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43901" w14:textId="77777777" w:rsidR="00C134B4" w:rsidRDefault="003454B3" w:rsidP="004F4247">
      <w:pPr>
        <w:jc w:val="center"/>
        <w:rPr>
          <w:rFonts w:ascii="微软雅黑" w:eastAsia="微软雅黑" w:hAnsi="微软雅黑"/>
          <w:sz w:val="32"/>
          <w:szCs w:val="32"/>
        </w:rPr>
      </w:pPr>
      <w:r w:rsidRPr="00907766">
        <w:rPr>
          <w:rFonts w:ascii="微软雅黑" w:eastAsia="微软雅黑" w:hAnsi="微软雅黑" w:hint="eastAsia"/>
          <w:sz w:val="32"/>
          <w:szCs w:val="32"/>
        </w:rPr>
        <w:t>《</w:t>
      </w:r>
      <w:r w:rsidR="001F28ED">
        <w:rPr>
          <w:rFonts w:ascii="微软雅黑" w:eastAsia="微软雅黑" w:hAnsi="微软雅黑" w:hint="eastAsia"/>
          <w:sz w:val="32"/>
          <w:szCs w:val="32"/>
        </w:rPr>
        <w:t>Data mining</w:t>
      </w:r>
      <w:r w:rsidR="00D03AC8" w:rsidRPr="00907766">
        <w:rPr>
          <w:rFonts w:ascii="微软雅黑" w:eastAsia="微软雅黑" w:hAnsi="微软雅黑" w:hint="eastAsia"/>
          <w:sz w:val="32"/>
          <w:szCs w:val="32"/>
        </w:rPr>
        <w:t>》</w:t>
      </w:r>
      <w:r>
        <w:rPr>
          <w:rFonts w:ascii="微软雅黑" w:eastAsia="微软雅黑" w:hAnsi="微软雅黑" w:hint="eastAsia"/>
          <w:sz w:val="32"/>
          <w:szCs w:val="32"/>
        </w:rPr>
        <w:t xml:space="preserve">Lab </w:t>
      </w:r>
      <w:r w:rsidR="001F28ED">
        <w:rPr>
          <w:rFonts w:ascii="微软雅黑" w:eastAsia="微软雅黑" w:hAnsi="微软雅黑" w:hint="eastAsia"/>
          <w:sz w:val="32"/>
          <w:szCs w:val="32"/>
        </w:rPr>
        <w:t>1</w:t>
      </w:r>
      <w:r w:rsidR="00DB0282">
        <w:rPr>
          <w:rFonts w:ascii="微软雅黑" w:eastAsia="微软雅黑" w:hAnsi="微软雅黑" w:hint="eastAsia"/>
          <w:sz w:val="32"/>
          <w:szCs w:val="32"/>
        </w:rPr>
        <w:t xml:space="preserve"> </w:t>
      </w:r>
    </w:p>
    <w:p w14:paraId="01826278" w14:textId="557B8F4A" w:rsidR="004F4247" w:rsidRDefault="00DB0282" w:rsidP="004F4247">
      <w:pPr>
        <w:jc w:val="center"/>
        <w:rPr>
          <w:rFonts w:ascii="微软雅黑" w:eastAsia="微软雅黑" w:hAnsi="微软雅黑"/>
          <w:sz w:val="32"/>
          <w:szCs w:val="32"/>
        </w:rPr>
      </w:pPr>
      <w:r>
        <w:rPr>
          <w:rFonts w:ascii="微软雅黑" w:eastAsia="微软雅黑" w:hAnsi="微软雅黑" w:hint="eastAsia"/>
          <w:sz w:val="32"/>
          <w:szCs w:val="32"/>
        </w:rPr>
        <w:t>Weka and decision tree classifier</w:t>
      </w:r>
    </w:p>
    <w:p w14:paraId="7453E953" w14:textId="438C0B29" w:rsidR="00F66CDA" w:rsidRPr="00ED4BA0" w:rsidRDefault="00ED4BA0" w:rsidP="00ED4BA0">
      <w:pPr>
        <w:rPr>
          <w:rFonts w:ascii="微软雅黑" w:eastAsia="微软雅黑" w:hAnsi="微软雅黑"/>
          <w:sz w:val="30"/>
          <w:szCs w:val="30"/>
        </w:rPr>
      </w:pPr>
      <w:r>
        <w:rPr>
          <w:rFonts w:ascii="微软雅黑" w:eastAsia="微软雅黑" w:hAnsi="微软雅黑"/>
          <w:sz w:val="32"/>
          <w:szCs w:val="32"/>
        </w:rPr>
        <w:tab/>
        <w:t xml:space="preserve">    </w:t>
      </w:r>
      <w:r w:rsidRPr="00ED4BA0">
        <w:rPr>
          <w:rFonts w:ascii="微软雅黑" w:eastAsia="微软雅黑" w:hAnsi="微软雅黑"/>
          <w:sz w:val="30"/>
          <w:szCs w:val="30"/>
        </w:rPr>
        <w:tab/>
      </w:r>
    </w:p>
    <w:p w14:paraId="59917939" w14:textId="435F19DC" w:rsidR="00F66CDA" w:rsidRPr="00662BE2" w:rsidRDefault="00F66CDA" w:rsidP="00F66CDA">
      <w:pPr>
        <w:spacing w:line="360" w:lineRule="auto"/>
        <w:jc w:val="center"/>
        <w:outlineLvl w:val="0"/>
        <w:rPr>
          <w:rFonts w:ascii="Verdana" w:hAnsi="Verdana"/>
          <w:sz w:val="28"/>
          <w:szCs w:val="28"/>
        </w:rPr>
      </w:pPr>
      <w:r w:rsidRPr="00662BE2">
        <w:rPr>
          <w:rFonts w:ascii="Verdana" w:hAnsi="Verdana" w:hint="eastAsia"/>
          <w:sz w:val="28"/>
          <w:szCs w:val="28"/>
        </w:rPr>
        <w:t>Class</w:t>
      </w:r>
      <w:r w:rsidRPr="00ED4BA0">
        <w:rPr>
          <w:rFonts w:ascii="Verdana" w:hAnsi="Verdana" w:hint="eastAsia"/>
          <w:b/>
          <w:sz w:val="28"/>
          <w:szCs w:val="28"/>
        </w:rPr>
        <w:t xml:space="preserve"> </w:t>
      </w:r>
      <w:proofErr w:type="gramStart"/>
      <w:r w:rsidR="00ED4BA0" w:rsidRPr="00ED4BA0">
        <w:rPr>
          <w:rFonts w:ascii="Verdana" w:hAnsi="Verdana" w:hint="eastAsia"/>
          <w:b/>
          <w:sz w:val="28"/>
          <w:szCs w:val="28"/>
          <w:u w:val="single"/>
        </w:rPr>
        <w:t>计科</w:t>
      </w:r>
      <w:proofErr w:type="gramEnd"/>
      <w:r w:rsidR="00ED4BA0">
        <w:rPr>
          <w:rFonts w:ascii="Verdana" w:hAnsi="Verdana"/>
          <w:sz w:val="28"/>
          <w:szCs w:val="28"/>
          <w:u w:val="single"/>
        </w:rPr>
        <w:t xml:space="preserve">11606 </w:t>
      </w:r>
      <w:r w:rsidR="00ED4BA0" w:rsidRPr="00ED4BA0">
        <w:rPr>
          <w:rFonts w:ascii="Verdana" w:hAnsi="Verdana"/>
          <w:b/>
          <w:sz w:val="28"/>
          <w:szCs w:val="28"/>
        </w:rPr>
        <w:t xml:space="preserve"> </w:t>
      </w:r>
      <w:r w:rsidR="00ED4BA0">
        <w:rPr>
          <w:rFonts w:ascii="Verdana" w:hAnsi="Verdana"/>
          <w:sz w:val="28"/>
          <w:szCs w:val="28"/>
        </w:rPr>
        <w:t xml:space="preserve">  </w:t>
      </w:r>
      <w:r w:rsidRPr="00662BE2">
        <w:rPr>
          <w:rFonts w:ascii="Verdana" w:hAnsi="Verdana" w:hint="eastAsia"/>
          <w:sz w:val="28"/>
          <w:szCs w:val="28"/>
        </w:rPr>
        <w:t xml:space="preserve">Name </w:t>
      </w:r>
      <w:r w:rsidRPr="00ED4BA0">
        <w:rPr>
          <w:rFonts w:ascii="Verdana" w:hAnsi="Verdana" w:hint="eastAsia"/>
          <w:sz w:val="28"/>
          <w:szCs w:val="28"/>
          <w:u w:val="single"/>
        </w:rPr>
        <w:t>__</w:t>
      </w:r>
      <w:r w:rsidR="00ED4BA0" w:rsidRPr="00ED4BA0">
        <w:rPr>
          <w:rFonts w:ascii="Verdana" w:hAnsi="Verdana" w:hint="eastAsia"/>
          <w:b/>
          <w:sz w:val="28"/>
          <w:szCs w:val="28"/>
          <w:u w:val="single"/>
        </w:rPr>
        <w:t>张仁兵</w:t>
      </w:r>
      <w:r w:rsidRPr="00ED4BA0">
        <w:rPr>
          <w:rFonts w:ascii="Verdana" w:hAnsi="Verdana" w:hint="eastAsia"/>
          <w:sz w:val="28"/>
          <w:szCs w:val="28"/>
          <w:u w:val="single"/>
        </w:rPr>
        <w:t>__</w:t>
      </w:r>
      <w:r w:rsidRPr="00ED4BA0">
        <w:rPr>
          <w:rFonts w:ascii="Verdana" w:hAnsi="Verdana"/>
          <w:sz w:val="28"/>
          <w:szCs w:val="28"/>
          <w:u w:val="single"/>
        </w:rPr>
        <w:t xml:space="preserve"> </w:t>
      </w:r>
      <w:r w:rsidRPr="00ED4BA0">
        <w:rPr>
          <w:rFonts w:ascii="Verdana" w:hAnsi="Verdana"/>
          <w:sz w:val="28"/>
          <w:szCs w:val="28"/>
        </w:rPr>
        <w:t xml:space="preserve"> </w:t>
      </w:r>
      <w:r>
        <w:rPr>
          <w:rFonts w:ascii="Verdana" w:hAnsi="Verdana"/>
          <w:sz w:val="28"/>
          <w:szCs w:val="28"/>
        </w:rPr>
        <w:t xml:space="preserve">   Score ______</w:t>
      </w:r>
    </w:p>
    <w:p w14:paraId="020854EA" w14:textId="77777777" w:rsidR="004F4247" w:rsidRDefault="004F4247" w:rsidP="004F4247">
      <w:pPr>
        <w:spacing w:line="360" w:lineRule="auto"/>
        <w:rPr>
          <w:rFonts w:ascii="Verdana" w:hAnsi="Verdana"/>
        </w:rPr>
      </w:pPr>
    </w:p>
    <w:p w14:paraId="7E693EB9" w14:textId="075BEA08" w:rsidR="00AE5BB3" w:rsidRDefault="00C134B4" w:rsidP="004F4247">
      <w:pPr>
        <w:spacing w:line="360" w:lineRule="auto"/>
        <w:outlineLvl w:val="1"/>
        <w:rPr>
          <w:rFonts w:ascii="Verdana" w:hAnsi="Verdana"/>
          <w:sz w:val="24"/>
        </w:rPr>
      </w:pPr>
      <w:r>
        <w:rPr>
          <w:rFonts w:ascii="Verdana" w:hAnsi="Verdana" w:hint="eastAsia"/>
          <w:sz w:val="24"/>
        </w:rPr>
        <w:t>1</w:t>
      </w:r>
      <w:r w:rsidR="004F4247" w:rsidRPr="000649AB">
        <w:rPr>
          <w:rFonts w:ascii="Verdana" w:hAnsi="Verdana" w:hint="eastAsia"/>
          <w:sz w:val="24"/>
        </w:rPr>
        <w:t xml:space="preserve">.0 </w:t>
      </w:r>
      <w:r w:rsidR="00117162">
        <w:rPr>
          <w:rFonts w:ascii="Verdana" w:hAnsi="Verdana"/>
          <w:sz w:val="24"/>
        </w:rPr>
        <w:t>Background reading</w:t>
      </w:r>
    </w:p>
    <w:p w14:paraId="639EF28A" w14:textId="49590EF7" w:rsidR="00DE4FD5" w:rsidRPr="00942B9B" w:rsidRDefault="002A7167" w:rsidP="00942B9B">
      <w:pPr>
        <w:spacing w:line="360" w:lineRule="auto"/>
        <w:ind w:firstLine="420"/>
        <w:rPr>
          <w:rFonts w:ascii="Verdana" w:hAnsi="Verdana"/>
          <w:color w:val="0000FF" w:themeColor="hyperlink"/>
          <w:u w:val="single"/>
        </w:rPr>
      </w:pPr>
      <w:hyperlink r:id="rId7" w:history="1">
        <w:r w:rsidR="00E17777" w:rsidRPr="00E17777">
          <w:rPr>
            <w:rStyle w:val="a6"/>
            <w:rFonts w:ascii="Verdana" w:hAnsi="Verdana"/>
          </w:rPr>
          <w:t>Weka machine learning workbench</w:t>
        </w:r>
      </w:hyperlink>
    </w:p>
    <w:p w14:paraId="7A2B9C3A" w14:textId="36D187D1" w:rsidR="004F4247" w:rsidRPr="000649AB" w:rsidRDefault="00C134B4" w:rsidP="00AE5BB3">
      <w:pPr>
        <w:spacing w:line="360" w:lineRule="auto"/>
        <w:outlineLvl w:val="1"/>
        <w:rPr>
          <w:rFonts w:ascii="Verdana" w:hAnsi="Verdana"/>
          <w:sz w:val="24"/>
        </w:rPr>
      </w:pPr>
      <w:r>
        <w:rPr>
          <w:rFonts w:ascii="Verdana" w:hAnsi="Verdana" w:hint="eastAsia"/>
          <w:sz w:val="24"/>
        </w:rPr>
        <w:t>1</w:t>
      </w:r>
      <w:r w:rsidR="0003172C" w:rsidRPr="0003172C">
        <w:rPr>
          <w:rFonts w:ascii="Verdana" w:hAnsi="Verdana" w:hint="eastAsia"/>
          <w:sz w:val="24"/>
        </w:rPr>
        <w:t xml:space="preserve">.1 </w:t>
      </w:r>
      <w:r w:rsidR="00834409">
        <w:rPr>
          <w:rFonts w:ascii="Verdana" w:hAnsi="Verdana"/>
          <w:sz w:val="24"/>
        </w:rPr>
        <w:t>Learning goals</w:t>
      </w:r>
    </w:p>
    <w:p w14:paraId="76155E22" w14:textId="5261802A" w:rsidR="004F4247" w:rsidRDefault="00BA2C91" w:rsidP="00BA2C91">
      <w:pPr>
        <w:spacing w:line="360" w:lineRule="auto"/>
        <w:ind w:firstLine="420"/>
        <w:rPr>
          <w:rFonts w:ascii="Verdana" w:hAnsi="Verdana"/>
        </w:rPr>
      </w:pPr>
      <w:r>
        <w:rPr>
          <w:rFonts w:ascii="Verdana" w:hAnsi="Verdana"/>
        </w:rPr>
        <w:t>(</w:t>
      </w:r>
      <w:r>
        <w:rPr>
          <w:rFonts w:ascii="宋体" w:hAnsi="宋体" w:cs="宋体" w:hint="eastAsia"/>
        </w:rPr>
        <w:t>1</w:t>
      </w:r>
      <w:r>
        <w:rPr>
          <w:rFonts w:ascii="Verdana" w:hAnsi="Verdana"/>
        </w:rPr>
        <w:t xml:space="preserve">) </w:t>
      </w:r>
      <w:r w:rsidR="00180C02">
        <w:rPr>
          <w:rFonts w:ascii="Verdana" w:hAnsi="Verdana"/>
        </w:rPr>
        <w:t xml:space="preserve">Install </w:t>
      </w:r>
      <w:r w:rsidR="00E17777">
        <w:rPr>
          <w:rFonts w:ascii="Verdana" w:hAnsi="Verdana"/>
        </w:rPr>
        <w:t>Weka</w:t>
      </w:r>
      <w:r w:rsidR="00180C02">
        <w:rPr>
          <w:rFonts w:ascii="Verdana" w:hAnsi="Verdana"/>
        </w:rPr>
        <w:t xml:space="preserve"> </w:t>
      </w:r>
      <w:r w:rsidR="00333911">
        <w:rPr>
          <w:rFonts w:ascii="Verdana" w:hAnsi="Verdana"/>
        </w:rPr>
        <w:t xml:space="preserve">and learn its </w:t>
      </w:r>
      <w:r w:rsidR="00D06350">
        <w:rPr>
          <w:rFonts w:ascii="Verdana" w:hAnsi="Verdana"/>
        </w:rPr>
        <w:t>interface</w:t>
      </w:r>
      <w:r w:rsidR="00180C02">
        <w:rPr>
          <w:rFonts w:ascii="Verdana" w:hAnsi="Verdana"/>
        </w:rPr>
        <w:t>.</w:t>
      </w:r>
    </w:p>
    <w:p w14:paraId="01053F73" w14:textId="0918C053" w:rsidR="000C6DB9" w:rsidRDefault="00C60778" w:rsidP="00BA2C91">
      <w:pPr>
        <w:spacing w:line="360" w:lineRule="auto"/>
        <w:ind w:firstLine="420"/>
        <w:rPr>
          <w:rFonts w:ascii="Verdana" w:hAnsi="Verdana"/>
        </w:rPr>
      </w:pPr>
      <w:r>
        <w:rPr>
          <w:rFonts w:ascii="Verdana" w:hAnsi="Verdana"/>
        </w:rPr>
        <w:t>(</w:t>
      </w:r>
      <w:r w:rsidR="005337D3">
        <w:rPr>
          <w:rFonts w:ascii="宋体" w:hAnsi="宋体" w:cs="宋体" w:hint="eastAsia"/>
        </w:rPr>
        <w:t>2</w:t>
      </w:r>
      <w:r>
        <w:rPr>
          <w:rFonts w:ascii="Verdana" w:hAnsi="Verdana"/>
        </w:rPr>
        <w:t xml:space="preserve">) </w:t>
      </w:r>
      <w:r w:rsidR="00FF587C">
        <w:rPr>
          <w:rFonts w:ascii="Verdana" w:hAnsi="Verdana"/>
        </w:rPr>
        <w:t>Load the weather</w:t>
      </w:r>
      <w:r w:rsidR="00E17777">
        <w:rPr>
          <w:rFonts w:ascii="Verdana" w:hAnsi="Verdana"/>
        </w:rPr>
        <w:t xml:space="preserve"> dataset and</w:t>
      </w:r>
      <w:r w:rsidR="00213B39">
        <w:rPr>
          <w:rFonts w:ascii="Verdana" w:hAnsi="Verdana"/>
        </w:rPr>
        <w:t xml:space="preserve"> </w:t>
      </w:r>
      <w:r w:rsidR="00F50A68">
        <w:rPr>
          <w:rFonts w:ascii="Verdana" w:hAnsi="Verdana"/>
        </w:rPr>
        <w:t xml:space="preserve">look at its </w:t>
      </w:r>
      <w:r w:rsidR="002134C4">
        <w:rPr>
          <w:rFonts w:ascii="Verdana" w:hAnsi="Verdana"/>
        </w:rPr>
        <w:t>attributes</w:t>
      </w:r>
      <w:r w:rsidR="00333911">
        <w:rPr>
          <w:rFonts w:ascii="Verdana" w:hAnsi="Verdana"/>
        </w:rPr>
        <w:t>.</w:t>
      </w:r>
    </w:p>
    <w:p w14:paraId="2A226E52" w14:textId="707C4B29" w:rsidR="00BF2FC5" w:rsidRDefault="005368E3" w:rsidP="00BF2FC5">
      <w:pPr>
        <w:spacing w:line="360" w:lineRule="auto"/>
        <w:ind w:firstLineChars="200" w:firstLine="420"/>
        <w:rPr>
          <w:rFonts w:ascii="Verdana" w:hAnsi="Verdana"/>
        </w:rPr>
      </w:pPr>
      <w:r>
        <w:rPr>
          <w:rFonts w:ascii="Verdana" w:hAnsi="Verdana"/>
        </w:rPr>
        <w:t>(</w:t>
      </w:r>
      <w:r w:rsidR="00090448">
        <w:rPr>
          <w:rFonts w:ascii="宋体" w:hAnsi="宋体" w:cs="宋体" w:hint="eastAsia"/>
        </w:rPr>
        <w:t>3</w:t>
      </w:r>
      <w:r w:rsidR="00090448">
        <w:rPr>
          <w:rFonts w:ascii="Verdana" w:hAnsi="Verdana"/>
        </w:rPr>
        <w:t xml:space="preserve">) </w:t>
      </w:r>
      <w:r w:rsidR="00CA01F8">
        <w:rPr>
          <w:rFonts w:ascii="Verdana" w:hAnsi="Verdana"/>
        </w:rPr>
        <w:t>B</w:t>
      </w:r>
      <w:r w:rsidR="005B0DFB">
        <w:rPr>
          <w:rFonts w:ascii="Verdana" w:hAnsi="Verdana"/>
        </w:rPr>
        <w:t xml:space="preserve">uild a decision tree classifier, </w:t>
      </w:r>
      <w:r w:rsidR="00CA01F8">
        <w:rPr>
          <w:rFonts w:ascii="Verdana" w:hAnsi="Verdana"/>
        </w:rPr>
        <w:t>visualize it</w:t>
      </w:r>
      <w:r w:rsidR="005B0DFB">
        <w:rPr>
          <w:rFonts w:ascii="Verdana" w:hAnsi="Verdana"/>
        </w:rPr>
        <w:t xml:space="preserve"> and use it to classify new instances</w:t>
      </w:r>
      <w:r w:rsidR="00CA01F8">
        <w:rPr>
          <w:rFonts w:ascii="Verdana" w:hAnsi="Verdana"/>
        </w:rPr>
        <w:t xml:space="preserve">. </w:t>
      </w:r>
    </w:p>
    <w:p w14:paraId="0F5A3558" w14:textId="7C2A95DB" w:rsidR="0080287A" w:rsidRDefault="00C134B4" w:rsidP="004F4247">
      <w:pPr>
        <w:spacing w:line="360" w:lineRule="auto"/>
        <w:outlineLvl w:val="1"/>
        <w:rPr>
          <w:rFonts w:ascii="Verdana" w:hAnsi="Verdana"/>
          <w:sz w:val="24"/>
        </w:rPr>
      </w:pPr>
      <w:r>
        <w:rPr>
          <w:rFonts w:ascii="Verdana" w:hAnsi="Verdana" w:hint="eastAsia"/>
          <w:sz w:val="24"/>
        </w:rPr>
        <w:t>1</w:t>
      </w:r>
      <w:r w:rsidR="00340C84">
        <w:rPr>
          <w:rFonts w:ascii="Verdana" w:hAnsi="Verdana" w:hint="eastAsia"/>
          <w:sz w:val="24"/>
        </w:rPr>
        <w:t>.2</w:t>
      </w:r>
      <w:r w:rsidR="004F4247" w:rsidRPr="00D36AC4">
        <w:rPr>
          <w:rFonts w:ascii="Verdana" w:hAnsi="Verdana" w:hint="eastAsia"/>
          <w:sz w:val="24"/>
        </w:rPr>
        <w:t xml:space="preserve"> </w:t>
      </w:r>
      <w:r w:rsidR="005E247E">
        <w:rPr>
          <w:rFonts w:ascii="Verdana" w:hAnsi="Verdana"/>
          <w:sz w:val="24"/>
        </w:rPr>
        <w:t>Download and i</w:t>
      </w:r>
      <w:r w:rsidR="004E64E2">
        <w:rPr>
          <w:rFonts w:ascii="Verdana" w:hAnsi="Verdana"/>
          <w:sz w:val="24"/>
        </w:rPr>
        <w:t xml:space="preserve">nstall </w:t>
      </w:r>
      <w:r w:rsidR="003C77D1">
        <w:rPr>
          <w:rFonts w:ascii="Verdana" w:hAnsi="Verdana"/>
          <w:sz w:val="24"/>
        </w:rPr>
        <w:t>Weka</w:t>
      </w:r>
      <w:r w:rsidR="004E64E2">
        <w:rPr>
          <w:rFonts w:ascii="Verdana" w:hAnsi="Verdana"/>
          <w:sz w:val="24"/>
        </w:rPr>
        <w:t xml:space="preserve"> </w:t>
      </w:r>
    </w:p>
    <w:p w14:paraId="1825A779" w14:textId="07A434E9" w:rsidR="0048699A" w:rsidRDefault="0048699A" w:rsidP="00150369">
      <w:pPr>
        <w:numPr>
          <w:ilvl w:val="0"/>
          <w:numId w:val="2"/>
        </w:numPr>
        <w:spacing w:line="360" w:lineRule="auto"/>
        <w:rPr>
          <w:rFonts w:ascii="Verdana" w:hAnsi="Verdana"/>
        </w:rPr>
      </w:pPr>
      <w:r>
        <w:rPr>
          <w:rFonts w:ascii="Verdana" w:hAnsi="Verdana"/>
        </w:rPr>
        <w:t xml:space="preserve">Download Weka from </w:t>
      </w:r>
      <w:r w:rsidR="00237FD8">
        <w:rPr>
          <w:rFonts w:ascii="Verdana" w:hAnsi="Verdana"/>
        </w:rPr>
        <w:t xml:space="preserve">the </w:t>
      </w:r>
      <w:hyperlink r:id="rId8" w:history="1">
        <w:r w:rsidR="00237FD8" w:rsidRPr="00DD5450">
          <w:rPr>
            <w:rStyle w:val="a6"/>
            <w:rFonts w:ascii="Verdana" w:hAnsi="Verdana"/>
          </w:rPr>
          <w:t>download page of Weka</w:t>
        </w:r>
      </w:hyperlink>
      <w:r w:rsidR="00237FD8">
        <w:rPr>
          <w:rFonts w:ascii="Verdana" w:hAnsi="Verdana"/>
        </w:rPr>
        <w:t>.</w:t>
      </w:r>
      <w:r w:rsidR="00560BFE">
        <w:rPr>
          <w:rFonts w:ascii="Verdana" w:hAnsi="Verdana"/>
        </w:rPr>
        <w:t xml:space="preserve"> Choose an appropriate </w:t>
      </w:r>
      <w:r w:rsidR="00EB547D">
        <w:rPr>
          <w:rFonts w:ascii="Verdana" w:hAnsi="Verdana"/>
        </w:rPr>
        <w:t xml:space="preserve">stable </w:t>
      </w:r>
      <w:r w:rsidR="00560BFE">
        <w:rPr>
          <w:rFonts w:ascii="Verdana" w:hAnsi="Verdana"/>
        </w:rPr>
        <w:t xml:space="preserve">version. </w:t>
      </w:r>
    </w:p>
    <w:p w14:paraId="6F37F2D9" w14:textId="5DD7EE58" w:rsidR="00F065E0" w:rsidRPr="00150369" w:rsidRDefault="0009165C" w:rsidP="00150369">
      <w:pPr>
        <w:numPr>
          <w:ilvl w:val="0"/>
          <w:numId w:val="2"/>
        </w:numPr>
        <w:spacing w:line="360" w:lineRule="auto"/>
        <w:rPr>
          <w:rFonts w:ascii="Verdana" w:hAnsi="Verdana"/>
        </w:rPr>
      </w:pPr>
      <w:r>
        <w:rPr>
          <w:rFonts w:ascii="Verdana" w:hAnsi="Verdana"/>
        </w:rPr>
        <w:t xml:space="preserve">Run </w:t>
      </w:r>
      <w:r w:rsidR="00050FF4">
        <w:rPr>
          <w:rFonts w:ascii="Verdana" w:hAnsi="Verdana"/>
        </w:rPr>
        <w:t>Weka 3.8</w:t>
      </w:r>
      <w:r w:rsidR="009A6A5B">
        <w:rPr>
          <w:rFonts w:ascii="Verdana" w:hAnsi="Verdana"/>
        </w:rPr>
        <w:t xml:space="preserve"> version (32 bit or 64 bit</w:t>
      </w:r>
      <w:r w:rsidR="00577588">
        <w:rPr>
          <w:rFonts w:ascii="Verdana" w:hAnsi="Verdana"/>
        </w:rPr>
        <w:t>, with or without</w:t>
      </w:r>
      <w:r w:rsidR="009B4787" w:rsidRPr="009B4787">
        <w:rPr>
          <w:rFonts w:ascii="Verdana" w:hAnsi="Verdana"/>
        </w:rPr>
        <w:t xml:space="preserve"> </w:t>
      </w:r>
      <w:r w:rsidR="009B4787">
        <w:rPr>
          <w:rFonts w:ascii="Verdana" w:hAnsi="Verdana"/>
        </w:rPr>
        <w:t>Java VM</w:t>
      </w:r>
      <w:r w:rsidR="009A6A5B">
        <w:rPr>
          <w:rFonts w:ascii="Verdana" w:hAnsi="Verdana"/>
        </w:rPr>
        <w:t>)</w:t>
      </w:r>
      <w:r w:rsidR="00680434">
        <w:rPr>
          <w:rFonts w:ascii="Verdana" w:hAnsi="Verdana"/>
        </w:rPr>
        <w:t xml:space="preserve"> installer</w:t>
      </w:r>
      <w:r w:rsidR="00847FAA">
        <w:rPr>
          <w:rFonts w:ascii="Verdana" w:hAnsi="Verdana"/>
        </w:rPr>
        <w:t xml:space="preserve">. Choose default options. </w:t>
      </w:r>
    </w:p>
    <w:p w14:paraId="75D252F4" w14:textId="4D35252D" w:rsidR="002973BC" w:rsidRPr="00092A34" w:rsidRDefault="008271C5" w:rsidP="00092A34">
      <w:pPr>
        <w:numPr>
          <w:ilvl w:val="0"/>
          <w:numId w:val="2"/>
        </w:numPr>
        <w:spacing w:line="360" w:lineRule="auto"/>
        <w:rPr>
          <w:rFonts w:ascii="Verdana" w:hAnsi="Verdana"/>
        </w:rPr>
      </w:pPr>
      <w:r>
        <w:rPr>
          <w:rFonts w:ascii="Verdana" w:hAnsi="Verdana"/>
        </w:rPr>
        <w:t>Go to Program Files folder and find Weka</w:t>
      </w:r>
      <w:r w:rsidR="00D17B9B">
        <w:rPr>
          <w:rFonts w:ascii="Verdana" w:hAnsi="Verdana"/>
        </w:rPr>
        <w:t xml:space="preserve">. </w:t>
      </w:r>
      <w:r w:rsidR="00BD3DA9">
        <w:rPr>
          <w:rFonts w:ascii="Verdana" w:hAnsi="Verdana"/>
        </w:rPr>
        <w:t xml:space="preserve">Create a shortcut for </w:t>
      </w:r>
      <w:r w:rsidR="00D17B9B">
        <w:rPr>
          <w:rFonts w:ascii="Verdana" w:hAnsi="Verdana"/>
        </w:rPr>
        <w:t xml:space="preserve">Weka/data </w:t>
      </w:r>
      <w:r w:rsidR="00BD3DA9">
        <w:rPr>
          <w:rFonts w:ascii="Verdana" w:hAnsi="Verdana"/>
        </w:rPr>
        <w:t>to desktop.</w:t>
      </w:r>
      <w:r w:rsidR="00B67F30">
        <w:rPr>
          <w:rFonts w:ascii="Verdana" w:hAnsi="Verdana"/>
        </w:rPr>
        <w:t xml:space="preserve"> This folder contains the data</w:t>
      </w:r>
      <w:r w:rsidR="00D15020">
        <w:rPr>
          <w:rFonts w:ascii="Verdana" w:hAnsi="Verdana"/>
        </w:rPr>
        <w:t>sets</w:t>
      </w:r>
      <w:r w:rsidR="00B572FB">
        <w:rPr>
          <w:rFonts w:ascii="Verdana" w:hAnsi="Verdana"/>
        </w:rPr>
        <w:t xml:space="preserve"> that come with Weka</w:t>
      </w:r>
      <w:r w:rsidR="00B67F30">
        <w:rPr>
          <w:rFonts w:ascii="Verdana" w:hAnsi="Verdana"/>
        </w:rPr>
        <w:t>.</w:t>
      </w:r>
      <w:r w:rsidR="00BD3DA9">
        <w:rPr>
          <w:rFonts w:ascii="Verdana" w:hAnsi="Verdana"/>
        </w:rPr>
        <w:t xml:space="preserve"> </w:t>
      </w:r>
    </w:p>
    <w:p w14:paraId="079D9EC4" w14:textId="5F0E828D" w:rsidR="00DA0CC1" w:rsidRPr="00C55ED4" w:rsidRDefault="00C134B4" w:rsidP="00C55ED4">
      <w:pPr>
        <w:spacing w:line="360" w:lineRule="auto"/>
        <w:outlineLvl w:val="1"/>
        <w:rPr>
          <w:rFonts w:ascii="Verdana" w:hAnsi="Verdana"/>
          <w:sz w:val="24"/>
        </w:rPr>
      </w:pPr>
      <w:r>
        <w:rPr>
          <w:rFonts w:ascii="Verdana" w:hAnsi="Verdana" w:hint="eastAsia"/>
          <w:sz w:val="24"/>
        </w:rPr>
        <w:t>1</w:t>
      </w:r>
      <w:r w:rsidR="0046432B">
        <w:rPr>
          <w:rFonts w:ascii="Verdana" w:hAnsi="Verdana" w:hint="eastAsia"/>
          <w:sz w:val="24"/>
        </w:rPr>
        <w:t>.3</w:t>
      </w:r>
      <w:r w:rsidR="0046432B" w:rsidRPr="0046432B">
        <w:rPr>
          <w:rFonts w:ascii="Verdana" w:hAnsi="Verdana" w:hint="eastAsia"/>
          <w:sz w:val="24"/>
        </w:rPr>
        <w:t xml:space="preserve"> </w:t>
      </w:r>
      <w:r w:rsidR="00E736E1">
        <w:rPr>
          <w:rFonts w:ascii="Verdana" w:hAnsi="Verdana"/>
          <w:sz w:val="24"/>
        </w:rPr>
        <w:t>The Explorer interface</w:t>
      </w:r>
    </w:p>
    <w:p w14:paraId="34C78BEF" w14:textId="66502611" w:rsidR="00E736E1" w:rsidRDefault="00E736E1" w:rsidP="008A3270">
      <w:pPr>
        <w:numPr>
          <w:ilvl w:val="0"/>
          <w:numId w:val="2"/>
        </w:numPr>
        <w:spacing w:line="360" w:lineRule="auto"/>
        <w:rPr>
          <w:rFonts w:ascii="Verdana" w:hAnsi="Verdana"/>
        </w:rPr>
      </w:pPr>
      <w:r w:rsidRPr="001924A1">
        <w:rPr>
          <w:rFonts w:ascii="Verdana" w:hAnsi="Verdana"/>
        </w:rPr>
        <w:t xml:space="preserve">After you have started up the WEKA Explorer you can see that the user interface contains six panels. At the top of the window are the tabs of these panels and the Preprocess panel is the one that is open when the Explorer has first been started. This tutorial will introduce you to three of these six panels: </w:t>
      </w:r>
      <w:proofErr w:type="gramStart"/>
      <w:r w:rsidRPr="001924A1">
        <w:rPr>
          <w:rFonts w:ascii="Verdana" w:hAnsi="Verdana"/>
        </w:rPr>
        <w:t>the</w:t>
      </w:r>
      <w:proofErr w:type="gramEnd"/>
      <w:r w:rsidRPr="001924A1">
        <w:rPr>
          <w:rFonts w:ascii="Verdana" w:hAnsi="Verdana"/>
        </w:rPr>
        <w:t xml:space="preserve"> Preprocess panel, the Classify panel, and the Visualize panel. The other three panels will be covered in later tutorials. What follows is a brief description of the functions that the three panels perform.</w:t>
      </w:r>
    </w:p>
    <w:p w14:paraId="40B2923C" w14:textId="77777777" w:rsidR="006D6A4A" w:rsidRPr="00DB2E98" w:rsidRDefault="006D6A4A" w:rsidP="00DB2E98">
      <w:pPr>
        <w:numPr>
          <w:ilvl w:val="0"/>
          <w:numId w:val="2"/>
        </w:numPr>
        <w:spacing w:line="360" w:lineRule="auto"/>
        <w:rPr>
          <w:rFonts w:ascii="Verdana" w:hAnsi="Verdana"/>
        </w:rPr>
      </w:pPr>
      <w:r w:rsidRPr="000260FE">
        <w:rPr>
          <w:rFonts w:ascii="Verdana" w:hAnsi="Verdana"/>
          <w:b/>
        </w:rPr>
        <w:t>Preprocess</w:t>
      </w:r>
      <w:r w:rsidRPr="00DB2E98">
        <w:rPr>
          <w:rFonts w:ascii="Verdana" w:hAnsi="Verdana"/>
        </w:rPr>
        <w:t xml:space="preserve"> Enables you to load and pre-process data. After a dataset has been loaded, the panel displays certain information about it. The data can also be modified, either by editing it in the dataset editor or by applying a filter. The modified dataset can also be saved. As an alternative to loading a pre-existing dataset, an artificial one </w:t>
      </w:r>
      <w:r w:rsidRPr="00DB2E98">
        <w:rPr>
          <w:rFonts w:ascii="Verdana" w:hAnsi="Verdana"/>
        </w:rPr>
        <w:lastRenderedPageBreak/>
        <w:t>can be created by using a generator. It is also possible to load data from a URL or a database.</w:t>
      </w:r>
    </w:p>
    <w:p w14:paraId="669745F0" w14:textId="62C344BE" w:rsidR="006D6A4A" w:rsidRPr="0015415B" w:rsidRDefault="0015415B" w:rsidP="008A3270">
      <w:pPr>
        <w:numPr>
          <w:ilvl w:val="0"/>
          <w:numId w:val="2"/>
        </w:numPr>
        <w:spacing w:line="360" w:lineRule="auto"/>
        <w:rPr>
          <w:rFonts w:ascii="Verdana" w:hAnsi="Verdana"/>
        </w:rPr>
      </w:pPr>
      <w:r w:rsidRPr="000260FE">
        <w:rPr>
          <w:rFonts w:ascii="Verdana" w:hAnsi="Verdana"/>
          <w:b/>
        </w:rPr>
        <w:t>Classify</w:t>
      </w:r>
      <w:r w:rsidRPr="00DB2E98">
        <w:rPr>
          <w:rFonts w:ascii="Verdana" w:hAnsi="Verdana"/>
        </w:rPr>
        <w:t xml:space="preserve"> From this panel the classification methods in WEKA can be started. Several options for the classification process can be set and the results of the classification can be viewed. The traini</w:t>
      </w:r>
      <w:r w:rsidR="00DB2E98">
        <w:rPr>
          <w:rFonts w:ascii="Verdana" w:hAnsi="Verdana"/>
        </w:rPr>
        <w:t>ng dataset used for classifica</w:t>
      </w:r>
      <w:r w:rsidRPr="00DB2E98">
        <w:rPr>
          <w:rFonts w:ascii="Verdana" w:hAnsi="Verdana"/>
        </w:rPr>
        <w:t>tion is the one loaded (or generated) in the Preprocess panel.</w:t>
      </w:r>
    </w:p>
    <w:p w14:paraId="1BDCF570" w14:textId="2A1BA882" w:rsidR="006935FE" w:rsidRDefault="0015415B" w:rsidP="006935FE">
      <w:pPr>
        <w:numPr>
          <w:ilvl w:val="0"/>
          <w:numId w:val="2"/>
        </w:numPr>
        <w:spacing w:line="360" w:lineRule="auto"/>
        <w:rPr>
          <w:rFonts w:ascii="Verdana" w:hAnsi="Verdana"/>
        </w:rPr>
      </w:pPr>
      <w:r w:rsidRPr="000260FE">
        <w:rPr>
          <w:rFonts w:ascii="Verdana" w:hAnsi="Verdana"/>
          <w:b/>
        </w:rPr>
        <w:t>Visualize</w:t>
      </w:r>
      <w:r w:rsidRPr="00DB2E98">
        <w:rPr>
          <w:rFonts w:ascii="Verdana" w:hAnsi="Verdana"/>
        </w:rPr>
        <w:t xml:space="preserve"> The dataset loaded in the Preprocess panel can be visualized in two-dimensional scatter plots in this panel. The user selects the attributes for the x-axis</w:t>
      </w:r>
      <w:r>
        <w:rPr>
          <w:rFonts w:ascii="Helvetica" w:hAnsi="Helvetica" w:cs="Helvetica"/>
          <w:color w:val="000000"/>
          <w:kern w:val="0"/>
          <w:sz w:val="20"/>
          <w:szCs w:val="20"/>
        </w:rPr>
        <w:t xml:space="preserve"> and the y-axis of the plot.</w:t>
      </w:r>
    </w:p>
    <w:p w14:paraId="34DA0D5D" w14:textId="5C76E566" w:rsidR="00E27C94" w:rsidRPr="00897A02" w:rsidRDefault="00C134B4" w:rsidP="00E27C94">
      <w:pPr>
        <w:spacing w:line="360" w:lineRule="auto"/>
        <w:outlineLvl w:val="1"/>
        <w:rPr>
          <w:rFonts w:ascii="Verdana" w:hAnsi="Verdana"/>
          <w:sz w:val="24"/>
        </w:rPr>
      </w:pPr>
      <w:r>
        <w:rPr>
          <w:rFonts w:ascii="Verdana" w:hAnsi="Verdana"/>
          <w:sz w:val="24"/>
        </w:rPr>
        <w:t>1</w:t>
      </w:r>
      <w:r w:rsidR="00A11636">
        <w:rPr>
          <w:rFonts w:ascii="Verdana" w:hAnsi="Verdana"/>
          <w:sz w:val="24"/>
        </w:rPr>
        <w:t xml:space="preserve">.4 </w:t>
      </w:r>
      <w:r w:rsidR="00E27C94">
        <w:rPr>
          <w:rFonts w:ascii="Verdana" w:hAnsi="Verdana"/>
          <w:sz w:val="24"/>
        </w:rPr>
        <w:t xml:space="preserve">The ARFF format </w:t>
      </w:r>
    </w:p>
    <w:p w14:paraId="2C3F66D4" w14:textId="7B6DDF3E" w:rsidR="00E27C94" w:rsidRPr="000260FE" w:rsidRDefault="00E27C94" w:rsidP="00E27C94">
      <w:pPr>
        <w:numPr>
          <w:ilvl w:val="0"/>
          <w:numId w:val="2"/>
        </w:numPr>
        <w:spacing w:line="360" w:lineRule="auto"/>
        <w:rPr>
          <w:rFonts w:ascii="Verdana" w:hAnsi="Verdana"/>
        </w:rPr>
      </w:pPr>
      <w:r w:rsidRPr="000260FE">
        <w:rPr>
          <w:rFonts w:ascii="Verdana" w:hAnsi="Verdana"/>
        </w:rPr>
        <w:t xml:space="preserve">Before changing to any of the other panels, the Explorer must have a dataset to work with. To load up a dataset, click on the Open file... button in the top left corner of the panel. Inside the C:\Program Files\Weka-3-6\data folder you will find a file named </w:t>
      </w:r>
      <w:proofErr w:type="spellStart"/>
      <w:proofErr w:type="gramStart"/>
      <w:r w:rsidRPr="000260FE">
        <w:rPr>
          <w:rFonts w:ascii="Verdana" w:hAnsi="Verdana"/>
        </w:rPr>
        <w:t>weather.nominal</w:t>
      </w:r>
      <w:proofErr w:type="gramEnd"/>
      <w:r w:rsidRPr="000260FE">
        <w:rPr>
          <w:rFonts w:ascii="Verdana" w:hAnsi="Verdana"/>
        </w:rPr>
        <w:t>.arff</w:t>
      </w:r>
      <w:proofErr w:type="spellEnd"/>
      <w:r w:rsidRPr="000260FE">
        <w:rPr>
          <w:rFonts w:ascii="Verdana" w:hAnsi="Verdana"/>
        </w:rPr>
        <w:t xml:space="preserve">, which contains the nominal version of the “weather” dataset discussed in class. Open this file. </w:t>
      </w:r>
    </w:p>
    <w:p w14:paraId="175895C8" w14:textId="77777777" w:rsidR="00E27C94" w:rsidRPr="000260FE" w:rsidRDefault="00E27C94" w:rsidP="00E27C94">
      <w:pPr>
        <w:numPr>
          <w:ilvl w:val="0"/>
          <w:numId w:val="2"/>
        </w:numPr>
        <w:spacing w:line="360" w:lineRule="auto"/>
        <w:rPr>
          <w:rFonts w:ascii="Verdana" w:hAnsi="Verdana"/>
        </w:rPr>
      </w:pPr>
      <w:r w:rsidRPr="000260FE">
        <w:rPr>
          <w:rFonts w:ascii="Verdana" w:hAnsi="Verdana"/>
        </w:rPr>
        <w:t>The weather data is a small dataset with only 14 examples for learning. Because each row is an independent example for learning, the rows/examples are called “instances”. The instances of the weather dataset have 5 attributes, which have the names ‘outlook’, ‘temperature’, ‘humidity’, ‘windy’ and ‘play’. If you click on the name of an attribute in the left sub panel the panels on the right will show information about the selected attribute. You can see the values of the attribute and how many times an instance in the dataset has a particular value. This information is also shown in a histogram.</w:t>
      </w:r>
    </w:p>
    <w:p w14:paraId="3C76C710" w14:textId="77777777" w:rsidR="00E27C94" w:rsidRDefault="00E27C94" w:rsidP="00E27C94">
      <w:pPr>
        <w:numPr>
          <w:ilvl w:val="0"/>
          <w:numId w:val="2"/>
        </w:numPr>
        <w:spacing w:line="360" w:lineRule="auto"/>
        <w:rPr>
          <w:rFonts w:ascii="Verdana" w:hAnsi="Verdana"/>
        </w:rPr>
      </w:pPr>
      <w:r w:rsidRPr="000260FE">
        <w:rPr>
          <w:rFonts w:ascii="Verdana" w:hAnsi="Verdana"/>
        </w:rPr>
        <w:t>All attributes in this dataset are nominal, i.e. they have a pre-defined set of 2unordered values. The data in one instance describes a weather forecast for a particular day and whether to play a certain game on that day. It is not really clear what that game is, but let us assume that it is golf. The last attribute ‘play’ is the class attribute, it classifies the instance. The values can be ‘yes’ or ‘no’. ‘Yes’ means the weather conditions are OK to play golf and ‘no’ means they are not OK.</w:t>
      </w:r>
    </w:p>
    <w:p w14:paraId="08D8A98D" w14:textId="77777777" w:rsidR="004114EC" w:rsidRDefault="0025191B" w:rsidP="006935FE">
      <w:pPr>
        <w:numPr>
          <w:ilvl w:val="0"/>
          <w:numId w:val="2"/>
        </w:numPr>
        <w:spacing w:line="360" w:lineRule="auto"/>
        <w:rPr>
          <w:rFonts w:ascii="Verdana" w:hAnsi="Verdana"/>
          <w:b/>
        </w:rPr>
      </w:pPr>
      <w:r w:rsidRPr="00E717CD">
        <w:rPr>
          <w:rFonts w:ascii="Verdana" w:hAnsi="Verdana"/>
          <w:b/>
        </w:rPr>
        <w:t>What are the values that the attribute ‘temperature’ can have?</w:t>
      </w:r>
    </w:p>
    <w:p w14:paraId="1BFD17E9" w14:textId="2E7AED06" w:rsidR="003130DC" w:rsidRPr="00D521CA" w:rsidRDefault="00D521CA" w:rsidP="00D521CA">
      <w:pPr>
        <w:spacing w:line="360" w:lineRule="auto"/>
        <w:ind w:left="1440"/>
        <w:rPr>
          <w:rFonts w:ascii="Verdana" w:hAnsi="Verdana" w:hint="eastAsia"/>
          <w:b/>
        </w:rPr>
      </w:pPr>
      <w:r>
        <w:rPr>
          <w:rFonts w:ascii="Verdana" w:hAnsi="Verdana"/>
          <w:b/>
        </w:rPr>
        <w:t>Three value :H</w:t>
      </w:r>
      <w:r>
        <w:rPr>
          <w:rFonts w:ascii="Verdana" w:hAnsi="Verdana" w:hint="eastAsia"/>
          <w:b/>
        </w:rPr>
        <w:t>ot</w:t>
      </w:r>
      <w:r>
        <w:rPr>
          <w:rFonts w:ascii="Verdana" w:hAnsi="Verdana"/>
          <w:b/>
        </w:rPr>
        <w:t xml:space="preserve"> </w:t>
      </w:r>
      <w:r>
        <w:rPr>
          <w:rFonts w:ascii="Verdana" w:hAnsi="Verdana" w:hint="eastAsia"/>
          <w:b/>
        </w:rPr>
        <w:t>、</w:t>
      </w:r>
      <w:r>
        <w:rPr>
          <w:rFonts w:ascii="Verdana" w:hAnsi="Verdana" w:hint="eastAsia"/>
          <w:b/>
        </w:rPr>
        <w:t>mild</w:t>
      </w:r>
      <w:r>
        <w:rPr>
          <w:rFonts w:ascii="Verdana" w:hAnsi="Verdana" w:hint="eastAsia"/>
          <w:b/>
        </w:rPr>
        <w:t>、</w:t>
      </w:r>
      <w:r>
        <w:rPr>
          <w:rFonts w:ascii="Verdana" w:hAnsi="Verdana" w:hint="eastAsia"/>
          <w:b/>
        </w:rPr>
        <w:t>cool</w:t>
      </w:r>
    </w:p>
    <w:p w14:paraId="578B0D80" w14:textId="77777777" w:rsidR="003130DC" w:rsidRPr="00E717CD" w:rsidRDefault="003130DC" w:rsidP="003130DC">
      <w:pPr>
        <w:spacing w:line="360" w:lineRule="auto"/>
        <w:rPr>
          <w:rFonts w:ascii="Verdana" w:hAnsi="Verdana"/>
          <w:b/>
        </w:rPr>
      </w:pPr>
    </w:p>
    <w:p w14:paraId="14B668AA" w14:textId="7AED3AD2" w:rsidR="00E27C94" w:rsidRDefault="001E5375" w:rsidP="006935FE">
      <w:pPr>
        <w:numPr>
          <w:ilvl w:val="0"/>
          <w:numId w:val="2"/>
        </w:numPr>
        <w:spacing w:line="360" w:lineRule="auto"/>
        <w:rPr>
          <w:rFonts w:ascii="Verdana" w:hAnsi="Verdana"/>
        </w:rPr>
      </w:pPr>
      <w:r w:rsidRPr="00F159B2">
        <w:rPr>
          <w:rFonts w:ascii="Verdana" w:hAnsi="Verdana"/>
        </w:rPr>
        <w:t>Load a new dataset: Press the ‘Open file’ button and select the file C:\Program Files\Weka-3-6\data\</w:t>
      </w:r>
      <w:proofErr w:type="spellStart"/>
      <w:r w:rsidRPr="00F159B2">
        <w:rPr>
          <w:rFonts w:ascii="Verdana" w:hAnsi="Verdana"/>
        </w:rPr>
        <w:t>iris.arff</w:t>
      </w:r>
      <w:proofErr w:type="spellEnd"/>
      <w:r w:rsidRPr="00F159B2">
        <w:rPr>
          <w:rFonts w:ascii="Verdana" w:hAnsi="Verdana"/>
        </w:rPr>
        <w:t>. How many instances does this dataset have? How many attributes does it have? What is the range of possible values of the attribute ’</w:t>
      </w:r>
      <w:proofErr w:type="spellStart"/>
      <w:r w:rsidRPr="00F159B2">
        <w:rPr>
          <w:rFonts w:ascii="Verdana" w:hAnsi="Verdana"/>
        </w:rPr>
        <w:t>petallength</w:t>
      </w:r>
      <w:proofErr w:type="spellEnd"/>
      <w:r w:rsidRPr="00F159B2">
        <w:rPr>
          <w:rFonts w:ascii="Verdana" w:hAnsi="Verdana"/>
        </w:rPr>
        <w:t>’?</w:t>
      </w:r>
    </w:p>
    <w:p w14:paraId="684983E9" w14:textId="77777777" w:rsidR="00D521CA" w:rsidRDefault="00D521CA" w:rsidP="00D521CA">
      <w:pPr>
        <w:spacing w:line="360" w:lineRule="auto"/>
        <w:ind w:left="1440"/>
        <w:rPr>
          <w:rFonts w:ascii="Verdana" w:hAnsi="Verdana"/>
          <w:b/>
        </w:rPr>
      </w:pPr>
      <w:proofErr w:type="spellStart"/>
      <w:r>
        <w:rPr>
          <w:rFonts w:ascii="Verdana" w:hAnsi="Verdana"/>
          <w:b/>
        </w:rPr>
        <w:t>I</w:t>
      </w:r>
      <w:r>
        <w:rPr>
          <w:rFonts w:ascii="Verdana" w:hAnsi="Verdana" w:hint="eastAsia"/>
          <w:b/>
        </w:rPr>
        <w:t>rir</w:t>
      </w:r>
      <w:r>
        <w:rPr>
          <w:rFonts w:ascii="Verdana" w:hAnsi="Verdana"/>
          <w:b/>
        </w:rPr>
        <w:t>s</w:t>
      </w:r>
      <w:proofErr w:type="spellEnd"/>
      <w:proofErr w:type="gramStart"/>
      <w:r>
        <w:rPr>
          <w:rFonts w:ascii="Verdana" w:hAnsi="Verdana"/>
          <w:b/>
        </w:rPr>
        <w:t>’  dataset</w:t>
      </w:r>
      <w:proofErr w:type="gramEnd"/>
      <w:r>
        <w:rPr>
          <w:rFonts w:ascii="Verdana" w:hAnsi="Verdana"/>
          <w:b/>
        </w:rPr>
        <w:t xml:space="preserve"> </w:t>
      </w:r>
      <w:proofErr w:type="spellStart"/>
      <w:r>
        <w:rPr>
          <w:rFonts w:ascii="Verdana" w:hAnsi="Verdana"/>
          <w:b/>
        </w:rPr>
        <w:t>hava</w:t>
      </w:r>
      <w:proofErr w:type="spellEnd"/>
      <w:r>
        <w:rPr>
          <w:rFonts w:ascii="Verdana" w:hAnsi="Verdana"/>
          <w:b/>
        </w:rPr>
        <w:t xml:space="preserve"> 150 </w:t>
      </w:r>
      <w:proofErr w:type="spellStart"/>
      <w:r>
        <w:rPr>
          <w:rFonts w:ascii="Verdana" w:hAnsi="Verdana" w:hint="eastAsia"/>
          <w:b/>
        </w:rPr>
        <w:t>i</w:t>
      </w:r>
      <w:r>
        <w:rPr>
          <w:rFonts w:ascii="Verdana" w:hAnsi="Verdana"/>
          <w:b/>
        </w:rPr>
        <w:t>nstances,and</w:t>
      </w:r>
      <w:proofErr w:type="spellEnd"/>
      <w:r>
        <w:rPr>
          <w:rFonts w:ascii="Verdana" w:hAnsi="Verdana"/>
          <w:b/>
        </w:rPr>
        <w:t xml:space="preserve"> </w:t>
      </w:r>
      <w:proofErr w:type="spellStart"/>
      <w:r>
        <w:rPr>
          <w:rFonts w:ascii="Verdana" w:hAnsi="Verdana"/>
          <w:b/>
        </w:rPr>
        <w:t>hava</w:t>
      </w:r>
      <w:proofErr w:type="spellEnd"/>
      <w:r>
        <w:rPr>
          <w:rFonts w:ascii="Verdana" w:hAnsi="Verdana"/>
          <w:b/>
        </w:rPr>
        <w:t xml:space="preserve"> 5 Attributes;</w:t>
      </w:r>
    </w:p>
    <w:p w14:paraId="46B0BA2A" w14:textId="2FF12690" w:rsidR="002A3664" w:rsidRPr="00D521CA" w:rsidRDefault="00D521CA" w:rsidP="00D521CA">
      <w:pPr>
        <w:spacing w:line="360" w:lineRule="auto"/>
        <w:ind w:left="1440"/>
        <w:rPr>
          <w:rFonts w:ascii="Verdana" w:hAnsi="Verdana" w:hint="eastAsia"/>
          <w:b/>
        </w:rPr>
      </w:pPr>
      <w:r>
        <w:rPr>
          <w:rFonts w:ascii="Verdana" w:hAnsi="Verdana"/>
          <w:b/>
        </w:rPr>
        <w:t xml:space="preserve">The attribute of </w:t>
      </w:r>
      <w:proofErr w:type="spellStart"/>
      <w:r>
        <w:rPr>
          <w:rFonts w:ascii="Verdana" w:hAnsi="Verdana"/>
          <w:b/>
        </w:rPr>
        <w:t>Petallength</w:t>
      </w:r>
      <w:proofErr w:type="spellEnd"/>
      <w:r>
        <w:rPr>
          <w:rFonts w:ascii="Verdana" w:hAnsi="Verdana"/>
          <w:b/>
        </w:rPr>
        <w:t xml:space="preserve"> has four values.</w:t>
      </w:r>
    </w:p>
    <w:p w14:paraId="16B07142" w14:textId="77777777" w:rsidR="00252949" w:rsidRPr="00D521CA" w:rsidRDefault="00252949" w:rsidP="002A3664">
      <w:pPr>
        <w:spacing w:line="360" w:lineRule="auto"/>
        <w:rPr>
          <w:rFonts w:ascii="Verdana" w:hAnsi="Verdana"/>
        </w:rPr>
      </w:pPr>
    </w:p>
    <w:p w14:paraId="6912775F" w14:textId="77777777" w:rsidR="001D7D01" w:rsidRDefault="001D7D01" w:rsidP="002A3664">
      <w:pPr>
        <w:spacing w:line="360" w:lineRule="auto"/>
        <w:rPr>
          <w:rFonts w:ascii="Verdana" w:hAnsi="Verdana"/>
        </w:rPr>
      </w:pPr>
    </w:p>
    <w:p w14:paraId="08DEE886" w14:textId="60118501" w:rsidR="002A3664" w:rsidRPr="003D4337" w:rsidRDefault="00C134B4" w:rsidP="003D4337">
      <w:pPr>
        <w:spacing w:line="360" w:lineRule="auto"/>
        <w:outlineLvl w:val="1"/>
        <w:rPr>
          <w:rFonts w:ascii="Verdana" w:hAnsi="Verdana"/>
          <w:sz w:val="24"/>
        </w:rPr>
      </w:pPr>
      <w:r>
        <w:rPr>
          <w:rFonts w:ascii="Verdana" w:hAnsi="Verdana"/>
          <w:sz w:val="24"/>
        </w:rPr>
        <w:t>1</w:t>
      </w:r>
      <w:r w:rsidR="00891E01">
        <w:rPr>
          <w:rFonts w:ascii="Verdana" w:hAnsi="Verdana"/>
          <w:sz w:val="24"/>
        </w:rPr>
        <w:t>.5</w:t>
      </w:r>
      <w:r w:rsidR="00EE3495">
        <w:rPr>
          <w:rFonts w:ascii="Verdana" w:hAnsi="Verdana"/>
          <w:sz w:val="24"/>
        </w:rPr>
        <w:t xml:space="preserve"> </w:t>
      </w:r>
      <w:r w:rsidR="00891E01">
        <w:rPr>
          <w:rFonts w:ascii="Verdana" w:hAnsi="Verdana"/>
          <w:sz w:val="24"/>
        </w:rPr>
        <w:t>Build a decision tree classifier</w:t>
      </w:r>
      <w:r w:rsidR="00EE3495">
        <w:rPr>
          <w:rFonts w:ascii="Verdana" w:hAnsi="Verdana"/>
          <w:sz w:val="24"/>
        </w:rPr>
        <w:t xml:space="preserve"> </w:t>
      </w:r>
    </w:p>
    <w:p w14:paraId="1911CC89" w14:textId="03C15267" w:rsidR="002A3664" w:rsidRPr="00A25F44" w:rsidRDefault="002A3664" w:rsidP="00065C90">
      <w:pPr>
        <w:numPr>
          <w:ilvl w:val="0"/>
          <w:numId w:val="2"/>
        </w:numPr>
        <w:spacing w:line="360" w:lineRule="auto"/>
        <w:rPr>
          <w:rFonts w:ascii="Verdana" w:hAnsi="Verdana"/>
        </w:rPr>
      </w:pPr>
      <w:r w:rsidRPr="00A25F44">
        <w:rPr>
          <w:rFonts w:ascii="Verdana" w:hAnsi="Verdana"/>
        </w:rPr>
        <w:t>Now you know how to load a dataset from a file. In this section we will apply a classification algorithm to the data—called “classifier” in WEKA. The classifier builds (“learns”) a classification model from the data. Note that all schemes for predicting the value of a single attribute based on the values of some other attributes are called classifiers in WEKA, even if they are used to predict a numeric target (i.e. even if they would perhaps be more accurately described as numeric prediction or regression schemes). The reason is that, historically and in the context of machine learning, numeric prediction has also been called “classification with continuous classes”.</w:t>
      </w:r>
    </w:p>
    <w:p w14:paraId="5AE0742B" w14:textId="77777777" w:rsidR="002A3664" w:rsidRPr="00A25F44" w:rsidRDefault="002A3664" w:rsidP="00065C90">
      <w:pPr>
        <w:numPr>
          <w:ilvl w:val="0"/>
          <w:numId w:val="2"/>
        </w:numPr>
        <w:spacing w:line="360" w:lineRule="auto"/>
        <w:rPr>
          <w:rFonts w:ascii="Verdana" w:hAnsi="Verdana"/>
        </w:rPr>
      </w:pPr>
      <w:r w:rsidRPr="00A25F44">
        <w:rPr>
          <w:rFonts w:ascii="Verdana" w:hAnsi="Verdana"/>
        </w:rPr>
        <w:t xml:space="preserve">Before getting started, we need to load the weather data again. Go to the Preprocess panel, click the Open file button, and select </w:t>
      </w:r>
      <w:proofErr w:type="spellStart"/>
      <w:proofErr w:type="gramStart"/>
      <w:r w:rsidRPr="00A25F44">
        <w:rPr>
          <w:rFonts w:ascii="Verdana" w:hAnsi="Verdana"/>
        </w:rPr>
        <w:t>weather.nominal</w:t>
      </w:r>
      <w:proofErr w:type="gramEnd"/>
      <w:r w:rsidRPr="00A25F44">
        <w:rPr>
          <w:rFonts w:ascii="Verdana" w:hAnsi="Verdana"/>
        </w:rPr>
        <w:t>.arff</w:t>
      </w:r>
      <w:proofErr w:type="spellEnd"/>
      <w:r w:rsidRPr="00A25F44">
        <w:rPr>
          <w:rFonts w:ascii="Verdana" w:hAnsi="Verdana"/>
        </w:rPr>
        <w:t xml:space="preserve"> from C:\Program Files\Weka-3-6\data.</w:t>
      </w:r>
    </w:p>
    <w:p w14:paraId="6FD56BA3" w14:textId="09AC4CA5" w:rsidR="002A3664" w:rsidRPr="00A25F44" w:rsidRDefault="002A3664" w:rsidP="00065C90">
      <w:pPr>
        <w:numPr>
          <w:ilvl w:val="0"/>
          <w:numId w:val="2"/>
        </w:numPr>
        <w:spacing w:line="360" w:lineRule="auto"/>
        <w:rPr>
          <w:rFonts w:ascii="Verdana" w:hAnsi="Verdana"/>
        </w:rPr>
      </w:pPr>
      <w:r w:rsidRPr="00A25F44">
        <w:rPr>
          <w:rFonts w:ascii="Verdana" w:hAnsi="Verdana"/>
        </w:rPr>
        <w:t xml:space="preserve">To perform classification </w:t>
      </w:r>
      <w:proofErr w:type="gramStart"/>
      <w:r w:rsidRPr="00A25F44">
        <w:rPr>
          <w:rFonts w:ascii="Verdana" w:hAnsi="Verdana"/>
        </w:rPr>
        <w:t>tasks</w:t>
      </w:r>
      <w:proofErr w:type="gramEnd"/>
      <w:r w:rsidRPr="00A25F44">
        <w:rPr>
          <w:rFonts w:ascii="Verdana" w:hAnsi="Verdana"/>
        </w:rPr>
        <w:t xml:space="preserve"> we have to change to a di</w:t>
      </w:r>
      <w:r w:rsidR="00835F1A">
        <w:rPr>
          <w:rFonts w:ascii="Verdana" w:hAnsi="Verdana"/>
        </w:rPr>
        <w:t>ff</w:t>
      </w:r>
      <w:r w:rsidRPr="00A25F44">
        <w:rPr>
          <w:rFonts w:ascii="Verdana" w:hAnsi="Verdana"/>
        </w:rPr>
        <w:t>erent panel. Click on the Classify tab at the top of the window to switch to the classification panel of the WEKA Explorer.</w:t>
      </w:r>
    </w:p>
    <w:p w14:paraId="698F3A22" w14:textId="77777777" w:rsidR="002A3664" w:rsidRPr="00A25F44" w:rsidRDefault="002A3664" w:rsidP="00065C90">
      <w:pPr>
        <w:numPr>
          <w:ilvl w:val="0"/>
          <w:numId w:val="2"/>
        </w:numPr>
        <w:spacing w:line="360" w:lineRule="auto"/>
        <w:rPr>
          <w:rFonts w:ascii="Verdana" w:hAnsi="Verdana"/>
        </w:rPr>
      </w:pPr>
      <w:r w:rsidRPr="00A25F44">
        <w:rPr>
          <w:rFonts w:ascii="Verdana" w:hAnsi="Verdana"/>
        </w:rPr>
        <w:t xml:space="preserve">A very popular machine learning method for data mining, one that builds decision trees, is the C4.5 algorithm. It is implemented in a classifier called “J48” in WEKA. Choose the J48 classifier by clicking on the Choose button close to the top of the Classifier tab. A dialogue window will appear with various types of classifiers to choose from. Expand the trees entry in the list and sub-entries will appear. Click on J48 to choose the J48 classifier. Note that classifier names, like filter names, are organized in a hierarchy: J48 has the full name </w:t>
      </w:r>
      <w:proofErr w:type="gramStart"/>
      <w:r w:rsidRPr="00A25F44">
        <w:rPr>
          <w:rFonts w:ascii="Verdana" w:hAnsi="Verdana"/>
        </w:rPr>
        <w:t>weka.classifiers</w:t>
      </w:r>
      <w:proofErr w:type="gramEnd"/>
      <w:r w:rsidRPr="00A25F44">
        <w:rPr>
          <w:rFonts w:ascii="Verdana" w:hAnsi="Verdana"/>
        </w:rPr>
        <w:t>.trees.J48.</w:t>
      </w:r>
    </w:p>
    <w:p w14:paraId="36B6162D" w14:textId="77777777" w:rsidR="002A3664" w:rsidRPr="00A25F44" w:rsidRDefault="002A3664" w:rsidP="00065C90">
      <w:pPr>
        <w:numPr>
          <w:ilvl w:val="0"/>
          <w:numId w:val="2"/>
        </w:numPr>
        <w:spacing w:line="360" w:lineRule="auto"/>
        <w:rPr>
          <w:rFonts w:ascii="Verdana" w:hAnsi="Verdana"/>
        </w:rPr>
      </w:pPr>
      <w:r w:rsidRPr="00A25F44">
        <w:rPr>
          <w:rFonts w:ascii="Verdana" w:hAnsi="Verdana"/>
        </w:rPr>
        <w:t xml:space="preserve">The name of the classifier is shown in the text box next to the Choose </w:t>
      </w:r>
      <w:r w:rsidRPr="00A25F44">
        <w:rPr>
          <w:rFonts w:ascii="Verdana" w:hAnsi="Verdana"/>
        </w:rPr>
        <w:lastRenderedPageBreak/>
        <w:t>button. It should now read J48 -C 0.25 -M 2. The text after J48 represents (default) parameter settings of the J48 classifier. We can ignore these, since the defaults rarely require changing to obtain good performance with C4.5.</w:t>
      </w:r>
    </w:p>
    <w:p w14:paraId="55343F0C" w14:textId="77777777" w:rsidR="00587F76" w:rsidRPr="00FD1EC9" w:rsidRDefault="002A3664" w:rsidP="00FD1EC9">
      <w:pPr>
        <w:numPr>
          <w:ilvl w:val="0"/>
          <w:numId w:val="2"/>
        </w:numPr>
        <w:spacing w:line="360" w:lineRule="auto"/>
        <w:rPr>
          <w:rFonts w:ascii="Verdana" w:hAnsi="Verdana"/>
        </w:rPr>
      </w:pPr>
      <w:r w:rsidRPr="00A25F44">
        <w:rPr>
          <w:rFonts w:ascii="Verdana" w:hAnsi="Verdana"/>
        </w:rPr>
        <w:t>Decision trees are a special type of classification model. Ideally, the model should</w:t>
      </w:r>
      <w:r w:rsidRPr="006103FB">
        <w:rPr>
          <w:rFonts w:ascii="Verdana" w:hAnsi="Verdana"/>
        </w:rPr>
        <w:t xml:space="preserve"> be able to predict the class values of new, previously unseen instances with high accuracy. In classification tasks, accuracy is often measured as the</w:t>
      </w:r>
      <w:r w:rsidR="00587F76">
        <w:rPr>
          <w:rFonts w:ascii="Verdana" w:hAnsi="Verdana"/>
        </w:rPr>
        <w:t xml:space="preserve"> </w:t>
      </w:r>
      <w:r w:rsidR="00587F76" w:rsidRPr="00FD1EC9">
        <w:rPr>
          <w:rFonts w:ascii="Verdana" w:hAnsi="Verdana"/>
        </w:rPr>
        <w:t>percentage of correctly classified instances. After a model has been learned, we should test it to see how accurate it is when classifying instances.</w:t>
      </w:r>
    </w:p>
    <w:p w14:paraId="50638035" w14:textId="77777777" w:rsidR="00587F76" w:rsidRPr="00FD1EC9" w:rsidRDefault="00587F76" w:rsidP="00FD1EC9">
      <w:pPr>
        <w:numPr>
          <w:ilvl w:val="0"/>
          <w:numId w:val="2"/>
        </w:numPr>
        <w:spacing w:line="360" w:lineRule="auto"/>
        <w:rPr>
          <w:rFonts w:ascii="Verdana" w:hAnsi="Verdana"/>
        </w:rPr>
      </w:pPr>
      <w:r w:rsidRPr="00FD1EC9">
        <w:rPr>
          <w:rFonts w:ascii="Verdana" w:hAnsi="Verdana"/>
        </w:rPr>
        <w:t xml:space="preserve">One option in WEKA is to evaluate on the training set, the data that is used to build the classifier. This is NOT generally a good option because it will lead to optimistic performance estimates: we can get 100% accuracy on the training data by simple rote learning, but this does not tell us anything about performance on new data that we might encounter when we apply the model to make predictions in the future. </w:t>
      </w:r>
      <w:proofErr w:type="gramStart"/>
      <w:r w:rsidRPr="00FD1EC9">
        <w:rPr>
          <w:rFonts w:ascii="Verdana" w:hAnsi="Verdana"/>
        </w:rPr>
        <w:t>Nevertheless</w:t>
      </w:r>
      <w:proofErr w:type="gramEnd"/>
      <w:r w:rsidRPr="00FD1EC9">
        <w:rPr>
          <w:rFonts w:ascii="Verdana" w:hAnsi="Verdana"/>
        </w:rPr>
        <w:t xml:space="preserve"> it is instructive to consider predictive performance on the training data.</w:t>
      </w:r>
    </w:p>
    <w:p w14:paraId="143A4AB9" w14:textId="7818E263" w:rsidR="00587F76" w:rsidRDefault="00587F76" w:rsidP="00FD1EC9">
      <w:pPr>
        <w:numPr>
          <w:ilvl w:val="0"/>
          <w:numId w:val="2"/>
        </w:numPr>
        <w:spacing w:line="360" w:lineRule="auto"/>
        <w:rPr>
          <w:rFonts w:ascii="Verdana" w:hAnsi="Verdana"/>
        </w:rPr>
      </w:pPr>
      <w:r w:rsidRPr="00FD1EC9">
        <w:rPr>
          <w:rFonts w:ascii="Verdana" w:hAnsi="Verdana"/>
        </w:rPr>
        <w:t xml:space="preserve">In WEKA, the data that is loaded in the Preprocess panel is the “training data”. To evaluate on the training set, choose Use training set from the Test options panel in the Classify panel. Once the test strategy has been set, we can build the classifier and evaluate it by pressing the Start button. This will process the training set using the currently selected learning algorithm (i.e. C4.5). Then, it will classify all the instances in the training data, because this is the evaluation option we have chosen, and output performance statistics. </w:t>
      </w:r>
    </w:p>
    <w:p w14:paraId="13A6D994" w14:textId="02F5B040" w:rsidR="00731123" w:rsidRDefault="00731123" w:rsidP="00FD1EC9">
      <w:pPr>
        <w:numPr>
          <w:ilvl w:val="0"/>
          <w:numId w:val="2"/>
        </w:numPr>
        <w:spacing w:line="360" w:lineRule="auto"/>
        <w:rPr>
          <w:rFonts w:ascii="Verdana" w:hAnsi="Verdana"/>
          <w:b/>
        </w:rPr>
      </w:pPr>
      <w:r w:rsidRPr="00731123">
        <w:rPr>
          <w:rFonts w:ascii="Verdana" w:hAnsi="Verdana"/>
          <w:b/>
        </w:rPr>
        <w:t>What is the output of this process?</w:t>
      </w:r>
    </w:p>
    <w:p w14:paraId="48C227A0" w14:textId="77777777" w:rsidR="00755EA9" w:rsidRDefault="00755EA9" w:rsidP="00755EA9">
      <w:pPr>
        <w:spacing w:line="360" w:lineRule="auto"/>
        <w:rPr>
          <w:rFonts w:ascii="Verdana" w:hAnsi="Verdana"/>
          <w:b/>
        </w:rPr>
      </w:pPr>
    </w:p>
    <w:p w14:paraId="5B771105" w14:textId="6935310B" w:rsidR="00755EA9" w:rsidRDefault="00D521CA" w:rsidP="00D521CA">
      <w:pPr>
        <w:spacing w:line="360" w:lineRule="auto"/>
        <w:rPr>
          <w:rFonts w:ascii="Verdana" w:hAnsi="Verdana" w:hint="eastAsia"/>
          <w:b/>
        </w:rPr>
      </w:pPr>
      <w:r>
        <w:rPr>
          <w:rFonts w:ascii="Verdana" w:hAnsi="Verdana" w:hint="eastAsia"/>
          <w:b/>
          <w:noProof/>
        </w:rPr>
        <w:lastRenderedPageBreak/>
        <w:drawing>
          <wp:inline distT="0" distB="0" distL="0" distR="0" wp14:anchorId="7401778A" wp14:editId="3845CF79">
            <wp:extent cx="5267325" cy="3838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14:paraId="06974FC5" w14:textId="6F422A8D" w:rsidR="00D521CA" w:rsidRPr="00731123" w:rsidRDefault="00D521CA" w:rsidP="00D521CA">
      <w:pPr>
        <w:spacing w:line="360" w:lineRule="auto"/>
        <w:rPr>
          <w:rFonts w:ascii="Verdana" w:hAnsi="Verdana" w:hint="eastAsia"/>
          <w:b/>
        </w:rPr>
      </w:pPr>
      <w:r>
        <w:rPr>
          <w:rFonts w:ascii="Verdana" w:hAnsi="Verdana"/>
          <w:b/>
          <w:noProof/>
        </w:rPr>
        <w:drawing>
          <wp:inline distT="0" distB="0" distL="0" distR="0" wp14:anchorId="4F1490EF" wp14:editId="58674DFF">
            <wp:extent cx="5267325" cy="3933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33825"/>
                    </a:xfrm>
                    <a:prstGeom prst="rect">
                      <a:avLst/>
                    </a:prstGeom>
                    <a:noFill/>
                    <a:ln>
                      <a:noFill/>
                    </a:ln>
                  </pic:spPr>
                </pic:pic>
              </a:graphicData>
            </a:graphic>
          </wp:inline>
        </w:drawing>
      </w:r>
    </w:p>
    <w:p w14:paraId="568D60EB" w14:textId="3617BE46" w:rsidR="00656155" w:rsidRDefault="00781FBF" w:rsidP="00FD1EC9">
      <w:pPr>
        <w:numPr>
          <w:ilvl w:val="0"/>
          <w:numId w:val="2"/>
        </w:numPr>
        <w:spacing w:line="360" w:lineRule="auto"/>
        <w:rPr>
          <w:rFonts w:ascii="Verdana" w:hAnsi="Verdana"/>
        </w:rPr>
      </w:pPr>
      <w:r w:rsidRPr="00D05E21">
        <w:rPr>
          <w:rFonts w:ascii="Verdana" w:hAnsi="Verdana"/>
        </w:rPr>
        <w:t xml:space="preserve">This text represents the decision tree that was built, including the number of instances in each of the leaves. However, this representation is not very easy to interpret. Fortunately, we can generate a graphical representation of this tree. Note that each time </w:t>
      </w:r>
      <w:r w:rsidRPr="00D05E21">
        <w:rPr>
          <w:rFonts w:ascii="Verdana" w:hAnsi="Verdana"/>
        </w:rPr>
        <w:lastRenderedPageBreak/>
        <w:t xml:space="preserve">we press the Start button and a new classifier is built and evaluated, a new entry is written into the Result List panel in the lower left corner. To visualize the tree graphically, we can use the entry that has just been added to the list. We can right-click on the </w:t>
      </w:r>
      <w:proofErr w:type="gramStart"/>
      <w:r w:rsidRPr="00D05E21">
        <w:rPr>
          <w:rFonts w:ascii="Verdana" w:hAnsi="Verdana"/>
        </w:rPr>
        <w:t>trees.J</w:t>
      </w:r>
      <w:proofErr w:type="gramEnd"/>
      <w:r w:rsidRPr="00D05E21">
        <w:rPr>
          <w:rFonts w:ascii="Verdana" w:hAnsi="Verdana"/>
        </w:rPr>
        <w:t>48 entry in the result list and choose Visualize tree. A window pops up that shows the decision tree as a graph</w:t>
      </w:r>
      <w:r w:rsidR="004A2E27">
        <w:rPr>
          <w:rFonts w:ascii="Verdana" w:hAnsi="Verdana"/>
        </w:rPr>
        <w:t>.</w:t>
      </w:r>
      <w:r w:rsidRPr="00D05E21">
        <w:rPr>
          <w:rFonts w:ascii="Verdana" w:hAnsi="Verdana"/>
        </w:rPr>
        <w:t xml:space="preserve"> Right-click a blank space in this window to bring up a new menu enabling you to auto-scale the view, or force the tree to fit into view. Dragging the mouse lets you pan around.</w:t>
      </w:r>
    </w:p>
    <w:p w14:paraId="479A431E" w14:textId="4570039C" w:rsidR="00DD7A94" w:rsidRDefault="008F01D1" w:rsidP="00DD7A94">
      <w:pPr>
        <w:numPr>
          <w:ilvl w:val="0"/>
          <w:numId w:val="2"/>
        </w:numPr>
        <w:spacing w:line="360" w:lineRule="auto"/>
        <w:rPr>
          <w:rFonts w:ascii="Verdana" w:hAnsi="Verdana"/>
          <w:b/>
        </w:rPr>
      </w:pPr>
      <w:r w:rsidRPr="00E709CB">
        <w:rPr>
          <w:rFonts w:ascii="Verdana" w:hAnsi="Verdana"/>
          <w:b/>
        </w:rPr>
        <w:t>Take a screenshot of the visualized tree.</w:t>
      </w:r>
    </w:p>
    <w:p w14:paraId="0245C1F8" w14:textId="77777777" w:rsidR="00F2185E" w:rsidRDefault="00F2185E" w:rsidP="00F2185E">
      <w:pPr>
        <w:spacing w:line="360" w:lineRule="auto"/>
        <w:rPr>
          <w:rFonts w:ascii="Verdana" w:hAnsi="Verdana"/>
          <w:b/>
        </w:rPr>
      </w:pPr>
    </w:p>
    <w:p w14:paraId="492EFE04" w14:textId="740B795E" w:rsidR="00F2185E" w:rsidRDefault="004E61A6" w:rsidP="00F2185E">
      <w:pPr>
        <w:spacing w:line="360" w:lineRule="auto"/>
        <w:rPr>
          <w:rFonts w:ascii="Verdana" w:hAnsi="Verdana"/>
          <w:b/>
        </w:rPr>
      </w:pPr>
      <w:r>
        <w:rPr>
          <w:rFonts w:ascii="Verdana" w:hAnsi="Verdana"/>
          <w:b/>
          <w:noProof/>
        </w:rPr>
        <w:drawing>
          <wp:inline distT="0" distB="0" distL="0" distR="0" wp14:anchorId="5D790A5B" wp14:editId="0EA1E644">
            <wp:extent cx="5267325" cy="401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14:paraId="2AD3BEC4" w14:textId="77777777" w:rsidR="00F2185E" w:rsidRPr="00E709CB" w:rsidRDefault="00F2185E" w:rsidP="00F2185E">
      <w:pPr>
        <w:spacing w:line="360" w:lineRule="auto"/>
        <w:rPr>
          <w:rFonts w:ascii="Verdana" w:hAnsi="Verdana"/>
          <w:b/>
        </w:rPr>
      </w:pPr>
    </w:p>
    <w:p w14:paraId="0D7729CF" w14:textId="77777777" w:rsidR="00013FF5" w:rsidRPr="00727D44" w:rsidRDefault="00013FF5" w:rsidP="00727D44">
      <w:pPr>
        <w:numPr>
          <w:ilvl w:val="0"/>
          <w:numId w:val="2"/>
        </w:numPr>
        <w:spacing w:line="360" w:lineRule="auto"/>
        <w:rPr>
          <w:rFonts w:ascii="Verdana" w:hAnsi="Verdana"/>
          <w:b/>
        </w:rPr>
      </w:pPr>
      <w:r w:rsidRPr="00727D44">
        <w:rPr>
          <w:rFonts w:ascii="Verdana" w:hAnsi="Verdana"/>
          <w:b/>
        </w:rPr>
        <w:t>How would the following instance be classified using the decision tree?</w:t>
      </w:r>
    </w:p>
    <w:p w14:paraId="41E70BA3" w14:textId="2EA1E2EA" w:rsidR="007426F0" w:rsidRDefault="00013FF5" w:rsidP="00296FD9">
      <w:pPr>
        <w:spacing w:line="360" w:lineRule="auto"/>
        <w:ind w:left="840"/>
        <w:rPr>
          <w:rFonts w:ascii="Verdana" w:hAnsi="Verdana"/>
        </w:rPr>
      </w:pPr>
      <w:r w:rsidRPr="004F68FD">
        <w:rPr>
          <w:rFonts w:ascii="Verdana" w:hAnsi="Verdana"/>
        </w:rPr>
        <w:t>outlook = sunny, temperature = cool, humidity = high, windy = TRUE</w:t>
      </w:r>
    </w:p>
    <w:p w14:paraId="1376EDE5" w14:textId="5C321ECD" w:rsidR="001775FC" w:rsidRPr="00B16768" w:rsidRDefault="00657342" w:rsidP="00296FD9">
      <w:pPr>
        <w:spacing w:line="360" w:lineRule="auto"/>
        <w:ind w:left="840"/>
        <w:rPr>
          <w:rFonts w:ascii="Verdana" w:hAnsi="Verdana"/>
        </w:rPr>
      </w:pPr>
      <w:r w:rsidRPr="00657342">
        <w:rPr>
          <w:rFonts w:ascii="Verdana" w:hAnsi="Verdana"/>
        </w:rPr>
        <w:lastRenderedPageBreak/>
        <w:drawing>
          <wp:inline distT="0" distB="0" distL="0" distR="0" wp14:anchorId="09D488CD" wp14:editId="3990CA49">
            <wp:extent cx="4122777" cy="275867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777" cy="2758679"/>
                    </a:xfrm>
                    <a:prstGeom prst="rect">
                      <a:avLst/>
                    </a:prstGeom>
                  </pic:spPr>
                </pic:pic>
              </a:graphicData>
            </a:graphic>
          </wp:inline>
        </w:drawing>
      </w:r>
      <w:bookmarkStart w:id="0" w:name="_GoBack"/>
      <w:bookmarkEnd w:id="0"/>
    </w:p>
    <w:sectPr w:rsidR="001775FC" w:rsidRPr="00B16768" w:rsidSect="007426F0">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1457" w14:textId="77777777" w:rsidR="002A7167" w:rsidRDefault="002A7167" w:rsidP="00377363">
      <w:r>
        <w:separator/>
      </w:r>
    </w:p>
  </w:endnote>
  <w:endnote w:type="continuationSeparator" w:id="0">
    <w:p w14:paraId="3FBAE6B5" w14:textId="77777777" w:rsidR="002A7167" w:rsidRDefault="002A7167" w:rsidP="00377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iti SC Light">
    <w:charset w:val="50"/>
    <w:family w:val="auto"/>
    <w:pitch w:val="variable"/>
    <w:sig w:usb0="8000002F" w:usb1="080E004A" w:usb2="00000010" w:usb3="00000000" w:csb0="003E0000" w:csb1="00000000"/>
  </w:font>
  <w:font w:name="Times">
    <w:panose1 w:val="00000000000000000000"/>
    <w:charset w:val="4D"/>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C9F14" w14:textId="3B946547" w:rsidR="00377363" w:rsidRDefault="00377363" w:rsidP="00377363">
    <w:pPr>
      <w:pStyle w:val="ab"/>
      <w:jc w:val="center"/>
    </w:pPr>
    <w:r>
      <w:rPr>
        <w:rFonts w:hint="eastAsia"/>
      </w:rPr>
      <w:t>201</w:t>
    </w:r>
    <w:r w:rsidR="003823D1">
      <w:rPr>
        <w:rFonts w:hint="eastAsia"/>
      </w:rPr>
      <w:t>9</w:t>
    </w:r>
    <w:r>
      <w:rPr>
        <w:rFonts w:hint="eastAsia"/>
      </w:rPr>
      <w:t>长江大学</w:t>
    </w:r>
    <w:r w:rsidR="003823D1">
      <w:rPr>
        <w:rFonts w:hint="eastAsia"/>
      </w:rPr>
      <w:t>数据挖掘</w:t>
    </w:r>
    <w:r>
      <w:rPr>
        <w:rFonts w:hint="eastAsia"/>
      </w:rPr>
      <w:t>课程专用</w:t>
    </w:r>
    <w:r>
      <w:rPr>
        <w:rFonts w:hint="eastAsia"/>
      </w:rPr>
      <w:t xml:space="preserve">    </w:t>
    </w:r>
    <w:r>
      <w:rPr>
        <w:rFonts w:hint="eastAsia"/>
      </w:rPr>
      <w:t>黄岚（</w:t>
    </w:r>
    <w:r>
      <w:rPr>
        <w:rFonts w:hint="eastAsia"/>
      </w:rPr>
      <w:t>QQ179379410</w:t>
    </w:r>
    <w:r>
      <w:rPr>
        <w:rFonts w:hint="eastAsia"/>
      </w:rPr>
      <w:t>）整理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79882" w14:textId="77777777" w:rsidR="002A7167" w:rsidRDefault="002A7167" w:rsidP="00377363">
      <w:r>
        <w:separator/>
      </w:r>
    </w:p>
  </w:footnote>
  <w:footnote w:type="continuationSeparator" w:id="0">
    <w:p w14:paraId="35450D05" w14:textId="77777777" w:rsidR="002A7167" w:rsidRDefault="002A7167" w:rsidP="00377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1562FD"/>
    <w:multiLevelType w:val="hybridMultilevel"/>
    <w:tmpl w:val="8FECE3BE"/>
    <w:lvl w:ilvl="0" w:tplc="ABEC0E42">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762D01"/>
    <w:multiLevelType w:val="hybridMultilevel"/>
    <w:tmpl w:val="9606FE3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355926"/>
    <w:multiLevelType w:val="hybridMultilevel"/>
    <w:tmpl w:val="927ABA7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FC21D7D"/>
    <w:multiLevelType w:val="hybridMultilevel"/>
    <w:tmpl w:val="DB446A5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DDF7693"/>
    <w:multiLevelType w:val="hybridMultilevel"/>
    <w:tmpl w:val="5AEEF7F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41011BD"/>
    <w:multiLevelType w:val="hybridMultilevel"/>
    <w:tmpl w:val="175472A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B253C31"/>
    <w:multiLevelType w:val="hybridMultilevel"/>
    <w:tmpl w:val="EAF8C95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54355C"/>
    <w:multiLevelType w:val="hybridMultilevel"/>
    <w:tmpl w:val="6B58747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E2E7E8F"/>
    <w:multiLevelType w:val="hybridMultilevel"/>
    <w:tmpl w:val="0E3C63E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7DF5115"/>
    <w:multiLevelType w:val="hybridMultilevel"/>
    <w:tmpl w:val="8DA8EE3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6F0405B"/>
    <w:multiLevelType w:val="hybridMultilevel"/>
    <w:tmpl w:val="6E48591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7267717"/>
    <w:multiLevelType w:val="hybridMultilevel"/>
    <w:tmpl w:val="EAAEB8F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75A21FF"/>
    <w:multiLevelType w:val="hybridMultilevel"/>
    <w:tmpl w:val="B7B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5A29"/>
    <w:multiLevelType w:val="hybridMultilevel"/>
    <w:tmpl w:val="2826B64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BE6681C"/>
    <w:multiLevelType w:val="hybridMultilevel"/>
    <w:tmpl w:val="7DD848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3"/>
  </w:num>
  <w:num w:numId="3">
    <w:abstractNumId w:val="6"/>
  </w:num>
  <w:num w:numId="4">
    <w:abstractNumId w:val="5"/>
  </w:num>
  <w:num w:numId="5">
    <w:abstractNumId w:val="8"/>
  </w:num>
  <w:num w:numId="6">
    <w:abstractNumId w:val="10"/>
  </w:num>
  <w:num w:numId="7">
    <w:abstractNumId w:val="11"/>
  </w:num>
  <w:num w:numId="8">
    <w:abstractNumId w:val="7"/>
  </w:num>
  <w:num w:numId="9">
    <w:abstractNumId w:val="16"/>
  </w:num>
  <w:num w:numId="10">
    <w:abstractNumId w:val="4"/>
  </w:num>
  <w:num w:numId="11">
    <w:abstractNumId w:val="17"/>
  </w:num>
  <w:num w:numId="12">
    <w:abstractNumId w:val="14"/>
  </w:num>
  <w:num w:numId="13">
    <w:abstractNumId w:val="3"/>
  </w:num>
  <w:num w:numId="14">
    <w:abstractNumId w:val="9"/>
  </w:num>
  <w:num w:numId="15">
    <w:abstractNumId w:val="0"/>
  </w:num>
  <w:num w:numId="16">
    <w:abstractNumId w:val="15"/>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247"/>
    <w:rsid w:val="00002B92"/>
    <w:rsid w:val="0001113B"/>
    <w:rsid w:val="00013FF5"/>
    <w:rsid w:val="00016CF0"/>
    <w:rsid w:val="000260FE"/>
    <w:rsid w:val="0003172C"/>
    <w:rsid w:val="000350E8"/>
    <w:rsid w:val="00050FF4"/>
    <w:rsid w:val="00051551"/>
    <w:rsid w:val="00056F19"/>
    <w:rsid w:val="000631EF"/>
    <w:rsid w:val="00065C90"/>
    <w:rsid w:val="00090448"/>
    <w:rsid w:val="0009165C"/>
    <w:rsid w:val="00092A34"/>
    <w:rsid w:val="0009736D"/>
    <w:rsid w:val="000B3CFE"/>
    <w:rsid w:val="000B4A9A"/>
    <w:rsid w:val="000C05CC"/>
    <w:rsid w:val="000C5A70"/>
    <w:rsid w:val="000C6DB9"/>
    <w:rsid w:val="000D28B7"/>
    <w:rsid w:val="000D5732"/>
    <w:rsid w:val="00101F05"/>
    <w:rsid w:val="0011048F"/>
    <w:rsid w:val="00112FA8"/>
    <w:rsid w:val="00117162"/>
    <w:rsid w:val="00134B3F"/>
    <w:rsid w:val="00135921"/>
    <w:rsid w:val="00150369"/>
    <w:rsid w:val="0015415B"/>
    <w:rsid w:val="00155E85"/>
    <w:rsid w:val="0016136B"/>
    <w:rsid w:val="001744F3"/>
    <w:rsid w:val="00175483"/>
    <w:rsid w:val="001775FC"/>
    <w:rsid w:val="00180C02"/>
    <w:rsid w:val="00184D45"/>
    <w:rsid w:val="00186BD3"/>
    <w:rsid w:val="00190811"/>
    <w:rsid w:val="001924A1"/>
    <w:rsid w:val="00192C18"/>
    <w:rsid w:val="00197282"/>
    <w:rsid w:val="001A1D10"/>
    <w:rsid w:val="001A5635"/>
    <w:rsid w:val="001A61EC"/>
    <w:rsid w:val="001C109C"/>
    <w:rsid w:val="001D7D01"/>
    <w:rsid w:val="001E2B52"/>
    <w:rsid w:val="001E5375"/>
    <w:rsid w:val="001E747B"/>
    <w:rsid w:val="001F28ED"/>
    <w:rsid w:val="001F7161"/>
    <w:rsid w:val="00203D9D"/>
    <w:rsid w:val="00210617"/>
    <w:rsid w:val="002134C4"/>
    <w:rsid w:val="00213B39"/>
    <w:rsid w:val="0021704B"/>
    <w:rsid w:val="00230937"/>
    <w:rsid w:val="00234AA7"/>
    <w:rsid w:val="00237FD8"/>
    <w:rsid w:val="0025191B"/>
    <w:rsid w:val="00251E16"/>
    <w:rsid w:val="00252949"/>
    <w:rsid w:val="00276420"/>
    <w:rsid w:val="002766B1"/>
    <w:rsid w:val="00296FAB"/>
    <w:rsid w:val="00296FD9"/>
    <w:rsid w:val="002973BC"/>
    <w:rsid w:val="002A0AAA"/>
    <w:rsid w:val="002A2801"/>
    <w:rsid w:val="002A2BD3"/>
    <w:rsid w:val="002A3664"/>
    <w:rsid w:val="002A6843"/>
    <w:rsid w:val="002A7167"/>
    <w:rsid w:val="002B239B"/>
    <w:rsid w:val="002B2B0D"/>
    <w:rsid w:val="002B32DB"/>
    <w:rsid w:val="002D4328"/>
    <w:rsid w:val="002E2045"/>
    <w:rsid w:val="002F5144"/>
    <w:rsid w:val="00300050"/>
    <w:rsid w:val="00301F2D"/>
    <w:rsid w:val="003130DC"/>
    <w:rsid w:val="00333911"/>
    <w:rsid w:val="00340C84"/>
    <w:rsid w:val="00340FA0"/>
    <w:rsid w:val="0034480A"/>
    <w:rsid w:val="003454B3"/>
    <w:rsid w:val="0034652C"/>
    <w:rsid w:val="0035012B"/>
    <w:rsid w:val="003608B0"/>
    <w:rsid w:val="00377363"/>
    <w:rsid w:val="00380BAA"/>
    <w:rsid w:val="003823D1"/>
    <w:rsid w:val="003B34DB"/>
    <w:rsid w:val="003C0ECE"/>
    <w:rsid w:val="003C230A"/>
    <w:rsid w:val="003C77D1"/>
    <w:rsid w:val="003D4337"/>
    <w:rsid w:val="003D5F6D"/>
    <w:rsid w:val="003E1F9A"/>
    <w:rsid w:val="003E79EB"/>
    <w:rsid w:val="00401884"/>
    <w:rsid w:val="00401B86"/>
    <w:rsid w:val="004049AE"/>
    <w:rsid w:val="004074E3"/>
    <w:rsid w:val="004114EC"/>
    <w:rsid w:val="00434679"/>
    <w:rsid w:val="00435A63"/>
    <w:rsid w:val="0044290C"/>
    <w:rsid w:val="00447C5E"/>
    <w:rsid w:val="00462DE6"/>
    <w:rsid w:val="0046432B"/>
    <w:rsid w:val="00475D72"/>
    <w:rsid w:val="00483E0F"/>
    <w:rsid w:val="00486387"/>
    <w:rsid w:val="0048699A"/>
    <w:rsid w:val="0049586F"/>
    <w:rsid w:val="004A2E27"/>
    <w:rsid w:val="004B416D"/>
    <w:rsid w:val="004C1538"/>
    <w:rsid w:val="004C2276"/>
    <w:rsid w:val="004C7ECE"/>
    <w:rsid w:val="004E61A6"/>
    <w:rsid w:val="004E64E2"/>
    <w:rsid w:val="004F0051"/>
    <w:rsid w:val="004F1B30"/>
    <w:rsid w:val="004F4247"/>
    <w:rsid w:val="004F68FD"/>
    <w:rsid w:val="00500D3F"/>
    <w:rsid w:val="00501506"/>
    <w:rsid w:val="0050268F"/>
    <w:rsid w:val="00502EC7"/>
    <w:rsid w:val="00522588"/>
    <w:rsid w:val="00523CD7"/>
    <w:rsid w:val="005337D3"/>
    <w:rsid w:val="00534A44"/>
    <w:rsid w:val="005368E3"/>
    <w:rsid w:val="005424B1"/>
    <w:rsid w:val="00547F19"/>
    <w:rsid w:val="00553A28"/>
    <w:rsid w:val="005553A6"/>
    <w:rsid w:val="00560BFE"/>
    <w:rsid w:val="00564D1A"/>
    <w:rsid w:val="00567B70"/>
    <w:rsid w:val="00571B0A"/>
    <w:rsid w:val="00577588"/>
    <w:rsid w:val="005811CD"/>
    <w:rsid w:val="00585771"/>
    <w:rsid w:val="00587F76"/>
    <w:rsid w:val="005B0DFB"/>
    <w:rsid w:val="005C2BA1"/>
    <w:rsid w:val="005C3A06"/>
    <w:rsid w:val="005C609F"/>
    <w:rsid w:val="005C60F5"/>
    <w:rsid w:val="005D4481"/>
    <w:rsid w:val="005E247E"/>
    <w:rsid w:val="005F0287"/>
    <w:rsid w:val="005F47C9"/>
    <w:rsid w:val="00603238"/>
    <w:rsid w:val="00604BAD"/>
    <w:rsid w:val="006103FB"/>
    <w:rsid w:val="00611DDB"/>
    <w:rsid w:val="006122DE"/>
    <w:rsid w:val="00617269"/>
    <w:rsid w:val="00617A85"/>
    <w:rsid w:val="00622DB7"/>
    <w:rsid w:val="006267BF"/>
    <w:rsid w:val="00650CC3"/>
    <w:rsid w:val="00653409"/>
    <w:rsid w:val="00656155"/>
    <w:rsid w:val="006563F3"/>
    <w:rsid w:val="00657342"/>
    <w:rsid w:val="006577B0"/>
    <w:rsid w:val="00670B61"/>
    <w:rsid w:val="00680434"/>
    <w:rsid w:val="006935FE"/>
    <w:rsid w:val="006B4ABF"/>
    <w:rsid w:val="006C2A9C"/>
    <w:rsid w:val="006D6A4A"/>
    <w:rsid w:val="006E74CE"/>
    <w:rsid w:val="006E76CA"/>
    <w:rsid w:val="006F0B17"/>
    <w:rsid w:val="006F6339"/>
    <w:rsid w:val="00714889"/>
    <w:rsid w:val="00714A1F"/>
    <w:rsid w:val="007163E4"/>
    <w:rsid w:val="0072474B"/>
    <w:rsid w:val="00724B52"/>
    <w:rsid w:val="00725E1E"/>
    <w:rsid w:val="00727D44"/>
    <w:rsid w:val="00731123"/>
    <w:rsid w:val="007339D2"/>
    <w:rsid w:val="007426F0"/>
    <w:rsid w:val="00744576"/>
    <w:rsid w:val="00752765"/>
    <w:rsid w:val="00755EA9"/>
    <w:rsid w:val="007571F1"/>
    <w:rsid w:val="007677D2"/>
    <w:rsid w:val="00776110"/>
    <w:rsid w:val="00781FBF"/>
    <w:rsid w:val="007838E8"/>
    <w:rsid w:val="00786B40"/>
    <w:rsid w:val="00791F5F"/>
    <w:rsid w:val="007A1725"/>
    <w:rsid w:val="007B1B2D"/>
    <w:rsid w:val="007C79CA"/>
    <w:rsid w:val="007E3EBE"/>
    <w:rsid w:val="007E7546"/>
    <w:rsid w:val="0080287A"/>
    <w:rsid w:val="008072BB"/>
    <w:rsid w:val="00823BCD"/>
    <w:rsid w:val="00823CB4"/>
    <w:rsid w:val="008271C5"/>
    <w:rsid w:val="00830A3E"/>
    <w:rsid w:val="00834409"/>
    <w:rsid w:val="00835F1A"/>
    <w:rsid w:val="00843306"/>
    <w:rsid w:val="00846CDA"/>
    <w:rsid w:val="00847FAA"/>
    <w:rsid w:val="00851B6F"/>
    <w:rsid w:val="00860E49"/>
    <w:rsid w:val="0086442E"/>
    <w:rsid w:val="00876A0C"/>
    <w:rsid w:val="00891E01"/>
    <w:rsid w:val="008978C5"/>
    <w:rsid w:val="00897A02"/>
    <w:rsid w:val="008A3270"/>
    <w:rsid w:val="008A3A52"/>
    <w:rsid w:val="008B5CAE"/>
    <w:rsid w:val="008C367D"/>
    <w:rsid w:val="008C49BC"/>
    <w:rsid w:val="008D7471"/>
    <w:rsid w:val="008E2333"/>
    <w:rsid w:val="008E5B55"/>
    <w:rsid w:val="008F01D1"/>
    <w:rsid w:val="00907766"/>
    <w:rsid w:val="0091712D"/>
    <w:rsid w:val="00935A07"/>
    <w:rsid w:val="009375C6"/>
    <w:rsid w:val="00940052"/>
    <w:rsid w:val="00941FE9"/>
    <w:rsid w:val="00942B9B"/>
    <w:rsid w:val="009462F5"/>
    <w:rsid w:val="009529F8"/>
    <w:rsid w:val="009545A0"/>
    <w:rsid w:val="00954D2C"/>
    <w:rsid w:val="00975BE7"/>
    <w:rsid w:val="009839DD"/>
    <w:rsid w:val="009A0572"/>
    <w:rsid w:val="009A0F30"/>
    <w:rsid w:val="009A45AC"/>
    <w:rsid w:val="009A6A5B"/>
    <w:rsid w:val="009A723C"/>
    <w:rsid w:val="009B4787"/>
    <w:rsid w:val="009C4344"/>
    <w:rsid w:val="009E047D"/>
    <w:rsid w:val="009E4133"/>
    <w:rsid w:val="009F3385"/>
    <w:rsid w:val="009F3581"/>
    <w:rsid w:val="00A0137C"/>
    <w:rsid w:val="00A11636"/>
    <w:rsid w:val="00A11BA1"/>
    <w:rsid w:val="00A13D9C"/>
    <w:rsid w:val="00A2196F"/>
    <w:rsid w:val="00A21B86"/>
    <w:rsid w:val="00A25F44"/>
    <w:rsid w:val="00A33893"/>
    <w:rsid w:val="00A54DD3"/>
    <w:rsid w:val="00A643FE"/>
    <w:rsid w:val="00A7154F"/>
    <w:rsid w:val="00A726D0"/>
    <w:rsid w:val="00AD26A3"/>
    <w:rsid w:val="00AE5BB3"/>
    <w:rsid w:val="00AE5FA8"/>
    <w:rsid w:val="00AF4FC1"/>
    <w:rsid w:val="00B03D31"/>
    <w:rsid w:val="00B07AA9"/>
    <w:rsid w:val="00B14136"/>
    <w:rsid w:val="00B16768"/>
    <w:rsid w:val="00B3547C"/>
    <w:rsid w:val="00B3708C"/>
    <w:rsid w:val="00B4206F"/>
    <w:rsid w:val="00B54E2D"/>
    <w:rsid w:val="00B572FB"/>
    <w:rsid w:val="00B63066"/>
    <w:rsid w:val="00B67F30"/>
    <w:rsid w:val="00B73E9B"/>
    <w:rsid w:val="00B76FFF"/>
    <w:rsid w:val="00BA2C91"/>
    <w:rsid w:val="00BA5A08"/>
    <w:rsid w:val="00BA5B6D"/>
    <w:rsid w:val="00BB3FB8"/>
    <w:rsid w:val="00BD2C11"/>
    <w:rsid w:val="00BD345D"/>
    <w:rsid w:val="00BD3DA9"/>
    <w:rsid w:val="00BE28B7"/>
    <w:rsid w:val="00BF2FC5"/>
    <w:rsid w:val="00C07D94"/>
    <w:rsid w:val="00C134B4"/>
    <w:rsid w:val="00C178EE"/>
    <w:rsid w:val="00C34930"/>
    <w:rsid w:val="00C55ED4"/>
    <w:rsid w:val="00C60778"/>
    <w:rsid w:val="00C77963"/>
    <w:rsid w:val="00CA01F8"/>
    <w:rsid w:val="00CB3932"/>
    <w:rsid w:val="00CC2D8B"/>
    <w:rsid w:val="00CD19BA"/>
    <w:rsid w:val="00CD56D1"/>
    <w:rsid w:val="00CE646B"/>
    <w:rsid w:val="00D0190F"/>
    <w:rsid w:val="00D03AC8"/>
    <w:rsid w:val="00D05E21"/>
    <w:rsid w:val="00D06350"/>
    <w:rsid w:val="00D141C5"/>
    <w:rsid w:val="00D15020"/>
    <w:rsid w:val="00D15BFF"/>
    <w:rsid w:val="00D17B9B"/>
    <w:rsid w:val="00D34805"/>
    <w:rsid w:val="00D348AC"/>
    <w:rsid w:val="00D41931"/>
    <w:rsid w:val="00D45E52"/>
    <w:rsid w:val="00D47A68"/>
    <w:rsid w:val="00D521CA"/>
    <w:rsid w:val="00D652DE"/>
    <w:rsid w:val="00D67F7D"/>
    <w:rsid w:val="00D709F5"/>
    <w:rsid w:val="00D7553E"/>
    <w:rsid w:val="00D91C5C"/>
    <w:rsid w:val="00D931C4"/>
    <w:rsid w:val="00D97024"/>
    <w:rsid w:val="00DA0CC1"/>
    <w:rsid w:val="00DB0282"/>
    <w:rsid w:val="00DB2E98"/>
    <w:rsid w:val="00DB5B3F"/>
    <w:rsid w:val="00DC04A4"/>
    <w:rsid w:val="00DC699E"/>
    <w:rsid w:val="00DC7072"/>
    <w:rsid w:val="00DD0719"/>
    <w:rsid w:val="00DD28DB"/>
    <w:rsid w:val="00DD5450"/>
    <w:rsid w:val="00DD7A94"/>
    <w:rsid w:val="00DE14A2"/>
    <w:rsid w:val="00DE4DD5"/>
    <w:rsid w:val="00DE4FD5"/>
    <w:rsid w:val="00DF0750"/>
    <w:rsid w:val="00DF2E52"/>
    <w:rsid w:val="00E04E03"/>
    <w:rsid w:val="00E148B7"/>
    <w:rsid w:val="00E1495C"/>
    <w:rsid w:val="00E16CB2"/>
    <w:rsid w:val="00E17777"/>
    <w:rsid w:val="00E27C94"/>
    <w:rsid w:val="00E27DF9"/>
    <w:rsid w:val="00E3572E"/>
    <w:rsid w:val="00E524FF"/>
    <w:rsid w:val="00E54F24"/>
    <w:rsid w:val="00E63AA4"/>
    <w:rsid w:val="00E64515"/>
    <w:rsid w:val="00E709CB"/>
    <w:rsid w:val="00E717CD"/>
    <w:rsid w:val="00E736E1"/>
    <w:rsid w:val="00E7474D"/>
    <w:rsid w:val="00EB547D"/>
    <w:rsid w:val="00EB5A18"/>
    <w:rsid w:val="00ED4BA0"/>
    <w:rsid w:val="00EE3495"/>
    <w:rsid w:val="00EE5539"/>
    <w:rsid w:val="00EF286E"/>
    <w:rsid w:val="00F0017F"/>
    <w:rsid w:val="00F04D19"/>
    <w:rsid w:val="00F065E0"/>
    <w:rsid w:val="00F12DBA"/>
    <w:rsid w:val="00F12EF0"/>
    <w:rsid w:val="00F134D5"/>
    <w:rsid w:val="00F14CE2"/>
    <w:rsid w:val="00F159B2"/>
    <w:rsid w:val="00F2185E"/>
    <w:rsid w:val="00F23290"/>
    <w:rsid w:val="00F2394B"/>
    <w:rsid w:val="00F23F99"/>
    <w:rsid w:val="00F33DB5"/>
    <w:rsid w:val="00F41B81"/>
    <w:rsid w:val="00F46ADA"/>
    <w:rsid w:val="00F50A68"/>
    <w:rsid w:val="00F55AEB"/>
    <w:rsid w:val="00F63B24"/>
    <w:rsid w:val="00F66CDA"/>
    <w:rsid w:val="00F729B0"/>
    <w:rsid w:val="00F77553"/>
    <w:rsid w:val="00F810EC"/>
    <w:rsid w:val="00F97911"/>
    <w:rsid w:val="00FC107A"/>
    <w:rsid w:val="00FC2CC0"/>
    <w:rsid w:val="00FD0210"/>
    <w:rsid w:val="00FD1EC9"/>
    <w:rsid w:val="00FF587C"/>
    <w:rsid w:val="00FF7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5EE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宋体"/>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F4247"/>
    <w:pPr>
      <w:widowControl w:val="0"/>
      <w:jc w:val="both"/>
    </w:pPr>
    <w:rPr>
      <w:rFonts w:ascii="Times New Roman"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F4247"/>
    <w:rPr>
      <w:rFonts w:ascii="Heiti SC Light" w:eastAsia="Heiti SC Light"/>
      <w:sz w:val="18"/>
      <w:szCs w:val="18"/>
    </w:rPr>
  </w:style>
  <w:style w:type="character" w:customStyle="1" w:styleId="a4">
    <w:name w:val="批注框文本 字符"/>
    <w:basedOn w:val="a0"/>
    <w:link w:val="a3"/>
    <w:uiPriority w:val="99"/>
    <w:semiHidden/>
    <w:rsid w:val="004F4247"/>
    <w:rPr>
      <w:rFonts w:ascii="Heiti SC Light" w:eastAsia="Heiti SC Light" w:hAnsi="Times New Roman" w:cs="Times New Roman"/>
      <w:kern w:val="2"/>
      <w:sz w:val="18"/>
      <w:szCs w:val="18"/>
    </w:rPr>
  </w:style>
  <w:style w:type="paragraph" w:styleId="a5">
    <w:name w:val="List Paragraph"/>
    <w:basedOn w:val="a"/>
    <w:uiPriority w:val="34"/>
    <w:qFormat/>
    <w:rsid w:val="00175483"/>
    <w:pPr>
      <w:ind w:left="720"/>
      <w:contextualSpacing/>
    </w:pPr>
  </w:style>
  <w:style w:type="character" w:styleId="a6">
    <w:name w:val="Hyperlink"/>
    <w:basedOn w:val="a0"/>
    <w:uiPriority w:val="99"/>
    <w:unhideWhenUsed/>
    <w:rsid w:val="000350E8"/>
    <w:rPr>
      <w:color w:val="0000FF" w:themeColor="hyperlink"/>
      <w:u w:val="single"/>
    </w:rPr>
  </w:style>
  <w:style w:type="character" w:customStyle="1" w:styleId="apple-converted-space">
    <w:name w:val="apple-converted-space"/>
    <w:basedOn w:val="a0"/>
    <w:rsid w:val="002973BC"/>
  </w:style>
  <w:style w:type="character" w:customStyle="1" w:styleId="cmti-10">
    <w:name w:val="cmti-10"/>
    <w:basedOn w:val="a0"/>
    <w:rsid w:val="002973BC"/>
  </w:style>
  <w:style w:type="paragraph" w:styleId="a7">
    <w:name w:val="Normal (Web)"/>
    <w:basedOn w:val="a"/>
    <w:uiPriority w:val="99"/>
    <w:semiHidden/>
    <w:unhideWhenUsed/>
    <w:rsid w:val="002A2801"/>
    <w:pPr>
      <w:widowControl/>
      <w:spacing w:before="100" w:beforeAutospacing="1" w:after="100" w:afterAutospacing="1"/>
      <w:jc w:val="left"/>
    </w:pPr>
    <w:rPr>
      <w:rFonts w:ascii="Times" w:hAnsi="Times"/>
      <w:kern w:val="0"/>
      <w:sz w:val="20"/>
      <w:szCs w:val="20"/>
    </w:rPr>
  </w:style>
  <w:style w:type="character" w:styleId="a8">
    <w:name w:val="Emphasis"/>
    <w:basedOn w:val="a0"/>
    <w:uiPriority w:val="20"/>
    <w:qFormat/>
    <w:rsid w:val="002A2801"/>
    <w:rPr>
      <w:i/>
      <w:iCs/>
    </w:rPr>
  </w:style>
  <w:style w:type="paragraph" w:styleId="HTML">
    <w:name w:val="HTML Preformatted"/>
    <w:basedOn w:val="a"/>
    <w:link w:val="HTML0"/>
    <w:uiPriority w:val="99"/>
    <w:unhideWhenUsed/>
    <w:rsid w:val="002A2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 字符"/>
    <w:basedOn w:val="a0"/>
    <w:link w:val="HTML"/>
    <w:uiPriority w:val="99"/>
    <w:rsid w:val="002A2801"/>
    <w:rPr>
      <w:rFonts w:ascii="Courier" w:hAnsi="Courier" w:cs="Courier"/>
      <w:sz w:val="20"/>
      <w:szCs w:val="20"/>
    </w:rPr>
  </w:style>
  <w:style w:type="character" w:styleId="HTML1">
    <w:name w:val="HTML Code"/>
    <w:basedOn w:val="a0"/>
    <w:uiPriority w:val="99"/>
    <w:semiHidden/>
    <w:unhideWhenUsed/>
    <w:rsid w:val="002A2801"/>
    <w:rPr>
      <w:rFonts w:ascii="Courier" w:eastAsia="宋体" w:hAnsi="Courier" w:cs="Courier"/>
      <w:sz w:val="20"/>
      <w:szCs w:val="20"/>
    </w:rPr>
  </w:style>
  <w:style w:type="paragraph" w:styleId="a9">
    <w:name w:val="header"/>
    <w:basedOn w:val="a"/>
    <w:link w:val="aa"/>
    <w:uiPriority w:val="99"/>
    <w:unhideWhenUsed/>
    <w:rsid w:val="0037736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77363"/>
    <w:rPr>
      <w:rFonts w:ascii="Times New Roman" w:hAnsi="Times New Roman" w:cs="Times New Roman"/>
      <w:kern w:val="2"/>
      <w:sz w:val="18"/>
      <w:szCs w:val="18"/>
    </w:rPr>
  </w:style>
  <w:style w:type="paragraph" w:styleId="ab">
    <w:name w:val="footer"/>
    <w:basedOn w:val="a"/>
    <w:link w:val="ac"/>
    <w:uiPriority w:val="99"/>
    <w:unhideWhenUsed/>
    <w:rsid w:val="00377363"/>
    <w:pPr>
      <w:tabs>
        <w:tab w:val="center" w:pos="4153"/>
        <w:tab w:val="right" w:pos="8306"/>
      </w:tabs>
      <w:snapToGrid w:val="0"/>
      <w:jc w:val="left"/>
    </w:pPr>
    <w:rPr>
      <w:sz w:val="18"/>
      <w:szCs w:val="18"/>
    </w:rPr>
  </w:style>
  <w:style w:type="character" w:customStyle="1" w:styleId="ac">
    <w:name w:val="页脚 字符"/>
    <w:basedOn w:val="a0"/>
    <w:link w:val="ab"/>
    <w:uiPriority w:val="99"/>
    <w:rsid w:val="00377363"/>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339">
      <w:bodyDiv w:val="1"/>
      <w:marLeft w:val="0"/>
      <w:marRight w:val="0"/>
      <w:marTop w:val="0"/>
      <w:marBottom w:val="0"/>
      <w:divBdr>
        <w:top w:val="none" w:sz="0" w:space="0" w:color="auto"/>
        <w:left w:val="none" w:sz="0" w:space="0" w:color="auto"/>
        <w:bottom w:val="none" w:sz="0" w:space="0" w:color="auto"/>
        <w:right w:val="none" w:sz="0" w:space="0" w:color="auto"/>
      </w:divBdr>
    </w:div>
    <w:div w:id="328674282">
      <w:bodyDiv w:val="1"/>
      <w:marLeft w:val="0"/>
      <w:marRight w:val="0"/>
      <w:marTop w:val="0"/>
      <w:marBottom w:val="0"/>
      <w:divBdr>
        <w:top w:val="none" w:sz="0" w:space="0" w:color="auto"/>
        <w:left w:val="none" w:sz="0" w:space="0" w:color="auto"/>
        <w:bottom w:val="none" w:sz="0" w:space="0" w:color="auto"/>
        <w:right w:val="none" w:sz="0" w:space="0" w:color="auto"/>
      </w:divBdr>
    </w:div>
    <w:div w:id="565187143">
      <w:bodyDiv w:val="1"/>
      <w:marLeft w:val="0"/>
      <w:marRight w:val="0"/>
      <w:marTop w:val="0"/>
      <w:marBottom w:val="0"/>
      <w:divBdr>
        <w:top w:val="none" w:sz="0" w:space="0" w:color="auto"/>
        <w:left w:val="none" w:sz="0" w:space="0" w:color="auto"/>
        <w:bottom w:val="none" w:sz="0" w:space="0" w:color="auto"/>
        <w:right w:val="none" w:sz="0" w:space="0" w:color="auto"/>
      </w:divBdr>
    </w:div>
    <w:div w:id="708189719">
      <w:bodyDiv w:val="1"/>
      <w:marLeft w:val="0"/>
      <w:marRight w:val="0"/>
      <w:marTop w:val="0"/>
      <w:marBottom w:val="0"/>
      <w:divBdr>
        <w:top w:val="none" w:sz="0" w:space="0" w:color="auto"/>
        <w:left w:val="none" w:sz="0" w:space="0" w:color="auto"/>
        <w:bottom w:val="none" w:sz="0" w:space="0" w:color="auto"/>
        <w:right w:val="none" w:sz="0" w:space="0" w:color="auto"/>
      </w:divBdr>
    </w:div>
    <w:div w:id="1462074880">
      <w:bodyDiv w:val="1"/>
      <w:marLeft w:val="0"/>
      <w:marRight w:val="0"/>
      <w:marTop w:val="0"/>
      <w:marBottom w:val="0"/>
      <w:divBdr>
        <w:top w:val="none" w:sz="0" w:space="0" w:color="auto"/>
        <w:left w:val="none" w:sz="0" w:space="0" w:color="auto"/>
        <w:bottom w:val="none" w:sz="0" w:space="0" w:color="auto"/>
        <w:right w:val="none" w:sz="0" w:space="0" w:color="auto"/>
      </w:divBdr>
    </w:div>
    <w:div w:id="1533878061">
      <w:bodyDiv w:val="1"/>
      <w:marLeft w:val="0"/>
      <w:marRight w:val="0"/>
      <w:marTop w:val="0"/>
      <w:marBottom w:val="0"/>
      <w:divBdr>
        <w:top w:val="none" w:sz="0" w:space="0" w:color="auto"/>
        <w:left w:val="none" w:sz="0" w:space="0" w:color="auto"/>
        <w:bottom w:val="none" w:sz="0" w:space="0" w:color="auto"/>
        <w:right w:val="none" w:sz="0" w:space="0" w:color="auto"/>
      </w:divBdr>
    </w:div>
    <w:div w:id="1547061367">
      <w:bodyDiv w:val="1"/>
      <w:marLeft w:val="0"/>
      <w:marRight w:val="0"/>
      <w:marTop w:val="0"/>
      <w:marBottom w:val="0"/>
      <w:divBdr>
        <w:top w:val="none" w:sz="0" w:space="0" w:color="auto"/>
        <w:left w:val="none" w:sz="0" w:space="0" w:color="auto"/>
        <w:bottom w:val="none" w:sz="0" w:space="0" w:color="auto"/>
        <w:right w:val="none" w:sz="0" w:space="0" w:color="auto"/>
      </w:divBdr>
    </w:div>
    <w:div w:id="1905605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downloading.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waikato.ac.nz/~ml/weka/index.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7</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Ananymous</dc:creator>
  <cp:keywords/>
  <dc:description/>
  <cp:lastModifiedBy>张 仁兵</cp:lastModifiedBy>
  <cp:revision>415</cp:revision>
  <dcterms:created xsi:type="dcterms:W3CDTF">2015-10-23T04:05:00Z</dcterms:created>
  <dcterms:modified xsi:type="dcterms:W3CDTF">2019-04-17T03:09:00Z</dcterms:modified>
</cp:coreProperties>
</file>