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</w:sdtPr>
      <w:sdtContent>
        <w:p w:rsidR="00133E05" w:rsidP="00133E05" w:rsidRDefault="00E12404" w14:paraId="02814AD1" w14:textId="2E741BF9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1C661D" w:rsidRDefault="00133E05" w14:paraId="5C758757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1C661D" w:rsidRDefault="00133E05" w14:paraId="23D6000E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1C661D" w:rsidRDefault="00133E05" w14:paraId="63CCDEB1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1C661D" w:rsidRDefault="00133E05" w14:paraId="458822B0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1C661D" w:rsidRDefault="00133E05" w14:paraId="12A7937B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1C661D" w:rsidRDefault="00133E05" w14:paraId="41D18B7B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1C661D" w:rsidRDefault="00133E05" w14:paraId="1EE0D78F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1C661D" w:rsidRDefault="00133E05" w14:paraId="32BA55AD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C661D" w:rsidRDefault="00133E05" w14:paraId="3175A7B0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C661D" w:rsidRDefault="00133E05" w14:paraId="596B6EA0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C661D" w:rsidRDefault="00133E05" w14:paraId="097FDDE6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30465C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02BC" w:rsidP="00E40C63" w:rsidRDefault="00BF02BC" w14:paraId="206CFAAA" w14:textId="77777777">
      <w:pPr>
        <w:spacing w:after="0"/>
      </w:pPr>
      <w:r>
        <w:separator/>
      </w:r>
    </w:p>
  </w:endnote>
  <w:endnote w:type="continuationSeparator" w:id="0">
    <w:p w:rsidR="00BF02BC" w:rsidP="00E40C63" w:rsidRDefault="00BF02BC" w14:paraId="158D526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02BC" w:rsidP="00E40C63" w:rsidRDefault="00BF02BC" w14:paraId="27131FAA" w14:textId="77777777">
      <w:pPr>
        <w:spacing w:after="0"/>
      </w:pPr>
      <w:r>
        <w:separator/>
      </w:r>
    </w:p>
  </w:footnote>
  <w:footnote w:type="continuationSeparator" w:id="0">
    <w:p w:rsidR="00BF02BC" w:rsidP="00E40C63" w:rsidRDefault="00BF02BC" w14:paraId="1162E12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Content>
              <w:proofErr w:type="spellStart"/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Content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C661D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2BC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6365c3658b24c4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9E0D32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