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E71120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E71120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E71120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E71120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E71120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E71120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E71120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1095831847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EnterpriseClassification[1]" w:storeItemID="{698CEE62-D454-4755-B874-1C16AD01E098}"/>
            <w:text/>
            <w:alias w:val="#Nav: /Header/CompanyEnterpriseClassification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C913C9" w14:paraId="43FA12DD" w14:textId="77714CEB">
                <w:pPr>
                  <w:pStyle w:val="NoSpacing"/>
                  <w:jc w:val="right"/>
                </w:pPr>
                <w:r>
                  <w:t>CompanyEnterpriseClassification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71120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913C9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913C9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913C9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E71120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913C9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913C9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913C9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913C9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913C9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20" w:rsidP="00E40C63" w:rsidRDefault="00E71120" w14:paraId="2E407547" w14:textId="77777777">
      <w:pPr>
        <w:spacing w:after="0"/>
      </w:pPr>
      <w:r>
        <w:separator/>
      </w:r>
    </w:p>
  </w:endnote>
  <w:endnote w:type="continuationSeparator" w:id="0">
    <w:p w:rsidR="00E71120" w:rsidP="00E40C63" w:rsidRDefault="00E71120" w14:paraId="1D0B0E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20" w:rsidP="00E40C63" w:rsidRDefault="00E71120" w14:paraId="36E0EF65" w14:textId="77777777">
      <w:pPr>
        <w:spacing w:after="0"/>
      </w:pPr>
      <w:r>
        <w:separator/>
      </w:r>
    </w:p>
  </w:footnote>
  <w:footnote w:type="continuationSeparator" w:id="0">
    <w:p w:rsidR="00E71120" w:rsidP="00E40C63" w:rsidRDefault="00E71120" w14:paraId="138BC88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E71120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E71120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E71120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E71120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E71120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E71120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E71120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C9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71120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8216dad6a4e4b5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4C2783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4C2783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4C2783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4C2783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4C2783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4C2783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4C2783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4C2783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334A-F226-4031-869F-5C0B2921BC8B}"/>
      </w:docPartPr>
      <w:docPartBody>
        <w:p w:rsidR="00000000" w:rsidRDefault="004C2783">
          <w:r w:rsidRPr="00C700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3C6322"/>
    <w:rsid w:val="00401A56"/>
    <w:rsid w:val="00401A72"/>
    <w:rsid w:val="004C2783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78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560BB23-F3BF-4E93-A056-439BEE74BF2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2018-09-10T12:54:04.5663368Z</dcterms:created>
  <dcterms:modified xsi:type="dcterms:W3CDTF">2018-09-10T12:54:04.5663368Z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