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oCaption[1]" w:storeItemID="{FB142DB6-CF9E-4EB6-98AE-444AAE20D303}"/>
            <w:text/>
            <w:alias w:val="#Nav: /Labels/NoCaption"/>
            <w:tag w:val="#Nav: Test_Report_Default_x003D_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ameCaption[1]" w:storeItemID="{FB142DB6-CF9E-4EB6-98AE-444AAE20D303}"/>
            <w:text/>
            <w:alias w:val="#Nav: /Labels/NameCaption"/>
            <w:tag w:val="#Nav: Test_Report_Default_x003D_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RDLC/134601/'" w:xpath="/ns0:NavWordReportXmlPart[1]/ns0:Customer" w:storeItemID="{FB142DB6-CF9E-4EB6-98AE-444AAE20D303}"/>
          <w15:repeatingSection/>
          <w:alias w:val="#Nav: /Customer"/>
          <w:tag w:val="#Nav: Test_Report_Default_x003D_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c6dfdfe85714eb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<?xml version="1.0" encoding="utf-8"?>
<NavWordReportXmlPart xmlns="urn:microsoft-dynamics-nav/reports/Test_Report_Default_x003D_RDLC/134601/">
  <BCReportInformation xmlns=""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ExtensionId>Extension ID</ExtensionId>
      <ReportId>Report ID</ReportId>
    </ReportMetadata>
    <ReportRequest>
      <TenantEntraId>Tenant Entra Id</TenantEntraId>
      <EnvironmentName>Environment name</EnvironmentName>
      <EnvironmentType>Environment type</EnvironmentType>
      <CompanyName>Company name</Compan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  <CompanyDisplayName>Company Display Name</CompanyDisplayName>
    </ReportRequest>
  </BCReportInformation>
  <Labels>
    <NameCaption>NameCaption</NameCaption>
    <NoCaption>NoCaption</NoCaption>
  </Labels>
  <Customer>
    <Name>Name</Name>
    <No>No</No>
  </Customer>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