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scade:ss02" w:hAnsi="Cascade:ss02"/>
        </w:rPr>
      </w:pPr>
      <w:r>
        <w:rPr>
          <w:rFonts w:ascii="Cascade:ss02" w:hAnsi="Cascade:ss02"/>
          <w:lang w:val="bg-BG"/>
        </w:rPr>
        <w:t>Бъ̀лгарският езѝк е индоевропейски език от групата на южнославянските езици, като образува неговата източна подгрупа. Той е официалният език на Република България и един от 24-те официални езика на Европейския съюз.</w:t>
      </w:r>
    </w:p>
    <w:p>
      <w:pPr>
        <w:pStyle w:val="Normal"/>
        <w:bidi w:val="0"/>
        <w:jc w:val="left"/>
        <w:rPr>
          <w:rFonts w:ascii="Cascade:ss02" w:hAnsi="Cascade:ss02"/>
        </w:rPr>
      </w:pPr>
      <w:r>
        <w:rPr>
          <w:rFonts w:ascii="Cascade:ss02" w:hAnsi="Cascade:ss02"/>
          <w:lang w:val="bg-BG"/>
        </w:rPr>
        <w:t>Бъ̀лгарската а̀збука е тази, чрез която се извършва писменото предаване на книжовния български език. Представлява основата на кирилицата и след правописната реформа от 1945 г. съдържа 30 букви.</w:t>
      </w:r>
    </w:p>
    <w:p>
      <w:pPr>
        <w:pStyle w:val="Normal"/>
        <w:bidi w:val="0"/>
        <w:jc w:val="left"/>
        <w:rPr>
          <w:rFonts w:ascii="Cascade:ss02" w:hAnsi="Cascade:ss02"/>
        </w:rPr>
      </w:pPr>
      <w:r>
        <w:rPr>
          <w:rFonts w:ascii="Cascade:ss02" w:hAnsi="Cascade:ss02"/>
          <w:lang w:val="bg-BG"/>
        </w:rPr>
        <w:t>Българската азбука има две графични форми – графична форма, основана на международната кирилица, и графична форма условно наричана „българска кирилица“.</w:t>
      </w:r>
    </w:p>
    <w:p>
      <w:pPr>
        <w:pStyle w:val="Normal"/>
        <w:bidi w:val="0"/>
        <w:jc w:val="left"/>
        <w:rPr>
          <w:rFonts w:ascii="Cascade:ss02" w:hAnsi="Cascade:ss02"/>
        </w:rPr>
      </w:pPr>
      <w:r>
        <w:rPr>
          <w:rFonts w:ascii="Cascade:ss02" w:hAnsi="Cascade:ss02"/>
          <w:lang w:val="bg-BG"/>
        </w:rPr>
        <w:t>Инициативата за развитие на българска кирилица възниква в края на 1950-те години. Някои автори определят тази форма като „последната фаза в развитието на кирилицата“, „мост между латинската и руската писменост“, а други, като Владислав Паскалев, я характеризират като „развита" или „зряла" кирилица. Според украинския художник типограф Виктор Харик българската кирилица е по-логична, но същевременно и по-отдалечена от традиционната международна кирилица. Основна роля за създаването и утвърждаването на новата графична форма на кирилицата има проф. Васил Йончев, дългогодишен преподавател по шрифт в Националната художествена академия в София, както и следовниците му Тодор Варджиев, Стефан Груев, Кирил Гогов, Илия Груев и други.</w:t>
      </w:r>
      <w:r>
        <w:br w:type="page"/>
      </w:r>
    </w:p>
    <w:p>
      <w:pPr>
        <w:pStyle w:val="Normal"/>
        <w:bidi w:val="0"/>
        <w:jc w:val="left"/>
        <w:rPr>
          <w:rFonts w:ascii="Cascade" w:hAnsi="Cascade"/>
          <w:lang w:val="sr-RS"/>
        </w:rPr>
      </w:pPr>
      <w:r>
        <w:rPr>
          <w:rFonts w:ascii="Cascade" w:hAnsi="Cascade"/>
          <w:lang w:val="sr-RS"/>
        </w:rPr>
        <w:t>Српска ћирилица је адаптација ћирилице за српски језик, коју је 1811. године уобличио српски лингвиста Вук Стефановић Караџић. Писмо се користи у српском и бошњачком језику. Незнатно измијењени облик се користи у црногорском језику.</w:t>
      </w:r>
    </w:p>
    <w:p>
      <w:pPr>
        <w:pStyle w:val="Normal"/>
        <w:bidi w:val="0"/>
        <w:jc w:val="left"/>
        <w:rPr>
          <w:i/>
          <w:i/>
          <w:iCs/>
        </w:rPr>
      </w:pPr>
      <w:r>
        <w:rPr>
          <w:rFonts w:ascii="Cascade" w:hAnsi="Cascade"/>
          <w:i/>
          <w:iCs/>
          <w:lang w:val="sr-RS"/>
        </w:rPr>
        <w:t>Караџић је српску ћирилицу засновао на претходном „славеносрпском” писму, по принципу „пиши као што говориш, а читај као што је написано”, уклањајући застарјела слова и слова која представљају јотоване самогласнике, уводећи слово Ј из латинице умјесто њих, и додајући неколико сугласника за специфичне звуке у српској фонологији. Хрватски лингвиста Људевит Гај 1835. године, водећи се истим принципима, уобличио је хрватску латиницу заснивајући је на чешкој латиници.</w:t>
      </w:r>
    </w:p>
    <w:p>
      <w:pPr>
        <w:pStyle w:val="Normal"/>
        <w:bidi w:val="0"/>
        <w:jc w:val="left"/>
        <w:rPr>
          <w:i/>
          <w:i/>
          <w:iCs/>
        </w:rPr>
      </w:pPr>
      <w:r>
        <w:rPr>
          <w:rFonts w:ascii="Cascade" w:hAnsi="Cascade"/>
          <w:i/>
          <w:iCs/>
          <w:lang w:val="sr-RS"/>
        </w:rPr>
        <w:t>Правопис српског језика одређује ћирилицу као примарно писмо док правопис бошњачког језика одређују равноправну употребу ћирилице и латинице. Српску ћирилицу су као основ за македонску ћирилицу користили Крсте Мисирков и Венко Марковски.</w:t>
      </w:r>
    </w:p>
    <w:p>
      <w:pPr>
        <w:pStyle w:val="Normal"/>
        <w:bidi w:val="0"/>
        <w:jc w:val="left"/>
        <w:rPr>
          <w:rFonts w:ascii="Cascade" w:hAnsi="Cascade"/>
          <w:lang w:val="sr-RS"/>
        </w:rPr>
      </w:pPr>
      <w:r>
        <w:rPr>
          <w:rFonts w:ascii="Cascade" w:hAnsi="Cascade"/>
          <w:lang w:val="sr-RS"/>
        </w:rPr>
      </w:r>
    </w:p>
    <w:p>
      <w:pPr>
        <w:pStyle w:val="Normal"/>
        <w:bidi w:val="0"/>
        <w:jc w:val="left"/>
        <w:rPr>
          <w:b w:val="false"/>
          <w:b w:val="false"/>
          <w:bCs w:val="false"/>
          <w:i/>
          <w:i/>
          <w:iCs/>
        </w:rPr>
      </w:pPr>
      <w:r>
        <w:rPr>
          <w:rFonts w:ascii="Cascade Medium" w:hAnsi="Cascade Medium"/>
          <w:b w:val="false"/>
          <w:bCs w:val="false"/>
          <w:i/>
          <w:iCs/>
          <w:lang w:val="sr-RS"/>
        </w:rPr>
        <w:t>Српска ћирилица је адаптација ћирилице за српски језик, коју је 1811. године уобличио српски лингвиста Вук Стефановић Караџић. Писмо се користи у српском и бошњачком језику. Незнатно измијењени облик се користи у црногорском језику.</w:t>
      </w:r>
    </w:p>
    <w:p>
      <w:pPr>
        <w:pStyle w:val="Normal"/>
        <w:bidi w:val="0"/>
        <w:jc w:val="left"/>
        <w:rPr>
          <w:rFonts w:ascii="Cascade Medium" w:hAnsi="Cascade Medium"/>
          <w:lang w:val="sr-RS"/>
        </w:rPr>
      </w:pPr>
      <w:r>
        <w:rPr>
          <w:rFonts w:ascii="Cascade Medium" w:hAnsi="Cascade Medium"/>
          <w:lang w:val="sr-RS"/>
        </w:rPr>
        <w:t>Караџић је српску ћирилицу засновао на претходном „славеносрпском” писму, по принципу „пиши као што говориш, а читај као што је написано”, уклањајући застарјела слова и слова која представљају јотоване самогласнике, уводећи слово Ј из латинице умјесто њих, и додајући неколико сугласника за специфичне звуке у српској фонологији. Хрватски лингвиста Људевит Гај 1835. године, водећи се истим принципима, уобличио је хрватску латиницу заснивајући је на чешкој латиници.</w:t>
      </w:r>
    </w:p>
    <w:p>
      <w:pPr>
        <w:pStyle w:val="Normal"/>
        <w:bidi w:val="0"/>
        <w:jc w:val="left"/>
        <w:rPr>
          <w:rFonts w:ascii="Cascade Medium" w:hAnsi="Cascade Medium"/>
          <w:lang w:val="sr-RS"/>
        </w:rPr>
      </w:pPr>
      <w:r>
        <w:rPr>
          <w:rFonts w:ascii="Cascade Medium" w:hAnsi="Cascade Medium"/>
          <w:lang w:val="sr-RS"/>
        </w:rPr>
        <w:t>Правопис српског језика одређује ћирилицу као примарно писмо док правопис бошњачког језика одређују равноправну употребу ћирилице и латинице. Српску ћирилицу су као основ за македонску ћирилицу користили Крсте Мисирков и Венко Марковски.</w:t>
      </w:r>
    </w:p>
    <w:p>
      <w:pPr>
        <w:pStyle w:val="Normal"/>
        <w:bidi w:val="0"/>
        <w:jc w:val="left"/>
        <w:rPr>
          <w:rFonts w:ascii="Cascade Medium" w:hAnsi="Cascade Medium"/>
          <w:lang w:val="sr-RS"/>
        </w:rPr>
      </w:pPr>
      <w:r>
        <w:rPr>
          <w:rFonts w:ascii="Cascade Medium" w:hAnsi="Cascade Medium"/>
          <w:lang w:val="sr-RS"/>
        </w:rPr>
      </w:r>
    </w:p>
    <w:p>
      <w:pPr>
        <w:pStyle w:val="Normal"/>
        <w:bidi w:val="0"/>
        <w:jc w:val="left"/>
        <w:rPr>
          <w:rFonts w:ascii="Cascade SemiBold" w:hAnsi="Cascade SemiBold"/>
          <w:lang w:val="sr-RS"/>
        </w:rPr>
      </w:pPr>
      <w:r>
        <w:rPr>
          <w:rFonts w:ascii="Cascade SemiBold" w:hAnsi="Cascade SemiBold"/>
          <w:lang w:val="sr-RS"/>
        </w:rPr>
        <w:t>Српска ћирилица је адаптација ћирилице за српски језик, коју је 1811. године уобличио српски лингвиста Вук Стефановић Караџић. Писмо се користи у српском и бошњачком језику. Незнатно измијењени облик се користи у црногорском језику.</w:t>
      </w:r>
    </w:p>
    <w:p>
      <w:pPr>
        <w:pStyle w:val="Normal"/>
        <w:bidi w:val="0"/>
        <w:jc w:val="left"/>
        <w:rPr>
          <w:rFonts w:ascii="Cascade SemiBold" w:hAnsi="Cascade SemiBold"/>
          <w:lang w:val="sr-RS"/>
        </w:rPr>
      </w:pPr>
      <w:r>
        <w:rPr>
          <w:rFonts w:ascii="Cascade SemiBold" w:hAnsi="Cascade SemiBold"/>
          <w:lang w:val="sr-RS"/>
        </w:rPr>
        <w:t>Караџић је српску ћирилицу засновао на претходном „славеносрпском” писму, по принципу „пиши као што говориш, а читај као што је написано”, уклањајући застарјела слова и слова која представљају јотоване самогласнике, уводећи слово Ј из латинице умјесто њих, и додајући неколико сугласника за специфичне звуке у српској фонологији. Хрватски лингвиста Људевит Гај 1835. године, водећи се истим принципима, уобличио је хрватску латиницу заснивајући је на чешкој латиници.</w:t>
      </w:r>
    </w:p>
    <w:p>
      <w:pPr>
        <w:pStyle w:val="Normal"/>
        <w:bidi w:val="0"/>
        <w:jc w:val="left"/>
        <w:rPr>
          <w:rFonts w:ascii="Cascade SemiBold" w:hAnsi="Cascade SemiBold"/>
          <w:lang w:val="sr-RS"/>
        </w:rPr>
      </w:pPr>
      <w:r>
        <w:rPr>
          <w:rFonts w:ascii="Cascade SemiBold" w:hAnsi="Cascade SemiBold"/>
          <w:lang w:val="sr-RS"/>
        </w:rPr>
        <w:t>Правопис српског језика одређује ћирилицу као примарно писмо док правопис бошњачког језика одређују равноправну употребу ћирилице и латинице. Српску ћирилицу су као основ за македонску ћирилицу користили Крсте Мисирков и Венко Марковски.</w:t>
      </w:r>
    </w:p>
    <w:p>
      <w:pPr>
        <w:pStyle w:val="Normal"/>
        <w:bidi w:val="0"/>
        <w:jc w:val="left"/>
        <w:rPr>
          <w:rFonts w:ascii="Cascade SemiBold" w:hAnsi="Cascade SemiBold"/>
          <w:lang w:val="sr-RS"/>
        </w:rPr>
      </w:pPr>
      <w:r>
        <w:rPr>
          <w:rFonts w:ascii="Cascade SemiBold" w:hAnsi="Cascade SemiBold"/>
          <w:lang w:val="sr-RS"/>
        </w:rPr>
      </w:r>
    </w:p>
    <w:p>
      <w:pPr>
        <w:pStyle w:val="Normal"/>
        <w:bidi w:val="0"/>
        <w:jc w:val="left"/>
        <w:rPr>
          <w:rFonts w:ascii="Cascade" w:hAnsi="Cascade"/>
          <w:b/>
          <w:b/>
          <w:bCs/>
          <w:lang w:val="sr-RS"/>
        </w:rPr>
      </w:pPr>
      <w:r>
        <w:rPr>
          <w:rFonts w:ascii="Cascade" w:hAnsi="Cascade"/>
          <w:b/>
          <w:bCs/>
          <w:lang w:val="sr-RS"/>
        </w:rPr>
        <w:t>Српска ћирилица је адаптација ћирилице за српски језик, коју је 1811. године уобличио српски лингвиста Вук Стефановић Караџић. Писмо се користи у српском и бошњачком језику. Незнатно измијењени облик се користи у црногорском језику.</w:t>
      </w:r>
    </w:p>
    <w:p>
      <w:pPr>
        <w:pStyle w:val="Normal"/>
        <w:bidi w:val="0"/>
        <w:jc w:val="left"/>
        <w:rPr>
          <w:rFonts w:ascii="Cascade" w:hAnsi="Cascade"/>
          <w:b/>
          <w:b/>
          <w:bCs/>
          <w:lang w:val="sr-RS"/>
        </w:rPr>
      </w:pPr>
      <w:r>
        <w:rPr>
          <w:rFonts w:ascii="Cascade" w:hAnsi="Cascade"/>
          <w:b/>
          <w:bCs/>
          <w:lang w:val="sr-RS"/>
        </w:rPr>
        <w:t>Караџић је српску ћирилицу засновао на претходном „славеносрпском” писму, по принципу „пиши као што говориш, а читај као што је написано”, уклањајући застарјела слова и слова која представљају јотоване самогласнике, уводећи слово Ј из латинице умјесто њих, и додајући неколико сугласника за специфичне звуке у српској фонологији. Хрватски лингвиста Људевит Гај 1835. године, водећи се истим принципима, уобличио је хрватску латиницу заснивајући је на чешкој латиници.</w:t>
      </w:r>
    </w:p>
    <w:p>
      <w:pPr>
        <w:pStyle w:val="Normal"/>
        <w:bidi w:val="0"/>
        <w:jc w:val="left"/>
        <w:rPr>
          <w:rFonts w:ascii="Cascade" w:hAnsi="Cascade"/>
          <w:b/>
          <w:b/>
          <w:bCs/>
          <w:lang w:val="sr-RS"/>
        </w:rPr>
      </w:pPr>
      <w:r>
        <w:rPr>
          <w:rFonts w:ascii="Cascade" w:hAnsi="Cascade"/>
          <w:b/>
          <w:bCs/>
          <w:lang w:val="sr-RS"/>
        </w:rPr>
        <w:t>Правопис српског језика одређује ћирилицу као примарно писмо док правопис бошњачког језика одређују равноправну употребу ћирилице и латинице. Српску ћирилицу су као основ за македонску ћирилицу користили Крсте Мисирков и Венко Марковски.</w:t>
      </w:r>
      <w:r>
        <w:br w:type="page"/>
      </w:r>
    </w:p>
    <w:p>
      <w:pPr>
        <w:pStyle w:val="Normal"/>
        <w:bidi w:val="0"/>
        <w:jc w:val="left"/>
        <w:rPr>
          <w:rFonts w:ascii="Cascade" w:hAnsi="Cascade"/>
          <w:lang w:val="mk-MK"/>
        </w:rPr>
      </w:pPr>
      <w:r>
        <w:rPr>
          <w:rFonts w:ascii="Cascade" w:hAnsi="Cascade"/>
          <w:lang w:val="mk-MK"/>
        </w:rPr>
        <w:t>Македонска азбука — официјално и единствено писмо на македонскиот јазик со службен статус на територијата на Република Македонија, донесена на 5 мај 1945 година со решение на Народната влада на Федерална Република Македонија. Се заснова на кирилицата со одредени измени приспособени на македонскиот гласовен систем. Современата македонска азбука се темели на кириличната азбука на Крсте Петков Мисирков, а некои правописни знаци се преземени од азбуката на Вук Караџиќ иако Крсте Петков Мисирков користел знаци за истите тие гласови. Од азбуката на Вук Караџиќ се прифатени графовите за буквите љ, њ и џ, а сите останати специфичности се според препораките на Мисирков. Истите букви присутни се и во азбуката на Крсте Петков Мисирков, но со графички симболи л' и н'. Важно е да се напомне дека од азбуката на Вук Караџиќ се прифатени само графовите за буквите, но не и гласовите кои на овие графови им соодветствуваат во истата азбука.</w:t>
      </w:r>
    </w:p>
    <w:p>
      <w:pPr>
        <w:pStyle w:val="Normal"/>
        <w:bidi w:val="0"/>
        <w:jc w:val="left"/>
        <w:rPr>
          <w:rFonts w:ascii="Cascade" w:hAnsi="Cascade"/>
          <w:lang w:val="mk-MK"/>
        </w:rPr>
      </w:pPr>
      <w:r>
        <w:rPr>
          <w:rFonts w:ascii="Cascade" w:hAnsi="Cascade"/>
          <w:lang w:val="mk-MK"/>
        </w:rPr>
      </w:r>
    </w:p>
    <w:p>
      <w:pPr>
        <w:pStyle w:val="Normal"/>
        <w:bidi w:val="0"/>
        <w:jc w:val="left"/>
        <w:rPr>
          <w:rFonts w:ascii="Cascade Medium" w:hAnsi="Cascade Medium"/>
          <w:lang w:val="mk-MK"/>
        </w:rPr>
      </w:pPr>
      <w:r>
        <w:rPr>
          <w:rFonts w:ascii="Cascade Medium" w:hAnsi="Cascade Medium"/>
          <w:lang w:val="mk-MK"/>
        </w:rPr>
        <w:t>Македонска азбука — официјално и единствено писмо на македонскиот јазик со службен статус на територијата на Република Македонија, донесена на 5 мај 1945 година со решение на Народната влада на Федерална Република Македонија. Се заснова на кирилицата со одредени измени приспособени на македонскиот гласовен систем. Современата македонска азбука се темели на кириличната азбука на Крсте Петков Мисирков, а некои правописни знаци се преземени од азбуката на Вук Караџиќ иако Крсте Петков Мисирков користел знаци за истите тие гласови. Од азбуката на Вук Караџиќ се прифатени графовите за буквите љ, њ и џ, а сите останати специфичности се според препораките на Мисирков. Истите букви присутни се и во азбуката на Крсте Петков Мисирков, но со графички симболи л' и н'. Важно е да се напомне дека од азбуката на Вук Караџиќ се прифатени само графовите за буквите, но не и гласовите кои на овие графови им соодветствуваат во истата азбука.</w:t>
      </w:r>
    </w:p>
    <w:p>
      <w:pPr>
        <w:pStyle w:val="Normal"/>
        <w:bidi w:val="0"/>
        <w:jc w:val="left"/>
        <w:rPr>
          <w:rFonts w:ascii="Cascade Medium" w:hAnsi="Cascade Medium"/>
          <w:lang w:val="mk-MK"/>
        </w:rPr>
      </w:pPr>
      <w:r>
        <w:rPr>
          <w:rFonts w:ascii="Cascade Medium" w:hAnsi="Cascade Medium"/>
          <w:lang w:val="mk-MK"/>
        </w:rPr>
      </w:r>
    </w:p>
    <w:p>
      <w:pPr>
        <w:pStyle w:val="Normal"/>
        <w:bidi w:val="0"/>
        <w:jc w:val="left"/>
        <w:rPr>
          <w:rFonts w:ascii="Cascade SemiBold" w:hAnsi="Cascade SemiBold"/>
          <w:lang w:val="mk-MK"/>
        </w:rPr>
      </w:pPr>
      <w:r>
        <w:rPr>
          <w:rFonts w:ascii="Cascade SemiBold" w:hAnsi="Cascade SemiBold"/>
          <w:lang w:val="mk-MK"/>
        </w:rPr>
        <w:t>Македонска азбука — официјално и единствено писмо на македонскиот јазик со службен статус на територијата на Република Македонија, донесена на 5 мај 1945 година со решение на Народната влада на Федерална Република Македонија. Се заснова на кирилицата со одредени измени приспособени на македонскиот гласовен систем. Современата македонска азбука се темели на кириличната азбука на Крсте Петков Мисирков, а некои правописни знаци се преземени од азбуката на Вук Караџиќ иако Крсте Петков Мисирков користел знаци за истите тие гласови. Од азбуката на Вук Караџиќ се прифатени графовите за буквите љ, њ и џ, а сите останати специфичности се според препораките на Мисирков. Истите букви присутни се и во азбуката на Крсте Петков Мисирков, но со графички симболи л' и н'. Важно е да се напомне дека од азбуката на Вук Караџиќ се прифатени само графовите за буквите, но не и гласовите кои на овие графови им соодветствуваат во истата азбука.</w:t>
      </w:r>
    </w:p>
    <w:p>
      <w:pPr>
        <w:pStyle w:val="Normal"/>
        <w:bidi w:val="0"/>
        <w:jc w:val="left"/>
        <w:rPr>
          <w:rFonts w:ascii="Cascade SemiBold" w:hAnsi="Cascade SemiBold"/>
          <w:lang w:val="mk-MK"/>
        </w:rPr>
      </w:pPr>
      <w:r>
        <w:rPr>
          <w:rFonts w:ascii="Cascade SemiBold" w:hAnsi="Cascade SemiBold"/>
          <w:lang w:val="mk-MK"/>
        </w:rPr>
      </w:r>
    </w:p>
    <w:p>
      <w:pPr>
        <w:pStyle w:val="Normal"/>
        <w:bidi w:val="0"/>
        <w:jc w:val="left"/>
        <w:rPr>
          <w:rFonts w:ascii="Cascade" w:hAnsi="Cascade"/>
          <w:b/>
          <w:b/>
          <w:bCs/>
          <w:lang w:val="mk-MK"/>
        </w:rPr>
      </w:pPr>
      <w:r>
        <w:rPr>
          <w:rFonts w:ascii="Cascade" w:hAnsi="Cascade"/>
          <w:b/>
          <w:bCs/>
          <w:lang w:val="mk-MK"/>
        </w:rPr>
        <w:t>Македонска азбука — официјално и единствено писмо на македонскиот јазик со службен статус на територијата на Република Македонија, донесена на 5 мај 1945 година со решение на Народната влада на Федерална Република Македонија. Се заснова на кирилицата со одредени измени приспособени на македонскиот гласовен систем. Современата македонска азбука се темели на кириличната азбука на Крсте Петков Мисирков, а некои правописни знаци се преземени од азбуката на Вук Караџиќ иако Крсте Петков Мисирков користел знаци за истите тие гласови. Од азбуката на Вук Караџиќ се прифатени графовите за буквите љ, њ и џ, а сите останати специфичности се според препораките на Мисирков. Истите букви присутни се и во азбуката на Крсте Петков Мисирков, но со графички симболи л' и н'. Важно е да се напомне дека од азбуката на Вук Караџиќ се прифатени само графовите за буквите, но не и гласовите кои на овие графови им соодветствуваат во истата азбука.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ra Serif Modern">
    <w:charset w:val="01"/>
    <w:family w:val="roman"/>
    <w:pitch w:val="default"/>
  </w:font>
  <w:font w:name="Cascade:ss02">
    <w:charset w:val="01"/>
    <w:family w:val="modern"/>
    <w:pitch w:val="variable"/>
  </w:font>
  <w:font w:name="Cascade">
    <w:charset w:val="01"/>
    <w:family w:val="roman"/>
    <w:pitch w:val="default"/>
  </w:font>
  <w:font w:name="Cascade Medium">
    <w:charset w:val="01"/>
    <w:family w:val="roman"/>
    <w:pitch w:val="default"/>
  </w:font>
  <w:font w:name="Cascade SemiBold">
    <w:charset w:val="01"/>
    <w:family w:val="roman"/>
    <w:pitch w:val="default"/>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ra Serif Modern" w:hAnsi="Libra Serif Modern" w:eastAsia="NSimSun" w:cs="Mang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ra Serif Modern" w:hAnsi="Libra Serif Modern" w:eastAsia="NSimSun" w:cs="Mangal"/>
      <w:color w:val="auto"/>
      <w:kern w:val="2"/>
      <w:sz w:val="24"/>
      <w:szCs w:val="24"/>
      <w:lang w:val="bg-BG"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ra Serif Modern" w:hAnsi="Libra Serif Modern"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ra Serif Modern" w:hAnsi="Libra Serif Modern" w:cs="Mangal"/>
    </w:rPr>
  </w:style>
  <w:style w:type="paragraph" w:styleId="Caption">
    <w:name w:val="Caption"/>
    <w:basedOn w:val="Normal"/>
    <w:qFormat/>
    <w:pPr>
      <w:suppressLineNumbers/>
      <w:spacing w:before="120" w:after="120"/>
    </w:pPr>
    <w:rPr>
      <w:rFonts w:ascii="Libra Serif Modern" w:hAnsi="Libra Serif Modern" w:cs="Mangal"/>
      <w:i/>
      <w:iCs/>
      <w:sz w:val="24"/>
      <w:szCs w:val="24"/>
    </w:rPr>
  </w:style>
  <w:style w:type="paragraph" w:styleId="Index">
    <w:name w:val="Index"/>
    <w:basedOn w:val="Normal"/>
    <w:qFormat/>
    <w:pPr>
      <w:suppressLineNumbers/>
    </w:pPr>
    <w:rPr>
      <w:rFonts w:ascii="Libra Serif Modern" w:hAnsi="Libra Serif Modern"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LibreOffice/7.2.4.1$Windows_X86_64 LibreOffice_project/27d75539669ac387bb498e35313b970b7fe9c4f9</Application>
  <AppVersion>15.0000</AppVersion>
  <Pages>4</Pages>
  <Words>1298</Words>
  <Characters>7489</Characters>
  <CharactersWithSpaces>8772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2022-01-02T07:01:36Z</dcterms:created>
  <dc:creator/>
  <dc:description/>
  <dc:language>bg-BG</dc:language>
  <cp:lastModifiedBy/>
  <dcterms:modified xsi:type="dcterms:W3CDTF">2022-01-02T21:23:38Z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