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67426" w14:textId="2AE2A7C7" w:rsidR="00AF5A94" w:rsidRDefault="00AF5A94">
      <w:r w:rsidRPr="00827910">
        <w:rPr>
          <w:b/>
        </w:rPr>
        <w:t>References:</w:t>
      </w:r>
      <w:r>
        <w:t xml:space="preserve"> </w:t>
      </w:r>
    </w:p>
    <w:p w14:paraId="6454B90D" w14:textId="27EFD58B" w:rsidR="00AF5A94" w:rsidRDefault="0018083D" w:rsidP="0018083D">
      <w:pPr>
        <w:pStyle w:val="ListParagraph"/>
        <w:numPr>
          <w:ilvl w:val="0"/>
          <w:numId w:val="2"/>
        </w:numPr>
      </w:pPr>
      <w:r w:rsidRPr="0018083D">
        <w:t>Kumar, Jitendra &amp; Singh, Ashutosh. (2017). Workload prediction in cloud using artificial neural network and adaptive differential evolution. Future Generation Computer Systems. 81.</w:t>
      </w:r>
    </w:p>
    <w:p w14:paraId="36DFFE2D" w14:textId="519A6FA6" w:rsidR="0018083D" w:rsidRDefault="0018083D" w:rsidP="0018083D">
      <w:pPr>
        <w:pStyle w:val="ListParagraph"/>
        <w:numPr>
          <w:ilvl w:val="0"/>
          <w:numId w:val="7"/>
        </w:numPr>
      </w:pPr>
      <w:r>
        <w:t>Workload prediction using a basic ANN architecture (input – hidden – output)</w:t>
      </w:r>
    </w:p>
    <w:p w14:paraId="05A16BFD" w14:textId="20546B3A" w:rsidR="0018083D" w:rsidRPr="0018083D" w:rsidRDefault="0018083D" w:rsidP="0018083D">
      <w:pPr>
        <w:pStyle w:val="ListParagraph"/>
        <w:numPr>
          <w:ilvl w:val="0"/>
          <w:numId w:val="5"/>
        </w:numPr>
        <w:rPr>
          <w:rFonts w:cstheme="minorHAnsi"/>
        </w:rPr>
      </w:pPr>
      <w:r w:rsidRPr="0018083D">
        <w:rPr>
          <w:rFonts w:cstheme="minorHAnsi"/>
          <w:color w:val="333333"/>
          <w:shd w:val="clear" w:color="auto" w:fill="FFFFFF"/>
        </w:rPr>
        <w:t>I. K. Kim, W. Wang, Y. Qi and M. Humphrey, "CloudInsight: Utilizing a Council of Experts to Predict Future Cloud Application Workloads," </w:t>
      </w:r>
      <w:r w:rsidRPr="0018083D">
        <w:rPr>
          <w:rStyle w:val="Emphasis"/>
          <w:rFonts w:cstheme="minorHAnsi"/>
          <w:color w:val="333333"/>
          <w:shd w:val="clear" w:color="auto" w:fill="FFFFFF"/>
        </w:rPr>
        <w:t>2018 IEEE 11th International Conference on Cloud Computing (CLOUD)</w:t>
      </w:r>
      <w:r w:rsidRPr="0018083D">
        <w:rPr>
          <w:rFonts w:cstheme="minorHAnsi"/>
          <w:color w:val="333333"/>
          <w:shd w:val="clear" w:color="auto" w:fill="FFFFFF"/>
        </w:rPr>
        <w:t>, San Francisco, CA, 2018, pp. 41-48.</w:t>
      </w:r>
    </w:p>
    <w:p w14:paraId="61A24B56" w14:textId="006B29F9" w:rsidR="0018083D" w:rsidRPr="0018083D" w:rsidRDefault="0018083D" w:rsidP="0018083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Workload prediction using ensemble of : linear regression, SVM, classic timeseries models</w:t>
      </w:r>
    </w:p>
    <w:p w14:paraId="7E3F691B" w14:textId="6D0415BB" w:rsidR="0018083D" w:rsidRPr="0018083D" w:rsidRDefault="0018083D" w:rsidP="0018083D">
      <w:pPr>
        <w:pStyle w:val="ListParagraph"/>
        <w:numPr>
          <w:ilvl w:val="0"/>
          <w:numId w:val="5"/>
        </w:numPr>
        <w:rPr>
          <w:rFonts w:cstheme="minorHAnsi"/>
        </w:rPr>
      </w:pPr>
      <w:r w:rsidRPr="0018083D">
        <w:rPr>
          <w:rFonts w:cstheme="minorHAnsi"/>
          <w:color w:val="333333"/>
          <w:shd w:val="clear" w:color="auto" w:fill="FFFFFF"/>
        </w:rPr>
        <w:t>R. N. Calheiros, E. Masoumi, R. Ranjan and R. Buyya, "Workload Prediction Using ARIMA Model and Its Impact on Cloud Applications’ QoS," in </w:t>
      </w:r>
      <w:r w:rsidRPr="0018083D">
        <w:rPr>
          <w:rStyle w:val="Emphasis"/>
          <w:rFonts w:cstheme="minorHAnsi"/>
          <w:color w:val="333333"/>
          <w:shd w:val="clear" w:color="auto" w:fill="FFFFFF"/>
        </w:rPr>
        <w:t>IEEE Transactions on Cloud Computing</w:t>
      </w:r>
      <w:r w:rsidRPr="0018083D">
        <w:rPr>
          <w:rFonts w:cstheme="minorHAnsi"/>
          <w:color w:val="333333"/>
          <w:shd w:val="clear" w:color="auto" w:fill="FFFFFF"/>
        </w:rPr>
        <w:t>, vol. 3, no. 4, pp. 449-458, 1 Oct.-Dec. 2015.</w:t>
      </w:r>
    </w:p>
    <w:p w14:paraId="50C28C50" w14:textId="1D46C806" w:rsidR="0018083D" w:rsidRPr="0018083D" w:rsidRDefault="0018083D" w:rsidP="0018083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Workload prediction using ARIMA model</w:t>
      </w:r>
      <w:r w:rsidR="00717345">
        <w:rPr>
          <w:rFonts w:cstheme="minorHAnsi"/>
          <w:color w:val="333333"/>
          <w:shd w:val="clear" w:color="auto" w:fill="FFFFFF"/>
        </w:rPr>
        <w:t xml:space="preserve"> (classic timeseries model)</w:t>
      </w:r>
    </w:p>
    <w:p w14:paraId="75D17E8C" w14:textId="6A03EA60" w:rsidR="0018083D" w:rsidRPr="00717345" w:rsidRDefault="00717345" w:rsidP="0018083D">
      <w:pPr>
        <w:pStyle w:val="ListParagraph"/>
        <w:numPr>
          <w:ilvl w:val="0"/>
          <w:numId w:val="5"/>
        </w:numPr>
        <w:rPr>
          <w:rFonts w:cstheme="minorHAnsi"/>
        </w:rPr>
      </w:pPr>
      <w:r w:rsidRPr="00717345">
        <w:rPr>
          <w:rFonts w:cstheme="minorHAnsi"/>
          <w:color w:val="333333"/>
          <w:shd w:val="clear" w:color="auto" w:fill="FFFFFF"/>
        </w:rPr>
        <w:t>H. Mi, H. Wang, G. Yin, Y. Zhou, D. Shi and L. Yuan, "Online Self-Reconfiguration with Performance Guarantee for Energy-Efficient Large-Scale Cloud Computing Data Centers," </w:t>
      </w:r>
      <w:r w:rsidRPr="00717345">
        <w:rPr>
          <w:rStyle w:val="Emphasis"/>
          <w:rFonts w:cstheme="minorHAnsi"/>
          <w:color w:val="333333"/>
          <w:shd w:val="clear" w:color="auto" w:fill="FFFFFF"/>
        </w:rPr>
        <w:t>2010 IEEE International Conference on Services Computing</w:t>
      </w:r>
      <w:r w:rsidRPr="00717345">
        <w:rPr>
          <w:rFonts w:cstheme="minorHAnsi"/>
          <w:color w:val="333333"/>
          <w:shd w:val="clear" w:color="auto" w:fill="FFFFFF"/>
        </w:rPr>
        <w:t>, Miami, FL, 2010, pp. 514-521.</w:t>
      </w:r>
    </w:p>
    <w:p w14:paraId="334349F4" w14:textId="2AA6C476" w:rsidR="00717345" w:rsidRPr="00717345" w:rsidRDefault="00717345" w:rsidP="0071734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Workload prediction using Brown Exponential Smoothing (classic timeseries model)</w:t>
      </w:r>
    </w:p>
    <w:p w14:paraId="71D8D924" w14:textId="2A8AAEC0" w:rsidR="00717345" w:rsidRPr="00717345" w:rsidRDefault="00717345" w:rsidP="0018083D">
      <w:pPr>
        <w:pStyle w:val="ListParagraph"/>
        <w:numPr>
          <w:ilvl w:val="0"/>
          <w:numId w:val="5"/>
        </w:numPr>
        <w:rPr>
          <w:rFonts w:cstheme="minorHAnsi"/>
        </w:rPr>
      </w:pPr>
      <w:r w:rsidRPr="00717345">
        <w:rPr>
          <w:rFonts w:cstheme="minorHAnsi"/>
        </w:rPr>
        <w:t>Gamboa, John. (2017). Deep Learning for Time-Series Analysis</w:t>
      </w:r>
      <w:r w:rsidRPr="00717345">
        <w:rPr>
          <w:rFonts w:cstheme="minorHAnsi"/>
        </w:rPr>
        <w:t xml:space="preserve">, </w:t>
      </w:r>
      <w:r w:rsidRPr="00717345">
        <w:rPr>
          <w:rFonts w:cstheme="minorHAnsi"/>
          <w:color w:val="000000"/>
          <w:shd w:val="clear" w:color="auto" w:fill="FFFFFF"/>
        </w:rPr>
        <w:t> Seminar on Collaborative Intelligence in the TU Kaiserslautern. January 2016</w:t>
      </w:r>
    </w:p>
    <w:p w14:paraId="255ED837" w14:textId="4418BC21" w:rsidR="00717345" w:rsidRPr="00717345" w:rsidRDefault="00717345" w:rsidP="0071734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Review of deep learning techniques for time series problems</w:t>
      </w:r>
    </w:p>
    <w:p w14:paraId="7E040A8A" w14:textId="77777777" w:rsidR="00AF5A94" w:rsidRDefault="00AF5A94"/>
    <w:p w14:paraId="7C154445" w14:textId="77777777" w:rsidR="00AF5A94" w:rsidRDefault="00AF5A94"/>
    <w:p w14:paraId="56E8F9E2" w14:textId="2397F7EB" w:rsidR="00785B68" w:rsidRDefault="00AF5A94">
      <w:r w:rsidRPr="00827910">
        <w:rPr>
          <w:b/>
        </w:rPr>
        <w:t>Tabel of content</w:t>
      </w:r>
      <w:r>
        <w:t xml:space="preserve">: </w:t>
      </w:r>
    </w:p>
    <w:p w14:paraId="6DFB0DD0" w14:textId="534DE0F1" w:rsidR="00717345" w:rsidRPr="00717345" w:rsidRDefault="00717345" w:rsidP="00717345">
      <w:pPr>
        <w:pStyle w:val="Heading2"/>
      </w:pPr>
      <w:r>
        <w:t>Introduction</w:t>
      </w:r>
    </w:p>
    <w:p w14:paraId="2D2A0B34" w14:textId="4A16C657" w:rsidR="00717345" w:rsidRPr="00717345" w:rsidRDefault="00717345" w:rsidP="00717345">
      <w:pPr>
        <w:pStyle w:val="Heading2"/>
      </w:pPr>
      <w:r>
        <w:t>Background</w:t>
      </w:r>
    </w:p>
    <w:p w14:paraId="5B68C9FF" w14:textId="0271C6A4" w:rsidR="00717345" w:rsidRPr="00717345" w:rsidRDefault="00717345" w:rsidP="00717345">
      <w:pPr>
        <w:pStyle w:val="Heading2"/>
      </w:pPr>
      <w:r>
        <w:t>Related work</w:t>
      </w:r>
    </w:p>
    <w:p w14:paraId="39FC8674" w14:textId="6C86B2B4" w:rsidR="00717345" w:rsidRDefault="00717345" w:rsidP="00717345">
      <w:pPr>
        <w:pStyle w:val="Heading2"/>
      </w:pPr>
      <w:r>
        <w:t>Approach</w:t>
      </w:r>
    </w:p>
    <w:p w14:paraId="06828ED7" w14:textId="156D494E" w:rsidR="00717345" w:rsidRPr="00717345" w:rsidRDefault="00717345" w:rsidP="00717345">
      <w:r>
        <w:t>Original contribution is the application of deep learning algorithms for predicting web service workload. Some selected algorithms: CNN, LSTM, CNN-LSTM hybrid will be trained and compared to classical approaches.</w:t>
      </w:r>
    </w:p>
    <w:p w14:paraId="20C624B5" w14:textId="290BBBDC" w:rsidR="00717345" w:rsidRDefault="00717345" w:rsidP="00717345">
      <w:pPr>
        <w:pStyle w:val="Heading2"/>
      </w:pPr>
      <w:r>
        <w:t>Validation</w:t>
      </w:r>
    </w:p>
    <w:p w14:paraId="4232A1AA" w14:textId="49D76E41" w:rsidR="00717345" w:rsidRPr="00717345" w:rsidRDefault="00717345" w:rsidP="00717345">
      <w:r>
        <w:t>The algorithms will be compared to a naive baseline (assume that the workload on time t+1 is equal to t) and to a classic timeseries approach (ARIMA) on a real world dataset: Wikipedia trace.</w:t>
      </w:r>
    </w:p>
    <w:p w14:paraId="7B293F8E" w14:textId="1CA1F8A0" w:rsidR="00717345" w:rsidRDefault="00717345" w:rsidP="00717345">
      <w:pPr>
        <w:pStyle w:val="Heading2"/>
      </w:pPr>
      <w:r>
        <w:t>Conclusion</w:t>
      </w:r>
    </w:p>
    <w:p w14:paraId="0CCBC9F3" w14:textId="3E8F6272" w:rsidR="00717345" w:rsidRDefault="00717345" w:rsidP="00717345">
      <w:r>
        <w:t>-</w:t>
      </w:r>
    </w:p>
    <w:p w14:paraId="1DC0935F" w14:textId="6127B310" w:rsidR="00717345" w:rsidRDefault="00717345" w:rsidP="00717345">
      <w:pPr>
        <w:pStyle w:val="Heading2"/>
      </w:pPr>
      <w:r>
        <w:t>Future work</w:t>
      </w:r>
    </w:p>
    <w:p w14:paraId="108516CD" w14:textId="180EC026" w:rsidR="00827910" w:rsidRDefault="00717345">
      <w:r>
        <w:t>Integrate the model with the practical application by using its predictions to scale microservices automatically.</w:t>
      </w:r>
    </w:p>
    <w:sectPr w:rsidR="00827910" w:rsidSect="00913B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09AA"/>
    <w:multiLevelType w:val="hybridMultilevel"/>
    <w:tmpl w:val="5BFAD802"/>
    <w:lvl w:ilvl="0" w:tplc="2CBEC9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EE6242"/>
    <w:multiLevelType w:val="hybridMultilevel"/>
    <w:tmpl w:val="7FFC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B9782E"/>
    <w:multiLevelType w:val="hybridMultilevel"/>
    <w:tmpl w:val="728CCE5A"/>
    <w:lvl w:ilvl="0" w:tplc="800E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E15B90"/>
    <w:multiLevelType w:val="hybridMultilevel"/>
    <w:tmpl w:val="EF58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4B3507"/>
    <w:multiLevelType w:val="hybridMultilevel"/>
    <w:tmpl w:val="FEFED9EA"/>
    <w:lvl w:ilvl="0" w:tplc="E3607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202B72"/>
    <w:multiLevelType w:val="hybridMultilevel"/>
    <w:tmpl w:val="44C0DC1E"/>
    <w:lvl w:ilvl="0" w:tplc="31AAB0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D02CAB"/>
    <w:multiLevelType w:val="hybridMultilevel"/>
    <w:tmpl w:val="B95C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B68"/>
    <w:rsid w:val="0008695E"/>
    <w:rsid w:val="0018083D"/>
    <w:rsid w:val="0031522B"/>
    <w:rsid w:val="003D3AF4"/>
    <w:rsid w:val="00717345"/>
    <w:rsid w:val="00785B68"/>
    <w:rsid w:val="007B2B00"/>
    <w:rsid w:val="00827910"/>
    <w:rsid w:val="00913BBD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24D5"/>
  <w15:docId w15:val="{0DBE25C1-9B61-495B-B9B6-9976099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3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8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08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17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Sebi</cp:lastModifiedBy>
  <cp:revision>5</cp:revision>
  <cp:lastPrinted>2019-02-27T07:56:00Z</cp:lastPrinted>
  <dcterms:created xsi:type="dcterms:W3CDTF">2019-02-27T07:47:00Z</dcterms:created>
  <dcterms:modified xsi:type="dcterms:W3CDTF">2020-04-18T08:44:00Z</dcterms:modified>
</cp:coreProperties>
</file>