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59F9" w:rsidRDefault="00D2231D" w:rsidP="00D2231D">
      <w:pPr>
        <w:jc w:val="center"/>
      </w:pPr>
      <w:r>
        <w:t>Documentation for practical application</w:t>
      </w:r>
      <w:bookmarkStart w:id="0" w:name="_GoBack"/>
      <w:bookmarkEnd w:id="0"/>
    </w:p>
    <w:sectPr w:rsidR="00C45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24E5"/>
    <w:rsid w:val="00A424E5"/>
    <w:rsid w:val="00C459F9"/>
    <w:rsid w:val="00D22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Sebi</dc:creator>
  <cp:keywords/>
  <dc:description/>
  <cp:lastModifiedBy>Sebi</cp:lastModifiedBy>
  <cp:revision>2</cp:revision>
  <dcterms:created xsi:type="dcterms:W3CDTF">2019-06-17T15:19:00Z</dcterms:created>
  <dcterms:modified xsi:type="dcterms:W3CDTF">2019-06-17T15:20:00Z</dcterms:modified>
</cp:coreProperties>
</file>