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76858780" w:rsidR="00BB1A71" w:rsidRPr="004B0AF0" w:rsidRDefault="00834EAB" w:rsidP="00D24CE3">
      <w:pPr>
        <w:rPr>
          <w:lang w:val="ro-RO"/>
        </w:rPr>
      </w:pPr>
      <w:r>
        <w:rPr>
          <w:noProof/>
        </w:rPr>
        <mc:AlternateContent>
          <mc:Choice Requires="wps">
            <w:drawing>
              <wp:anchor distT="0" distB="0" distL="114300" distR="114300" simplePos="0" relativeHeight="251656192" behindDoc="0" locked="0" layoutInCell="1" allowOverlap="1" wp14:anchorId="42962E15" wp14:editId="4054BE57">
                <wp:simplePos x="0" y="0"/>
                <wp:positionH relativeFrom="column">
                  <wp:posOffset>2357755</wp:posOffset>
                </wp:positionH>
                <wp:positionV relativeFrom="paragraph">
                  <wp:posOffset>-447040</wp:posOffset>
                </wp:positionV>
                <wp:extent cx="4191635" cy="655955"/>
                <wp:effectExtent l="0" t="0" r="0" b="0"/>
                <wp:wrapNone/>
                <wp:docPr id="1808687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62E15" id="_x0000_t202" coordsize="21600,21600" o:spt="202" path="m,l,21600r21600,l21600,xe">
                <v:stroke joinstyle="miter"/>
                <v:path gradientshapeok="t" o:connecttype="rect"/>
              </v:shapetype>
              <v:shape id="Text Box 1" o:spid="_x0000_s1026" type="#_x0000_t202" style="position:absolute;left:0;text-align:left;margin-left:185.65pt;margin-top:-35.2pt;width:330.05pt;height:5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00564D62" w:rsidRPr="004B0AF0">
        <w:rPr>
          <w:noProof/>
          <w:lang w:val="ro-RO" w:eastAsia="ro-RO"/>
        </w:rPr>
        <w:drawing>
          <wp:anchor distT="0" distB="0" distL="114300" distR="114300" simplePos="0" relativeHeight="251657216" behindDoc="0" locked="0" layoutInCell="1" allowOverlap="1" wp14:anchorId="465031B6" wp14:editId="0E16E494">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26637C8B" w:rsidR="00BB1A71" w:rsidRPr="004B0AF0" w:rsidRDefault="004112A8">
      <w:pPr>
        <w:pStyle w:val="SubTitle2"/>
        <w:spacing w:after="0"/>
        <w:rPr>
          <w:rFonts w:cs="Calibri"/>
          <w:lang w:val="ro-RO"/>
        </w:rPr>
      </w:pPr>
      <w:r>
        <w:rPr>
          <w:rFonts w:cs="Calibri"/>
          <w:lang w:val="ro-RO"/>
        </w:rPr>
        <w:t>Shared</w:t>
      </w:r>
      <w:r w:rsidR="000E768F">
        <w:rPr>
          <w:rFonts w:cs="Calibri"/>
          <w:lang w:val="ro-RO"/>
        </w:rPr>
        <w:t xml:space="preserve"> Parking – </w:t>
      </w:r>
      <w:r>
        <w:rPr>
          <w:rFonts w:cs="Calibri"/>
          <w:lang w:val="ro-RO"/>
        </w:rPr>
        <w:t>parc</w:t>
      </w:r>
      <w:r w:rsidR="00D7566A">
        <w:rPr>
          <w:rFonts w:cs="Calibri"/>
          <w:lang w:val="ro-RO"/>
        </w:rPr>
        <w:t>ă</w:t>
      </w:r>
      <w:r>
        <w:rPr>
          <w:rFonts w:cs="Calibri"/>
          <w:lang w:val="ro-RO"/>
        </w:rPr>
        <w:t>ri private, f</w:t>
      </w:r>
      <w:r w:rsidR="00D7566A">
        <w:rPr>
          <w:rFonts w:cs="Calibri"/>
          <w:lang w:val="ro-RO"/>
        </w:rPr>
        <w:t>ă</w:t>
      </w:r>
      <w:r>
        <w:rPr>
          <w:rFonts w:cs="Calibri"/>
          <w:lang w:val="ro-RO"/>
        </w:rPr>
        <w:t>cute accesibile</w:t>
      </w:r>
    </w:p>
    <w:p w14:paraId="3207F656" w14:textId="77777777" w:rsidR="00BB1A71" w:rsidRPr="004B0AF0" w:rsidRDefault="00BB1A71">
      <w:pPr>
        <w:pStyle w:val="SubTitle2"/>
        <w:spacing w:after="0"/>
        <w:rPr>
          <w:lang w:val="ro-RO"/>
        </w:rPr>
      </w:pPr>
    </w:p>
    <w:p w14:paraId="76820187" w14:textId="494A08B8" w:rsidR="00BB1A71" w:rsidRPr="004B0AF0" w:rsidRDefault="000E768F">
      <w:pPr>
        <w:pStyle w:val="SubTitle2"/>
        <w:spacing w:after="0"/>
        <w:rPr>
          <w:rFonts w:cs="Calibri"/>
          <w:lang w:val="ro-RO"/>
        </w:rPr>
      </w:pPr>
      <w:r>
        <w:rPr>
          <w:rFonts w:cs="Calibri"/>
          <w:lang w:val="ro-RO"/>
        </w:rPr>
        <w:t>Ia</w:t>
      </w:r>
      <w:r w:rsidR="00D7566A">
        <w:rPr>
          <w:rFonts w:cs="Calibri"/>
          <w:lang w:val="ro-RO"/>
        </w:rPr>
        <w:t>ș</w:t>
      </w:r>
      <w:r>
        <w:rPr>
          <w:rFonts w:cs="Calibri"/>
          <w:lang w:val="ro-RO"/>
        </w:rPr>
        <w:t>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3428C507"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32%</w:t>
            </w: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08ED8EB3"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33%</w:t>
            </w: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5A02E3E8" w:rsidR="00BB1A71" w:rsidRPr="004B0AF0" w:rsidRDefault="00292C66">
            <w:pPr>
              <w:pStyle w:val="Title"/>
              <w:spacing w:before="140" w:after="140"/>
              <w:rPr>
                <w:rFonts w:cs="Calibri"/>
                <w:b w:val="0"/>
                <w:bCs w:val="0"/>
                <w:kern w:val="0"/>
                <w:sz w:val="22"/>
                <w:szCs w:val="22"/>
                <w:lang w:val="ro-RO"/>
              </w:rPr>
            </w:pPr>
            <w:r>
              <w:rPr>
                <w:rFonts w:cs="Calibri"/>
                <w:b w:val="0"/>
                <w:bCs w:val="0"/>
                <w:kern w:val="0"/>
                <w:sz w:val="22"/>
                <w:szCs w:val="22"/>
                <w:lang w:val="ro-RO"/>
              </w:rPr>
              <w:t>35%</w:t>
            </w: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7F0E0C">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7F0E0C">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7F0E0C">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7F0E0C">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7F0E0C">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7F0E0C">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7F0E0C">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7F0E0C">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7F0E0C">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7F0E0C">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7F0E0C">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7F0E0C">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7F0E0C">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7F0E0C">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7F0E0C">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7F0E0C">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7F0E0C">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7F0E0C">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7F0E0C">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7F0E0C">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1F4BB47F">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36581E7D">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4535311F"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w:t>
            </w:r>
            <w:r w:rsidR="00B27F3A">
              <w:rPr>
                <w:rFonts w:eastAsia="Constantia" w:cs="Arial"/>
                <w:sz w:val="20"/>
                <w:lang w:val="ro-RO"/>
              </w:rPr>
              <w:t>ș</w:t>
            </w:r>
            <w:r>
              <w:rPr>
                <w:rFonts w:eastAsia="Constantia" w:cs="Arial"/>
                <w:sz w:val="20"/>
                <w:lang w:val="ro-RO"/>
              </w:rPr>
              <w:t>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42ADE507"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w:t>
            </w:r>
            <w:r w:rsidR="00B27F3A">
              <w:rPr>
                <w:rFonts w:eastAsia="Constantia" w:cs="Arial"/>
                <w:sz w:val="20"/>
                <w:lang w:val="ro-RO"/>
              </w:rPr>
              <w:t>ț</w:t>
            </w:r>
            <w:r>
              <w:rPr>
                <w:rFonts w:eastAsia="Constantia" w:cs="Arial"/>
                <w:sz w:val="20"/>
                <w:lang w:val="ro-RO"/>
              </w:rPr>
              <w: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8A88BB8" w:rsidR="00CC49C3" w:rsidRPr="00FD4F1B" w:rsidRDefault="00FD4F1B" w:rsidP="00861CCB">
            <w:pPr>
              <w:tabs>
                <w:tab w:val="left" w:pos="360"/>
              </w:tabs>
              <w:rPr>
                <w:sz w:val="20"/>
                <w:lang w:val="pt-PT"/>
              </w:rPr>
            </w:pPr>
            <w:r w:rsidRPr="00FD4F1B">
              <w:rPr>
                <w:sz w:val="20"/>
                <w:lang w:val="pt-PT"/>
              </w:rPr>
              <w:t>Programul de Granturi pentru Inovare în Tehnologie Smart City</w:t>
            </w:r>
            <w:r w:rsidR="009D58E3">
              <w:rPr>
                <w:sz w:val="20"/>
                <w:lang w:val="pt-PT"/>
              </w:rPr>
              <w:t>,</w:t>
            </w:r>
            <w:r w:rsidR="009D58E3">
              <w:rPr>
                <w:sz w:val="20"/>
                <w:lang w:val="pt-PT"/>
              </w:rPr>
              <w:br/>
            </w:r>
            <w:r w:rsidR="009D58E3" w:rsidRPr="009D58E3">
              <w:rPr>
                <w:sz w:val="20"/>
                <w:lang w:val="pt-PT"/>
              </w:rPr>
              <w:t>https://iasismartcity.ro/</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36445B74" w:rsidR="00CC49C3" w:rsidRPr="00FD4F1B" w:rsidRDefault="00FD4F1B" w:rsidP="00FD4F1B">
            <w:pPr>
              <w:tabs>
                <w:tab w:val="left" w:pos="360"/>
              </w:tabs>
              <w:rPr>
                <w:sz w:val="20"/>
                <w:lang w:val="ro-RO"/>
              </w:rPr>
            </w:pPr>
            <w:r w:rsidRPr="00FD4F1B">
              <w:rPr>
                <w:sz w:val="20"/>
                <w:lang w:val="ro-RO"/>
              </w:rPr>
              <w:t xml:space="preserve">Prioritățile programului includ dezvoltarea de soluții inovatoare de </w:t>
            </w:r>
            <w:r w:rsidR="00B62B9E">
              <w:rPr>
                <w:sz w:val="20"/>
                <w:lang w:val="ro-RO"/>
              </w:rPr>
              <w:t>share</w:t>
            </w:r>
            <w:r w:rsidR="00B27F3A">
              <w:rPr>
                <w:sz w:val="20"/>
                <w:lang w:val="ro-RO"/>
              </w:rPr>
              <w:t>d</w:t>
            </w:r>
            <w:r w:rsidRPr="00FD4F1B">
              <w:rPr>
                <w:sz w:val="20"/>
                <w:lang w:val="ro-RO"/>
              </w:rPr>
              <w:t xml:space="preserve">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424C42BC" w:rsidR="00CC49C3" w:rsidRPr="004B0AF0" w:rsidRDefault="00FD4F1B" w:rsidP="00FD4F1B">
            <w:pPr>
              <w:tabs>
                <w:tab w:val="left" w:pos="360"/>
              </w:tabs>
              <w:rPr>
                <w:sz w:val="20"/>
                <w:lang w:val="ro-RO"/>
              </w:rPr>
            </w:pPr>
            <w:r w:rsidRPr="00FD4F1B">
              <w:rPr>
                <w:sz w:val="20"/>
                <w:lang w:val="ro-RO"/>
              </w:rPr>
              <w:t xml:space="preserve">Proiectul trebuie să se concentreze pe dezvoltarea unei soluții de </w:t>
            </w:r>
            <w:r w:rsidR="00B62B9E">
              <w:rPr>
                <w:sz w:val="20"/>
                <w:lang w:val="ro-RO"/>
              </w:rPr>
              <w:t>shared</w:t>
            </w:r>
            <w:r w:rsidRPr="00FD4F1B">
              <w:rPr>
                <w:sz w:val="20"/>
                <w:lang w:val="ro-RO"/>
              </w:rPr>
              <w:t xml:space="preserve">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6D967DA5">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lastRenderedPageBreak/>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415F13C9">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4D25E843" w:rsidR="008C118B" w:rsidRPr="008C118B" w:rsidRDefault="008C118B" w:rsidP="008C118B">
      <w:pPr>
        <w:tabs>
          <w:tab w:val="left" w:pos="-720"/>
        </w:tabs>
        <w:suppressAutoHyphens/>
        <w:rPr>
          <w:i/>
          <w:iCs/>
          <w:lang w:val="ro-RO"/>
        </w:rPr>
      </w:pPr>
      <w:r w:rsidRPr="008C118B">
        <w:rPr>
          <w:i/>
          <w:iCs/>
          <w:lang w:val="ro-RO"/>
        </w:rPr>
        <w:t>Problema de rezolvat sau oportunitatea pentru proiectul de share</w:t>
      </w:r>
      <w:r w:rsidR="00B62B9E">
        <w:rPr>
          <w:i/>
          <w:iCs/>
          <w:lang w:val="ro-RO"/>
        </w:rPr>
        <w:t>d</w:t>
      </w:r>
      <w:r w:rsidRPr="008C118B">
        <w:rPr>
          <w:i/>
          <w:iCs/>
          <w:lang w:val="ro-RO"/>
        </w:rPr>
        <w:t xml:space="preserv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43C38F57" w:rsidR="008C118B" w:rsidRPr="008C118B" w:rsidRDefault="008C118B" w:rsidP="008C118B">
      <w:pPr>
        <w:tabs>
          <w:tab w:val="left" w:pos="-720"/>
        </w:tabs>
        <w:suppressAutoHyphens/>
        <w:rPr>
          <w:i/>
          <w:iCs/>
          <w:lang w:val="ro-RO"/>
        </w:rPr>
      </w:pPr>
      <w:r w:rsidRPr="008C118B">
        <w:rPr>
          <w:i/>
          <w:iCs/>
          <w:lang w:val="ro-RO"/>
        </w:rPr>
        <w:t xml:space="preserve">   - Parcările existente în </w:t>
      </w:r>
      <w:r w:rsidR="00B62B9E">
        <w:rPr>
          <w:i/>
          <w:iCs/>
          <w:lang w:val="ro-RO"/>
        </w:rPr>
        <w:t xml:space="preserve">oraș nu sunt utilizate la capacitate maximă </w:t>
      </w:r>
      <w:r w:rsidRPr="008C118B">
        <w:rPr>
          <w:i/>
          <w:iCs/>
          <w:lang w:val="ro-RO"/>
        </w:rPr>
        <w:t>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6D54CDC7" w:rsidR="008C118B" w:rsidRPr="00E01C8A" w:rsidRDefault="008C118B" w:rsidP="008C118B">
      <w:pPr>
        <w:tabs>
          <w:tab w:val="left" w:pos="-720"/>
        </w:tabs>
        <w:suppressAutoHyphens/>
        <w:rPr>
          <w:i/>
          <w:iCs/>
          <w:lang w:val="ro-RO"/>
        </w:rPr>
      </w:pPr>
      <w:r w:rsidRPr="00E01C8A">
        <w:rPr>
          <w:i/>
          <w:iCs/>
          <w:lang w:val="ro-RO"/>
        </w:rPr>
        <w:t>În dezvoltarea serviciului nostru de share</w:t>
      </w:r>
      <w:r w:rsidR="00B62B9E">
        <w:rPr>
          <w:i/>
          <w:iCs/>
          <w:lang w:val="ro-RO"/>
        </w:rPr>
        <w:t>d</w:t>
      </w:r>
      <w:r w:rsidRPr="00E01C8A">
        <w:rPr>
          <w:i/>
          <w:iCs/>
          <w:lang w:val="ro-RO"/>
        </w:rPr>
        <w:t xml:space="preserve"> parking în județul Iași, </w:t>
      </w:r>
      <w:r w:rsidR="00E01C8A" w:rsidRPr="00E01C8A">
        <w:rPr>
          <w:i/>
          <w:iCs/>
          <w:lang w:val="ro-RO"/>
        </w:rPr>
        <w:t>organiza</w:t>
      </w:r>
      <w:r w:rsidR="00EB7CAA">
        <w:rPr>
          <w:i/>
          <w:iCs/>
          <w:lang w:val="ro-RO"/>
        </w:rPr>
        <w:t>ț</w:t>
      </w:r>
      <w:r w:rsidR="00E01C8A" w:rsidRPr="00E01C8A">
        <w:rPr>
          <w:i/>
          <w:iCs/>
          <w:lang w:val="ro-RO"/>
        </w:rPr>
        <w:t>ia Ia</w:t>
      </w:r>
      <w:r w:rsidR="00EB7CAA">
        <w:rPr>
          <w:i/>
          <w:iCs/>
          <w:lang w:val="ro-RO"/>
        </w:rPr>
        <w:t>ș</w:t>
      </w:r>
      <w:r w:rsidR="00E01C8A" w:rsidRPr="00E01C8A">
        <w:rPr>
          <w:i/>
          <w:iCs/>
          <w:lang w:val="ro-RO"/>
        </w:rPr>
        <w:t>i Smart City/ IASI AI activeaz</w:t>
      </w:r>
      <w:r w:rsidR="00EB7CAA">
        <w:rPr>
          <w:i/>
          <w:iCs/>
          <w:lang w:val="ro-RO"/>
        </w:rPr>
        <w:t>ă</w:t>
      </w:r>
      <w:r w:rsidR="00E01C8A" w:rsidRPr="00E01C8A">
        <w:rPr>
          <w:i/>
          <w:iCs/>
          <w:lang w:val="ro-RO"/>
        </w:rPr>
        <w:t xml:space="preserve">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0D2297B8" w:rsidR="00E01C8A" w:rsidRPr="00E01C8A" w:rsidRDefault="00E01C8A" w:rsidP="00E01C8A">
      <w:pPr>
        <w:tabs>
          <w:tab w:val="left" w:pos="-720"/>
        </w:tabs>
        <w:suppressAutoHyphens/>
        <w:ind w:firstLine="720"/>
        <w:rPr>
          <w:i/>
          <w:iCs/>
          <w:lang w:val="ro-RO"/>
        </w:rPr>
      </w:pPr>
      <w:r w:rsidRPr="00E01C8A">
        <w:rPr>
          <w:i/>
          <w:iCs/>
          <w:lang w:val="ro-RO"/>
        </w:rPr>
        <w:t xml:space="preserve">Problema de rezolvat, legată de dificultatea găsirii locurilor de parcare și </w:t>
      </w:r>
      <w:r w:rsidR="00EB7CAA">
        <w:rPr>
          <w:i/>
          <w:iCs/>
          <w:lang w:val="ro-RO"/>
        </w:rPr>
        <w:t>utilizarea inadecvată a</w:t>
      </w:r>
      <w:r w:rsidRPr="00E01C8A">
        <w:rPr>
          <w:i/>
          <w:iCs/>
          <w:lang w:val="ro-RO"/>
        </w:rPr>
        <w:t xml:space="preserve"> acestor spații în orașul Iași, a fost identificată de-a lungul timpului de către șoferii locali, dar și de către proprietarii de locuri de parcare </w:t>
      </w:r>
      <w:r w:rsidR="00EB7CAA">
        <w:rPr>
          <w:i/>
          <w:iCs/>
          <w:lang w:val="ro-RO"/>
        </w:rPr>
        <w:t xml:space="preserve">privată </w:t>
      </w:r>
      <w:r w:rsidRPr="00E01C8A">
        <w:rPr>
          <w:i/>
          <w:iCs/>
          <w:lang w:val="ro-RO"/>
        </w:rPr>
        <w:t>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1FDE2521"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 xml:space="preserve">S-au făcut eforturi pentru încurajarea utilizării transportului public, dar acest lucru nu a eliminat nevoia de locuri de parcare pentru cei care </w:t>
      </w:r>
      <w:r w:rsidR="00D80137">
        <w:rPr>
          <w:i/>
          <w:iCs/>
          <w:lang w:val="ro-RO"/>
        </w:rPr>
        <w:t xml:space="preserve">sunt nevoiți </w:t>
      </w:r>
      <w:r w:rsidRPr="00E01C8A">
        <w:rPr>
          <w:i/>
          <w:iCs/>
          <w:lang w:val="ro-RO"/>
        </w:rPr>
        <w:t>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284316FE" w:rsidR="00E01C8A" w:rsidRPr="00E01C8A" w:rsidRDefault="00E01C8A" w:rsidP="00E01C8A">
      <w:pPr>
        <w:tabs>
          <w:tab w:val="left" w:pos="-720"/>
        </w:tabs>
        <w:suppressAutoHyphens/>
        <w:ind w:firstLine="720"/>
        <w:rPr>
          <w:i/>
          <w:iCs/>
          <w:lang w:val="ro-RO"/>
        </w:rPr>
      </w:pPr>
      <w:r w:rsidRPr="00E01C8A">
        <w:rPr>
          <w:i/>
          <w:iCs/>
          <w:lang w:val="ro-RO"/>
        </w:rPr>
        <w:t>-Avans tehnologic: Tehnologia s-a dezvoltat semnificativ de-a lungul anilor, ceea ce face posibilă dezvoltarea unei platforme de share</w:t>
      </w:r>
      <w:r w:rsidR="00D80137">
        <w:rPr>
          <w:i/>
          <w:iCs/>
          <w:lang w:val="ro-RO"/>
        </w:rPr>
        <w:t>d</w:t>
      </w:r>
      <w:r w:rsidRPr="00E01C8A">
        <w:rPr>
          <w:i/>
          <w:iCs/>
          <w:lang w:val="ro-RO"/>
        </w:rPr>
        <w:t xml:space="preserv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Prin urmare, proiectul nostru de share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7786CEC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09B76A15">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5A536AAF" w:rsidR="00F714D0" w:rsidRPr="004B0AF0" w:rsidRDefault="00A364E7" w:rsidP="000A5A36">
            <w:pPr>
              <w:tabs>
                <w:tab w:val="left" w:pos="-720"/>
              </w:tabs>
              <w:suppressAutoHyphens/>
              <w:rPr>
                <w:i/>
                <w:sz w:val="20"/>
                <w:lang w:val="ro-RO"/>
              </w:rPr>
            </w:pPr>
            <w:r>
              <w:rPr>
                <w:i/>
                <w:sz w:val="20"/>
                <w:lang w:val="ro-RO"/>
              </w:rPr>
              <w:t>Duma Cosmin</w:t>
            </w: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2DC3B31B" w:rsidR="00F714D0" w:rsidRPr="004B0AF0" w:rsidRDefault="00A364E7" w:rsidP="000A5A36">
            <w:pPr>
              <w:tabs>
                <w:tab w:val="left" w:pos="-720"/>
              </w:tabs>
              <w:suppressAutoHyphens/>
              <w:rPr>
                <w:b/>
                <w:i/>
                <w:sz w:val="20"/>
                <w:lang w:val="ro-RO"/>
              </w:rPr>
            </w:pPr>
            <w:r>
              <w:rPr>
                <w:i/>
                <w:sz w:val="20"/>
                <w:lang w:val="ro-RO"/>
              </w:rPr>
              <w:t>Stafie Ștefan</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19FDD480" w:rsidR="003517C2" w:rsidRPr="004B0AF0" w:rsidRDefault="00A364E7" w:rsidP="003517C2">
            <w:pPr>
              <w:tabs>
                <w:tab w:val="left" w:pos="-720"/>
              </w:tabs>
              <w:suppressAutoHyphens/>
              <w:rPr>
                <w:b/>
                <w:i/>
                <w:sz w:val="20"/>
                <w:lang w:val="ro-RO"/>
              </w:rPr>
            </w:pPr>
            <w:r>
              <w:rPr>
                <w:i/>
                <w:sz w:val="20"/>
                <w:lang w:val="ro-RO"/>
              </w:rPr>
              <w:t>Cozma Sebastian</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3A99F2F" w:rsidR="003517C2" w:rsidRPr="004B0AF0" w:rsidRDefault="00A364E7" w:rsidP="003517C2">
            <w:pPr>
              <w:tabs>
                <w:tab w:val="left" w:pos="-720"/>
              </w:tabs>
              <w:suppressAutoHyphens/>
              <w:rPr>
                <w:b/>
                <w:i/>
                <w:sz w:val="20"/>
                <w:lang w:val="ro-RO"/>
              </w:rPr>
            </w:pPr>
            <w:r>
              <w:rPr>
                <w:i/>
                <w:sz w:val="20"/>
                <w:lang w:val="ro-RO"/>
              </w:rPr>
              <w:t>Cozma Sebastian</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lastRenderedPageBreak/>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C6D6DA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6D15CC68">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4A69BAF7"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02B8F169" w:rsidR="003517C2" w:rsidRPr="004B0AF0" w:rsidRDefault="00A364E7" w:rsidP="003517C2">
            <w:pPr>
              <w:tabs>
                <w:tab w:val="left" w:pos="-720"/>
              </w:tabs>
              <w:suppressAutoHyphens/>
              <w:rPr>
                <w:b/>
                <w:sz w:val="20"/>
                <w:lang w:val="ro-RO"/>
              </w:rPr>
            </w:pPr>
            <w:r>
              <w:rPr>
                <w:i/>
                <w:sz w:val="20"/>
                <w:lang w:val="ro-RO"/>
              </w:rPr>
              <w:t>Cozma Sebastian</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2753DBA3" w:rsidR="003517C2" w:rsidRPr="004B0AF0" w:rsidRDefault="00A364E7" w:rsidP="003517C2">
            <w:pPr>
              <w:tabs>
                <w:tab w:val="left" w:pos="-720"/>
              </w:tabs>
              <w:suppressAutoHyphens/>
              <w:rPr>
                <w:b/>
                <w:sz w:val="20"/>
                <w:lang w:val="ro-RO"/>
              </w:rPr>
            </w:pPr>
            <w:r>
              <w:rPr>
                <w:i/>
                <w:sz w:val="20"/>
                <w:lang w:val="ro-RO"/>
              </w:rPr>
              <w:t>Stafie Ștefan</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38B73555" w:rsidR="003517C2" w:rsidRPr="004B0AF0" w:rsidRDefault="00A364E7" w:rsidP="003517C2">
            <w:pPr>
              <w:tabs>
                <w:tab w:val="left" w:pos="-720"/>
              </w:tabs>
              <w:suppressAutoHyphens/>
              <w:rPr>
                <w:b/>
                <w:sz w:val="20"/>
                <w:lang w:val="ro-RO"/>
              </w:rPr>
            </w:pPr>
            <w:r>
              <w:rPr>
                <w:i/>
                <w:sz w:val="20"/>
                <w:lang w:val="ro-RO"/>
              </w:rPr>
              <w:t>Duma Cosmin</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3834D558" w:rsidR="00CC6AA9" w:rsidRPr="00CC6AA9" w:rsidRDefault="00CC6AA9" w:rsidP="00CC6AA9">
      <w:pPr>
        <w:tabs>
          <w:tab w:val="left" w:pos="-720"/>
        </w:tabs>
        <w:suppressAutoHyphens/>
        <w:ind w:left="720" w:firstLine="720"/>
        <w:rPr>
          <w:lang w:val="ro-RO"/>
        </w:rPr>
      </w:pPr>
      <w:r w:rsidRPr="00CC6AA9">
        <w:rPr>
          <w:lang w:val="ro-RO"/>
        </w:rPr>
        <w:t>Pentru rezolvarea problemei de parcare sau exploatarea oportunității în cadrul proiectului de share</w:t>
      </w:r>
      <w:r w:rsidR="00D80137">
        <w:rPr>
          <w:lang w:val="ro-RO"/>
        </w:rPr>
        <w:t>d</w:t>
      </w:r>
      <w:r w:rsidRPr="00CC6AA9">
        <w:rPr>
          <w:lang w:val="ro-RO"/>
        </w:rPr>
        <w:t xml:space="preserv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4F60E2DC" w:rsidR="00CC6AA9" w:rsidRPr="00CC6AA9" w:rsidRDefault="00CC6AA9" w:rsidP="00CC6AA9">
      <w:pPr>
        <w:tabs>
          <w:tab w:val="left" w:pos="-720"/>
        </w:tabs>
        <w:suppressAutoHyphens/>
        <w:ind w:left="720" w:firstLine="720"/>
        <w:rPr>
          <w:b/>
          <w:bCs/>
          <w:lang w:val="ro-RO"/>
        </w:rPr>
      </w:pPr>
      <w:r w:rsidRPr="00CC6AA9">
        <w:rPr>
          <w:b/>
          <w:bCs/>
          <w:lang w:val="ro-RO"/>
        </w:rPr>
        <w:t>Soluția 1: Dezvoltarea unei platforme digitale de share</w:t>
      </w:r>
      <w:r w:rsidR="00DA3378">
        <w:rPr>
          <w:b/>
          <w:bCs/>
          <w:lang w:val="ro-RO"/>
        </w:rPr>
        <w:t>d</w:t>
      </w:r>
      <w:r w:rsidRPr="00CC6AA9">
        <w:rPr>
          <w:b/>
          <w:bCs/>
          <w:lang w:val="ro-RO"/>
        </w:rPr>
        <w:t xml:space="preserve"> parking</w:t>
      </w:r>
    </w:p>
    <w:p w14:paraId="2BDE350E" w14:textId="77777777" w:rsidR="00CC6AA9" w:rsidRPr="00CC6AA9" w:rsidRDefault="00CC6AA9" w:rsidP="00CC6AA9">
      <w:pPr>
        <w:tabs>
          <w:tab w:val="left" w:pos="-720"/>
        </w:tabs>
        <w:suppressAutoHyphens/>
        <w:ind w:left="720" w:firstLine="720"/>
        <w:rPr>
          <w:lang w:val="ro-RO"/>
        </w:rPr>
      </w:pPr>
    </w:p>
    <w:p w14:paraId="06A62F0F" w14:textId="2DDEC52B"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w:t>
      </w:r>
      <w:r w:rsidR="00B27F3A">
        <w:rPr>
          <w:lang w:val="ro-RO"/>
        </w:rPr>
        <w:t>i</w:t>
      </w:r>
      <w:r w:rsidRPr="00CC6AA9">
        <w:rPr>
          <w:lang w:val="ro-RO"/>
        </w:rPr>
        <w:t xml:space="preserve"> să le re</w:t>
      </w:r>
      <w:r w:rsidR="00DA3378">
        <w:rPr>
          <w:lang w:val="ro-RO"/>
        </w:rPr>
        <w:t>z</w:t>
      </w:r>
      <w:r w:rsidRPr="00CC6AA9">
        <w:rPr>
          <w:lang w:val="ro-RO"/>
        </w:rPr>
        <w:t>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4D295EB6" w:rsidR="00CC6AA9" w:rsidRPr="00CC6AA9" w:rsidRDefault="00CC6AA9" w:rsidP="00CC6AA9">
      <w:pPr>
        <w:tabs>
          <w:tab w:val="left" w:pos="-720"/>
        </w:tabs>
        <w:suppressAutoHyphens/>
        <w:ind w:left="720" w:firstLine="720"/>
        <w:rPr>
          <w:lang w:val="ro-RO"/>
        </w:rPr>
      </w:pPr>
      <w:r w:rsidRPr="00CC6AA9">
        <w:rPr>
          <w:lang w:val="ro-RO"/>
        </w:rPr>
        <w:t xml:space="preserve">-Rezolvă din problemă: Această soluție ar rezolva problema </w:t>
      </w:r>
      <w:r w:rsidR="00E979E7">
        <w:rPr>
          <w:lang w:val="ro-RO"/>
        </w:rPr>
        <w:t>găsirii unui loc</w:t>
      </w:r>
      <w:r w:rsidRPr="00CC6AA9">
        <w:rPr>
          <w:lang w:val="ro-RO"/>
        </w:rPr>
        <w:t xml:space="preserve"> de parcare prin facilitarea și gestionarea eficientă a </w:t>
      </w:r>
      <w:r w:rsidR="00F26FAA">
        <w:rPr>
          <w:lang w:val="ro-RO"/>
        </w:rPr>
        <w:t>spațiului</w:t>
      </w:r>
      <w:r w:rsidRPr="00CC6AA9">
        <w:rPr>
          <w:lang w:val="ro-RO"/>
        </w:rPr>
        <w:t xml:space="preserve"> disponibil.</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941DBCB" w:rsidR="00CC6AA9" w:rsidRPr="00CC6AA9" w:rsidRDefault="00CC6AA9" w:rsidP="00CC6AA9">
      <w:pPr>
        <w:tabs>
          <w:tab w:val="left" w:pos="-720"/>
        </w:tabs>
        <w:suppressAutoHyphens/>
        <w:ind w:left="720" w:firstLine="720"/>
        <w:rPr>
          <w:lang w:val="ro-RO"/>
        </w:rPr>
      </w:pPr>
      <w:r w:rsidRPr="00CC6AA9">
        <w:rPr>
          <w:lang w:val="ro-RO"/>
        </w:rPr>
        <w:t xml:space="preserve">    - Creșterea </w:t>
      </w:r>
      <w:r w:rsidR="00F26FAA">
        <w:rPr>
          <w:lang w:val="ro-RO"/>
        </w:rPr>
        <w:t>numărului</w:t>
      </w:r>
      <w:r w:rsidRPr="00CC6AA9">
        <w:rPr>
          <w:lang w:val="ro-RO"/>
        </w:rPr>
        <w:t xml:space="preserve"> de locuri de parcare disponibile </w:t>
      </w:r>
      <w:r w:rsidR="00F26FAA">
        <w:rPr>
          <w:lang w:val="ro-RO"/>
        </w:rPr>
        <w:t xml:space="preserve">într-un anume moment </w:t>
      </w:r>
      <w:r w:rsidRPr="00CC6AA9">
        <w:rPr>
          <w:lang w:val="ro-RO"/>
        </w:rPr>
        <w:t>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7017698F" w:rsidR="00CC6AA9" w:rsidRPr="00195AD1" w:rsidRDefault="00CC6AA9" w:rsidP="00CC6AA9">
      <w:pPr>
        <w:tabs>
          <w:tab w:val="left" w:pos="-720"/>
        </w:tabs>
        <w:suppressAutoHyphens/>
        <w:ind w:left="720" w:firstLine="720"/>
        <w:rPr>
          <w:b/>
          <w:bCs/>
          <w:lang w:val="ro-RO"/>
        </w:rPr>
      </w:pPr>
      <w:r w:rsidRPr="00195AD1">
        <w:rPr>
          <w:b/>
          <w:bCs/>
          <w:lang w:val="ro-RO"/>
        </w:rPr>
        <w:t>Soluția aleasă: Dezvoltarea unei platforme digitale de share</w:t>
      </w:r>
      <w:r w:rsidR="00DA3378">
        <w:rPr>
          <w:b/>
          <w:bCs/>
          <w:lang w:val="ro-RO"/>
        </w:rPr>
        <w:t>d</w:t>
      </w:r>
      <w:r w:rsidRPr="00195AD1">
        <w:rPr>
          <w:b/>
          <w:bCs/>
          <w:lang w:val="ro-RO"/>
        </w:rPr>
        <w:t xml:space="preserv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lastRenderedPageBreak/>
              <w:t>Fezabilitatea resurselor (resurse 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t>- Atrage resurse financiare 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5778A5BB" w:rsidR="00195AD1" w:rsidRPr="00195AD1" w:rsidRDefault="00195AD1" w:rsidP="00195AD1">
            <w:pPr>
              <w:tabs>
                <w:tab w:val="left" w:pos="-720"/>
              </w:tabs>
              <w:suppressAutoHyphens/>
              <w:rPr>
                <w:sz w:val="20"/>
                <w:lang w:val="pt-PT"/>
              </w:rPr>
            </w:pPr>
            <w:r w:rsidRPr="00195AD1">
              <w:rPr>
                <w:sz w:val="20"/>
                <w:lang w:val="pt-PT"/>
              </w:rPr>
              <w:t xml:space="preserve">- Succesul platformei digitale poate genera venituri din taxe de închiriere și poate duce la extinderea serviciului în alte orașe. - Potențialul de </w:t>
            </w:r>
            <w:r w:rsidR="00F26FAA">
              <w:rPr>
                <w:sz w:val="20"/>
                <w:lang w:val="pt-PT"/>
              </w:rPr>
              <w:t>extindere</w:t>
            </w:r>
            <w:r w:rsidRPr="00195AD1">
              <w:rPr>
                <w:sz w:val="20"/>
                <w:lang w:val="pt-PT"/>
              </w:rPr>
              <w:t xml:space="preserv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784F98F4">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20ABCD7E">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19733CEB" w:rsidR="001E60DB" w:rsidRPr="001E60DB" w:rsidRDefault="001E60DB" w:rsidP="001E60DB">
      <w:pPr>
        <w:tabs>
          <w:tab w:val="left" w:pos="-720"/>
        </w:tabs>
        <w:suppressAutoHyphens/>
        <w:ind w:firstLine="274"/>
        <w:rPr>
          <w:i/>
          <w:szCs w:val="22"/>
          <w:lang w:val="ro-RO"/>
        </w:rPr>
      </w:pPr>
      <w:r w:rsidRPr="001E60DB">
        <w:rPr>
          <w:i/>
          <w:szCs w:val="22"/>
          <w:lang w:val="ro-RO"/>
        </w:rPr>
        <w:t>Pentru implementarea soluției alese, dezvoltarea unei platforme digitale de share</w:t>
      </w:r>
      <w:r w:rsidR="00AB2E44">
        <w:rPr>
          <w:i/>
          <w:szCs w:val="22"/>
          <w:lang w:val="ro-RO"/>
        </w:rPr>
        <w:t>d</w:t>
      </w:r>
      <w:r w:rsidRPr="001E60DB">
        <w:rPr>
          <w:i/>
          <w:szCs w:val="22"/>
          <w:lang w:val="ro-RO"/>
        </w:rPr>
        <w:t xml:space="preserv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326ACC8A"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w:t>
      </w:r>
      <w:r w:rsidR="00DA3378">
        <w:rPr>
          <w:i/>
          <w:szCs w:val="22"/>
          <w:lang w:val="ro-RO"/>
        </w:rPr>
        <w:t>ă</w:t>
      </w:r>
      <w:r w:rsidRPr="001E60DB">
        <w:rPr>
          <w:i/>
          <w:szCs w:val="22"/>
          <w:lang w:val="ro-RO"/>
        </w:rPr>
        <w:t>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1B27043A"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w:t>
      </w:r>
      <w:r w:rsidR="003419EB">
        <w:rPr>
          <w:i/>
          <w:szCs w:val="22"/>
          <w:lang w:val="ro-RO"/>
        </w:rPr>
        <w:t xml:space="preserve"> se </w:t>
      </w:r>
      <w:r w:rsidRPr="001E60DB">
        <w:rPr>
          <w:i/>
          <w:szCs w:val="22"/>
          <w:lang w:val="ro-RO"/>
        </w:rPr>
        <w:t>po</w:t>
      </w:r>
      <w:r w:rsidR="003419EB">
        <w:rPr>
          <w:i/>
          <w:szCs w:val="22"/>
          <w:lang w:val="ro-RO"/>
        </w:rPr>
        <w:t>t</w:t>
      </w:r>
      <w:r w:rsidRPr="001E60DB">
        <w:rPr>
          <w:i/>
          <w:szCs w:val="22"/>
          <w:lang w:val="ro-RO"/>
        </w:rPr>
        <w:t xml:space="preserv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21288F56"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 și să abordeze amenințările în mod pro</w:t>
      </w:r>
      <w:r w:rsidR="003419EB">
        <w:rPr>
          <w:i/>
          <w:szCs w:val="22"/>
          <w:lang w:val="ro-RO"/>
        </w:rPr>
        <w:t>-</w:t>
      </w:r>
      <w:r w:rsidRPr="001E60DB">
        <w:rPr>
          <w:i/>
          <w:szCs w:val="22"/>
          <w:lang w:val="ro-RO"/>
        </w:rPr>
        <w:t>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50484470" w:rsidR="00BB1A71" w:rsidRPr="00256F64" w:rsidRDefault="00256F64">
            <w:pPr>
              <w:tabs>
                <w:tab w:val="left" w:pos="-720"/>
              </w:tabs>
              <w:suppressAutoHyphens/>
              <w:rPr>
                <w:b/>
                <w:sz w:val="20"/>
                <w:szCs w:val="18"/>
                <w:lang w:val="ro-RO"/>
              </w:rPr>
            </w:pPr>
            <w:r w:rsidRPr="00256F64">
              <w:rPr>
                <w:b/>
                <w:sz w:val="20"/>
                <w:szCs w:val="18"/>
                <w:lang w:val="ro-RO"/>
              </w:rPr>
              <w:t>Șoferi locali din Iași</w:t>
            </w:r>
          </w:p>
        </w:tc>
        <w:tc>
          <w:tcPr>
            <w:tcW w:w="1134" w:type="dxa"/>
          </w:tcPr>
          <w:p w14:paraId="6ACC293C" w14:textId="45676073" w:rsidR="00BB1A71" w:rsidRPr="00256F64" w:rsidRDefault="00256F64">
            <w:pPr>
              <w:tabs>
                <w:tab w:val="left" w:pos="-720"/>
              </w:tabs>
              <w:suppressAutoHyphens/>
              <w:rPr>
                <w:bCs/>
                <w:sz w:val="20"/>
                <w:szCs w:val="18"/>
                <w:lang w:val="ro-RO"/>
              </w:rPr>
            </w:pPr>
            <w:r w:rsidRPr="00256F64">
              <w:rPr>
                <w:bCs/>
                <w:sz w:val="20"/>
                <w:szCs w:val="18"/>
                <w:lang w:val="ro-RO"/>
              </w:rPr>
              <w:t>Aproximativ 50,000</w:t>
            </w:r>
          </w:p>
        </w:tc>
        <w:tc>
          <w:tcPr>
            <w:tcW w:w="2835" w:type="dxa"/>
          </w:tcPr>
          <w:p w14:paraId="3556C122" w14:textId="2FEFFEFB" w:rsidR="00BB1A71" w:rsidRPr="00256F64" w:rsidRDefault="00256F64">
            <w:pPr>
              <w:tabs>
                <w:tab w:val="left" w:pos="-720"/>
              </w:tabs>
              <w:suppressAutoHyphens/>
              <w:rPr>
                <w:bCs/>
                <w:sz w:val="20"/>
                <w:szCs w:val="18"/>
                <w:lang w:val="ro-RO"/>
              </w:rPr>
            </w:pPr>
            <w:r w:rsidRPr="00256F64">
              <w:rPr>
                <w:bCs/>
                <w:sz w:val="20"/>
                <w:szCs w:val="18"/>
                <w:lang w:val="ro-RO"/>
              </w:rPr>
              <w:t>Persoane care dețin autovehicule și caută soluții eficiente pentru parcarea urbană</w:t>
            </w:r>
          </w:p>
        </w:tc>
        <w:tc>
          <w:tcPr>
            <w:tcW w:w="1984" w:type="dxa"/>
          </w:tcPr>
          <w:p w14:paraId="5C3C0333" w14:textId="5B60831C" w:rsidR="00BB1A71" w:rsidRPr="00256F64" w:rsidRDefault="00256F64">
            <w:pPr>
              <w:tabs>
                <w:tab w:val="left" w:pos="-720"/>
              </w:tabs>
              <w:suppressAutoHyphens/>
              <w:rPr>
                <w:bCs/>
                <w:sz w:val="20"/>
                <w:szCs w:val="18"/>
                <w:lang w:val="ro-RO"/>
              </w:rPr>
            </w:pPr>
            <w:r w:rsidRPr="00256F64">
              <w:rPr>
                <w:bCs/>
                <w:sz w:val="20"/>
                <w:szCs w:val="18"/>
                <w:lang w:val="ro-RO"/>
              </w:rPr>
              <w:t>Se vor selecta șoferi activi în comunitatea urbană din Iași, cu prioritate pentru cei care întâmpină dificultăți în găsirea locurilor de parcare.</w:t>
            </w:r>
          </w:p>
        </w:tc>
        <w:tc>
          <w:tcPr>
            <w:tcW w:w="1560" w:type="dxa"/>
          </w:tcPr>
          <w:p w14:paraId="0553B12B" w14:textId="4CFB983F" w:rsidR="00BB1A71" w:rsidRPr="00256F64" w:rsidRDefault="00256F64">
            <w:pPr>
              <w:tabs>
                <w:tab w:val="left" w:pos="-720"/>
              </w:tabs>
              <w:suppressAutoHyphens/>
              <w:rPr>
                <w:bCs/>
                <w:sz w:val="20"/>
                <w:szCs w:val="18"/>
                <w:lang w:val="ro-RO"/>
              </w:rPr>
            </w:pPr>
            <w:r w:rsidRPr="00256F64">
              <w:rPr>
                <w:bCs/>
                <w:sz w:val="20"/>
                <w:szCs w:val="18"/>
                <w:lang w:val="ro-RO"/>
              </w:rPr>
              <w:t>Acces ușor și eficient la locuri de parcare prin intermediul platformei digitale.</w:t>
            </w: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257C54B8" w:rsidR="00BB1A71" w:rsidRPr="00256F64" w:rsidRDefault="00256F64">
            <w:pPr>
              <w:tabs>
                <w:tab w:val="left" w:pos="-720"/>
              </w:tabs>
              <w:suppressAutoHyphens/>
              <w:rPr>
                <w:b/>
                <w:sz w:val="20"/>
                <w:szCs w:val="18"/>
                <w:lang w:val="ro-RO"/>
              </w:rPr>
            </w:pPr>
            <w:r w:rsidRPr="00256F64">
              <w:rPr>
                <w:b/>
                <w:sz w:val="20"/>
                <w:szCs w:val="18"/>
                <w:lang w:val="ro-RO"/>
              </w:rPr>
              <w:t xml:space="preserve">Proprietari de locuri </w:t>
            </w:r>
            <w:r w:rsidR="00035671">
              <w:rPr>
                <w:b/>
                <w:sz w:val="20"/>
                <w:szCs w:val="18"/>
                <w:lang w:val="ro-RO"/>
              </w:rPr>
              <w:t xml:space="preserve">private </w:t>
            </w:r>
            <w:r w:rsidRPr="00256F64">
              <w:rPr>
                <w:b/>
                <w:sz w:val="20"/>
                <w:szCs w:val="18"/>
                <w:lang w:val="ro-RO"/>
              </w:rPr>
              <w:t>de parcare</w:t>
            </w:r>
            <w:r w:rsidR="00035671">
              <w:rPr>
                <w:b/>
                <w:sz w:val="20"/>
                <w:szCs w:val="18"/>
                <w:lang w:val="ro-RO"/>
              </w:rPr>
              <w:t xml:space="preserve"> </w:t>
            </w:r>
          </w:p>
        </w:tc>
        <w:tc>
          <w:tcPr>
            <w:tcW w:w="1134" w:type="dxa"/>
          </w:tcPr>
          <w:p w14:paraId="60823056" w14:textId="7E403571" w:rsidR="00BB1A71" w:rsidRPr="00256F64" w:rsidRDefault="00256F64">
            <w:pPr>
              <w:tabs>
                <w:tab w:val="left" w:pos="-720"/>
              </w:tabs>
              <w:suppressAutoHyphens/>
              <w:rPr>
                <w:bCs/>
                <w:sz w:val="20"/>
                <w:szCs w:val="18"/>
                <w:lang w:val="ro-RO"/>
              </w:rPr>
            </w:pPr>
            <w:r w:rsidRPr="00256F64">
              <w:rPr>
                <w:bCs/>
                <w:sz w:val="20"/>
                <w:szCs w:val="18"/>
                <w:lang w:val="ro-RO"/>
              </w:rPr>
              <w:t>Aproximativ 1,000</w:t>
            </w:r>
          </w:p>
        </w:tc>
        <w:tc>
          <w:tcPr>
            <w:tcW w:w="2835" w:type="dxa"/>
          </w:tcPr>
          <w:p w14:paraId="7D853B50" w14:textId="016B6AA7" w:rsidR="00BB1A71" w:rsidRPr="00256F64" w:rsidRDefault="00256F64">
            <w:pPr>
              <w:tabs>
                <w:tab w:val="left" w:pos="-720"/>
              </w:tabs>
              <w:suppressAutoHyphens/>
              <w:rPr>
                <w:bCs/>
                <w:sz w:val="20"/>
                <w:szCs w:val="18"/>
                <w:lang w:val="ro-RO"/>
              </w:rPr>
            </w:pPr>
            <w:r w:rsidRPr="00256F64">
              <w:rPr>
                <w:bCs/>
                <w:sz w:val="20"/>
                <w:szCs w:val="18"/>
                <w:lang w:val="ro-RO"/>
              </w:rPr>
              <w:t>Persoane fizice sau juridice care dețin locuri de parcare disponibile pentru închiriere</w:t>
            </w:r>
          </w:p>
        </w:tc>
        <w:tc>
          <w:tcPr>
            <w:tcW w:w="1984" w:type="dxa"/>
          </w:tcPr>
          <w:p w14:paraId="7B4177BA" w14:textId="4C7379CC" w:rsidR="00BB1A71" w:rsidRPr="00256F64" w:rsidRDefault="00256F64">
            <w:pPr>
              <w:tabs>
                <w:tab w:val="left" w:pos="-720"/>
              </w:tabs>
              <w:suppressAutoHyphens/>
              <w:rPr>
                <w:bCs/>
                <w:sz w:val="20"/>
                <w:szCs w:val="18"/>
                <w:lang w:val="ro-RO"/>
              </w:rPr>
            </w:pPr>
            <w:r w:rsidRPr="00256F64">
              <w:rPr>
                <w:bCs/>
                <w:sz w:val="20"/>
                <w:szCs w:val="18"/>
                <w:lang w:val="ro-RO"/>
              </w:rPr>
              <w:t>Se vor selecta proprietari interesați să își valorifice locurile de parcare și să le pună la dispoziția comunității.</w:t>
            </w:r>
          </w:p>
        </w:tc>
        <w:tc>
          <w:tcPr>
            <w:tcW w:w="1560" w:type="dxa"/>
          </w:tcPr>
          <w:p w14:paraId="199B0A97" w14:textId="110E6DDC" w:rsidR="00BB1A71" w:rsidRPr="00256F64" w:rsidRDefault="00256F64">
            <w:pPr>
              <w:tabs>
                <w:tab w:val="left" w:pos="-720"/>
              </w:tabs>
              <w:suppressAutoHyphens/>
              <w:rPr>
                <w:bCs/>
                <w:sz w:val="20"/>
                <w:szCs w:val="18"/>
                <w:lang w:val="ro-RO"/>
              </w:rPr>
            </w:pPr>
            <w:r w:rsidRPr="00256F64">
              <w:rPr>
                <w:bCs/>
                <w:sz w:val="20"/>
                <w:szCs w:val="18"/>
                <w:lang w:val="ro-RO"/>
              </w:rPr>
              <w:t>Generarea de venituri suplimentare pentru proprietari prin închirierea locurilor de parcare.</w:t>
            </w:r>
          </w:p>
        </w:tc>
      </w:tr>
      <w:tr w:rsidR="00BB1A71" w:rsidRPr="004B0AF0" w14:paraId="3BEEF5C9" w14:textId="77777777" w:rsidTr="00A540F7">
        <w:tc>
          <w:tcPr>
            <w:tcW w:w="706" w:type="dxa"/>
          </w:tcPr>
          <w:p w14:paraId="3FB447D3" w14:textId="76F3F3FD" w:rsidR="00BB1A71" w:rsidRPr="004B0AF0" w:rsidRDefault="00256F64">
            <w:pPr>
              <w:tabs>
                <w:tab w:val="left" w:pos="-720"/>
              </w:tabs>
              <w:suppressAutoHyphens/>
              <w:rPr>
                <w:b/>
                <w:sz w:val="20"/>
                <w:szCs w:val="18"/>
                <w:lang w:val="ro-RO"/>
              </w:rPr>
            </w:pPr>
            <w:r>
              <w:rPr>
                <w:b/>
                <w:sz w:val="20"/>
                <w:szCs w:val="18"/>
                <w:lang w:val="ro-RO"/>
              </w:rPr>
              <w:t>3</w:t>
            </w:r>
          </w:p>
        </w:tc>
        <w:tc>
          <w:tcPr>
            <w:tcW w:w="1988" w:type="dxa"/>
          </w:tcPr>
          <w:p w14:paraId="02342FB7" w14:textId="1276629D" w:rsidR="00BB1A71" w:rsidRPr="00256F64" w:rsidRDefault="00256F64">
            <w:pPr>
              <w:tabs>
                <w:tab w:val="left" w:pos="-720"/>
              </w:tabs>
              <w:suppressAutoHyphens/>
              <w:rPr>
                <w:b/>
                <w:sz w:val="20"/>
                <w:szCs w:val="18"/>
                <w:lang w:val="ro-RO"/>
              </w:rPr>
            </w:pPr>
            <w:r w:rsidRPr="00256F64">
              <w:rPr>
                <w:b/>
                <w:sz w:val="20"/>
                <w:szCs w:val="18"/>
                <w:lang w:val="ro-RO"/>
              </w:rPr>
              <w:t>Lanțuri de supermarket</w:t>
            </w:r>
          </w:p>
        </w:tc>
        <w:tc>
          <w:tcPr>
            <w:tcW w:w="1134" w:type="dxa"/>
          </w:tcPr>
          <w:p w14:paraId="27172C97" w14:textId="3C8AF931" w:rsidR="00BB1A71" w:rsidRPr="00256F64" w:rsidRDefault="00256F64">
            <w:pPr>
              <w:tabs>
                <w:tab w:val="left" w:pos="-720"/>
              </w:tabs>
              <w:suppressAutoHyphens/>
              <w:rPr>
                <w:bCs/>
                <w:sz w:val="20"/>
                <w:szCs w:val="18"/>
                <w:lang w:val="ro-RO"/>
              </w:rPr>
            </w:pPr>
            <w:r w:rsidRPr="00256F64">
              <w:rPr>
                <w:bCs/>
                <w:sz w:val="20"/>
                <w:szCs w:val="18"/>
                <w:lang w:val="ro-RO"/>
              </w:rPr>
              <w:t>Aproximativ 10</w:t>
            </w:r>
          </w:p>
        </w:tc>
        <w:tc>
          <w:tcPr>
            <w:tcW w:w="2835" w:type="dxa"/>
          </w:tcPr>
          <w:p w14:paraId="3F165DAC" w14:textId="6B410EFD" w:rsidR="00BB1A71" w:rsidRPr="00256F64" w:rsidRDefault="00256F64">
            <w:pPr>
              <w:tabs>
                <w:tab w:val="left" w:pos="-720"/>
              </w:tabs>
              <w:suppressAutoHyphens/>
              <w:rPr>
                <w:bCs/>
                <w:sz w:val="20"/>
                <w:szCs w:val="18"/>
                <w:lang w:val="ro-RO"/>
              </w:rPr>
            </w:pPr>
            <w:r w:rsidRPr="00256F64">
              <w:rPr>
                <w:bCs/>
                <w:sz w:val="20"/>
                <w:szCs w:val="18"/>
                <w:lang w:val="ro-RO"/>
              </w:rPr>
              <w:t>Lanțuri de supermarket interesate să ofere locuri de parcare convenabile clienților lor</w:t>
            </w:r>
          </w:p>
        </w:tc>
        <w:tc>
          <w:tcPr>
            <w:tcW w:w="1984" w:type="dxa"/>
          </w:tcPr>
          <w:p w14:paraId="58145E88" w14:textId="0457C236" w:rsidR="00BB1A71" w:rsidRPr="00256F64" w:rsidRDefault="00256F64">
            <w:pPr>
              <w:tabs>
                <w:tab w:val="left" w:pos="-720"/>
              </w:tabs>
              <w:suppressAutoHyphens/>
              <w:rPr>
                <w:bCs/>
                <w:sz w:val="20"/>
                <w:szCs w:val="18"/>
                <w:lang w:val="ro-RO"/>
              </w:rPr>
            </w:pPr>
            <w:r w:rsidRPr="00256F64">
              <w:rPr>
                <w:bCs/>
                <w:sz w:val="20"/>
                <w:szCs w:val="18"/>
                <w:lang w:val="ro-RO"/>
              </w:rPr>
              <w:t>Se vor selecta lanțuri de supermarket care doresc să sprijine soluții de mobilitate pentru clienții lor.</w:t>
            </w:r>
          </w:p>
        </w:tc>
        <w:tc>
          <w:tcPr>
            <w:tcW w:w="1560" w:type="dxa"/>
          </w:tcPr>
          <w:p w14:paraId="207B7973" w14:textId="30BCFAA5" w:rsidR="00BB1A71" w:rsidRPr="00256F64" w:rsidRDefault="00256F64">
            <w:pPr>
              <w:tabs>
                <w:tab w:val="left" w:pos="-720"/>
              </w:tabs>
              <w:suppressAutoHyphens/>
              <w:rPr>
                <w:bCs/>
                <w:sz w:val="20"/>
                <w:szCs w:val="18"/>
                <w:lang w:val="ro-RO"/>
              </w:rPr>
            </w:pPr>
            <w:r w:rsidRPr="00256F64">
              <w:rPr>
                <w:bCs/>
                <w:sz w:val="20"/>
                <w:szCs w:val="18"/>
                <w:lang w:val="ro-RO"/>
              </w:rPr>
              <w:t>Creșterea atractivității lanțurilor de supermarket prin oferirea de locuri de parcare convenabile.</w:t>
            </w: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6D18D895" w14:textId="77777777" w:rsidR="00422DBB" w:rsidRDefault="00422DBB" w:rsidP="00393947">
      <w:pPr>
        <w:rPr>
          <w:lang w:val="ro-RO"/>
        </w:rPr>
      </w:pPr>
    </w:p>
    <w:p w14:paraId="31094BBA" w14:textId="3A67922C" w:rsidR="00422DBB" w:rsidRPr="00422DBB" w:rsidRDefault="00422DBB" w:rsidP="00393947">
      <w:pPr>
        <w:rPr>
          <w:b/>
          <w:bCs/>
          <w:lang w:val="ro-RO"/>
        </w:rPr>
      </w:pPr>
      <w:r w:rsidRPr="00422DBB">
        <w:rPr>
          <w:b/>
          <w:bCs/>
          <w:lang w:val="ro-RO"/>
        </w:rPr>
        <w:t>Scopul proiectului:</w:t>
      </w:r>
    </w:p>
    <w:p w14:paraId="111EA1DB" w14:textId="77777777" w:rsidR="00422DBB" w:rsidRDefault="00422DBB" w:rsidP="00393947">
      <w:pPr>
        <w:rPr>
          <w:lang w:val="ro-RO"/>
        </w:rPr>
      </w:pPr>
    </w:p>
    <w:p w14:paraId="5630E401" w14:textId="3A80E1E0" w:rsidR="00422DBB" w:rsidRPr="004B0AF0" w:rsidRDefault="00422DBB" w:rsidP="00393947">
      <w:pPr>
        <w:rPr>
          <w:lang w:val="ro-RO"/>
        </w:rPr>
      </w:pPr>
      <w:r>
        <w:rPr>
          <w:lang w:val="ro-RO"/>
        </w:rPr>
        <w:t>F</w:t>
      </w:r>
      <w:r w:rsidRPr="00422DBB">
        <w:rPr>
          <w:lang w:val="ro-RO"/>
        </w:rPr>
        <w:t>acilitarea parcării partajate între șoferii locali, proprietarii de locuri de parcare și lanțurile de supermarket din Iași</w:t>
      </w:r>
      <w:r>
        <w:rPr>
          <w:lang w:val="ro-RO"/>
        </w:rPr>
        <w:t>.</w:t>
      </w:r>
    </w:p>
    <w:p w14:paraId="559146AB" w14:textId="437F3B88" w:rsidR="00BB1A71" w:rsidRPr="004B0AF0" w:rsidRDefault="00BB1A71" w:rsidP="00457465">
      <w:pPr>
        <w:pStyle w:val="Heading2"/>
        <w:rPr>
          <w:lang w:val="ro-RO"/>
        </w:rPr>
      </w:pPr>
      <w:bookmarkStart w:id="20" w:name="_Toc147082281"/>
      <w:r w:rsidRPr="004B0AF0">
        <w:rPr>
          <w:lang w:val="ro-RO"/>
        </w:rPr>
        <w:lastRenderedPageBreak/>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79F71032">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3FCC6C49" w:rsidR="00BB1A71" w:rsidRDefault="00371B4E" w:rsidP="00393947">
      <w:pPr>
        <w:rPr>
          <w:lang w:val="ro-RO"/>
        </w:rPr>
      </w:pPr>
      <w:r>
        <w:rPr>
          <w:lang w:val="ro-RO"/>
        </w:rPr>
        <w:t xml:space="preserve"> </w:t>
      </w:r>
    </w:p>
    <w:p w14:paraId="58C80B17" w14:textId="548BEC96" w:rsidR="00371B4E" w:rsidRPr="00371B4E" w:rsidRDefault="00371B4E" w:rsidP="00371B4E">
      <w:pPr>
        <w:pStyle w:val="ListParagraph"/>
        <w:numPr>
          <w:ilvl w:val="0"/>
          <w:numId w:val="25"/>
        </w:numPr>
        <w:rPr>
          <w:b/>
          <w:bCs/>
          <w:lang w:val="ro-RO"/>
        </w:rPr>
      </w:pPr>
      <w:r w:rsidRPr="00371B4E">
        <w:rPr>
          <w:b/>
          <w:bCs/>
          <w:color w:val="auto"/>
          <w:lang w:val="ro-RO"/>
        </w:rPr>
        <w:t>Creșterea Numărului de Utilizatori și Locuri de Parcare Disponibile</w:t>
      </w:r>
      <w:r>
        <w:rPr>
          <w:b/>
          <w:bCs/>
          <w:lang w:val="ro-RO"/>
        </w:rPr>
        <w:t>:</w:t>
      </w:r>
    </w:p>
    <w:p w14:paraId="0D5E584F" w14:textId="77777777" w:rsidR="00371B4E" w:rsidRPr="00371B4E" w:rsidRDefault="00371B4E" w:rsidP="00371B4E">
      <w:pPr>
        <w:rPr>
          <w:lang w:val="ro-RO"/>
        </w:rPr>
      </w:pPr>
    </w:p>
    <w:p w14:paraId="776E9833" w14:textId="77777777" w:rsidR="00371B4E" w:rsidRPr="00371B4E" w:rsidRDefault="00371B4E" w:rsidP="00371B4E">
      <w:pPr>
        <w:ind w:firstLine="720"/>
        <w:rPr>
          <w:lang w:val="ro-RO"/>
        </w:rPr>
      </w:pPr>
      <w:r w:rsidRPr="00371B4E">
        <w:rPr>
          <w:lang w:val="ro-RO"/>
        </w:rPr>
        <w:t>Obiectivul constă în atragerea a minimum 20% din șoferii locali și 10% din proprietarii de locuri de parcare în prima fază a proiectului, extinzând ulterior această cifră.</w:t>
      </w:r>
    </w:p>
    <w:p w14:paraId="68D1E3FF" w14:textId="58CAB6C3" w:rsidR="00371B4E" w:rsidRDefault="00371B4E" w:rsidP="00371B4E">
      <w:pPr>
        <w:rPr>
          <w:lang w:val="ro-RO"/>
        </w:rPr>
      </w:pPr>
      <w:r w:rsidRPr="00371B4E">
        <w:rPr>
          <w:lang w:val="ro-RO"/>
        </w:rPr>
        <w:t>Măsurarea se va realiza prin creșterea numărului de conturi create pe platformă și a locurilor de parcare disponibile.</w:t>
      </w:r>
      <w:r w:rsidR="00035671">
        <w:rPr>
          <w:lang w:val="ro-RO"/>
        </w:rPr>
        <w:t xml:space="preserve"> (Cozma Sebastian)</w:t>
      </w:r>
    </w:p>
    <w:p w14:paraId="474028A2" w14:textId="77777777" w:rsidR="00371B4E" w:rsidRPr="00371B4E" w:rsidRDefault="00371B4E" w:rsidP="00371B4E">
      <w:pPr>
        <w:rPr>
          <w:lang w:val="ro-RO"/>
        </w:rPr>
      </w:pPr>
    </w:p>
    <w:p w14:paraId="5724970F" w14:textId="1012E604" w:rsidR="00371B4E" w:rsidRPr="00371B4E" w:rsidRDefault="00371B4E" w:rsidP="00371B4E">
      <w:pPr>
        <w:pStyle w:val="ListParagraph"/>
        <w:numPr>
          <w:ilvl w:val="0"/>
          <w:numId w:val="25"/>
        </w:numPr>
        <w:rPr>
          <w:b/>
          <w:bCs/>
          <w:color w:val="auto"/>
          <w:lang w:val="ro-RO"/>
        </w:rPr>
      </w:pPr>
      <w:r w:rsidRPr="00371B4E">
        <w:rPr>
          <w:b/>
          <w:bCs/>
          <w:color w:val="auto"/>
          <w:lang w:val="ro-RO"/>
        </w:rPr>
        <w:t>Dezvoltarea unei Comunități Active de Utilizatori:</w:t>
      </w:r>
    </w:p>
    <w:p w14:paraId="31C40A18" w14:textId="77777777" w:rsidR="00371B4E" w:rsidRPr="00371B4E" w:rsidRDefault="00371B4E" w:rsidP="00371B4E">
      <w:pPr>
        <w:rPr>
          <w:lang w:val="ro-RO"/>
        </w:rPr>
      </w:pPr>
    </w:p>
    <w:p w14:paraId="48C406EC" w14:textId="77777777" w:rsidR="00371B4E" w:rsidRPr="00371B4E" w:rsidRDefault="00371B4E" w:rsidP="00371B4E">
      <w:pPr>
        <w:ind w:firstLine="720"/>
        <w:rPr>
          <w:lang w:val="ro-RO"/>
        </w:rPr>
      </w:pPr>
      <w:r w:rsidRPr="00371B4E">
        <w:rPr>
          <w:lang w:val="ro-RO"/>
        </w:rPr>
        <w:t>Obiectivul este să se creeze o comunitate interactivă și implicată, cu cel puțin 60% dintre utilizatori participând la feedback, evaluări și propuneri de îmbunătățire a serviciului.</w:t>
      </w:r>
    </w:p>
    <w:p w14:paraId="234A5B29" w14:textId="03896294" w:rsidR="00371B4E" w:rsidRDefault="00371B4E" w:rsidP="00371B4E">
      <w:pPr>
        <w:rPr>
          <w:lang w:val="ro-RO"/>
        </w:rPr>
      </w:pPr>
      <w:r w:rsidRPr="00371B4E">
        <w:rPr>
          <w:lang w:val="ro-RO"/>
        </w:rPr>
        <w:t>Măsurarea se va realiza prin monitorizarea implicării utilizatorilor pe platformă și prin analiza feedback-ului primit.</w:t>
      </w:r>
      <w:r w:rsidR="00035671">
        <w:rPr>
          <w:lang w:val="ro-RO"/>
        </w:rPr>
        <w:t xml:space="preserve"> (Stafie Stefan)</w:t>
      </w:r>
    </w:p>
    <w:p w14:paraId="40AADDA3" w14:textId="77777777" w:rsidR="00371B4E" w:rsidRPr="00371B4E" w:rsidRDefault="00371B4E" w:rsidP="00371B4E">
      <w:pPr>
        <w:rPr>
          <w:lang w:val="ro-RO"/>
        </w:rPr>
      </w:pPr>
    </w:p>
    <w:p w14:paraId="7697FC0C" w14:textId="188B8392" w:rsidR="00371B4E" w:rsidRPr="00371B4E" w:rsidRDefault="00371B4E" w:rsidP="00371B4E">
      <w:pPr>
        <w:pStyle w:val="ListParagraph"/>
        <w:numPr>
          <w:ilvl w:val="0"/>
          <w:numId w:val="25"/>
        </w:numPr>
        <w:rPr>
          <w:b/>
          <w:bCs/>
          <w:color w:val="auto"/>
          <w:lang w:val="ro-RO"/>
        </w:rPr>
      </w:pPr>
      <w:r w:rsidRPr="00371B4E">
        <w:rPr>
          <w:b/>
          <w:bCs/>
          <w:color w:val="auto"/>
          <w:lang w:val="ro-RO"/>
        </w:rPr>
        <w:t>Promovarea Mobilității Urbane Sustenabile:</w:t>
      </w:r>
    </w:p>
    <w:p w14:paraId="3FAD557D" w14:textId="77777777" w:rsidR="00371B4E" w:rsidRPr="00371B4E" w:rsidRDefault="00371B4E" w:rsidP="00371B4E">
      <w:pPr>
        <w:rPr>
          <w:b/>
          <w:bCs/>
          <w:lang w:val="ro-RO"/>
        </w:rPr>
      </w:pPr>
    </w:p>
    <w:p w14:paraId="77B5836F" w14:textId="77777777" w:rsidR="00371B4E" w:rsidRPr="00371B4E" w:rsidRDefault="00371B4E" w:rsidP="00371B4E">
      <w:pPr>
        <w:ind w:firstLine="720"/>
        <w:rPr>
          <w:lang w:val="ro-RO"/>
        </w:rPr>
      </w:pPr>
      <w:r w:rsidRPr="00371B4E">
        <w:rPr>
          <w:lang w:val="ro-RO"/>
        </w:rPr>
        <w:t>Obiectivul este de a reduce cu cel puțin 15% traficul în zona centrală a orașului Iași prin facilitarea parcării partajate și promovarea alternativei utilizării autovehiculelor personale.</w:t>
      </w:r>
    </w:p>
    <w:p w14:paraId="0980302A" w14:textId="5F2E8149" w:rsidR="00371B4E" w:rsidRDefault="00371B4E" w:rsidP="00371B4E">
      <w:pPr>
        <w:rPr>
          <w:lang w:val="ro-RO"/>
        </w:rPr>
      </w:pPr>
      <w:r w:rsidRPr="00371B4E">
        <w:rPr>
          <w:lang w:val="ro-RO"/>
        </w:rPr>
        <w:t>Măsurarea se va realiza prin monitorizarea fluxului de trafic și a utilizării platformei de către utilizatorii care optează pentru soluții alternative de mobilitate.</w:t>
      </w:r>
      <w:r w:rsidR="00035671">
        <w:rPr>
          <w:lang w:val="ro-RO"/>
        </w:rPr>
        <w:t xml:space="preserve"> (Duma Cosmin)</w:t>
      </w:r>
    </w:p>
    <w:p w14:paraId="5C979662" w14:textId="77777777" w:rsidR="00371B4E" w:rsidRPr="00371B4E" w:rsidRDefault="00371B4E" w:rsidP="00371B4E">
      <w:pPr>
        <w:rPr>
          <w:lang w:val="ro-RO"/>
        </w:rPr>
      </w:pPr>
    </w:p>
    <w:p w14:paraId="15C47209" w14:textId="574BFD53" w:rsidR="00371B4E" w:rsidRPr="00371B4E" w:rsidRDefault="00371B4E" w:rsidP="00371B4E">
      <w:pPr>
        <w:pStyle w:val="ListParagraph"/>
        <w:numPr>
          <w:ilvl w:val="0"/>
          <w:numId w:val="25"/>
        </w:numPr>
        <w:rPr>
          <w:b/>
          <w:bCs/>
          <w:color w:val="auto"/>
          <w:lang w:val="ro-RO"/>
        </w:rPr>
      </w:pPr>
      <w:r w:rsidRPr="00371B4E">
        <w:rPr>
          <w:b/>
          <w:bCs/>
          <w:color w:val="auto"/>
          <w:lang w:val="ro-RO"/>
        </w:rPr>
        <w:t>Consolidarea Parteneriatelor cu Lanțurile de Supermarket:</w:t>
      </w:r>
    </w:p>
    <w:p w14:paraId="2C576E48" w14:textId="77777777" w:rsidR="00371B4E" w:rsidRPr="00371B4E" w:rsidRDefault="00371B4E" w:rsidP="00371B4E">
      <w:pPr>
        <w:rPr>
          <w:lang w:val="ro-RO"/>
        </w:rPr>
      </w:pPr>
    </w:p>
    <w:p w14:paraId="312E7DAC" w14:textId="77777777" w:rsidR="00371B4E" w:rsidRPr="00371B4E" w:rsidRDefault="00371B4E" w:rsidP="00371B4E">
      <w:pPr>
        <w:ind w:firstLine="720"/>
        <w:rPr>
          <w:lang w:val="ro-RO"/>
        </w:rPr>
      </w:pPr>
      <w:r w:rsidRPr="00371B4E">
        <w:rPr>
          <w:lang w:val="ro-RO"/>
        </w:rPr>
        <w:t>Obiectivul este de a dezvolta parteneriate cu cel puțin trei lanțuri de supermarket majore, asigurând oferirea de locuri de parcare pentru clienții acestora.</w:t>
      </w:r>
    </w:p>
    <w:p w14:paraId="120068B5" w14:textId="752AB204" w:rsidR="00371B4E" w:rsidRDefault="00371B4E" w:rsidP="00371B4E">
      <w:pPr>
        <w:rPr>
          <w:lang w:val="ro-RO"/>
        </w:rPr>
      </w:pPr>
      <w:r w:rsidRPr="00371B4E">
        <w:rPr>
          <w:lang w:val="ro-RO"/>
        </w:rPr>
        <w:t>Măsurarea se va realiza prin semnarea de acorduri și evaluarea gradului de implicare a lanțurilor de supermarket în proiect.</w:t>
      </w:r>
      <w:r w:rsidR="00035671">
        <w:rPr>
          <w:lang w:val="ro-RO"/>
        </w:rPr>
        <w:t xml:space="preserve"> (Stafie Stefan)</w:t>
      </w:r>
    </w:p>
    <w:p w14:paraId="2E5D8AFF" w14:textId="77777777" w:rsidR="00371B4E" w:rsidRDefault="00371B4E" w:rsidP="00371B4E">
      <w:pPr>
        <w:rPr>
          <w:lang w:val="ro-RO"/>
        </w:rPr>
      </w:pPr>
    </w:p>
    <w:p w14:paraId="7CC701D9" w14:textId="77777777" w:rsidR="00371B4E" w:rsidRPr="004B0AF0" w:rsidRDefault="00371B4E" w:rsidP="00371B4E">
      <w:pPr>
        <w:rPr>
          <w:lang w:val="ro-RO"/>
        </w:rPr>
      </w:pPr>
    </w:p>
    <w:p w14:paraId="53423858" w14:textId="0D30DDCA" w:rsidR="00BB1A71"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5C21E9BE" w14:textId="77777777" w:rsidR="00371B4E" w:rsidRDefault="00371B4E" w:rsidP="00393947">
      <w:pPr>
        <w:rPr>
          <w:lang w:val="ro-RO"/>
        </w:rPr>
      </w:pPr>
    </w:p>
    <w:p w14:paraId="6325A5D7" w14:textId="1E3ADC9F" w:rsidR="00371B4E" w:rsidRPr="00371B4E" w:rsidRDefault="00371B4E" w:rsidP="00371B4E">
      <w:pPr>
        <w:pStyle w:val="ListParagraph"/>
        <w:numPr>
          <w:ilvl w:val="0"/>
          <w:numId w:val="26"/>
        </w:numPr>
        <w:rPr>
          <w:b/>
          <w:bCs/>
          <w:color w:val="auto"/>
          <w:lang w:val="ro-RO"/>
        </w:rPr>
      </w:pPr>
      <w:r w:rsidRPr="00371B4E">
        <w:rPr>
          <w:b/>
          <w:bCs/>
          <w:color w:val="auto"/>
          <w:lang w:val="ro-RO"/>
        </w:rPr>
        <w:t>Lansarea Platformei Digitale:</w:t>
      </w:r>
    </w:p>
    <w:p w14:paraId="365823FD" w14:textId="77777777" w:rsidR="00371B4E" w:rsidRPr="00371B4E" w:rsidRDefault="00371B4E" w:rsidP="00371B4E">
      <w:pPr>
        <w:rPr>
          <w:lang w:val="ro-RO"/>
        </w:rPr>
      </w:pPr>
    </w:p>
    <w:p w14:paraId="6E69768D" w14:textId="77777777" w:rsidR="00371B4E" w:rsidRPr="00371B4E" w:rsidRDefault="00371B4E" w:rsidP="00371B4E">
      <w:pPr>
        <w:ind w:firstLine="720"/>
        <w:rPr>
          <w:lang w:val="ro-RO"/>
        </w:rPr>
      </w:pPr>
      <w:r w:rsidRPr="00371B4E">
        <w:rPr>
          <w:lang w:val="ro-RO"/>
        </w:rPr>
        <w:t>Obiectivul este de a lansa platforma în termen de 6 luni de la începerea proiectului, asigurând funcționalități de căutare, rezervare și plată online a locurilor de parcare.</w:t>
      </w:r>
    </w:p>
    <w:p w14:paraId="5EF5F0AA" w14:textId="7960C34B" w:rsidR="00371B4E" w:rsidRDefault="00371B4E" w:rsidP="00371B4E">
      <w:pPr>
        <w:rPr>
          <w:lang w:val="ro-RO"/>
        </w:rPr>
      </w:pPr>
      <w:r w:rsidRPr="00371B4E">
        <w:rPr>
          <w:lang w:val="ro-RO"/>
        </w:rPr>
        <w:t>Măsurarea se va realiza prin analiza implementării funcționalităților cheie și feedback-ul utilizatorilor.</w:t>
      </w:r>
      <w:r w:rsidR="00035671">
        <w:rPr>
          <w:lang w:val="ro-RO"/>
        </w:rPr>
        <w:t xml:space="preserve"> (Duma Cosmin)</w:t>
      </w:r>
    </w:p>
    <w:p w14:paraId="674CA6DD" w14:textId="77777777" w:rsidR="00371B4E" w:rsidRDefault="00371B4E" w:rsidP="00371B4E">
      <w:pPr>
        <w:rPr>
          <w:lang w:val="ro-RO"/>
        </w:rPr>
      </w:pPr>
    </w:p>
    <w:p w14:paraId="5B4534CB" w14:textId="77777777" w:rsidR="00371B4E" w:rsidRPr="00371B4E" w:rsidRDefault="00371B4E" w:rsidP="00371B4E">
      <w:pPr>
        <w:rPr>
          <w:lang w:val="ro-RO"/>
        </w:rPr>
      </w:pPr>
    </w:p>
    <w:p w14:paraId="1C1E83E6" w14:textId="273B05C0" w:rsidR="00371B4E" w:rsidRPr="00371B4E" w:rsidRDefault="00371B4E" w:rsidP="00371B4E">
      <w:pPr>
        <w:pStyle w:val="ListParagraph"/>
        <w:numPr>
          <w:ilvl w:val="0"/>
          <w:numId w:val="26"/>
        </w:numPr>
        <w:rPr>
          <w:b/>
          <w:bCs/>
          <w:color w:val="auto"/>
          <w:lang w:val="ro-RO"/>
        </w:rPr>
      </w:pPr>
      <w:r w:rsidRPr="00371B4E">
        <w:rPr>
          <w:b/>
          <w:bCs/>
          <w:color w:val="auto"/>
          <w:lang w:val="ro-RO"/>
        </w:rPr>
        <w:lastRenderedPageBreak/>
        <w:t>Încheierea Acordurilor cu Proprietarii de Locuri de Parcare</w:t>
      </w:r>
      <w:r>
        <w:rPr>
          <w:b/>
          <w:bCs/>
          <w:color w:val="auto"/>
          <w:lang w:val="ro-RO"/>
        </w:rPr>
        <w:t>:</w:t>
      </w:r>
    </w:p>
    <w:p w14:paraId="59B6D5BC" w14:textId="77777777" w:rsidR="00371B4E" w:rsidRPr="00371B4E" w:rsidRDefault="00371B4E" w:rsidP="00371B4E">
      <w:pPr>
        <w:rPr>
          <w:lang w:val="ro-RO"/>
        </w:rPr>
      </w:pPr>
    </w:p>
    <w:p w14:paraId="56327C90" w14:textId="77777777" w:rsidR="00371B4E" w:rsidRPr="00371B4E" w:rsidRDefault="00371B4E" w:rsidP="00371B4E">
      <w:pPr>
        <w:ind w:firstLine="720"/>
        <w:rPr>
          <w:lang w:val="ro-RO"/>
        </w:rPr>
      </w:pPr>
      <w:r w:rsidRPr="00371B4E">
        <w:rPr>
          <w:lang w:val="ro-RO"/>
        </w:rPr>
        <w:t>Obiectivul este de a atrage și încheia acorduri cu cel puțin 50 de proprietari de locuri de parcare în primele 3 luni ale proiectului.</w:t>
      </w:r>
    </w:p>
    <w:p w14:paraId="69E19666" w14:textId="3ED21C5F" w:rsidR="00371B4E" w:rsidRDefault="00371B4E" w:rsidP="00371B4E">
      <w:pPr>
        <w:rPr>
          <w:lang w:val="ro-RO"/>
        </w:rPr>
      </w:pPr>
      <w:r w:rsidRPr="00371B4E">
        <w:rPr>
          <w:lang w:val="ro-RO"/>
        </w:rPr>
        <w:t>Măsurarea se va realiza prin numărul de acorduri semnate și numărul de locuri de parcare disponibile pe platformă.</w:t>
      </w:r>
      <w:r w:rsidR="00035671">
        <w:rPr>
          <w:lang w:val="ro-RO"/>
        </w:rPr>
        <w:t xml:space="preserve"> (Duma Cosmin)</w:t>
      </w:r>
    </w:p>
    <w:p w14:paraId="4E841BF9" w14:textId="77777777" w:rsidR="00371B4E" w:rsidRPr="00371B4E" w:rsidRDefault="00371B4E" w:rsidP="00371B4E">
      <w:pPr>
        <w:rPr>
          <w:lang w:val="ro-RO"/>
        </w:rPr>
      </w:pPr>
    </w:p>
    <w:p w14:paraId="0E53AB16" w14:textId="7D92E327" w:rsidR="00371B4E" w:rsidRPr="00371B4E" w:rsidRDefault="00371B4E" w:rsidP="00371B4E">
      <w:pPr>
        <w:pStyle w:val="ListParagraph"/>
        <w:numPr>
          <w:ilvl w:val="0"/>
          <w:numId w:val="26"/>
        </w:numPr>
        <w:rPr>
          <w:b/>
          <w:bCs/>
          <w:color w:val="auto"/>
          <w:lang w:val="ro-RO"/>
        </w:rPr>
      </w:pPr>
      <w:r w:rsidRPr="00371B4E">
        <w:rPr>
          <w:b/>
          <w:bCs/>
          <w:color w:val="auto"/>
          <w:lang w:val="ro-RO"/>
        </w:rPr>
        <w:t>Implementarea unei Campanii de Promovare:</w:t>
      </w:r>
    </w:p>
    <w:p w14:paraId="3AD73147" w14:textId="77777777" w:rsidR="00371B4E" w:rsidRPr="00371B4E" w:rsidRDefault="00371B4E" w:rsidP="00371B4E">
      <w:pPr>
        <w:rPr>
          <w:b/>
          <w:bCs/>
          <w:lang w:val="ro-RO"/>
        </w:rPr>
      </w:pPr>
    </w:p>
    <w:p w14:paraId="6C8A32CD" w14:textId="77777777" w:rsidR="00371B4E" w:rsidRPr="00371B4E" w:rsidRDefault="00371B4E" w:rsidP="00371B4E">
      <w:pPr>
        <w:ind w:firstLine="720"/>
        <w:rPr>
          <w:lang w:val="ro-RO"/>
        </w:rPr>
      </w:pPr>
      <w:r w:rsidRPr="00371B4E">
        <w:rPr>
          <w:lang w:val="ro-RO"/>
        </w:rPr>
        <w:t>Obiectivul este de a dezvolta și implementa o campanie de promovare eficientă pentru a informa și a atrage utilizatorii în primele 2 luni ale proiectului.</w:t>
      </w:r>
    </w:p>
    <w:p w14:paraId="0CCBE3A7" w14:textId="1144BFFB" w:rsidR="00371B4E" w:rsidRDefault="00371B4E" w:rsidP="00371B4E">
      <w:pPr>
        <w:rPr>
          <w:lang w:val="ro-RO"/>
        </w:rPr>
      </w:pPr>
      <w:r w:rsidRPr="00371B4E">
        <w:rPr>
          <w:lang w:val="ro-RO"/>
        </w:rPr>
        <w:t>Măsurarea se va realiza prin numărul de utilizatori noi și gradul de conștientizare crescut în rândul comunității.</w:t>
      </w:r>
      <w:r w:rsidR="00035671">
        <w:rPr>
          <w:lang w:val="ro-RO"/>
        </w:rPr>
        <w:t xml:space="preserve"> (Stafie Stefan)</w:t>
      </w:r>
    </w:p>
    <w:p w14:paraId="3E31AE2D" w14:textId="77777777" w:rsidR="00D97B25" w:rsidRPr="00371B4E" w:rsidRDefault="00D97B25" w:rsidP="00371B4E">
      <w:pPr>
        <w:rPr>
          <w:lang w:val="ro-RO"/>
        </w:rPr>
      </w:pPr>
    </w:p>
    <w:p w14:paraId="04E936D8" w14:textId="397458D4" w:rsidR="00371B4E" w:rsidRPr="00D97B25" w:rsidRDefault="00371B4E" w:rsidP="00D97B25">
      <w:pPr>
        <w:pStyle w:val="ListParagraph"/>
        <w:numPr>
          <w:ilvl w:val="0"/>
          <w:numId w:val="26"/>
        </w:numPr>
        <w:rPr>
          <w:b/>
          <w:bCs/>
          <w:color w:val="auto"/>
          <w:lang w:val="ro-RO"/>
        </w:rPr>
      </w:pPr>
      <w:r w:rsidRPr="00D97B25">
        <w:rPr>
          <w:b/>
          <w:bCs/>
          <w:color w:val="auto"/>
          <w:lang w:val="ro-RO"/>
        </w:rPr>
        <w:t>Analiza Inițială a Impactului Asupra Mobilității Urbane:</w:t>
      </w:r>
    </w:p>
    <w:p w14:paraId="01E9A04A" w14:textId="77777777" w:rsidR="00371B4E" w:rsidRPr="00371B4E" w:rsidRDefault="00371B4E" w:rsidP="00371B4E">
      <w:pPr>
        <w:rPr>
          <w:lang w:val="ro-RO"/>
        </w:rPr>
      </w:pPr>
    </w:p>
    <w:p w14:paraId="7AB6E39D" w14:textId="77777777" w:rsidR="00371B4E" w:rsidRPr="00371B4E" w:rsidRDefault="00371B4E" w:rsidP="00D97B25">
      <w:pPr>
        <w:ind w:firstLine="720"/>
        <w:rPr>
          <w:lang w:val="ro-RO"/>
        </w:rPr>
      </w:pPr>
      <w:r w:rsidRPr="00371B4E">
        <w:rPr>
          <w:lang w:val="ro-RO"/>
        </w:rPr>
        <w:t>Obiectivul este de a realiza o analiză inițială a datelor privind traficul și deplasările în zona centrală, pentru a evalua impactul proiectului în primele 4 luni ale implementării.</w:t>
      </w:r>
    </w:p>
    <w:p w14:paraId="55E9FDF3" w14:textId="24DCB1D5" w:rsidR="00371B4E" w:rsidRPr="004B0AF0" w:rsidRDefault="00371B4E" w:rsidP="00D97B25">
      <w:pPr>
        <w:rPr>
          <w:lang w:val="ro-RO"/>
        </w:rPr>
      </w:pPr>
      <w:r w:rsidRPr="00371B4E">
        <w:rPr>
          <w:lang w:val="ro-RO"/>
        </w:rPr>
        <w:t>Măsurarea se va realiza prin analiza datelor de trafic și compararea cu datele anterioare.</w:t>
      </w:r>
      <w:r w:rsidR="00035671">
        <w:rPr>
          <w:lang w:val="ro-RO"/>
        </w:rPr>
        <w:t xml:space="preserve"> (Cozma Sebastian)</w:t>
      </w:r>
    </w:p>
    <w:p w14:paraId="2E7864E2" w14:textId="77777777" w:rsidR="00BB1A71" w:rsidRPr="004B0AF0" w:rsidRDefault="00BB1A71" w:rsidP="00393947">
      <w:pPr>
        <w:rPr>
          <w:lang w:val="ro-RO"/>
        </w:rPr>
      </w:pPr>
    </w:p>
    <w:p w14:paraId="5BC2EE91" w14:textId="25D304E2" w:rsidR="00BB1A71"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179B6542" w14:textId="77777777" w:rsidR="00D97B25" w:rsidRDefault="00D97B25" w:rsidP="00393947">
      <w:pPr>
        <w:rPr>
          <w:lang w:val="ro-RO"/>
        </w:rPr>
      </w:pPr>
    </w:p>
    <w:p w14:paraId="5D02DDD2"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Obiectivele propuse sunt aliniate cu strategiile finanțatorului de dezvoltare urbană și promovare a mobilității sustenabile.</w:t>
      </w:r>
    </w:p>
    <w:p w14:paraId="5204A7B7" w14:textId="77777777"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Prioritățile finanțatorului, precum reducerea traficului în zonele aglomerate, îmbunătățirea eficienței utilizării spațiilor urbane și sprijinirea inovațiilor tehnologice, sunt reflectate în obiectivele proiectului.</w:t>
      </w:r>
    </w:p>
    <w:p w14:paraId="1A6EFB62" w14:textId="17A2FCF0" w:rsidR="00D97B25" w:rsidRPr="00D97B25" w:rsidRDefault="00D97B25" w:rsidP="00D97B25">
      <w:pPr>
        <w:pStyle w:val="ListParagraph"/>
        <w:numPr>
          <w:ilvl w:val="0"/>
          <w:numId w:val="27"/>
        </w:numPr>
        <w:rPr>
          <w:rFonts w:ascii="Cambria" w:hAnsi="Cambria"/>
          <w:color w:val="auto"/>
          <w:sz w:val="24"/>
          <w:szCs w:val="24"/>
          <w:lang w:val="ro-RO"/>
        </w:rPr>
      </w:pPr>
      <w:r w:rsidRPr="00D97B25">
        <w:rPr>
          <w:rFonts w:ascii="Cambria" w:hAnsi="Cambria"/>
          <w:color w:val="auto"/>
          <w:sz w:val="24"/>
          <w:szCs w:val="24"/>
          <w:lang w:val="ro-RO"/>
        </w:rPr>
        <w:t>În atingerea acestor obiective, se promovează o abordare holistică a mobilității urbane, contribuind la soluționarea problemelor specifice identificate în orașul Iași.</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2638"/>
        <w:gridCol w:w="3726"/>
        <w:gridCol w:w="2568"/>
      </w:tblGrid>
      <w:tr w:rsidR="00453C4C" w:rsidRPr="004B0AF0" w14:paraId="66F12ED4" w14:textId="77777777" w:rsidTr="00476EED">
        <w:tc>
          <w:tcPr>
            <w:tcW w:w="843"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38"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726"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568"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76EED" w:rsidRPr="004B0AF0" w14:paraId="087CEE08" w14:textId="77777777" w:rsidTr="00476EED">
        <w:tc>
          <w:tcPr>
            <w:tcW w:w="843" w:type="dxa"/>
            <w:shd w:val="clear" w:color="auto" w:fill="auto"/>
          </w:tcPr>
          <w:p w14:paraId="4D9E7320" w14:textId="77777777" w:rsidR="00476EED" w:rsidRPr="004B0AF0" w:rsidRDefault="00476EED" w:rsidP="00476EED">
            <w:pPr>
              <w:tabs>
                <w:tab w:val="left" w:pos="450"/>
              </w:tabs>
              <w:rPr>
                <w:i/>
                <w:sz w:val="20"/>
                <w:lang w:val="ro-RO"/>
              </w:rPr>
            </w:pPr>
            <w:r w:rsidRPr="004B0AF0">
              <w:rPr>
                <w:i/>
                <w:sz w:val="20"/>
                <w:lang w:val="ro-RO"/>
              </w:rPr>
              <w:t>J1</w:t>
            </w:r>
          </w:p>
        </w:tc>
        <w:tc>
          <w:tcPr>
            <w:tcW w:w="2638" w:type="dxa"/>
            <w:shd w:val="clear" w:color="auto" w:fill="auto"/>
          </w:tcPr>
          <w:p w14:paraId="52B372FB" w14:textId="012D0CFE" w:rsidR="00476EED" w:rsidRPr="004B0AF0" w:rsidRDefault="00476EED" w:rsidP="00476EED">
            <w:pPr>
              <w:tabs>
                <w:tab w:val="left" w:pos="450"/>
              </w:tabs>
              <w:rPr>
                <w:i/>
                <w:sz w:val="20"/>
                <w:lang w:val="ro-RO"/>
              </w:rPr>
            </w:pPr>
            <w:r w:rsidRPr="00D97B25">
              <w:rPr>
                <w:i/>
                <w:sz w:val="20"/>
                <w:lang w:val="ro-RO"/>
              </w:rPr>
              <w:t>Lansarea Platformei</w:t>
            </w:r>
          </w:p>
        </w:tc>
        <w:tc>
          <w:tcPr>
            <w:tcW w:w="3726" w:type="dxa"/>
            <w:shd w:val="clear" w:color="auto" w:fill="auto"/>
          </w:tcPr>
          <w:p w14:paraId="4246EF11" w14:textId="77777777" w:rsidR="00476EED" w:rsidRDefault="00476EED" w:rsidP="00476EED">
            <w:pPr>
              <w:tabs>
                <w:tab w:val="left" w:pos="450"/>
              </w:tabs>
              <w:rPr>
                <w:i/>
                <w:sz w:val="20"/>
                <w:lang w:val="ro-RO"/>
              </w:rPr>
            </w:pPr>
            <w:r w:rsidRPr="00D97B25">
              <w:rPr>
                <w:i/>
                <w:sz w:val="20"/>
                <w:lang w:val="ro-RO"/>
              </w:rPr>
              <w:t>Livrabil A1: Dezvoltarea platformei digitale cu funcționalități de bază (căutare, rezervare, plată online).</w:t>
            </w:r>
          </w:p>
          <w:p w14:paraId="757F8DCB" w14:textId="364E339F" w:rsidR="00476EED" w:rsidRPr="004B0AF0" w:rsidRDefault="00476EED" w:rsidP="00476EED">
            <w:pPr>
              <w:tabs>
                <w:tab w:val="left" w:pos="450"/>
              </w:tabs>
              <w:rPr>
                <w:i/>
                <w:sz w:val="20"/>
                <w:lang w:val="ro-RO"/>
              </w:rPr>
            </w:pPr>
            <w:r w:rsidRPr="00D97B25">
              <w:rPr>
                <w:i/>
                <w:sz w:val="20"/>
                <w:lang w:val="ro-RO"/>
              </w:rPr>
              <w:t>Livrabil A2: Lansarea campaniei de promovare a platformei.</w:t>
            </w:r>
          </w:p>
        </w:tc>
        <w:tc>
          <w:tcPr>
            <w:tcW w:w="2568" w:type="dxa"/>
            <w:shd w:val="clear" w:color="auto" w:fill="auto"/>
          </w:tcPr>
          <w:p w14:paraId="396F9391" w14:textId="370F906B" w:rsidR="00476EED" w:rsidRPr="004B0AF0" w:rsidRDefault="00D2395D" w:rsidP="00476EED">
            <w:pPr>
              <w:tabs>
                <w:tab w:val="left" w:pos="450"/>
              </w:tabs>
              <w:rPr>
                <w:i/>
                <w:sz w:val="20"/>
                <w:lang w:val="ro-RO"/>
              </w:rPr>
            </w:pPr>
            <w:r>
              <w:rPr>
                <w:i/>
                <w:sz w:val="20"/>
                <w:lang w:val="ro-RO"/>
              </w:rPr>
              <w:t>Duma Cosmin</w:t>
            </w:r>
          </w:p>
        </w:tc>
      </w:tr>
      <w:tr w:rsidR="00476EED" w:rsidRPr="004B0AF0" w14:paraId="046EBED6" w14:textId="77777777" w:rsidTr="00476EED">
        <w:tc>
          <w:tcPr>
            <w:tcW w:w="843" w:type="dxa"/>
            <w:shd w:val="clear" w:color="auto" w:fill="auto"/>
          </w:tcPr>
          <w:p w14:paraId="3BC45FE7" w14:textId="77777777" w:rsidR="00476EED" w:rsidRPr="004B0AF0" w:rsidRDefault="00476EED" w:rsidP="00476EED">
            <w:pPr>
              <w:tabs>
                <w:tab w:val="left" w:pos="450"/>
              </w:tabs>
              <w:rPr>
                <w:i/>
                <w:sz w:val="20"/>
                <w:lang w:val="ro-RO"/>
              </w:rPr>
            </w:pPr>
            <w:r w:rsidRPr="004B0AF0">
              <w:rPr>
                <w:i/>
                <w:sz w:val="20"/>
                <w:lang w:val="ro-RO"/>
              </w:rPr>
              <w:t>J2</w:t>
            </w:r>
          </w:p>
        </w:tc>
        <w:tc>
          <w:tcPr>
            <w:tcW w:w="2638" w:type="dxa"/>
            <w:shd w:val="clear" w:color="auto" w:fill="auto"/>
          </w:tcPr>
          <w:p w14:paraId="77A00731" w14:textId="7B1584A6" w:rsidR="00476EED" w:rsidRPr="004B0AF0" w:rsidRDefault="00476EED" w:rsidP="00476EED">
            <w:pPr>
              <w:tabs>
                <w:tab w:val="left" w:pos="450"/>
              </w:tabs>
              <w:rPr>
                <w:i/>
                <w:sz w:val="20"/>
                <w:lang w:val="ro-RO"/>
              </w:rPr>
            </w:pPr>
            <w:r w:rsidRPr="00D97B25">
              <w:rPr>
                <w:i/>
                <w:sz w:val="20"/>
                <w:lang w:val="ro-RO"/>
              </w:rPr>
              <w:t>Parteneriate cu Proprietari</w:t>
            </w:r>
          </w:p>
        </w:tc>
        <w:tc>
          <w:tcPr>
            <w:tcW w:w="3726" w:type="dxa"/>
            <w:shd w:val="clear" w:color="auto" w:fill="auto"/>
          </w:tcPr>
          <w:p w14:paraId="4E52C11A" w14:textId="77777777" w:rsidR="00476EED" w:rsidRDefault="00476EED" w:rsidP="00476EED">
            <w:pPr>
              <w:tabs>
                <w:tab w:val="left" w:pos="450"/>
              </w:tabs>
              <w:rPr>
                <w:i/>
                <w:sz w:val="20"/>
                <w:lang w:val="ro-RO"/>
              </w:rPr>
            </w:pPr>
            <w:r w:rsidRPr="00D97B25">
              <w:rPr>
                <w:i/>
                <w:sz w:val="20"/>
                <w:lang w:val="ro-RO"/>
              </w:rPr>
              <w:t>Livrabil B1: Identificarea și contactarea proprietarilor de locuri de parcare.</w:t>
            </w:r>
          </w:p>
          <w:p w14:paraId="7A8D7768" w14:textId="77777777" w:rsidR="00476EED" w:rsidRDefault="00476EED" w:rsidP="00476EED">
            <w:pPr>
              <w:tabs>
                <w:tab w:val="left" w:pos="450"/>
              </w:tabs>
              <w:rPr>
                <w:i/>
                <w:sz w:val="20"/>
                <w:lang w:val="ro-RO"/>
              </w:rPr>
            </w:pPr>
            <w:r w:rsidRPr="008C354F">
              <w:rPr>
                <w:i/>
                <w:sz w:val="20"/>
                <w:lang w:val="ro-RO"/>
              </w:rPr>
              <w:t>Livrabil B2: Încheierea acordurilor cu proprietarii selectați.</w:t>
            </w:r>
          </w:p>
          <w:p w14:paraId="2301C001" w14:textId="77777777" w:rsidR="00476EED" w:rsidRDefault="00476EED" w:rsidP="00476EED">
            <w:pPr>
              <w:tabs>
                <w:tab w:val="left" w:pos="450"/>
              </w:tabs>
              <w:rPr>
                <w:i/>
                <w:sz w:val="20"/>
                <w:lang w:val="ro-RO"/>
              </w:rPr>
            </w:pPr>
            <w:r w:rsidRPr="008C354F">
              <w:rPr>
                <w:i/>
                <w:sz w:val="20"/>
                <w:lang w:val="ro-RO"/>
              </w:rPr>
              <w:t>Livrabil B3: Implementarea sistemului de gestionare a locurilor de parcare pe platformă.</w:t>
            </w:r>
          </w:p>
          <w:p w14:paraId="5D5FBC55" w14:textId="4B6B289F" w:rsidR="00476EED" w:rsidRPr="004B0AF0" w:rsidRDefault="00476EED" w:rsidP="00476EED">
            <w:pPr>
              <w:tabs>
                <w:tab w:val="left" w:pos="450"/>
              </w:tabs>
              <w:rPr>
                <w:i/>
                <w:sz w:val="20"/>
                <w:lang w:val="ro-RO"/>
              </w:rPr>
            </w:pPr>
            <w:r w:rsidRPr="008C354F">
              <w:rPr>
                <w:i/>
                <w:sz w:val="20"/>
                <w:lang w:val="ro-RO"/>
              </w:rPr>
              <w:t>Livrabil B4: Integrarea locurilor de parcare pe platformă.</w:t>
            </w:r>
          </w:p>
        </w:tc>
        <w:tc>
          <w:tcPr>
            <w:tcW w:w="2568" w:type="dxa"/>
            <w:shd w:val="clear" w:color="auto" w:fill="auto"/>
          </w:tcPr>
          <w:p w14:paraId="3CC8F513" w14:textId="7EF38A8F" w:rsidR="00476EED" w:rsidRPr="004B0AF0" w:rsidRDefault="00D2395D" w:rsidP="00476EED">
            <w:pPr>
              <w:tabs>
                <w:tab w:val="left" w:pos="450"/>
              </w:tabs>
              <w:rPr>
                <w:i/>
                <w:sz w:val="20"/>
                <w:lang w:val="ro-RO"/>
              </w:rPr>
            </w:pPr>
            <w:r>
              <w:rPr>
                <w:i/>
                <w:sz w:val="20"/>
                <w:lang w:val="ro-RO"/>
              </w:rPr>
              <w:t>Duma Cosmin</w:t>
            </w:r>
          </w:p>
        </w:tc>
      </w:tr>
      <w:tr w:rsidR="00476EED" w:rsidRPr="004B0AF0" w14:paraId="081A920F" w14:textId="77777777" w:rsidTr="00476EED">
        <w:tc>
          <w:tcPr>
            <w:tcW w:w="843" w:type="dxa"/>
            <w:shd w:val="clear" w:color="auto" w:fill="auto"/>
          </w:tcPr>
          <w:p w14:paraId="279BBE8F" w14:textId="2C6D5AF8" w:rsidR="00476EED" w:rsidRPr="004B0AF0" w:rsidRDefault="00476EED" w:rsidP="00476EED">
            <w:pPr>
              <w:tabs>
                <w:tab w:val="left" w:pos="450"/>
              </w:tabs>
              <w:rPr>
                <w:i/>
                <w:sz w:val="20"/>
                <w:lang w:val="ro-RO"/>
              </w:rPr>
            </w:pPr>
            <w:r>
              <w:rPr>
                <w:i/>
                <w:sz w:val="20"/>
                <w:lang w:val="ro-RO"/>
              </w:rPr>
              <w:t>J3</w:t>
            </w:r>
          </w:p>
        </w:tc>
        <w:tc>
          <w:tcPr>
            <w:tcW w:w="2638" w:type="dxa"/>
            <w:shd w:val="clear" w:color="auto" w:fill="auto"/>
          </w:tcPr>
          <w:p w14:paraId="1CEA2AE0" w14:textId="57903A06" w:rsidR="00476EED" w:rsidRPr="004B0AF0" w:rsidRDefault="00476EED" w:rsidP="00476EED">
            <w:pPr>
              <w:tabs>
                <w:tab w:val="left" w:pos="450"/>
              </w:tabs>
              <w:rPr>
                <w:i/>
                <w:sz w:val="20"/>
                <w:lang w:val="ro-RO"/>
              </w:rPr>
            </w:pPr>
            <w:r w:rsidRPr="008C354F">
              <w:rPr>
                <w:i/>
                <w:sz w:val="20"/>
                <w:lang w:val="ro-RO"/>
              </w:rPr>
              <w:t>Lan</w:t>
            </w:r>
            <w:r>
              <w:rPr>
                <w:i/>
                <w:sz w:val="20"/>
                <w:lang w:val="ro-RO"/>
              </w:rPr>
              <w:t>s</w:t>
            </w:r>
            <w:r w:rsidRPr="008C354F">
              <w:rPr>
                <w:i/>
                <w:sz w:val="20"/>
                <w:lang w:val="ro-RO"/>
              </w:rPr>
              <w:t>area Campaniei de Promovare</w:t>
            </w:r>
          </w:p>
        </w:tc>
        <w:tc>
          <w:tcPr>
            <w:tcW w:w="3726" w:type="dxa"/>
            <w:shd w:val="clear" w:color="auto" w:fill="auto"/>
          </w:tcPr>
          <w:p w14:paraId="71E35CF6" w14:textId="77777777" w:rsidR="00476EED" w:rsidRDefault="00476EED" w:rsidP="00476EED">
            <w:pPr>
              <w:tabs>
                <w:tab w:val="left" w:pos="450"/>
              </w:tabs>
              <w:rPr>
                <w:i/>
                <w:sz w:val="20"/>
                <w:lang w:val="ro-RO"/>
              </w:rPr>
            </w:pPr>
            <w:r w:rsidRPr="008C354F">
              <w:rPr>
                <w:i/>
                <w:sz w:val="20"/>
                <w:lang w:val="ro-RO"/>
              </w:rPr>
              <w:t>Livrabil C1: Dezvoltarea materialelor promoționale și strategiei de marketing.</w:t>
            </w:r>
          </w:p>
          <w:p w14:paraId="5E7B8C52" w14:textId="2DCDAD34" w:rsidR="00476EED" w:rsidRPr="004B0AF0" w:rsidRDefault="00476EED" w:rsidP="00476EED">
            <w:pPr>
              <w:tabs>
                <w:tab w:val="left" w:pos="450"/>
              </w:tabs>
              <w:rPr>
                <w:i/>
                <w:sz w:val="20"/>
                <w:lang w:val="ro-RO"/>
              </w:rPr>
            </w:pPr>
            <w:r w:rsidRPr="008C354F">
              <w:rPr>
                <w:i/>
                <w:sz w:val="20"/>
                <w:lang w:val="ro-RO"/>
              </w:rPr>
              <w:t>Livrabil C2: Implementarea campaniei publicitare pe canalele de comunicare selectate.</w:t>
            </w:r>
          </w:p>
        </w:tc>
        <w:tc>
          <w:tcPr>
            <w:tcW w:w="2568" w:type="dxa"/>
            <w:shd w:val="clear" w:color="auto" w:fill="auto"/>
          </w:tcPr>
          <w:p w14:paraId="44C3016D" w14:textId="4374816B" w:rsidR="00476EED" w:rsidRPr="004B0AF0" w:rsidRDefault="00D2395D" w:rsidP="00476EED">
            <w:pPr>
              <w:tabs>
                <w:tab w:val="left" w:pos="450"/>
              </w:tabs>
              <w:rPr>
                <w:i/>
                <w:sz w:val="20"/>
                <w:lang w:val="ro-RO"/>
              </w:rPr>
            </w:pPr>
            <w:r>
              <w:rPr>
                <w:i/>
                <w:sz w:val="20"/>
                <w:lang w:val="ro-RO"/>
              </w:rPr>
              <w:t>Stafie Stefan</w:t>
            </w:r>
          </w:p>
        </w:tc>
      </w:tr>
      <w:tr w:rsidR="00476EED" w:rsidRPr="004B0AF0" w14:paraId="5B0BEBD3" w14:textId="77777777" w:rsidTr="00476EED">
        <w:tc>
          <w:tcPr>
            <w:tcW w:w="843" w:type="dxa"/>
            <w:shd w:val="clear" w:color="auto" w:fill="auto"/>
          </w:tcPr>
          <w:p w14:paraId="7E620CA8" w14:textId="4511E6EC" w:rsidR="00476EED" w:rsidRPr="004B0AF0" w:rsidRDefault="00476EED" w:rsidP="00476EED">
            <w:pPr>
              <w:tabs>
                <w:tab w:val="left" w:pos="450"/>
              </w:tabs>
              <w:rPr>
                <w:i/>
                <w:sz w:val="20"/>
                <w:lang w:val="ro-RO"/>
              </w:rPr>
            </w:pPr>
            <w:r w:rsidRPr="004B0AF0">
              <w:rPr>
                <w:i/>
                <w:sz w:val="20"/>
                <w:lang w:val="ro-RO"/>
              </w:rPr>
              <w:t>J</w:t>
            </w:r>
            <w:r>
              <w:rPr>
                <w:i/>
                <w:sz w:val="20"/>
                <w:lang w:val="ro-RO"/>
              </w:rPr>
              <w:t>4</w:t>
            </w:r>
          </w:p>
        </w:tc>
        <w:tc>
          <w:tcPr>
            <w:tcW w:w="2638" w:type="dxa"/>
            <w:shd w:val="clear" w:color="auto" w:fill="auto"/>
          </w:tcPr>
          <w:p w14:paraId="128C869D" w14:textId="0130CAC0" w:rsidR="00476EED" w:rsidRPr="004B0AF0" w:rsidRDefault="00476EED" w:rsidP="00476EED">
            <w:pPr>
              <w:tabs>
                <w:tab w:val="left" w:pos="450"/>
              </w:tabs>
              <w:rPr>
                <w:i/>
                <w:sz w:val="20"/>
                <w:lang w:val="ro-RO"/>
              </w:rPr>
            </w:pPr>
            <w:r w:rsidRPr="008C354F">
              <w:rPr>
                <w:i/>
                <w:sz w:val="20"/>
                <w:lang w:val="ro-RO"/>
              </w:rPr>
              <w:t>Atragerea Utilizatorilor</w:t>
            </w:r>
          </w:p>
        </w:tc>
        <w:tc>
          <w:tcPr>
            <w:tcW w:w="3726" w:type="dxa"/>
            <w:shd w:val="clear" w:color="auto" w:fill="auto"/>
          </w:tcPr>
          <w:p w14:paraId="0A10B745" w14:textId="77777777" w:rsidR="00476EED" w:rsidRDefault="00476EED" w:rsidP="00476EED">
            <w:pPr>
              <w:tabs>
                <w:tab w:val="left" w:pos="450"/>
              </w:tabs>
              <w:rPr>
                <w:i/>
                <w:sz w:val="20"/>
                <w:lang w:val="ro-RO"/>
              </w:rPr>
            </w:pPr>
            <w:r w:rsidRPr="008C354F">
              <w:rPr>
                <w:i/>
                <w:sz w:val="20"/>
                <w:lang w:val="ro-RO"/>
              </w:rPr>
              <w:t>Livrabil D1: Înregistrarea utilizatorilor pe platformă.</w:t>
            </w:r>
          </w:p>
          <w:p w14:paraId="7727D2AC" w14:textId="61CAF29D" w:rsidR="00476EED" w:rsidRPr="00D2395D" w:rsidRDefault="00476EED" w:rsidP="00D7566A">
            <w:pPr>
              <w:tabs>
                <w:tab w:val="left" w:pos="450"/>
              </w:tabs>
              <w:rPr>
                <w:i/>
                <w:sz w:val="20"/>
              </w:rPr>
            </w:pPr>
            <w:r w:rsidRPr="008C354F">
              <w:rPr>
                <w:i/>
                <w:sz w:val="20"/>
                <w:lang w:val="ro-RO"/>
              </w:rPr>
              <w:t>Livrabil D2: Evaluarea și optimizarea experienței utilizatorului pe platformă.</w:t>
            </w:r>
            <w:r w:rsidR="00D2395D">
              <w:rPr>
                <w:i/>
                <w:sz w:val="20"/>
                <w:lang w:val="ro-RO"/>
              </w:rPr>
              <w:br/>
              <w:t>Livrabil D3</w:t>
            </w:r>
            <w:r w:rsidR="00D2395D">
              <w:rPr>
                <w:i/>
                <w:sz w:val="20"/>
              </w:rPr>
              <w:t>: Atingerea unui numar mare de utilizatori, la nivelul Ia</w:t>
            </w:r>
            <w:r w:rsidR="00D2395D">
              <w:rPr>
                <w:i/>
                <w:sz w:val="20"/>
                <w:lang w:val="ro-RO"/>
              </w:rPr>
              <w:t>și</w:t>
            </w:r>
            <w:r w:rsidR="00D2395D">
              <w:rPr>
                <w:i/>
                <w:sz w:val="20"/>
              </w:rPr>
              <w:t>.</w:t>
            </w:r>
          </w:p>
        </w:tc>
        <w:tc>
          <w:tcPr>
            <w:tcW w:w="2568" w:type="dxa"/>
            <w:shd w:val="clear" w:color="auto" w:fill="auto"/>
          </w:tcPr>
          <w:p w14:paraId="4DCA0AC4" w14:textId="38595163" w:rsidR="00476EED" w:rsidRPr="004B0AF0" w:rsidRDefault="00D2395D" w:rsidP="00476EED">
            <w:pPr>
              <w:tabs>
                <w:tab w:val="left" w:pos="450"/>
              </w:tabs>
              <w:rPr>
                <w:i/>
                <w:sz w:val="20"/>
                <w:lang w:val="ro-RO"/>
              </w:rPr>
            </w:pPr>
            <w:r>
              <w:rPr>
                <w:i/>
                <w:sz w:val="20"/>
                <w:lang w:val="ro-RO"/>
              </w:rPr>
              <w:t>Stafie Stefan</w:t>
            </w:r>
          </w:p>
        </w:tc>
      </w:tr>
      <w:tr w:rsidR="00476EED" w:rsidRPr="004B0AF0" w14:paraId="376A411C" w14:textId="77777777" w:rsidTr="00476EED">
        <w:tc>
          <w:tcPr>
            <w:tcW w:w="843" w:type="dxa"/>
            <w:shd w:val="clear" w:color="auto" w:fill="auto"/>
          </w:tcPr>
          <w:p w14:paraId="74011625" w14:textId="67DEBECF" w:rsidR="00476EED" w:rsidRPr="004B0AF0" w:rsidRDefault="00476EED" w:rsidP="00476EED">
            <w:pPr>
              <w:tabs>
                <w:tab w:val="left" w:pos="450"/>
              </w:tabs>
              <w:rPr>
                <w:i/>
                <w:sz w:val="20"/>
                <w:lang w:val="ro-RO"/>
              </w:rPr>
            </w:pPr>
            <w:r>
              <w:rPr>
                <w:i/>
                <w:sz w:val="20"/>
                <w:lang w:val="ro-RO"/>
              </w:rPr>
              <w:t>J5</w:t>
            </w:r>
          </w:p>
        </w:tc>
        <w:tc>
          <w:tcPr>
            <w:tcW w:w="2638" w:type="dxa"/>
            <w:shd w:val="clear" w:color="auto" w:fill="auto"/>
          </w:tcPr>
          <w:p w14:paraId="68BB8AD7" w14:textId="2E91C8FA" w:rsidR="00476EED" w:rsidRPr="008C354F" w:rsidRDefault="00476EED" w:rsidP="00476EED">
            <w:pPr>
              <w:tabs>
                <w:tab w:val="left" w:pos="450"/>
              </w:tabs>
              <w:rPr>
                <w:i/>
                <w:sz w:val="20"/>
                <w:lang w:val="ro-RO"/>
              </w:rPr>
            </w:pPr>
            <w:r w:rsidRPr="008C354F">
              <w:rPr>
                <w:i/>
                <w:sz w:val="20"/>
                <w:lang w:val="ro-RO"/>
              </w:rPr>
              <w:t>Evaluarea Inițială a Impactului</w:t>
            </w:r>
          </w:p>
        </w:tc>
        <w:tc>
          <w:tcPr>
            <w:tcW w:w="3726" w:type="dxa"/>
            <w:shd w:val="clear" w:color="auto" w:fill="auto"/>
          </w:tcPr>
          <w:p w14:paraId="42F5A27C" w14:textId="77777777" w:rsidR="00476EED" w:rsidRDefault="00476EED" w:rsidP="00476EED">
            <w:pPr>
              <w:tabs>
                <w:tab w:val="left" w:pos="450"/>
              </w:tabs>
              <w:rPr>
                <w:i/>
                <w:sz w:val="20"/>
                <w:lang w:val="ro-RO"/>
              </w:rPr>
            </w:pPr>
            <w:r w:rsidRPr="008C354F">
              <w:rPr>
                <w:i/>
                <w:sz w:val="20"/>
                <w:lang w:val="ro-RO"/>
              </w:rPr>
              <w:t>Livrabil E1: Colectarea și analiza datelor de trafic urban.</w:t>
            </w:r>
          </w:p>
          <w:p w14:paraId="7DCA4E9E" w14:textId="1A3C8475" w:rsidR="00476EED" w:rsidRPr="008C354F" w:rsidRDefault="00476EED" w:rsidP="00476EED">
            <w:pPr>
              <w:tabs>
                <w:tab w:val="left" w:pos="450"/>
              </w:tabs>
              <w:rPr>
                <w:i/>
                <w:sz w:val="20"/>
                <w:lang w:val="ro-RO"/>
              </w:rPr>
            </w:pPr>
            <w:r w:rsidRPr="008C354F">
              <w:rPr>
                <w:i/>
                <w:sz w:val="20"/>
                <w:lang w:val="ro-RO"/>
              </w:rPr>
              <w:t>Livrabil E2: Raportul inițial privind impactul proiectului asupra mobilității urbane.</w:t>
            </w:r>
          </w:p>
        </w:tc>
        <w:tc>
          <w:tcPr>
            <w:tcW w:w="2568" w:type="dxa"/>
            <w:shd w:val="clear" w:color="auto" w:fill="auto"/>
          </w:tcPr>
          <w:p w14:paraId="5536EE8C" w14:textId="39D82D04" w:rsidR="00476EED" w:rsidRPr="004B0AF0" w:rsidRDefault="00D2395D" w:rsidP="00476EED">
            <w:pPr>
              <w:tabs>
                <w:tab w:val="left" w:pos="450"/>
              </w:tabs>
              <w:rPr>
                <w:i/>
                <w:sz w:val="20"/>
                <w:lang w:val="ro-RO"/>
              </w:rPr>
            </w:pPr>
            <w:r>
              <w:rPr>
                <w:i/>
                <w:sz w:val="20"/>
                <w:lang w:val="ro-RO"/>
              </w:rPr>
              <w:t>Cozma Sebastian</w:t>
            </w:r>
          </w:p>
        </w:tc>
      </w:tr>
      <w:tr w:rsidR="00476EED" w:rsidRPr="004B0AF0" w14:paraId="429994FE" w14:textId="77777777" w:rsidTr="00476EED">
        <w:tc>
          <w:tcPr>
            <w:tcW w:w="843" w:type="dxa"/>
            <w:shd w:val="clear" w:color="auto" w:fill="auto"/>
          </w:tcPr>
          <w:p w14:paraId="02509742" w14:textId="44BF2E87" w:rsidR="00476EED" w:rsidRPr="004B0AF0" w:rsidRDefault="00476EED" w:rsidP="00476EED">
            <w:pPr>
              <w:tabs>
                <w:tab w:val="left" w:pos="450"/>
              </w:tabs>
              <w:rPr>
                <w:i/>
                <w:sz w:val="20"/>
                <w:lang w:val="ro-RO"/>
              </w:rPr>
            </w:pPr>
            <w:r>
              <w:rPr>
                <w:i/>
                <w:sz w:val="20"/>
                <w:lang w:val="ro-RO"/>
              </w:rPr>
              <w:t>J6</w:t>
            </w:r>
          </w:p>
        </w:tc>
        <w:tc>
          <w:tcPr>
            <w:tcW w:w="2638" w:type="dxa"/>
            <w:shd w:val="clear" w:color="auto" w:fill="auto"/>
          </w:tcPr>
          <w:p w14:paraId="68C76869" w14:textId="4AAA5168" w:rsidR="00476EED" w:rsidRPr="008C354F" w:rsidRDefault="00476EED" w:rsidP="00476EED">
            <w:pPr>
              <w:tabs>
                <w:tab w:val="left" w:pos="450"/>
              </w:tabs>
              <w:rPr>
                <w:i/>
                <w:sz w:val="20"/>
                <w:lang w:val="ro-RO"/>
              </w:rPr>
            </w:pPr>
            <w:r w:rsidRPr="008C354F">
              <w:rPr>
                <w:i/>
                <w:sz w:val="20"/>
                <w:lang w:val="ro-RO"/>
              </w:rPr>
              <w:t>Consolidarea Parteneriatelor cu Lanțuri de Supermarket</w:t>
            </w:r>
          </w:p>
        </w:tc>
        <w:tc>
          <w:tcPr>
            <w:tcW w:w="3726" w:type="dxa"/>
            <w:shd w:val="clear" w:color="auto" w:fill="auto"/>
          </w:tcPr>
          <w:p w14:paraId="46B3C829" w14:textId="77777777" w:rsidR="00476EED" w:rsidRDefault="00476EED" w:rsidP="00476EED">
            <w:pPr>
              <w:tabs>
                <w:tab w:val="left" w:pos="450"/>
              </w:tabs>
              <w:rPr>
                <w:i/>
                <w:sz w:val="20"/>
                <w:lang w:val="ro-RO"/>
              </w:rPr>
            </w:pPr>
            <w:r w:rsidRPr="008C354F">
              <w:rPr>
                <w:i/>
                <w:sz w:val="20"/>
                <w:lang w:val="ro-RO"/>
              </w:rPr>
              <w:t>Livrabil F1: Identificarea lanțurilor de supermarket partenere.</w:t>
            </w:r>
          </w:p>
          <w:p w14:paraId="44FD6F25" w14:textId="4FE26076" w:rsidR="00476EED" w:rsidRPr="008C354F" w:rsidRDefault="00476EED" w:rsidP="00476EED">
            <w:pPr>
              <w:tabs>
                <w:tab w:val="left" w:pos="450"/>
              </w:tabs>
              <w:rPr>
                <w:i/>
                <w:sz w:val="20"/>
                <w:lang w:val="ro-RO"/>
              </w:rPr>
            </w:pPr>
            <w:r w:rsidRPr="008C354F">
              <w:rPr>
                <w:i/>
                <w:sz w:val="20"/>
                <w:lang w:val="ro-RO"/>
              </w:rPr>
              <w:t>Livrabil F2: Negocierea și semnarea acordurilor de colaborare.</w:t>
            </w:r>
          </w:p>
        </w:tc>
        <w:tc>
          <w:tcPr>
            <w:tcW w:w="2568" w:type="dxa"/>
            <w:shd w:val="clear" w:color="auto" w:fill="auto"/>
          </w:tcPr>
          <w:p w14:paraId="499DB79B" w14:textId="5211176E" w:rsidR="00476EED" w:rsidRPr="004B0AF0" w:rsidRDefault="00D2395D" w:rsidP="00476EED">
            <w:pPr>
              <w:tabs>
                <w:tab w:val="left" w:pos="450"/>
              </w:tabs>
              <w:rPr>
                <w:i/>
                <w:sz w:val="20"/>
                <w:lang w:val="ro-RO"/>
              </w:rPr>
            </w:pPr>
            <w:r>
              <w:rPr>
                <w:i/>
                <w:sz w:val="20"/>
                <w:lang w:val="ro-RO"/>
              </w:rPr>
              <w:t>Cozma Sebastian</w:t>
            </w:r>
          </w:p>
        </w:tc>
      </w:tr>
      <w:tr w:rsidR="00476EED" w:rsidRPr="004B0AF0" w14:paraId="4BA1C5E3" w14:textId="77777777" w:rsidTr="00476EED">
        <w:tc>
          <w:tcPr>
            <w:tcW w:w="843" w:type="dxa"/>
            <w:shd w:val="clear" w:color="auto" w:fill="auto"/>
          </w:tcPr>
          <w:p w14:paraId="18F5AC64" w14:textId="51AC0138" w:rsidR="00476EED" w:rsidRPr="004B0AF0" w:rsidRDefault="00476EED" w:rsidP="00476EED">
            <w:pPr>
              <w:tabs>
                <w:tab w:val="left" w:pos="450"/>
              </w:tabs>
              <w:rPr>
                <w:i/>
                <w:sz w:val="20"/>
                <w:lang w:val="ro-RO"/>
              </w:rPr>
            </w:pPr>
            <w:r>
              <w:rPr>
                <w:i/>
                <w:sz w:val="20"/>
                <w:lang w:val="ro-RO"/>
              </w:rPr>
              <w:t>J7</w:t>
            </w:r>
          </w:p>
        </w:tc>
        <w:tc>
          <w:tcPr>
            <w:tcW w:w="2638" w:type="dxa"/>
            <w:shd w:val="clear" w:color="auto" w:fill="auto"/>
          </w:tcPr>
          <w:p w14:paraId="23E3432F" w14:textId="484C0791" w:rsidR="00476EED" w:rsidRPr="008C354F" w:rsidRDefault="00476EED" w:rsidP="00476EED">
            <w:pPr>
              <w:tabs>
                <w:tab w:val="left" w:pos="450"/>
              </w:tabs>
              <w:rPr>
                <w:i/>
                <w:sz w:val="20"/>
                <w:lang w:val="ro-RO"/>
              </w:rPr>
            </w:pPr>
            <w:r w:rsidRPr="008C354F">
              <w:rPr>
                <w:i/>
                <w:sz w:val="20"/>
                <w:lang w:val="ro-RO"/>
              </w:rPr>
              <w:t>Extinderea Platformei</w:t>
            </w:r>
          </w:p>
        </w:tc>
        <w:tc>
          <w:tcPr>
            <w:tcW w:w="3726" w:type="dxa"/>
            <w:shd w:val="clear" w:color="auto" w:fill="auto"/>
          </w:tcPr>
          <w:p w14:paraId="03CD0E24" w14:textId="77777777" w:rsidR="00476EED" w:rsidRDefault="00476EED" w:rsidP="00476EED">
            <w:pPr>
              <w:tabs>
                <w:tab w:val="left" w:pos="450"/>
              </w:tabs>
              <w:rPr>
                <w:i/>
                <w:sz w:val="20"/>
                <w:lang w:val="ro-RO"/>
              </w:rPr>
            </w:pPr>
            <w:r w:rsidRPr="008C354F">
              <w:rPr>
                <w:i/>
                <w:sz w:val="20"/>
                <w:lang w:val="ro-RO"/>
              </w:rPr>
              <w:t>Livrabil G1: Dezvoltarea și implementarea funcționalităților avansate ale platformei.</w:t>
            </w:r>
          </w:p>
          <w:p w14:paraId="60952728" w14:textId="1E87DCAC" w:rsidR="00476EED" w:rsidRPr="008C354F" w:rsidRDefault="00476EED" w:rsidP="00476EED">
            <w:pPr>
              <w:tabs>
                <w:tab w:val="left" w:pos="450"/>
              </w:tabs>
              <w:rPr>
                <w:i/>
                <w:sz w:val="20"/>
                <w:lang w:val="ro-RO"/>
              </w:rPr>
            </w:pPr>
            <w:r w:rsidRPr="008C354F">
              <w:rPr>
                <w:i/>
                <w:sz w:val="20"/>
                <w:lang w:val="ro-RO"/>
              </w:rPr>
              <w:t>Livrabil G2: Lansarea campaniei de extindere și atragere a noi utilizatori.</w:t>
            </w:r>
          </w:p>
        </w:tc>
        <w:tc>
          <w:tcPr>
            <w:tcW w:w="2568" w:type="dxa"/>
            <w:shd w:val="clear" w:color="auto" w:fill="auto"/>
          </w:tcPr>
          <w:p w14:paraId="550C1581" w14:textId="1CC3394C" w:rsidR="00476EED" w:rsidRPr="004B0AF0" w:rsidRDefault="00D2395D" w:rsidP="00476EED">
            <w:pPr>
              <w:tabs>
                <w:tab w:val="left" w:pos="450"/>
              </w:tabs>
              <w:rPr>
                <w:i/>
                <w:sz w:val="20"/>
                <w:lang w:val="ro-RO"/>
              </w:rPr>
            </w:pPr>
            <w:r>
              <w:rPr>
                <w:i/>
                <w:sz w:val="20"/>
                <w:lang w:val="ro-RO"/>
              </w:rPr>
              <w:t>Cozma Sebastian</w:t>
            </w:r>
          </w:p>
        </w:tc>
      </w:tr>
      <w:tr w:rsidR="00476EED" w:rsidRPr="004B0AF0" w14:paraId="0AB531E8" w14:textId="77777777" w:rsidTr="00476EED">
        <w:tc>
          <w:tcPr>
            <w:tcW w:w="843" w:type="dxa"/>
            <w:shd w:val="clear" w:color="auto" w:fill="auto"/>
          </w:tcPr>
          <w:p w14:paraId="18316F02" w14:textId="762D9BB5" w:rsidR="00476EED" w:rsidRPr="004B0AF0" w:rsidRDefault="00476EED" w:rsidP="00476EED">
            <w:pPr>
              <w:tabs>
                <w:tab w:val="left" w:pos="450"/>
              </w:tabs>
              <w:rPr>
                <w:i/>
                <w:sz w:val="20"/>
                <w:lang w:val="ro-RO"/>
              </w:rPr>
            </w:pPr>
            <w:r>
              <w:rPr>
                <w:i/>
                <w:sz w:val="20"/>
                <w:lang w:val="ro-RO"/>
              </w:rPr>
              <w:t>J8</w:t>
            </w:r>
          </w:p>
        </w:tc>
        <w:tc>
          <w:tcPr>
            <w:tcW w:w="2638" w:type="dxa"/>
            <w:shd w:val="clear" w:color="auto" w:fill="auto"/>
          </w:tcPr>
          <w:p w14:paraId="3B7C5587" w14:textId="55BBD9A8" w:rsidR="00476EED" w:rsidRPr="008C354F" w:rsidRDefault="00476EED" w:rsidP="00476EED">
            <w:pPr>
              <w:tabs>
                <w:tab w:val="left" w:pos="450"/>
              </w:tabs>
              <w:rPr>
                <w:i/>
                <w:sz w:val="20"/>
                <w:lang w:val="ro-RO"/>
              </w:rPr>
            </w:pPr>
            <w:r w:rsidRPr="008C354F">
              <w:rPr>
                <w:i/>
                <w:sz w:val="20"/>
                <w:lang w:val="ro-RO"/>
              </w:rPr>
              <w:t>Monitorizarea Participării Comunității</w:t>
            </w:r>
          </w:p>
        </w:tc>
        <w:tc>
          <w:tcPr>
            <w:tcW w:w="3726" w:type="dxa"/>
            <w:shd w:val="clear" w:color="auto" w:fill="auto"/>
          </w:tcPr>
          <w:p w14:paraId="502E0C8D" w14:textId="77777777" w:rsidR="00476EED" w:rsidRDefault="00476EED" w:rsidP="00476EED">
            <w:pPr>
              <w:tabs>
                <w:tab w:val="left" w:pos="450"/>
              </w:tabs>
              <w:rPr>
                <w:i/>
                <w:sz w:val="20"/>
                <w:lang w:val="ro-RO"/>
              </w:rPr>
            </w:pPr>
            <w:r w:rsidRPr="008C354F">
              <w:rPr>
                <w:i/>
                <w:sz w:val="20"/>
                <w:lang w:val="ro-RO"/>
              </w:rPr>
              <w:t>Livrabil H1: Implementarea unui sistem de feedback și evaluare a comunității.</w:t>
            </w:r>
          </w:p>
          <w:p w14:paraId="2BE9DF8E" w14:textId="498D1A87" w:rsidR="00476EED" w:rsidRPr="008C354F" w:rsidRDefault="00476EED" w:rsidP="00476EED">
            <w:pPr>
              <w:tabs>
                <w:tab w:val="left" w:pos="450"/>
              </w:tabs>
              <w:rPr>
                <w:i/>
                <w:sz w:val="20"/>
                <w:lang w:val="ro-RO"/>
              </w:rPr>
            </w:pPr>
            <w:r w:rsidRPr="008C354F">
              <w:rPr>
                <w:i/>
                <w:sz w:val="20"/>
                <w:lang w:val="ro-RO"/>
              </w:rPr>
              <w:t>Livrabil H2: Analiza rezultatelor și adaptarea platformei în funcție de feedback-ul primit.</w:t>
            </w:r>
          </w:p>
        </w:tc>
        <w:tc>
          <w:tcPr>
            <w:tcW w:w="2568" w:type="dxa"/>
            <w:shd w:val="clear" w:color="auto" w:fill="auto"/>
          </w:tcPr>
          <w:p w14:paraId="46321750" w14:textId="75966654" w:rsidR="00476EED" w:rsidRPr="004B0AF0" w:rsidRDefault="00D2395D" w:rsidP="00476EED">
            <w:pPr>
              <w:tabs>
                <w:tab w:val="left" w:pos="450"/>
              </w:tabs>
              <w:rPr>
                <w:i/>
                <w:sz w:val="20"/>
                <w:lang w:val="ro-RO"/>
              </w:rPr>
            </w:pPr>
            <w:r>
              <w:rPr>
                <w:i/>
                <w:sz w:val="20"/>
                <w:lang w:val="ro-RO"/>
              </w:rPr>
              <w:t>Cozma Sebastian</w:t>
            </w:r>
          </w:p>
        </w:tc>
      </w:tr>
      <w:tr w:rsidR="00476EED" w:rsidRPr="004B0AF0" w14:paraId="69C2CBDC" w14:textId="77777777" w:rsidTr="00476EED">
        <w:tc>
          <w:tcPr>
            <w:tcW w:w="843" w:type="dxa"/>
            <w:shd w:val="clear" w:color="auto" w:fill="auto"/>
          </w:tcPr>
          <w:p w14:paraId="64483C97" w14:textId="05B3D4BD" w:rsidR="00476EED" w:rsidRPr="004B0AF0" w:rsidRDefault="00476EED" w:rsidP="00476EED">
            <w:pPr>
              <w:tabs>
                <w:tab w:val="left" w:pos="450"/>
              </w:tabs>
              <w:rPr>
                <w:i/>
                <w:sz w:val="20"/>
                <w:lang w:val="ro-RO"/>
              </w:rPr>
            </w:pPr>
            <w:r>
              <w:rPr>
                <w:i/>
                <w:sz w:val="20"/>
                <w:lang w:val="ro-RO"/>
              </w:rPr>
              <w:t>J9</w:t>
            </w:r>
          </w:p>
        </w:tc>
        <w:tc>
          <w:tcPr>
            <w:tcW w:w="2638" w:type="dxa"/>
            <w:shd w:val="clear" w:color="auto" w:fill="auto"/>
          </w:tcPr>
          <w:p w14:paraId="4249463F" w14:textId="57F08F2A" w:rsidR="00476EED" w:rsidRPr="008C354F" w:rsidRDefault="00476EED" w:rsidP="00476EED">
            <w:pPr>
              <w:tabs>
                <w:tab w:val="left" w:pos="450"/>
              </w:tabs>
              <w:rPr>
                <w:i/>
                <w:sz w:val="20"/>
                <w:lang w:val="ro-RO"/>
              </w:rPr>
            </w:pPr>
            <w:r w:rsidRPr="008C354F">
              <w:rPr>
                <w:i/>
                <w:sz w:val="20"/>
                <w:lang w:val="ro-RO"/>
              </w:rPr>
              <w:t>Evaluarea Finală a Impactului</w:t>
            </w:r>
          </w:p>
        </w:tc>
        <w:tc>
          <w:tcPr>
            <w:tcW w:w="3726" w:type="dxa"/>
            <w:shd w:val="clear" w:color="auto" w:fill="auto"/>
          </w:tcPr>
          <w:p w14:paraId="748899E0" w14:textId="77777777" w:rsidR="00476EED" w:rsidRDefault="00476EED" w:rsidP="00476EED">
            <w:pPr>
              <w:tabs>
                <w:tab w:val="left" w:pos="450"/>
              </w:tabs>
              <w:rPr>
                <w:i/>
                <w:sz w:val="20"/>
                <w:lang w:val="ro-RO"/>
              </w:rPr>
            </w:pPr>
            <w:r w:rsidRPr="008C354F">
              <w:rPr>
                <w:i/>
                <w:sz w:val="20"/>
                <w:lang w:val="ro-RO"/>
              </w:rPr>
              <w:t>Livrabil I1: Colectarea datelor finale privind traficul și utilizarea platformei.</w:t>
            </w:r>
          </w:p>
          <w:p w14:paraId="1018AD1D" w14:textId="21500BB8" w:rsidR="00476EED" w:rsidRPr="008C354F" w:rsidRDefault="00476EED" w:rsidP="00476EED">
            <w:pPr>
              <w:tabs>
                <w:tab w:val="left" w:pos="450"/>
              </w:tabs>
              <w:rPr>
                <w:i/>
                <w:sz w:val="20"/>
                <w:lang w:val="ro-RO"/>
              </w:rPr>
            </w:pPr>
            <w:r w:rsidRPr="008C354F">
              <w:rPr>
                <w:i/>
                <w:sz w:val="20"/>
                <w:lang w:val="ro-RO"/>
              </w:rPr>
              <w:lastRenderedPageBreak/>
              <w:t>Livrabil I2: Raportul final privind impactul proiectului asupra mobilității urbane.</w:t>
            </w:r>
          </w:p>
        </w:tc>
        <w:tc>
          <w:tcPr>
            <w:tcW w:w="2568" w:type="dxa"/>
            <w:shd w:val="clear" w:color="auto" w:fill="auto"/>
          </w:tcPr>
          <w:p w14:paraId="1DB5FD4A" w14:textId="4132FB04" w:rsidR="00476EED" w:rsidRPr="004B0AF0" w:rsidRDefault="00D2395D" w:rsidP="00476EED">
            <w:pPr>
              <w:tabs>
                <w:tab w:val="left" w:pos="450"/>
              </w:tabs>
              <w:rPr>
                <w:i/>
                <w:sz w:val="20"/>
                <w:lang w:val="ro-RO"/>
              </w:rPr>
            </w:pPr>
            <w:r>
              <w:rPr>
                <w:i/>
                <w:sz w:val="20"/>
                <w:lang w:val="ro-RO"/>
              </w:rPr>
              <w:lastRenderedPageBreak/>
              <w:t>Cozma Sebastian</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16353B90">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41CA6673" w:rsidR="00BB1A71"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w:t>
      </w:r>
      <w:r w:rsidR="00D2395D">
        <w:rPr>
          <w:lang w:val="ro-RO"/>
        </w:rPr>
        <w:t>-</w:t>
      </w:r>
      <w:r w:rsidRPr="000E768F">
        <w:rPr>
          <w:lang w:val="ro-RO"/>
        </w:rPr>
        <w:t>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0ABE6868" w14:textId="77777777" w:rsidR="00220739" w:rsidRDefault="00220739" w:rsidP="00393947">
      <w:pPr>
        <w:rPr>
          <w:lang w:val="pt-PT"/>
        </w:rPr>
      </w:pPr>
    </w:p>
    <w:p w14:paraId="438B1549" w14:textId="69BAC28D" w:rsidR="00220739" w:rsidRPr="00E9300B" w:rsidRDefault="00220739" w:rsidP="00220739">
      <w:pPr>
        <w:rPr>
          <w:b/>
          <w:bCs/>
          <w:lang w:val="pt-PT"/>
        </w:rPr>
      </w:pPr>
      <w:r w:rsidRPr="00E9300B">
        <w:rPr>
          <w:b/>
          <w:bCs/>
          <w:lang w:val="pt-PT"/>
        </w:rPr>
        <w:t>Jalonul 1: Lansarea Platformei</w:t>
      </w:r>
      <w:r w:rsidR="00E9300B" w:rsidRPr="00E9300B">
        <w:rPr>
          <w:b/>
          <w:bCs/>
          <w:lang w:val="pt-PT"/>
        </w:rPr>
        <w:t xml:space="preserve"> (Duma Cosmin)</w:t>
      </w:r>
    </w:p>
    <w:p w14:paraId="4CF4CFF3" w14:textId="77777777" w:rsidR="00B51CFC" w:rsidRPr="00B51CFC" w:rsidRDefault="00B51CFC" w:rsidP="00B51CFC">
      <w:pPr>
        <w:pStyle w:val="Application3"/>
        <w:rPr>
          <w:rFonts w:ascii="Cambria" w:hAnsi="Cambria"/>
          <w:b w:val="0"/>
        </w:rPr>
      </w:pPr>
    </w:p>
    <w:p w14:paraId="66DA794A" w14:textId="11EE1C4B" w:rsidR="00B51CFC" w:rsidRPr="00B51CFC" w:rsidRDefault="00B51CFC" w:rsidP="00D2395D">
      <w:pPr>
        <w:pStyle w:val="Application3"/>
        <w:numPr>
          <w:ilvl w:val="0"/>
          <w:numId w:val="28"/>
        </w:numPr>
        <w:rPr>
          <w:rFonts w:ascii="Cambria" w:hAnsi="Cambria"/>
          <w:b w:val="0"/>
        </w:rPr>
      </w:pPr>
      <w:r w:rsidRPr="00B51CFC">
        <w:rPr>
          <w:rFonts w:ascii="Cambria" w:hAnsi="Cambria"/>
          <w:b w:val="0"/>
        </w:rPr>
        <w:t>1</w:t>
      </w:r>
      <w:r w:rsidR="006477C6">
        <w:rPr>
          <w:rFonts w:ascii="Cambria" w:hAnsi="Cambria"/>
          <w:b w:val="0"/>
        </w:rPr>
        <w:t>1</w:t>
      </w:r>
      <w:r w:rsidRPr="00B51CFC">
        <w:rPr>
          <w:rFonts w:ascii="Cambria" w:hAnsi="Cambria"/>
          <w:b w:val="0"/>
        </w:rPr>
        <w:t>00 Dezvoltarea Platformei (Durată: 12 săptămâni)</w:t>
      </w:r>
    </w:p>
    <w:p w14:paraId="666BE7D1" w14:textId="274BBEA6" w:rsidR="00B51CFC" w:rsidRPr="00B51CFC" w:rsidRDefault="006477C6" w:rsidP="00B51CFC">
      <w:pPr>
        <w:pStyle w:val="Application3"/>
        <w:rPr>
          <w:rFonts w:ascii="Cambria" w:hAnsi="Cambria"/>
          <w:b w:val="0"/>
        </w:rPr>
      </w:pPr>
      <w:r>
        <w:rPr>
          <w:rFonts w:ascii="Cambria" w:hAnsi="Cambria"/>
          <w:b w:val="0"/>
        </w:rPr>
        <w:t xml:space="preserve">Se va face un </w:t>
      </w:r>
      <w:r w:rsidRPr="00B51CFC">
        <w:rPr>
          <w:rFonts w:ascii="Cambria" w:hAnsi="Cambria"/>
          <w:b w:val="0"/>
        </w:rPr>
        <w:t xml:space="preserve">plan </w:t>
      </w:r>
      <w:r>
        <w:rPr>
          <w:rFonts w:ascii="Cambria" w:hAnsi="Cambria"/>
          <w:b w:val="0"/>
        </w:rPr>
        <w:t xml:space="preserve">ce </w:t>
      </w:r>
      <w:r w:rsidRPr="00B51CFC">
        <w:rPr>
          <w:rFonts w:ascii="Cambria" w:hAnsi="Cambria"/>
          <w:b w:val="0"/>
        </w:rPr>
        <w:t>va include cronologia, resursele necesare și responsabilitățile fiecărui membru al echipei.</w:t>
      </w:r>
      <w:r>
        <w:rPr>
          <w:rFonts w:ascii="Cambria" w:hAnsi="Cambria"/>
          <w:b w:val="0"/>
        </w:rPr>
        <w:t xml:space="preserve"> </w:t>
      </w:r>
      <w:r w:rsidR="00B51CFC" w:rsidRPr="00B51CFC">
        <w:rPr>
          <w:rFonts w:ascii="Cambria" w:hAnsi="Cambria"/>
          <w:b w:val="0"/>
        </w:rPr>
        <w:t>Procesul de dezvoltare a platformei va fi gestionat de Echipa de Dezvoltare Software, sub supravegherea Arhitectului Sistemului. Acest proces cuprinde proiectarea și implementarea funcționalităților cheie conforme cu cerințele specificate în analiza inițială.</w:t>
      </w:r>
    </w:p>
    <w:p w14:paraId="54A93842" w14:textId="77777777" w:rsidR="00B51CFC" w:rsidRPr="00B51CFC" w:rsidRDefault="00B51CFC" w:rsidP="00B51CFC">
      <w:pPr>
        <w:pStyle w:val="Application3"/>
        <w:rPr>
          <w:rFonts w:ascii="Cambria" w:hAnsi="Cambria"/>
          <w:b w:val="0"/>
        </w:rPr>
      </w:pPr>
    </w:p>
    <w:p w14:paraId="7AE01510" w14:textId="4317D702" w:rsidR="00B51CFC" w:rsidRPr="00B51CFC" w:rsidRDefault="00B51CFC" w:rsidP="00D2395D">
      <w:pPr>
        <w:pStyle w:val="Application3"/>
        <w:numPr>
          <w:ilvl w:val="0"/>
          <w:numId w:val="28"/>
        </w:numPr>
        <w:rPr>
          <w:rFonts w:ascii="Cambria" w:hAnsi="Cambria"/>
          <w:b w:val="0"/>
        </w:rPr>
      </w:pPr>
      <w:r w:rsidRPr="00B51CFC">
        <w:rPr>
          <w:rFonts w:ascii="Cambria" w:hAnsi="Cambria"/>
          <w:b w:val="0"/>
        </w:rPr>
        <w:t>1</w:t>
      </w:r>
      <w:r w:rsidR="006477C6">
        <w:rPr>
          <w:rFonts w:ascii="Cambria" w:hAnsi="Cambria"/>
          <w:b w:val="0"/>
        </w:rPr>
        <w:t>2</w:t>
      </w:r>
      <w:r w:rsidRPr="00B51CFC">
        <w:rPr>
          <w:rFonts w:ascii="Cambria" w:hAnsi="Cambria"/>
          <w:b w:val="0"/>
        </w:rPr>
        <w:t>00 Testarea Platformei (Durată: 6 săptămâni)</w:t>
      </w:r>
    </w:p>
    <w:p w14:paraId="019505E5" w14:textId="78A252D1" w:rsidR="00B51CFC" w:rsidRDefault="00B51CFC" w:rsidP="00B51CFC">
      <w:pPr>
        <w:pStyle w:val="Application3"/>
        <w:rPr>
          <w:rFonts w:ascii="Cambria" w:hAnsi="Cambria"/>
          <w:b w:val="0"/>
        </w:rPr>
      </w:pPr>
      <w:r w:rsidRPr="00B51CFC">
        <w:rPr>
          <w:rFonts w:ascii="Cambria" w:hAnsi="Cambria"/>
          <w:b w:val="0"/>
        </w:rPr>
        <w:t>Echipa de Testare Software, în colaborare cu Echipa de Dezvoltare Software, va efectua teste de unitate, teste de integrare și sesiuni de testare extinsă pentru a identifica și remedia erori sau defecțiuni.</w:t>
      </w:r>
    </w:p>
    <w:p w14:paraId="065017C9" w14:textId="49AD373C" w:rsidR="00D24647" w:rsidRDefault="00D24647" w:rsidP="00B51CFC">
      <w:pPr>
        <w:pStyle w:val="Application3"/>
        <w:rPr>
          <w:rFonts w:ascii="Cambria" w:hAnsi="Cambria"/>
          <w:b w:val="0"/>
        </w:rPr>
      </w:pPr>
    </w:p>
    <w:p w14:paraId="75E6CE5F" w14:textId="3558743B" w:rsidR="00D24647" w:rsidRPr="00B51CFC" w:rsidRDefault="00D24647" w:rsidP="00D24647">
      <w:pPr>
        <w:pStyle w:val="Application3"/>
        <w:numPr>
          <w:ilvl w:val="0"/>
          <w:numId w:val="28"/>
        </w:numPr>
        <w:rPr>
          <w:rFonts w:ascii="Cambria" w:hAnsi="Cambria"/>
          <w:b w:val="0"/>
        </w:rPr>
      </w:pPr>
      <w:r w:rsidRPr="00B51CFC">
        <w:rPr>
          <w:rFonts w:ascii="Cambria" w:hAnsi="Cambria"/>
          <w:b w:val="0"/>
        </w:rPr>
        <w:t>1</w:t>
      </w:r>
      <w:r w:rsidR="006477C6">
        <w:rPr>
          <w:rFonts w:ascii="Cambria" w:hAnsi="Cambria"/>
          <w:b w:val="0"/>
        </w:rPr>
        <w:t>3</w:t>
      </w:r>
      <w:r w:rsidRPr="00B51CFC">
        <w:rPr>
          <w:rFonts w:ascii="Cambria" w:hAnsi="Cambria"/>
          <w:b w:val="0"/>
        </w:rPr>
        <w:t>00 Lans</w:t>
      </w:r>
      <w:r w:rsidR="006477C6">
        <w:rPr>
          <w:rFonts w:ascii="Cambria" w:hAnsi="Cambria"/>
          <w:b w:val="0"/>
        </w:rPr>
        <w:t>a</w:t>
      </w:r>
      <w:r w:rsidRPr="00B51CFC">
        <w:rPr>
          <w:rFonts w:ascii="Cambria" w:hAnsi="Cambria"/>
          <w:b w:val="0"/>
        </w:rPr>
        <w:t>r</w:t>
      </w:r>
      <w:r w:rsidR="006477C6">
        <w:rPr>
          <w:rFonts w:ascii="Cambria" w:hAnsi="Cambria"/>
          <w:b w:val="0"/>
        </w:rPr>
        <w:t>ea Platformei</w:t>
      </w:r>
      <w:r w:rsidRPr="00B51CFC">
        <w:rPr>
          <w:rFonts w:ascii="Cambria" w:hAnsi="Cambria"/>
          <w:b w:val="0"/>
        </w:rPr>
        <w:t xml:space="preserve"> (Durată: </w:t>
      </w:r>
      <w:r w:rsidR="006477C6">
        <w:rPr>
          <w:rFonts w:ascii="Cambria" w:hAnsi="Cambria"/>
          <w:b w:val="0"/>
        </w:rPr>
        <w:t>2</w:t>
      </w:r>
      <w:r w:rsidRPr="00B51CFC">
        <w:rPr>
          <w:rFonts w:ascii="Cambria" w:hAnsi="Cambria"/>
          <w:b w:val="0"/>
        </w:rPr>
        <w:t xml:space="preserve"> săptămâni)</w:t>
      </w:r>
    </w:p>
    <w:p w14:paraId="32881171" w14:textId="1FDDBE59" w:rsidR="00D24647" w:rsidRPr="00B51CFC" w:rsidRDefault="00D24647" w:rsidP="00D24647">
      <w:pPr>
        <w:pStyle w:val="Application3"/>
        <w:rPr>
          <w:rFonts w:ascii="Cambria" w:hAnsi="Cambria"/>
          <w:b w:val="0"/>
        </w:rPr>
      </w:pPr>
      <w:r w:rsidRPr="00B51CFC">
        <w:rPr>
          <w:rFonts w:ascii="Cambria" w:hAnsi="Cambria"/>
          <w:b w:val="0"/>
        </w:rPr>
        <w:t>Echipa de proiect, sub coordonarea Managerului Proiectului și a Echipei de Evenimente și Comunicare, va elabora un plan detaliat pentru evenimentul de lansare</w:t>
      </w:r>
      <w:r w:rsidR="006477C6">
        <w:rPr>
          <w:rFonts w:ascii="Cambria" w:hAnsi="Cambria"/>
          <w:b w:val="0"/>
        </w:rPr>
        <w:t xml:space="preserve"> publică</w:t>
      </w:r>
      <w:r w:rsidRPr="00B51CFC">
        <w:rPr>
          <w:rFonts w:ascii="Cambria" w:hAnsi="Cambria"/>
          <w:b w:val="0"/>
        </w:rPr>
        <w:t xml:space="preserve"> a platformei.</w:t>
      </w:r>
    </w:p>
    <w:p w14:paraId="4D0FD810" w14:textId="77777777" w:rsidR="00B51CFC" w:rsidRPr="00B51CFC" w:rsidRDefault="00B51CFC" w:rsidP="00B51CFC">
      <w:pPr>
        <w:pStyle w:val="Application3"/>
        <w:rPr>
          <w:rFonts w:ascii="Cambria" w:hAnsi="Cambria"/>
          <w:b w:val="0"/>
        </w:rPr>
      </w:pPr>
    </w:p>
    <w:p w14:paraId="73E0CEA7"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1400 Planificarea și Execuția Campaniei de Marketing (Durată: 8 săptămâni)</w:t>
      </w:r>
    </w:p>
    <w:p w14:paraId="1264D71B" w14:textId="4E151593" w:rsidR="00B51CFC" w:rsidRPr="00B51CFC" w:rsidRDefault="00B51CFC" w:rsidP="00B51CFC">
      <w:pPr>
        <w:pStyle w:val="Application3"/>
        <w:rPr>
          <w:rFonts w:ascii="Cambria" w:hAnsi="Cambria"/>
          <w:b w:val="0"/>
        </w:rPr>
      </w:pPr>
      <w:r w:rsidRPr="00B51CFC">
        <w:rPr>
          <w:rFonts w:ascii="Cambria" w:hAnsi="Cambria"/>
          <w:b w:val="0"/>
        </w:rPr>
        <w:t>Echipa de Marketing, împreună cu Echipa de Comunicare, va elabora strategia de marketin</w:t>
      </w:r>
      <w:r w:rsidR="006477C6">
        <w:rPr>
          <w:rFonts w:ascii="Cambria" w:hAnsi="Cambria"/>
          <w:b w:val="0"/>
        </w:rPr>
        <w:t>g pentru platformă</w:t>
      </w:r>
      <w:r w:rsidRPr="00B51CFC">
        <w:rPr>
          <w:rFonts w:ascii="Cambria" w:hAnsi="Cambria"/>
          <w:b w:val="0"/>
        </w:rPr>
        <w:t>. Aceasta va include identificarea publicului țintă, canalele de promovare și crearea materialelor de marketing.</w:t>
      </w:r>
    </w:p>
    <w:p w14:paraId="419CD2CB" w14:textId="77777777" w:rsidR="00B51CFC" w:rsidRPr="00B51CFC" w:rsidRDefault="00B51CFC" w:rsidP="00B51CFC">
      <w:pPr>
        <w:pStyle w:val="Application3"/>
        <w:rPr>
          <w:rFonts w:ascii="Cambria" w:hAnsi="Cambria"/>
          <w:b w:val="0"/>
        </w:rPr>
      </w:pPr>
    </w:p>
    <w:p w14:paraId="384F8120" w14:textId="77777777" w:rsidR="00B51CFC" w:rsidRPr="00B51CFC" w:rsidRDefault="00B51CFC" w:rsidP="00D2395D">
      <w:pPr>
        <w:pStyle w:val="Application3"/>
        <w:numPr>
          <w:ilvl w:val="0"/>
          <w:numId w:val="28"/>
        </w:numPr>
        <w:rPr>
          <w:rFonts w:ascii="Cambria" w:hAnsi="Cambria"/>
          <w:b w:val="0"/>
        </w:rPr>
      </w:pPr>
      <w:r w:rsidRPr="00B51CFC">
        <w:rPr>
          <w:rFonts w:ascii="Cambria" w:hAnsi="Cambria"/>
          <w:b w:val="0"/>
        </w:rPr>
        <w:t>1500 Feedback și Îmbunătățiri Post-Lansare (Durată: Continuu pe parcursul primelor 6 luni)</w:t>
      </w:r>
    </w:p>
    <w:p w14:paraId="2CA29010" w14:textId="45079101" w:rsidR="00A7000A" w:rsidRDefault="00B51CFC" w:rsidP="00B51CFC">
      <w:pPr>
        <w:pStyle w:val="Application3"/>
        <w:jc w:val="both"/>
        <w:rPr>
          <w:rFonts w:ascii="Cambria" w:hAnsi="Cambria"/>
          <w:b w:val="0"/>
        </w:rPr>
      </w:pPr>
      <w:r w:rsidRPr="00B51CFC">
        <w:rPr>
          <w:rFonts w:ascii="Cambria" w:hAnsi="Cambria"/>
          <w:b w:val="0"/>
        </w:rPr>
        <w:t xml:space="preserve">Echipa de Suport, Echipa de Dezvoltare Software și Managerul Proiectului vor colecta feedback de la utilizatori după lansarea platformei. În funcție de aceste informații, vor implementa actualizări și îmbunătățiri pe </w:t>
      </w:r>
      <w:r w:rsidR="006477C6">
        <w:rPr>
          <w:rFonts w:ascii="Cambria" w:hAnsi="Cambria"/>
          <w:b w:val="0"/>
        </w:rPr>
        <w:t xml:space="preserve">tot </w:t>
      </w:r>
      <w:r w:rsidRPr="00B51CFC">
        <w:rPr>
          <w:rFonts w:ascii="Cambria" w:hAnsi="Cambria"/>
          <w:b w:val="0"/>
        </w:rPr>
        <w:t xml:space="preserve">parcursul </w:t>
      </w:r>
      <w:r w:rsidR="006477C6">
        <w:rPr>
          <w:rFonts w:ascii="Cambria" w:hAnsi="Cambria"/>
          <w:b w:val="0"/>
        </w:rPr>
        <w:t>duratei de viață a proiectului</w:t>
      </w:r>
      <w:r w:rsidRPr="00B51CFC">
        <w:rPr>
          <w:rFonts w:ascii="Cambria" w:hAnsi="Cambria"/>
          <w:b w:val="0"/>
        </w:rPr>
        <w:t>.</w:t>
      </w:r>
    </w:p>
    <w:p w14:paraId="7C01C264" w14:textId="77777777" w:rsidR="00B51CFC" w:rsidRDefault="00B51CFC" w:rsidP="00B51CFC">
      <w:pPr>
        <w:pStyle w:val="Application3"/>
        <w:jc w:val="both"/>
        <w:rPr>
          <w:rFonts w:ascii="Cambria" w:hAnsi="Cambria"/>
          <w:b w:val="0"/>
        </w:rPr>
      </w:pPr>
    </w:p>
    <w:p w14:paraId="641D1966" w14:textId="77777777" w:rsidR="00E67A0B" w:rsidRDefault="00E67A0B" w:rsidP="00407554">
      <w:pPr>
        <w:pStyle w:val="Application3"/>
        <w:jc w:val="both"/>
        <w:rPr>
          <w:rFonts w:ascii="Cambria" w:hAnsi="Cambria"/>
          <w:b w:val="0"/>
        </w:rPr>
      </w:pPr>
    </w:p>
    <w:p w14:paraId="6105C3BD" w14:textId="57F1F2DB" w:rsidR="00E67A0B" w:rsidRPr="00E9300B" w:rsidRDefault="00A7000A" w:rsidP="00407554">
      <w:pPr>
        <w:pStyle w:val="Application3"/>
        <w:jc w:val="both"/>
        <w:rPr>
          <w:rFonts w:ascii="Cambria" w:hAnsi="Cambria"/>
          <w:bCs/>
          <w:sz w:val="22"/>
          <w:szCs w:val="22"/>
        </w:rPr>
      </w:pPr>
      <w:r w:rsidRPr="00E9300B">
        <w:rPr>
          <w:rFonts w:ascii="Cambria" w:hAnsi="Cambria"/>
          <w:bCs/>
          <w:sz w:val="22"/>
          <w:szCs w:val="22"/>
        </w:rPr>
        <w:t>Jalonul 2: Parteneriate cu Proprietari</w:t>
      </w:r>
      <w:r w:rsidR="00E9300B" w:rsidRPr="00E9300B">
        <w:rPr>
          <w:rFonts w:ascii="Cambria" w:hAnsi="Cambria"/>
          <w:bCs/>
          <w:sz w:val="22"/>
          <w:szCs w:val="22"/>
        </w:rPr>
        <w:t xml:space="preserve"> (Duma Cosmin)</w:t>
      </w:r>
    </w:p>
    <w:p w14:paraId="0E7F1B80" w14:textId="77777777" w:rsidR="00D2395D" w:rsidRDefault="00D2395D" w:rsidP="002325DF">
      <w:pPr>
        <w:pStyle w:val="Application3"/>
        <w:rPr>
          <w:rFonts w:ascii="Cambria" w:hAnsi="Cambria"/>
          <w:b w:val="0"/>
        </w:rPr>
      </w:pPr>
    </w:p>
    <w:p w14:paraId="306ABEA6" w14:textId="3D4EA969" w:rsidR="002325DF" w:rsidRPr="002325DF" w:rsidRDefault="002325DF" w:rsidP="00D2395D">
      <w:pPr>
        <w:pStyle w:val="Application3"/>
        <w:numPr>
          <w:ilvl w:val="0"/>
          <w:numId w:val="28"/>
        </w:numPr>
        <w:rPr>
          <w:rFonts w:ascii="Cambria" w:hAnsi="Cambria"/>
          <w:b w:val="0"/>
        </w:rPr>
      </w:pPr>
      <w:r w:rsidRPr="002325DF">
        <w:rPr>
          <w:rFonts w:ascii="Cambria" w:hAnsi="Cambria"/>
          <w:b w:val="0"/>
        </w:rPr>
        <w:t>2100 Analiza și Identificarea Potențialilor Parteneri</w:t>
      </w:r>
    </w:p>
    <w:p w14:paraId="0A20A2ED" w14:textId="345DDC55" w:rsidR="002325DF" w:rsidRDefault="002325DF" w:rsidP="002325DF">
      <w:pPr>
        <w:pStyle w:val="Application3"/>
        <w:rPr>
          <w:rFonts w:ascii="Cambria" w:hAnsi="Cambria"/>
          <w:b w:val="0"/>
        </w:rPr>
      </w:pPr>
      <w:r w:rsidRPr="002325DF">
        <w:rPr>
          <w:rFonts w:ascii="Cambria" w:hAnsi="Cambria"/>
          <w:b w:val="0"/>
        </w:rPr>
        <w:t>Descriere: Această etapă implică o analiză meticuloasă a potențialilor parteneri pentru a identifica cei mai potriviți pentru platformă. Se vor evalua criterii precum notorietatea, publicul țintă</w:t>
      </w:r>
      <w:r w:rsidR="006477C6">
        <w:rPr>
          <w:rFonts w:ascii="Cambria" w:hAnsi="Cambria"/>
          <w:b w:val="0"/>
        </w:rPr>
        <w:t>,</w:t>
      </w:r>
      <w:r w:rsidRPr="002325DF">
        <w:rPr>
          <w:rFonts w:ascii="Cambria" w:hAnsi="Cambria"/>
          <w:b w:val="0"/>
        </w:rPr>
        <w:t xml:space="preserve"> valorile etice ale potențialilor parteneri</w:t>
      </w:r>
      <w:r w:rsidR="006477C6">
        <w:rPr>
          <w:rFonts w:ascii="Cambria" w:hAnsi="Cambria"/>
          <w:b w:val="0"/>
        </w:rPr>
        <w:t xml:space="preserve"> și amplasarea geografică</w:t>
      </w:r>
      <w:r w:rsidRPr="002325DF">
        <w:rPr>
          <w:rFonts w:ascii="Cambria" w:hAnsi="Cambria"/>
          <w:b w:val="0"/>
        </w:rPr>
        <w:t>. Durata estimată: 4 săptămâni.</w:t>
      </w:r>
    </w:p>
    <w:p w14:paraId="05C6940F" w14:textId="77777777" w:rsidR="002325DF" w:rsidRPr="002325DF" w:rsidRDefault="002325DF" w:rsidP="002325DF">
      <w:pPr>
        <w:pStyle w:val="Application3"/>
        <w:rPr>
          <w:rFonts w:ascii="Cambria" w:hAnsi="Cambria"/>
          <w:b w:val="0"/>
        </w:rPr>
      </w:pPr>
    </w:p>
    <w:p w14:paraId="332AB53F" w14:textId="0E96CC7E" w:rsidR="002325DF" w:rsidRPr="002325DF" w:rsidRDefault="002325DF" w:rsidP="00D2395D">
      <w:pPr>
        <w:pStyle w:val="Application3"/>
        <w:numPr>
          <w:ilvl w:val="0"/>
          <w:numId w:val="28"/>
        </w:numPr>
        <w:rPr>
          <w:rFonts w:ascii="Cambria" w:hAnsi="Cambria"/>
          <w:b w:val="0"/>
        </w:rPr>
      </w:pPr>
      <w:r w:rsidRPr="002325DF">
        <w:rPr>
          <w:rFonts w:ascii="Cambria" w:hAnsi="Cambria"/>
          <w:b w:val="0"/>
        </w:rPr>
        <w:t>2200 Negocierea și Stabilirea Parteneriatelor</w:t>
      </w:r>
    </w:p>
    <w:p w14:paraId="0877F600" w14:textId="77777777" w:rsidR="002325DF" w:rsidRDefault="002325DF" w:rsidP="002325DF">
      <w:pPr>
        <w:pStyle w:val="Application3"/>
        <w:rPr>
          <w:rFonts w:ascii="Cambria" w:hAnsi="Cambria"/>
          <w:b w:val="0"/>
        </w:rPr>
      </w:pPr>
      <w:r w:rsidRPr="002325DF">
        <w:rPr>
          <w:rFonts w:ascii="Cambria" w:hAnsi="Cambria"/>
          <w:b w:val="0"/>
        </w:rPr>
        <w:t>Descriere: Această fază cuprinde inițierea și gestionarea negocierilor cu potențialii parteneri pentru stabilirea condițiilor de colaborare, definirea beneficiilor reciproce și stabilirea responsabilităților. Scopul este obținerea unor parteneriate avantajoase pentru ambele părți. Durata estimată: 6-8 săptămâni.</w:t>
      </w:r>
    </w:p>
    <w:p w14:paraId="2C4126C2" w14:textId="0FDA7D40" w:rsidR="002325DF" w:rsidRDefault="002325DF" w:rsidP="002325DF">
      <w:pPr>
        <w:pStyle w:val="Application3"/>
        <w:rPr>
          <w:rFonts w:ascii="Cambria" w:hAnsi="Cambria"/>
          <w:b w:val="0"/>
        </w:rPr>
      </w:pPr>
    </w:p>
    <w:p w14:paraId="4C03C7F5" w14:textId="481AD553" w:rsidR="006477C6" w:rsidRDefault="006477C6" w:rsidP="002325DF">
      <w:pPr>
        <w:pStyle w:val="Application3"/>
        <w:rPr>
          <w:rFonts w:ascii="Cambria" w:hAnsi="Cambria"/>
          <w:b w:val="0"/>
        </w:rPr>
      </w:pPr>
    </w:p>
    <w:p w14:paraId="4876AA64" w14:textId="77777777" w:rsidR="006477C6" w:rsidRPr="002325DF" w:rsidRDefault="006477C6" w:rsidP="002325DF">
      <w:pPr>
        <w:pStyle w:val="Application3"/>
        <w:rPr>
          <w:rFonts w:ascii="Cambria" w:hAnsi="Cambria"/>
          <w:b w:val="0"/>
        </w:rPr>
      </w:pPr>
    </w:p>
    <w:p w14:paraId="3B17DDF3" w14:textId="77777777" w:rsidR="00D2395D" w:rsidRDefault="002325DF" w:rsidP="00A07E80">
      <w:pPr>
        <w:pStyle w:val="Application3"/>
        <w:numPr>
          <w:ilvl w:val="0"/>
          <w:numId w:val="28"/>
        </w:numPr>
        <w:rPr>
          <w:rFonts w:ascii="Cambria" w:hAnsi="Cambria"/>
          <w:b w:val="0"/>
        </w:rPr>
      </w:pPr>
      <w:r w:rsidRPr="00D2395D">
        <w:rPr>
          <w:rFonts w:ascii="Cambria" w:hAnsi="Cambria"/>
          <w:b w:val="0"/>
        </w:rPr>
        <w:lastRenderedPageBreak/>
        <w:t>2300 Implementarea Colaborărilor cu Partenerii</w:t>
      </w:r>
    </w:p>
    <w:p w14:paraId="191C9E6A" w14:textId="332311EB" w:rsidR="002325DF" w:rsidRPr="00D2395D" w:rsidRDefault="002325DF" w:rsidP="00D2395D">
      <w:pPr>
        <w:pStyle w:val="Application3"/>
        <w:rPr>
          <w:rFonts w:ascii="Cambria" w:hAnsi="Cambria"/>
          <w:b w:val="0"/>
        </w:rPr>
      </w:pPr>
      <w:r w:rsidRPr="00D2395D">
        <w:rPr>
          <w:rFonts w:ascii="Cambria" w:hAnsi="Cambria"/>
          <w:b w:val="0"/>
        </w:rPr>
        <w:t xml:space="preserve">Descriere: </w:t>
      </w:r>
      <w:r w:rsidR="006477C6">
        <w:rPr>
          <w:rFonts w:ascii="Cambria" w:hAnsi="Cambria"/>
          <w:b w:val="0"/>
        </w:rPr>
        <w:t xml:space="preserve">În această etapă </w:t>
      </w:r>
      <w:r w:rsidRPr="00D2395D">
        <w:rPr>
          <w:rFonts w:ascii="Cambria" w:hAnsi="Cambria"/>
          <w:b w:val="0"/>
        </w:rPr>
        <w:t>se implementează acordurile convenite anterior</w:t>
      </w:r>
      <w:r w:rsidR="00140FAA">
        <w:rPr>
          <w:rFonts w:ascii="Cambria" w:hAnsi="Cambria"/>
          <w:b w:val="0"/>
        </w:rPr>
        <w:t xml:space="preserve"> și s</w:t>
      </w:r>
      <w:r w:rsidRPr="00D2395D">
        <w:rPr>
          <w:rFonts w:ascii="Cambria" w:hAnsi="Cambria"/>
          <w:b w:val="0"/>
        </w:rPr>
        <w:t>e includ activități precum</w:t>
      </w:r>
      <w:r w:rsidR="00140FAA">
        <w:rPr>
          <w:rFonts w:ascii="Cambria" w:hAnsi="Cambria"/>
          <w:b w:val="0"/>
          <w:lang w:val="en-US"/>
        </w:rPr>
        <w:t>:</w:t>
      </w:r>
      <w:r w:rsidRPr="00D2395D">
        <w:rPr>
          <w:rFonts w:ascii="Cambria" w:hAnsi="Cambria"/>
          <w:b w:val="0"/>
        </w:rPr>
        <w:t xml:space="preserve"> integrarea sistemelor, formarea echipei și alte acțiuni necesare pentru începerea colaborării. Durata estimată: 8-10 săptămâni.</w:t>
      </w:r>
    </w:p>
    <w:p w14:paraId="4ED171AA" w14:textId="77777777" w:rsidR="002325DF" w:rsidRPr="002325DF" w:rsidRDefault="002325DF" w:rsidP="002325DF">
      <w:pPr>
        <w:pStyle w:val="Application3"/>
        <w:rPr>
          <w:rFonts w:ascii="Cambria" w:hAnsi="Cambria"/>
          <w:b w:val="0"/>
        </w:rPr>
      </w:pPr>
    </w:p>
    <w:p w14:paraId="19D35144" w14:textId="12D81B5F" w:rsidR="002325DF" w:rsidRPr="00D2395D" w:rsidRDefault="002325DF" w:rsidP="002325DF">
      <w:pPr>
        <w:pStyle w:val="Application3"/>
        <w:numPr>
          <w:ilvl w:val="0"/>
          <w:numId w:val="28"/>
        </w:numPr>
        <w:rPr>
          <w:rFonts w:ascii="Cambria" w:hAnsi="Cambria"/>
          <w:b w:val="0"/>
        </w:rPr>
      </w:pPr>
      <w:r w:rsidRPr="002325DF">
        <w:rPr>
          <w:rFonts w:ascii="Cambria" w:hAnsi="Cambria"/>
          <w:b w:val="0"/>
        </w:rPr>
        <w:t>2400 Monitorizarea Performanței Parteneriatelor</w:t>
      </w:r>
    </w:p>
    <w:p w14:paraId="5AE16628" w14:textId="77777777" w:rsidR="002325DF" w:rsidRDefault="002325DF" w:rsidP="002325DF">
      <w:pPr>
        <w:pStyle w:val="Application3"/>
        <w:rPr>
          <w:rFonts w:ascii="Cambria" w:hAnsi="Cambria"/>
          <w:b w:val="0"/>
        </w:rPr>
      </w:pPr>
      <w:r w:rsidRPr="002325DF">
        <w:rPr>
          <w:rFonts w:ascii="Cambria" w:hAnsi="Cambria"/>
          <w:b w:val="0"/>
        </w:rPr>
        <w:t>Descriere: Faza impune monitorizarea continuă a performanței parteneriatelor pentru a asigura respectarea termenilor acordului și pentru identificarea oricăror probleme sau oportunități de îmbunătățire. Durata estimată: Continuu, cu raportări lunare și evaluări trimestriale.</w:t>
      </w:r>
    </w:p>
    <w:p w14:paraId="144FD4D7" w14:textId="77777777" w:rsidR="002325DF" w:rsidRPr="002325DF" w:rsidRDefault="002325DF" w:rsidP="002325DF">
      <w:pPr>
        <w:pStyle w:val="Application3"/>
        <w:rPr>
          <w:rFonts w:ascii="Cambria" w:hAnsi="Cambria"/>
          <w:b w:val="0"/>
        </w:rPr>
      </w:pPr>
    </w:p>
    <w:p w14:paraId="50617A46" w14:textId="079ED6AB" w:rsidR="002325DF" w:rsidRPr="002325DF" w:rsidRDefault="002325DF" w:rsidP="00D2395D">
      <w:pPr>
        <w:pStyle w:val="Application3"/>
        <w:numPr>
          <w:ilvl w:val="0"/>
          <w:numId w:val="28"/>
        </w:numPr>
        <w:rPr>
          <w:rFonts w:ascii="Cambria" w:hAnsi="Cambria"/>
          <w:b w:val="0"/>
        </w:rPr>
      </w:pPr>
      <w:r w:rsidRPr="002325DF">
        <w:rPr>
          <w:rFonts w:ascii="Cambria" w:hAnsi="Cambria"/>
          <w:b w:val="0"/>
        </w:rPr>
        <w:t>2500 Optimizarea și Extinderea Parteneriatelor</w:t>
      </w:r>
    </w:p>
    <w:p w14:paraId="1552C858" w14:textId="772B57AE" w:rsidR="00307A58" w:rsidRDefault="002325DF" w:rsidP="00D2395D">
      <w:pPr>
        <w:pStyle w:val="Application3"/>
        <w:rPr>
          <w:rFonts w:ascii="Cambria" w:hAnsi="Cambria"/>
          <w:b w:val="0"/>
        </w:rPr>
      </w:pPr>
      <w:r w:rsidRPr="002325DF">
        <w:rPr>
          <w:rFonts w:ascii="Cambria" w:hAnsi="Cambria"/>
          <w:b w:val="0"/>
        </w:rPr>
        <w:t>Descriere: Se vor evalua performanțele parteneriatelor existente și se vor căuta oportunități de optimizare și extindere. Acest proces implică ajustarea strategiilor de colaborare și identificarea potențialilor noi parteneri. Durata estimată: Variabilă în funcție de identificarea oportunităților.</w:t>
      </w:r>
    </w:p>
    <w:p w14:paraId="0F547F8C" w14:textId="77777777" w:rsidR="00A7000A" w:rsidRDefault="00A7000A" w:rsidP="00A7000A">
      <w:pPr>
        <w:pStyle w:val="Application3"/>
        <w:jc w:val="both"/>
        <w:rPr>
          <w:rFonts w:ascii="Cambria" w:hAnsi="Cambria"/>
          <w:b w:val="0"/>
        </w:rPr>
      </w:pPr>
    </w:p>
    <w:p w14:paraId="2386936E" w14:textId="50C7C362" w:rsidR="00A7000A" w:rsidRPr="00E9300B" w:rsidRDefault="00A7000A" w:rsidP="00A7000A">
      <w:pPr>
        <w:pStyle w:val="Application3"/>
        <w:jc w:val="both"/>
        <w:rPr>
          <w:rFonts w:ascii="Cambria" w:hAnsi="Cambria"/>
          <w:bCs/>
          <w:sz w:val="22"/>
          <w:szCs w:val="22"/>
        </w:rPr>
      </w:pPr>
      <w:r w:rsidRPr="00E9300B">
        <w:rPr>
          <w:rFonts w:ascii="Cambria" w:hAnsi="Cambria"/>
          <w:bCs/>
          <w:sz w:val="22"/>
          <w:szCs w:val="22"/>
        </w:rPr>
        <w:t xml:space="preserve">Jalonul 3: Lansarea Campaniei de Promovare </w:t>
      </w:r>
      <w:r w:rsidR="00E9300B" w:rsidRPr="00E9300B">
        <w:rPr>
          <w:rFonts w:ascii="Cambria" w:hAnsi="Cambria"/>
          <w:bCs/>
          <w:sz w:val="22"/>
          <w:szCs w:val="22"/>
        </w:rPr>
        <w:t>(Stafie Stefan)</w:t>
      </w:r>
    </w:p>
    <w:p w14:paraId="3AEAB24B" w14:textId="77777777" w:rsidR="00D2395D" w:rsidRPr="00E9300B" w:rsidRDefault="00D2395D" w:rsidP="00D4205A">
      <w:pPr>
        <w:pStyle w:val="Application3"/>
        <w:rPr>
          <w:rFonts w:ascii="Cambria" w:hAnsi="Cambria"/>
          <w:b w:val="0"/>
          <w:sz w:val="18"/>
          <w:szCs w:val="18"/>
        </w:rPr>
      </w:pPr>
    </w:p>
    <w:p w14:paraId="6A771FDA" w14:textId="21F9F1EE" w:rsidR="00D4205A" w:rsidRPr="00D2395D" w:rsidRDefault="00D4205A" w:rsidP="00D4205A">
      <w:pPr>
        <w:pStyle w:val="Application3"/>
        <w:numPr>
          <w:ilvl w:val="0"/>
          <w:numId w:val="28"/>
        </w:numPr>
        <w:rPr>
          <w:rFonts w:ascii="Cambria" w:hAnsi="Cambria"/>
          <w:b w:val="0"/>
        </w:rPr>
      </w:pPr>
      <w:r w:rsidRPr="00D4205A">
        <w:rPr>
          <w:rFonts w:ascii="Cambria" w:hAnsi="Cambria"/>
          <w:b w:val="0"/>
        </w:rPr>
        <w:t>3100 Planificarea Campaniei de Promovare</w:t>
      </w:r>
    </w:p>
    <w:p w14:paraId="770DEDB8" w14:textId="77777777" w:rsidR="00D4205A" w:rsidRPr="00D4205A" w:rsidRDefault="00D4205A" w:rsidP="00D4205A">
      <w:pPr>
        <w:pStyle w:val="Application3"/>
        <w:rPr>
          <w:rFonts w:ascii="Cambria" w:hAnsi="Cambria"/>
          <w:b w:val="0"/>
        </w:rPr>
      </w:pPr>
      <w:r w:rsidRPr="00D4205A">
        <w:rPr>
          <w:rFonts w:ascii="Cambria" w:hAnsi="Cambria"/>
          <w:b w:val="0"/>
        </w:rPr>
        <w:t>Descriere: În această fază, se va elabora un plan detaliat pentru campania de promovare, stabilindu-se obiective, țintă, mesaje cheie și canale de comunicare. Se va dezvolta, de asemenea, un buget estimat. Durata estimată: 6-8 săptămâni.</w:t>
      </w:r>
    </w:p>
    <w:p w14:paraId="72768956" w14:textId="77777777" w:rsidR="00D4205A" w:rsidRPr="00D4205A" w:rsidRDefault="00D4205A" w:rsidP="00D4205A">
      <w:pPr>
        <w:pStyle w:val="Application3"/>
        <w:rPr>
          <w:rFonts w:ascii="Cambria" w:hAnsi="Cambria"/>
          <w:b w:val="0"/>
        </w:rPr>
      </w:pPr>
    </w:p>
    <w:p w14:paraId="3418A1B7" w14:textId="0E808B51" w:rsidR="00D4205A" w:rsidRPr="00D2395D" w:rsidRDefault="00D4205A" w:rsidP="00D4205A">
      <w:pPr>
        <w:pStyle w:val="Application3"/>
        <w:numPr>
          <w:ilvl w:val="0"/>
          <w:numId w:val="28"/>
        </w:numPr>
        <w:rPr>
          <w:rFonts w:ascii="Cambria" w:hAnsi="Cambria"/>
          <w:b w:val="0"/>
        </w:rPr>
      </w:pPr>
      <w:r w:rsidRPr="00D4205A">
        <w:rPr>
          <w:rFonts w:ascii="Cambria" w:hAnsi="Cambria"/>
          <w:b w:val="0"/>
        </w:rPr>
        <w:t>3200 Implementarea Strategiilor de Promovare Online</w:t>
      </w:r>
    </w:p>
    <w:p w14:paraId="3000B16A" w14:textId="77777777" w:rsidR="00D4205A" w:rsidRDefault="00D4205A" w:rsidP="00D4205A">
      <w:pPr>
        <w:pStyle w:val="Application3"/>
        <w:rPr>
          <w:rFonts w:ascii="Cambria" w:hAnsi="Cambria"/>
          <w:b w:val="0"/>
        </w:rPr>
      </w:pPr>
      <w:r w:rsidRPr="00D4205A">
        <w:rPr>
          <w:rFonts w:ascii="Cambria" w:hAnsi="Cambria"/>
          <w:b w:val="0"/>
        </w:rPr>
        <w:t>Descriere: Această etapă implică punerea în aplicare a strategiilor de promovare online, inclusiv gestionarea campaniilor publicitare online, optimizarea conținutului pentru motoarele de căutare (SEO) și administrarea prezenței pe rețelele sociale. Durata estimată: 10-12 săptămâni.</w:t>
      </w:r>
    </w:p>
    <w:p w14:paraId="7EF5E478" w14:textId="77777777" w:rsidR="00D4205A" w:rsidRPr="00D4205A" w:rsidRDefault="00D4205A" w:rsidP="00D4205A">
      <w:pPr>
        <w:pStyle w:val="Application3"/>
        <w:rPr>
          <w:rFonts w:ascii="Cambria" w:hAnsi="Cambria"/>
          <w:b w:val="0"/>
        </w:rPr>
      </w:pPr>
    </w:p>
    <w:p w14:paraId="1F203BBE" w14:textId="6CFBE766" w:rsidR="00D4205A" w:rsidRPr="00D2395D" w:rsidRDefault="00D4205A" w:rsidP="00D4205A">
      <w:pPr>
        <w:pStyle w:val="Application3"/>
        <w:numPr>
          <w:ilvl w:val="0"/>
          <w:numId w:val="28"/>
        </w:numPr>
        <w:rPr>
          <w:rFonts w:ascii="Cambria" w:hAnsi="Cambria"/>
          <w:b w:val="0"/>
        </w:rPr>
      </w:pPr>
      <w:r w:rsidRPr="00D4205A">
        <w:rPr>
          <w:rFonts w:ascii="Cambria" w:hAnsi="Cambria"/>
          <w:b w:val="0"/>
        </w:rPr>
        <w:t>3300 Evenimente de Lansare Offline</w:t>
      </w:r>
    </w:p>
    <w:p w14:paraId="32A0B187" w14:textId="77777777" w:rsidR="00D4205A" w:rsidRDefault="00D4205A" w:rsidP="00D4205A">
      <w:pPr>
        <w:pStyle w:val="Application3"/>
        <w:rPr>
          <w:rFonts w:ascii="Cambria" w:hAnsi="Cambria"/>
          <w:b w:val="0"/>
        </w:rPr>
      </w:pPr>
      <w:r w:rsidRPr="00D4205A">
        <w:rPr>
          <w:rFonts w:ascii="Cambria" w:hAnsi="Cambria"/>
          <w:b w:val="0"/>
        </w:rPr>
        <w:t>Descriere: Se vor organiza evenimente offline pentru a sprijini lansarea campaniei. Acestea pot include conferințe de presă, prezentări la evenimente comunitare sau participări la târguri și expoziții relevante. Durata estimată: 4-6 săptămâni.</w:t>
      </w:r>
    </w:p>
    <w:p w14:paraId="58AF7B2B" w14:textId="77777777" w:rsidR="00D4205A" w:rsidRPr="00D4205A" w:rsidRDefault="00D4205A" w:rsidP="00D4205A">
      <w:pPr>
        <w:pStyle w:val="Application3"/>
        <w:rPr>
          <w:rFonts w:ascii="Cambria" w:hAnsi="Cambria"/>
          <w:b w:val="0"/>
        </w:rPr>
      </w:pPr>
    </w:p>
    <w:p w14:paraId="40F060B7" w14:textId="78C165A6" w:rsidR="00D4205A" w:rsidRPr="00D2395D" w:rsidRDefault="00D4205A" w:rsidP="00D4205A">
      <w:pPr>
        <w:pStyle w:val="Application3"/>
        <w:numPr>
          <w:ilvl w:val="0"/>
          <w:numId w:val="28"/>
        </w:numPr>
        <w:rPr>
          <w:rFonts w:ascii="Cambria" w:hAnsi="Cambria"/>
          <w:b w:val="0"/>
        </w:rPr>
      </w:pPr>
      <w:r w:rsidRPr="00D4205A">
        <w:rPr>
          <w:rFonts w:ascii="Cambria" w:hAnsi="Cambria"/>
          <w:b w:val="0"/>
        </w:rPr>
        <w:t>3400 Monitorizarea Reacțiilor și Răspunsurile la Campanie</w:t>
      </w:r>
    </w:p>
    <w:p w14:paraId="60BB18AE" w14:textId="77777777" w:rsidR="00D4205A" w:rsidRDefault="00D4205A" w:rsidP="00D4205A">
      <w:pPr>
        <w:pStyle w:val="Application3"/>
        <w:rPr>
          <w:rFonts w:ascii="Cambria" w:hAnsi="Cambria"/>
          <w:b w:val="0"/>
        </w:rPr>
      </w:pPr>
      <w:r w:rsidRPr="00D4205A">
        <w:rPr>
          <w:rFonts w:ascii="Cambria" w:hAnsi="Cambria"/>
          <w:b w:val="0"/>
        </w:rPr>
        <w:t>Descriere: Această fază presupune monitorizarea atentă a reacțiilor publicului la campanie, inclusiv analiza feedback-ului online și offline, urmărind sentimentele și interacțiunile. Durata estimată: Continuu, cu accent în primele 4 săptămâni.</w:t>
      </w:r>
    </w:p>
    <w:p w14:paraId="53328CA4" w14:textId="77777777" w:rsidR="00D4205A" w:rsidRPr="00D4205A" w:rsidRDefault="00D4205A" w:rsidP="00D4205A">
      <w:pPr>
        <w:pStyle w:val="Application3"/>
        <w:rPr>
          <w:rFonts w:ascii="Cambria" w:hAnsi="Cambria"/>
          <w:b w:val="0"/>
        </w:rPr>
      </w:pPr>
    </w:p>
    <w:p w14:paraId="051A064D" w14:textId="2E657B68" w:rsidR="00D4205A" w:rsidRPr="00D4205A" w:rsidRDefault="00D4205A" w:rsidP="00D2395D">
      <w:pPr>
        <w:pStyle w:val="Application3"/>
        <w:numPr>
          <w:ilvl w:val="0"/>
          <w:numId w:val="28"/>
        </w:numPr>
        <w:rPr>
          <w:rFonts w:ascii="Cambria" w:hAnsi="Cambria"/>
          <w:b w:val="0"/>
        </w:rPr>
      </w:pPr>
      <w:r w:rsidRPr="00D4205A">
        <w:rPr>
          <w:rFonts w:ascii="Cambria" w:hAnsi="Cambria"/>
          <w:b w:val="0"/>
        </w:rPr>
        <w:t>3500 Optimizarea Strategiilor în Timp Real</w:t>
      </w:r>
    </w:p>
    <w:p w14:paraId="5270787C" w14:textId="77777777" w:rsidR="00D4205A" w:rsidRPr="00D4205A" w:rsidRDefault="00D4205A" w:rsidP="00D4205A">
      <w:pPr>
        <w:pStyle w:val="Application3"/>
        <w:rPr>
          <w:rFonts w:ascii="Cambria" w:hAnsi="Cambria"/>
          <w:b w:val="0"/>
        </w:rPr>
      </w:pPr>
      <w:r w:rsidRPr="00D4205A">
        <w:rPr>
          <w:rFonts w:ascii="Cambria" w:hAnsi="Cambria"/>
          <w:b w:val="0"/>
        </w:rPr>
        <w:t>Descriere: Bazându-se pe datele colectate în timpul campaniei, se vor face ajustări în strategii pentru a optimiza performanța și pentru a aborda orice probleme sau oportunități apărute în timp real. Durata estimată: Variabilă în funcție de evoluția campaniei.</w:t>
      </w:r>
    </w:p>
    <w:p w14:paraId="636B63B7" w14:textId="77777777" w:rsidR="00C43079" w:rsidRDefault="00C43079" w:rsidP="00A7000A">
      <w:pPr>
        <w:pStyle w:val="Application3"/>
        <w:jc w:val="both"/>
        <w:rPr>
          <w:rFonts w:ascii="Cambria" w:hAnsi="Cambria"/>
          <w:b w:val="0"/>
        </w:rPr>
      </w:pPr>
    </w:p>
    <w:p w14:paraId="53B958F4" w14:textId="77777777" w:rsidR="00E67A0B" w:rsidRDefault="00E67A0B" w:rsidP="00407554">
      <w:pPr>
        <w:pStyle w:val="Application3"/>
        <w:jc w:val="both"/>
        <w:rPr>
          <w:rFonts w:ascii="Cambria" w:hAnsi="Cambria"/>
          <w:b w:val="0"/>
        </w:rPr>
      </w:pPr>
    </w:p>
    <w:p w14:paraId="0EC81DC7" w14:textId="7769622C" w:rsidR="00E67A0B" w:rsidRPr="00E9300B" w:rsidRDefault="00A7000A" w:rsidP="00407554">
      <w:pPr>
        <w:pStyle w:val="Application3"/>
        <w:jc w:val="both"/>
        <w:rPr>
          <w:rFonts w:ascii="Cambria" w:hAnsi="Cambria"/>
          <w:bCs/>
          <w:sz w:val="22"/>
          <w:szCs w:val="22"/>
        </w:rPr>
      </w:pPr>
      <w:r w:rsidRPr="00E9300B">
        <w:rPr>
          <w:rFonts w:ascii="Cambria" w:hAnsi="Cambria"/>
          <w:bCs/>
          <w:sz w:val="22"/>
          <w:szCs w:val="22"/>
        </w:rPr>
        <w:t>Jalonul 4: Atragerea Utilizatorilor</w:t>
      </w:r>
      <w:r w:rsidR="00E9300B" w:rsidRPr="00E9300B">
        <w:rPr>
          <w:rFonts w:ascii="Cambria" w:hAnsi="Cambria"/>
          <w:bCs/>
          <w:sz w:val="22"/>
          <w:szCs w:val="22"/>
        </w:rPr>
        <w:t xml:space="preserve"> (Stafie Stefan)</w:t>
      </w:r>
    </w:p>
    <w:p w14:paraId="2D9F4D0A" w14:textId="77777777" w:rsidR="00C96432" w:rsidRDefault="00C96432" w:rsidP="00A7000A">
      <w:pPr>
        <w:pStyle w:val="Application3"/>
        <w:jc w:val="both"/>
        <w:rPr>
          <w:rFonts w:ascii="Cambria" w:hAnsi="Cambria"/>
          <w:b w:val="0"/>
        </w:rPr>
      </w:pPr>
    </w:p>
    <w:p w14:paraId="512135D7" w14:textId="7812CAE1" w:rsidR="00075251" w:rsidRPr="001332F8" w:rsidRDefault="00075251" w:rsidP="00075251">
      <w:pPr>
        <w:pStyle w:val="Application3"/>
        <w:numPr>
          <w:ilvl w:val="0"/>
          <w:numId w:val="28"/>
        </w:numPr>
        <w:rPr>
          <w:rFonts w:ascii="Cambria" w:hAnsi="Cambria"/>
          <w:b w:val="0"/>
        </w:rPr>
      </w:pPr>
      <w:r w:rsidRPr="00075251">
        <w:rPr>
          <w:rFonts w:ascii="Cambria" w:hAnsi="Cambria"/>
          <w:b w:val="0"/>
        </w:rPr>
        <w:t>4100 Dezvoltarea Strategiilor de Retenție a Utilizatorilor</w:t>
      </w:r>
    </w:p>
    <w:p w14:paraId="021B4F5A" w14:textId="77777777" w:rsidR="00075251" w:rsidRDefault="00075251" w:rsidP="00075251">
      <w:pPr>
        <w:pStyle w:val="Application3"/>
        <w:rPr>
          <w:rFonts w:ascii="Cambria" w:hAnsi="Cambria"/>
          <w:b w:val="0"/>
        </w:rPr>
      </w:pPr>
      <w:r w:rsidRPr="00075251">
        <w:rPr>
          <w:rFonts w:ascii="Cambria" w:hAnsi="Cambria"/>
          <w:b w:val="0"/>
        </w:rPr>
        <w:t>Descriere: Definirea și implementarea unor strategii eficiente pentru menținerea utilizatorilor pe platformă pe termen lung. Aceasta poate include oferte personalizate, funcționalități inovatoare și program de loialitate. Durata estimată: 8-10 săptămâni.</w:t>
      </w:r>
    </w:p>
    <w:p w14:paraId="0EA34E21" w14:textId="77777777" w:rsidR="00075251" w:rsidRPr="00075251" w:rsidRDefault="00075251" w:rsidP="00075251">
      <w:pPr>
        <w:pStyle w:val="Application3"/>
        <w:rPr>
          <w:rFonts w:ascii="Cambria" w:hAnsi="Cambria"/>
          <w:b w:val="0"/>
        </w:rPr>
      </w:pPr>
    </w:p>
    <w:p w14:paraId="50A9F799" w14:textId="496DAA0D" w:rsidR="00075251" w:rsidRPr="00075251" w:rsidRDefault="00075251" w:rsidP="001332F8">
      <w:pPr>
        <w:pStyle w:val="Application3"/>
        <w:numPr>
          <w:ilvl w:val="0"/>
          <w:numId w:val="28"/>
        </w:numPr>
        <w:rPr>
          <w:rFonts w:ascii="Cambria" w:hAnsi="Cambria"/>
          <w:b w:val="0"/>
        </w:rPr>
      </w:pPr>
      <w:r w:rsidRPr="00075251">
        <w:rPr>
          <w:rFonts w:ascii="Cambria" w:hAnsi="Cambria"/>
          <w:b w:val="0"/>
        </w:rPr>
        <w:t>4200 Promovarea Avantajelor Utilizatorilor</w:t>
      </w:r>
    </w:p>
    <w:p w14:paraId="238C7ADB" w14:textId="77777777" w:rsidR="00075251" w:rsidRDefault="00075251" w:rsidP="00075251">
      <w:pPr>
        <w:pStyle w:val="Application3"/>
        <w:rPr>
          <w:rFonts w:ascii="Cambria" w:hAnsi="Cambria"/>
          <w:b w:val="0"/>
        </w:rPr>
      </w:pPr>
      <w:r w:rsidRPr="00075251">
        <w:rPr>
          <w:rFonts w:ascii="Cambria" w:hAnsi="Cambria"/>
          <w:b w:val="0"/>
        </w:rPr>
        <w:t>Descriere: Elaborarea și implementarea unei campanii de promovare a beneficiilor și avantajelor oferite de platformă pentru a atrage noi utilizatori. Durata estimată: 6-8 săptămâni.</w:t>
      </w:r>
    </w:p>
    <w:p w14:paraId="13463D5F" w14:textId="77777777" w:rsidR="00075251" w:rsidRPr="00075251" w:rsidRDefault="00075251" w:rsidP="00075251">
      <w:pPr>
        <w:pStyle w:val="Application3"/>
        <w:rPr>
          <w:rFonts w:ascii="Cambria" w:hAnsi="Cambria"/>
          <w:b w:val="0"/>
        </w:rPr>
      </w:pPr>
    </w:p>
    <w:p w14:paraId="0FB8833C" w14:textId="3592AF22" w:rsidR="00075251" w:rsidRPr="001332F8" w:rsidRDefault="00075251" w:rsidP="00075251">
      <w:pPr>
        <w:pStyle w:val="Application3"/>
        <w:numPr>
          <w:ilvl w:val="0"/>
          <w:numId w:val="28"/>
        </w:numPr>
        <w:rPr>
          <w:rFonts w:ascii="Cambria" w:hAnsi="Cambria"/>
          <w:b w:val="0"/>
        </w:rPr>
      </w:pPr>
      <w:r w:rsidRPr="00075251">
        <w:rPr>
          <w:rFonts w:ascii="Cambria" w:hAnsi="Cambria"/>
          <w:b w:val="0"/>
        </w:rPr>
        <w:t>4300 Program de Recompense pentru Utilizatori</w:t>
      </w:r>
    </w:p>
    <w:p w14:paraId="348F449A" w14:textId="77777777" w:rsidR="00075251" w:rsidRDefault="00075251" w:rsidP="00075251">
      <w:pPr>
        <w:pStyle w:val="Application3"/>
        <w:rPr>
          <w:rFonts w:ascii="Cambria" w:hAnsi="Cambria"/>
          <w:b w:val="0"/>
        </w:rPr>
      </w:pPr>
      <w:r w:rsidRPr="00075251">
        <w:rPr>
          <w:rFonts w:ascii="Cambria" w:hAnsi="Cambria"/>
          <w:b w:val="0"/>
        </w:rPr>
        <w:t>Descriere: Crearea și lansarea unui program de recompense pentru utilizatori care să încurajeze participarea activă și implicarea pe platformă. Durata estimată: 8-12 săptămâni.</w:t>
      </w:r>
    </w:p>
    <w:p w14:paraId="55429AF0" w14:textId="77777777" w:rsidR="00075251" w:rsidRPr="00075251" w:rsidRDefault="00075251" w:rsidP="00075251">
      <w:pPr>
        <w:pStyle w:val="Application3"/>
        <w:rPr>
          <w:rFonts w:ascii="Cambria" w:hAnsi="Cambria"/>
          <w:b w:val="0"/>
        </w:rPr>
      </w:pPr>
    </w:p>
    <w:p w14:paraId="0586FB09" w14:textId="57556DA9" w:rsidR="00075251" w:rsidRPr="00075251" w:rsidRDefault="00075251" w:rsidP="001332F8">
      <w:pPr>
        <w:pStyle w:val="Application3"/>
        <w:numPr>
          <w:ilvl w:val="0"/>
          <w:numId w:val="28"/>
        </w:numPr>
        <w:rPr>
          <w:rFonts w:ascii="Cambria" w:hAnsi="Cambria"/>
          <w:b w:val="0"/>
        </w:rPr>
      </w:pPr>
      <w:r w:rsidRPr="00075251">
        <w:rPr>
          <w:rFonts w:ascii="Cambria" w:hAnsi="Cambria"/>
          <w:b w:val="0"/>
        </w:rPr>
        <w:t>4400 Evenimente Speciale și Promoții</w:t>
      </w:r>
    </w:p>
    <w:p w14:paraId="265940C4" w14:textId="77777777" w:rsidR="00075251" w:rsidRDefault="00075251" w:rsidP="00075251">
      <w:pPr>
        <w:pStyle w:val="Application3"/>
        <w:rPr>
          <w:rFonts w:ascii="Cambria" w:hAnsi="Cambria"/>
          <w:b w:val="0"/>
        </w:rPr>
      </w:pPr>
      <w:r w:rsidRPr="00075251">
        <w:rPr>
          <w:rFonts w:ascii="Cambria" w:hAnsi="Cambria"/>
          <w:b w:val="0"/>
        </w:rPr>
        <w:t>Descriere: Organizarea de evenimente speciale și promoții pentru a atrage atenția asupra platformei și a stimula înregistrările și participarea utilizatorilor. Durata estimată: 6-8 săptămâni.</w:t>
      </w:r>
    </w:p>
    <w:p w14:paraId="528F8AE2" w14:textId="77777777" w:rsidR="00075251" w:rsidRPr="00075251" w:rsidRDefault="00075251" w:rsidP="00075251">
      <w:pPr>
        <w:pStyle w:val="Application3"/>
        <w:rPr>
          <w:rFonts w:ascii="Cambria" w:hAnsi="Cambria"/>
          <w:b w:val="0"/>
        </w:rPr>
      </w:pPr>
    </w:p>
    <w:p w14:paraId="5BFE9BEA" w14:textId="035CE316" w:rsidR="00075251" w:rsidRPr="00075251" w:rsidRDefault="00075251" w:rsidP="001332F8">
      <w:pPr>
        <w:pStyle w:val="Application3"/>
        <w:numPr>
          <w:ilvl w:val="0"/>
          <w:numId w:val="28"/>
        </w:numPr>
        <w:rPr>
          <w:rFonts w:ascii="Cambria" w:hAnsi="Cambria"/>
          <w:b w:val="0"/>
        </w:rPr>
      </w:pPr>
      <w:r w:rsidRPr="00075251">
        <w:rPr>
          <w:rFonts w:ascii="Cambria" w:hAnsi="Cambria"/>
          <w:b w:val="0"/>
        </w:rPr>
        <w:lastRenderedPageBreak/>
        <w:t>4500 Monitorizarea și Analiza Fluxului de Utilizatori</w:t>
      </w:r>
    </w:p>
    <w:p w14:paraId="51B04C6E" w14:textId="77777777" w:rsidR="00075251" w:rsidRPr="00075251" w:rsidRDefault="00075251" w:rsidP="00075251">
      <w:pPr>
        <w:pStyle w:val="Application3"/>
        <w:rPr>
          <w:rFonts w:ascii="Cambria" w:hAnsi="Cambria"/>
          <w:b w:val="0"/>
        </w:rPr>
      </w:pPr>
      <w:r w:rsidRPr="00075251">
        <w:rPr>
          <w:rFonts w:ascii="Cambria" w:hAnsi="Cambria"/>
          <w:b w:val="0"/>
        </w:rPr>
        <w:t>Descriere: Monitorizarea constantă a comportamentului utilizatorilor pe platformă, analizarea datelor privind utilizarea și feedback-ul, pentru a face ajustări și îmbunătățiri continue. Durata estimată: Continuu, cu rapoarte periodice.</w:t>
      </w:r>
    </w:p>
    <w:p w14:paraId="0FC0A7A9" w14:textId="77777777" w:rsidR="00075251" w:rsidRDefault="00075251" w:rsidP="00A7000A">
      <w:pPr>
        <w:pStyle w:val="Application3"/>
        <w:jc w:val="both"/>
        <w:rPr>
          <w:rFonts w:ascii="Cambria" w:hAnsi="Cambria"/>
          <w:b w:val="0"/>
        </w:rPr>
      </w:pPr>
    </w:p>
    <w:p w14:paraId="7E68E46B" w14:textId="737C7EBE" w:rsidR="003D583E" w:rsidRPr="00E9300B" w:rsidRDefault="00C96432" w:rsidP="00C96432">
      <w:pPr>
        <w:pStyle w:val="Application3"/>
        <w:jc w:val="both"/>
        <w:rPr>
          <w:rFonts w:ascii="Cambria" w:hAnsi="Cambria"/>
          <w:bCs/>
          <w:sz w:val="22"/>
          <w:szCs w:val="22"/>
        </w:rPr>
      </w:pPr>
      <w:r w:rsidRPr="00E9300B">
        <w:rPr>
          <w:rFonts w:ascii="Cambria" w:hAnsi="Cambria"/>
          <w:bCs/>
          <w:sz w:val="22"/>
          <w:szCs w:val="22"/>
        </w:rPr>
        <w:t>Jalonul 5: Evaluarea Inițială a Impactului</w:t>
      </w:r>
      <w:r w:rsidR="00E9300B">
        <w:rPr>
          <w:rFonts w:ascii="Cambria" w:hAnsi="Cambria"/>
          <w:bCs/>
          <w:sz w:val="22"/>
          <w:szCs w:val="22"/>
        </w:rPr>
        <w:t xml:space="preserve"> </w:t>
      </w:r>
      <w:bookmarkStart w:id="38" w:name="_Hlk151737373"/>
      <w:r w:rsidR="00E9300B">
        <w:rPr>
          <w:rFonts w:ascii="Cambria" w:hAnsi="Cambria"/>
          <w:bCs/>
          <w:sz w:val="22"/>
          <w:szCs w:val="22"/>
        </w:rPr>
        <w:t>(Cozma Sebastian)</w:t>
      </w:r>
      <w:bookmarkEnd w:id="38"/>
    </w:p>
    <w:p w14:paraId="107E7534" w14:textId="77777777" w:rsidR="003D583E" w:rsidRDefault="003D583E" w:rsidP="00C96432">
      <w:pPr>
        <w:pStyle w:val="Application3"/>
        <w:jc w:val="both"/>
        <w:rPr>
          <w:rFonts w:ascii="Cambria" w:hAnsi="Cambria"/>
          <w:b w:val="0"/>
        </w:rPr>
      </w:pPr>
    </w:p>
    <w:p w14:paraId="18FBB2DC" w14:textId="29B599FE" w:rsidR="003D583E" w:rsidRPr="001332F8" w:rsidRDefault="003D583E" w:rsidP="003D583E">
      <w:pPr>
        <w:pStyle w:val="Application3"/>
        <w:numPr>
          <w:ilvl w:val="0"/>
          <w:numId w:val="28"/>
        </w:numPr>
        <w:rPr>
          <w:rFonts w:ascii="Cambria" w:hAnsi="Cambria"/>
          <w:b w:val="0"/>
        </w:rPr>
      </w:pPr>
      <w:r w:rsidRPr="003D583E">
        <w:rPr>
          <w:rFonts w:ascii="Cambria" w:hAnsi="Cambria"/>
          <w:b w:val="0"/>
        </w:rPr>
        <w:t>5100 Definirea KPI-urilor</w:t>
      </w:r>
    </w:p>
    <w:p w14:paraId="0B0958B3" w14:textId="77777777" w:rsidR="003D583E" w:rsidRDefault="003D583E" w:rsidP="003D583E">
      <w:pPr>
        <w:pStyle w:val="Application3"/>
        <w:rPr>
          <w:rFonts w:ascii="Cambria" w:hAnsi="Cambria"/>
          <w:b w:val="0"/>
        </w:rPr>
      </w:pPr>
      <w:r w:rsidRPr="003D583E">
        <w:rPr>
          <w:rFonts w:ascii="Cambria" w:hAnsi="Cambria"/>
          <w:b w:val="0"/>
        </w:rPr>
        <w:t>Descriere: Stabilirea indicatorilor cheie de performanță (KPI-uri) care vor fi utilizați pentru evaluarea impactului inițial al platformei. Acești KPI-uri pot include numărul de utilizatori noi, frecvența utilizării, timpul de ședere etc. Durata estimată: 4-6 săptămâni.</w:t>
      </w:r>
    </w:p>
    <w:p w14:paraId="25CDB2D4" w14:textId="77777777" w:rsidR="003D583E" w:rsidRPr="003D583E" w:rsidRDefault="003D583E" w:rsidP="003D583E">
      <w:pPr>
        <w:pStyle w:val="Application3"/>
        <w:rPr>
          <w:rFonts w:ascii="Cambria" w:hAnsi="Cambria"/>
          <w:b w:val="0"/>
        </w:rPr>
      </w:pPr>
    </w:p>
    <w:p w14:paraId="14435F85" w14:textId="742A224C" w:rsidR="003D583E" w:rsidRPr="003D583E" w:rsidRDefault="003D583E" w:rsidP="001332F8">
      <w:pPr>
        <w:pStyle w:val="Application3"/>
        <w:numPr>
          <w:ilvl w:val="0"/>
          <w:numId w:val="28"/>
        </w:numPr>
        <w:rPr>
          <w:rFonts w:ascii="Cambria" w:hAnsi="Cambria"/>
          <w:b w:val="0"/>
        </w:rPr>
      </w:pPr>
      <w:r w:rsidRPr="003D583E">
        <w:rPr>
          <w:rFonts w:ascii="Cambria" w:hAnsi="Cambria"/>
          <w:b w:val="0"/>
        </w:rPr>
        <w:t>5200 Colectarea și Analiza Datelor</w:t>
      </w:r>
    </w:p>
    <w:p w14:paraId="77B420B5" w14:textId="77777777" w:rsidR="003D583E" w:rsidRPr="003D583E" w:rsidRDefault="003D583E" w:rsidP="003D583E">
      <w:pPr>
        <w:pStyle w:val="Application3"/>
        <w:rPr>
          <w:rFonts w:ascii="Cambria" w:hAnsi="Cambria"/>
          <w:b w:val="0"/>
        </w:rPr>
      </w:pPr>
      <w:r w:rsidRPr="003D583E">
        <w:rPr>
          <w:rFonts w:ascii="Cambria" w:hAnsi="Cambria"/>
          <w:b w:val="0"/>
        </w:rPr>
        <w:t>Descriere: Implementarea unui sistem robust de colectare a datelor și analiza acestora pentru a evalua performanța platformei în raport cu KPI-urile stabilite. Durata estimată: 8-10 săptămâni.</w:t>
      </w:r>
    </w:p>
    <w:p w14:paraId="05B1BBF5" w14:textId="77777777" w:rsidR="003D583E" w:rsidRPr="003D583E" w:rsidRDefault="003D583E" w:rsidP="003D583E">
      <w:pPr>
        <w:pStyle w:val="Application3"/>
        <w:rPr>
          <w:rFonts w:ascii="Cambria" w:hAnsi="Cambria"/>
          <w:b w:val="0"/>
        </w:rPr>
      </w:pPr>
    </w:p>
    <w:p w14:paraId="4D03E873" w14:textId="53385B71" w:rsidR="003D583E" w:rsidRPr="003D583E" w:rsidRDefault="003D583E" w:rsidP="001332F8">
      <w:pPr>
        <w:pStyle w:val="Application3"/>
        <w:numPr>
          <w:ilvl w:val="0"/>
          <w:numId w:val="28"/>
        </w:numPr>
        <w:rPr>
          <w:rFonts w:ascii="Cambria" w:hAnsi="Cambria"/>
          <w:b w:val="0"/>
        </w:rPr>
      </w:pPr>
      <w:r w:rsidRPr="003D583E">
        <w:rPr>
          <w:rFonts w:ascii="Cambria" w:hAnsi="Cambria"/>
          <w:b w:val="0"/>
        </w:rPr>
        <w:t>5300 Raportare și Comunicare a Rezultatelor</w:t>
      </w:r>
    </w:p>
    <w:p w14:paraId="29F960C4" w14:textId="77777777" w:rsidR="003D583E" w:rsidRPr="003D583E" w:rsidRDefault="003D583E" w:rsidP="003D583E">
      <w:pPr>
        <w:pStyle w:val="Application3"/>
        <w:rPr>
          <w:rFonts w:ascii="Cambria" w:hAnsi="Cambria"/>
          <w:b w:val="0"/>
        </w:rPr>
      </w:pPr>
      <w:r w:rsidRPr="003D583E">
        <w:rPr>
          <w:rFonts w:ascii="Cambria" w:hAnsi="Cambria"/>
          <w:b w:val="0"/>
        </w:rPr>
        <w:t>Descriere: Elaborarea unor rapoarte periodice și comunicarea rezultatelor echipei de conducere și altor părți interesate relevante. Durata estimată: 6-8 săptămâni.</w:t>
      </w:r>
    </w:p>
    <w:p w14:paraId="35605CDB" w14:textId="77777777" w:rsidR="003D583E" w:rsidRPr="003D583E" w:rsidRDefault="003D583E" w:rsidP="003D583E">
      <w:pPr>
        <w:pStyle w:val="Application3"/>
        <w:rPr>
          <w:rFonts w:ascii="Cambria" w:hAnsi="Cambria"/>
          <w:b w:val="0"/>
        </w:rPr>
      </w:pPr>
    </w:p>
    <w:p w14:paraId="14EEA835" w14:textId="2AD9BF5C" w:rsidR="003D583E" w:rsidRPr="003D583E" w:rsidRDefault="003D583E" w:rsidP="001332F8">
      <w:pPr>
        <w:pStyle w:val="Application3"/>
        <w:numPr>
          <w:ilvl w:val="0"/>
          <w:numId w:val="28"/>
        </w:numPr>
        <w:rPr>
          <w:rFonts w:ascii="Cambria" w:hAnsi="Cambria"/>
          <w:b w:val="0"/>
        </w:rPr>
      </w:pPr>
      <w:r w:rsidRPr="003D583E">
        <w:rPr>
          <w:rFonts w:ascii="Cambria" w:hAnsi="Cambria"/>
          <w:b w:val="0"/>
        </w:rPr>
        <w:t>5400 Identificarea și Implementarea Îmbunătățirilor</w:t>
      </w:r>
    </w:p>
    <w:p w14:paraId="22B7A457" w14:textId="77777777" w:rsidR="003D583E" w:rsidRDefault="003D583E" w:rsidP="003D583E">
      <w:pPr>
        <w:pStyle w:val="Application3"/>
        <w:rPr>
          <w:rFonts w:ascii="Cambria" w:hAnsi="Cambria"/>
          <w:b w:val="0"/>
        </w:rPr>
      </w:pPr>
      <w:r w:rsidRPr="003D583E">
        <w:rPr>
          <w:rFonts w:ascii="Cambria" w:hAnsi="Cambria"/>
          <w:b w:val="0"/>
        </w:rPr>
        <w:t>Descriere: Bazat pe rezultatele evaluării, identificarea și implementarea de îmbunătățiri la nivelul platformei pentru a optimiza performanța. Durata estimată: 8-12 săptămâni.</w:t>
      </w:r>
    </w:p>
    <w:p w14:paraId="54F26F8D" w14:textId="77777777" w:rsidR="003D583E" w:rsidRPr="003D583E" w:rsidRDefault="003D583E" w:rsidP="003D583E">
      <w:pPr>
        <w:pStyle w:val="Application3"/>
        <w:rPr>
          <w:rFonts w:ascii="Cambria" w:hAnsi="Cambria"/>
          <w:b w:val="0"/>
        </w:rPr>
      </w:pPr>
    </w:p>
    <w:p w14:paraId="33739C9E" w14:textId="187C19C6" w:rsidR="003D583E" w:rsidRPr="003D583E" w:rsidRDefault="003D583E" w:rsidP="001332F8">
      <w:pPr>
        <w:pStyle w:val="Application3"/>
        <w:numPr>
          <w:ilvl w:val="0"/>
          <w:numId w:val="28"/>
        </w:numPr>
        <w:rPr>
          <w:rFonts w:ascii="Cambria" w:hAnsi="Cambria"/>
          <w:b w:val="0"/>
        </w:rPr>
      </w:pPr>
      <w:r w:rsidRPr="003D583E">
        <w:rPr>
          <w:rFonts w:ascii="Cambria" w:hAnsi="Cambria"/>
          <w:b w:val="0"/>
        </w:rPr>
        <w:t>5500 Feedback de la Utilizatori</w:t>
      </w:r>
    </w:p>
    <w:p w14:paraId="754C36FB" w14:textId="77777777" w:rsidR="003D583E" w:rsidRPr="003D583E" w:rsidRDefault="003D583E" w:rsidP="003D583E">
      <w:pPr>
        <w:pStyle w:val="Application3"/>
        <w:rPr>
          <w:rFonts w:ascii="Cambria" w:hAnsi="Cambria"/>
          <w:b w:val="0"/>
        </w:rPr>
      </w:pPr>
      <w:r w:rsidRPr="003D583E">
        <w:rPr>
          <w:rFonts w:ascii="Cambria" w:hAnsi="Cambria"/>
          <w:b w:val="0"/>
        </w:rPr>
        <w:t>Descriere: Colectarea activă a feedback-ului de la utilizatori, analiza acestuia și luarea în considerare a sugestiilor pentru îmbunătățiri continue. Durata estimată: Continuu, cu rapoarte periodice.</w:t>
      </w:r>
    </w:p>
    <w:p w14:paraId="2BD18FF7" w14:textId="77777777" w:rsidR="00C96432" w:rsidRPr="00E9300B" w:rsidRDefault="00C96432" w:rsidP="00C96432">
      <w:pPr>
        <w:pStyle w:val="Application3"/>
        <w:jc w:val="both"/>
        <w:rPr>
          <w:rFonts w:ascii="Cambria" w:hAnsi="Cambria"/>
          <w:b w:val="0"/>
          <w:sz w:val="18"/>
          <w:szCs w:val="18"/>
        </w:rPr>
      </w:pPr>
    </w:p>
    <w:p w14:paraId="321BE35C" w14:textId="0A8F99B9" w:rsidR="00C96432" w:rsidRPr="00E9300B" w:rsidRDefault="00C96432" w:rsidP="00C96432">
      <w:pPr>
        <w:pStyle w:val="Application3"/>
        <w:jc w:val="both"/>
        <w:rPr>
          <w:rFonts w:ascii="Cambria" w:hAnsi="Cambria"/>
          <w:bCs/>
          <w:sz w:val="22"/>
          <w:szCs w:val="22"/>
        </w:rPr>
      </w:pPr>
      <w:r w:rsidRPr="00E9300B">
        <w:rPr>
          <w:rFonts w:ascii="Cambria" w:hAnsi="Cambria"/>
          <w:bCs/>
          <w:sz w:val="22"/>
          <w:szCs w:val="22"/>
        </w:rPr>
        <w:t>Jalonul 6: Consolidarea Parteneriatelor cu Lanțuri de Supermarket</w:t>
      </w:r>
      <w:r w:rsidR="00E9300B">
        <w:rPr>
          <w:rFonts w:ascii="Cambria" w:hAnsi="Cambria"/>
          <w:bCs/>
          <w:sz w:val="22"/>
          <w:szCs w:val="22"/>
        </w:rPr>
        <w:t xml:space="preserve"> </w:t>
      </w:r>
      <w:r w:rsidR="00E9300B" w:rsidRPr="00E9300B">
        <w:rPr>
          <w:rFonts w:ascii="Cambria" w:hAnsi="Cambria"/>
          <w:bCs/>
          <w:sz w:val="22"/>
          <w:szCs w:val="22"/>
        </w:rPr>
        <w:t>(Cozma Sebastian)</w:t>
      </w:r>
    </w:p>
    <w:p w14:paraId="2B7058BA" w14:textId="77777777" w:rsidR="00C96432" w:rsidRDefault="00C96432" w:rsidP="00C96432">
      <w:pPr>
        <w:pStyle w:val="Application3"/>
        <w:jc w:val="both"/>
        <w:rPr>
          <w:rFonts w:ascii="Cambria" w:hAnsi="Cambria"/>
          <w:b w:val="0"/>
        </w:rPr>
      </w:pPr>
    </w:p>
    <w:p w14:paraId="40DE16DD" w14:textId="5BD8E596" w:rsidR="001A5CF2" w:rsidRPr="001332F8" w:rsidRDefault="001A5CF2" w:rsidP="001A5CF2">
      <w:pPr>
        <w:pStyle w:val="Application3"/>
        <w:numPr>
          <w:ilvl w:val="0"/>
          <w:numId w:val="28"/>
        </w:numPr>
        <w:rPr>
          <w:rFonts w:ascii="Cambria" w:hAnsi="Cambria"/>
          <w:b w:val="0"/>
        </w:rPr>
      </w:pPr>
      <w:r w:rsidRPr="001A5CF2">
        <w:rPr>
          <w:rFonts w:ascii="Cambria" w:hAnsi="Cambria"/>
          <w:b w:val="0"/>
        </w:rPr>
        <w:t>6100 Identificarea Potențialilor Parteneri din Lanțuri de Supermarket</w:t>
      </w:r>
    </w:p>
    <w:p w14:paraId="231FE3B2" w14:textId="77777777" w:rsidR="001A5CF2" w:rsidRDefault="001A5CF2" w:rsidP="001A5CF2">
      <w:pPr>
        <w:pStyle w:val="Application3"/>
        <w:rPr>
          <w:rFonts w:ascii="Cambria" w:hAnsi="Cambria"/>
          <w:b w:val="0"/>
        </w:rPr>
      </w:pPr>
      <w:r w:rsidRPr="001A5CF2">
        <w:rPr>
          <w:rFonts w:ascii="Cambria" w:hAnsi="Cambria"/>
          <w:b w:val="0"/>
        </w:rPr>
        <w:t>Descriere: Analizarea lanțurilor de supermarket existente pentru identificarea potențialilor parteneri care ar putea beneficia de colaborarea cu platforma. Durata estimată: 4-6 săptămâni.</w:t>
      </w:r>
    </w:p>
    <w:p w14:paraId="1D456A8D" w14:textId="77777777" w:rsidR="001A5CF2" w:rsidRPr="001A5CF2" w:rsidRDefault="001A5CF2" w:rsidP="001A5CF2">
      <w:pPr>
        <w:pStyle w:val="Application3"/>
        <w:rPr>
          <w:rFonts w:ascii="Cambria" w:hAnsi="Cambria"/>
          <w:b w:val="0"/>
        </w:rPr>
      </w:pPr>
    </w:p>
    <w:p w14:paraId="2F20F859" w14:textId="2AEC99B7" w:rsidR="001A5CF2" w:rsidRPr="001A5CF2" w:rsidRDefault="001A5CF2" w:rsidP="001332F8">
      <w:pPr>
        <w:pStyle w:val="Application3"/>
        <w:numPr>
          <w:ilvl w:val="0"/>
          <w:numId w:val="28"/>
        </w:numPr>
        <w:rPr>
          <w:rFonts w:ascii="Cambria" w:hAnsi="Cambria"/>
          <w:b w:val="0"/>
        </w:rPr>
      </w:pPr>
      <w:r w:rsidRPr="001A5CF2">
        <w:rPr>
          <w:rFonts w:ascii="Cambria" w:hAnsi="Cambria"/>
          <w:b w:val="0"/>
        </w:rPr>
        <w:t>6200 Negocierea și Stabilirea Parteneriatelor cu Lanțuri de Supermarket</w:t>
      </w:r>
    </w:p>
    <w:p w14:paraId="1EE42A0D" w14:textId="77777777" w:rsidR="001A5CF2" w:rsidRDefault="001A5CF2" w:rsidP="001A5CF2">
      <w:pPr>
        <w:pStyle w:val="Application3"/>
        <w:rPr>
          <w:rFonts w:ascii="Cambria" w:hAnsi="Cambria"/>
          <w:b w:val="0"/>
        </w:rPr>
      </w:pPr>
      <w:r w:rsidRPr="001A5CF2">
        <w:rPr>
          <w:rFonts w:ascii="Cambria" w:hAnsi="Cambria"/>
          <w:b w:val="0"/>
        </w:rPr>
        <w:t>Descriere: Inițierea discuțiilor și negocierilor cu lanțurile de supermarket pentru a stabili condițiile și termenii parteneriatului. Durata estimată: 8-10 săptămâni.</w:t>
      </w:r>
    </w:p>
    <w:p w14:paraId="232F1D73" w14:textId="77777777" w:rsidR="001A5CF2" w:rsidRPr="001A5CF2" w:rsidRDefault="001A5CF2" w:rsidP="001A5CF2">
      <w:pPr>
        <w:pStyle w:val="Application3"/>
        <w:rPr>
          <w:rFonts w:ascii="Cambria" w:hAnsi="Cambria"/>
          <w:b w:val="0"/>
        </w:rPr>
      </w:pPr>
    </w:p>
    <w:p w14:paraId="277312F3" w14:textId="4D386F97" w:rsidR="001A5CF2" w:rsidRPr="001332F8" w:rsidRDefault="001A5CF2" w:rsidP="001A5CF2">
      <w:pPr>
        <w:pStyle w:val="Application3"/>
        <w:numPr>
          <w:ilvl w:val="0"/>
          <w:numId w:val="28"/>
        </w:numPr>
        <w:rPr>
          <w:rFonts w:ascii="Cambria" w:hAnsi="Cambria"/>
          <w:b w:val="0"/>
        </w:rPr>
      </w:pPr>
      <w:r w:rsidRPr="001A5CF2">
        <w:rPr>
          <w:rFonts w:ascii="Cambria" w:hAnsi="Cambria"/>
          <w:b w:val="0"/>
        </w:rPr>
        <w:t>6300 Implementarea Colaborărilor cu Partenerii din Lanțuri de Supermarket</w:t>
      </w:r>
    </w:p>
    <w:p w14:paraId="04AABC4A" w14:textId="77777777" w:rsidR="001A5CF2" w:rsidRDefault="001A5CF2" w:rsidP="001A5CF2">
      <w:pPr>
        <w:pStyle w:val="Application3"/>
        <w:rPr>
          <w:rFonts w:ascii="Cambria" w:hAnsi="Cambria"/>
          <w:b w:val="0"/>
        </w:rPr>
      </w:pPr>
      <w:r w:rsidRPr="001A5CF2">
        <w:rPr>
          <w:rFonts w:ascii="Cambria" w:hAnsi="Cambria"/>
          <w:b w:val="0"/>
        </w:rPr>
        <w:t>Descriere: Dezvoltarea și implementarea soluțiilor tehnice necesare pentru a integra serviciile platformei în operațiunile lanțurilor de supermarket. Durata estimată: 12-16 săptămâni.</w:t>
      </w:r>
    </w:p>
    <w:p w14:paraId="3620F2CA" w14:textId="77777777" w:rsidR="001A5CF2" w:rsidRPr="001A5CF2" w:rsidRDefault="001A5CF2" w:rsidP="001A5CF2">
      <w:pPr>
        <w:pStyle w:val="Application3"/>
        <w:rPr>
          <w:rFonts w:ascii="Cambria" w:hAnsi="Cambria"/>
          <w:b w:val="0"/>
        </w:rPr>
      </w:pPr>
    </w:p>
    <w:p w14:paraId="185221EE" w14:textId="43D39E32" w:rsidR="001A5CF2" w:rsidRPr="001332F8" w:rsidRDefault="001A5CF2" w:rsidP="001A5CF2">
      <w:pPr>
        <w:pStyle w:val="Application3"/>
        <w:numPr>
          <w:ilvl w:val="0"/>
          <w:numId w:val="28"/>
        </w:numPr>
        <w:rPr>
          <w:rFonts w:ascii="Cambria" w:hAnsi="Cambria"/>
          <w:b w:val="0"/>
        </w:rPr>
      </w:pPr>
      <w:r w:rsidRPr="001A5CF2">
        <w:rPr>
          <w:rFonts w:ascii="Cambria" w:hAnsi="Cambria"/>
          <w:b w:val="0"/>
        </w:rPr>
        <w:t>6400 Promovarea Parteneriatelor în Comunitate</w:t>
      </w:r>
    </w:p>
    <w:p w14:paraId="21EC6D85" w14:textId="77777777" w:rsidR="001A5CF2" w:rsidRDefault="001A5CF2" w:rsidP="001A5CF2">
      <w:pPr>
        <w:pStyle w:val="Application3"/>
        <w:rPr>
          <w:rFonts w:ascii="Cambria" w:hAnsi="Cambria"/>
          <w:b w:val="0"/>
        </w:rPr>
      </w:pPr>
      <w:r w:rsidRPr="001A5CF2">
        <w:rPr>
          <w:rFonts w:ascii="Cambria" w:hAnsi="Cambria"/>
          <w:b w:val="0"/>
        </w:rPr>
        <w:t>Descriere: Elaborarea și implementarea unei strategii de marketing pentru a promova parteneriatele cu lanțurile de supermarket în rândul comunității. Durata estimată: 6-8 săptămâni.</w:t>
      </w:r>
    </w:p>
    <w:p w14:paraId="2792BA90" w14:textId="77777777" w:rsidR="001A5CF2" w:rsidRPr="001A5CF2" w:rsidRDefault="001A5CF2" w:rsidP="001A5CF2">
      <w:pPr>
        <w:pStyle w:val="Application3"/>
        <w:rPr>
          <w:rFonts w:ascii="Cambria" w:hAnsi="Cambria"/>
          <w:b w:val="0"/>
        </w:rPr>
      </w:pPr>
    </w:p>
    <w:p w14:paraId="0C943494" w14:textId="73B20A2D" w:rsidR="001A5CF2" w:rsidRPr="001332F8" w:rsidRDefault="001A5CF2" w:rsidP="001A5CF2">
      <w:pPr>
        <w:pStyle w:val="Application3"/>
        <w:numPr>
          <w:ilvl w:val="0"/>
          <w:numId w:val="28"/>
        </w:numPr>
        <w:rPr>
          <w:rFonts w:ascii="Cambria" w:hAnsi="Cambria"/>
          <w:b w:val="0"/>
        </w:rPr>
      </w:pPr>
      <w:r w:rsidRPr="001A5CF2">
        <w:rPr>
          <w:rFonts w:ascii="Cambria" w:hAnsi="Cambria"/>
          <w:b w:val="0"/>
        </w:rPr>
        <w:t>6500 Evaluarea Impactului Parteneriatelor</w:t>
      </w:r>
    </w:p>
    <w:p w14:paraId="2CB1C026" w14:textId="77777777" w:rsidR="001A5CF2" w:rsidRPr="001A5CF2" w:rsidRDefault="001A5CF2" w:rsidP="001A5CF2">
      <w:pPr>
        <w:pStyle w:val="Application3"/>
        <w:rPr>
          <w:rFonts w:ascii="Cambria" w:hAnsi="Cambria"/>
          <w:b w:val="0"/>
        </w:rPr>
      </w:pPr>
      <w:r w:rsidRPr="001A5CF2">
        <w:rPr>
          <w:rFonts w:ascii="Cambria" w:hAnsi="Cambria"/>
          <w:b w:val="0"/>
        </w:rPr>
        <w:t>Descriere: Măsurarea și evaluarea impactului colaborărilor cu lanțurile de supermarket asupra creșterii utilizatorilor și a implicării comunității. Durata estimată: 8-10 săptămâni.</w:t>
      </w:r>
    </w:p>
    <w:p w14:paraId="53AF4868" w14:textId="77777777" w:rsidR="001A5CF2" w:rsidRDefault="001A5CF2" w:rsidP="00A7000A">
      <w:pPr>
        <w:pStyle w:val="Application3"/>
        <w:jc w:val="both"/>
        <w:rPr>
          <w:rFonts w:ascii="Cambria" w:hAnsi="Cambria"/>
          <w:b w:val="0"/>
        </w:rPr>
      </w:pPr>
    </w:p>
    <w:p w14:paraId="43F19E6A" w14:textId="2D931A0C" w:rsidR="00A7000A" w:rsidRPr="00E9300B" w:rsidRDefault="00C96432" w:rsidP="00A7000A">
      <w:pPr>
        <w:pStyle w:val="Application3"/>
        <w:jc w:val="both"/>
        <w:rPr>
          <w:rFonts w:ascii="Cambria" w:hAnsi="Cambria"/>
          <w:bCs/>
          <w:sz w:val="22"/>
          <w:szCs w:val="22"/>
        </w:rPr>
      </w:pPr>
      <w:r w:rsidRPr="00E9300B">
        <w:rPr>
          <w:rFonts w:ascii="Cambria" w:hAnsi="Cambria"/>
          <w:bCs/>
          <w:sz w:val="22"/>
          <w:szCs w:val="22"/>
        </w:rPr>
        <w:t>Jalonul 7: Extinderea Platformei</w:t>
      </w:r>
      <w:r w:rsidR="00E9300B">
        <w:rPr>
          <w:rFonts w:ascii="Cambria" w:hAnsi="Cambria"/>
          <w:bCs/>
          <w:sz w:val="22"/>
          <w:szCs w:val="22"/>
        </w:rPr>
        <w:t xml:space="preserve"> (Cozma Sebastian)</w:t>
      </w:r>
    </w:p>
    <w:p w14:paraId="3D7FE2CC" w14:textId="77777777" w:rsidR="00990A84" w:rsidRDefault="00990A84" w:rsidP="002062B0">
      <w:pPr>
        <w:pStyle w:val="Application3"/>
        <w:rPr>
          <w:rFonts w:ascii="Cambria" w:hAnsi="Cambria"/>
          <w:b w:val="0"/>
        </w:rPr>
      </w:pPr>
    </w:p>
    <w:p w14:paraId="046B0C1A" w14:textId="1F186B0E" w:rsidR="002062B0" w:rsidRPr="00990A84" w:rsidRDefault="002062B0" w:rsidP="002062B0">
      <w:pPr>
        <w:pStyle w:val="Application3"/>
        <w:numPr>
          <w:ilvl w:val="0"/>
          <w:numId w:val="28"/>
        </w:numPr>
        <w:rPr>
          <w:rFonts w:ascii="Cambria" w:hAnsi="Cambria"/>
          <w:b w:val="0"/>
        </w:rPr>
      </w:pPr>
      <w:r w:rsidRPr="002062B0">
        <w:rPr>
          <w:rFonts w:ascii="Cambria" w:hAnsi="Cambria"/>
          <w:b w:val="0"/>
        </w:rPr>
        <w:t>7100 Analiza Pieței pentru Extindere</w:t>
      </w:r>
    </w:p>
    <w:p w14:paraId="19BC0003" w14:textId="77777777" w:rsidR="002062B0" w:rsidRDefault="002062B0" w:rsidP="002062B0">
      <w:pPr>
        <w:pStyle w:val="Application3"/>
        <w:rPr>
          <w:rFonts w:ascii="Cambria" w:hAnsi="Cambria"/>
          <w:b w:val="0"/>
        </w:rPr>
      </w:pPr>
      <w:r w:rsidRPr="002062B0">
        <w:rPr>
          <w:rFonts w:ascii="Cambria" w:hAnsi="Cambria"/>
          <w:b w:val="0"/>
        </w:rPr>
        <w:t>Descriere: Realizarea unei analize de piață pentru identificarea noilor oportunități de extindere. Includerea evaluării cererii, concurenței și reglementărilor locale. Durata estimată: 6-8 săptămâni.</w:t>
      </w:r>
    </w:p>
    <w:p w14:paraId="064AA770" w14:textId="77777777" w:rsidR="002062B0" w:rsidRPr="002062B0" w:rsidRDefault="002062B0" w:rsidP="002062B0">
      <w:pPr>
        <w:pStyle w:val="Application3"/>
        <w:rPr>
          <w:rFonts w:ascii="Cambria" w:hAnsi="Cambria"/>
          <w:b w:val="0"/>
        </w:rPr>
      </w:pPr>
    </w:p>
    <w:p w14:paraId="04D3C239" w14:textId="0CB5092A" w:rsidR="002062B0" w:rsidRPr="00990A84" w:rsidRDefault="002062B0" w:rsidP="002062B0">
      <w:pPr>
        <w:pStyle w:val="Application3"/>
        <w:numPr>
          <w:ilvl w:val="0"/>
          <w:numId w:val="28"/>
        </w:numPr>
        <w:rPr>
          <w:rFonts w:ascii="Cambria" w:hAnsi="Cambria"/>
          <w:b w:val="0"/>
        </w:rPr>
      </w:pPr>
      <w:r w:rsidRPr="002062B0">
        <w:rPr>
          <w:rFonts w:ascii="Cambria" w:hAnsi="Cambria"/>
          <w:b w:val="0"/>
        </w:rPr>
        <w:t>7200 Dezvoltarea și Testarea Noilor Funcționalități</w:t>
      </w:r>
    </w:p>
    <w:p w14:paraId="4ACEB9FB" w14:textId="77777777" w:rsidR="002062B0" w:rsidRDefault="002062B0" w:rsidP="002062B0">
      <w:pPr>
        <w:pStyle w:val="Application3"/>
        <w:rPr>
          <w:rFonts w:ascii="Cambria" w:hAnsi="Cambria"/>
          <w:b w:val="0"/>
        </w:rPr>
      </w:pPr>
      <w:r w:rsidRPr="002062B0">
        <w:rPr>
          <w:rFonts w:ascii="Cambria" w:hAnsi="Cambria"/>
          <w:b w:val="0"/>
        </w:rPr>
        <w:t>Descriere: Proiectarea, dezvoltarea și testarea funcționalităților specifice piețelor țintă pentru a asigura adaptabilitatea platformei la nevoile locale. Durata estimată: 12-16 săptămâni.</w:t>
      </w:r>
    </w:p>
    <w:p w14:paraId="0BF53B8E" w14:textId="77777777" w:rsidR="002062B0" w:rsidRPr="002062B0" w:rsidRDefault="002062B0" w:rsidP="002062B0">
      <w:pPr>
        <w:pStyle w:val="Application3"/>
        <w:rPr>
          <w:rFonts w:ascii="Cambria" w:hAnsi="Cambria"/>
          <w:b w:val="0"/>
        </w:rPr>
      </w:pPr>
    </w:p>
    <w:p w14:paraId="1E001176" w14:textId="42B0A3B9" w:rsidR="002062B0" w:rsidRPr="00990A84" w:rsidRDefault="002062B0" w:rsidP="002062B0">
      <w:pPr>
        <w:pStyle w:val="Application3"/>
        <w:numPr>
          <w:ilvl w:val="0"/>
          <w:numId w:val="28"/>
        </w:numPr>
        <w:rPr>
          <w:rFonts w:ascii="Cambria" w:hAnsi="Cambria"/>
          <w:b w:val="0"/>
        </w:rPr>
      </w:pPr>
      <w:r w:rsidRPr="002062B0">
        <w:rPr>
          <w:rFonts w:ascii="Cambria" w:hAnsi="Cambria"/>
          <w:b w:val="0"/>
        </w:rPr>
        <w:t>7300 Strategii de Marketing pentru Extindere</w:t>
      </w:r>
    </w:p>
    <w:p w14:paraId="03AAA6CD" w14:textId="77777777" w:rsidR="002062B0" w:rsidRDefault="002062B0" w:rsidP="002062B0">
      <w:pPr>
        <w:pStyle w:val="Application3"/>
        <w:rPr>
          <w:rFonts w:ascii="Cambria" w:hAnsi="Cambria"/>
          <w:b w:val="0"/>
        </w:rPr>
      </w:pPr>
      <w:r w:rsidRPr="002062B0">
        <w:rPr>
          <w:rFonts w:ascii="Cambria" w:hAnsi="Cambria"/>
          <w:b w:val="0"/>
        </w:rPr>
        <w:lastRenderedPageBreak/>
        <w:t>Descriere: Elaborarea și implementarea strategiilor de marketing adaptate noilor piețe pentru a atrage utilizatori. Includerea campaniilor online și offline specifice fiecărei regiuni. Durata estimată: 8-10 săptămâni.</w:t>
      </w:r>
    </w:p>
    <w:p w14:paraId="0D115897" w14:textId="77777777" w:rsidR="002062B0" w:rsidRPr="002062B0" w:rsidRDefault="002062B0" w:rsidP="002062B0">
      <w:pPr>
        <w:pStyle w:val="Application3"/>
        <w:rPr>
          <w:rFonts w:ascii="Cambria" w:hAnsi="Cambria"/>
          <w:b w:val="0"/>
        </w:rPr>
      </w:pPr>
    </w:p>
    <w:p w14:paraId="7654D7C8" w14:textId="4A3D413E" w:rsidR="002062B0" w:rsidRPr="00990A84" w:rsidRDefault="002062B0" w:rsidP="002062B0">
      <w:pPr>
        <w:pStyle w:val="Application3"/>
        <w:numPr>
          <w:ilvl w:val="0"/>
          <w:numId w:val="28"/>
        </w:numPr>
        <w:rPr>
          <w:rFonts w:ascii="Cambria" w:hAnsi="Cambria"/>
          <w:b w:val="0"/>
        </w:rPr>
      </w:pPr>
      <w:r w:rsidRPr="002062B0">
        <w:rPr>
          <w:rFonts w:ascii="Cambria" w:hAnsi="Cambria"/>
          <w:b w:val="0"/>
        </w:rPr>
        <w:t>7400 Extinderea Echipei de Suport și Dezvoltare</w:t>
      </w:r>
    </w:p>
    <w:p w14:paraId="2FE7100A" w14:textId="77777777" w:rsidR="002062B0" w:rsidRDefault="002062B0" w:rsidP="002062B0">
      <w:pPr>
        <w:pStyle w:val="Application3"/>
        <w:rPr>
          <w:rFonts w:ascii="Cambria" w:hAnsi="Cambria"/>
          <w:b w:val="0"/>
        </w:rPr>
      </w:pPr>
      <w:r w:rsidRPr="002062B0">
        <w:rPr>
          <w:rFonts w:ascii="Cambria" w:hAnsi="Cambria"/>
          <w:b w:val="0"/>
        </w:rPr>
        <w:t>Descriere: Recrutarea și pregătirea noilor membri ai echipei pentru a gestiona aspectele specifice ale extinderii. Asigurarea suportului tehnic și operațional adecvat. Durata estimată: 6-8 săptămâni.</w:t>
      </w:r>
    </w:p>
    <w:p w14:paraId="3CD3227B" w14:textId="77777777" w:rsidR="002062B0" w:rsidRPr="002062B0" w:rsidRDefault="002062B0" w:rsidP="002062B0">
      <w:pPr>
        <w:pStyle w:val="Application3"/>
        <w:rPr>
          <w:rFonts w:ascii="Cambria" w:hAnsi="Cambria"/>
          <w:b w:val="0"/>
        </w:rPr>
      </w:pPr>
    </w:p>
    <w:p w14:paraId="5354848E" w14:textId="5B3B7A89" w:rsidR="002062B0" w:rsidRPr="00990A84" w:rsidRDefault="002062B0" w:rsidP="002062B0">
      <w:pPr>
        <w:pStyle w:val="Application3"/>
        <w:numPr>
          <w:ilvl w:val="0"/>
          <w:numId w:val="28"/>
        </w:numPr>
        <w:rPr>
          <w:rFonts w:ascii="Cambria" w:hAnsi="Cambria"/>
          <w:b w:val="0"/>
        </w:rPr>
      </w:pPr>
      <w:r w:rsidRPr="002062B0">
        <w:rPr>
          <w:rFonts w:ascii="Cambria" w:hAnsi="Cambria"/>
          <w:b w:val="0"/>
        </w:rPr>
        <w:t>7500 Monitorizarea Performanței în Noile Piețe</w:t>
      </w:r>
    </w:p>
    <w:p w14:paraId="6C6E217C" w14:textId="77777777" w:rsidR="002062B0" w:rsidRDefault="002062B0" w:rsidP="002062B0">
      <w:pPr>
        <w:pStyle w:val="Application3"/>
        <w:rPr>
          <w:rFonts w:ascii="Cambria" w:hAnsi="Cambria"/>
          <w:b w:val="0"/>
        </w:rPr>
      </w:pPr>
      <w:r w:rsidRPr="002062B0">
        <w:rPr>
          <w:rFonts w:ascii="Cambria" w:hAnsi="Cambria"/>
          <w:b w:val="0"/>
        </w:rPr>
        <w:t>Descriere: Implementarea unui sistem de monitorizare pentru a evalua performanța platformei în noile piețe. Colectarea datelor și ajustarea strategiilor în funcție de rezultate. Durata estimată: 8-10 săptămâni.</w:t>
      </w:r>
    </w:p>
    <w:p w14:paraId="6D3568E9" w14:textId="77777777" w:rsidR="002062B0" w:rsidRPr="002062B0" w:rsidRDefault="002062B0" w:rsidP="002062B0">
      <w:pPr>
        <w:pStyle w:val="Application3"/>
        <w:rPr>
          <w:rFonts w:ascii="Cambria" w:hAnsi="Cambria"/>
          <w:b w:val="0"/>
        </w:rPr>
      </w:pPr>
    </w:p>
    <w:p w14:paraId="174496C9" w14:textId="638E5BC7" w:rsidR="002062B0" w:rsidRPr="00990A84" w:rsidRDefault="00C96432" w:rsidP="00C96432">
      <w:pPr>
        <w:pStyle w:val="Application3"/>
        <w:jc w:val="both"/>
        <w:rPr>
          <w:rFonts w:ascii="Cambria" w:hAnsi="Cambria"/>
          <w:bCs/>
          <w:sz w:val="24"/>
          <w:szCs w:val="24"/>
        </w:rPr>
      </w:pPr>
      <w:r w:rsidRPr="00E9300B">
        <w:rPr>
          <w:rFonts w:ascii="Cambria" w:hAnsi="Cambria"/>
          <w:bCs/>
          <w:sz w:val="22"/>
          <w:szCs w:val="22"/>
        </w:rPr>
        <w:t>Jalonul 8: Monitorizarea Participării Comunității</w:t>
      </w:r>
      <w:r w:rsidR="00E9300B" w:rsidRPr="00E9300B">
        <w:rPr>
          <w:rFonts w:ascii="Cambria" w:hAnsi="Cambria"/>
          <w:bCs/>
          <w:sz w:val="22"/>
          <w:szCs w:val="22"/>
        </w:rPr>
        <w:t xml:space="preserve"> </w:t>
      </w:r>
      <w:r w:rsidR="00E9300B">
        <w:rPr>
          <w:rFonts w:ascii="Cambria" w:hAnsi="Cambria"/>
          <w:bCs/>
          <w:sz w:val="22"/>
          <w:szCs w:val="22"/>
        </w:rPr>
        <w:t>(Cozma Sebastian)</w:t>
      </w:r>
    </w:p>
    <w:p w14:paraId="30866FFB" w14:textId="77777777" w:rsidR="00C96432" w:rsidRDefault="00C96432" w:rsidP="00C96432">
      <w:pPr>
        <w:pStyle w:val="Application3"/>
        <w:jc w:val="both"/>
        <w:rPr>
          <w:rFonts w:ascii="Cambria" w:hAnsi="Cambria"/>
          <w:b w:val="0"/>
        </w:rPr>
      </w:pPr>
    </w:p>
    <w:p w14:paraId="16FCBB28" w14:textId="3640425D" w:rsidR="00302768" w:rsidRPr="00990A84" w:rsidRDefault="00302768" w:rsidP="00302768">
      <w:pPr>
        <w:pStyle w:val="Application3"/>
        <w:numPr>
          <w:ilvl w:val="0"/>
          <w:numId w:val="28"/>
        </w:numPr>
        <w:rPr>
          <w:rFonts w:ascii="Cambria" w:hAnsi="Cambria"/>
          <w:b w:val="0"/>
        </w:rPr>
      </w:pPr>
      <w:r w:rsidRPr="00302768">
        <w:rPr>
          <w:rFonts w:ascii="Cambria" w:hAnsi="Cambria"/>
          <w:b w:val="0"/>
        </w:rPr>
        <w:t>8100 Crearea Instrumentelor de Monitorizare a Participării</w:t>
      </w:r>
    </w:p>
    <w:p w14:paraId="78A4B289" w14:textId="77777777" w:rsidR="00302768" w:rsidRDefault="00302768" w:rsidP="00302768">
      <w:pPr>
        <w:pStyle w:val="Application3"/>
        <w:rPr>
          <w:rFonts w:ascii="Cambria" w:hAnsi="Cambria"/>
          <w:b w:val="0"/>
        </w:rPr>
      </w:pPr>
      <w:r w:rsidRPr="00302768">
        <w:rPr>
          <w:rFonts w:ascii="Cambria" w:hAnsi="Cambria"/>
          <w:b w:val="0"/>
        </w:rPr>
        <w:t>Descriere: Dezvoltarea instrumentelor și a metricilor necesare pentru monitorizarea activității și implicării utilizatorilor în comunitate. Implementarea sistemelor de colectare a datelor. Durata estimată: 6-8 săptămâni.</w:t>
      </w:r>
    </w:p>
    <w:p w14:paraId="7A25A3F4" w14:textId="77777777" w:rsidR="00302768" w:rsidRPr="00302768" w:rsidRDefault="00302768" w:rsidP="00302768">
      <w:pPr>
        <w:pStyle w:val="Application3"/>
        <w:rPr>
          <w:rFonts w:ascii="Cambria" w:hAnsi="Cambria"/>
          <w:b w:val="0"/>
        </w:rPr>
      </w:pPr>
    </w:p>
    <w:p w14:paraId="1F954017" w14:textId="5A3EAD12" w:rsidR="00302768" w:rsidRPr="00302768" w:rsidRDefault="00302768" w:rsidP="00990A84">
      <w:pPr>
        <w:pStyle w:val="Application3"/>
        <w:numPr>
          <w:ilvl w:val="0"/>
          <w:numId w:val="28"/>
        </w:numPr>
        <w:rPr>
          <w:rFonts w:ascii="Cambria" w:hAnsi="Cambria"/>
          <w:b w:val="0"/>
        </w:rPr>
      </w:pPr>
      <w:r w:rsidRPr="00302768">
        <w:rPr>
          <w:rFonts w:ascii="Cambria" w:hAnsi="Cambria"/>
          <w:b w:val="0"/>
        </w:rPr>
        <w:t>8200 Analiza Comportamentului Utilizatorilor</w:t>
      </w:r>
    </w:p>
    <w:p w14:paraId="3BC86BAD" w14:textId="77777777" w:rsidR="00302768" w:rsidRPr="00302768" w:rsidRDefault="00302768" w:rsidP="00302768">
      <w:pPr>
        <w:pStyle w:val="Application3"/>
        <w:rPr>
          <w:rFonts w:ascii="Cambria" w:hAnsi="Cambria"/>
          <w:b w:val="0"/>
        </w:rPr>
      </w:pPr>
      <w:r w:rsidRPr="00302768">
        <w:rPr>
          <w:rFonts w:ascii="Cambria" w:hAnsi="Cambria"/>
          <w:b w:val="0"/>
        </w:rPr>
        <w:t>Descriere: Evaluarea datelor colectate pentru a înțelege modelele de comportament ale utilizatorilor în comunitate. Identificarea trendurilor și a nevoilor emergente. Durata estimată: 8-10 săptămâni.</w:t>
      </w:r>
    </w:p>
    <w:p w14:paraId="12D7A3F7" w14:textId="21BB05F3" w:rsidR="00302768" w:rsidRPr="00302768" w:rsidRDefault="00302768" w:rsidP="00302768">
      <w:pPr>
        <w:pStyle w:val="Application3"/>
        <w:rPr>
          <w:rFonts w:ascii="Cambria" w:hAnsi="Cambria"/>
          <w:b w:val="0"/>
        </w:rPr>
      </w:pPr>
    </w:p>
    <w:p w14:paraId="7C751093" w14:textId="1457CAD1" w:rsidR="00302768" w:rsidRPr="00990A84" w:rsidRDefault="00302768" w:rsidP="00302768">
      <w:pPr>
        <w:pStyle w:val="Application3"/>
        <w:numPr>
          <w:ilvl w:val="0"/>
          <w:numId w:val="28"/>
        </w:numPr>
        <w:rPr>
          <w:rFonts w:ascii="Cambria" w:hAnsi="Cambria"/>
          <w:b w:val="0"/>
        </w:rPr>
      </w:pPr>
      <w:r w:rsidRPr="00302768">
        <w:rPr>
          <w:rFonts w:ascii="Cambria" w:hAnsi="Cambria"/>
          <w:b w:val="0"/>
        </w:rPr>
        <w:t>8300 Evenimente și Inițiative pentru Creșterea Participării</w:t>
      </w:r>
    </w:p>
    <w:p w14:paraId="3209C386" w14:textId="77777777" w:rsidR="00302768" w:rsidRDefault="00302768" w:rsidP="00302768">
      <w:pPr>
        <w:pStyle w:val="Application3"/>
        <w:rPr>
          <w:rFonts w:ascii="Cambria" w:hAnsi="Cambria"/>
          <w:b w:val="0"/>
        </w:rPr>
      </w:pPr>
      <w:r w:rsidRPr="00302768">
        <w:rPr>
          <w:rFonts w:ascii="Cambria" w:hAnsi="Cambria"/>
          <w:b w:val="0"/>
        </w:rPr>
        <w:t>Descriere: Planificarea și implementarea de evenimente, concursuri și inițiative menite să crească implicarea și participarea membrilor comunității. Durata estimată: 10-12 săptămâni.</w:t>
      </w:r>
    </w:p>
    <w:p w14:paraId="505215F1" w14:textId="77777777" w:rsidR="00302768" w:rsidRPr="00302768" w:rsidRDefault="00302768" w:rsidP="00302768">
      <w:pPr>
        <w:pStyle w:val="Application3"/>
        <w:rPr>
          <w:rFonts w:ascii="Cambria" w:hAnsi="Cambria"/>
          <w:b w:val="0"/>
        </w:rPr>
      </w:pPr>
    </w:p>
    <w:p w14:paraId="73F2FD2D" w14:textId="7B2D7F98" w:rsidR="00302768" w:rsidRPr="00990A84" w:rsidRDefault="00302768" w:rsidP="00302768">
      <w:pPr>
        <w:pStyle w:val="Application3"/>
        <w:numPr>
          <w:ilvl w:val="0"/>
          <w:numId w:val="28"/>
        </w:numPr>
        <w:rPr>
          <w:rFonts w:ascii="Cambria" w:hAnsi="Cambria"/>
          <w:b w:val="0"/>
        </w:rPr>
      </w:pPr>
      <w:r w:rsidRPr="00302768">
        <w:rPr>
          <w:rFonts w:ascii="Cambria" w:hAnsi="Cambria"/>
          <w:b w:val="0"/>
        </w:rPr>
        <w:t>8400 Feedback și Consultare Cu Comunitatea</w:t>
      </w:r>
    </w:p>
    <w:p w14:paraId="4BE78A8D" w14:textId="77777777" w:rsidR="00302768" w:rsidRDefault="00302768" w:rsidP="00302768">
      <w:pPr>
        <w:pStyle w:val="Application3"/>
        <w:rPr>
          <w:rFonts w:ascii="Cambria" w:hAnsi="Cambria"/>
          <w:b w:val="0"/>
        </w:rPr>
      </w:pPr>
      <w:r w:rsidRPr="00302768">
        <w:rPr>
          <w:rFonts w:ascii="Cambria" w:hAnsi="Cambria"/>
          <w:b w:val="0"/>
        </w:rPr>
        <w:t>Descriere: Crearea unui canal de comunicare bidirecțional pentru colectarea de feedback și consultare regulată cu membrii comunității. Realizarea sondajelor și a întâlnirilor periodice. Durata estimată: 6-8 săptămâni.</w:t>
      </w:r>
    </w:p>
    <w:p w14:paraId="17E3D7BB" w14:textId="77777777" w:rsidR="00302768" w:rsidRPr="00302768" w:rsidRDefault="00302768" w:rsidP="00302768">
      <w:pPr>
        <w:pStyle w:val="Application3"/>
        <w:rPr>
          <w:rFonts w:ascii="Cambria" w:hAnsi="Cambria"/>
          <w:b w:val="0"/>
        </w:rPr>
      </w:pPr>
    </w:p>
    <w:p w14:paraId="05736AE3" w14:textId="52E5CEC5" w:rsidR="00302768" w:rsidRPr="00990A84" w:rsidRDefault="00302768" w:rsidP="00302768">
      <w:pPr>
        <w:pStyle w:val="Application3"/>
        <w:numPr>
          <w:ilvl w:val="0"/>
          <w:numId w:val="28"/>
        </w:numPr>
        <w:rPr>
          <w:rFonts w:ascii="Cambria" w:hAnsi="Cambria"/>
          <w:b w:val="0"/>
        </w:rPr>
      </w:pPr>
      <w:r w:rsidRPr="00302768">
        <w:rPr>
          <w:rFonts w:ascii="Cambria" w:hAnsi="Cambria"/>
          <w:b w:val="0"/>
        </w:rPr>
        <w:t>8500 Raportare Periodică și Transparență</w:t>
      </w:r>
    </w:p>
    <w:p w14:paraId="37D84003" w14:textId="77777777" w:rsidR="00302768" w:rsidRPr="00302768" w:rsidRDefault="00302768" w:rsidP="00302768">
      <w:pPr>
        <w:pStyle w:val="Application3"/>
        <w:rPr>
          <w:rFonts w:ascii="Cambria" w:hAnsi="Cambria"/>
          <w:b w:val="0"/>
        </w:rPr>
      </w:pPr>
      <w:r w:rsidRPr="00302768">
        <w:rPr>
          <w:rFonts w:ascii="Cambria" w:hAnsi="Cambria"/>
          <w:b w:val="0"/>
        </w:rPr>
        <w:t>Descriere: Elaborarea și distribuirea rapoartelor periodice către comunitate, evidențiind progresele, rezultatele și planurile viitoare. Asigurarea transparenței în comunicare. Durata estimată: 4-6 săptămâni.</w:t>
      </w:r>
    </w:p>
    <w:p w14:paraId="08DD409B" w14:textId="66CE3CDD" w:rsidR="00302768" w:rsidRDefault="00302768" w:rsidP="00302768">
      <w:pPr>
        <w:pStyle w:val="Application3"/>
        <w:jc w:val="both"/>
        <w:rPr>
          <w:rFonts w:ascii="Cambria" w:hAnsi="Cambria"/>
          <w:b w:val="0"/>
        </w:rPr>
      </w:pPr>
    </w:p>
    <w:p w14:paraId="3EB44698" w14:textId="4294CE03" w:rsidR="00C96432" w:rsidRPr="00E9300B" w:rsidRDefault="00C96432" w:rsidP="00A7000A">
      <w:pPr>
        <w:pStyle w:val="Application3"/>
        <w:jc w:val="both"/>
        <w:rPr>
          <w:rFonts w:ascii="Cambria" w:hAnsi="Cambria"/>
          <w:bCs/>
          <w:sz w:val="22"/>
          <w:szCs w:val="22"/>
        </w:rPr>
      </w:pPr>
      <w:r w:rsidRPr="00E9300B">
        <w:rPr>
          <w:rFonts w:ascii="Cambria" w:hAnsi="Cambria"/>
          <w:bCs/>
          <w:sz w:val="22"/>
          <w:szCs w:val="22"/>
        </w:rPr>
        <w:t>Jalonul 9: Evaluarea Finală a Impactului</w:t>
      </w:r>
      <w:r w:rsidR="00E9300B">
        <w:rPr>
          <w:rFonts w:ascii="Cambria" w:hAnsi="Cambria"/>
          <w:bCs/>
          <w:sz w:val="22"/>
          <w:szCs w:val="22"/>
        </w:rPr>
        <w:t xml:space="preserve"> (Cozma Sebastian)</w:t>
      </w:r>
    </w:p>
    <w:p w14:paraId="007C2D01" w14:textId="77777777" w:rsidR="004A70F0" w:rsidRPr="004A70F0" w:rsidRDefault="004A70F0" w:rsidP="004A70F0">
      <w:pPr>
        <w:pStyle w:val="Application3"/>
        <w:rPr>
          <w:rFonts w:ascii="Cambria" w:hAnsi="Cambria"/>
          <w:b w:val="0"/>
        </w:rPr>
      </w:pPr>
    </w:p>
    <w:p w14:paraId="78CBF384" w14:textId="1902A1CC" w:rsidR="004A70F0" w:rsidRPr="00990A84" w:rsidRDefault="004A70F0" w:rsidP="004A70F0">
      <w:pPr>
        <w:pStyle w:val="Application3"/>
        <w:numPr>
          <w:ilvl w:val="0"/>
          <w:numId w:val="28"/>
        </w:numPr>
        <w:rPr>
          <w:rFonts w:ascii="Cambria" w:hAnsi="Cambria"/>
          <w:b w:val="0"/>
        </w:rPr>
      </w:pPr>
      <w:r w:rsidRPr="004A70F0">
        <w:rPr>
          <w:rFonts w:ascii="Cambria" w:hAnsi="Cambria"/>
          <w:b w:val="0"/>
        </w:rPr>
        <w:t>9100 Analiza Rezultatelor și Realizărilor</w:t>
      </w:r>
    </w:p>
    <w:p w14:paraId="434A11EE" w14:textId="77777777" w:rsidR="004A70F0" w:rsidRPr="004A70F0" w:rsidRDefault="004A70F0" w:rsidP="004A70F0">
      <w:pPr>
        <w:pStyle w:val="Application3"/>
        <w:rPr>
          <w:rFonts w:ascii="Cambria" w:hAnsi="Cambria"/>
          <w:b w:val="0"/>
        </w:rPr>
      </w:pPr>
      <w:r w:rsidRPr="004A70F0">
        <w:rPr>
          <w:rFonts w:ascii="Cambria" w:hAnsi="Cambria"/>
          <w:b w:val="0"/>
        </w:rPr>
        <w:t>Descriere: Analiza detaliată a rezultatelor și realizărilor obținute în cadrul proiectului. Evaluarea impactului asupra comunității și atingerea obiectivelor stabilite. Durata estimată: 8-10 săptămâni.</w:t>
      </w:r>
    </w:p>
    <w:p w14:paraId="6F5A5B89" w14:textId="77777777" w:rsidR="004A70F0" w:rsidRPr="004A70F0" w:rsidRDefault="004A70F0" w:rsidP="004A70F0">
      <w:pPr>
        <w:pStyle w:val="Application3"/>
        <w:rPr>
          <w:rFonts w:ascii="Cambria" w:hAnsi="Cambria"/>
          <w:b w:val="0"/>
        </w:rPr>
      </w:pPr>
    </w:p>
    <w:p w14:paraId="5A765EE2" w14:textId="7EBF9B18" w:rsidR="004A70F0" w:rsidRPr="00990A84" w:rsidRDefault="004A70F0" w:rsidP="004A70F0">
      <w:pPr>
        <w:pStyle w:val="Application3"/>
        <w:numPr>
          <w:ilvl w:val="0"/>
          <w:numId w:val="28"/>
        </w:numPr>
        <w:rPr>
          <w:rFonts w:ascii="Cambria" w:hAnsi="Cambria"/>
          <w:b w:val="0"/>
        </w:rPr>
      </w:pPr>
      <w:r w:rsidRPr="004A70F0">
        <w:rPr>
          <w:rFonts w:ascii="Cambria" w:hAnsi="Cambria"/>
          <w:b w:val="0"/>
        </w:rPr>
        <w:t>9200 Raportare Detaliată și Prezentare a Concluziilor</w:t>
      </w:r>
    </w:p>
    <w:p w14:paraId="0A22E703" w14:textId="77777777" w:rsidR="004A70F0" w:rsidRPr="004A70F0" w:rsidRDefault="004A70F0" w:rsidP="004A70F0">
      <w:pPr>
        <w:pStyle w:val="Application3"/>
        <w:rPr>
          <w:rFonts w:ascii="Cambria" w:hAnsi="Cambria"/>
          <w:b w:val="0"/>
        </w:rPr>
      </w:pPr>
      <w:r w:rsidRPr="004A70F0">
        <w:rPr>
          <w:rFonts w:ascii="Cambria" w:hAnsi="Cambria"/>
          <w:b w:val="0"/>
        </w:rPr>
        <w:t>Descriere: Elaborarea unui raport detaliat cuprinzând analiza rezultatelor, concluziile trase și lecțiile învățate. Prezentarea raportului în cadrul unei sesiuni de evaluare finală. Durata estimată: 6-8 săptămâni.</w:t>
      </w:r>
    </w:p>
    <w:p w14:paraId="39B464AB" w14:textId="77777777" w:rsidR="004A70F0" w:rsidRPr="004A70F0" w:rsidRDefault="004A70F0" w:rsidP="004A70F0">
      <w:pPr>
        <w:pStyle w:val="Application3"/>
        <w:rPr>
          <w:rFonts w:ascii="Cambria" w:hAnsi="Cambria"/>
          <w:b w:val="0"/>
        </w:rPr>
      </w:pPr>
    </w:p>
    <w:p w14:paraId="0EF4C1FF" w14:textId="0097F77F" w:rsidR="004A70F0" w:rsidRPr="00990A84" w:rsidRDefault="004A70F0" w:rsidP="004A70F0">
      <w:pPr>
        <w:pStyle w:val="Application3"/>
        <w:numPr>
          <w:ilvl w:val="0"/>
          <w:numId w:val="28"/>
        </w:numPr>
        <w:rPr>
          <w:rFonts w:ascii="Cambria" w:hAnsi="Cambria"/>
          <w:b w:val="0"/>
        </w:rPr>
      </w:pPr>
      <w:r w:rsidRPr="004A70F0">
        <w:rPr>
          <w:rFonts w:ascii="Cambria" w:hAnsi="Cambria"/>
          <w:b w:val="0"/>
        </w:rPr>
        <w:t>9300 Feedback de la Utilizatori Privind Impactul</w:t>
      </w:r>
    </w:p>
    <w:p w14:paraId="5EC302EA" w14:textId="77777777" w:rsidR="004A70F0" w:rsidRDefault="004A70F0" w:rsidP="004A70F0">
      <w:pPr>
        <w:pStyle w:val="Application3"/>
        <w:rPr>
          <w:rFonts w:ascii="Cambria" w:hAnsi="Cambria"/>
          <w:b w:val="0"/>
        </w:rPr>
      </w:pPr>
      <w:r w:rsidRPr="004A70F0">
        <w:rPr>
          <w:rFonts w:ascii="Cambria" w:hAnsi="Cambria"/>
          <w:b w:val="0"/>
        </w:rPr>
        <w:t>Descriere: Colectarea feedback-ului de la utilizatori cu privire la impactul proiectului asupra experienței lor și sugestii pentru îmbunătățiri viitoare. Durata estimată: 4-6 săptămâni.</w:t>
      </w:r>
    </w:p>
    <w:p w14:paraId="20A4386D" w14:textId="77777777" w:rsidR="004A70F0" w:rsidRPr="004A70F0" w:rsidRDefault="004A70F0" w:rsidP="004A70F0">
      <w:pPr>
        <w:pStyle w:val="Application3"/>
        <w:rPr>
          <w:rFonts w:ascii="Cambria" w:hAnsi="Cambria"/>
          <w:b w:val="0"/>
        </w:rPr>
      </w:pPr>
    </w:p>
    <w:p w14:paraId="0DC07BE4" w14:textId="4B8CB5C2" w:rsidR="004A70F0" w:rsidRPr="00990A84" w:rsidRDefault="004A70F0" w:rsidP="004A70F0">
      <w:pPr>
        <w:pStyle w:val="Application3"/>
        <w:numPr>
          <w:ilvl w:val="0"/>
          <w:numId w:val="28"/>
        </w:numPr>
        <w:rPr>
          <w:rFonts w:ascii="Cambria" w:hAnsi="Cambria"/>
          <w:b w:val="0"/>
        </w:rPr>
      </w:pPr>
      <w:r w:rsidRPr="004A70F0">
        <w:rPr>
          <w:rFonts w:ascii="Cambria" w:hAnsi="Cambria"/>
          <w:b w:val="0"/>
        </w:rPr>
        <w:t>9400 Identificarea Lecțiilor Învățate</w:t>
      </w:r>
    </w:p>
    <w:p w14:paraId="2C5D8BA8" w14:textId="77777777" w:rsidR="004A70F0" w:rsidRDefault="004A70F0" w:rsidP="004A70F0">
      <w:pPr>
        <w:pStyle w:val="Application3"/>
        <w:rPr>
          <w:rFonts w:ascii="Cambria" w:hAnsi="Cambria"/>
          <w:b w:val="0"/>
        </w:rPr>
      </w:pPr>
      <w:r w:rsidRPr="004A70F0">
        <w:rPr>
          <w:rFonts w:ascii="Cambria" w:hAnsi="Cambria"/>
          <w:b w:val="0"/>
        </w:rPr>
        <w:t>Descriere: Identificarea și documentarea lecțiilor învățate pe parcursul proiectului. Evaluarea proceselor și strategiilor pentru îmbunătățiri viitoare. Durata estimată: 6-8 săptămâni.</w:t>
      </w:r>
    </w:p>
    <w:p w14:paraId="095F061A" w14:textId="77777777" w:rsidR="004A70F0" w:rsidRPr="004A70F0" w:rsidRDefault="004A70F0" w:rsidP="004A70F0">
      <w:pPr>
        <w:pStyle w:val="Application3"/>
        <w:rPr>
          <w:rFonts w:ascii="Cambria" w:hAnsi="Cambria"/>
          <w:b w:val="0"/>
        </w:rPr>
      </w:pPr>
    </w:p>
    <w:p w14:paraId="212109AA" w14:textId="22C7E757" w:rsidR="004A70F0" w:rsidRPr="00990A84" w:rsidRDefault="004A70F0" w:rsidP="004A70F0">
      <w:pPr>
        <w:pStyle w:val="Application3"/>
        <w:numPr>
          <w:ilvl w:val="0"/>
          <w:numId w:val="28"/>
        </w:numPr>
        <w:rPr>
          <w:rFonts w:ascii="Cambria" w:hAnsi="Cambria"/>
          <w:b w:val="0"/>
        </w:rPr>
      </w:pPr>
      <w:r w:rsidRPr="004A70F0">
        <w:rPr>
          <w:rFonts w:ascii="Cambria" w:hAnsi="Cambria"/>
          <w:b w:val="0"/>
        </w:rPr>
        <w:t>9500 Continuarea sau Încheierea Proiectului</w:t>
      </w:r>
    </w:p>
    <w:p w14:paraId="0B7C8B43" w14:textId="77777777" w:rsidR="004A70F0" w:rsidRPr="004A70F0" w:rsidRDefault="004A70F0" w:rsidP="004A70F0">
      <w:pPr>
        <w:pStyle w:val="Application3"/>
        <w:rPr>
          <w:rFonts w:ascii="Cambria" w:hAnsi="Cambria"/>
          <w:b w:val="0"/>
        </w:rPr>
      </w:pPr>
      <w:r w:rsidRPr="004A70F0">
        <w:rPr>
          <w:rFonts w:ascii="Cambria" w:hAnsi="Cambria"/>
          <w:b w:val="0"/>
        </w:rPr>
        <w:t>Descriere: Luarea deciziei finale privind continuarea sau încheierea proiectului. Stabilirea pașilor următori în funcție de rezultatele evaluării finale. Durata estimată: 4-6 săptămâni.</w:t>
      </w:r>
    </w:p>
    <w:p w14:paraId="23C187C3" w14:textId="77777777" w:rsidR="00C96432" w:rsidRDefault="00C96432" w:rsidP="00A7000A">
      <w:pPr>
        <w:pStyle w:val="Application3"/>
        <w:jc w:val="both"/>
        <w:rPr>
          <w:rFonts w:ascii="Cambria" w:hAnsi="Cambria"/>
          <w:b w:val="0"/>
        </w:rPr>
      </w:pPr>
    </w:p>
    <w:p w14:paraId="674663F2" w14:textId="77777777" w:rsidR="00A7000A" w:rsidRDefault="00A7000A" w:rsidP="00A7000A">
      <w:pPr>
        <w:pStyle w:val="Application3"/>
        <w:jc w:val="both"/>
        <w:rPr>
          <w:rFonts w:ascii="Cambria" w:hAnsi="Cambria"/>
          <w:b w:val="0"/>
        </w:rPr>
      </w:pPr>
    </w:p>
    <w:p w14:paraId="32422F6C" w14:textId="77777777" w:rsidR="00A7000A" w:rsidRDefault="00A7000A" w:rsidP="00A7000A">
      <w:pPr>
        <w:pStyle w:val="Application3"/>
        <w:jc w:val="both"/>
        <w:rPr>
          <w:rFonts w:ascii="Cambria" w:hAnsi="Cambria"/>
          <w:b w:val="0"/>
        </w:rPr>
      </w:pPr>
    </w:p>
    <w:p w14:paraId="2614E82A" w14:textId="77777777" w:rsidR="00A7000A" w:rsidRDefault="00A7000A" w:rsidP="00A7000A">
      <w:pPr>
        <w:pStyle w:val="Application3"/>
        <w:jc w:val="both"/>
        <w:rPr>
          <w:rFonts w:ascii="Cambria" w:hAnsi="Cambria"/>
          <w:b w:val="0"/>
        </w:rPr>
      </w:pPr>
    </w:p>
    <w:p w14:paraId="33E50465" w14:textId="77777777" w:rsidR="00A7000A" w:rsidRPr="004B0AF0" w:rsidRDefault="00A7000A" w:rsidP="00A7000A">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lastRenderedPageBreak/>
              <w:drawing>
                <wp:inline distT="0" distB="0" distL="0" distR="0" wp14:anchorId="6FE031EA" wp14:editId="133ABE49">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4FA2A81F">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9"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9"/>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57C13EA" w14:textId="4B44D4BD" w:rsidR="0072752A" w:rsidRDefault="00DB74D9" w:rsidP="00393947">
      <w:pPr>
        <w:rPr>
          <w:b/>
          <w:lang w:val="ro-RO"/>
        </w:rPr>
      </w:pPr>
      <w:r w:rsidRPr="004B0AF0">
        <w:rPr>
          <w:lang w:val="ro-RO"/>
        </w:rPr>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27C3F17E" w14:textId="4239BC83" w:rsidR="008714B1" w:rsidRDefault="008714B1" w:rsidP="00393947">
      <w:pPr>
        <w:rPr>
          <w:b/>
          <w:lang w:val="ro-RO"/>
        </w:rPr>
      </w:pPr>
    </w:p>
    <w:p w14:paraId="5FE9786B" w14:textId="5A08D051" w:rsidR="008714B1" w:rsidRDefault="0072752A" w:rsidP="00393947">
      <w:pPr>
        <w:rPr>
          <w:b/>
          <w:lang w:val="ro-RO"/>
        </w:rPr>
      </w:pPr>
      <w:r>
        <w:rPr>
          <w:noProof/>
        </w:rPr>
        <mc:AlternateContent>
          <mc:Choice Requires="wps">
            <w:drawing>
              <wp:anchor distT="0" distB="0" distL="114300" distR="114300" simplePos="0" relativeHeight="251659264" behindDoc="0" locked="0" layoutInCell="1" allowOverlap="1" wp14:anchorId="1F2C90F0" wp14:editId="374C6ACE">
                <wp:simplePos x="0" y="0"/>
                <wp:positionH relativeFrom="column">
                  <wp:posOffset>767467</wp:posOffset>
                </wp:positionH>
                <wp:positionV relativeFrom="paragraph">
                  <wp:posOffset>2329098</wp:posOffset>
                </wp:positionV>
                <wp:extent cx="1121337" cy="525688"/>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337" cy="525688"/>
                        </a:xfrm>
                        <a:prstGeom prst="rect">
                          <a:avLst/>
                        </a:prstGeom>
                        <a:solidFill>
                          <a:srgbClr val="FFFFFF"/>
                        </a:solidFill>
                        <a:ln w="9525">
                          <a:solidFill>
                            <a:srgbClr val="000000"/>
                          </a:solidFill>
                          <a:miter lim="800000"/>
                          <a:headEnd/>
                          <a:tailEnd/>
                        </a:ln>
                      </wps:spPr>
                      <wps:txbx>
                        <w:txbxContent>
                          <w:p w14:paraId="2E06E841" w14:textId="5B9ED9C2" w:rsidR="0072752A" w:rsidRPr="00C23247" w:rsidRDefault="0072752A" w:rsidP="0072752A">
                            <w:pPr>
                              <w:jc w:val="center"/>
                              <w:rPr>
                                <w:sz w:val="24"/>
                                <w:szCs w:val="22"/>
                                <w:lang w:val="ro-RO"/>
                              </w:rPr>
                            </w:pPr>
                            <w:r>
                              <w:rPr>
                                <w:sz w:val="24"/>
                                <w:szCs w:val="22"/>
                                <w:lang w:val="ro-RO"/>
                              </w:rPr>
                              <w:t>Ec</w:t>
                            </w:r>
                            <w:r w:rsidR="005B5DD4">
                              <w:rPr>
                                <w:sz w:val="24"/>
                                <w:szCs w:val="22"/>
                                <w:lang w:val="ro-RO"/>
                              </w:rPr>
                              <w:t>h</w:t>
                            </w:r>
                            <w:r>
                              <w:rPr>
                                <w:sz w:val="24"/>
                                <w:szCs w:val="22"/>
                                <w:lang w:val="ro-RO"/>
                              </w:rPr>
                              <w:t xml:space="preserve">ipa </w:t>
                            </w:r>
                            <w:r w:rsidR="005B5DD4">
                              <w:rPr>
                                <w:sz w:val="24"/>
                                <w:szCs w:val="22"/>
                                <w:lang w:val="ro-RO"/>
                              </w:rPr>
                              <w:t>Marketing</w:t>
                            </w:r>
                          </w:p>
                        </w:txbxContent>
                      </wps:txbx>
                      <wps:bodyPr rot="0" vert="horz" wrap="square" lIns="91440" tIns="45720" rIns="91440" bIns="45720" anchor="t" anchorCtr="0">
                        <a:noAutofit/>
                      </wps:bodyPr>
                    </wps:wsp>
                  </a:graphicData>
                </a:graphic>
              </wp:anchor>
            </w:drawing>
          </mc:Choice>
          <mc:Fallback>
            <w:pict>
              <v:shape w14:anchorId="1F2C90F0" id="Text Box 2" o:spid="_x0000_s1027" type="#_x0000_t202" style="position:absolute;left:0;text-align:left;margin-left:60.45pt;margin-top:183.4pt;width:88.3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">
                <v:textbox>
                  <w:txbxContent>
                    <w:p w14:paraId="2E06E841" w14:textId="5B9ED9C2" w:rsidR="0072752A" w:rsidRPr="00C23247" w:rsidRDefault="0072752A" w:rsidP="0072752A">
                      <w:pPr>
                        <w:jc w:val="center"/>
                        <w:rPr>
                          <w:sz w:val="24"/>
                          <w:szCs w:val="22"/>
                          <w:lang w:val="ro-RO"/>
                        </w:rPr>
                      </w:pPr>
                      <w:r>
                        <w:rPr>
                          <w:sz w:val="24"/>
                          <w:szCs w:val="22"/>
                          <w:lang w:val="ro-RO"/>
                        </w:rPr>
                        <w:t>Ec</w:t>
                      </w:r>
                      <w:r w:rsidR="005B5DD4">
                        <w:rPr>
                          <w:sz w:val="24"/>
                          <w:szCs w:val="22"/>
                          <w:lang w:val="ro-RO"/>
                        </w:rPr>
                        <w:t>h</w:t>
                      </w:r>
                      <w:r>
                        <w:rPr>
                          <w:sz w:val="24"/>
                          <w:szCs w:val="22"/>
                          <w:lang w:val="ro-RO"/>
                        </w:rPr>
                        <w:t xml:space="preserve">ipa </w:t>
                      </w:r>
                      <w:r w:rsidR="005B5DD4">
                        <w:rPr>
                          <w:sz w:val="24"/>
                          <w:szCs w:val="22"/>
                          <w:lang w:val="ro-RO"/>
                        </w:rPr>
                        <w:t>Marketing</w:t>
                      </w:r>
                    </w:p>
                  </w:txbxContent>
                </v:textbox>
              </v:shape>
            </w:pict>
          </mc:Fallback>
        </mc:AlternateContent>
      </w:r>
      <w:r w:rsidR="00C23247">
        <w:rPr>
          <w:b/>
          <w:noProof/>
          <w:lang w:val="ro-RO"/>
        </w:rPr>
        <mc:AlternateContent>
          <mc:Choice Requires="wpg">
            <w:drawing>
              <wp:inline distT="0" distB="0" distL="0" distR="0" wp14:anchorId="2C778B2F" wp14:editId="7B579D8E">
                <wp:extent cx="6262777" cy="3554083"/>
                <wp:effectExtent l="0" t="0" r="24130" b="27940"/>
                <wp:docPr id="22" name="Group 22"/>
                <wp:cNvGraphicFramePr/>
                <a:graphic xmlns:a="http://schemas.openxmlformats.org/drawingml/2006/main">
                  <a:graphicData uri="http://schemas.microsoft.com/office/word/2010/wordprocessingGroup">
                    <wpg:wgp>
                      <wpg:cNvGrpSpPr/>
                      <wpg:grpSpPr>
                        <a:xfrm>
                          <a:off x="0" y="0"/>
                          <a:ext cx="6262777" cy="3554083"/>
                          <a:chOff x="-7951" y="7951"/>
                          <a:chExt cx="6262777" cy="3554083"/>
                        </a:xfrm>
                      </wpg:grpSpPr>
                      <wps:wsp>
                        <wps:cNvPr id="2" name="Rectangle 2"/>
                        <wps:cNvSpPr/>
                        <wps:spPr>
                          <a:xfrm>
                            <a:off x="-7951" y="7951"/>
                            <a:ext cx="6262777" cy="35540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687934" y="190919"/>
                            <a:ext cx="896620" cy="525780"/>
                          </a:xfrm>
                          <a:prstGeom prst="rect">
                            <a:avLst/>
                          </a:prstGeom>
                          <a:solidFill>
                            <a:srgbClr val="FFFFFF"/>
                          </a:solidFill>
                          <a:ln w="9525">
                            <a:solidFill>
                              <a:srgbClr val="000000"/>
                            </a:solidFill>
                            <a:miter lim="800000"/>
                            <a:headEnd/>
                            <a:tailEnd/>
                          </a:ln>
                        </wps:spPr>
                        <wps:txbx>
                          <w:txbxContent>
                            <w:p w14:paraId="5EE338DD" w14:textId="1C15B40E" w:rsidR="00C23247" w:rsidRPr="00C23247" w:rsidRDefault="00C23247" w:rsidP="00C23247">
                              <w:pPr>
                                <w:jc w:val="center"/>
                                <w:rPr>
                                  <w:sz w:val="24"/>
                                  <w:szCs w:val="22"/>
                                </w:rPr>
                              </w:pPr>
                              <w:r w:rsidRPr="00C23247">
                                <w:rPr>
                                  <w:sz w:val="24"/>
                                  <w:szCs w:val="22"/>
                                </w:rPr>
                                <w:t>Manager Proiect</w:t>
                              </w:r>
                            </w:p>
                          </w:txbxContent>
                        </wps:txbx>
                        <wps:bodyPr rot="0" vert="horz" wrap="square" lIns="91440" tIns="45720" rIns="91440" bIns="45720" anchor="t" anchorCtr="0">
                          <a:noAutofit/>
                        </wps:bodyPr>
                      </wps:wsp>
                      <wps:wsp>
                        <wps:cNvPr id="3" name="Text Box 2"/>
                        <wps:cNvSpPr txBox="1">
                          <a:spLocks noChangeArrowheads="1"/>
                        </wps:cNvSpPr>
                        <wps:spPr bwMode="auto">
                          <a:xfrm>
                            <a:off x="2629505" y="1246705"/>
                            <a:ext cx="1043305" cy="525780"/>
                          </a:xfrm>
                          <a:prstGeom prst="rect">
                            <a:avLst/>
                          </a:prstGeom>
                          <a:solidFill>
                            <a:srgbClr val="FFFFFF"/>
                          </a:solidFill>
                          <a:ln w="9525">
                            <a:solidFill>
                              <a:srgbClr val="000000"/>
                            </a:solidFill>
                            <a:miter lim="800000"/>
                            <a:headEnd/>
                            <a:tailEnd/>
                          </a:ln>
                        </wps:spPr>
                        <wps:txbx>
                          <w:txbxContent>
                            <w:p w14:paraId="79BDA237" w14:textId="05A09571" w:rsidR="00C23247" w:rsidRPr="00C23247" w:rsidRDefault="00C23247" w:rsidP="00C23247">
                              <w:pPr>
                                <w:jc w:val="center"/>
                                <w:rPr>
                                  <w:sz w:val="24"/>
                                  <w:szCs w:val="22"/>
                                  <w:lang w:val="ro-RO"/>
                                </w:rPr>
                              </w:pPr>
                              <w:r>
                                <w:rPr>
                                  <w:sz w:val="24"/>
                                  <w:szCs w:val="22"/>
                                  <w:lang w:val="ro-RO"/>
                                </w:rPr>
                                <w:t>Responsabil IT</w:t>
                              </w:r>
                            </w:p>
                          </w:txbxContent>
                        </wps:txbx>
                        <wps:bodyPr rot="0" vert="horz" wrap="square" lIns="91440" tIns="45720" rIns="91440" bIns="45720" anchor="t" anchorCtr="0">
                          <a:noAutofit/>
                        </wps:bodyPr>
                      </wps:wsp>
                      <wps:wsp>
                        <wps:cNvPr id="6" name="Text Box 2"/>
                        <wps:cNvSpPr txBox="1">
                          <a:spLocks noChangeArrowheads="1"/>
                        </wps:cNvSpPr>
                        <wps:spPr bwMode="auto">
                          <a:xfrm>
                            <a:off x="617974" y="1251020"/>
                            <a:ext cx="1414145" cy="525780"/>
                          </a:xfrm>
                          <a:prstGeom prst="rect">
                            <a:avLst/>
                          </a:prstGeom>
                          <a:solidFill>
                            <a:srgbClr val="FFFFFF"/>
                          </a:solidFill>
                          <a:ln w="9525">
                            <a:solidFill>
                              <a:srgbClr val="000000"/>
                            </a:solidFill>
                            <a:miter lim="800000"/>
                            <a:headEnd/>
                            <a:tailEnd/>
                          </a:ln>
                        </wps:spPr>
                        <wps:txbx>
                          <w:txbxContent>
                            <w:p w14:paraId="0763FB31" w14:textId="6EA19D53" w:rsidR="00C23247" w:rsidRPr="00C23247" w:rsidRDefault="00C23247" w:rsidP="00C23247">
                              <w:pPr>
                                <w:jc w:val="center"/>
                                <w:rPr>
                                  <w:sz w:val="24"/>
                                  <w:szCs w:val="22"/>
                                  <w:lang w:val="ro-RO"/>
                                </w:rPr>
                              </w:pPr>
                              <w:r>
                                <w:rPr>
                                  <w:sz w:val="24"/>
                                  <w:szCs w:val="22"/>
                                  <w:lang w:val="ro-RO"/>
                                </w:rPr>
                                <w:t>Responsabil Marketing</w:t>
                              </w:r>
                            </w:p>
                          </w:txbxContent>
                        </wps:txbx>
                        <wps:bodyPr rot="0" vert="horz" wrap="square" lIns="91440" tIns="45720" rIns="91440" bIns="45720" anchor="t" anchorCtr="0">
                          <a:noAutofit/>
                        </wps:bodyPr>
                      </wps:wsp>
                      <wps:wsp>
                        <wps:cNvPr id="7" name="Text Box 2"/>
                        <wps:cNvSpPr txBox="1">
                          <a:spLocks noChangeArrowheads="1"/>
                        </wps:cNvSpPr>
                        <wps:spPr bwMode="auto">
                          <a:xfrm>
                            <a:off x="4526462" y="1246706"/>
                            <a:ext cx="1078230" cy="525780"/>
                          </a:xfrm>
                          <a:prstGeom prst="rect">
                            <a:avLst/>
                          </a:prstGeom>
                          <a:solidFill>
                            <a:srgbClr val="FFFFFF"/>
                          </a:solidFill>
                          <a:ln w="9525">
                            <a:solidFill>
                              <a:srgbClr val="000000"/>
                            </a:solidFill>
                            <a:miter lim="800000"/>
                            <a:headEnd/>
                            <a:tailEnd/>
                          </a:ln>
                        </wps:spPr>
                        <wps:txbx>
                          <w:txbxContent>
                            <w:p w14:paraId="0533C4D5" w14:textId="3FED9D8E" w:rsidR="00C23247" w:rsidRPr="00C23247" w:rsidRDefault="00C9200E" w:rsidP="00C23247">
                              <w:pPr>
                                <w:jc w:val="center"/>
                                <w:rPr>
                                  <w:sz w:val="24"/>
                                  <w:szCs w:val="22"/>
                                  <w:lang w:val="ro-RO"/>
                                </w:rPr>
                              </w:pPr>
                              <w:r>
                                <w:rPr>
                                  <w:sz w:val="24"/>
                                  <w:szCs w:val="22"/>
                                  <w:lang w:val="ro-RO"/>
                                </w:rPr>
                                <w:t xml:space="preserve">Consultant </w:t>
                              </w:r>
                              <w:r w:rsidR="00C23247">
                                <w:rPr>
                                  <w:sz w:val="24"/>
                                  <w:szCs w:val="22"/>
                                  <w:lang w:val="ro-RO"/>
                                </w:rPr>
                                <w:t>Legal</w:t>
                              </w:r>
                            </w:p>
                          </w:txbxContent>
                        </wps:txbx>
                        <wps:bodyPr rot="0" vert="horz" wrap="square" lIns="91440" tIns="45720" rIns="91440" bIns="45720" anchor="t" anchorCtr="0">
                          <a:noAutofit/>
                        </wps:bodyPr>
                      </wps:wsp>
                      <wps:wsp>
                        <wps:cNvPr id="9" name="Text Box 2"/>
                        <wps:cNvSpPr txBox="1">
                          <a:spLocks noChangeArrowheads="1"/>
                        </wps:cNvSpPr>
                        <wps:spPr bwMode="auto">
                          <a:xfrm>
                            <a:off x="2592707" y="2346291"/>
                            <a:ext cx="1121410" cy="525780"/>
                          </a:xfrm>
                          <a:prstGeom prst="rect">
                            <a:avLst/>
                          </a:prstGeom>
                          <a:solidFill>
                            <a:srgbClr val="FFFFFF"/>
                          </a:solidFill>
                          <a:ln w="9525">
                            <a:solidFill>
                              <a:srgbClr val="000000"/>
                            </a:solidFill>
                            <a:miter lim="800000"/>
                            <a:headEnd/>
                            <a:tailEnd/>
                          </a:ln>
                        </wps:spPr>
                        <wps:txbx>
                          <w:txbxContent>
                            <w:p w14:paraId="68821924" w14:textId="331DBF0F" w:rsidR="00C23247" w:rsidRPr="00C23247" w:rsidRDefault="00C23247" w:rsidP="00C23247">
                              <w:pPr>
                                <w:jc w:val="center"/>
                                <w:rPr>
                                  <w:sz w:val="24"/>
                                  <w:szCs w:val="22"/>
                                  <w:lang w:val="ro-RO"/>
                                </w:rPr>
                              </w:pPr>
                              <w:r>
                                <w:rPr>
                                  <w:sz w:val="24"/>
                                  <w:szCs w:val="22"/>
                                  <w:lang w:val="ro-RO"/>
                                </w:rPr>
                                <w:t>Echipa Dezvoltare</w:t>
                              </w:r>
                            </w:p>
                          </w:txbxContent>
                        </wps:txbx>
                        <wps:bodyPr rot="0" vert="horz" wrap="square" lIns="91440" tIns="45720" rIns="91440" bIns="45720" anchor="t" anchorCtr="0">
                          <a:noAutofit/>
                        </wps:bodyPr>
                      </wps:wsp>
                      <wps:wsp>
                        <wps:cNvPr id="15" name="Straight Arrow Connector 15"/>
                        <wps:cNvCnPr>
                          <a:stCxn id="217" idx="2"/>
                          <a:endCxn id="6" idx="0"/>
                        </wps:cNvCnPr>
                        <wps:spPr>
                          <a:xfrm flipH="1">
                            <a:off x="1324961" y="716574"/>
                            <a:ext cx="1811079" cy="53422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217" idx="2"/>
                          <a:endCxn id="3" idx="0"/>
                        </wps:cNvCnPr>
                        <wps:spPr>
                          <a:xfrm>
                            <a:off x="3136040" y="716574"/>
                            <a:ext cx="14913" cy="52991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217" idx="2"/>
                          <a:endCxn id="7" idx="0"/>
                        </wps:cNvCnPr>
                        <wps:spPr>
                          <a:xfrm>
                            <a:off x="3136040" y="716574"/>
                            <a:ext cx="1929208" cy="529913"/>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6" idx="2"/>
                        </wps:cNvCnPr>
                        <wps:spPr>
                          <a:xfrm flipH="1">
                            <a:off x="1311966" y="1776490"/>
                            <a:ext cx="12994" cy="56939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3" idx="2"/>
                          <a:endCxn id="9" idx="0"/>
                        </wps:cNvCnPr>
                        <wps:spPr>
                          <a:xfrm>
                            <a:off x="3150953" y="1772174"/>
                            <a:ext cx="2255" cy="57370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C778B2F" id="Group 22" o:spid="_x0000_s1028" style="width:493.15pt;height:279.85pt;mso-position-horizontal-relative:char;mso-position-vertical-relative:line" coordorigin="-79,79" coordsize="62627,3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">
                <v:rect id="Rectangle 2" o:spid="_x0000_s1029" style="position:absolute;left:-79;top:79;width:62627;height:35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shape id="_x0000_s1030" type="#_x0000_t202" style="position:absolute;left:26879;top:1909;width:8966;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EE338DD" w14:textId="1C15B40E" w:rsidR="00C23247" w:rsidRPr="00C23247" w:rsidRDefault="00C23247" w:rsidP="00C23247">
                        <w:pPr>
                          <w:jc w:val="center"/>
                          <w:rPr>
                            <w:sz w:val="24"/>
                            <w:szCs w:val="22"/>
                          </w:rPr>
                        </w:pPr>
                        <w:r w:rsidRPr="00C23247">
                          <w:rPr>
                            <w:sz w:val="24"/>
                            <w:szCs w:val="22"/>
                          </w:rPr>
                          <w:t>Manager Proiect</w:t>
                        </w:r>
                      </w:p>
                    </w:txbxContent>
                  </v:textbox>
                </v:shape>
                <v:shape id="_x0000_s1031" type="#_x0000_t202" style="position:absolute;left:26295;top:12467;width:10433;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9BDA237" w14:textId="05A09571" w:rsidR="00C23247" w:rsidRPr="00C23247" w:rsidRDefault="00C23247" w:rsidP="00C23247">
                        <w:pPr>
                          <w:jc w:val="center"/>
                          <w:rPr>
                            <w:sz w:val="24"/>
                            <w:szCs w:val="22"/>
                            <w:lang w:val="ro-RO"/>
                          </w:rPr>
                        </w:pPr>
                        <w:r>
                          <w:rPr>
                            <w:sz w:val="24"/>
                            <w:szCs w:val="22"/>
                            <w:lang w:val="ro-RO"/>
                          </w:rPr>
                          <w:t>Responsabil IT</w:t>
                        </w:r>
                      </w:p>
                    </w:txbxContent>
                  </v:textbox>
                </v:shape>
                <v:shape id="_x0000_s1032" type="#_x0000_t202" style="position:absolute;left:6179;top:12510;width:1414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63FB31" w14:textId="6EA19D53" w:rsidR="00C23247" w:rsidRPr="00C23247" w:rsidRDefault="00C23247" w:rsidP="00C23247">
                        <w:pPr>
                          <w:jc w:val="center"/>
                          <w:rPr>
                            <w:sz w:val="24"/>
                            <w:szCs w:val="22"/>
                            <w:lang w:val="ro-RO"/>
                          </w:rPr>
                        </w:pPr>
                        <w:r>
                          <w:rPr>
                            <w:sz w:val="24"/>
                            <w:szCs w:val="22"/>
                            <w:lang w:val="ro-RO"/>
                          </w:rPr>
                          <w:t>Responsabil Marketing</w:t>
                        </w:r>
                      </w:p>
                    </w:txbxContent>
                  </v:textbox>
                </v:shape>
                <v:shape id="_x0000_s1033" type="#_x0000_t202" style="position:absolute;left:45264;top:12467;width:10782;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0533C4D5" w14:textId="3FED9D8E" w:rsidR="00C23247" w:rsidRPr="00C23247" w:rsidRDefault="00C9200E" w:rsidP="00C23247">
                        <w:pPr>
                          <w:jc w:val="center"/>
                          <w:rPr>
                            <w:sz w:val="24"/>
                            <w:szCs w:val="22"/>
                            <w:lang w:val="ro-RO"/>
                          </w:rPr>
                        </w:pPr>
                        <w:r>
                          <w:rPr>
                            <w:sz w:val="24"/>
                            <w:szCs w:val="22"/>
                            <w:lang w:val="ro-RO"/>
                          </w:rPr>
                          <w:t xml:space="preserve">Consultant </w:t>
                        </w:r>
                        <w:r w:rsidR="00C23247">
                          <w:rPr>
                            <w:sz w:val="24"/>
                            <w:szCs w:val="22"/>
                            <w:lang w:val="ro-RO"/>
                          </w:rPr>
                          <w:t>Legal</w:t>
                        </w:r>
                      </w:p>
                    </w:txbxContent>
                  </v:textbox>
                </v:shape>
                <v:shape id="_x0000_s1034" type="#_x0000_t202" style="position:absolute;left:25927;top:23462;width:1121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8821924" w14:textId="331DBF0F" w:rsidR="00C23247" w:rsidRPr="00C23247" w:rsidRDefault="00C23247" w:rsidP="00C23247">
                        <w:pPr>
                          <w:jc w:val="center"/>
                          <w:rPr>
                            <w:sz w:val="24"/>
                            <w:szCs w:val="22"/>
                            <w:lang w:val="ro-RO"/>
                          </w:rPr>
                        </w:pPr>
                        <w:r>
                          <w:rPr>
                            <w:sz w:val="24"/>
                            <w:szCs w:val="22"/>
                            <w:lang w:val="ro-RO"/>
                          </w:rPr>
                          <w:t>Echipa Dezvoltare</w:t>
                        </w:r>
                      </w:p>
                    </w:txbxContent>
                  </v:textbox>
                </v:shape>
                <v:shapetype id="_x0000_t32" coordsize="21600,21600" o:spt="32" o:oned="t" path="m,l21600,21600e" filled="f">
                  <v:path arrowok="t" fillok="f" o:connecttype="none"/>
                  <o:lock v:ext="edit" shapetype="t"/>
                </v:shapetype>
                <v:shape id="Straight Arrow Connector 15" o:spid="_x0000_s1035" type="#_x0000_t32" style="position:absolute;left:13249;top:7165;width:18111;height:5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" strokecolor="black [3200]" strokeweight="2.25pt">
                  <v:stroke endarrow="block" joinstyle="miter"/>
                </v:shape>
                <v:shape id="Straight Arrow Connector 16" o:spid="_x0000_s1036" type="#_x0000_t32" style="position:absolute;left:31360;top:7165;width:149;height:5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" strokecolor="black [3200]" strokeweight="2.25pt">
                  <v:stroke endarrow="block" joinstyle="miter"/>
                </v:shape>
                <v:shape id="Straight Arrow Connector 17" o:spid="_x0000_s1037" type="#_x0000_t32" style="position:absolute;left:31360;top:7165;width:19292;height:5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" strokecolor="black [3200]" strokeweight="2.25pt">
                  <v:stroke endarrow="block" joinstyle="miter"/>
                </v:shape>
                <v:shape id="Straight Arrow Connector 19" o:spid="_x0000_s1038" type="#_x0000_t32" style="position:absolute;left:13119;top:17764;width:130;height:5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" strokecolor="black [3200]" strokeweight="2.25pt">
                  <v:stroke endarrow="block" joinstyle="miter"/>
                </v:shape>
                <v:shape id="Straight Arrow Connector 20" o:spid="_x0000_s1039" type="#_x0000_t32" style="position:absolute;left:31509;top:17721;width:23;height:5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" strokecolor="black [3200]" strokeweight="2.25pt">
                  <v:stroke endarrow="block" joinstyle="miter"/>
                </v:shape>
                <w10:anchorlock/>
              </v:group>
            </w:pict>
          </mc:Fallback>
        </mc:AlternateContent>
      </w:r>
    </w:p>
    <w:p w14:paraId="276A40AD" w14:textId="72C92F5F" w:rsidR="008714B1" w:rsidRDefault="008714B1" w:rsidP="00393947">
      <w:pPr>
        <w:rPr>
          <w:b/>
          <w:lang w:val="ro-RO"/>
        </w:rPr>
      </w:pPr>
    </w:p>
    <w:p w14:paraId="33F9E379" w14:textId="576EAC09" w:rsidR="008714B1" w:rsidRDefault="008714B1" w:rsidP="00393947">
      <w:pPr>
        <w:rPr>
          <w:b/>
          <w:lang w:val="ro-RO"/>
        </w:rPr>
      </w:pPr>
    </w:p>
    <w:p w14:paraId="4AEC1BBB" w14:textId="7F984AE0" w:rsidR="008714B1" w:rsidRDefault="008714B1" w:rsidP="00393947">
      <w:pPr>
        <w:rPr>
          <w:b/>
          <w:lang w:val="ro-RO"/>
        </w:rPr>
      </w:pPr>
    </w:p>
    <w:p w14:paraId="0C6F8C42" w14:textId="165D58AC" w:rsidR="008714B1" w:rsidRDefault="008714B1" w:rsidP="00393947">
      <w:pPr>
        <w:rPr>
          <w:b/>
          <w:lang w:val="ro-RO"/>
        </w:rPr>
      </w:pPr>
    </w:p>
    <w:p w14:paraId="18442A2E" w14:textId="62FC3C38" w:rsidR="008714B1" w:rsidRPr="004B0AF0" w:rsidRDefault="008714B1" w:rsidP="00393947">
      <w:pPr>
        <w:rPr>
          <w:b/>
          <w:lang w:val="ro-RO"/>
        </w:rPr>
      </w:pPr>
    </w:p>
    <w:p w14:paraId="3F009BFB" w14:textId="103C6BC8" w:rsidR="00407554" w:rsidRPr="004B0AF0" w:rsidRDefault="00BB1A71" w:rsidP="00457465">
      <w:pPr>
        <w:pStyle w:val="Heading2"/>
        <w:rPr>
          <w:lang w:val="ro-RO"/>
        </w:rPr>
      </w:pPr>
      <w:bookmarkStart w:id="40" w:name="_Toc147082286"/>
      <w:bookmarkStart w:id="41" w:name="_Toc411693936"/>
      <w:bookmarkStart w:id="42" w:name="_Toc411776586"/>
      <w:bookmarkStart w:id="43" w:name="_Toc129653327"/>
      <w:bookmarkStart w:id="44"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40"/>
    </w:p>
    <w:bookmarkEnd w:id="41"/>
    <w:bookmarkEnd w:id="42"/>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lastRenderedPageBreak/>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5"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5"/>
    </w:p>
    <w:p w14:paraId="47FDBDCB" w14:textId="0904986A" w:rsidR="00BB1A71" w:rsidRPr="004B0AF0" w:rsidRDefault="00BB1A71" w:rsidP="00457465">
      <w:pPr>
        <w:pStyle w:val="Heading2"/>
        <w:rPr>
          <w:lang w:val="ro-RO"/>
        </w:rPr>
      </w:pPr>
      <w:bookmarkStart w:id="46"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3"/>
      <w:bookmarkEnd w:id="44"/>
      <w:bookmarkEnd w:id="46"/>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7"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7"/>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8" w:name="_Toc253994052"/>
    </w:p>
    <w:p w14:paraId="1D804422" w14:textId="7325C27A" w:rsidR="00BB1A71" w:rsidRPr="004B0AF0" w:rsidRDefault="00BB1A71">
      <w:pPr>
        <w:pStyle w:val="Application1"/>
        <w:pageBreakBefore w:val="0"/>
        <w:spacing w:after="120"/>
        <w:rPr>
          <w:lang w:val="ro-RO"/>
        </w:rPr>
      </w:pPr>
      <w:bookmarkStart w:id="49" w:name="_Toc147082290"/>
      <w:r w:rsidRPr="004B0AF0">
        <w:rPr>
          <w:caps w:val="0"/>
          <w:lang w:val="ro-RO"/>
        </w:rPr>
        <w:lastRenderedPageBreak/>
        <w:t xml:space="preserve">V. </w:t>
      </w:r>
      <w:bookmarkEnd w:id="48"/>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9"/>
    </w:p>
    <w:p w14:paraId="5CC28B5D" w14:textId="7D417CF3" w:rsidR="00BB1A71" w:rsidRPr="004B0AF0" w:rsidRDefault="00BB1A71" w:rsidP="00457465">
      <w:pPr>
        <w:pStyle w:val="Heading2"/>
        <w:rPr>
          <w:lang w:val="ro-RO"/>
        </w:rPr>
      </w:pPr>
      <w:bookmarkStart w:id="50" w:name="_Toc147082291"/>
      <w:bookmarkStart w:id="51" w:name="_Toc129653328"/>
      <w:bookmarkStart w:id="52" w:name="_Toc253994054"/>
      <w:bookmarkStart w:id="53" w:name="_Toc129653329"/>
      <w:bookmarkStart w:id="54"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50"/>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5"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5"/>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6" w:name="_Toc147082292"/>
      <w:bookmarkStart w:id="57" w:name="_Toc253994051"/>
      <w:bookmarkEnd w:id="51"/>
      <w:bookmarkEnd w:id="52"/>
      <w:bookmarkEnd w:id="53"/>
      <w:bookmarkEnd w:id="54"/>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6"/>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8"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8"/>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9"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9"/>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7"/>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60" w:name="_Toc129263038"/>
      <w:bookmarkStart w:id="61" w:name="_Toc129653334"/>
      <w:bookmarkStart w:id="62" w:name="_Toc253994055"/>
      <w:bookmarkStart w:id="63" w:name="_Toc147082294"/>
      <w:r w:rsidRPr="004B0AF0">
        <w:rPr>
          <w:lang w:val="ro-RO"/>
        </w:rPr>
        <w:t>V</w:t>
      </w:r>
      <w:r w:rsidR="00777EC5" w:rsidRPr="004B0AF0">
        <w:rPr>
          <w:lang w:val="ro-RO"/>
        </w:rPr>
        <w:t>I</w:t>
      </w:r>
      <w:r w:rsidRPr="004B0AF0">
        <w:rPr>
          <w:lang w:val="ro-RO"/>
        </w:rPr>
        <w:t>. BIBLIOGRAFIE</w:t>
      </w:r>
      <w:bookmarkEnd w:id="60"/>
      <w:bookmarkEnd w:id="61"/>
      <w:bookmarkEnd w:id="62"/>
      <w:bookmarkEnd w:id="63"/>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4" w:name="_Toc129653335"/>
      <w:bookmarkStart w:id="65" w:name="_Toc253994056"/>
      <w:bookmarkStart w:id="66" w:name="_Toc147082295"/>
      <w:r w:rsidRPr="004B0AF0">
        <w:rPr>
          <w:lang w:val="ro-RO"/>
        </w:rPr>
        <w:t>List</w:t>
      </w:r>
      <w:r w:rsidR="000A5A36" w:rsidRPr="004B0AF0">
        <w:rPr>
          <w:lang w:val="ro-RO"/>
        </w:rPr>
        <w:t>ă</w:t>
      </w:r>
      <w:r w:rsidRPr="004B0AF0">
        <w:rPr>
          <w:lang w:val="ro-RO"/>
        </w:rPr>
        <w:t xml:space="preserve"> de </w:t>
      </w:r>
      <w:bookmarkEnd w:id="64"/>
      <w:bookmarkEnd w:id="65"/>
      <w:r w:rsidRPr="004B0AF0">
        <w:rPr>
          <w:lang w:val="ro-RO"/>
        </w:rPr>
        <w:t>verificare</w:t>
      </w:r>
      <w:bookmarkEnd w:id="66"/>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7" w:name="Check12"/>
    <w:bookmarkStart w:id="68"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7F0E0C">
        <w:rPr>
          <w:sz w:val="20"/>
          <w:lang w:val="ro-RO"/>
        </w:rPr>
      </w:r>
      <w:r w:rsidR="007F0E0C">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7"/>
    <w:bookmarkEnd w:id="68"/>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7F0E0C">
        <w:rPr>
          <w:sz w:val="20"/>
          <w:lang w:val="ro-RO"/>
        </w:rPr>
      </w:r>
      <w:r w:rsidR="007F0E0C">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7F0E0C">
        <w:rPr>
          <w:sz w:val="20"/>
          <w:lang w:val="ro-RO"/>
        </w:rPr>
      </w:r>
      <w:r w:rsidR="007F0E0C">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7F0E0C">
              <w:rPr>
                <w:sz w:val="16"/>
                <w:szCs w:val="16"/>
                <w:lang w:val="ro-RO"/>
              </w:rPr>
            </w:r>
            <w:r w:rsidR="007F0E0C">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7F0E0C">
        <w:rPr>
          <w:sz w:val="20"/>
          <w:lang w:val="ro-RO"/>
        </w:rPr>
      </w:r>
      <w:r w:rsidR="007F0E0C">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9"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7F0E0C">
        <w:rPr>
          <w:sz w:val="20"/>
          <w:lang w:val="ro-RO"/>
        </w:rPr>
      </w:r>
      <w:r w:rsidR="007F0E0C">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9"/>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7F0E0C">
        <w:rPr>
          <w:rFonts w:cs="Arial"/>
          <w:lang w:val="ro-RO"/>
        </w:rPr>
      </w:r>
      <w:r w:rsidR="007F0E0C">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70" w:name="_Toc129653336"/>
      <w:bookmarkStart w:id="71" w:name="_Toc253994057"/>
      <w:bookmarkStart w:id="72" w:name="_Toc147082296"/>
      <w:r w:rsidRPr="004B0AF0">
        <w:rPr>
          <w:lang w:val="ro-RO"/>
        </w:rPr>
        <w:lastRenderedPageBreak/>
        <w:t>Gril</w:t>
      </w:r>
      <w:r w:rsidR="000A5A36" w:rsidRPr="004B0AF0">
        <w:rPr>
          <w:lang w:val="ro-RO"/>
        </w:rPr>
        <w:t>ă</w:t>
      </w:r>
      <w:r w:rsidRPr="004B0AF0">
        <w:rPr>
          <w:lang w:val="ro-RO"/>
        </w:rPr>
        <w:t xml:space="preserve"> de evaluare</w:t>
      </w:r>
      <w:bookmarkEnd w:id="70"/>
      <w:bookmarkEnd w:id="71"/>
      <w:bookmarkEnd w:id="72"/>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Default="00BB1A71" w:rsidP="00457465">
      <w:pPr>
        <w:pStyle w:val="Heading2"/>
        <w:rPr>
          <w:lang w:val="ro-RO"/>
        </w:rPr>
      </w:pPr>
      <w:bookmarkStart w:id="73" w:name="_Toc241920389"/>
      <w:bookmarkStart w:id="74" w:name="_Toc241920411"/>
      <w:bookmarkStart w:id="75" w:name="_Toc241920433"/>
      <w:bookmarkStart w:id="76" w:name="_Toc317168293"/>
      <w:bookmarkStart w:id="77" w:name="_Toc147082297"/>
      <w:r w:rsidRPr="004B0AF0">
        <w:rPr>
          <w:lang w:val="ro-RO"/>
        </w:rPr>
        <w:t>Graficul responsabilit</w:t>
      </w:r>
      <w:r w:rsidR="000A5A36" w:rsidRPr="004B0AF0">
        <w:rPr>
          <w:lang w:val="ro-RO"/>
        </w:rPr>
        <w:t>ăț</w:t>
      </w:r>
      <w:r w:rsidRPr="004B0AF0">
        <w:rPr>
          <w:lang w:val="ro-RO"/>
        </w:rPr>
        <w:t>ilor pentru proiect</w:t>
      </w:r>
      <w:bookmarkEnd w:id="73"/>
      <w:bookmarkEnd w:id="74"/>
      <w:bookmarkEnd w:id="75"/>
      <w:bookmarkEnd w:id="76"/>
      <w:bookmarkEnd w:id="77"/>
    </w:p>
    <w:p w14:paraId="3F3A17A0" w14:textId="77777777" w:rsidR="008236CA" w:rsidRDefault="008236CA" w:rsidP="008236CA">
      <w:pPr>
        <w:rPr>
          <w:lang w:val="ro-RO"/>
        </w:rPr>
      </w:pPr>
    </w:p>
    <w:p w14:paraId="1DCC5ECE" w14:textId="77777777" w:rsidR="008236CA" w:rsidRPr="008236CA" w:rsidRDefault="008236CA" w:rsidP="008236CA">
      <w:pPr>
        <w:rPr>
          <w:lang w:val="ro-RO"/>
        </w:rPr>
      </w:pPr>
    </w:p>
    <w:p w14:paraId="4C77D3A3" w14:textId="77777777" w:rsidR="00BB1A71" w:rsidRPr="004B0AF0" w:rsidRDefault="00BB1A71">
      <w:pPr>
        <w:rPr>
          <w:lang w:val="ro-RO"/>
        </w:rPr>
      </w:pPr>
    </w:p>
    <w:tbl>
      <w:tblPr>
        <w:tblW w:w="15390" w:type="dxa"/>
        <w:tblInd w:w="-5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5580"/>
        <w:gridCol w:w="1440"/>
        <w:gridCol w:w="1620"/>
        <w:gridCol w:w="1530"/>
        <w:gridCol w:w="1350"/>
        <w:gridCol w:w="1350"/>
        <w:gridCol w:w="1350"/>
      </w:tblGrid>
      <w:tr w:rsidR="00C9200E" w:rsidRPr="004B0AF0" w14:paraId="6A353252" w14:textId="77777777" w:rsidTr="00C9200E">
        <w:tc>
          <w:tcPr>
            <w:tcW w:w="1170" w:type="dxa"/>
          </w:tcPr>
          <w:p w14:paraId="2BFEE91C" w14:textId="77777777" w:rsidR="002A07AC" w:rsidRPr="004B0AF0" w:rsidRDefault="002A07AC">
            <w:pPr>
              <w:jc w:val="center"/>
              <w:rPr>
                <w:b/>
                <w:lang w:val="ro-RO"/>
              </w:rPr>
            </w:pPr>
            <w:r w:rsidRPr="004B0AF0">
              <w:rPr>
                <w:b/>
                <w:lang w:val="ro-RO"/>
              </w:rPr>
              <w:t>Cod activitate</w:t>
            </w:r>
          </w:p>
        </w:tc>
        <w:tc>
          <w:tcPr>
            <w:tcW w:w="5580" w:type="dxa"/>
          </w:tcPr>
          <w:p w14:paraId="6D41A94A" w14:textId="77777777" w:rsidR="002A07AC" w:rsidRPr="004B0AF0" w:rsidRDefault="002A07AC">
            <w:pPr>
              <w:jc w:val="center"/>
              <w:rPr>
                <w:b/>
                <w:lang w:val="ro-RO"/>
              </w:rPr>
            </w:pPr>
            <w:r w:rsidRPr="004B0AF0">
              <w:rPr>
                <w:b/>
                <w:lang w:val="ro-RO"/>
              </w:rPr>
              <w:t>Denumire activitate</w:t>
            </w:r>
          </w:p>
        </w:tc>
        <w:tc>
          <w:tcPr>
            <w:tcW w:w="1440" w:type="dxa"/>
          </w:tcPr>
          <w:p w14:paraId="0B087F16" w14:textId="77777777" w:rsidR="002A07AC" w:rsidRPr="004B0AF0" w:rsidRDefault="002A07AC">
            <w:pPr>
              <w:jc w:val="center"/>
              <w:rPr>
                <w:b/>
                <w:lang w:val="ro-RO"/>
              </w:rPr>
            </w:pPr>
            <w:r w:rsidRPr="004B0AF0">
              <w:rPr>
                <w:b/>
                <w:lang w:val="ro-RO"/>
              </w:rPr>
              <w:t>Manager de proiect</w:t>
            </w:r>
          </w:p>
        </w:tc>
        <w:tc>
          <w:tcPr>
            <w:tcW w:w="1620" w:type="dxa"/>
          </w:tcPr>
          <w:p w14:paraId="60002490" w14:textId="5370DB23" w:rsidR="002A07AC" w:rsidRPr="004B0AF0" w:rsidRDefault="0074558B">
            <w:pPr>
              <w:jc w:val="center"/>
              <w:rPr>
                <w:b/>
                <w:lang w:val="ro-RO"/>
              </w:rPr>
            </w:pPr>
            <w:r>
              <w:rPr>
                <w:b/>
                <w:lang w:val="ro-RO"/>
              </w:rPr>
              <w:t>Responsabil IT</w:t>
            </w:r>
          </w:p>
        </w:tc>
        <w:tc>
          <w:tcPr>
            <w:tcW w:w="1530" w:type="dxa"/>
          </w:tcPr>
          <w:p w14:paraId="0087A3A6" w14:textId="0AC18392" w:rsidR="002A07AC" w:rsidRPr="004B0AF0" w:rsidRDefault="0074558B">
            <w:pPr>
              <w:jc w:val="center"/>
              <w:rPr>
                <w:b/>
                <w:lang w:val="ro-RO"/>
              </w:rPr>
            </w:pPr>
            <w:r>
              <w:rPr>
                <w:b/>
                <w:lang w:val="ro-RO"/>
              </w:rPr>
              <w:t>Responsabil Marketing</w:t>
            </w:r>
          </w:p>
        </w:tc>
        <w:tc>
          <w:tcPr>
            <w:tcW w:w="1350" w:type="dxa"/>
          </w:tcPr>
          <w:p w14:paraId="6E9DCA07" w14:textId="1FB710CE" w:rsidR="002A07AC" w:rsidRPr="004B0AF0" w:rsidRDefault="00C9200E">
            <w:pPr>
              <w:jc w:val="center"/>
              <w:rPr>
                <w:b/>
                <w:lang w:val="ro-RO"/>
              </w:rPr>
            </w:pPr>
            <w:r>
              <w:rPr>
                <w:b/>
                <w:lang w:val="ro-RO"/>
              </w:rPr>
              <w:t>Consultant Legal</w:t>
            </w:r>
          </w:p>
        </w:tc>
        <w:tc>
          <w:tcPr>
            <w:tcW w:w="1350" w:type="dxa"/>
          </w:tcPr>
          <w:p w14:paraId="365C6DA0" w14:textId="0993597F" w:rsidR="002A07AC" w:rsidRPr="004B0AF0" w:rsidRDefault="00C9200E">
            <w:pPr>
              <w:jc w:val="center"/>
              <w:rPr>
                <w:b/>
                <w:lang w:val="ro-RO"/>
              </w:rPr>
            </w:pPr>
            <w:r>
              <w:rPr>
                <w:b/>
                <w:lang w:val="ro-RO"/>
              </w:rPr>
              <w:t>Echipa Dezvoltare Software</w:t>
            </w:r>
          </w:p>
        </w:tc>
        <w:tc>
          <w:tcPr>
            <w:tcW w:w="1350" w:type="dxa"/>
          </w:tcPr>
          <w:p w14:paraId="12E6548A" w14:textId="1A9C90E1" w:rsidR="002A07AC" w:rsidRPr="004B0AF0" w:rsidRDefault="00C9200E">
            <w:pPr>
              <w:jc w:val="center"/>
              <w:rPr>
                <w:b/>
                <w:lang w:val="ro-RO"/>
              </w:rPr>
            </w:pPr>
            <w:r>
              <w:rPr>
                <w:b/>
                <w:lang w:val="ro-RO"/>
              </w:rPr>
              <w:t>Echipa Marketing</w:t>
            </w:r>
          </w:p>
        </w:tc>
      </w:tr>
      <w:tr w:rsidR="00C9200E" w:rsidRPr="004B0AF0" w14:paraId="131B6E66" w14:textId="77777777" w:rsidTr="00C9200E">
        <w:tc>
          <w:tcPr>
            <w:tcW w:w="1170" w:type="dxa"/>
          </w:tcPr>
          <w:p w14:paraId="44F12A26" w14:textId="583CF5FB" w:rsidR="001B5B10" w:rsidRPr="004B0AF0" w:rsidRDefault="001B5B10" w:rsidP="001B5B10">
            <w:pPr>
              <w:rPr>
                <w:lang w:val="ro-RO"/>
              </w:rPr>
            </w:pPr>
            <w:r>
              <w:rPr>
                <w:lang w:val="ro-RO"/>
              </w:rPr>
              <w:t>1</w:t>
            </w:r>
            <w:r w:rsidR="0074558B">
              <w:rPr>
                <w:lang w:val="ro-RO"/>
              </w:rPr>
              <w:t>1</w:t>
            </w:r>
            <w:r>
              <w:rPr>
                <w:lang w:val="ro-RO"/>
              </w:rPr>
              <w:t>00</w:t>
            </w:r>
          </w:p>
        </w:tc>
        <w:tc>
          <w:tcPr>
            <w:tcW w:w="5580" w:type="dxa"/>
          </w:tcPr>
          <w:p w14:paraId="72EAC8EC" w14:textId="6CAFB588" w:rsidR="001B5B10" w:rsidRPr="004B0AF0" w:rsidRDefault="00A544A7" w:rsidP="001B5B10">
            <w:pPr>
              <w:rPr>
                <w:lang w:val="ro-RO"/>
              </w:rPr>
            </w:pPr>
            <w:r w:rsidRPr="00A544A7">
              <w:rPr>
                <w:lang w:val="ro-RO"/>
              </w:rPr>
              <w:t>Dezvoltarea Platformei</w:t>
            </w:r>
          </w:p>
        </w:tc>
        <w:tc>
          <w:tcPr>
            <w:tcW w:w="1440" w:type="dxa"/>
          </w:tcPr>
          <w:p w14:paraId="342AECC3" w14:textId="162F68AB" w:rsidR="001B5B10" w:rsidRPr="004B0AF0" w:rsidRDefault="001B5B10" w:rsidP="001B5B10">
            <w:pPr>
              <w:rPr>
                <w:lang w:val="ro-RO"/>
              </w:rPr>
            </w:pPr>
          </w:p>
        </w:tc>
        <w:tc>
          <w:tcPr>
            <w:tcW w:w="1620" w:type="dxa"/>
          </w:tcPr>
          <w:p w14:paraId="6DC9C563" w14:textId="3E554767" w:rsidR="001B5B10" w:rsidRPr="004B0AF0" w:rsidRDefault="009F0B75" w:rsidP="001B5B10">
            <w:pPr>
              <w:rPr>
                <w:lang w:val="ro-RO"/>
              </w:rPr>
            </w:pPr>
            <w:r>
              <w:rPr>
                <w:lang w:val="ro-RO"/>
              </w:rPr>
              <w:t>R</w:t>
            </w:r>
          </w:p>
        </w:tc>
        <w:tc>
          <w:tcPr>
            <w:tcW w:w="1530" w:type="dxa"/>
          </w:tcPr>
          <w:p w14:paraId="70A64AEB" w14:textId="77777777" w:rsidR="001B5B10" w:rsidRPr="004B0AF0" w:rsidRDefault="001B5B10" w:rsidP="001B5B10">
            <w:pPr>
              <w:rPr>
                <w:lang w:val="ro-RO"/>
              </w:rPr>
            </w:pPr>
          </w:p>
        </w:tc>
        <w:tc>
          <w:tcPr>
            <w:tcW w:w="1350" w:type="dxa"/>
          </w:tcPr>
          <w:p w14:paraId="3694FF33" w14:textId="77777777" w:rsidR="001B5B10" w:rsidRPr="004B0AF0" w:rsidRDefault="001B5B10" w:rsidP="001B5B10">
            <w:pPr>
              <w:rPr>
                <w:lang w:val="ro-RO"/>
              </w:rPr>
            </w:pPr>
          </w:p>
        </w:tc>
        <w:tc>
          <w:tcPr>
            <w:tcW w:w="1350" w:type="dxa"/>
          </w:tcPr>
          <w:p w14:paraId="0D0F1BAD" w14:textId="6B9448B1" w:rsidR="001B5B10" w:rsidRPr="004B0AF0" w:rsidRDefault="00C7576E" w:rsidP="001B5B10">
            <w:pPr>
              <w:rPr>
                <w:lang w:val="ro-RO"/>
              </w:rPr>
            </w:pPr>
            <w:r>
              <w:rPr>
                <w:lang w:val="ro-RO"/>
              </w:rPr>
              <w:t>D</w:t>
            </w:r>
          </w:p>
        </w:tc>
        <w:tc>
          <w:tcPr>
            <w:tcW w:w="1350" w:type="dxa"/>
          </w:tcPr>
          <w:p w14:paraId="17A56EA7" w14:textId="77777777" w:rsidR="001B5B10" w:rsidRPr="004B0AF0" w:rsidRDefault="001B5B10" w:rsidP="001B5B10">
            <w:pPr>
              <w:rPr>
                <w:lang w:val="ro-RO"/>
              </w:rPr>
            </w:pPr>
          </w:p>
        </w:tc>
      </w:tr>
      <w:tr w:rsidR="00C9200E" w:rsidRPr="004B0AF0" w14:paraId="41F69110" w14:textId="77777777" w:rsidTr="00C9200E">
        <w:tc>
          <w:tcPr>
            <w:tcW w:w="1170" w:type="dxa"/>
          </w:tcPr>
          <w:p w14:paraId="1E670424" w14:textId="0EAA85C4" w:rsidR="001B5B10" w:rsidRPr="004B0AF0" w:rsidRDefault="001B5B10" w:rsidP="001B5B10">
            <w:pPr>
              <w:rPr>
                <w:lang w:val="ro-RO"/>
              </w:rPr>
            </w:pPr>
            <w:r>
              <w:rPr>
                <w:lang w:val="ro-RO"/>
              </w:rPr>
              <w:t>1</w:t>
            </w:r>
            <w:r w:rsidR="0074558B">
              <w:rPr>
                <w:lang w:val="ro-RO"/>
              </w:rPr>
              <w:t>2</w:t>
            </w:r>
            <w:r>
              <w:rPr>
                <w:lang w:val="ro-RO"/>
              </w:rPr>
              <w:t>00</w:t>
            </w:r>
          </w:p>
        </w:tc>
        <w:tc>
          <w:tcPr>
            <w:tcW w:w="5580" w:type="dxa"/>
          </w:tcPr>
          <w:p w14:paraId="71169EAF" w14:textId="6C0BCE33" w:rsidR="001B5B10" w:rsidRPr="004B0AF0" w:rsidRDefault="00A544A7" w:rsidP="001B5B10">
            <w:pPr>
              <w:rPr>
                <w:lang w:val="ro-RO"/>
              </w:rPr>
            </w:pPr>
            <w:r w:rsidRPr="00A544A7">
              <w:rPr>
                <w:lang w:val="ro-RO"/>
              </w:rPr>
              <w:t>Testarea Platformei</w:t>
            </w:r>
          </w:p>
        </w:tc>
        <w:tc>
          <w:tcPr>
            <w:tcW w:w="1440" w:type="dxa"/>
          </w:tcPr>
          <w:p w14:paraId="0BD295F7" w14:textId="33CF3167" w:rsidR="001B5B10" w:rsidRPr="004B0AF0" w:rsidRDefault="00B431C0" w:rsidP="001B5B10">
            <w:pPr>
              <w:rPr>
                <w:lang w:val="ro-RO"/>
              </w:rPr>
            </w:pPr>
            <w:r>
              <w:rPr>
                <w:lang w:val="ro-RO"/>
              </w:rPr>
              <w:t>R</w:t>
            </w:r>
          </w:p>
        </w:tc>
        <w:tc>
          <w:tcPr>
            <w:tcW w:w="1620" w:type="dxa"/>
          </w:tcPr>
          <w:p w14:paraId="28CFD7E9" w14:textId="40C441BE" w:rsidR="001B5B10" w:rsidRPr="004B0AF0" w:rsidRDefault="009F0B75" w:rsidP="001B5B10">
            <w:pPr>
              <w:rPr>
                <w:lang w:val="ro-RO"/>
              </w:rPr>
            </w:pPr>
            <w:r>
              <w:rPr>
                <w:lang w:val="ro-RO"/>
              </w:rPr>
              <w:t>R</w:t>
            </w:r>
            <w:r w:rsidR="00F84EAF">
              <w:rPr>
                <w:lang w:val="ro-RO"/>
              </w:rPr>
              <w:t>D</w:t>
            </w:r>
          </w:p>
        </w:tc>
        <w:tc>
          <w:tcPr>
            <w:tcW w:w="1530" w:type="dxa"/>
          </w:tcPr>
          <w:p w14:paraId="489ABB71" w14:textId="77777777" w:rsidR="001B5B10" w:rsidRPr="004B0AF0" w:rsidRDefault="001B5B10" w:rsidP="001B5B10">
            <w:pPr>
              <w:rPr>
                <w:lang w:val="ro-RO"/>
              </w:rPr>
            </w:pPr>
          </w:p>
        </w:tc>
        <w:tc>
          <w:tcPr>
            <w:tcW w:w="1350" w:type="dxa"/>
          </w:tcPr>
          <w:p w14:paraId="7315C7EC" w14:textId="77777777" w:rsidR="001B5B10" w:rsidRPr="004B0AF0" w:rsidRDefault="001B5B10" w:rsidP="001B5B10">
            <w:pPr>
              <w:rPr>
                <w:lang w:val="ro-RO"/>
              </w:rPr>
            </w:pPr>
          </w:p>
        </w:tc>
        <w:tc>
          <w:tcPr>
            <w:tcW w:w="1350" w:type="dxa"/>
          </w:tcPr>
          <w:p w14:paraId="25A39BD3" w14:textId="6EB8E1F5" w:rsidR="001B5B10" w:rsidRPr="004B0AF0" w:rsidRDefault="00C9200E" w:rsidP="001B5B10">
            <w:pPr>
              <w:rPr>
                <w:lang w:val="ro-RO"/>
              </w:rPr>
            </w:pPr>
            <w:r>
              <w:rPr>
                <w:lang w:val="ro-RO"/>
              </w:rPr>
              <w:t>D</w:t>
            </w:r>
          </w:p>
        </w:tc>
        <w:tc>
          <w:tcPr>
            <w:tcW w:w="1350" w:type="dxa"/>
          </w:tcPr>
          <w:p w14:paraId="109DC77F" w14:textId="77777777" w:rsidR="001B5B10" w:rsidRPr="004B0AF0" w:rsidRDefault="001B5B10" w:rsidP="001B5B10">
            <w:pPr>
              <w:rPr>
                <w:lang w:val="ro-RO"/>
              </w:rPr>
            </w:pPr>
          </w:p>
        </w:tc>
      </w:tr>
      <w:tr w:rsidR="00C9200E" w:rsidRPr="004B0AF0" w14:paraId="04B88EA1" w14:textId="77777777" w:rsidTr="00C9200E">
        <w:tc>
          <w:tcPr>
            <w:tcW w:w="1170" w:type="dxa"/>
          </w:tcPr>
          <w:p w14:paraId="19639630" w14:textId="4518122D" w:rsidR="0074558B" w:rsidRDefault="0074558B" w:rsidP="0074558B">
            <w:pPr>
              <w:rPr>
                <w:lang w:val="ro-RO"/>
              </w:rPr>
            </w:pPr>
            <w:r w:rsidRPr="001F688C">
              <w:rPr>
                <w:iCs/>
                <w:lang w:val="ro-RO"/>
              </w:rPr>
              <w:t>1</w:t>
            </w:r>
            <w:r>
              <w:rPr>
                <w:iCs/>
                <w:lang w:val="ro-RO"/>
              </w:rPr>
              <w:t>3</w:t>
            </w:r>
            <w:r w:rsidRPr="001F688C">
              <w:rPr>
                <w:iCs/>
                <w:lang w:val="ro-RO"/>
              </w:rPr>
              <w:t>00</w:t>
            </w:r>
          </w:p>
        </w:tc>
        <w:tc>
          <w:tcPr>
            <w:tcW w:w="5580" w:type="dxa"/>
          </w:tcPr>
          <w:p w14:paraId="1C855BF3" w14:textId="612B3B14" w:rsidR="0074558B" w:rsidRPr="00A85A07" w:rsidRDefault="0074558B" w:rsidP="0074558B">
            <w:pPr>
              <w:rPr>
                <w:iCs/>
                <w:lang w:val="ro-RO"/>
              </w:rPr>
            </w:pPr>
            <w:r w:rsidRPr="00A85A07">
              <w:rPr>
                <w:iCs/>
                <w:lang w:val="ro-RO"/>
              </w:rPr>
              <w:t>Lansare Platformă</w:t>
            </w:r>
          </w:p>
        </w:tc>
        <w:tc>
          <w:tcPr>
            <w:tcW w:w="1440" w:type="dxa"/>
          </w:tcPr>
          <w:p w14:paraId="432528B5" w14:textId="11CBECEB" w:rsidR="0074558B" w:rsidRPr="00A85A07" w:rsidRDefault="0074558B" w:rsidP="0074558B">
            <w:pPr>
              <w:rPr>
                <w:iCs/>
                <w:lang w:val="ro-RO"/>
              </w:rPr>
            </w:pPr>
            <w:r w:rsidRPr="00A85A07">
              <w:rPr>
                <w:iCs/>
                <w:lang w:val="ro-RO"/>
              </w:rPr>
              <w:t>RD</w:t>
            </w:r>
          </w:p>
        </w:tc>
        <w:tc>
          <w:tcPr>
            <w:tcW w:w="1620" w:type="dxa"/>
          </w:tcPr>
          <w:p w14:paraId="039780C6" w14:textId="59028B2F" w:rsidR="0074558B" w:rsidRPr="00A85A07" w:rsidRDefault="00A85A07" w:rsidP="0074558B">
            <w:pPr>
              <w:rPr>
                <w:iCs/>
                <w:lang w:val="ro-RO"/>
              </w:rPr>
            </w:pPr>
            <w:r>
              <w:rPr>
                <w:iCs/>
                <w:lang w:val="ro-RO"/>
              </w:rPr>
              <w:t>C</w:t>
            </w:r>
          </w:p>
        </w:tc>
        <w:tc>
          <w:tcPr>
            <w:tcW w:w="1530" w:type="dxa"/>
          </w:tcPr>
          <w:p w14:paraId="6633D750" w14:textId="3DDDDD6E" w:rsidR="0074558B" w:rsidRDefault="00A85A07" w:rsidP="0074558B">
            <w:pPr>
              <w:rPr>
                <w:lang w:val="ro-RO"/>
              </w:rPr>
            </w:pPr>
            <w:r>
              <w:rPr>
                <w:lang w:val="ro-RO"/>
              </w:rPr>
              <w:t>R</w:t>
            </w:r>
          </w:p>
        </w:tc>
        <w:tc>
          <w:tcPr>
            <w:tcW w:w="1350" w:type="dxa"/>
          </w:tcPr>
          <w:p w14:paraId="6DD7F86B" w14:textId="1C021CF6" w:rsidR="0074558B" w:rsidRPr="004B0AF0" w:rsidRDefault="00A85A07" w:rsidP="0074558B">
            <w:pPr>
              <w:rPr>
                <w:lang w:val="ro-RO"/>
              </w:rPr>
            </w:pPr>
            <w:r>
              <w:rPr>
                <w:lang w:val="ro-RO"/>
              </w:rPr>
              <w:t>C</w:t>
            </w:r>
          </w:p>
        </w:tc>
        <w:tc>
          <w:tcPr>
            <w:tcW w:w="1350" w:type="dxa"/>
          </w:tcPr>
          <w:p w14:paraId="11621157" w14:textId="77777777" w:rsidR="0074558B" w:rsidRPr="004B0AF0" w:rsidRDefault="0074558B" w:rsidP="0074558B">
            <w:pPr>
              <w:rPr>
                <w:lang w:val="ro-RO"/>
              </w:rPr>
            </w:pPr>
          </w:p>
        </w:tc>
        <w:tc>
          <w:tcPr>
            <w:tcW w:w="1350" w:type="dxa"/>
          </w:tcPr>
          <w:p w14:paraId="7A4002CE" w14:textId="2EA7089F" w:rsidR="0074558B" w:rsidRDefault="0074558B" w:rsidP="0074558B">
            <w:pPr>
              <w:rPr>
                <w:lang w:val="ro-RO"/>
              </w:rPr>
            </w:pPr>
          </w:p>
        </w:tc>
      </w:tr>
      <w:tr w:rsidR="00C9200E" w:rsidRPr="004B0AF0" w14:paraId="1018832E" w14:textId="77777777" w:rsidTr="00C9200E">
        <w:tc>
          <w:tcPr>
            <w:tcW w:w="1170" w:type="dxa"/>
          </w:tcPr>
          <w:p w14:paraId="2B27DE91" w14:textId="429CA51C" w:rsidR="0074558B" w:rsidRPr="004B0AF0" w:rsidRDefault="0074558B" w:rsidP="0074558B">
            <w:pPr>
              <w:rPr>
                <w:lang w:val="ro-RO"/>
              </w:rPr>
            </w:pPr>
            <w:r>
              <w:rPr>
                <w:lang w:val="ro-RO"/>
              </w:rPr>
              <w:t>1400</w:t>
            </w:r>
          </w:p>
        </w:tc>
        <w:tc>
          <w:tcPr>
            <w:tcW w:w="5580" w:type="dxa"/>
          </w:tcPr>
          <w:p w14:paraId="33922CA7" w14:textId="20C55AF1" w:rsidR="0074558B" w:rsidRPr="004B0AF0" w:rsidRDefault="0074558B" w:rsidP="0074558B">
            <w:pPr>
              <w:rPr>
                <w:lang w:val="ro-RO"/>
              </w:rPr>
            </w:pPr>
            <w:r w:rsidRPr="00A544A7">
              <w:rPr>
                <w:lang w:val="ro-RO"/>
              </w:rPr>
              <w:t>Planificarea și Execuția Campaniei de Marketing</w:t>
            </w:r>
          </w:p>
        </w:tc>
        <w:tc>
          <w:tcPr>
            <w:tcW w:w="1440" w:type="dxa"/>
          </w:tcPr>
          <w:p w14:paraId="09C7E38E" w14:textId="361FD962" w:rsidR="0074558B" w:rsidRPr="004B0AF0" w:rsidRDefault="0074558B" w:rsidP="0074558B">
            <w:pPr>
              <w:rPr>
                <w:lang w:val="ro-RO"/>
              </w:rPr>
            </w:pPr>
          </w:p>
        </w:tc>
        <w:tc>
          <w:tcPr>
            <w:tcW w:w="1620" w:type="dxa"/>
          </w:tcPr>
          <w:p w14:paraId="54716CBE" w14:textId="441AFE79" w:rsidR="0074558B" w:rsidRPr="004B0AF0" w:rsidRDefault="0074558B" w:rsidP="0074558B">
            <w:pPr>
              <w:rPr>
                <w:lang w:val="ro-RO"/>
              </w:rPr>
            </w:pPr>
          </w:p>
        </w:tc>
        <w:tc>
          <w:tcPr>
            <w:tcW w:w="1530" w:type="dxa"/>
          </w:tcPr>
          <w:p w14:paraId="1E658AAB" w14:textId="73428125" w:rsidR="0074558B" w:rsidRPr="004B0AF0" w:rsidRDefault="0074558B" w:rsidP="0074558B">
            <w:pPr>
              <w:rPr>
                <w:lang w:val="ro-RO"/>
              </w:rPr>
            </w:pPr>
            <w:r>
              <w:rPr>
                <w:lang w:val="ro-RO"/>
              </w:rPr>
              <w:t>R</w:t>
            </w:r>
          </w:p>
        </w:tc>
        <w:tc>
          <w:tcPr>
            <w:tcW w:w="1350" w:type="dxa"/>
          </w:tcPr>
          <w:p w14:paraId="38858D33" w14:textId="77777777" w:rsidR="0074558B" w:rsidRPr="004B0AF0" w:rsidRDefault="0074558B" w:rsidP="0074558B">
            <w:pPr>
              <w:rPr>
                <w:lang w:val="ro-RO"/>
              </w:rPr>
            </w:pPr>
          </w:p>
        </w:tc>
        <w:tc>
          <w:tcPr>
            <w:tcW w:w="1350" w:type="dxa"/>
          </w:tcPr>
          <w:p w14:paraId="7686B783" w14:textId="77777777" w:rsidR="0074558B" w:rsidRPr="004B0AF0" w:rsidRDefault="0074558B" w:rsidP="0074558B">
            <w:pPr>
              <w:rPr>
                <w:lang w:val="ro-RO"/>
              </w:rPr>
            </w:pPr>
          </w:p>
        </w:tc>
        <w:tc>
          <w:tcPr>
            <w:tcW w:w="1350" w:type="dxa"/>
          </w:tcPr>
          <w:p w14:paraId="293B2290" w14:textId="0CF2C4D4" w:rsidR="0074558B" w:rsidRPr="004B0AF0" w:rsidRDefault="0074558B" w:rsidP="0074558B">
            <w:pPr>
              <w:rPr>
                <w:lang w:val="ro-RO"/>
              </w:rPr>
            </w:pPr>
            <w:r>
              <w:rPr>
                <w:lang w:val="ro-RO"/>
              </w:rPr>
              <w:t>D</w:t>
            </w:r>
          </w:p>
        </w:tc>
      </w:tr>
      <w:tr w:rsidR="00C9200E" w:rsidRPr="004B0AF0" w14:paraId="5FB848A5" w14:textId="77777777" w:rsidTr="00C9200E">
        <w:tc>
          <w:tcPr>
            <w:tcW w:w="1170" w:type="dxa"/>
          </w:tcPr>
          <w:p w14:paraId="176D44EB" w14:textId="059C673F" w:rsidR="0074558B" w:rsidRPr="004B0AF0" w:rsidRDefault="0074558B" w:rsidP="0074558B">
            <w:pPr>
              <w:rPr>
                <w:lang w:val="ro-RO"/>
              </w:rPr>
            </w:pPr>
            <w:r>
              <w:rPr>
                <w:lang w:val="ro-RO"/>
              </w:rPr>
              <w:t>1500</w:t>
            </w:r>
          </w:p>
        </w:tc>
        <w:tc>
          <w:tcPr>
            <w:tcW w:w="5580" w:type="dxa"/>
          </w:tcPr>
          <w:p w14:paraId="55F9B09B" w14:textId="02E9B2D8" w:rsidR="0074558B" w:rsidRPr="004B0AF0" w:rsidRDefault="0074558B" w:rsidP="00C9200E">
            <w:pPr>
              <w:rPr>
                <w:lang w:val="ro-RO"/>
              </w:rPr>
            </w:pPr>
            <w:r w:rsidRPr="00A544A7">
              <w:rPr>
                <w:lang w:val="ro-RO"/>
              </w:rPr>
              <w:t>Feedback și Îmbunătățiri Post-Lansare</w:t>
            </w:r>
          </w:p>
        </w:tc>
        <w:tc>
          <w:tcPr>
            <w:tcW w:w="1440" w:type="dxa"/>
          </w:tcPr>
          <w:p w14:paraId="66F8FDDA" w14:textId="06B3ADD1" w:rsidR="0074558B" w:rsidRPr="004B0AF0" w:rsidRDefault="0074558B" w:rsidP="0074558B">
            <w:pPr>
              <w:rPr>
                <w:lang w:val="ro-RO"/>
              </w:rPr>
            </w:pPr>
          </w:p>
        </w:tc>
        <w:tc>
          <w:tcPr>
            <w:tcW w:w="1620" w:type="dxa"/>
          </w:tcPr>
          <w:p w14:paraId="792F8256" w14:textId="7EE34FC0" w:rsidR="0074558B" w:rsidRPr="004B0AF0" w:rsidRDefault="0074558B" w:rsidP="0074558B">
            <w:pPr>
              <w:rPr>
                <w:lang w:val="ro-RO"/>
              </w:rPr>
            </w:pPr>
            <w:r>
              <w:rPr>
                <w:lang w:val="ro-RO"/>
              </w:rPr>
              <w:t>R</w:t>
            </w:r>
            <w:r w:rsidR="00C2135E">
              <w:rPr>
                <w:lang w:val="ro-RO"/>
              </w:rPr>
              <w:t>D</w:t>
            </w:r>
          </w:p>
        </w:tc>
        <w:tc>
          <w:tcPr>
            <w:tcW w:w="1530" w:type="dxa"/>
          </w:tcPr>
          <w:p w14:paraId="2EA81DE5" w14:textId="77777777" w:rsidR="0074558B" w:rsidRPr="004B0AF0" w:rsidRDefault="0074558B" w:rsidP="0074558B">
            <w:pPr>
              <w:rPr>
                <w:lang w:val="ro-RO"/>
              </w:rPr>
            </w:pPr>
          </w:p>
        </w:tc>
        <w:tc>
          <w:tcPr>
            <w:tcW w:w="1350" w:type="dxa"/>
          </w:tcPr>
          <w:p w14:paraId="028FAF64" w14:textId="77777777" w:rsidR="0074558B" w:rsidRPr="004B0AF0" w:rsidRDefault="0074558B" w:rsidP="0074558B">
            <w:pPr>
              <w:rPr>
                <w:lang w:val="ro-RO"/>
              </w:rPr>
            </w:pPr>
          </w:p>
        </w:tc>
        <w:tc>
          <w:tcPr>
            <w:tcW w:w="1350" w:type="dxa"/>
          </w:tcPr>
          <w:p w14:paraId="5D483098" w14:textId="71778011" w:rsidR="0074558B" w:rsidRPr="004B0AF0" w:rsidRDefault="00C2135E" w:rsidP="0074558B">
            <w:pPr>
              <w:rPr>
                <w:lang w:val="ro-RO"/>
              </w:rPr>
            </w:pPr>
            <w:r>
              <w:rPr>
                <w:lang w:val="ro-RO"/>
              </w:rPr>
              <w:t>D</w:t>
            </w:r>
          </w:p>
        </w:tc>
        <w:tc>
          <w:tcPr>
            <w:tcW w:w="1350" w:type="dxa"/>
          </w:tcPr>
          <w:p w14:paraId="357D29F0" w14:textId="77777777" w:rsidR="0074558B" w:rsidRPr="004B0AF0" w:rsidRDefault="0074558B" w:rsidP="0074558B">
            <w:pPr>
              <w:rPr>
                <w:lang w:val="ro-RO"/>
              </w:rPr>
            </w:pPr>
          </w:p>
        </w:tc>
      </w:tr>
      <w:tr w:rsidR="00C9200E" w:rsidRPr="004B0AF0" w14:paraId="0F0A5699" w14:textId="77777777" w:rsidTr="00C9200E">
        <w:tc>
          <w:tcPr>
            <w:tcW w:w="1170" w:type="dxa"/>
          </w:tcPr>
          <w:p w14:paraId="3BC7C1B3" w14:textId="73611A46" w:rsidR="0074558B" w:rsidRPr="004B0AF0" w:rsidRDefault="0074558B" w:rsidP="0074558B">
            <w:pPr>
              <w:rPr>
                <w:lang w:val="ro-RO"/>
              </w:rPr>
            </w:pPr>
            <w:r>
              <w:rPr>
                <w:lang w:val="ro-RO"/>
              </w:rPr>
              <w:t>2100</w:t>
            </w:r>
          </w:p>
        </w:tc>
        <w:tc>
          <w:tcPr>
            <w:tcW w:w="5580" w:type="dxa"/>
          </w:tcPr>
          <w:p w14:paraId="795ECF1C" w14:textId="705898EB" w:rsidR="0074558B" w:rsidRPr="004B0AF0" w:rsidRDefault="0074558B" w:rsidP="0074558B">
            <w:pPr>
              <w:rPr>
                <w:lang w:val="ro-RO"/>
              </w:rPr>
            </w:pPr>
            <w:r w:rsidRPr="002D4F1A">
              <w:rPr>
                <w:lang w:val="ro-RO"/>
              </w:rPr>
              <w:t>Analiza și Identificarea Potențialilor Parteneri</w:t>
            </w:r>
          </w:p>
        </w:tc>
        <w:tc>
          <w:tcPr>
            <w:tcW w:w="1440" w:type="dxa"/>
          </w:tcPr>
          <w:p w14:paraId="453C5244" w14:textId="157C0CEE" w:rsidR="0074558B" w:rsidRPr="004B0AF0" w:rsidRDefault="0074558B" w:rsidP="0074558B">
            <w:pPr>
              <w:rPr>
                <w:lang w:val="ro-RO"/>
              </w:rPr>
            </w:pPr>
            <w:r>
              <w:rPr>
                <w:lang w:val="ro-RO"/>
              </w:rPr>
              <w:t>RD</w:t>
            </w:r>
          </w:p>
        </w:tc>
        <w:tc>
          <w:tcPr>
            <w:tcW w:w="1620" w:type="dxa"/>
          </w:tcPr>
          <w:p w14:paraId="362CE687" w14:textId="1AFEAF48" w:rsidR="0074558B" w:rsidRPr="004B0AF0" w:rsidRDefault="0074558B" w:rsidP="0074558B">
            <w:pPr>
              <w:rPr>
                <w:lang w:val="ro-RO"/>
              </w:rPr>
            </w:pPr>
          </w:p>
        </w:tc>
        <w:tc>
          <w:tcPr>
            <w:tcW w:w="1530" w:type="dxa"/>
          </w:tcPr>
          <w:p w14:paraId="73948B20" w14:textId="37C46FA8" w:rsidR="0074558B" w:rsidRPr="004B0AF0" w:rsidRDefault="00C2135E" w:rsidP="0074558B">
            <w:pPr>
              <w:rPr>
                <w:lang w:val="ro-RO"/>
              </w:rPr>
            </w:pPr>
            <w:r>
              <w:rPr>
                <w:lang w:val="ro-RO"/>
              </w:rPr>
              <w:t>RD</w:t>
            </w:r>
          </w:p>
        </w:tc>
        <w:tc>
          <w:tcPr>
            <w:tcW w:w="1350" w:type="dxa"/>
          </w:tcPr>
          <w:p w14:paraId="24AA52C6" w14:textId="37973041" w:rsidR="0074558B" w:rsidRPr="004B0AF0" w:rsidRDefault="00C2135E" w:rsidP="0074558B">
            <w:pPr>
              <w:rPr>
                <w:lang w:val="ro-RO"/>
              </w:rPr>
            </w:pPr>
            <w:r>
              <w:rPr>
                <w:lang w:val="ro-RO"/>
              </w:rPr>
              <w:t>C</w:t>
            </w:r>
          </w:p>
        </w:tc>
        <w:tc>
          <w:tcPr>
            <w:tcW w:w="1350" w:type="dxa"/>
          </w:tcPr>
          <w:p w14:paraId="35362B0E" w14:textId="77777777" w:rsidR="0074558B" w:rsidRPr="004B0AF0" w:rsidRDefault="0074558B" w:rsidP="0074558B">
            <w:pPr>
              <w:rPr>
                <w:lang w:val="ro-RO"/>
              </w:rPr>
            </w:pPr>
          </w:p>
        </w:tc>
        <w:tc>
          <w:tcPr>
            <w:tcW w:w="1350" w:type="dxa"/>
          </w:tcPr>
          <w:p w14:paraId="7A1E899B" w14:textId="2E715455" w:rsidR="0074558B" w:rsidRPr="004B0AF0" w:rsidRDefault="00C2135E" w:rsidP="0074558B">
            <w:pPr>
              <w:rPr>
                <w:lang w:val="ro-RO"/>
              </w:rPr>
            </w:pPr>
            <w:r>
              <w:rPr>
                <w:lang w:val="ro-RO"/>
              </w:rPr>
              <w:t>D</w:t>
            </w:r>
          </w:p>
        </w:tc>
      </w:tr>
      <w:tr w:rsidR="00C9200E" w:rsidRPr="004B0AF0" w14:paraId="438B0FF2" w14:textId="77777777" w:rsidTr="00C9200E">
        <w:tc>
          <w:tcPr>
            <w:tcW w:w="1170" w:type="dxa"/>
          </w:tcPr>
          <w:p w14:paraId="1AA8DFA9" w14:textId="6F39F3FA" w:rsidR="0074558B" w:rsidRPr="004B0AF0" w:rsidRDefault="0074558B" w:rsidP="0074558B">
            <w:pPr>
              <w:rPr>
                <w:lang w:val="ro-RO"/>
              </w:rPr>
            </w:pPr>
            <w:r>
              <w:rPr>
                <w:lang w:val="ro-RO"/>
              </w:rPr>
              <w:t>2200</w:t>
            </w:r>
          </w:p>
        </w:tc>
        <w:tc>
          <w:tcPr>
            <w:tcW w:w="5580" w:type="dxa"/>
          </w:tcPr>
          <w:p w14:paraId="5B991316" w14:textId="33EAF050" w:rsidR="0074558B" w:rsidRPr="004B0AF0" w:rsidRDefault="0074558B" w:rsidP="0074558B">
            <w:pPr>
              <w:rPr>
                <w:lang w:val="ro-RO"/>
              </w:rPr>
            </w:pPr>
            <w:r w:rsidRPr="002D4F1A">
              <w:rPr>
                <w:lang w:val="ro-RO"/>
              </w:rPr>
              <w:t>Negocierea și Stabilirea Parteneriatelor</w:t>
            </w:r>
          </w:p>
        </w:tc>
        <w:tc>
          <w:tcPr>
            <w:tcW w:w="1440" w:type="dxa"/>
          </w:tcPr>
          <w:p w14:paraId="1A7E11C7" w14:textId="5308C301" w:rsidR="0074558B" w:rsidRPr="004B0AF0" w:rsidRDefault="0074558B" w:rsidP="0074558B">
            <w:pPr>
              <w:rPr>
                <w:lang w:val="ro-RO"/>
              </w:rPr>
            </w:pPr>
            <w:r>
              <w:rPr>
                <w:lang w:val="ro-RO"/>
              </w:rPr>
              <w:t>RD</w:t>
            </w:r>
          </w:p>
        </w:tc>
        <w:tc>
          <w:tcPr>
            <w:tcW w:w="1620" w:type="dxa"/>
          </w:tcPr>
          <w:p w14:paraId="717CD083" w14:textId="4CBD16AC" w:rsidR="0074558B" w:rsidRPr="004B0AF0" w:rsidRDefault="0074558B" w:rsidP="0074558B">
            <w:pPr>
              <w:rPr>
                <w:lang w:val="ro-RO"/>
              </w:rPr>
            </w:pPr>
          </w:p>
        </w:tc>
        <w:tc>
          <w:tcPr>
            <w:tcW w:w="1530" w:type="dxa"/>
          </w:tcPr>
          <w:p w14:paraId="5C582DE5" w14:textId="63907424" w:rsidR="0074558B" w:rsidRPr="004B0AF0" w:rsidRDefault="00C2135E" w:rsidP="0074558B">
            <w:pPr>
              <w:rPr>
                <w:lang w:val="ro-RO"/>
              </w:rPr>
            </w:pPr>
            <w:r>
              <w:rPr>
                <w:lang w:val="ro-RO"/>
              </w:rPr>
              <w:t>RD</w:t>
            </w:r>
          </w:p>
        </w:tc>
        <w:tc>
          <w:tcPr>
            <w:tcW w:w="1350" w:type="dxa"/>
          </w:tcPr>
          <w:p w14:paraId="3DE59138" w14:textId="6989B923" w:rsidR="0074558B" w:rsidRPr="004B0AF0" w:rsidRDefault="00C2135E" w:rsidP="0074558B">
            <w:pPr>
              <w:rPr>
                <w:lang w:val="ro-RO"/>
              </w:rPr>
            </w:pPr>
            <w:r>
              <w:rPr>
                <w:lang w:val="ro-RO"/>
              </w:rPr>
              <w:t>C</w:t>
            </w:r>
          </w:p>
        </w:tc>
        <w:tc>
          <w:tcPr>
            <w:tcW w:w="1350" w:type="dxa"/>
          </w:tcPr>
          <w:p w14:paraId="2B00E1D1" w14:textId="77777777" w:rsidR="0074558B" w:rsidRPr="004B0AF0" w:rsidRDefault="0074558B" w:rsidP="0074558B">
            <w:pPr>
              <w:rPr>
                <w:lang w:val="ro-RO"/>
              </w:rPr>
            </w:pPr>
          </w:p>
        </w:tc>
        <w:tc>
          <w:tcPr>
            <w:tcW w:w="1350" w:type="dxa"/>
          </w:tcPr>
          <w:p w14:paraId="5BE3EBE9" w14:textId="064D9640" w:rsidR="0074558B" w:rsidRPr="004B0AF0" w:rsidRDefault="00C2135E" w:rsidP="0074558B">
            <w:pPr>
              <w:rPr>
                <w:lang w:val="ro-RO"/>
              </w:rPr>
            </w:pPr>
            <w:r>
              <w:rPr>
                <w:lang w:val="ro-RO"/>
              </w:rPr>
              <w:t>D</w:t>
            </w:r>
          </w:p>
        </w:tc>
      </w:tr>
      <w:tr w:rsidR="00C9200E" w:rsidRPr="004B0AF0" w14:paraId="288C575F" w14:textId="77777777" w:rsidTr="00C9200E">
        <w:tc>
          <w:tcPr>
            <w:tcW w:w="1170" w:type="dxa"/>
          </w:tcPr>
          <w:p w14:paraId="7E5F6D12" w14:textId="2B00A3A4" w:rsidR="0074558B" w:rsidRDefault="0074558B" w:rsidP="0074558B">
            <w:pPr>
              <w:rPr>
                <w:lang w:val="ro-RO"/>
              </w:rPr>
            </w:pPr>
            <w:r>
              <w:rPr>
                <w:lang w:val="ro-RO"/>
              </w:rPr>
              <w:t>2300</w:t>
            </w:r>
          </w:p>
        </w:tc>
        <w:tc>
          <w:tcPr>
            <w:tcW w:w="5580" w:type="dxa"/>
          </w:tcPr>
          <w:p w14:paraId="2DE83710" w14:textId="05975E25" w:rsidR="0074558B" w:rsidRPr="004B0AF0" w:rsidRDefault="0074558B" w:rsidP="0074558B">
            <w:pPr>
              <w:rPr>
                <w:lang w:val="ro-RO"/>
              </w:rPr>
            </w:pPr>
            <w:r w:rsidRPr="002D4F1A">
              <w:rPr>
                <w:lang w:val="ro-RO"/>
              </w:rPr>
              <w:t>Implementarea Colaborărilor cu Partenerii</w:t>
            </w:r>
          </w:p>
        </w:tc>
        <w:tc>
          <w:tcPr>
            <w:tcW w:w="1440" w:type="dxa"/>
          </w:tcPr>
          <w:p w14:paraId="40952D77" w14:textId="122DCE37" w:rsidR="0074558B" w:rsidRPr="004B0AF0" w:rsidRDefault="0074558B" w:rsidP="0074558B">
            <w:pPr>
              <w:rPr>
                <w:lang w:val="ro-RO"/>
              </w:rPr>
            </w:pPr>
            <w:r>
              <w:rPr>
                <w:lang w:val="ro-RO"/>
              </w:rPr>
              <w:t>RD</w:t>
            </w:r>
          </w:p>
        </w:tc>
        <w:tc>
          <w:tcPr>
            <w:tcW w:w="1620" w:type="dxa"/>
          </w:tcPr>
          <w:p w14:paraId="35FE011A" w14:textId="34767E44" w:rsidR="0074558B" w:rsidRPr="004B0AF0" w:rsidRDefault="0074558B" w:rsidP="0074558B">
            <w:pPr>
              <w:rPr>
                <w:lang w:val="ro-RO"/>
              </w:rPr>
            </w:pPr>
          </w:p>
        </w:tc>
        <w:tc>
          <w:tcPr>
            <w:tcW w:w="1530" w:type="dxa"/>
          </w:tcPr>
          <w:p w14:paraId="6C7D183C" w14:textId="5CC51408" w:rsidR="0074558B" w:rsidRPr="004B0AF0" w:rsidRDefault="0074558B" w:rsidP="0074558B">
            <w:pPr>
              <w:rPr>
                <w:lang w:val="ro-RO"/>
              </w:rPr>
            </w:pPr>
            <w:r>
              <w:rPr>
                <w:lang w:val="ro-RO"/>
              </w:rPr>
              <w:t>R</w:t>
            </w:r>
          </w:p>
        </w:tc>
        <w:tc>
          <w:tcPr>
            <w:tcW w:w="1350" w:type="dxa"/>
          </w:tcPr>
          <w:p w14:paraId="1617B52E" w14:textId="4332C6BE" w:rsidR="0074558B" w:rsidRPr="004B0AF0" w:rsidRDefault="00895E67" w:rsidP="0074558B">
            <w:pPr>
              <w:rPr>
                <w:lang w:val="ro-RO"/>
              </w:rPr>
            </w:pPr>
            <w:r>
              <w:rPr>
                <w:lang w:val="ro-RO"/>
              </w:rPr>
              <w:t>C</w:t>
            </w:r>
          </w:p>
        </w:tc>
        <w:tc>
          <w:tcPr>
            <w:tcW w:w="1350" w:type="dxa"/>
          </w:tcPr>
          <w:p w14:paraId="268E5119" w14:textId="77777777" w:rsidR="0074558B" w:rsidRPr="004B0AF0" w:rsidRDefault="0074558B" w:rsidP="0074558B">
            <w:pPr>
              <w:rPr>
                <w:lang w:val="ro-RO"/>
              </w:rPr>
            </w:pPr>
          </w:p>
        </w:tc>
        <w:tc>
          <w:tcPr>
            <w:tcW w:w="1350" w:type="dxa"/>
          </w:tcPr>
          <w:p w14:paraId="3CC9E614" w14:textId="77777777" w:rsidR="0074558B" w:rsidRPr="004B0AF0" w:rsidRDefault="0074558B" w:rsidP="0074558B">
            <w:pPr>
              <w:rPr>
                <w:lang w:val="ro-RO"/>
              </w:rPr>
            </w:pPr>
          </w:p>
        </w:tc>
      </w:tr>
      <w:tr w:rsidR="00C9200E" w:rsidRPr="004B0AF0" w14:paraId="272DC94A" w14:textId="77777777" w:rsidTr="00C9200E">
        <w:tc>
          <w:tcPr>
            <w:tcW w:w="1170" w:type="dxa"/>
          </w:tcPr>
          <w:p w14:paraId="210132A0" w14:textId="228FE730" w:rsidR="0074558B" w:rsidRDefault="0074558B" w:rsidP="0074558B">
            <w:pPr>
              <w:rPr>
                <w:lang w:val="ro-RO"/>
              </w:rPr>
            </w:pPr>
            <w:r>
              <w:rPr>
                <w:lang w:val="ro-RO"/>
              </w:rPr>
              <w:t>2400</w:t>
            </w:r>
          </w:p>
        </w:tc>
        <w:tc>
          <w:tcPr>
            <w:tcW w:w="5580" w:type="dxa"/>
          </w:tcPr>
          <w:p w14:paraId="45FFD6A0" w14:textId="46701CFE" w:rsidR="0074558B" w:rsidRPr="004B0AF0" w:rsidRDefault="0074558B" w:rsidP="0074558B">
            <w:pPr>
              <w:rPr>
                <w:lang w:val="ro-RO"/>
              </w:rPr>
            </w:pPr>
            <w:r w:rsidRPr="00F5476C">
              <w:rPr>
                <w:lang w:val="ro-RO"/>
              </w:rPr>
              <w:t>Monitorizarea Performanței Parteneriatelor</w:t>
            </w:r>
          </w:p>
        </w:tc>
        <w:tc>
          <w:tcPr>
            <w:tcW w:w="1440" w:type="dxa"/>
          </w:tcPr>
          <w:p w14:paraId="02D9A24D" w14:textId="024CC716" w:rsidR="0074558B" w:rsidRPr="004B0AF0" w:rsidRDefault="0074558B" w:rsidP="0074558B">
            <w:pPr>
              <w:rPr>
                <w:lang w:val="ro-RO"/>
              </w:rPr>
            </w:pPr>
            <w:r>
              <w:rPr>
                <w:lang w:val="ro-RO"/>
              </w:rPr>
              <w:t>RD</w:t>
            </w:r>
          </w:p>
        </w:tc>
        <w:tc>
          <w:tcPr>
            <w:tcW w:w="1620" w:type="dxa"/>
          </w:tcPr>
          <w:p w14:paraId="72342635" w14:textId="77777777" w:rsidR="0074558B" w:rsidRPr="004B0AF0" w:rsidRDefault="0074558B" w:rsidP="0074558B">
            <w:pPr>
              <w:rPr>
                <w:lang w:val="ro-RO"/>
              </w:rPr>
            </w:pPr>
          </w:p>
        </w:tc>
        <w:tc>
          <w:tcPr>
            <w:tcW w:w="1530" w:type="dxa"/>
          </w:tcPr>
          <w:p w14:paraId="55AAAEF9" w14:textId="0B89DBFE" w:rsidR="0074558B" w:rsidRPr="004B0AF0" w:rsidRDefault="0074558B" w:rsidP="0074558B">
            <w:pPr>
              <w:rPr>
                <w:lang w:val="ro-RO"/>
              </w:rPr>
            </w:pPr>
          </w:p>
        </w:tc>
        <w:tc>
          <w:tcPr>
            <w:tcW w:w="1350" w:type="dxa"/>
          </w:tcPr>
          <w:p w14:paraId="100770A2" w14:textId="77777777" w:rsidR="0074558B" w:rsidRPr="004B0AF0" w:rsidRDefault="0074558B" w:rsidP="0074558B">
            <w:pPr>
              <w:rPr>
                <w:lang w:val="ro-RO"/>
              </w:rPr>
            </w:pPr>
          </w:p>
        </w:tc>
        <w:tc>
          <w:tcPr>
            <w:tcW w:w="1350" w:type="dxa"/>
          </w:tcPr>
          <w:p w14:paraId="0878B918" w14:textId="77777777" w:rsidR="0074558B" w:rsidRPr="004B0AF0" w:rsidRDefault="0074558B" w:rsidP="0074558B">
            <w:pPr>
              <w:rPr>
                <w:lang w:val="ro-RO"/>
              </w:rPr>
            </w:pPr>
          </w:p>
        </w:tc>
        <w:tc>
          <w:tcPr>
            <w:tcW w:w="1350" w:type="dxa"/>
          </w:tcPr>
          <w:p w14:paraId="1A6170B6" w14:textId="77777777" w:rsidR="0074558B" w:rsidRPr="004B0AF0" w:rsidRDefault="0074558B" w:rsidP="0074558B">
            <w:pPr>
              <w:rPr>
                <w:lang w:val="ro-RO"/>
              </w:rPr>
            </w:pPr>
          </w:p>
        </w:tc>
      </w:tr>
      <w:tr w:rsidR="00C9200E" w:rsidRPr="004B0AF0" w14:paraId="44A38495" w14:textId="77777777" w:rsidTr="00C9200E">
        <w:tc>
          <w:tcPr>
            <w:tcW w:w="1170" w:type="dxa"/>
          </w:tcPr>
          <w:p w14:paraId="667133C7" w14:textId="21C0B59C" w:rsidR="0074558B" w:rsidRDefault="0074558B" w:rsidP="0074558B">
            <w:pPr>
              <w:rPr>
                <w:lang w:val="ro-RO"/>
              </w:rPr>
            </w:pPr>
            <w:r>
              <w:rPr>
                <w:lang w:val="ro-RO"/>
              </w:rPr>
              <w:t>2500</w:t>
            </w:r>
          </w:p>
        </w:tc>
        <w:tc>
          <w:tcPr>
            <w:tcW w:w="5580" w:type="dxa"/>
          </w:tcPr>
          <w:p w14:paraId="1FDC3B87" w14:textId="4C100D12" w:rsidR="0074558B" w:rsidRPr="004B0AF0" w:rsidRDefault="0074558B" w:rsidP="0074558B">
            <w:pPr>
              <w:rPr>
                <w:lang w:val="ro-RO"/>
              </w:rPr>
            </w:pPr>
            <w:r w:rsidRPr="00F5476C">
              <w:rPr>
                <w:lang w:val="ro-RO"/>
              </w:rPr>
              <w:t>Optimizarea și Extinderea Parteneriatelor</w:t>
            </w:r>
          </w:p>
        </w:tc>
        <w:tc>
          <w:tcPr>
            <w:tcW w:w="1440" w:type="dxa"/>
          </w:tcPr>
          <w:p w14:paraId="5EE4628A" w14:textId="567E45D2" w:rsidR="0074558B" w:rsidRPr="004B0AF0" w:rsidRDefault="0074558B" w:rsidP="0074558B">
            <w:pPr>
              <w:rPr>
                <w:lang w:val="ro-RO"/>
              </w:rPr>
            </w:pPr>
            <w:r>
              <w:rPr>
                <w:lang w:val="ro-RO"/>
              </w:rPr>
              <w:t>RD</w:t>
            </w:r>
          </w:p>
        </w:tc>
        <w:tc>
          <w:tcPr>
            <w:tcW w:w="1620" w:type="dxa"/>
          </w:tcPr>
          <w:p w14:paraId="7AA52052" w14:textId="42C94BEE" w:rsidR="0074558B" w:rsidRPr="004B0AF0" w:rsidRDefault="0074558B" w:rsidP="0074558B">
            <w:pPr>
              <w:rPr>
                <w:lang w:val="ro-RO"/>
              </w:rPr>
            </w:pPr>
          </w:p>
        </w:tc>
        <w:tc>
          <w:tcPr>
            <w:tcW w:w="1530" w:type="dxa"/>
          </w:tcPr>
          <w:p w14:paraId="2BD5E1FA" w14:textId="77777777" w:rsidR="0074558B" w:rsidRPr="004B0AF0" w:rsidRDefault="0074558B" w:rsidP="0074558B">
            <w:pPr>
              <w:rPr>
                <w:lang w:val="ro-RO"/>
              </w:rPr>
            </w:pPr>
          </w:p>
        </w:tc>
        <w:tc>
          <w:tcPr>
            <w:tcW w:w="1350" w:type="dxa"/>
          </w:tcPr>
          <w:p w14:paraId="474AF4C8" w14:textId="77777777" w:rsidR="0074558B" w:rsidRPr="004B0AF0" w:rsidRDefault="0074558B" w:rsidP="0074558B">
            <w:pPr>
              <w:rPr>
                <w:lang w:val="ro-RO"/>
              </w:rPr>
            </w:pPr>
          </w:p>
        </w:tc>
        <w:tc>
          <w:tcPr>
            <w:tcW w:w="1350" w:type="dxa"/>
          </w:tcPr>
          <w:p w14:paraId="219D8901" w14:textId="77777777" w:rsidR="0074558B" w:rsidRPr="004B0AF0" w:rsidRDefault="0074558B" w:rsidP="0074558B">
            <w:pPr>
              <w:rPr>
                <w:lang w:val="ro-RO"/>
              </w:rPr>
            </w:pPr>
          </w:p>
        </w:tc>
        <w:tc>
          <w:tcPr>
            <w:tcW w:w="1350" w:type="dxa"/>
          </w:tcPr>
          <w:p w14:paraId="339DB7DE" w14:textId="77777777" w:rsidR="0074558B" w:rsidRPr="004B0AF0" w:rsidRDefault="0074558B" w:rsidP="0074558B">
            <w:pPr>
              <w:rPr>
                <w:lang w:val="ro-RO"/>
              </w:rPr>
            </w:pPr>
          </w:p>
        </w:tc>
      </w:tr>
      <w:tr w:rsidR="00C9200E" w:rsidRPr="004B0AF0" w14:paraId="10ABC767" w14:textId="77777777" w:rsidTr="00C9200E">
        <w:tc>
          <w:tcPr>
            <w:tcW w:w="1170" w:type="dxa"/>
          </w:tcPr>
          <w:p w14:paraId="3718F845" w14:textId="13DC9D97" w:rsidR="0074558B" w:rsidRDefault="0074558B" w:rsidP="0074558B">
            <w:pPr>
              <w:rPr>
                <w:lang w:val="ro-RO"/>
              </w:rPr>
            </w:pPr>
            <w:r>
              <w:rPr>
                <w:lang w:val="ro-RO"/>
              </w:rPr>
              <w:t>3100</w:t>
            </w:r>
          </w:p>
        </w:tc>
        <w:tc>
          <w:tcPr>
            <w:tcW w:w="5580" w:type="dxa"/>
          </w:tcPr>
          <w:p w14:paraId="53F92FCE" w14:textId="7F39B006" w:rsidR="0074558B" w:rsidRPr="004B0AF0" w:rsidRDefault="0074558B" w:rsidP="0074558B">
            <w:pPr>
              <w:rPr>
                <w:lang w:val="ro-RO"/>
              </w:rPr>
            </w:pPr>
            <w:r w:rsidRPr="00F5476C">
              <w:rPr>
                <w:lang w:val="ro-RO"/>
              </w:rPr>
              <w:t>Planificarea Campaniei de Promovare</w:t>
            </w:r>
          </w:p>
        </w:tc>
        <w:tc>
          <w:tcPr>
            <w:tcW w:w="1440" w:type="dxa"/>
          </w:tcPr>
          <w:p w14:paraId="19ABC948" w14:textId="3F72CD31" w:rsidR="0074558B" w:rsidRPr="004B0AF0" w:rsidRDefault="0074558B" w:rsidP="0074558B">
            <w:pPr>
              <w:rPr>
                <w:lang w:val="ro-RO"/>
              </w:rPr>
            </w:pPr>
          </w:p>
        </w:tc>
        <w:tc>
          <w:tcPr>
            <w:tcW w:w="1620" w:type="dxa"/>
          </w:tcPr>
          <w:p w14:paraId="6E5581A8" w14:textId="3236A193" w:rsidR="0074558B" w:rsidRPr="004B0AF0" w:rsidRDefault="0074558B" w:rsidP="0074558B">
            <w:pPr>
              <w:rPr>
                <w:lang w:val="ro-RO"/>
              </w:rPr>
            </w:pPr>
          </w:p>
        </w:tc>
        <w:tc>
          <w:tcPr>
            <w:tcW w:w="1530" w:type="dxa"/>
          </w:tcPr>
          <w:p w14:paraId="615BF434" w14:textId="029CF8D9" w:rsidR="0074558B" w:rsidRPr="004B0AF0" w:rsidRDefault="0074558B" w:rsidP="0074558B">
            <w:pPr>
              <w:rPr>
                <w:lang w:val="ro-RO"/>
              </w:rPr>
            </w:pPr>
            <w:r>
              <w:rPr>
                <w:lang w:val="ro-RO"/>
              </w:rPr>
              <w:t>RD</w:t>
            </w:r>
          </w:p>
        </w:tc>
        <w:tc>
          <w:tcPr>
            <w:tcW w:w="1350" w:type="dxa"/>
          </w:tcPr>
          <w:p w14:paraId="1FB45791" w14:textId="77777777" w:rsidR="0074558B" w:rsidRPr="004B0AF0" w:rsidRDefault="0074558B" w:rsidP="0074558B">
            <w:pPr>
              <w:rPr>
                <w:lang w:val="ro-RO"/>
              </w:rPr>
            </w:pPr>
          </w:p>
        </w:tc>
        <w:tc>
          <w:tcPr>
            <w:tcW w:w="1350" w:type="dxa"/>
          </w:tcPr>
          <w:p w14:paraId="649025FF" w14:textId="77777777" w:rsidR="0074558B" w:rsidRPr="004B0AF0" w:rsidRDefault="0074558B" w:rsidP="0074558B">
            <w:pPr>
              <w:rPr>
                <w:lang w:val="ro-RO"/>
              </w:rPr>
            </w:pPr>
          </w:p>
        </w:tc>
        <w:tc>
          <w:tcPr>
            <w:tcW w:w="1350" w:type="dxa"/>
          </w:tcPr>
          <w:p w14:paraId="090E9D0E" w14:textId="0217CEF2" w:rsidR="0074558B" w:rsidRPr="004B0AF0" w:rsidRDefault="00424131" w:rsidP="0074558B">
            <w:pPr>
              <w:rPr>
                <w:lang w:val="ro-RO"/>
              </w:rPr>
            </w:pPr>
            <w:r>
              <w:rPr>
                <w:lang w:val="ro-RO"/>
              </w:rPr>
              <w:t>D</w:t>
            </w:r>
          </w:p>
        </w:tc>
      </w:tr>
      <w:tr w:rsidR="00C9200E" w:rsidRPr="004B0AF0" w14:paraId="779D7500" w14:textId="77777777" w:rsidTr="00C9200E">
        <w:tc>
          <w:tcPr>
            <w:tcW w:w="1170" w:type="dxa"/>
          </w:tcPr>
          <w:p w14:paraId="15E1896A" w14:textId="6E9E8B2A" w:rsidR="0074558B" w:rsidRDefault="0074558B" w:rsidP="0074558B">
            <w:pPr>
              <w:rPr>
                <w:lang w:val="ro-RO"/>
              </w:rPr>
            </w:pPr>
            <w:r>
              <w:rPr>
                <w:lang w:val="ro-RO"/>
              </w:rPr>
              <w:t>3200</w:t>
            </w:r>
          </w:p>
        </w:tc>
        <w:tc>
          <w:tcPr>
            <w:tcW w:w="5580" w:type="dxa"/>
          </w:tcPr>
          <w:p w14:paraId="086166C0" w14:textId="6D71009B" w:rsidR="0074558B" w:rsidRPr="004B0AF0" w:rsidRDefault="0074558B" w:rsidP="0074558B">
            <w:pPr>
              <w:rPr>
                <w:lang w:val="ro-RO"/>
              </w:rPr>
            </w:pPr>
            <w:r w:rsidRPr="00E83051">
              <w:rPr>
                <w:lang w:val="ro-RO"/>
              </w:rPr>
              <w:t>Implementarea Strategiilor de Promovare Online</w:t>
            </w:r>
          </w:p>
        </w:tc>
        <w:tc>
          <w:tcPr>
            <w:tcW w:w="1440" w:type="dxa"/>
          </w:tcPr>
          <w:p w14:paraId="1BAF92EB" w14:textId="28341F93" w:rsidR="0074558B" w:rsidRPr="004B0AF0" w:rsidRDefault="0074558B" w:rsidP="0074558B">
            <w:pPr>
              <w:rPr>
                <w:lang w:val="ro-RO"/>
              </w:rPr>
            </w:pPr>
          </w:p>
        </w:tc>
        <w:tc>
          <w:tcPr>
            <w:tcW w:w="1620" w:type="dxa"/>
          </w:tcPr>
          <w:p w14:paraId="39A3F991" w14:textId="72AC242A" w:rsidR="0074558B" w:rsidRPr="004B0AF0" w:rsidRDefault="0074558B" w:rsidP="0074558B">
            <w:pPr>
              <w:rPr>
                <w:lang w:val="ro-RO"/>
              </w:rPr>
            </w:pPr>
          </w:p>
        </w:tc>
        <w:tc>
          <w:tcPr>
            <w:tcW w:w="1530" w:type="dxa"/>
          </w:tcPr>
          <w:p w14:paraId="62AA125B" w14:textId="4927B9C6" w:rsidR="0074558B" w:rsidRPr="004B0AF0" w:rsidRDefault="00424131" w:rsidP="0074558B">
            <w:pPr>
              <w:rPr>
                <w:lang w:val="ro-RO"/>
              </w:rPr>
            </w:pPr>
            <w:r>
              <w:rPr>
                <w:lang w:val="ro-RO"/>
              </w:rPr>
              <w:t>RD</w:t>
            </w:r>
          </w:p>
        </w:tc>
        <w:tc>
          <w:tcPr>
            <w:tcW w:w="1350" w:type="dxa"/>
          </w:tcPr>
          <w:p w14:paraId="318F0F5E" w14:textId="77777777" w:rsidR="0074558B" w:rsidRPr="004B0AF0" w:rsidRDefault="0074558B" w:rsidP="0074558B">
            <w:pPr>
              <w:rPr>
                <w:lang w:val="ro-RO"/>
              </w:rPr>
            </w:pPr>
          </w:p>
        </w:tc>
        <w:tc>
          <w:tcPr>
            <w:tcW w:w="1350" w:type="dxa"/>
          </w:tcPr>
          <w:p w14:paraId="584D489D" w14:textId="77777777" w:rsidR="0074558B" w:rsidRPr="004B0AF0" w:rsidRDefault="0074558B" w:rsidP="0074558B">
            <w:pPr>
              <w:rPr>
                <w:lang w:val="ro-RO"/>
              </w:rPr>
            </w:pPr>
          </w:p>
        </w:tc>
        <w:tc>
          <w:tcPr>
            <w:tcW w:w="1350" w:type="dxa"/>
          </w:tcPr>
          <w:p w14:paraId="27E7831B" w14:textId="13A16EEE" w:rsidR="0074558B" w:rsidRPr="004B0AF0" w:rsidRDefault="00424131" w:rsidP="0074558B">
            <w:pPr>
              <w:rPr>
                <w:lang w:val="ro-RO"/>
              </w:rPr>
            </w:pPr>
            <w:r>
              <w:rPr>
                <w:lang w:val="ro-RO"/>
              </w:rPr>
              <w:t>D</w:t>
            </w:r>
          </w:p>
        </w:tc>
      </w:tr>
      <w:tr w:rsidR="00C9200E" w:rsidRPr="004B0AF0" w14:paraId="665ACBED" w14:textId="77777777" w:rsidTr="00C9200E">
        <w:tc>
          <w:tcPr>
            <w:tcW w:w="1170" w:type="dxa"/>
          </w:tcPr>
          <w:p w14:paraId="49580ABD" w14:textId="444E3F1B" w:rsidR="0074558B" w:rsidRDefault="0074558B" w:rsidP="0074558B">
            <w:pPr>
              <w:rPr>
                <w:lang w:val="ro-RO"/>
              </w:rPr>
            </w:pPr>
            <w:r>
              <w:rPr>
                <w:lang w:val="ro-RO"/>
              </w:rPr>
              <w:t>3300</w:t>
            </w:r>
          </w:p>
        </w:tc>
        <w:tc>
          <w:tcPr>
            <w:tcW w:w="5580" w:type="dxa"/>
          </w:tcPr>
          <w:p w14:paraId="51A0CB6D" w14:textId="4D36F489" w:rsidR="0074558B" w:rsidRPr="004B0AF0" w:rsidRDefault="0074558B" w:rsidP="0074558B">
            <w:pPr>
              <w:rPr>
                <w:lang w:val="ro-RO"/>
              </w:rPr>
            </w:pPr>
            <w:r w:rsidRPr="00E83051">
              <w:rPr>
                <w:lang w:val="ro-RO"/>
              </w:rPr>
              <w:t>Evenimente de Lansare Offline</w:t>
            </w:r>
          </w:p>
        </w:tc>
        <w:tc>
          <w:tcPr>
            <w:tcW w:w="1440" w:type="dxa"/>
          </w:tcPr>
          <w:p w14:paraId="20A8FB7A" w14:textId="33296F5D" w:rsidR="0074558B" w:rsidRPr="004B0AF0" w:rsidRDefault="0074558B" w:rsidP="0074558B">
            <w:pPr>
              <w:rPr>
                <w:lang w:val="ro-RO"/>
              </w:rPr>
            </w:pPr>
          </w:p>
        </w:tc>
        <w:tc>
          <w:tcPr>
            <w:tcW w:w="1620" w:type="dxa"/>
          </w:tcPr>
          <w:p w14:paraId="0DC439DC" w14:textId="77777777" w:rsidR="0074558B" w:rsidRPr="004B0AF0" w:rsidRDefault="0074558B" w:rsidP="0074558B">
            <w:pPr>
              <w:rPr>
                <w:lang w:val="ro-RO"/>
              </w:rPr>
            </w:pPr>
          </w:p>
        </w:tc>
        <w:tc>
          <w:tcPr>
            <w:tcW w:w="1530" w:type="dxa"/>
          </w:tcPr>
          <w:p w14:paraId="3BEC6BCA" w14:textId="5567C175" w:rsidR="0074558B" w:rsidRPr="004B0AF0" w:rsidRDefault="0074558B" w:rsidP="0074558B">
            <w:pPr>
              <w:rPr>
                <w:lang w:val="ro-RO"/>
              </w:rPr>
            </w:pPr>
            <w:r>
              <w:rPr>
                <w:lang w:val="ro-RO"/>
              </w:rPr>
              <w:t>RD</w:t>
            </w:r>
          </w:p>
        </w:tc>
        <w:tc>
          <w:tcPr>
            <w:tcW w:w="1350" w:type="dxa"/>
          </w:tcPr>
          <w:p w14:paraId="77EFE711" w14:textId="77777777" w:rsidR="0074558B" w:rsidRPr="004B0AF0" w:rsidRDefault="0074558B" w:rsidP="0074558B">
            <w:pPr>
              <w:rPr>
                <w:lang w:val="ro-RO"/>
              </w:rPr>
            </w:pPr>
          </w:p>
        </w:tc>
        <w:tc>
          <w:tcPr>
            <w:tcW w:w="1350" w:type="dxa"/>
          </w:tcPr>
          <w:p w14:paraId="49806A57" w14:textId="77777777" w:rsidR="0074558B" w:rsidRPr="004B0AF0" w:rsidRDefault="0074558B" w:rsidP="0074558B">
            <w:pPr>
              <w:rPr>
                <w:lang w:val="ro-RO"/>
              </w:rPr>
            </w:pPr>
          </w:p>
        </w:tc>
        <w:tc>
          <w:tcPr>
            <w:tcW w:w="1350" w:type="dxa"/>
          </w:tcPr>
          <w:p w14:paraId="5E7C6C7C" w14:textId="7CFB084A" w:rsidR="0074558B" w:rsidRPr="004B0AF0" w:rsidRDefault="00424131" w:rsidP="0074558B">
            <w:pPr>
              <w:rPr>
                <w:lang w:val="ro-RO"/>
              </w:rPr>
            </w:pPr>
            <w:r>
              <w:rPr>
                <w:lang w:val="ro-RO"/>
              </w:rPr>
              <w:t>D</w:t>
            </w:r>
          </w:p>
        </w:tc>
      </w:tr>
      <w:tr w:rsidR="00C9200E" w:rsidRPr="004B0AF0" w14:paraId="5382A08F" w14:textId="77777777" w:rsidTr="00C9200E">
        <w:tc>
          <w:tcPr>
            <w:tcW w:w="1170" w:type="dxa"/>
          </w:tcPr>
          <w:p w14:paraId="2B452EA7" w14:textId="55566431" w:rsidR="0074558B" w:rsidRDefault="0074558B" w:rsidP="0074558B">
            <w:pPr>
              <w:rPr>
                <w:lang w:val="ro-RO"/>
              </w:rPr>
            </w:pPr>
            <w:r>
              <w:rPr>
                <w:lang w:val="ro-RO"/>
              </w:rPr>
              <w:t>3400</w:t>
            </w:r>
          </w:p>
        </w:tc>
        <w:tc>
          <w:tcPr>
            <w:tcW w:w="5580" w:type="dxa"/>
          </w:tcPr>
          <w:p w14:paraId="181B8414" w14:textId="57BFCEA8" w:rsidR="0074558B" w:rsidRPr="004B0AF0" w:rsidRDefault="0074558B" w:rsidP="0074558B">
            <w:pPr>
              <w:rPr>
                <w:lang w:val="ro-RO"/>
              </w:rPr>
            </w:pPr>
            <w:r w:rsidRPr="00E83051">
              <w:rPr>
                <w:lang w:val="ro-RO"/>
              </w:rPr>
              <w:t>Monitorizarea Reacțiilor și Răspunsurile la Campanie</w:t>
            </w:r>
          </w:p>
        </w:tc>
        <w:tc>
          <w:tcPr>
            <w:tcW w:w="1440" w:type="dxa"/>
          </w:tcPr>
          <w:p w14:paraId="72A6AAB6" w14:textId="283578D0" w:rsidR="0074558B" w:rsidRPr="004B0AF0" w:rsidRDefault="0074558B" w:rsidP="0074558B">
            <w:pPr>
              <w:rPr>
                <w:lang w:val="ro-RO"/>
              </w:rPr>
            </w:pPr>
            <w:r>
              <w:rPr>
                <w:lang w:val="ro-RO"/>
              </w:rPr>
              <w:t>R</w:t>
            </w:r>
          </w:p>
        </w:tc>
        <w:tc>
          <w:tcPr>
            <w:tcW w:w="1620" w:type="dxa"/>
          </w:tcPr>
          <w:p w14:paraId="7EEFF1D6" w14:textId="457A0980" w:rsidR="0074558B" w:rsidRPr="004B0AF0" w:rsidRDefault="0074558B" w:rsidP="0074558B">
            <w:pPr>
              <w:rPr>
                <w:lang w:val="ro-RO"/>
              </w:rPr>
            </w:pPr>
          </w:p>
        </w:tc>
        <w:tc>
          <w:tcPr>
            <w:tcW w:w="1530" w:type="dxa"/>
          </w:tcPr>
          <w:p w14:paraId="561DAA55" w14:textId="76EA1B09" w:rsidR="0074558B" w:rsidRPr="004B0AF0" w:rsidRDefault="00424131" w:rsidP="0074558B">
            <w:pPr>
              <w:rPr>
                <w:lang w:val="ro-RO"/>
              </w:rPr>
            </w:pPr>
            <w:r>
              <w:rPr>
                <w:lang w:val="ro-RO"/>
              </w:rPr>
              <w:t>RD</w:t>
            </w:r>
          </w:p>
        </w:tc>
        <w:tc>
          <w:tcPr>
            <w:tcW w:w="1350" w:type="dxa"/>
          </w:tcPr>
          <w:p w14:paraId="4B1C6801" w14:textId="77777777" w:rsidR="0074558B" w:rsidRPr="004B0AF0" w:rsidRDefault="0074558B" w:rsidP="0074558B">
            <w:pPr>
              <w:rPr>
                <w:lang w:val="ro-RO"/>
              </w:rPr>
            </w:pPr>
          </w:p>
        </w:tc>
        <w:tc>
          <w:tcPr>
            <w:tcW w:w="1350" w:type="dxa"/>
          </w:tcPr>
          <w:p w14:paraId="1BCEC223" w14:textId="77777777" w:rsidR="0074558B" w:rsidRPr="004B0AF0" w:rsidRDefault="0074558B" w:rsidP="0074558B">
            <w:pPr>
              <w:rPr>
                <w:lang w:val="ro-RO"/>
              </w:rPr>
            </w:pPr>
          </w:p>
        </w:tc>
        <w:tc>
          <w:tcPr>
            <w:tcW w:w="1350" w:type="dxa"/>
          </w:tcPr>
          <w:p w14:paraId="65FA6F09" w14:textId="0C42BA19" w:rsidR="0074558B" w:rsidRPr="004B0AF0" w:rsidRDefault="00424131" w:rsidP="0074558B">
            <w:pPr>
              <w:rPr>
                <w:lang w:val="ro-RO"/>
              </w:rPr>
            </w:pPr>
            <w:r>
              <w:rPr>
                <w:lang w:val="ro-RO"/>
              </w:rPr>
              <w:t>C</w:t>
            </w:r>
          </w:p>
        </w:tc>
      </w:tr>
      <w:tr w:rsidR="00C9200E" w:rsidRPr="004B0AF0" w14:paraId="4415CCCB" w14:textId="77777777" w:rsidTr="00C9200E">
        <w:tc>
          <w:tcPr>
            <w:tcW w:w="1170" w:type="dxa"/>
          </w:tcPr>
          <w:p w14:paraId="336D77EE" w14:textId="135E7239" w:rsidR="0074558B" w:rsidRDefault="0074558B" w:rsidP="0074558B">
            <w:pPr>
              <w:rPr>
                <w:lang w:val="ro-RO"/>
              </w:rPr>
            </w:pPr>
            <w:r>
              <w:rPr>
                <w:lang w:val="ro-RO"/>
              </w:rPr>
              <w:t>3500</w:t>
            </w:r>
          </w:p>
        </w:tc>
        <w:tc>
          <w:tcPr>
            <w:tcW w:w="5580" w:type="dxa"/>
          </w:tcPr>
          <w:p w14:paraId="099EB291" w14:textId="06BC30C3" w:rsidR="0074558B" w:rsidRPr="004B0AF0" w:rsidRDefault="0074558B" w:rsidP="0074558B">
            <w:pPr>
              <w:rPr>
                <w:lang w:val="ro-RO"/>
              </w:rPr>
            </w:pPr>
            <w:r w:rsidRPr="008C3F09">
              <w:rPr>
                <w:lang w:val="ro-RO"/>
              </w:rPr>
              <w:t>Optimizarea Strategiilor în Timp Real</w:t>
            </w:r>
          </w:p>
        </w:tc>
        <w:tc>
          <w:tcPr>
            <w:tcW w:w="1440" w:type="dxa"/>
          </w:tcPr>
          <w:p w14:paraId="283514A2" w14:textId="68B17BAB" w:rsidR="0074558B" w:rsidRPr="004B0AF0" w:rsidRDefault="0074558B" w:rsidP="0074558B">
            <w:pPr>
              <w:rPr>
                <w:lang w:val="ro-RO"/>
              </w:rPr>
            </w:pPr>
            <w:r>
              <w:rPr>
                <w:lang w:val="ro-RO"/>
              </w:rPr>
              <w:t>RD</w:t>
            </w:r>
          </w:p>
        </w:tc>
        <w:tc>
          <w:tcPr>
            <w:tcW w:w="1620" w:type="dxa"/>
          </w:tcPr>
          <w:p w14:paraId="176547EC" w14:textId="0E1C0CD4" w:rsidR="0074558B" w:rsidRPr="004B0AF0" w:rsidRDefault="0074558B" w:rsidP="0074558B">
            <w:pPr>
              <w:rPr>
                <w:lang w:val="ro-RO"/>
              </w:rPr>
            </w:pPr>
          </w:p>
        </w:tc>
        <w:tc>
          <w:tcPr>
            <w:tcW w:w="1530" w:type="dxa"/>
          </w:tcPr>
          <w:p w14:paraId="2384DDA3" w14:textId="3FA0C6ED" w:rsidR="0074558B" w:rsidRPr="004B0AF0" w:rsidRDefault="00424131" w:rsidP="0074558B">
            <w:pPr>
              <w:rPr>
                <w:lang w:val="ro-RO"/>
              </w:rPr>
            </w:pPr>
            <w:r>
              <w:rPr>
                <w:lang w:val="ro-RO"/>
              </w:rPr>
              <w:t>C</w:t>
            </w:r>
          </w:p>
        </w:tc>
        <w:tc>
          <w:tcPr>
            <w:tcW w:w="1350" w:type="dxa"/>
          </w:tcPr>
          <w:p w14:paraId="3B3772D5" w14:textId="77777777" w:rsidR="0074558B" w:rsidRPr="004B0AF0" w:rsidRDefault="0074558B" w:rsidP="0074558B">
            <w:pPr>
              <w:rPr>
                <w:lang w:val="ro-RO"/>
              </w:rPr>
            </w:pPr>
          </w:p>
        </w:tc>
        <w:tc>
          <w:tcPr>
            <w:tcW w:w="1350" w:type="dxa"/>
          </w:tcPr>
          <w:p w14:paraId="593D2D32" w14:textId="77777777" w:rsidR="0074558B" w:rsidRPr="004B0AF0" w:rsidRDefault="0074558B" w:rsidP="0074558B">
            <w:pPr>
              <w:rPr>
                <w:lang w:val="ro-RO"/>
              </w:rPr>
            </w:pPr>
          </w:p>
        </w:tc>
        <w:tc>
          <w:tcPr>
            <w:tcW w:w="1350" w:type="dxa"/>
          </w:tcPr>
          <w:p w14:paraId="1AFBAC83" w14:textId="4F9FC6F7" w:rsidR="0074558B" w:rsidRPr="004B0AF0" w:rsidRDefault="0074558B" w:rsidP="0074558B">
            <w:pPr>
              <w:rPr>
                <w:lang w:val="ro-RO"/>
              </w:rPr>
            </w:pPr>
          </w:p>
        </w:tc>
      </w:tr>
      <w:tr w:rsidR="00C9200E" w:rsidRPr="004B0AF0" w14:paraId="6015C0E2" w14:textId="77777777" w:rsidTr="00C9200E">
        <w:tc>
          <w:tcPr>
            <w:tcW w:w="1170" w:type="dxa"/>
          </w:tcPr>
          <w:p w14:paraId="2D1118C1" w14:textId="7E087BB6" w:rsidR="0074558B" w:rsidRDefault="0074558B" w:rsidP="0074558B">
            <w:pPr>
              <w:rPr>
                <w:lang w:val="ro-RO"/>
              </w:rPr>
            </w:pPr>
            <w:r>
              <w:rPr>
                <w:lang w:val="ro-RO"/>
              </w:rPr>
              <w:t>4100</w:t>
            </w:r>
          </w:p>
        </w:tc>
        <w:tc>
          <w:tcPr>
            <w:tcW w:w="5580" w:type="dxa"/>
          </w:tcPr>
          <w:p w14:paraId="03EF7D82" w14:textId="553C73F0" w:rsidR="0074558B" w:rsidRPr="004B0AF0" w:rsidRDefault="0074558B" w:rsidP="0074558B">
            <w:pPr>
              <w:jc w:val="left"/>
              <w:rPr>
                <w:lang w:val="ro-RO"/>
              </w:rPr>
            </w:pPr>
            <w:r w:rsidRPr="00CA7D34">
              <w:rPr>
                <w:lang w:val="ro-RO"/>
              </w:rPr>
              <w:t>Dezvoltarea Strategiilor de Retenție a Utilizatorilor</w:t>
            </w:r>
          </w:p>
        </w:tc>
        <w:tc>
          <w:tcPr>
            <w:tcW w:w="1440" w:type="dxa"/>
          </w:tcPr>
          <w:p w14:paraId="15AE8C17" w14:textId="11F61D6F" w:rsidR="0074558B" w:rsidRPr="004B0AF0" w:rsidRDefault="0074558B" w:rsidP="0074558B">
            <w:pPr>
              <w:rPr>
                <w:lang w:val="ro-RO"/>
              </w:rPr>
            </w:pPr>
            <w:r>
              <w:rPr>
                <w:lang w:val="ro-RO"/>
              </w:rPr>
              <w:t>R</w:t>
            </w:r>
          </w:p>
        </w:tc>
        <w:tc>
          <w:tcPr>
            <w:tcW w:w="1620" w:type="dxa"/>
          </w:tcPr>
          <w:p w14:paraId="64411A1B" w14:textId="2E270D27" w:rsidR="0074558B" w:rsidRPr="004B0AF0" w:rsidRDefault="0074558B" w:rsidP="0074558B">
            <w:pPr>
              <w:rPr>
                <w:lang w:val="ro-RO"/>
              </w:rPr>
            </w:pPr>
          </w:p>
        </w:tc>
        <w:tc>
          <w:tcPr>
            <w:tcW w:w="1530" w:type="dxa"/>
          </w:tcPr>
          <w:p w14:paraId="30937027" w14:textId="5512D156" w:rsidR="0074558B" w:rsidRPr="004B0AF0" w:rsidRDefault="002E53C0" w:rsidP="0074558B">
            <w:pPr>
              <w:rPr>
                <w:lang w:val="ro-RO"/>
              </w:rPr>
            </w:pPr>
            <w:r>
              <w:rPr>
                <w:lang w:val="ro-RO"/>
              </w:rPr>
              <w:t>R</w:t>
            </w:r>
            <w:r w:rsidR="0074558B">
              <w:rPr>
                <w:lang w:val="ro-RO"/>
              </w:rPr>
              <w:t>D</w:t>
            </w:r>
          </w:p>
        </w:tc>
        <w:tc>
          <w:tcPr>
            <w:tcW w:w="1350" w:type="dxa"/>
          </w:tcPr>
          <w:p w14:paraId="234242B0" w14:textId="77777777" w:rsidR="0074558B" w:rsidRPr="004B0AF0" w:rsidRDefault="0074558B" w:rsidP="0074558B">
            <w:pPr>
              <w:rPr>
                <w:lang w:val="ro-RO"/>
              </w:rPr>
            </w:pPr>
          </w:p>
        </w:tc>
        <w:tc>
          <w:tcPr>
            <w:tcW w:w="1350" w:type="dxa"/>
          </w:tcPr>
          <w:p w14:paraId="40052E75" w14:textId="77777777" w:rsidR="0074558B" w:rsidRPr="004B0AF0" w:rsidRDefault="0074558B" w:rsidP="0074558B">
            <w:pPr>
              <w:rPr>
                <w:lang w:val="ro-RO"/>
              </w:rPr>
            </w:pPr>
          </w:p>
        </w:tc>
        <w:tc>
          <w:tcPr>
            <w:tcW w:w="1350" w:type="dxa"/>
          </w:tcPr>
          <w:p w14:paraId="21D41426" w14:textId="4DF5C3DB" w:rsidR="0074558B" w:rsidRPr="004B0AF0" w:rsidRDefault="002E53C0" w:rsidP="0074558B">
            <w:pPr>
              <w:rPr>
                <w:lang w:val="ro-RO"/>
              </w:rPr>
            </w:pPr>
            <w:r>
              <w:rPr>
                <w:lang w:val="ro-RO"/>
              </w:rPr>
              <w:t>C</w:t>
            </w:r>
          </w:p>
        </w:tc>
      </w:tr>
      <w:tr w:rsidR="00C9200E" w:rsidRPr="004B0AF0" w14:paraId="7AE9A1FD" w14:textId="77777777" w:rsidTr="00C9200E">
        <w:tc>
          <w:tcPr>
            <w:tcW w:w="1170" w:type="dxa"/>
          </w:tcPr>
          <w:p w14:paraId="5DDA4209" w14:textId="5F877BB8" w:rsidR="0074558B" w:rsidRDefault="0074558B" w:rsidP="0074558B">
            <w:pPr>
              <w:rPr>
                <w:lang w:val="ro-RO"/>
              </w:rPr>
            </w:pPr>
            <w:r>
              <w:rPr>
                <w:lang w:val="ro-RO"/>
              </w:rPr>
              <w:t>4200</w:t>
            </w:r>
          </w:p>
        </w:tc>
        <w:tc>
          <w:tcPr>
            <w:tcW w:w="5580" w:type="dxa"/>
          </w:tcPr>
          <w:p w14:paraId="192446E3" w14:textId="3BFA8615" w:rsidR="0074558B" w:rsidRPr="004B0AF0" w:rsidRDefault="0074558B" w:rsidP="0074558B">
            <w:pPr>
              <w:rPr>
                <w:lang w:val="ro-RO"/>
              </w:rPr>
            </w:pPr>
            <w:r w:rsidRPr="00CA7D34">
              <w:rPr>
                <w:lang w:val="ro-RO"/>
              </w:rPr>
              <w:t>Promovarea Avantajelor Utilizatorilor</w:t>
            </w:r>
          </w:p>
        </w:tc>
        <w:tc>
          <w:tcPr>
            <w:tcW w:w="1440" w:type="dxa"/>
          </w:tcPr>
          <w:p w14:paraId="1FC0305C" w14:textId="6791E2C0" w:rsidR="0074558B" w:rsidRPr="004B0AF0" w:rsidRDefault="0074558B" w:rsidP="0074558B">
            <w:pPr>
              <w:rPr>
                <w:lang w:val="ro-RO"/>
              </w:rPr>
            </w:pPr>
          </w:p>
        </w:tc>
        <w:tc>
          <w:tcPr>
            <w:tcW w:w="1620" w:type="dxa"/>
          </w:tcPr>
          <w:p w14:paraId="2B0BEE3F" w14:textId="77777777" w:rsidR="0074558B" w:rsidRPr="004B0AF0" w:rsidRDefault="0074558B" w:rsidP="0074558B">
            <w:pPr>
              <w:rPr>
                <w:lang w:val="ro-RO"/>
              </w:rPr>
            </w:pPr>
          </w:p>
        </w:tc>
        <w:tc>
          <w:tcPr>
            <w:tcW w:w="1530" w:type="dxa"/>
          </w:tcPr>
          <w:p w14:paraId="03BFC2E7" w14:textId="4A9403C7" w:rsidR="0074558B" w:rsidRPr="004B0AF0" w:rsidRDefault="002E53C0" w:rsidP="0074558B">
            <w:pPr>
              <w:rPr>
                <w:lang w:val="ro-RO"/>
              </w:rPr>
            </w:pPr>
            <w:r>
              <w:rPr>
                <w:lang w:val="ro-RO"/>
              </w:rPr>
              <w:t>R</w:t>
            </w:r>
          </w:p>
        </w:tc>
        <w:tc>
          <w:tcPr>
            <w:tcW w:w="1350" w:type="dxa"/>
          </w:tcPr>
          <w:p w14:paraId="6EA4CD7D" w14:textId="77777777" w:rsidR="0074558B" w:rsidRPr="004B0AF0" w:rsidRDefault="0074558B" w:rsidP="0074558B">
            <w:pPr>
              <w:rPr>
                <w:lang w:val="ro-RO"/>
              </w:rPr>
            </w:pPr>
          </w:p>
        </w:tc>
        <w:tc>
          <w:tcPr>
            <w:tcW w:w="1350" w:type="dxa"/>
          </w:tcPr>
          <w:p w14:paraId="436C2FBE" w14:textId="77777777" w:rsidR="0074558B" w:rsidRPr="004B0AF0" w:rsidRDefault="0074558B" w:rsidP="0074558B">
            <w:pPr>
              <w:rPr>
                <w:lang w:val="ro-RO"/>
              </w:rPr>
            </w:pPr>
          </w:p>
        </w:tc>
        <w:tc>
          <w:tcPr>
            <w:tcW w:w="1350" w:type="dxa"/>
          </w:tcPr>
          <w:p w14:paraId="28706544" w14:textId="5FCCE96E" w:rsidR="0074558B" w:rsidRPr="004B0AF0" w:rsidRDefault="002E53C0" w:rsidP="0074558B">
            <w:pPr>
              <w:rPr>
                <w:lang w:val="ro-RO"/>
              </w:rPr>
            </w:pPr>
            <w:r>
              <w:rPr>
                <w:lang w:val="ro-RO"/>
              </w:rPr>
              <w:t>D</w:t>
            </w:r>
          </w:p>
        </w:tc>
      </w:tr>
      <w:tr w:rsidR="00C9200E" w:rsidRPr="004B0AF0" w14:paraId="2FA97CFA" w14:textId="77777777" w:rsidTr="00C9200E">
        <w:tc>
          <w:tcPr>
            <w:tcW w:w="1170" w:type="dxa"/>
          </w:tcPr>
          <w:p w14:paraId="58A32909" w14:textId="3A64ED31" w:rsidR="0074558B" w:rsidRDefault="0074558B" w:rsidP="0074558B">
            <w:pPr>
              <w:rPr>
                <w:lang w:val="ro-RO"/>
              </w:rPr>
            </w:pPr>
            <w:r>
              <w:rPr>
                <w:lang w:val="ro-RO"/>
              </w:rPr>
              <w:t>4300</w:t>
            </w:r>
          </w:p>
        </w:tc>
        <w:tc>
          <w:tcPr>
            <w:tcW w:w="5580" w:type="dxa"/>
          </w:tcPr>
          <w:p w14:paraId="066A14D1" w14:textId="7D96E8DF" w:rsidR="0074558B" w:rsidRPr="004B0AF0" w:rsidRDefault="0074558B" w:rsidP="0074558B">
            <w:pPr>
              <w:rPr>
                <w:lang w:val="ro-RO"/>
              </w:rPr>
            </w:pPr>
            <w:r w:rsidRPr="00CA7D34">
              <w:rPr>
                <w:lang w:val="ro-RO"/>
              </w:rPr>
              <w:t>Program de Recompense pentru Utilizatori</w:t>
            </w:r>
          </w:p>
        </w:tc>
        <w:tc>
          <w:tcPr>
            <w:tcW w:w="1440" w:type="dxa"/>
          </w:tcPr>
          <w:p w14:paraId="2EAD4189" w14:textId="5323F9AD" w:rsidR="0074558B" w:rsidRPr="004B0AF0" w:rsidRDefault="0074558B" w:rsidP="0074558B">
            <w:pPr>
              <w:rPr>
                <w:lang w:val="ro-RO"/>
              </w:rPr>
            </w:pPr>
            <w:r>
              <w:rPr>
                <w:lang w:val="ro-RO"/>
              </w:rPr>
              <w:t>R</w:t>
            </w:r>
          </w:p>
        </w:tc>
        <w:tc>
          <w:tcPr>
            <w:tcW w:w="1620" w:type="dxa"/>
          </w:tcPr>
          <w:p w14:paraId="47B7F3AB" w14:textId="262E3E16" w:rsidR="0074558B" w:rsidRPr="004B0AF0" w:rsidRDefault="0074558B" w:rsidP="0074558B">
            <w:pPr>
              <w:rPr>
                <w:lang w:val="ro-RO"/>
              </w:rPr>
            </w:pPr>
          </w:p>
        </w:tc>
        <w:tc>
          <w:tcPr>
            <w:tcW w:w="1530" w:type="dxa"/>
          </w:tcPr>
          <w:p w14:paraId="770BCB39" w14:textId="7866D3F2" w:rsidR="0074558B" w:rsidRPr="004B0AF0" w:rsidRDefault="002E53C0" w:rsidP="0074558B">
            <w:pPr>
              <w:rPr>
                <w:lang w:val="ro-RO"/>
              </w:rPr>
            </w:pPr>
            <w:r>
              <w:rPr>
                <w:lang w:val="ro-RO"/>
              </w:rPr>
              <w:t>D</w:t>
            </w:r>
          </w:p>
        </w:tc>
        <w:tc>
          <w:tcPr>
            <w:tcW w:w="1350" w:type="dxa"/>
          </w:tcPr>
          <w:p w14:paraId="1A803D53" w14:textId="77777777" w:rsidR="0074558B" w:rsidRPr="004B0AF0" w:rsidRDefault="0074558B" w:rsidP="0074558B">
            <w:pPr>
              <w:rPr>
                <w:lang w:val="ro-RO"/>
              </w:rPr>
            </w:pPr>
          </w:p>
        </w:tc>
        <w:tc>
          <w:tcPr>
            <w:tcW w:w="1350" w:type="dxa"/>
          </w:tcPr>
          <w:p w14:paraId="44BD571E" w14:textId="77777777" w:rsidR="0074558B" w:rsidRPr="004B0AF0" w:rsidRDefault="0074558B" w:rsidP="0074558B">
            <w:pPr>
              <w:rPr>
                <w:lang w:val="ro-RO"/>
              </w:rPr>
            </w:pPr>
          </w:p>
        </w:tc>
        <w:tc>
          <w:tcPr>
            <w:tcW w:w="1350" w:type="dxa"/>
          </w:tcPr>
          <w:p w14:paraId="2EC3FC0E" w14:textId="7AD40D16" w:rsidR="0074558B" w:rsidRPr="004B0AF0" w:rsidRDefault="0074558B" w:rsidP="0074558B">
            <w:pPr>
              <w:rPr>
                <w:lang w:val="ro-RO"/>
              </w:rPr>
            </w:pPr>
            <w:r>
              <w:rPr>
                <w:lang w:val="ro-RO"/>
              </w:rPr>
              <w:t>C</w:t>
            </w:r>
          </w:p>
        </w:tc>
      </w:tr>
      <w:tr w:rsidR="00C9200E" w:rsidRPr="004B0AF0" w14:paraId="6BB2356F" w14:textId="77777777" w:rsidTr="00C9200E">
        <w:tc>
          <w:tcPr>
            <w:tcW w:w="1170" w:type="dxa"/>
          </w:tcPr>
          <w:p w14:paraId="74371734" w14:textId="07F7C713" w:rsidR="0074558B" w:rsidRDefault="0074558B" w:rsidP="0074558B">
            <w:pPr>
              <w:rPr>
                <w:lang w:val="ro-RO"/>
              </w:rPr>
            </w:pPr>
            <w:r>
              <w:rPr>
                <w:lang w:val="ro-RO"/>
              </w:rPr>
              <w:t>4400</w:t>
            </w:r>
          </w:p>
        </w:tc>
        <w:tc>
          <w:tcPr>
            <w:tcW w:w="5580" w:type="dxa"/>
          </w:tcPr>
          <w:p w14:paraId="008220ED" w14:textId="5DE8AAB0" w:rsidR="0074558B" w:rsidRPr="004B0AF0" w:rsidRDefault="0074558B" w:rsidP="0074558B">
            <w:pPr>
              <w:rPr>
                <w:lang w:val="ro-RO"/>
              </w:rPr>
            </w:pPr>
            <w:r w:rsidRPr="00255C3B">
              <w:rPr>
                <w:lang w:val="ro-RO"/>
              </w:rPr>
              <w:t>Evenimente Speciale și Promoții</w:t>
            </w:r>
          </w:p>
        </w:tc>
        <w:tc>
          <w:tcPr>
            <w:tcW w:w="1440" w:type="dxa"/>
          </w:tcPr>
          <w:p w14:paraId="1B35E177" w14:textId="2EDD8ABF" w:rsidR="0074558B" w:rsidRPr="004B0AF0" w:rsidRDefault="0074558B" w:rsidP="0074558B">
            <w:pPr>
              <w:rPr>
                <w:lang w:val="ro-RO"/>
              </w:rPr>
            </w:pPr>
            <w:r>
              <w:rPr>
                <w:lang w:val="ro-RO"/>
              </w:rPr>
              <w:t>RD</w:t>
            </w:r>
          </w:p>
        </w:tc>
        <w:tc>
          <w:tcPr>
            <w:tcW w:w="1620" w:type="dxa"/>
          </w:tcPr>
          <w:p w14:paraId="7D176300" w14:textId="1B88ED76" w:rsidR="0074558B" w:rsidRPr="004B0AF0" w:rsidRDefault="0074558B" w:rsidP="0074558B">
            <w:pPr>
              <w:rPr>
                <w:lang w:val="ro-RO"/>
              </w:rPr>
            </w:pPr>
          </w:p>
        </w:tc>
        <w:tc>
          <w:tcPr>
            <w:tcW w:w="1530" w:type="dxa"/>
          </w:tcPr>
          <w:p w14:paraId="053DFB5D" w14:textId="4448723A" w:rsidR="0074558B" w:rsidRPr="004B0AF0" w:rsidRDefault="002E53C0" w:rsidP="0074558B">
            <w:pPr>
              <w:rPr>
                <w:lang w:val="ro-RO"/>
              </w:rPr>
            </w:pPr>
            <w:r>
              <w:rPr>
                <w:lang w:val="ro-RO"/>
              </w:rPr>
              <w:t>RD</w:t>
            </w:r>
          </w:p>
        </w:tc>
        <w:tc>
          <w:tcPr>
            <w:tcW w:w="1350" w:type="dxa"/>
          </w:tcPr>
          <w:p w14:paraId="35E0E080" w14:textId="77777777" w:rsidR="0074558B" w:rsidRPr="004B0AF0" w:rsidRDefault="0074558B" w:rsidP="0074558B">
            <w:pPr>
              <w:rPr>
                <w:lang w:val="ro-RO"/>
              </w:rPr>
            </w:pPr>
          </w:p>
        </w:tc>
        <w:tc>
          <w:tcPr>
            <w:tcW w:w="1350" w:type="dxa"/>
          </w:tcPr>
          <w:p w14:paraId="0F114D71" w14:textId="77777777" w:rsidR="0074558B" w:rsidRPr="004B0AF0" w:rsidRDefault="0074558B" w:rsidP="0074558B">
            <w:pPr>
              <w:rPr>
                <w:lang w:val="ro-RO"/>
              </w:rPr>
            </w:pPr>
          </w:p>
        </w:tc>
        <w:tc>
          <w:tcPr>
            <w:tcW w:w="1350" w:type="dxa"/>
          </w:tcPr>
          <w:p w14:paraId="25D4B1B5" w14:textId="057E0D8D" w:rsidR="0074558B" w:rsidRPr="004B0AF0" w:rsidRDefault="002E53C0" w:rsidP="0074558B">
            <w:pPr>
              <w:rPr>
                <w:lang w:val="ro-RO"/>
              </w:rPr>
            </w:pPr>
            <w:r>
              <w:rPr>
                <w:lang w:val="ro-RO"/>
              </w:rPr>
              <w:t>D</w:t>
            </w:r>
          </w:p>
        </w:tc>
      </w:tr>
      <w:tr w:rsidR="00C9200E" w:rsidRPr="004B0AF0" w14:paraId="1EFA7132" w14:textId="77777777" w:rsidTr="00C9200E">
        <w:tc>
          <w:tcPr>
            <w:tcW w:w="1170" w:type="dxa"/>
          </w:tcPr>
          <w:p w14:paraId="5B8DBF96" w14:textId="176A7C8E" w:rsidR="0074558B" w:rsidRDefault="0074558B" w:rsidP="0074558B">
            <w:pPr>
              <w:rPr>
                <w:lang w:val="ro-RO"/>
              </w:rPr>
            </w:pPr>
            <w:r>
              <w:rPr>
                <w:lang w:val="ro-RO"/>
              </w:rPr>
              <w:t>4500</w:t>
            </w:r>
          </w:p>
        </w:tc>
        <w:tc>
          <w:tcPr>
            <w:tcW w:w="5580" w:type="dxa"/>
          </w:tcPr>
          <w:p w14:paraId="67FBBC46" w14:textId="7CADC3DB" w:rsidR="0074558B" w:rsidRPr="004B0AF0" w:rsidRDefault="0074558B" w:rsidP="0074558B">
            <w:pPr>
              <w:rPr>
                <w:lang w:val="ro-RO"/>
              </w:rPr>
            </w:pPr>
            <w:r w:rsidRPr="00255C3B">
              <w:rPr>
                <w:lang w:val="ro-RO"/>
              </w:rPr>
              <w:t>Monitorizarea și Analiza Fluxului de Utilizatori</w:t>
            </w:r>
          </w:p>
        </w:tc>
        <w:tc>
          <w:tcPr>
            <w:tcW w:w="1440" w:type="dxa"/>
          </w:tcPr>
          <w:p w14:paraId="3F72C104" w14:textId="4C8FF48C" w:rsidR="0074558B" w:rsidRPr="004B0AF0" w:rsidRDefault="0074558B" w:rsidP="0074558B">
            <w:pPr>
              <w:rPr>
                <w:lang w:val="ro-RO"/>
              </w:rPr>
            </w:pPr>
            <w:r>
              <w:rPr>
                <w:lang w:val="ro-RO"/>
              </w:rPr>
              <w:t>R</w:t>
            </w:r>
          </w:p>
        </w:tc>
        <w:tc>
          <w:tcPr>
            <w:tcW w:w="1620" w:type="dxa"/>
          </w:tcPr>
          <w:p w14:paraId="30638C66" w14:textId="2A52FBBB" w:rsidR="0074558B" w:rsidRPr="004B0AF0" w:rsidRDefault="0074558B" w:rsidP="0074558B">
            <w:pPr>
              <w:rPr>
                <w:lang w:val="ro-RO"/>
              </w:rPr>
            </w:pPr>
            <w:r>
              <w:rPr>
                <w:lang w:val="ro-RO"/>
              </w:rPr>
              <w:t>R</w:t>
            </w:r>
            <w:r w:rsidR="002E53C0">
              <w:rPr>
                <w:lang w:val="ro-RO"/>
              </w:rPr>
              <w:t>D</w:t>
            </w:r>
          </w:p>
        </w:tc>
        <w:tc>
          <w:tcPr>
            <w:tcW w:w="1530" w:type="dxa"/>
          </w:tcPr>
          <w:p w14:paraId="760DE5A4" w14:textId="77777777" w:rsidR="0074558B" w:rsidRPr="004B0AF0" w:rsidRDefault="0074558B" w:rsidP="0074558B">
            <w:pPr>
              <w:rPr>
                <w:lang w:val="ro-RO"/>
              </w:rPr>
            </w:pPr>
          </w:p>
        </w:tc>
        <w:tc>
          <w:tcPr>
            <w:tcW w:w="1350" w:type="dxa"/>
          </w:tcPr>
          <w:p w14:paraId="0E2FB473" w14:textId="77777777" w:rsidR="0074558B" w:rsidRPr="004B0AF0" w:rsidRDefault="0074558B" w:rsidP="0074558B">
            <w:pPr>
              <w:rPr>
                <w:lang w:val="ro-RO"/>
              </w:rPr>
            </w:pPr>
          </w:p>
        </w:tc>
        <w:tc>
          <w:tcPr>
            <w:tcW w:w="1350" w:type="dxa"/>
          </w:tcPr>
          <w:p w14:paraId="572A5A98" w14:textId="3CF1774E" w:rsidR="0074558B" w:rsidRPr="004B0AF0" w:rsidRDefault="002E53C0" w:rsidP="0074558B">
            <w:pPr>
              <w:rPr>
                <w:lang w:val="ro-RO"/>
              </w:rPr>
            </w:pPr>
            <w:r>
              <w:rPr>
                <w:lang w:val="ro-RO"/>
              </w:rPr>
              <w:t>C</w:t>
            </w:r>
          </w:p>
        </w:tc>
        <w:tc>
          <w:tcPr>
            <w:tcW w:w="1350" w:type="dxa"/>
          </w:tcPr>
          <w:p w14:paraId="0EE2699D" w14:textId="77777777" w:rsidR="0074558B" w:rsidRPr="004B0AF0" w:rsidRDefault="0074558B" w:rsidP="0074558B">
            <w:pPr>
              <w:rPr>
                <w:lang w:val="ro-RO"/>
              </w:rPr>
            </w:pPr>
          </w:p>
        </w:tc>
      </w:tr>
      <w:tr w:rsidR="00C9200E" w:rsidRPr="004B0AF0" w14:paraId="15BEFD78" w14:textId="77777777" w:rsidTr="00C9200E">
        <w:tc>
          <w:tcPr>
            <w:tcW w:w="1170" w:type="dxa"/>
            <w:tcBorders>
              <w:bottom w:val="single" w:sz="6" w:space="0" w:color="auto"/>
            </w:tcBorders>
          </w:tcPr>
          <w:p w14:paraId="48EC0FE7" w14:textId="37040991" w:rsidR="0074558B" w:rsidRDefault="0074558B" w:rsidP="0074558B">
            <w:pPr>
              <w:rPr>
                <w:lang w:val="ro-RO"/>
              </w:rPr>
            </w:pPr>
            <w:r>
              <w:rPr>
                <w:lang w:val="ro-RO"/>
              </w:rPr>
              <w:t>5100</w:t>
            </w:r>
          </w:p>
        </w:tc>
        <w:tc>
          <w:tcPr>
            <w:tcW w:w="5580" w:type="dxa"/>
          </w:tcPr>
          <w:p w14:paraId="232AE4EA" w14:textId="16B4B32F" w:rsidR="0074558B" w:rsidRPr="004B0AF0" w:rsidRDefault="0074558B" w:rsidP="0074558B">
            <w:pPr>
              <w:rPr>
                <w:lang w:val="ro-RO"/>
              </w:rPr>
            </w:pPr>
            <w:r w:rsidRPr="00255C3B">
              <w:rPr>
                <w:lang w:val="ro-RO"/>
              </w:rPr>
              <w:t>Definirea KPI-urilor</w:t>
            </w:r>
          </w:p>
        </w:tc>
        <w:tc>
          <w:tcPr>
            <w:tcW w:w="1440" w:type="dxa"/>
          </w:tcPr>
          <w:p w14:paraId="3F9CB03C" w14:textId="6FAE0BBC" w:rsidR="0074558B" w:rsidRPr="004B0AF0" w:rsidRDefault="0074558B" w:rsidP="0074558B">
            <w:pPr>
              <w:rPr>
                <w:lang w:val="ro-RO"/>
              </w:rPr>
            </w:pPr>
            <w:r>
              <w:rPr>
                <w:lang w:val="ro-RO"/>
              </w:rPr>
              <w:t>RD</w:t>
            </w:r>
          </w:p>
        </w:tc>
        <w:tc>
          <w:tcPr>
            <w:tcW w:w="1620" w:type="dxa"/>
          </w:tcPr>
          <w:p w14:paraId="7921D5B8" w14:textId="53BB9559" w:rsidR="0074558B" w:rsidRPr="004B0AF0" w:rsidRDefault="0074558B" w:rsidP="0074558B">
            <w:pPr>
              <w:rPr>
                <w:lang w:val="ro-RO"/>
              </w:rPr>
            </w:pPr>
            <w:r>
              <w:rPr>
                <w:lang w:val="ro-RO"/>
              </w:rPr>
              <w:t>R</w:t>
            </w:r>
            <w:r w:rsidR="002E53C0">
              <w:rPr>
                <w:lang w:val="ro-RO"/>
              </w:rPr>
              <w:t>D</w:t>
            </w:r>
          </w:p>
        </w:tc>
        <w:tc>
          <w:tcPr>
            <w:tcW w:w="1530" w:type="dxa"/>
          </w:tcPr>
          <w:p w14:paraId="2210F193" w14:textId="77777777" w:rsidR="0074558B" w:rsidRPr="004B0AF0" w:rsidRDefault="0074558B" w:rsidP="0074558B">
            <w:pPr>
              <w:rPr>
                <w:lang w:val="ro-RO"/>
              </w:rPr>
            </w:pPr>
          </w:p>
        </w:tc>
        <w:tc>
          <w:tcPr>
            <w:tcW w:w="1350" w:type="dxa"/>
          </w:tcPr>
          <w:p w14:paraId="7F106672" w14:textId="77777777" w:rsidR="0074558B" w:rsidRPr="004B0AF0" w:rsidRDefault="0074558B" w:rsidP="0074558B">
            <w:pPr>
              <w:rPr>
                <w:lang w:val="ro-RO"/>
              </w:rPr>
            </w:pPr>
          </w:p>
        </w:tc>
        <w:tc>
          <w:tcPr>
            <w:tcW w:w="1350" w:type="dxa"/>
          </w:tcPr>
          <w:p w14:paraId="33371FA5" w14:textId="167AB2F8" w:rsidR="0074558B" w:rsidRPr="004B0AF0" w:rsidRDefault="002E53C0" w:rsidP="0074558B">
            <w:pPr>
              <w:rPr>
                <w:lang w:val="ro-RO"/>
              </w:rPr>
            </w:pPr>
            <w:r>
              <w:rPr>
                <w:lang w:val="ro-RO"/>
              </w:rPr>
              <w:t>C</w:t>
            </w:r>
          </w:p>
        </w:tc>
        <w:tc>
          <w:tcPr>
            <w:tcW w:w="1350" w:type="dxa"/>
          </w:tcPr>
          <w:p w14:paraId="64C5DD13" w14:textId="77777777" w:rsidR="0074558B" w:rsidRPr="004B0AF0" w:rsidRDefault="0074558B" w:rsidP="0074558B">
            <w:pPr>
              <w:rPr>
                <w:lang w:val="ro-RO"/>
              </w:rPr>
            </w:pPr>
          </w:p>
        </w:tc>
      </w:tr>
      <w:tr w:rsidR="00C9200E" w:rsidRPr="004B0AF0" w14:paraId="6A0D7CCA" w14:textId="77777777" w:rsidTr="00C9200E">
        <w:tc>
          <w:tcPr>
            <w:tcW w:w="1170" w:type="dxa"/>
            <w:tcBorders>
              <w:left w:val="single" w:sz="4" w:space="0" w:color="auto"/>
            </w:tcBorders>
          </w:tcPr>
          <w:p w14:paraId="79FE883C" w14:textId="5C8E7C85" w:rsidR="0074558B" w:rsidRDefault="0074558B" w:rsidP="0074558B">
            <w:pPr>
              <w:rPr>
                <w:lang w:val="ro-RO"/>
              </w:rPr>
            </w:pPr>
            <w:r>
              <w:rPr>
                <w:lang w:val="ro-RO"/>
              </w:rPr>
              <w:t>5200</w:t>
            </w:r>
          </w:p>
        </w:tc>
        <w:tc>
          <w:tcPr>
            <w:tcW w:w="5580" w:type="dxa"/>
          </w:tcPr>
          <w:p w14:paraId="34BD64CD" w14:textId="7BD3A339" w:rsidR="0074558B" w:rsidRPr="004B0AF0" w:rsidRDefault="0074558B" w:rsidP="0074558B">
            <w:pPr>
              <w:rPr>
                <w:lang w:val="ro-RO"/>
              </w:rPr>
            </w:pPr>
            <w:r w:rsidRPr="00C06D65">
              <w:rPr>
                <w:lang w:val="ro-RO"/>
              </w:rPr>
              <w:t>Colectarea și Analiza Datelor</w:t>
            </w:r>
          </w:p>
        </w:tc>
        <w:tc>
          <w:tcPr>
            <w:tcW w:w="1440" w:type="dxa"/>
          </w:tcPr>
          <w:p w14:paraId="60D0E1D0" w14:textId="03051B65" w:rsidR="0074558B" w:rsidRPr="004B0AF0" w:rsidRDefault="0074558B" w:rsidP="0074558B">
            <w:pPr>
              <w:rPr>
                <w:lang w:val="ro-RO"/>
              </w:rPr>
            </w:pPr>
            <w:r>
              <w:rPr>
                <w:lang w:val="ro-RO"/>
              </w:rPr>
              <w:t>RD</w:t>
            </w:r>
          </w:p>
        </w:tc>
        <w:tc>
          <w:tcPr>
            <w:tcW w:w="1620" w:type="dxa"/>
          </w:tcPr>
          <w:p w14:paraId="4873E47E" w14:textId="53648E80" w:rsidR="0074558B" w:rsidRPr="004B0AF0" w:rsidRDefault="0074558B" w:rsidP="0074558B">
            <w:pPr>
              <w:rPr>
                <w:lang w:val="ro-RO"/>
              </w:rPr>
            </w:pPr>
            <w:r>
              <w:rPr>
                <w:lang w:val="ro-RO"/>
              </w:rPr>
              <w:t>R</w:t>
            </w:r>
            <w:r w:rsidR="002E53C0">
              <w:rPr>
                <w:lang w:val="ro-RO"/>
              </w:rPr>
              <w:t>D</w:t>
            </w:r>
          </w:p>
        </w:tc>
        <w:tc>
          <w:tcPr>
            <w:tcW w:w="1530" w:type="dxa"/>
          </w:tcPr>
          <w:p w14:paraId="2111A040" w14:textId="5E5D50CB" w:rsidR="0074558B" w:rsidRPr="004B0AF0" w:rsidRDefault="0074558B" w:rsidP="0074558B">
            <w:pPr>
              <w:rPr>
                <w:lang w:val="ro-RO"/>
              </w:rPr>
            </w:pPr>
          </w:p>
        </w:tc>
        <w:tc>
          <w:tcPr>
            <w:tcW w:w="1350" w:type="dxa"/>
          </w:tcPr>
          <w:p w14:paraId="3C3D6EFF" w14:textId="77777777" w:rsidR="0074558B" w:rsidRPr="004B0AF0" w:rsidRDefault="0074558B" w:rsidP="0074558B">
            <w:pPr>
              <w:rPr>
                <w:lang w:val="ro-RO"/>
              </w:rPr>
            </w:pPr>
          </w:p>
        </w:tc>
        <w:tc>
          <w:tcPr>
            <w:tcW w:w="1350" w:type="dxa"/>
          </w:tcPr>
          <w:p w14:paraId="1BD80BE0" w14:textId="7C30A071" w:rsidR="0074558B" w:rsidRPr="004B0AF0" w:rsidRDefault="002E53C0" w:rsidP="0074558B">
            <w:pPr>
              <w:rPr>
                <w:lang w:val="ro-RO"/>
              </w:rPr>
            </w:pPr>
            <w:r>
              <w:rPr>
                <w:lang w:val="ro-RO"/>
              </w:rPr>
              <w:t>C</w:t>
            </w:r>
          </w:p>
        </w:tc>
        <w:tc>
          <w:tcPr>
            <w:tcW w:w="1350" w:type="dxa"/>
          </w:tcPr>
          <w:p w14:paraId="4A4C3EAE" w14:textId="77777777" w:rsidR="0074558B" w:rsidRPr="004B0AF0" w:rsidRDefault="0074558B" w:rsidP="0074558B">
            <w:pPr>
              <w:rPr>
                <w:lang w:val="ro-RO"/>
              </w:rPr>
            </w:pPr>
          </w:p>
        </w:tc>
      </w:tr>
      <w:tr w:rsidR="00C9200E" w:rsidRPr="004B0AF0" w14:paraId="6882E1E5" w14:textId="77777777" w:rsidTr="00C9200E">
        <w:tc>
          <w:tcPr>
            <w:tcW w:w="1170" w:type="dxa"/>
            <w:tcBorders>
              <w:left w:val="single" w:sz="4" w:space="0" w:color="auto"/>
            </w:tcBorders>
          </w:tcPr>
          <w:p w14:paraId="49779690" w14:textId="6ACD53FE" w:rsidR="0074558B" w:rsidRDefault="0074558B" w:rsidP="0074558B">
            <w:pPr>
              <w:rPr>
                <w:lang w:val="ro-RO"/>
              </w:rPr>
            </w:pPr>
            <w:r>
              <w:rPr>
                <w:lang w:val="ro-RO"/>
              </w:rPr>
              <w:t>5300</w:t>
            </w:r>
          </w:p>
        </w:tc>
        <w:tc>
          <w:tcPr>
            <w:tcW w:w="5580" w:type="dxa"/>
          </w:tcPr>
          <w:p w14:paraId="0BD7ED34" w14:textId="1AF3A444" w:rsidR="0074558B" w:rsidRPr="004B0AF0" w:rsidRDefault="0074558B" w:rsidP="0074558B">
            <w:pPr>
              <w:rPr>
                <w:lang w:val="ro-RO"/>
              </w:rPr>
            </w:pPr>
            <w:r w:rsidRPr="00C06D65">
              <w:rPr>
                <w:lang w:val="ro-RO"/>
              </w:rPr>
              <w:t>Raportare și Comunicare a Rezultatelor</w:t>
            </w:r>
          </w:p>
        </w:tc>
        <w:tc>
          <w:tcPr>
            <w:tcW w:w="1440" w:type="dxa"/>
          </w:tcPr>
          <w:p w14:paraId="75B3A407" w14:textId="39ADA687" w:rsidR="0074558B" w:rsidRPr="004B0AF0" w:rsidRDefault="0074558B" w:rsidP="0074558B">
            <w:pPr>
              <w:rPr>
                <w:lang w:val="ro-RO"/>
              </w:rPr>
            </w:pPr>
            <w:r>
              <w:rPr>
                <w:lang w:val="ro-RO"/>
              </w:rPr>
              <w:t>RD</w:t>
            </w:r>
          </w:p>
        </w:tc>
        <w:tc>
          <w:tcPr>
            <w:tcW w:w="1620" w:type="dxa"/>
          </w:tcPr>
          <w:p w14:paraId="07A88CF8" w14:textId="708812C6" w:rsidR="0074558B" w:rsidRPr="004B0AF0" w:rsidRDefault="0074558B" w:rsidP="0074558B">
            <w:pPr>
              <w:rPr>
                <w:lang w:val="ro-RO"/>
              </w:rPr>
            </w:pPr>
            <w:r>
              <w:rPr>
                <w:lang w:val="ro-RO"/>
              </w:rPr>
              <w:t>R</w:t>
            </w:r>
            <w:r w:rsidR="002E53C0">
              <w:rPr>
                <w:lang w:val="ro-RO"/>
              </w:rPr>
              <w:t>D</w:t>
            </w:r>
          </w:p>
        </w:tc>
        <w:tc>
          <w:tcPr>
            <w:tcW w:w="1530" w:type="dxa"/>
          </w:tcPr>
          <w:p w14:paraId="6834B346" w14:textId="095DB497" w:rsidR="0074558B" w:rsidRPr="004B0AF0" w:rsidRDefault="0074558B" w:rsidP="0074558B">
            <w:pPr>
              <w:rPr>
                <w:lang w:val="ro-RO"/>
              </w:rPr>
            </w:pPr>
          </w:p>
        </w:tc>
        <w:tc>
          <w:tcPr>
            <w:tcW w:w="1350" w:type="dxa"/>
          </w:tcPr>
          <w:p w14:paraId="48CE7293" w14:textId="77777777" w:rsidR="0074558B" w:rsidRPr="004B0AF0" w:rsidRDefault="0074558B" w:rsidP="0074558B">
            <w:pPr>
              <w:rPr>
                <w:lang w:val="ro-RO"/>
              </w:rPr>
            </w:pPr>
          </w:p>
        </w:tc>
        <w:tc>
          <w:tcPr>
            <w:tcW w:w="1350" w:type="dxa"/>
          </w:tcPr>
          <w:p w14:paraId="330E4BB1" w14:textId="77777777" w:rsidR="0074558B" w:rsidRPr="004B0AF0" w:rsidRDefault="0074558B" w:rsidP="0074558B">
            <w:pPr>
              <w:rPr>
                <w:lang w:val="ro-RO"/>
              </w:rPr>
            </w:pPr>
          </w:p>
        </w:tc>
        <w:tc>
          <w:tcPr>
            <w:tcW w:w="1350" w:type="dxa"/>
          </w:tcPr>
          <w:p w14:paraId="467A9A6B" w14:textId="77777777" w:rsidR="0074558B" w:rsidRPr="004B0AF0" w:rsidRDefault="0074558B" w:rsidP="0074558B">
            <w:pPr>
              <w:rPr>
                <w:lang w:val="ro-RO"/>
              </w:rPr>
            </w:pPr>
          </w:p>
        </w:tc>
      </w:tr>
      <w:tr w:rsidR="00C9200E" w:rsidRPr="004B0AF0" w14:paraId="474FA8F3" w14:textId="77777777" w:rsidTr="00C9200E">
        <w:tc>
          <w:tcPr>
            <w:tcW w:w="1170" w:type="dxa"/>
            <w:tcBorders>
              <w:left w:val="single" w:sz="4" w:space="0" w:color="auto"/>
            </w:tcBorders>
          </w:tcPr>
          <w:p w14:paraId="1A7929A5" w14:textId="30249998" w:rsidR="0074558B" w:rsidRDefault="0074558B" w:rsidP="0074558B">
            <w:pPr>
              <w:rPr>
                <w:lang w:val="ro-RO"/>
              </w:rPr>
            </w:pPr>
            <w:r>
              <w:rPr>
                <w:lang w:val="ro-RO"/>
              </w:rPr>
              <w:t>5400</w:t>
            </w:r>
          </w:p>
        </w:tc>
        <w:tc>
          <w:tcPr>
            <w:tcW w:w="5580" w:type="dxa"/>
          </w:tcPr>
          <w:p w14:paraId="353F52B8" w14:textId="770917AD" w:rsidR="0074558B" w:rsidRPr="004B0AF0" w:rsidRDefault="0074558B" w:rsidP="0074558B">
            <w:pPr>
              <w:rPr>
                <w:lang w:val="ro-RO"/>
              </w:rPr>
            </w:pPr>
            <w:r w:rsidRPr="00C06D65">
              <w:rPr>
                <w:lang w:val="ro-RO"/>
              </w:rPr>
              <w:t>Identificarea și Implementarea Îmbunătățirilor</w:t>
            </w:r>
          </w:p>
        </w:tc>
        <w:tc>
          <w:tcPr>
            <w:tcW w:w="1440" w:type="dxa"/>
          </w:tcPr>
          <w:p w14:paraId="59552406" w14:textId="75F89AF9" w:rsidR="0074558B" w:rsidRPr="004B0AF0" w:rsidRDefault="0074558B" w:rsidP="0074558B">
            <w:pPr>
              <w:rPr>
                <w:lang w:val="ro-RO"/>
              </w:rPr>
            </w:pPr>
            <w:r>
              <w:rPr>
                <w:lang w:val="ro-RO"/>
              </w:rPr>
              <w:t>RD</w:t>
            </w:r>
          </w:p>
        </w:tc>
        <w:tc>
          <w:tcPr>
            <w:tcW w:w="1620" w:type="dxa"/>
          </w:tcPr>
          <w:p w14:paraId="3253E973" w14:textId="6AE5BD0D" w:rsidR="0074558B" w:rsidRPr="004B0AF0" w:rsidRDefault="0074558B" w:rsidP="0074558B">
            <w:pPr>
              <w:rPr>
                <w:lang w:val="ro-RO"/>
              </w:rPr>
            </w:pPr>
            <w:r>
              <w:rPr>
                <w:lang w:val="ro-RO"/>
              </w:rPr>
              <w:t>R</w:t>
            </w:r>
            <w:r w:rsidR="002E53C0">
              <w:rPr>
                <w:lang w:val="ro-RO"/>
              </w:rPr>
              <w:t>D</w:t>
            </w:r>
          </w:p>
        </w:tc>
        <w:tc>
          <w:tcPr>
            <w:tcW w:w="1530" w:type="dxa"/>
          </w:tcPr>
          <w:p w14:paraId="582FB080" w14:textId="77777777" w:rsidR="0074558B" w:rsidRPr="004B0AF0" w:rsidRDefault="0074558B" w:rsidP="0074558B">
            <w:pPr>
              <w:rPr>
                <w:lang w:val="ro-RO"/>
              </w:rPr>
            </w:pPr>
          </w:p>
        </w:tc>
        <w:tc>
          <w:tcPr>
            <w:tcW w:w="1350" w:type="dxa"/>
          </w:tcPr>
          <w:p w14:paraId="38930288" w14:textId="77777777" w:rsidR="0074558B" w:rsidRPr="004B0AF0" w:rsidRDefault="0074558B" w:rsidP="0074558B">
            <w:pPr>
              <w:rPr>
                <w:lang w:val="ro-RO"/>
              </w:rPr>
            </w:pPr>
          </w:p>
        </w:tc>
        <w:tc>
          <w:tcPr>
            <w:tcW w:w="1350" w:type="dxa"/>
          </w:tcPr>
          <w:p w14:paraId="7AD4E1B0" w14:textId="77777777" w:rsidR="0074558B" w:rsidRPr="004B0AF0" w:rsidRDefault="0074558B" w:rsidP="0074558B">
            <w:pPr>
              <w:rPr>
                <w:lang w:val="ro-RO"/>
              </w:rPr>
            </w:pPr>
          </w:p>
        </w:tc>
        <w:tc>
          <w:tcPr>
            <w:tcW w:w="1350" w:type="dxa"/>
          </w:tcPr>
          <w:p w14:paraId="53E30550" w14:textId="77777777" w:rsidR="0074558B" w:rsidRPr="004B0AF0" w:rsidRDefault="0074558B" w:rsidP="0074558B">
            <w:pPr>
              <w:rPr>
                <w:lang w:val="ro-RO"/>
              </w:rPr>
            </w:pPr>
          </w:p>
        </w:tc>
      </w:tr>
      <w:tr w:rsidR="00C9200E" w:rsidRPr="004B0AF0" w14:paraId="15EA2FD4" w14:textId="77777777" w:rsidTr="00C9200E">
        <w:tc>
          <w:tcPr>
            <w:tcW w:w="1170" w:type="dxa"/>
            <w:tcBorders>
              <w:left w:val="single" w:sz="4" w:space="0" w:color="auto"/>
            </w:tcBorders>
          </w:tcPr>
          <w:p w14:paraId="428D5156" w14:textId="02FB3E8F" w:rsidR="0074558B" w:rsidRDefault="0074558B" w:rsidP="0074558B">
            <w:pPr>
              <w:rPr>
                <w:lang w:val="ro-RO"/>
              </w:rPr>
            </w:pPr>
            <w:r>
              <w:rPr>
                <w:lang w:val="ro-RO"/>
              </w:rPr>
              <w:t>5500</w:t>
            </w:r>
          </w:p>
        </w:tc>
        <w:tc>
          <w:tcPr>
            <w:tcW w:w="5580" w:type="dxa"/>
          </w:tcPr>
          <w:p w14:paraId="42763612" w14:textId="5577CA5A" w:rsidR="0074558B" w:rsidRPr="004B0AF0" w:rsidRDefault="0074558B" w:rsidP="0074558B">
            <w:pPr>
              <w:rPr>
                <w:lang w:val="ro-RO"/>
              </w:rPr>
            </w:pPr>
            <w:r w:rsidRPr="002F18CA">
              <w:rPr>
                <w:lang w:val="ro-RO"/>
              </w:rPr>
              <w:t>Feedback de la Utilizatori</w:t>
            </w:r>
          </w:p>
        </w:tc>
        <w:tc>
          <w:tcPr>
            <w:tcW w:w="1440" w:type="dxa"/>
          </w:tcPr>
          <w:p w14:paraId="4C05249C" w14:textId="1005693C" w:rsidR="0074558B" w:rsidRPr="004B0AF0" w:rsidRDefault="0074558B" w:rsidP="0074558B">
            <w:pPr>
              <w:rPr>
                <w:lang w:val="ro-RO"/>
              </w:rPr>
            </w:pPr>
            <w:r>
              <w:rPr>
                <w:lang w:val="ro-RO"/>
              </w:rPr>
              <w:t>R</w:t>
            </w:r>
          </w:p>
        </w:tc>
        <w:tc>
          <w:tcPr>
            <w:tcW w:w="1620" w:type="dxa"/>
          </w:tcPr>
          <w:p w14:paraId="7C5A46DD" w14:textId="1E85D9E8" w:rsidR="0074558B" w:rsidRPr="004B0AF0" w:rsidRDefault="0074558B" w:rsidP="0074558B">
            <w:pPr>
              <w:rPr>
                <w:lang w:val="ro-RO"/>
              </w:rPr>
            </w:pPr>
            <w:r>
              <w:rPr>
                <w:lang w:val="ro-RO"/>
              </w:rPr>
              <w:t>R</w:t>
            </w:r>
            <w:r w:rsidR="002E53C0">
              <w:rPr>
                <w:lang w:val="ro-RO"/>
              </w:rPr>
              <w:t>D</w:t>
            </w:r>
          </w:p>
        </w:tc>
        <w:tc>
          <w:tcPr>
            <w:tcW w:w="1530" w:type="dxa"/>
          </w:tcPr>
          <w:p w14:paraId="2E5D9674" w14:textId="310817CD" w:rsidR="0074558B" w:rsidRPr="004B0AF0" w:rsidRDefault="002E53C0" w:rsidP="0074558B">
            <w:pPr>
              <w:rPr>
                <w:lang w:val="ro-RO"/>
              </w:rPr>
            </w:pPr>
            <w:r>
              <w:rPr>
                <w:lang w:val="ro-RO"/>
              </w:rPr>
              <w:t>RD</w:t>
            </w:r>
          </w:p>
        </w:tc>
        <w:tc>
          <w:tcPr>
            <w:tcW w:w="1350" w:type="dxa"/>
          </w:tcPr>
          <w:p w14:paraId="5761B7E1" w14:textId="77777777" w:rsidR="0074558B" w:rsidRPr="004B0AF0" w:rsidRDefault="0074558B" w:rsidP="0074558B">
            <w:pPr>
              <w:rPr>
                <w:lang w:val="ro-RO"/>
              </w:rPr>
            </w:pPr>
          </w:p>
        </w:tc>
        <w:tc>
          <w:tcPr>
            <w:tcW w:w="1350" w:type="dxa"/>
          </w:tcPr>
          <w:p w14:paraId="5AD8277A" w14:textId="77777777" w:rsidR="0074558B" w:rsidRPr="004B0AF0" w:rsidRDefault="0074558B" w:rsidP="0074558B">
            <w:pPr>
              <w:rPr>
                <w:lang w:val="ro-RO"/>
              </w:rPr>
            </w:pPr>
          </w:p>
        </w:tc>
        <w:tc>
          <w:tcPr>
            <w:tcW w:w="1350" w:type="dxa"/>
          </w:tcPr>
          <w:p w14:paraId="316F4D03" w14:textId="77777777" w:rsidR="0074558B" w:rsidRPr="004B0AF0" w:rsidRDefault="0074558B" w:rsidP="0074558B">
            <w:pPr>
              <w:rPr>
                <w:lang w:val="ro-RO"/>
              </w:rPr>
            </w:pPr>
          </w:p>
        </w:tc>
      </w:tr>
      <w:tr w:rsidR="00C9200E" w:rsidRPr="004B0AF0" w14:paraId="1B05ECFB" w14:textId="77777777" w:rsidTr="00C9200E">
        <w:tc>
          <w:tcPr>
            <w:tcW w:w="1170" w:type="dxa"/>
            <w:tcBorders>
              <w:left w:val="single" w:sz="4" w:space="0" w:color="auto"/>
            </w:tcBorders>
          </w:tcPr>
          <w:p w14:paraId="238B9857" w14:textId="7B9A6F80" w:rsidR="0074558B" w:rsidRDefault="0074558B" w:rsidP="0074558B">
            <w:pPr>
              <w:rPr>
                <w:lang w:val="ro-RO"/>
              </w:rPr>
            </w:pPr>
            <w:r>
              <w:rPr>
                <w:lang w:val="ro-RO"/>
              </w:rPr>
              <w:lastRenderedPageBreak/>
              <w:t>6100</w:t>
            </w:r>
          </w:p>
        </w:tc>
        <w:tc>
          <w:tcPr>
            <w:tcW w:w="5580" w:type="dxa"/>
          </w:tcPr>
          <w:p w14:paraId="3D5FFEF9" w14:textId="7D5FD1B6" w:rsidR="0074558B" w:rsidRPr="004B0AF0" w:rsidRDefault="0074558B" w:rsidP="0074558B">
            <w:pPr>
              <w:rPr>
                <w:lang w:val="ro-RO"/>
              </w:rPr>
            </w:pPr>
            <w:r w:rsidRPr="002F18CA">
              <w:rPr>
                <w:lang w:val="ro-RO"/>
              </w:rPr>
              <w:t>Identificarea Potențialilor Parteneri din Lanțuri de Supermarket</w:t>
            </w:r>
          </w:p>
        </w:tc>
        <w:tc>
          <w:tcPr>
            <w:tcW w:w="1440" w:type="dxa"/>
          </w:tcPr>
          <w:p w14:paraId="26C5673B" w14:textId="04ABD096" w:rsidR="0074558B" w:rsidRPr="004B0AF0" w:rsidRDefault="0074558B" w:rsidP="0074558B">
            <w:pPr>
              <w:rPr>
                <w:lang w:val="ro-RO"/>
              </w:rPr>
            </w:pPr>
            <w:r>
              <w:rPr>
                <w:lang w:val="ro-RO"/>
              </w:rPr>
              <w:t>RD</w:t>
            </w:r>
          </w:p>
        </w:tc>
        <w:tc>
          <w:tcPr>
            <w:tcW w:w="1620" w:type="dxa"/>
          </w:tcPr>
          <w:p w14:paraId="7E1614ED" w14:textId="364C61E3" w:rsidR="0074558B" w:rsidRPr="004B0AF0" w:rsidRDefault="0074558B" w:rsidP="0074558B">
            <w:pPr>
              <w:rPr>
                <w:lang w:val="ro-RO"/>
              </w:rPr>
            </w:pPr>
          </w:p>
        </w:tc>
        <w:tc>
          <w:tcPr>
            <w:tcW w:w="1530" w:type="dxa"/>
          </w:tcPr>
          <w:p w14:paraId="302DC7C7" w14:textId="40456A61" w:rsidR="0074558B" w:rsidRPr="004B0AF0" w:rsidRDefault="002E53C0" w:rsidP="0074558B">
            <w:pPr>
              <w:rPr>
                <w:lang w:val="ro-RO"/>
              </w:rPr>
            </w:pPr>
            <w:r>
              <w:rPr>
                <w:lang w:val="ro-RO"/>
              </w:rPr>
              <w:t>R</w:t>
            </w:r>
          </w:p>
        </w:tc>
        <w:tc>
          <w:tcPr>
            <w:tcW w:w="1350" w:type="dxa"/>
          </w:tcPr>
          <w:p w14:paraId="6755E48C" w14:textId="3AA2CF01" w:rsidR="0074558B" w:rsidRPr="004B0AF0" w:rsidRDefault="002E53C0" w:rsidP="0074558B">
            <w:pPr>
              <w:rPr>
                <w:lang w:val="ro-RO"/>
              </w:rPr>
            </w:pPr>
            <w:r>
              <w:rPr>
                <w:lang w:val="ro-RO"/>
              </w:rPr>
              <w:t>C</w:t>
            </w:r>
          </w:p>
        </w:tc>
        <w:tc>
          <w:tcPr>
            <w:tcW w:w="1350" w:type="dxa"/>
          </w:tcPr>
          <w:p w14:paraId="652DC518" w14:textId="77777777" w:rsidR="0074558B" w:rsidRPr="004B0AF0" w:rsidRDefault="0074558B" w:rsidP="0074558B">
            <w:pPr>
              <w:rPr>
                <w:lang w:val="ro-RO"/>
              </w:rPr>
            </w:pPr>
          </w:p>
        </w:tc>
        <w:tc>
          <w:tcPr>
            <w:tcW w:w="1350" w:type="dxa"/>
          </w:tcPr>
          <w:p w14:paraId="27EF1BB0" w14:textId="2B54062D" w:rsidR="0074558B" w:rsidRPr="004B0AF0" w:rsidRDefault="002E53C0" w:rsidP="0074558B">
            <w:pPr>
              <w:rPr>
                <w:lang w:val="ro-RO"/>
              </w:rPr>
            </w:pPr>
            <w:r>
              <w:rPr>
                <w:lang w:val="ro-RO"/>
              </w:rPr>
              <w:t>D</w:t>
            </w:r>
          </w:p>
        </w:tc>
      </w:tr>
      <w:tr w:rsidR="00C9200E" w:rsidRPr="004B0AF0" w14:paraId="15CCCE66" w14:textId="77777777" w:rsidTr="00C9200E">
        <w:tc>
          <w:tcPr>
            <w:tcW w:w="1170" w:type="dxa"/>
            <w:tcBorders>
              <w:left w:val="single" w:sz="4" w:space="0" w:color="auto"/>
            </w:tcBorders>
          </w:tcPr>
          <w:p w14:paraId="03E6E45E" w14:textId="21AE42F8" w:rsidR="0074558B" w:rsidRDefault="0074558B" w:rsidP="0074558B">
            <w:pPr>
              <w:rPr>
                <w:lang w:val="ro-RO"/>
              </w:rPr>
            </w:pPr>
            <w:r>
              <w:rPr>
                <w:lang w:val="ro-RO"/>
              </w:rPr>
              <w:t>6200</w:t>
            </w:r>
          </w:p>
        </w:tc>
        <w:tc>
          <w:tcPr>
            <w:tcW w:w="5580" w:type="dxa"/>
          </w:tcPr>
          <w:p w14:paraId="4BD39562" w14:textId="21426413" w:rsidR="0074558B" w:rsidRPr="004B0AF0" w:rsidRDefault="0074558B" w:rsidP="0074558B">
            <w:pPr>
              <w:rPr>
                <w:lang w:val="ro-RO"/>
              </w:rPr>
            </w:pPr>
            <w:r w:rsidRPr="005861F4">
              <w:rPr>
                <w:lang w:val="ro-RO"/>
              </w:rPr>
              <w:t>Negocierea și Stabilirea Parteneriatelor cu Lanțuri de Supermarket</w:t>
            </w:r>
          </w:p>
        </w:tc>
        <w:tc>
          <w:tcPr>
            <w:tcW w:w="1440" w:type="dxa"/>
          </w:tcPr>
          <w:p w14:paraId="0F16A307" w14:textId="4E6DCA08" w:rsidR="0074558B" w:rsidRPr="004B0AF0" w:rsidRDefault="0074558B" w:rsidP="0074558B">
            <w:pPr>
              <w:rPr>
                <w:lang w:val="ro-RO"/>
              </w:rPr>
            </w:pPr>
            <w:r>
              <w:rPr>
                <w:lang w:val="ro-RO"/>
              </w:rPr>
              <w:t>RD</w:t>
            </w:r>
          </w:p>
        </w:tc>
        <w:tc>
          <w:tcPr>
            <w:tcW w:w="1620" w:type="dxa"/>
          </w:tcPr>
          <w:p w14:paraId="7278EF86" w14:textId="7C49CD0D" w:rsidR="0074558B" w:rsidRPr="004B0AF0" w:rsidRDefault="0074558B" w:rsidP="0074558B">
            <w:pPr>
              <w:rPr>
                <w:lang w:val="ro-RO"/>
              </w:rPr>
            </w:pPr>
          </w:p>
        </w:tc>
        <w:tc>
          <w:tcPr>
            <w:tcW w:w="1530" w:type="dxa"/>
          </w:tcPr>
          <w:p w14:paraId="2489D96C" w14:textId="5AA4D0AC" w:rsidR="0074558B" w:rsidRPr="004B0AF0" w:rsidRDefault="002E53C0" w:rsidP="0074558B">
            <w:pPr>
              <w:rPr>
                <w:lang w:val="ro-RO"/>
              </w:rPr>
            </w:pPr>
            <w:r>
              <w:rPr>
                <w:lang w:val="ro-RO"/>
              </w:rPr>
              <w:t>R</w:t>
            </w:r>
            <w:r w:rsidR="0074558B">
              <w:rPr>
                <w:lang w:val="ro-RO"/>
              </w:rPr>
              <w:t>D</w:t>
            </w:r>
          </w:p>
        </w:tc>
        <w:tc>
          <w:tcPr>
            <w:tcW w:w="1350" w:type="dxa"/>
          </w:tcPr>
          <w:p w14:paraId="5766D3E2" w14:textId="12EC39A6" w:rsidR="0074558B" w:rsidRPr="004B0AF0" w:rsidRDefault="002E53C0" w:rsidP="0074558B">
            <w:pPr>
              <w:rPr>
                <w:lang w:val="ro-RO"/>
              </w:rPr>
            </w:pPr>
            <w:r>
              <w:rPr>
                <w:lang w:val="ro-RO"/>
              </w:rPr>
              <w:t>C</w:t>
            </w:r>
          </w:p>
        </w:tc>
        <w:tc>
          <w:tcPr>
            <w:tcW w:w="1350" w:type="dxa"/>
          </w:tcPr>
          <w:p w14:paraId="1EDB622A" w14:textId="77777777" w:rsidR="0074558B" w:rsidRPr="004B0AF0" w:rsidRDefault="0074558B" w:rsidP="0074558B">
            <w:pPr>
              <w:rPr>
                <w:lang w:val="ro-RO"/>
              </w:rPr>
            </w:pPr>
          </w:p>
        </w:tc>
        <w:tc>
          <w:tcPr>
            <w:tcW w:w="1350" w:type="dxa"/>
          </w:tcPr>
          <w:p w14:paraId="6151AFA9" w14:textId="6B605AF1" w:rsidR="0074558B" w:rsidRPr="004B0AF0" w:rsidRDefault="002E53C0" w:rsidP="0074558B">
            <w:pPr>
              <w:rPr>
                <w:lang w:val="ro-RO"/>
              </w:rPr>
            </w:pPr>
            <w:r>
              <w:rPr>
                <w:lang w:val="ro-RO"/>
              </w:rPr>
              <w:t>C</w:t>
            </w:r>
          </w:p>
        </w:tc>
      </w:tr>
      <w:tr w:rsidR="00C9200E" w:rsidRPr="004B0AF0" w14:paraId="579E1FC0" w14:textId="77777777" w:rsidTr="00C9200E">
        <w:tc>
          <w:tcPr>
            <w:tcW w:w="1170" w:type="dxa"/>
            <w:tcBorders>
              <w:left w:val="single" w:sz="4" w:space="0" w:color="auto"/>
            </w:tcBorders>
          </w:tcPr>
          <w:p w14:paraId="2A2ACFA9" w14:textId="129EA03D" w:rsidR="0074558B" w:rsidRDefault="0074558B" w:rsidP="0074558B">
            <w:pPr>
              <w:rPr>
                <w:lang w:val="ro-RO"/>
              </w:rPr>
            </w:pPr>
            <w:r>
              <w:rPr>
                <w:lang w:val="ro-RO"/>
              </w:rPr>
              <w:t>6300</w:t>
            </w:r>
          </w:p>
        </w:tc>
        <w:tc>
          <w:tcPr>
            <w:tcW w:w="5580" w:type="dxa"/>
          </w:tcPr>
          <w:p w14:paraId="476D48A2" w14:textId="4ADBAE87" w:rsidR="0074558B" w:rsidRPr="004B0AF0" w:rsidRDefault="0074558B" w:rsidP="0074558B">
            <w:pPr>
              <w:rPr>
                <w:lang w:val="ro-RO"/>
              </w:rPr>
            </w:pPr>
            <w:r w:rsidRPr="00456B59">
              <w:rPr>
                <w:lang w:val="ro-RO"/>
              </w:rPr>
              <w:t>Implementarea Colaborărilor cu Partenerii din Lanțuri de Supermarket</w:t>
            </w:r>
          </w:p>
        </w:tc>
        <w:tc>
          <w:tcPr>
            <w:tcW w:w="1440" w:type="dxa"/>
          </w:tcPr>
          <w:p w14:paraId="46883835" w14:textId="64EC6FF1" w:rsidR="0074558B" w:rsidRPr="004B0AF0" w:rsidRDefault="0074558B" w:rsidP="0074558B">
            <w:pPr>
              <w:rPr>
                <w:lang w:val="ro-RO"/>
              </w:rPr>
            </w:pPr>
            <w:r>
              <w:rPr>
                <w:lang w:val="ro-RO"/>
              </w:rPr>
              <w:t>RD</w:t>
            </w:r>
          </w:p>
        </w:tc>
        <w:tc>
          <w:tcPr>
            <w:tcW w:w="1620" w:type="dxa"/>
          </w:tcPr>
          <w:p w14:paraId="72E11C6C" w14:textId="5689B74C" w:rsidR="0074558B" w:rsidRPr="004B0AF0" w:rsidRDefault="0074558B" w:rsidP="0074558B">
            <w:pPr>
              <w:rPr>
                <w:lang w:val="ro-RO"/>
              </w:rPr>
            </w:pPr>
          </w:p>
        </w:tc>
        <w:tc>
          <w:tcPr>
            <w:tcW w:w="1530" w:type="dxa"/>
          </w:tcPr>
          <w:p w14:paraId="410C4CE7" w14:textId="51C472EF" w:rsidR="0074558B" w:rsidRPr="004B0AF0" w:rsidRDefault="002E53C0" w:rsidP="0074558B">
            <w:pPr>
              <w:rPr>
                <w:lang w:val="ro-RO"/>
              </w:rPr>
            </w:pPr>
            <w:r>
              <w:rPr>
                <w:lang w:val="ro-RO"/>
              </w:rPr>
              <w:t>R</w:t>
            </w:r>
          </w:p>
        </w:tc>
        <w:tc>
          <w:tcPr>
            <w:tcW w:w="1350" w:type="dxa"/>
          </w:tcPr>
          <w:p w14:paraId="0FEF0287" w14:textId="0B6C5872" w:rsidR="0074558B" w:rsidRPr="004B0AF0" w:rsidRDefault="002E53C0" w:rsidP="0074558B">
            <w:pPr>
              <w:rPr>
                <w:lang w:val="ro-RO"/>
              </w:rPr>
            </w:pPr>
            <w:r>
              <w:rPr>
                <w:lang w:val="ro-RO"/>
              </w:rPr>
              <w:t>C</w:t>
            </w:r>
          </w:p>
        </w:tc>
        <w:tc>
          <w:tcPr>
            <w:tcW w:w="1350" w:type="dxa"/>
          </w:tcPr>
          <w:p w14:paraId="5F40A8E4" w14:textId="77777777" w:rsidR="0074558B" w:rsidRPr="004B0AF0" w:rsidRDefault="0074558B" w:rsidP="0074558B">
            <w:pPr>
              <w:rPr>
                <w:lang w:val="ro-RO"/>
              </w:rPr>
            </w:pPr>
          </w:p>
        </w:tc>
        <w:tc>
          <w:tcPr>
            <w:tcW w:w="1350" w:type="dxa"/>
          </w:tcPr>
          <w:p w14:paraId="4E9C2757" w14:textId="6A8DBD52" w:rsidR="0074558B" w:rsidRPr="004B0AF0" w:rsidRDefault="002E53C0" w:rsidP="0074558B">
            <w:pPr>
              <w:rPr>
                <w:lang w:val="ro-RO"/>
              </w:rPr>
            </w:pPr>
            <w:r>
              <w:rPr>
                <w:lang w:val="ro-RO"/>
              </w:rPr>
              <w:t>D</w:t>
            </w:r>
          </w:p>
        </w:tc>
      </w:tr>
      <w:tr w:rsidR="00C9200E" w:rsidRPr="004B0AF0" w14:paraId="6219ED51" w14:textId="77777777" w:rsidTr="00C9200E">
        <w:tc>
          <w:tcPr>
            <w:tcW w:w="1170" w:type="dxa"/>
            <w:tcBorders>
              <w:left w:val="single" w:sz="4" w:space="0" w:color="auto"/>
            </w:tcBorders>
          </w:tcPr>
          <w:p w14:paraId="33C0DACF" w14:textId="0950DCD9" w:rsidR="0074558B" w:rsidRDefault="0074558B" w:rsidP="0074558B">
            <w:pPr>
              <w:rPr>
                <w:lang w:val="ro-RO"/>
              </w:rPr>
            </w:pPr>
            <w:r>
              <w:rPr>
                <w:lang w:val="ro-RO"/>
              </w:rPr>
              <w:t>6400</w:t>
            </w:r>
          </w:p>
        </w:tc>
        <w:tc>
          <w:tcPr>
            <w:tcW w:w="5580" w:type="dxa"/>
          </w:tcPr>
          <w:p w14:paraId="0896FFCF" w14:textId="624569B2" w:rsidR="0074558B" w:rsidRPr="004B0AF0" w:rsidRDefault="0074558B" w:rsidP="0074558B">
            <w:pPr>
              <w:rPr>
                <w:lang w:val="ro-RO"/>
              </w:rPr>
            </w:pPr>
            <w:r w:rsidRPr="003B646F">
              <w:rPr>
                <w:lang w:val="ro-RO"/>
              </w:rPr>
              <w:t>Promovarea Parteneriatelor în Comunitate</w:t>
            </w:r>
          </w:p>
        </w:tc>
        <w:tc>
          <w:tcPr>
            <w:tcW w:w="1440" w:type="dxa"/>
          </w:tcPr>
          <w:p w14:paraId="23E05C0D" w14:textId="787A28E4" w:rsidR="0074558B" w:rsidRPr="004B0AF0" w:rsidRDefault="0074558B" w:rsidP="0074558B">
            <w:pPr>
              <w:rPr>
                <w:lang w:val="ro-RO"/>
              </w:rPr>
            </w:pPr>
          </w:p>
        </w:tc>
        <w:tc>
          <w:tcPr>
            <w:tcW w:w="1620" w:type="dxa"/>
          </w:tcPr>
          <w:p w14:paraId="71382CDF" w14:textId="017FAC84" w:rsidR="0074558B" w:rsidRPr="004B0AF0" w:rsidRDefault="0074558B" w:rsidP="0074558B">
            <w:pPr>
              <w:rPr>
                <w:lang w:val="ro-RO"/>
              </w:rPr>
            </w:pPr>
          </w:p>
        </w:tc>
        <w:tc>
          <w:tcPr>
            <w:tcW w:w="1530" w:type="dxa"/>
          </w:tcPr>
          <w:p w14:paraId="131E522A" w14:textId="1A09F6D5" w:rsidR="0074558B" w:rsidRPr="004B0AF0" w:rsidRDefault="0074558B" w:rsidP="0074558B">
            <w:pPr>
              <w:rPr>
                <w:lang w:val="ro-RO"/>
              </w:rPr>
            </w:pPr>
            <w:r>
              <w:rPr>
                <w:lang w:val="ro-RO"/>
              </w:rPr>
              <w:t>R</w:t>
            </w:r>
          </w:p>
        </w:tc>
        <w:tc>
          <w:tcPr>
            <w:tcW w:w="1350" w:type="dxa"/>
          </w:tcPr>
          <w:p w14:paraId="0D42BF25" w14:textId="77777777" w:rsidR="0074558B" w:rsidRPr="004B0AF0" w:rsidRDefault="0074558B" w:rsidP="0074558B">
            <w:pPr>
              <w:rPr>
                <w:lang w:val="ro-RO"/>
              </w:rPr>
            </w:pPr>
          </w:p>
        </w:tc>
        <w:tc>
          <w:tcPr>
            <w:tcW w:w="1350" w:type="dxa"/>
          </w:tcPr>
          <w:p w14:paraId="54ABB686" w14:textId="77777777" w:rsidR="0074558B" w:rsidRPr="004B0AF0" w:rsidRDefault="0074558B" w:rsidP="0074558B">
            <w:pPr>
              <w:rPr>
                <w:lang w:val="ro-RO"/>
              </w:rPr>
            </w:pPr>
          </w:p>
        </w:tc>
        <w:tc>
          <w:tcPr>
            <w:tcW w:w="1350" w:type="dxa"/>
          </w:tcPr>
          <w:p w14:paraId="5A86027A" w14:textId="0B4F09AC" w:rsidR="0074558B" w:rsidRPr="004B0AF0" w:rsidRDefault="002E53C0" w:rsidP="0074558B">
            <w:pPr>
              <w:rPr>
                <w:lang w:val="ro-RO"/>
              </w:rPr>
            </w:pPr>
            <w:r>
              <w:rPr>
                <w:lang w:val="ro-RO"/>
              </w:rPr>
              <w:t>D</w:t>
            </w:r>
          </w:p>
        </w:tc>
      </w:tr>
      <w:tr w:rsidR="00C9200E" w:rsidRPr="004B0AF0" w14:paraId="6E0BD747" w14:textId="77777777" w:rsidTr="00C9200E">
        <w:tc>
          <w:tcPr>
            <w:tcW w:w="1170" w:type="dxa"/>
            <w:tcBorders>
              <w:left w:val="single" w:sz="4" w:space="0" w:color="auto"/>
            </w:tcBorders>
          </w:tcPr>
          <w:p w14:paraId="41CAB739" w14:textId="7FE8A9B1" w:rsidR="0074558B" w:rsidRDefault="0074558B" w:rsidP="0074558B">
            <w:pPr>
              <w:rPr>
                <w:lang w:val="ro-RO"/>
              </w:rPr>
            </w:pPr>
            <w:r>
              <w:rPr>
                <w:lang w:val="ro-RO"/>
              </w:rPr>
              <w:t>6500</w:t>
            </w:r>
          </w:p>
        </w:tc>
        <w:tc>
          <w:tcPr>
            <w:tcW w:w="5580" w:type="dxa"/>
          </w:tcPr>
          <w:p w14:paraId="18E3EEC2" w14:textId="6BE29666" w:rsidR="0074558B" w:rsidRPr="004B0AF0" w:rsidRDefault="0074558B" w:rsidP="0074558B">
            <w:pPr>
              <w:rPr>
                <w:lang w:val="ro-RO"/>
              </w:rPr>
            </w:pPr>
            <w:r w:rsidRPr="003B646F">
              <w:rPr>
                <w:lang w:val="ro-RO"/>
              </w:rPr>
              <w:t>Evaluarea Impactului Parteneriatelor</w:t>
            </w:r>
          </w:p>
        </w:tc>
        <w:tc>
          <w:tcPr>
            <w:tcW w:w="1440" w:type="dxa"/>
          </w:tcPr>
          <w:p w14:paraId="7B4B5546" w14:textId="5D8F64FD" w:rsidR="0074558B" w:rsidRPr="004B0AF0" w:rsidRDefault="0074558B" w:rsidP="0074558B">
            <w:pPr>
              <w:rPr>
                <w:lang w:val="ro-RO"/>
              </w:rPr>
            </w:pPr>
            <w:r>
              <w:rPr>
                <w:lang w:val="ro-RO"/>
              </w:rPr>
              <w:t>RD</w:t>
            </w:r>
          </w:p>
        </w:tc>
        <w:tc>
          <w:tcPr>
            <w:tcW w:w="1620" w:type="dxa"/>
          </w:tcPr>
          <w:p w14:paraId="1413659A" w14:textId="5C203DA6" w:rsidR="0074558B" w:rsidRPr="004B0AF0" w:rsidRDefault="002E53C0" w:rsidP="0074558B">
            <w:pPr>
              <w:rPr>
                <w:lang w:val="ro-RO"/>
              </w:rPr>
            </w:pPr>
            <w:r>
              <w:rPr>
                <w:lang w:val="ro-RO"/>
              </w:rPr>
              <w:t>C</w:t>
            </w:r>
          </w:p>
        </w:tc>
        <w:tc>
          <w:tcPr>
            <w:tcW w:w="1530" w:type="dxa"/>
          </w:tcPr>
          <w:p w14:paraId="472D927F" w14:textId="52D42F3D" w:rsidR="0074558B" w:rsidRPr="004B0AF0" w:rsidRDefault="0074558B" w:rsidP="0074558B">
            <w:pPr>
              <w:rPr>
                <w:lang w:val="ro-RO"/>
              </w:rPr>
            </w:pPr>
            <w:r>
              <w:rPr>
                <w:lang w:val="ro-RO"/>
              </w:rPr>
              <w:t>RD</w:t>
            </w:r>
          </w:p>
        </w:tc>
        <w:tc>
          <w:tcPr>
            <w:tcW w:w="1350" w:type="dxa"/>
          </w:tcPr>
          <w:p w14:paraId="3A59EBE7" w14:textId="77777777" w:rsidR="0074558B" w:rsidRPr="004B0AF0" w:rsidRDefault="0074558B" w:rsidP="0074558B">
            <w:pPr>
              <w:rPr>
                <w:lang w:val="ro-RO"/>
              </w:rPr>
            </w:pPr>
          </w:p>
        </w:tc>
        <w:tc>
          <w:tcPr>
            <w:tcW w:w="1350" w:type="dxa"/>
          </w:tcPr>
          <w:p w14:paraId="26BBC7A0" w14:textId="77777777" w:rsidR="0074558B" w:rsidRPr="004B0AF0" w:rsidRDefault="0074558B" w:rsidP="0074558B">
            <w:pPr>
              <w:rPr>
                <w:lang w:val="ro-RO"/>
              </w:rPr>
            </w:pPr>
          </w:p>
        </w:tc>
        <w:tc>
          <w:tcPr>
            <w:tcW w:w="1350" w:type="dxa"/>
          </w:tcPr>
          <w:p w14:paraId="0CE5FC47" w14:textId="20ADBB47" w:rsidR="0074558B" w:rsidRPr="004B0AF0" w:rsidRDefault="0074558B" w:rsidP="0074558B">
            <w:pPr>
              <w:rPr>
                <w:lang w:val="ro-RO"/>
              </w:rPr>
            </w:pPr>
          </w:p>
        </w:tc>
      </w:tr>
      <w:tr w:rsidR="00C9200E" w:rsidRPr="004B0AF0" w14:paraId="2328D3ED" w14:textId="77777777" w:rsidTr="00C9200E">
        <w:tc>
          <w:tcPr>
            <w:tcW w:w="1170" w:type="dxa"/>
            <w:tcBorders>
              <w:left w:val="single" w:sz="4" w:space="0" w:color="auto"/>
            </w:tcBorders>
          </w:tcPr>
          <w:p w14:paraId="6FE050A1" w14:textId="6AA010A8" w:rsidR="0074558B" w:rsidRDefault="0074558B" w:rsidP="0074558B">
            <w:pPr>
              <w:rPr>
                <w:lang w:val="ro-RO"/>
              </w:rPr>
            </w:pPr>
            <w:r>
              <w:rPr>
                <w:lang w:val="ro-RO"/>
              </w:rPr>
              <w:t>7100</w:t>
            </w:r>
          </w:p>
        </w:tc>
        <w:tc>
          <w:tcPr>
            <w:tcW w:w="5580" w:type="dxa"/>
          </w:tcPr>
          <w:p w14:paraId="0B821293" w14:textId="58586870" w:rsidR="0074558B" w:rsidRPr="004B0AF0" w:rsidRDefault="0074558B" w:rsidP="0074558B">
            <w:pPr>
              <w:rPr>
                <w:lang w:val="ro-RO"/>
              </w:rPr>
            </w:pPr>
            <w:r w:rsidRPr="003B646F">
              <w:rPr>
                <w:lang w:val="ro-RO"/>
              </w:rPr>
              <w:t>Analiza Pieței pentru Extindere</w:t>
            </w:r>
          </w:p>
        </w:tc>
        <w:tc>
          <w:tcPr>
            <w:tcW w:w="1440" w:type="dxa"/>
          </w:tcPr>
          <w:p w14:paraId="180F3C0A" w14:textId="61222216" w:rsidR="0074558B" w:rsidRPr="004B0AF0" w:rsidRDefault="0074558B" w:rsidP="0074558B">
            <w:pPr>
              <w:rPr>
                <w:lang w:val="ro-RO"/>
              </w:rPr>
            </w:pPr>
            <w:r>
              <w:rPr>
                <w:lang w:val="ro-RO"/>
              </w:rPr>
              <w:t>RD</w:t>
            </w:r>
          </w:p>
        </w:tc>
        <w:tc>
          <w:tcPr>
            <w:tcW w:w="1620" w:type="dxa"/>
          </w:tcPr>
          <w:p w14:paraId="1B7F0CAC" w14:textId="37964A49" w:rsidR="0074558B" w:rsidRPr="004B0AF0" w:rsidRDefault="002E53C0" w:rsidP="0074558B">
            <w:pPr>
              <w:rPr>
                <w:lang w:val="ro-RO"/>
              </w:rPr>
            </w:pPr>
            <w:r>
              <w:rPr>
                <w:lang w:val="ro-RO"/>
              </w:rPr>
              <w:t>C</w:t>
            </w:r>
          </w:p>
        </w:tc>
        <w:tc>
          <w:tcPr>
            <w:tcW w:w="1530" w:type="dxa"/>
          </w:tcPr>
          <w:p w14:paraId="7415EF6F" w14:textId="747D5084" w:rsidR="0074558B" w:rsidRPr="004B0AF0" w:rsidRDefault="0074558B" w:rsidP="0074558B">
            <w:pPr>
              <w:rPr>
                <w:lang w:val="ro-RO"/>
              </w:rPr>
            </w:pPr>
            <w:r>
              <w:rPr>
                <w:lang w:val="ro-RO"/>
              </w:rPr>
              <w:t>RD</w:t>
            </w:r>
          </w:p>
        </w:tc>
        <w:tc>
          <w:tcPr>
            <w:tcW w:w="1350" w:type="dxa"/>
          </w:tcPr>
          <w:p w14:paraId="088F6412" w14:textId="77777777" w:rsidR="0074558B" w:rsidRPr="004B0AF0" w:rsidRDefault="0074558B" w:rsidP="0074558B">
            <w:pPr>
              <w:rPr>
                <w:lang w:val="ro-RO"/>
              </w:rPr>
            </w:pPr>
          </w:p>
        </w:tc>
        <w:tc>
          <w:tcPr>
            <w:tcW w:w="1350" w:type="dxa"/>
          </w:tcPr>
          <w:p w14:paraId="7FFECBFE" w14:textId="77777777" w:rsidR="0074558B" w:rsidRPr="004B0AF0" w:rsidRDefault="0074558B" w:rsidP="0074558B">
            <w:pPr>
              <w:rPr>
                <w:lang w:val="ro-RO"/>
              </w:rPr>
            </w:pPr>
          </w:p>
        </w:tc>
        <w:tc>
          <w:tcPr>
            <w:tcW w:w="1350" w:type="dxa"/>
          </w:tcPr>
          <w:p w14:paraId="6CE4DE16" w14:textId="77777777" w:rsidR="0074558B" w:rsidRPr="004B0AF0" w:rsidRDefault="0074558B" w:rsidP="0074558B">
            <w:pPr>
              <w:rPr>
                <w:lang w:val="ro-RO"/>
              </w:rPr>
            </w:pPr>
          </w:p>
        </w:tc>
      </w:tr>
      <w:tr w:rsidR="00C9200E" w:rsidRPr="004B0AF0" w14:paraId="5FE84AAC" w14:textId="77777777" w:rsidTr="00C9200E">
        <w:tc>
          <w:tcPr>
            <w:tcW w:w="1170" w:type="dxa"/>
            <w:tcBorders>
              <w:left w:val="single" w:sz="4" w:space="0" w:color="auto"/>
            </w:tcBorders>
          </w:tcPr>
          <w:p w14:paraId="0A462008" w14:textId="1A9AB15E" w:rsidR="0074558B" w:rsidRDefault="0074558B" w:rsidP="0074558B">
            <w:pPr>
              <w:rPr>
                <w:lang w:val="ro-RO"/>
              </w:rPr>
            </w:pPr>
            <w:r>
              <w:rPr>
                <w:lang w:val="ro-RO"/>
              </w:rPr>
              <w:t>7200</w:t>
            </w:r>
          </w:p>
        </w:tc>
        <w:tc>
          <w:tcPr>
            <w:tcW w:w="5580" w:type="dxa"/>
          </w:tcPr>
          <w:p w14:paraId="3F478243" w14:textId="53FA22B7" w:rsidR="0074558B" w:rsidRPr="004B0AF0" w:rsidRDefault="0074558B" w:rsidP="0074558B">
            <w:pPr>
              <w:rPr>
                <w:lang w:val="ro-RO"/>
              </w:rPr>
            </w:pPr>
            <w:r w:rsidRPr="009D573E">
              <w:rPr>
                <w:lang w:val="ro-RO"/>
              </w:rPr>
              <w:t>Dezvoltarea și Testarea Noilor Funcționalități</w:t>
            </w:r>
          </w:p>
        </w:tc>
        <w:tc>
          <w:tcPr>
            <w:tcW w:w="1440" w:type="dxa"/>
          </w:tcPr>
          <w:p w14:paraId="355D1663" w14:textId="7582A092" w:rsidR="0074558B" w:rsidRPr="004B0AF0" w:rsidRDefault="0074558B" w:rsidP="0074558B">
            <w:pPr>
              <w:rPr>
                <w:lang w:val="ro-RO"/>
              </w:rPr>
            </w:pPr>
            <w:r>
              <w:rPr>
                <w:lang w:val="ro-RO"/>
              </w:rPr>
              <w:t>RD</w:t>
            </w:r>
          </w:p>
        </w:tc>
        <w:tc>
          <w:tcPr>
            <w:tcW w:w="1620" w:type="dxa"/>
          </w:tcPr>
          <w:p w14:paraId="4F30A9D5" w14:textId="369A5299" w:rsidR="0074558B" w:rsidRPr="004B0AF0" w:rsidRDefault="0074558B" w:rsidP="0074558B">
            <w:pPr>
              <w:rPr>
                <w:lang w:val="ro-RO"/>
              </w:rPr>
            </w:pPr>
            <w:r>
              <w:rPr>
                <w:lang w:val="ro-RO"/>
              </w:rPr>
              <w:t>R</w:t>
            </w:r>
            <w:r w:rsidR="002E53C0">
              <w:rPr>
                <w:lang w:val="ro-RO"/>
              </w:rPr>
              <w:t>D</w:t>
            </w:r>
          </w:p>
        </w:tc>
        <w:tc>
          <w:tcPr>
            <w:tcW w:w="1530" w:type="dxa"/>
          </w:tcPr>
          <w:p w14:paraId="18F0305D" w14:textId="77777777" w:rsidR="0074558B" w:rsidRPr="004B0AF0" w:rsidRDefault="0074558B" w:rsidP="0074558B">
            <w:pPr>
              <w:rPr>
                <w:lang w:val="ro-RO"/>
              </w:rPr>
            </w:pPr>
          </w:p>
        </w:tc>
        <w:tc>
          <w:tcPr>
            <w:tcW w:w="1350" w:type="dxa"/>
          </w:tcPr>
          <w:p w14:paraId="517C2D69" w14:textId="77777777" w:rsidR="0074558B" w:rsidRPr="004B0AF0" w:rsidRDefault="0074558B" w:rsidP="0074558B">
            <w:pPr>
              <w:rPr>
                <w:lang w:val="ro-RO"/>
              </w:rPr>
            </w:pPr>
          </w:p>
        </w:tc>
        <w:tc>
          <w:tcPr>
            <w:tcW w:w="1350" w:type="dxa"/>
          </w:tcPr>
          <w:p w14:paraId="23E6F5E1" w14:textId="423DEF33" w:rsidR="0074558B" w:rsidRPr="004B0AF0" w:rsidRDefault="0074558B" w:rsidP="0074558B">
            <w:pPr>
              <w:rPr>
                <w:lang w:val="ro-RO"/>
              </w:rPr>
            </w:pPr>
          </w:p>
        </w:tc>
        <w:tc>
          <w:tcPr>
            <w:tcW w:w="1350" w:type="dxa"/>
          </w:tcPr>
          <w:p w14:paraId="6E737F51" w14:textId="595F90AC" w:rsidR="0074558B" w:rsidRPr="004B0AF0" w:rsidRDefault="002E53C0" w:rsidP="0074558B">
            <w:pPr>
              <w:rPr>
                <w:lang w:val="ro-RO"/>
              </w:rPr>
            </w:pPr>
            <w:r>
              <w:rPr>
                <w:lang w:val="ro-RO"/>
              </w:rPr>
              <w:t>D</w:t>
            </w:r>
          </w:p>
        </w:tc>
      </w:tr>
      <w:tr w:rsidR="00C9200E" w:rsidRPr="004B0AF0" w14:paraId="0B2DA485" w14:textId="77777777" w:rsidTr="00C9200E">
        <w:tc>
          <w:tcPr>
            <w:tcW w:w="1170" w:type="dxa"/>
            <w:tcBorders>
              <w:left w:val="single" w:sz="4" w:space="0" w:color="auto"/>
            </w:tcBorders>
          </w:tcPr>
          <w:p w14:paraId="7548D84F" w14:textId="2403C5DA" w:rsidR="0074558B" w:rsidRDefault="0074558B" w:rsidP="0074558B">
            <w:pPr>
              <w:rPr>
                <w:lang w:val="ro-RO"/>
              </w:rPr>
            </w:pPr>
            <w:r>
              <w:rPr>
                <w:lang w:val="ro-RO"/>
              </w:rPr>
              <w:t>7300</w:t>
            </w:r>
          </w:p>
        </w:tc>
        <w:tc>
          <w:tcPr>
            <w:tcW w:w="5580" w:type="dxa"/>
          </w:tcPr>
          <w:p w14:paraId="069F3C2C" w14:textId="3C2A8D8F" w:rsidR="0074558B" w:rsidRPr="004B0AF0" w:rsidRDefault="0074558B" w:rsidP="0074558B">
            <w:pPr>
              <w:rPr>
                <w:lang w:val="ro-RO"/>
              </w:rPr>
            </w:pPr>
            <w:r w:rsidRPr="009D573E">
              <w:rPr>
                <w:lang w:val="ro-RO"/>
              </w:rPr>
              <w:t>Strategii de Marketing pentru Extindere</w:t>
            </w:r>
          </w:p>
        </w:tc>
        <w:tc>
          <w:tcPr>
            <w:tcW w:w="1440" w:type="dxa"/>
          </w:tcPr>
          <w:p w14:paraId="25D42600" w14:textId="5D0E53C3" w:rsidR="0074558B" w:rsidRPr="004B0AF0" w:rsidRDefault="0074558B" w:rsidP="0074558B">
            <w:pPr>
              <w:rPr>
                <w:lang w:val="ro-RO"/>
              </w:rPr>
            </w:pPr>
          </w:p>
        </w:tc>
        <w:tc>
          <w:tcPr>
            <w:tcW w:w="1620" w:type="dxa"/>
          </w:tcPr>
          <w:p w14:paraId="56C28273" w14:textId="09B050AF" w:rsidR="0074558B" w:rsidRPr="004B0AF0" w:rsidRDefault="0074558B" w:rsidP="0074558B">
            <w:pPr>
              <w:rPr>
                <w:lang w:val="ro-RO"/>
              </w:rPr>
            </w:pPr>
          </w:p>
        </w:tc>
        <w:tc>
          <w:tcPr>
            <w:tcW w:w="1530" w:type="dxa"/>
          </w:tcPr>
          <w:p w14:paraId="7F13554F" w14:textId="7D0B54B1" w:rsidR="0074558B" w:rsidRPr="004B0AF0" w:rsidRDefault="0074558B" w:rsidP="0074558B">
            <w:pPr>
              <w:rPr>
                <w:lang w:val="ro-RO"/>
              </w:rPr>
            </w:pPr>
            <w:r>
              <w:rPr>
                <w:lang w:val="ro-RO"/>
              </w:rPr>
              <w:t>RD</w:t>
            </w:r>
          </w:p>
        </w:tc>
        <w:tc>
          <w:tcPr>
            <w:tcW w:w="1350" w:type="dxa"/>
          </w:tcPr>
          <w:p w14:paraId="23BCA83E" w14:textId="77777777" w:rsidR="0074558B" w:rsidRPr="004B0AF0" w:rsidRDefault="0074558B" w:rsidP="0074558B">
            <w:pPr>
              <w:rPr>
                <w:lang w:val="ro-RO"/>
              </w:rPr>
            </w:pPr>
          </w:p>
        </w:tc>
        <w:tc>
          <w:tcPr>
            <w:tcW w:w="1350" w:type="dxa"/>
          </w:tcPr>
          <w:p w14:paraId="178F25C6" w14:textId="77777777" w:rsidR="0074558B" w:rsidRPr="004B0AF0" w:rsidRDefault="0074558B" w:rsidP="0074558B">
            <w:pPr>
              <w:rPr>
                <w:lang w:val="ro-RO"/>
              </w:rPr>
            </w:pPr>
          </w:p>
        </w:tc>
        <w:tc>
          <w:tcPr>
            <w:tcW w:w="1350" w:type="dxa"/>
          </w:tcPr>
          <w:p w14:paraId="69A8C8D6" w14:textId="32CA3975" w:rsidR="0074558B" w:rsidRPr="004B0AF0" w:rsidRDefault="0074558B" w:rsidP="0074558B">
            <w:pPr>
              <w:rPr>
                <w:lang w:val="ro-RO"/>
              </w:rPr>
            </w:pPr>
            <w:r>
              <w:rPr>
                <w:lang w:val="ro-RO"/>
              </w:rPr>
              <w:t>C</w:t>
            </w:r>
          </w:p>
        </w:tc>
      </w:tr>
      <w:tr w:rsidR="00C9200E" w:rsidRPr="004B0AF0" w14:paraId="298A4CEE" w14:textId="77777777" w:rsidTr="00C9200E">
        <w:tc>
          <w:tcPr>
            <w:tcW w:w="1170" w:type="dxa"/>
            <w:tcBorders>
              <w:left w:val="single" w:sz="4" w:space="0" w:color="auto"/>
            </w:tcBorders>
          </w:tcPr>
          <w:p w14:paraId="4F0DC2F4" w14:textId="42BDCE12" w:rsidR="0074558B" w:rsidRDefault="0074558B" w:rsidP="0074558B">
            <w:pPr>
              <w:rPr>
                <w:lang w:val="ro-RO"/>
              </w:rPr>
            </w:pPr>
            <w:r>
              <w:rPr>
                <w:lang w:val="ro-RO"/>
              </w:rPr>
              <w:t>7400</w:t>
            </w:r>
          </w:p>
        </w:tc>
        <w:tc>
          <w:tcPr>
            <w:tcW w:w="5580" w:type="dxa"/>
          </w:tcPr>
          <w:p w14:paraId="5DFCE288" w14:textId="1DF662A2" w:rsidR="0074558B" w:rsidRPr="004B0AF0" w:rsidRDefault="0074558B" w:rsidP="0074558B">
            <w:pPr>
              <w:rPr>
                <w:lang w:val="ro-RO"/>
              </w:rPr>
            </w:pPr>
            <w:r w:rsidRPr="009D573E">
              <w:rPr>
                <w:lang w:val="ro-RO"/>
              </w:rPr>
              <w:t>Extinderea Echipei de Suport și Dezvoltare</w:t>
            </w:r>
          </w:p>
        </w:tc>
        <w:tc>
          <w:tcPr>
            <w:tcW w:w="1440" w:type="dxa"/>
          </w:tcPr>
          <w:p w14:paraId="498B57B8" w14:textId="38C8EE68" w:rsidR="0074558B" w:rsidRPr="004B0AF0" w:rsidRDefault="0074558B" w:rsidP="0074558B">
            <w:pPr>
              <w:rPr>
                <w:lang w:val="ro-RO"/>
              </w:rPr>
            </w:pPr>
            <w:r>
              <w:rPr>
                <w:lang w:val="ro-RO"/>
              </w:rPr>
              <w:t>RD</w:t>
            </w:r>
          </w:p>
        </w:tc>
        <w:tc>
          <w:tcPr>
            <w:tcW w:w="1620" w:type="dxa"/>
          </w:tcPr>
          <w:p w14:paraId="01B0FF4C" w14:textId="062E79A9" w:rsidR="0074558B" w:rsidRPr="004B0AF0" w:rsidRDefault="002E53C0" w:rsidP="0074558B">
            <w:pPr>
              <w:rPr>
                <w:lang w:val="ro-RO"/>
              </w:rPr>
            </w:pPr>
            <w:r>
              <w:rPr>
                <w:lang w:val="ro-RO"/>
              </w:rPr>
              <w:t>C</w:t>
            </w:r>
          </w:p>
        </w:tc>
        <w:tc>
          <w:tcPr>
            <w:tcW w:w="1530" w:type="dxa"/>
          </w:tcPr>
          <w:p w14:paraId="7E3EA4BA" w14:textId="3FFDFA13" w:rsidR="0074558B" w:rsidRPr="004B0AF0" w:rsidRDefault="002E53C0" w:rsidP="0074558B">
            <w:pPr>
              <w:rPr>
                <w:lang w:val="ro-RO"/>
              </w:rPr>
            </w:pPr>
            <w:r>
              <w:rPr>
                <w:lang w:val="ro-RO"/>
              </w:rPr>
              <w:t>C</w:t>
            </w:r>
          </w:p>
        </w:tc>
        <w:tc>
          <w:tcPr>
            <w:tcW w:w="1350" w:type="dxa"/>
          </w:tcPr>
          <w:p w14:paraId="44427486" w14:textId="390A48ED" w:rsidR="0074558B" w:rsidRPr="004B0AF0" w:rsidRDefault="0074558B" w:rsidP="0074558B">
            <w:pPr>
              <w:rPr>
                <w:lang w:val="ro-RO"/>
              </w:rPr>
            </w:pPr>
          </w:p>
        </w:tc>
        <w:tc>
          <w:tcPr>
            <w:tcW w:w="1350" w:type="dxa"/>
          </w:tcPr>
          <w:p w14:paraId="447D1A50" w14:textId="77777777" w:rsidR="0074558B" w:rsidRPr="004B0AF0" w:rsidRDefault="0074558B" w:rsidP="0074558B">
            <w:pPr>
              <w:rPr>
                <w:lang w:val="ro-RO"/>
              </w:rPr>
            </w:pPr>
          </w:p>
        </w:tc>
        <w:tc>
          <w:tcPr>
            <w:tcW w:w="1350" w:type="dxa"/>
          </w:tcPr>
          <w:p w14:paraId="0E673C8B" w14:textId="77777777" w:rsidR="0074558B" w:rsidRPr="004B0AF0" w:rsidRDefault="0074558B" w:rsidP="0074558B">
            <w:pPr>
              <w:rPr>
                <w:lang w:val="ro-RO"/>
              </w:rPr>
            </w:pPr>
          </w:p>
        </w:tc>
      </w:tr>
      <w:tr w:rsidR="00C9200E" w:rsidRPr="004B0AF0" w14:paraId="7BFEB09D" w14:textId="77777777" w:rsidTr="00C9200E">
        <w:tc>
          <w:tcPr>
            <w:tcW w:w="1170" w:type="dxa"/>
            <w:tcBorders>
              <w:left w:val="single" w:sz="4" w:space="0" w:color="auto"/>
            </w:tcBorders>
          </w:tcPr>
          <w:p w14:paraId="1F359AD1" w14:textId="233383E8" w:rsidR="0074558B" w:rsidRDefault="0074558B" w:rsidP="0074558B">
            <w:pPr>
              <w:rPr>
                <w:lang w:val="ro-RO"/>
              </w:rPr>
            </w:pPr>
            <w:r>
              <w:rPr>
                <w:lang w:val="ro-RO"/>
              </w:rPr>
              <w:t>7500</w:t>
            </w:r>
          </w:p>
        </w:tc>
        <w:tc>
          <w:tcPr>
            <w:tcW w:w="5580" w:type="dxa"/>
          </w:tcPr>
          <w:p w14:paraId="66810D6E" w14:textId="2F4AEBEF" w:rsidR="0074558B" w:rsidRPr="004B0AF0" w:rsidRDefault="0074558B" w:rsidP="0074558B">
            <w:pPr>
              <w:rPr>
                <w:lang w:val="ro-RO"/>
              </w:rPr>
            </w:pPr>
            <w:r w:rsidRPr="00417F84">
              <w:rPr>
                <w:lang w:val="ro-RO"/>
              </w:rPr>
              <w:t>Monitorizarea Performanței în Noile Piețe</w:t>
            </w:r>
          </w:p>
        </w:tc>
        <w:tc>
          <w:tcPr>
            <w:tcW w:w="1440" w:type="dxa"/>
          </w:tcPr>
          <w:p w14:paraId="7FED1610" w14:textId="1FA43C40" w:rsidR="0074558B" w:rsidRPr="004B0AF0" w:rsidRDefault="0074558B" w:rsidP="0074558B">
            <w:pPr>
              <w:rPr>
                <w:lang w:val="ro-RO"/>
              </w:rPr>
            </w:pPr>
            <w:r>
              <w:rPr>
                <w:lang w:val="ro-RO"/>
              </w:rPr>
              <w:t>R</w:t>
            </w:r>
          </w:p>
        </w:tc>
        <w:tc>
          <w:tcPr>
            <w:tcW w:w="1620" w:type="dxa"/>
          </w:tcPr>
          <w:p w14:paraId="4574739A" w14:textId="06FA0497" w:rsidR="0074558B" w:rsidRPr="004B0AF0" w:rsidRDefault="002E53C0" w:rsidP="0074558B">
            <w:pPr>
              <w:rPr>
                <w:lang w:val="ro-RO"/>
              </w:rPr>
            </w:pPr>
            <w:r>
              <w:rPr>
                <w:lang w:val="ro-RO"/>
              </w:rPr>
              <w:t>C</w:t>
            </w:r>
          </w:p>
        </w:tc>
        <w:tc>
          <w:tcPr>
            <w:tcW w:w="1530" w:type="dxa"/>
          </w:tcPr>
          <w:p w14:paraId="1F83A44D" w14:textId="3EF4062B" w:rsidR="0074558B" w:rsidRPr="004B0AF0" w:rsidRDefault="0074558B" w:rsidP="0074558B">
            <w:pPr>
              <w:rPr>
                <w:lang w:val="ro-RO"/>
              </w:rPr>
            </w:pPr>
            <w:r>
              <w:rPr>
                <w:lang w:val="ro-RO"/>
              </w:rPr>
              <w:t>RD</w:t>
            </w:r>
          </w:p>
        </w:tc>
        <w:tc>
          <w:tcPr>
            <w:tcW w:w="1350" w:type="dxa"/>
          </w:tcPr>
          <w:p w14:paraId="1842F125" w14:textId="77777777" w:rsidR="0074558B" w:rsidRPr="004B0AF0" w:rsidRDefault="0074558B" w:rsidP="0074558B">
            <w:pPr>
              <w:rPr>
                <w:lang w:val="ro-RO"/>
              </w:rPr>
            </w:pPr>
          </w:p>
        </w:tc>
        <w:tc>
          <w:tcPr>
            <w:tcW w:w="1350" w:type="dxa"/>
          </w:tcPr>
          <w:p w14:paraId="5B29E3BE" w14:textId="77777777" w:rsidR="0074558B" w:rsidRPr="004B0AF0" w:rsidRDefault="0074558B" w:rsidP="0074558B">
            <w:pPr>
              <w:rPr>
                <w:lang w:val="ro-RO"/>
              </w:rPr>
            </w:pPr>
          </w:p>
        </w:tc>
        <w:tc>
          <w:tcPr>
            <w:tcW w:w="1350" w:type="dxa"/>
          </w:tcPr>
          <w:p w14:paraId="7112DEEA" w14:textId="69412FA1" w:rsidR="0074558B" w:rsidRPr="004B0AF0" w:rsidRDefault="0074558B" w:rsidP="0074558B">
            <w:pPr>
              <w:rPr>
                <w:lang w:val="ro-RO"/>
              </w:rPr>
            </w:pPr>
            <w:r>
              <w:rPr>
                <w:lang w:val="ro-RO"/>
              </w:rPr>
              <w:t>C</w:t>
            </w:r>
          </w:p>
        </w:tc>
      </w:tr>
      <w:tr w:rsidR="00C9200E" w:rsidRPr="004B0AF0" w14:paraId="0E8DADF7" w14:textId="77777777" w:rsidTr="00C9200E">
        <w:tc>
          <w:tcPr>
            <w:tcW w:w="1170" w:type="dxa"/>
            <w:tcBorders>
              <w:left w:val="single" w:sz="4" w:space="0" w:color="auto"/>
            </w:tcBorders>
          </w:tcPr>
          <w:p w14:paraId="1BD1BD76" w14:textId="0AC20C7D" w:rsidR="0074558B" w:rsidRDefault="0074558B" w:rsidP="0074558B">
            <w:pPr>
              <w:rPr>
                <w:lang w:val="ro-RO"/>
              </w:rPr>
            </w:pPr>
            <w:r>
              <w:rPr>
                <w:lang w:val="ro-RO"/>
              </w:rPr>
              <w:t>8100</w:t>
            </w:r>
          </w:p>
        </w:tc>
        <w:tc>
          <w:tcPr>
            <w:tcW w:w="5580" w:type="dxa"/>
          </w:tcPr>
          <w:p w14:paraId="585E159B" w14:textId="54A2145E" w:rsidR="0074558B" w:rsidRPr="004B0AF0" w:rsidRDefault="0074558B" w:rsidP="0074558B">
            <w:pPr>
              <w:rPr>
                <w:lang w:val="ro-RO"/>
              </w:rPr>
            </w:pPr>
            <w:r w:rsidRPr="00417F84">
              <w:rPr>
                <w:lang w:val="ro-RO"/>
              </w:rPr>
              <w:t>Crearea Instrumentelor de Monitorizare a Participării</w:t>
            </w:r>
          </w:p>
        </w:tc>
        <w:tc>
          <w:tcPr>
            <w:tcW w:w="1440" w:type="dxa"/>
          </w:tcPr>
          <w:p w14:paraId="2C6FCEED" w14:textId="4D2ECD51" w:rsidR="0074558B" w:rsidRPr="004B0AF0" w:rsidRDefault="0074558B" w:rsidP="0074558B">
            <w:pPr>
              <w:rPr>
                <w:lang w:val="ro-RO"/>
              </w:rPr>
            </w:pPr>
            <w:r>
              <w:rPr>
                <w:lang w:val="ro-RO"/>
              </w:rPr>
              <w:t>R</w:t>
            </w:r>
          </w:p>
        </w:tc>
        <w:tc>
          <w:tcPr>
            <w:tcW w:w="1620" w:type="dxa"/>
          </w:tcPr>
          <w:p w14:paraId="586217FD" w14:textId="1787718C" w:rsidR="0074558B" w:rsidRPr="004B0AF0" w:rsidRDefault="0074558B" w:rsidP="0074558B">
            <w:pPr>
              <w:rPr>
                <w:lang w:val="ro-RO"/>
              </w:rPr>
            </w:pPr>
            <w:r>
              <w:rPr>
                <w:lang w:val="ro-RO"/>
              </w:rPr>
              <w:t>R</w:t>
            </w:r>
            <w:r w:rsidR="002E53C0">
              <w:rPr>
                <w:lang w:val="ro-RO"/>
              </w:rPr>
              <w:t>D</w:t>
            </w:r>
          </w:p>
        </w:tc>
        <w:tc>
          <w:tcPr>
            <w:tcW w:w="1530" w:type="dxa"/>
          </w:tcPr>
          <w:p w14:paraId="463F2019" w14:textId="2771A0B3" w:rsidR="0074558B" w:rsidRPr="004B0AF0" w:rsidRDefault="002E53C0" w:rsidP="0074558B">
            <w:pPr>
              <w:rPr>
                <w:lang w:val="ro-RO"/>
              </w:rPr>
            </w:pPr>
            <w:r>
              <w:rPr>
                <w:lang w:val="ro-RO"/>
              </w:rPr>
              <w:t>C</w:t>
            </w:r>
          </w:p>
        </w:tc>
        <w:tc>
          <w:tcPr>
            <w:tcW w:w="1350" w:type="dxa"/>
          </w:tcPr>
          <w:p w14:paraId="7EBF3B17" w14:textId="77777777" w:rsidR="0074558B" w:rsidRPr="004B0AF0" w:rsidRDefault="0074558B" w:rsidP="0074558B">
            <w:pPr>
              <w:rPr>
                <w:lang w:val="ro-RO"/>
              </w:rPr>
            </w:pPr>
          </w:p>
        </w:tc>
        <w:tc>
          <w:tcPr>
            <w:tcW w:w="1350" w:type="dxa"/>
          </w:tcPr>
          <w:p w14:paraId="094AE3A9" w14:textId="77777777" w:rsidR="0074558B" w:rsidRPr="004B0AF0" w:rsidRDefault="0074558B" w:rsidP="0074558B">
            <w:pPr>
              <w:rPr>
                <w:lang w:val="ro-RO"/>
              </w:rPr>
            </w:pPr>
          </w:p>
        </w:tc>
        <w:tc>
          <w:tcPr>
            <w:tcW w:w="1350" w:type="dxa"/>
          </w:tcPr>
          <w:p w14:paraId="190C7914" w14:textId="421BC886" w:rsidR="0074558B" w:rsidRPr="004B0AF0" w:rsidRDefault="002E53C0" w:rsidP="0074558B">
            <w:pPr>
              <w:rPr>
                <w:lang w:val="ro-RO"/>
              </w:rPr>
            </w:pPr>
            <w:r>
              <w:rPr>
                <w:lang w:val="ro-RO"/>
              </w:rPr>
              <w:t>D</w:t>
            </w:r>
          </w:p>
        </w:tc>
      </w:tr>
      <w:tr w:rsidR="00C9200E" w:rsidRPr="004B0AF0" w14:paraId="57BF16E8" w14:textId="77777777" w:rsidTr="00C9200E">
        <w:tc>
          <w:tcPr>
            <w:tcW w:w="1170" w:type="dxa"/>
            <w:tcBorders>
              <w:left w:val="single" w:sz="4" w:space="0" w:color="auto"/>
            </w:tcBorders>
          </w:tcPr>
          <w:p w14:paraId="625ED803" w14:textId="15DBE5A2" w:rsidR="0074558B" w:rsidRDefault="0074558B" w:rsidP="0074558B">
            <w:pPr>
              <w:rPr>
                <w:lang w:val="ro-RO"/>
              </w:rPr>
            </w:pPr>
            <w:r>
              <w:rPr>
                <w:lang w:val="ro-RO"/>
              </w:rPr>
              <w:t>8200</w:t>
            </w:r>
          </w:p>
        </w:tc>
        <w:tc>
          <w:tcPr>
            <w:tcW w:w="5580" w:type="dxa"/>
          </w:tcPr>
          <w:p w14:paraId="6B91C500" w14:textId="7852CF4F" w:rsidR="0074558B" w:rsidRPr="004B0AF0" w:rsidRDefault="0074558B" w:rsidP="0074558B">
            <w:pPr>
              <w:rPr>
                <w:lang w:val="ro-RO"/>
              </w:rPr>
            </w:pPr>
            <w:r w:rsidRPr="00417F84">
              <w:rPr>
                <w:lang w:val="ro-RO"/>
              </w:rPr>
              <w:t>Analiza Comportamentului Utilizatorilor</w:t>
            </w:r>
          </w:p>
        </w:tc>
        <w:tc>
          <w:tcPr>
            <w:tcW w:w="1440" w:type="dxa"/>
          </w:tcPr>
          <w:p w14:paraId="523F9001" w14:textId="3EE88D27" w:rsidR="0074558B" w:rsidRPr="004B0AF0" w:rsidRDefault="0074558B" w:rsidP="0074558B">
            <w:pPr>
              <w:rPr>
                <w:lang w:val="ro-RO"/>
              </w:rPr>
            </w:pPr>
            <w:r>
              <w:rPr>
                <w:lang w:val="ro-RO"/>
              </w:rPr>
              <w:t>R</w:t>
            </w:r>
          </w:p>
        </w:tc>
        <w:tc>
          <w:tcPr>
            <w:tcW w:w="1620" w:type="dxa"/>
          </w:tcPr>
          <w:p w14:paraId="6B844BB4" w14:textId="511F98E9" w:rsidR="0074558B" w:rsidRPr="004B0AF0" w:rsidRDefault="002E53C0" w:rsidP="0074558B">
            <w:pPr>
              <w:rPr>
                <w:lang w:val="ro-RO"/>
              </w:rPr>
            </w:pPr>
            <w:r>
              <w:rPr>
                <w:lang w:val="ro-RO"/>
              </w:rPr>
              <w:t>C</w:t>
            </w:r>
          </w:p>
        </w:tc>
        <w:tc>
          <w:tcPr>
            <w:tcW w:w="1530" w:type="dxa"/>
          </w:tcPr>
          <w:p w14:paraId="4D593452" w14:textId="443A0E77" w:rsidR="0074558B" w:rsidRPr="004B0AF0" w:rsidRDefault="0074558B" w:rsidP="0074558B">
            <w:pPr>
              <w:rPr>
                <w:lang w:val="ro-RO"/>
              </w:rPr>
            </w:pPr>
            <w:r>
              <w:rPr>
                <w:lang w:val="ro-RO"/>
              </w:rPr>
              <w:t>R</w:t>
            </w:r>
          </w:p>
        </w:tc>
        <w:tc>
          <w:tcPr>
            <w:tcW w:w="1350" w:type="dxa"/>
          </w:tcPr>
          <w:p w14:paraId="72391869" w14:textId="77777777" w:rsidR="0074558B" w:rsidRPr="004B0AF0" w:rsidRDefault="0074558B" w:rsidP="0074558B">
            <w:pPr>
              <w:rPr>
                <w:lang w:val="ro-RO"/>
              </w:rPr>
            </w:pPr>
          </w:p>
        </w:tc>
        <w:tc>
          <w:tcPr>
            <w:tcW w:w="1350" w:type="dxa"/>
          </w:tcPr>
          <w:p w14:paraId="136A6032" w14:textId="77777777" w:rsidR="0074558B" w:rsidRPr="004B0AF0" w:rsidRDefault="0074558B" w:rsidP="0074558B">
            <w:pPr>
              <w:rPr>
                <w:lang w:val="ro-RO"/>
              </w:rPr>
            </w:pPr>
          </w:p>
        </w:tc>
        <w:tc>
          <w:tcPr>
            <w:tcW w:w="1350" w:type="dxa"/>
          </w:tcPr>
          <w:p w14:paraId="72F90EF1" w14:textId="0249D3AF" w:rsidR="0074558B" w:rsidRPr="004B0AF0" w:rsidRDefault="002E53C0" w:rsidP="0074558B">
            <w:pPr>
              <w:rPr>
                <w:lang w:val="ro-RO"/>
              </w:rPr>
            </w:pPr>
            <w:r>
              <w:rPr>
                <w:lang w:val="ro-RO"/>
              </w:rPr>
              <w:t>D</w:t>
            </w:r>
          </w:p>
        </w:tc>
      </w:tr>
      <w:tr w:rsidR="00C9200E" w:rsidRPr="004B0AF0" w14:paraId="33F2D456" w14:textId="77777777" w:rsidTr="00C9200E">
        <w:tc>
          <w:tcPr>
            <w:tcW w:w="1170" w:type="dxa"/>
            <w:tcBorders>
              <w:left w:val="single" w:sz="4" w:space="0" w:color="auto"/>
            </w:tcBorders>
          </w:tcPr>
          <w:p w14:paraId="29CBA194" w14:textId="4790197E" w:rsidR="0074558B" w:rsidRDefault="0074558B" w:rsidP="0074558B">
            <w:pPr>
              <w:rPr>
                <w:lang w:val="ro-RO"/>
              </w:rPr>
            </w:pPr>
            <w:r>
              <w:rPr>
                <w:lang w:val="ro-RO"/>
              </w:rPr>
              <w:t>8300</w:t>
            </w:r>
          </w:p>
        </w:tc>
        <w:tc>
          <w:tcPr>
            <w:tcW w:w="5580" w:type="dxa"/>
          </w:tcPr>
          <w:p w14:paraId="04027CF7" w14:textId="5E135B15" w:rsidR="0074558B" w:rsidRPr="004B0AF0" w:rsidRDefault="0074558B" w:rsidP="0074558B">
            <w:pPr>
              <w:rPr>
                <w:lang w:val="ro-RO"/>
              </w:rPr>
            </w:pPr>
            <w:r w:rsidRPr="00077768">
              <w:rPr>
                <w:lang w:val="ro-RO"/>
              </w:rPr>
              <w:t>Evenimente și Inițiative pentru Creșterea Participării</w:t>
            </w:r>
          </w:p>
        </w:tc>
        <w:tc>
          <w:tcPr>
            <w:tcW w:w="1440" w:type="dxa"/>
          </w:tcPr>
          <w:p w14:paraId="6E80CD2B" w14:textId="0EAF3F84" w:rsidR="0074558B" w:rsidRPr="004B0AF0" w:rsidRDefault="0074558B" w:rsidP="0074558B">
            <w:pPr>
              <w:rPr>
                <w:lang w:val="ro-RO"/>
              </w:rPr>
            </w:pPr>
            <w:r>
              <w:rPr>
                <w:lang w:val="ro-RO"/>
              </w:rPr>
              <w:t>RD</w:t>
            </w:r>
          </w:p>
        </w:tc>
        <w:tc>
          <w:tcPr>
            <w:tcW w:w="1620" w:type="dxa"/>
          </w:tcPr>
          <w:p w14:paraId="5E4BE8B9" w14:textId="654A9BFE" w:rsidR="0074558B" w:rsidRPr="004B0AF0" w:rsidRDefault="0074558B" w:rsidP="0074558B">
            <w:pPr>
              <w:rPr>
                <w:lang w:val="ro-RO"/>
              </w:rPr>
            </w:pPr>
          </w:p>
        </w:tc>
        <w:tc>
          <w:tcPr>
            <w:tcW w:w="1530" w:type="dxa"/>
          </w:tcPr>
          <w:p w14:paraId="212BF606" w14:textId="180EF5CC" w:rsidR="0074558B" w:rsidRPr="004B0AF0" w:rsidRDefault="002E53C0" w:rsidP="0074558B">
            <w:pPr>
              <w:rPr>
                <w:lang w:val="ro-RO"/>
              </w:rPr>
            </w:pPr>
            <w:r>
              <w:rPr>
                <w:lang w:val="ro-RO"/>
              </w:rPr>
              <w:t>RD</w:t>
            </w:r>
          </w:p>
        </w:tc>
        <w:tc>
          <w:tcPr>
            <w:tcW w:w="1350" w:type="dxa"/>
          </w:tcPr>
          <w:p w14:paraId="2E89FE7A" w14:textId="77777777" w:rsidR="0074558B" w:rsidRPr="004B0AF0" w:rsidRDefault="0074558B" w:rsidP="0074558B">
            <w:pPr>
              <w:rPr>
                <w:lang w:val="ro-RO"/>
              </w:rPr>
            </w:pPr>
          </w:p>
        </w:tc>
        <w:tc>
          <w:tcPr>
            <w:tcW w:w="1350" w:type="dxa"/>
          </w:tcPr>
          <w:p w14:paraId="7EF44DEE" w14:textId="77777777" w:rsidR="0074558B" w:rsidRPr="004B0AF0" w:rsidRDefault="0074558B" w:rsidP="0074558B">
            <w:pPr>
              <w:rPr>
                <w:lang w:val="ro-RO"/>
              </w:rPr>
            </w:pPr>
          </w:p>
        </w:tc>
        <w:tc>
          <w:tcPr>
            <w:tcW w:w="1350" w:type="dxa"/>
          </w:tcPr>
          <w:p w14:paraId="7D5EABD4" w14:textId="10F8519A" w:rsidR="0074558B" w:rsidRPr="004B0AF0" w:rsidRDefault="002E53C0" w:rsidP="0074558B">
            <w:pPr>
              <w:rPr>
                <w:lang w:val="ro-RO"/>
              </w:rPr>
            </w:pPr>
            <w:r>
              <w:rPr>
                <w:lang w:val="ro-RO"/>
              </w:rPr>
              <w:t>D</w:t>
            </w:r>
          </w:p>
        </w:tc>
      </w:tr>
      <w:tr w:rsidR="00C9200E" w:rsidRPr="004B0AF0" w14:paraId="6D3B1A98" w14:textId="77777777" w:rsidTr="00C9200E">
        <w:tc>
          <w:tcPr>
            <w:tcW w:w="1170" w:type="dxa"/>
            <w:tcBorders>
              <w:left w:val="single" w:sz="4" w:space="0" w:color="auto"/>
            </w:tcBorders>
          </w:tcPr>
          <w:p w14:paraId="372DDC3A" w14:textId="79CEEA50" w:rsidR="0074558B" w:rsidRDefault="0074558B" w:rsidP="0074558B">
            <w:pPr>
              <w:rPr>
                <w:lang w:val="ro-RO"/>
              </w:rPr>
            </w:pPr>
            <w:r>
              <w:rPr>
                <w:lang w:val="ro-RO"/>
              </w:rPr>
              <w:t>8400</w:t>
            </w:r>
          </w:p>
        </w:tc>
        <w:tc>
          <w:tcPr>
            <w:tcW w:w="5580" w:type="dxa"/>
          </w:tcPr>
          <w:p w14:paraId="756667F5" w14:textId="77122572" w:rsidR="0074558B" w:rsidRPr="004B0AF0" w:rsidRDefault="0074558B" w:rsidP="0074558B">
            <w:pPr>
              <w:rPr>
                <w:lang w:val="ro-RO"/>
              </w:rPr>
            </w:pPr>
            <w:r w:rsidRPr="00077768">
              <w:rPr>
                <w:lang w:val="ro-RO"/>
              </w:rPr>
              <w:t>Feedback și Consultare Cu Comunitatea</w:t>
            </w:r>
          </w:p>
        </w:tc>
        <w:tc>
          <w:tcPr>
            <w:tcW w:w="1440" w:type="dxa"/>
          </w:tcPr>
          <w:p w14:paraId="74AF2414" w14:textId="74246EE9" w:rsidR="0074558B" w:rsidRPr="004B0AF0" w:rsidRDefault="0074558B" w:rsidP="0074558B">
            <w:pPr>
              <w:rPr>
                <w:lang w:val="ro-RO"/>
              </w:rPr>
            </w:pPr>
            <w:r>
              <w:rPr>
                <w:lang w:val="ro-RO"/>
              </w:rPr>
              <w:t>RD</w:t>
            </w:r>
          </w:p>
        </w:tc>
        <w:tc>
          <w:tcPr>
            <w:tcW w:w="1620" w:type="dxa"/>
          </w:tcPr>
          <w:p w14:paraId="7E07F9B0" w14:textId="6E442399" w:rsidR="0074558B" w:rsidRPr="004B0AF0" w:rsidRDefault="002E53C0" w:rsidP="0074558B">
            <w:pPr>
              <w:rPr>
                <w:lang w:val="ro-RO"/>
              </w:rPr>
            </w:pPr>
            <w:r>
              <w:rPr>
                <w:lang w:val="ro-RO"/>
              </w:rPr>
              <w:t>C</w:t>
            </w:r>
          </w:p>
        </w:tc>
        <w:tc>
          <w:tcPr>
            <w:tcW w:w="1530" w:type="dxa"/>
          </w:tcPr>
          <w:p w14:paraId="1302E0D5" w14:textId="5B87F466" w:rsidR="0074558B" w:rsidRPr="004B0AF0" w:rsidRDefault="002E53C0" w:rsidP="0074558B">
            <w:pPr>
              <w:rPr>
                <w:lang w:val="ro-RO"/>
              </w:rPr>
            </w:pPr>
            <w:r>
              <w:rPr>
                <w:lang w:val="ro-RO"/>
              </w:rPr>
              <w:t>RD</w:t>
            </w:r>
          </w:p>
        </w:tc>
        <w:tc>
          <w:tcPr>
            <w:tcW w:w="1350" w:type="dxa"/>
          </w:tcPr>
          <w:p w14:paraId="707803A6" w14:textId="77777777" w:rsidR="0074558B" w:rsidRPr="004B0AF0" w:rsidRDefault="0074558B" w:rsidP="0074558B">
            <w:pPr>
              <w:rPr>
                <w:lang w:val="ro-RO"/>
              </w:rPr>
            </w:pPr>
          </w:p>
        </w:tc>
        <w:tc>
          <w:tcPr>
            <w:tcW w:w="1350" w:type="dxa"/>
          </w:tcPr>
          <w:p w14:paraId="4730E0F4" w14:textId="77777777" w:rsidR="0074558B" w:rsidRPr="004B0AF0" w:rsidRDefault="0074558B" w:rsidP="0074558B">
            <w:pPr>
              <w:rPr>
                <w:lang w:val="ro-RO"/>
              </w:rPr>
            </w:pPr>
          </w:p>
        </w:tc>
        <w:tc>
          <w:tcPr>
            <w:tcW w:w="1350" w:type="dxa"/>
          </w:tcPr>
          <w:p w14:paraId="3932CEFA" w14:textId="77777777" w:rsidR="0074558B" w:rsidRPr="004B0AF0" w:rsidRDefault="0074558B" w:rsidP="0074558B">
            <w:pPr>
              <w:rPr>
                <w:lang w:val="ro-RO"/>
              </w:rPr>
            </w:pPr>
          </w:p>
        </w:tc>
      </w:tr>
      <w:tr w:rsidR="00C9200E" w:rsidRPr="004B0AF0" w14:paraId="3ADE9C9A" w14:textId="77777777" w:rsidTr="00C9200E">
        <w:tc>
          <w:tcPr>
            <w:tcW w:w="1170" w:type="dxa"/>
            <w:tcBorders>
              <w:left w:val="single" w:sz="4" w:space="0" w:color="auto"/>
            </w:tcBorders>
          </w:tcPr>
          <w:p w14:paraId="22D8F780" w14:textId="4FD2D99D" w:rsidR="0074558B" w:rsidRDefault="0074558B" w:rsidP="0074558B">
            <w:pPr>
              <w:rPr>
                <w:lang w:val="ro-RO"/>
              </w:rPr>
            </w:pPr>
            <w:r>
              <w:rPr>
                <w:lang w:val="ro-RO"/>
              </w:rPr>
              <w:t>8500</w:t>
            </w:r>
          </w:p>
        </w:tc>
        <w:tc>
          <w:tcPr>
            <w:tcW w:w="5580" w:type="dxa"/>
          </w:tcPr>
          <w:p w14:paraId="789BB5D9" w14:textId="282D4BD8" w:rsidR="0074558B" w:rsidRPr="004B0AF0" w:rsidRDefault="0074558B" w:rsidP="0074558B">
            <w:pPr>
              <w:rPr>
                <w:lang w:val="ro-RO"/>
              </w:rPr>
            </w:pPr>
            <w:r w:rsidRPr="00077768">
              <w:rPr>
                <w:lang w:val="ro-RO"/>
              </w:rPr>
              <w:t>Raportare Periodică și Transparență</w:t>
            </w:r>
          </w:p>
        </w:tc>
        <w:tc>
          <w:tcPr>
            <w:tcW w:w="1440" w:type="dxa"/>
          </w:tcPr>
          <w:p w14:paraId="089C498F" w14:textId="12758298" w:rsidR="0074558B" w:rsidRPr="004B0AF0" w:rsidRDefault="0074558B" w:rsidP="0074558B">
            <w:pPr>
              <w:rPr>
                <w:lang w:val="ro-RO"/>
              </w:rPr>
            </w:pPr>
            <w:r>
              <w:rPr>
                <w:lang w:val="ro-RO"/>
              </w:rPr>
              <w:t>R</w:t>
            </w:r>
          </w:p>
        </w:tc>
        <w:tc>
          <w:tcPr>
            <w:tcW w:w="1620" w:type="dxa"/>
          </w:tcPr>
          <w:p w14:paraId="6EBEB303" w14:textId="411FB90A" w:rsidR="0074558B" w:rsidRPr="004B0AF0" w:rsidRDefault="0074558B" w:rsidP="0074558B">
            <w:pPr>
              <w:rPr>
                <w:lang w:val="ro-RO"/>
              </w:rPr>
            </w:pPr>
            <w:r>
              <w:rPr>
                <w:lang w:val="ro-RO"/>
              </w:rPr>
              <w:t>R</w:t>
            </w:r>
            <w:r w:rsidR="000321F3">
              <w:rPr>
                <w:lang w:val="ro-RO"/>
              </w:rPr>
              <w:t>D</w:t>
            </w:r>
          </w:p>
        </w:tc>
        <w:tc>
          <w:tcPr>
            <w:tcW w:w="1530" w:type="dxa"/>
          </w:tcPr>
          <w:p w14:paraId="24E65F8B" w14:textId="26E2D44B" w:rsidR="0074558B" w:rsidRPr="004B0AF0" w:rsidRDefault="000321F3" w:rsidP="0074558B">
            <w:pPr>
              <w:rPr>
                <w:lang w:val="ro-RO"/>
              </w:rPr>
            </w:pPr>
            <w:r>
              <w:rPr>
                <w:lang w:val="ro-RO"/>
              </w:rPr>
              <w:t>RD</w:t>
            </w:r>
          </w:p>
        </w:tc>
        <w:tc>
          <w:tcPr>
            <w:tcW w:w="1350" w:type="dxa"/>
          </w:tcPr>
          <w:p w14:paraId="34EC2F3D" w14:textId="77777777" w:rsidR="0074558B" w:rsidRPr="004B0AF0" w:rsidRDefault="0074558B" w:rsidP="0074558B">
            <w:pPr>
              <w:rPr>
                <w:lang w:val="ro-RO"/>
              </w:rPr>
            </w:pPr>
          </w:p>
        </w:tc>
        <w:tc>
          <w:tcPr>
            <w:tcW w:w="1350" w:type="dxa"/>
          </w:tcPr>
          <w:p w14:paraId="63DD0589" w14:textId="77777777" w:rsidR="0074558B" w:rsidRPr="004B0AF0" w:rsidRDefault="0074558B" w:rsidP="0074558B">
            <w:pPr>
              <w:rPr>
                <w:lang w:val="ro-RO"/>
              </w:rPr>
            </w:pPr>
          </w:p>
        </w:tc>
        <w:tc>
          <w:tcPr>
            <w:tcW w:w="1350" w:type="dxa"/>
          </w:tcPr>
          <w:p w14:paraId="312A3276" w14:textId="77777777" w:rsidR="0074558B" w:rsidRPr="004B0AF0" w:rsidRDefault="0074558B" w:rsidP="0074558B">
            <w:pPr>
              <w:rPr>
                <w:lang w:val="ro-RO"/>
              </w:rPr>
            </w:pPr>
          </w:p>
        </w:tc>
      </w:tr>
      <w:tr w:rsidR="00C9200E" w:rsidRPr="004B0AF0" w14:paraId="7C2CEA84" w14:textId="77777777" w:rsidTr="00C9200E">
        <w:tc>
          <w:tcPr>
            <w:tcW w:w="1170" w:type="dxa"/>
            <w:tcBorders>
              <w:left w:val="single" w:sz="4" w:space="0" w:color="auto"/>
            </w:tcBorders>
          </w:tcPr>
          <w:p w14:paraId="722F5861" w14:textId="53C211E5" w:rsidR="0074558B" w:rsidRDefault="0074558B" w:rsidP="0074558B">
            <w:pPr>
              <w:rPr>
                <w:lang w:val="ro-RO"/>
              </w:rPr>
            </w:pPr>
            <w:r>
              <w:rPr>
                <w:lang w:val="ro-RO"/>
              </w:rPr>
              <w:t>9100</w:t>
            </w:r>
          </w:p>
        </w:tc>
        <w:tc>
          <w:tcPr>
            <w:tcW w:w="5580" w:type="dxa"/>
          </w:tcPr>
          <w:p w14:paraId="1D5E84F7" w14:textId="2F5F4C2A" w:rsidR="0074558B" w:rsidRPr="004B0AF0" w:rsidRDefault="0074558B" w:rsidP="0074558B">
            <w:pPr>
              <w:rPr>
                <w:lang w:val="ro-RO"/>
              </w:rPr>
            </w:pPr>
            <w:r w:rsidRPr="00730536">
              <w:rPr>
                <w:lang w:val="ro-RO"/>
              </w:rPr>
              <w:t>Analiza Rezultatelor și Realizărilor</w:t>
            </w:r>
          </w:p>
        </w:tc>
        <w:tc>
          <w:tcPr>
            <w:tcW w:w="1440" w:type="dxa"/>
          </w:tcPr>
          <w:p w14:paraId="4E1FB7CB" w14:textId="3EAEE756" w:rsidR="0074558B" w:rsidRPr="004B0AF0" w:rsidRDefault="0074558B" w:rsidP="0074558B">
            <w:pPr>
              <w:rPr>
                <w:lang w:val="ro-RO"/>
              </w:rPr>
            </w:pPr>
            <w:r>
              <w:rPr>
                <w:lang w:val="ro-RO"/>
              </w:rPr>
              <w:t>RD</w:t>
            </w:r>
          </w:p>
        </w:tc>
        <w:tc>
          <w:tcPr>
            <w:tcW w:w="1620" w:type="dxa"/>
          </w:tcPr>
          <w:p w14:paraId="31DACC33" w14:textId="62588EB3" w:rsidR="0074558B" w:rsidRPr="004B0AF0" w:rsidRDefault="000321F3" w:rsidP="0074558B">
            <w:pPr>
              <w:rPr>
                <w:lang w:val="ro-RO"/>
              </w:rPr>
            </w:pPr>
            <w:r>
              <w:rPr>
                <w:lang w:val="ro-RO"/>
              </w:rPr>
              <w:t>RD</w:t>
            </w:r>
          </w:p>
        </w:tc>
        <w:tc>
          <w:tcPr>
            <w:tcW w:w="1530" w:type="dxa"/>
          </w:tcPr>
          <w:p w14:paraId="31D8981F" w14:textId="48D68842" w:rsidR="0074558B" w:rsidRPr="004B0AF0" w:rsidRDefault="000321F3" w:rsidP="0074558B">
            <w:pPr>
              <w:rPr>
                <w:lang w:val="ro-RO"/>
              </w:rPr>
            </w:pPr>
            <w:r>
              <w:rPr>
                <w:lang w:val="ro-RO"/>
              </w:rPr>
              <w:t>RD</w:t>
            </w:r>
          </w:p>
        </w:tc>
        <w:tc>
          <w:tcPr>
            <w:tcW w:w="1350" w:type="dxa"/>
          </w:tcPr>
          <w:p w14:paraId="5D509DB3" w14:textId="77777777" w:rsidR="0074558B" w:rsidRPr="004B0AF0" w:rsidRDefault="0074558B" w:rsidP="0074558B">
            <w:pPr>
              <w:rPr>
                <w:lang w:val="ro-RO"/>
              </w:rPr>
            </w:pPr>
          </w:p>
        </w:tc>
        <w:tc>
          <w:tcPr>
            <w:tcW w:w="1350" w:type="dxa"/>
          </w:tcPr>
          <w:p w14:paraId="78BEBDF5" w14:textId="77777777" w:rsidR="0074558B" w:rsidRPr="004B0AF0" w:rsidRDefault="0074558B" w:rsidP="0074558B">
            <w:pPr>
              <w:rPr>
                <w:lang w:val="ro-RO"/>
              </w:rPr>
            </w:pPr>
          </w:p>
        </w:tc>
        <w:tc>
          <w:tcPr>
            <w:tcW w:w="1350" w:type="dxa"/>
          </w:tcPr>
          <w:p w14:paraId="488A495A" w14:textId="77777777" w:rsidR="0074558B" w:rsidRPr="004B0AF0" w:rsidRDefault="0074558B" w:rsidP="0074558B">
            <w:pPr>
              <w:rPr>
                <w:lang w:val="ro-RO"/>
              </w:rPr>
            </w:pPr>
          </w:p>
        </w:tc>
      </w:tr>
      <w:tr w:rsidR="00C9200E" w:rsidRPr="004B0AF0" w14:paraId="115790BB" w14:textId="77777777" w:rsidTr="00C9200E">
        <w:tc>
          <w:tcPr>
            <w:tcW w:w="1170" w:type="dxa"/>
            <w:tcBorders>
              <w:left w:val="single" w:sz="4" w:space="0" w:color="auto"/>
            </w:tcBorders>
          </w:tcPr>
          <w:p w14:paraId="6FBF98CB" w14:textId="10357167" w:rsidR="0074558B" w:rsidRDefault="0074558B" w:rsidP="0074558B">
            <w:pPr>
              <w:rPr>
                <w:lang w:val="ro-RO"/>
              </w:rPr>
            </w:pPr>
            <w:r>
              <w:rPr>
                <w:lang w:val="ro-RO"/>
              </w:rPr>
              <w:t>9200</w:t>
            </w:r>
          </w:p>
        </w:tc>
        <w:tc>
          <w:tcPr>
            <w:tcW w:w="5580" w:type="dxa"/>
          </w:tcPr>
          <w:p w14:paraId="2455A7C6" w14:textId="6083520F" w:rsidR="0074558B" w:rsidRPr="004B0AF0" w:rsidRDefault="0074558B" w:rsidP="0074558B">
            <w:pPr>
              <w:rPr>
                <w:lang w:val="ro-RO"/>
              </w:rPr>
            </w:pPr>
            <w:r w:rsidRPr="00730536">
              <w:rPr>
                <w:lang w:val="ro-RO"/>
              </w:rPr>
              <w:t>Raportare Detaliată și Prezentare a Concluziilor</w:t>
            </w:r>
          </w:p>
        </w:tc>
        <w:tc>
          <w:tcPr>
            <w:tcW w:w="1440" w:type="dxa"/>
          </w:tcPr>
          <w:p w14:paraId="05120C82" w14:textId="7A674FFA" w:rsidR="0074558B" w:rsidRPr="004B0AF0" w:rsidRDefault="0074558B" w:rsidP="0074558B">
            <w:pPr>
              <w:rPr>
                <w:lang w:val="ro-RO"/>
              </w:rPr>
            </w:pPr>
            <w:r>
              <w:rPr>
                <w:lang w:val="ro-RO"/>
              </w:rPr>
              <w:t>R</w:t>
            </w:r>
          </w:p>
        </w:tc>
        <w:tc>
          <w:tcPr>
            <w:tcW w:w="1620" w:type="dxa"/>
          </w:tcPr>
          <w:p w14:paraId="207685D6" w14:textId="687419B0" w:rsidR="0074558B" w:rsidRPr="004B0AF0" w:rsidRDefault="0074558B" w:rsidP="0074558B">
            <w:pPr>
              <w:rPr>
                <w:lang w:val="ro-RO"/>
              </w:rPr>
            </w:pPr>
            <w:r>
              <w:rPr>
                <w:lang w:val="ro-RO"/>
              </w:rPr>
              <w:t>R</w:t>
            </w:r>
            <w:r w:rsidR="000321F3">
              <w:rPr>
                <w:lang w:val="ro-RO"/>
              </w:rPr>
              <w:t>D</w:t>
            </w:r>
          </w:p>
        </w:tc>
        <w:tc>
          <w:tcPr>
            <w:tcW w:w="1530" w:type="dxa"/>
          </w:tcPr>
          <w:p w14:paraId="7DF91577" w14:textId="2C96AD4B" w:rsidR="0074558B" w:rsidRPr="004B0AF0" w:rsidRDefault="000321F3" w:rsidP="0074558B">
            <w:pPr>
              <w:rPr>
                <w:lang w:val="ro-RO"/>
              </w:rPr>
            </w:pPr>
            <w:r>
              <w:rPr>
                <w:lang w:val="ro-RO"/>
              </w:rPr>
              <w:t>RD</w:t>
            </w:r>
          </w:p>
        </w:tc>
        <w:tc>
          <w:tcPr>
            <w:tcW w:w="1350" w:type="dxa"/>
          </w:tcPr>
          <w:p w14:paraId="57B9754F" w14:textId="77777777" w:rsidR="0074558B" w:rsidRPr="004B0AF0" w:rsidRDefault="0074558B" w:rsidP="0074558B">
            <w:pPr>
              <w:rPr>
                <w:lang w:val="ro-RO"/>
              </w:rPr>
            </w:pPr>
          </w:p>
        </w:tc>
        <w:tc>
          <w:tcPr>
            <w:tcW w:w="1350" w:type="dxa"/>
          </w:tcPr>
          <w:p w14:paraId="00D633F1" w14:textId="77777777" w:rsidR="0074558B" w:rsidRPr="004B0AF0" w:rsidRDefault="0074558B" w:rsidP="0074558B">
            <w:pPr>
              <w:rPr>
                <w:lang w:val="ro-RO"/>
              </w:rPr>
            </w:pPr>
          </w:p>
        </w:tc>
        <w:tc>
          <w:tcPr>
            <w:tcW w:w="1350" w:type="dxa"/>
          </w:tcPr>
          <w:p w14:paraId="349348AB" w14:textId="77777777" w:rsidR="0074558B" w:rsidRPr="004B0AF0" w:rsidRDefault="0074558B" w:rsidP="0074558B">
            <w:pPr>
              <w:rPr>
                <w:lang w:val="ro-RO"/>
              </w:rPr>
            </w:pPr>
          </w:p>
        </w:tc>
      </w:tr>
      <w:tr w:rsidR="00C9200E" w:rsidRPr="004B0AF0" w14:paraId="54FB5B2F" w14:textId="77777777" w:rsidTr="00C9200E">
        <w:tc>
          <w:tcPr>
            <w:tcW w:w="1170" w:type="dxa"/>
            <w:tcBorders>
              <w:left w:val="single" w:sz="4" w:space="0" w:color="auto"/>
            </w:tcBorders>
          </w:tcPr>
          <w:p w14:paraId="36CB0FD2" w14:textId="661DF66D" w:rsidR="0074558B" w:rsidRDefault="0074558B" w:rsidP="0074558B">
            <w:pPr>
              <w:rPr>
                <w:lang w:val="ro-RO"/>
              </w:rPr>
            </w:pPr>
            <w:r>
              <w:rPr>
                <w:lang w:val="ro-RO"/>
              </w:rPr>
              <w:t>9300</w:t>
            </w:r>
          </w:p>
        </w:tc>
        <w:tc>
          <w:tcPr>
            <w:tcW w:w="5580" w:type="dxa"/>
          </w:tcPr>
          <w:p w14:paraId="272AB578" w14:textId="62F0957B" w:rsidR="0074558B" w:rsidRPr="004B0AF0" w:rsidRDefault="0074558B" w:rsidP="0074558B">
            <w:pPr>
              <w:rPr>
                <w:lang w:val="ro-RO"/>
              </w:rPr>
            </w:pPr>
            <w:r w:rsidRPr="0090236A">
              <w:rPr>
                <w:lang w:val="ro-RO"/>
              </w:rPr>
              <w:t>Feedback de la Utilizatori Privind Impactul</w:t>
            </w:r>
          </w:p>
        </w:tc>
        <w:tc>
          <w:tcPr>
            <w:tcW w:w="1440" w:type="dxa"/>
          </w:tcPr>
          <w:p w14:paraId="2C808FB1" w14:textId="2B82DB68" w:rsidR="0074558B" w:rsidRPr="004B0AF0" w:rsidRDefault="0074558B" w:rsidP="0074558B">
            <w:pPr>
              <w:rPr>
                <w:lang w:val="ro-RO"/>
              </w:rPr>
            </w:pPr>
          </w:p>
        </w:tc>
        <w:tc>
          <w:tcPr>
            <w:tcW w:w="1620" w:type="dxa"/>
          </w:tcPr>
          <w:p w14:paraId="5B153DA2" w14:textId="5627F15B" w:rsidR="0074558B" w:rsidRPr="004B0AF0" w:rsidRDefault="0074558B" w:rsidP="0074558B">
            <w:pPr>
              <w:rPr>
                <w:lang w:val="ro-RO"/>
              </w:rPr>
            </w:pPr>
          </w:p>
        </w:tc>
        <w:tc>
          <w:tcPr>
            <w:tcW w:w="1530" w:type="dxa"/>
          </w:tcPr>
          <w:p w14:paraId="58EA62DE" w14:textId="17643E64" w:rsidR="0074558B" w:rsidRPr="004B0AF0" w:rsidRDefault="0074558B" w:rsidP="0074558B">
            <w:pPr>
              <w:rPr>
                <w:lang w:val="ro-RO"/>
              </w:rPr>
            </w:pPr>
            <w:r>
              <w:rPr>
                <w:lang w:val="ro-RO"/>
              </w:rPr>
              <w:t>RD</w:t>
            </w:r>
          </w:p>
        </w:tc>
        <w:tc>
          <w:tcPr>
            <w:tcW w:w="1350" w:type="dxa"/>
          </w:tcPr>
          <w:p w14:paraId="32DFB185" w14:textId="77777777" w:rsidR="0074558B" w:rsidRPr="004B0AF0" w:rsidRDefault="0074558B" w:rsidP="0074558B">
            <w:pPr>
              <w:rPr>
                <w:lang w:val="ro-RO"/>
              </w:rPr>
            </w:pPr>
          </w:p>
        </w:tc>
        <w:tc>
          <w:tcPr>
            <w:tcW w:w="1350" w:type="dxa"/>
          </w:tcPr>
          <w:p w14:paraId="4AAA111C" w14:textId="77777777" w:rsidR="0074558B" w:rsidRPr="004B0AF0" w:rsidRDefault="0074558B" w:rsidP="0074558B">
            <w:pPr>
              <w:rPr>
                <w:lang w:val="ro-RO"/>
              </w:rPr>
            </w:pPr>
          </w:p>
        </w:tc>
        <w:tc>
          <w:tcPr>
            <w:tcW w:w="1350" w:type="dxa"/>
          </w:tcPr>
          <w:p w14:paraId="795F382F" w14:textId="55632253" w:rsidR="0074558B" w:rsidRPr="004B0AF0" w:rsidRDefault="000321F3" w:rsidP="0074558B">
            <w:pPr>
              <w:rPr>
                <w:lang w:val="ro-RO"/>
              </w:rPr>
            </w:pPr>
            <w:r>
              <w:rPr>
                <w:lang w:val="ro-RO"/>
              </w:rPr>
              <w:t>D</w:t>
            </w:r>
          </w:p>
        </w:tc>
      </w:tr>
      <w:tr w:rsidR="00C9200E" w:rsidRPr="004B0AF0" w14:paraId="42D67CBB" w14:textId="77777777" w:rsidTr="00C9200E">
        <w:tc>
          <w:tcPr>
            <w:tcW w:w="1170" w:type="dxa"/>
            <w:tcBorders>
              <w:left w:val="single" w:sz="4" w:space="0" w:color="auto"/>
            </w:tcBorders>
          </w:tcPr>
          <w:p w14:paraId="16873612" w14:textId="77B1BAC4" w:rsidR="0074558B" w:rsidRDefault="0074558B" w:rsidP="0074558B">
            <w:pPr>
              <w:rPr>
                <w:lang w:val="ro-RO"/>
              </w:rPr>
            </w:pPr>
            <w:r>
              <w:rPr>
                <w:lang w:val="ro-RO"/>
              </w:rPr>
              <w:t>9400</w:t>
            </w:r>
          </w:p>
        </w:tc>
        <w:tc>
          <w:tcPr>
            <w:tcW w:w="5580" w:type="dxa"/>
          </w:tcPr>
          <w:p w14:paraId="5C320E6E" w14:textId="3EE89C41" w:rsidR="0074558B" w:rsidRPr="004B0AF0" w:rsidRDefault="0074558B" w:rsidP="0074558B">
            <w:pPr>
              <w:rPr>
                <w:lang w:val="ro-RO"/>
              </w:rPr>
            </w:pPr>
            <w:r w:rsidRPr="0090236A">
              <w:rPr>
                <w:lang w:val="ro-RO"/>
              </w:rPr>
              <w:t xml:space="preserve">Identificarea Lecțiilor Învățate  </w:t>
            </w:r>
          </w:p>
        </w:tc>
        <w:tc>
          <w:tcPr>
            <w:tcW w:w="1440" w:type="dxa"/>
          </w:tcPr>
          <w:p w14:paraId="07606D27" w14:textId="77899176" w:rsidR="0074558B" w:rsidRPr="004B0AF0" w:rsidRDefault="0074558B" w:rsidP="0074558B">
            <w:pPr>
              <w:rPr>
                <w:lang w:val="ro-RO"/>
              </w:rPr>
            </w:pPr>
            <w:r>
              <w:rPr>
                <w:lang w:val="ro-RO"/>
              </w:rPr>
              <w:t>RD</w:t>
            </w:r>
          </w:p>
        </w:tc>
        <w:tc>
          <w:tcPr>
            <w:tcW w:w="1620" w:type="dxa"/>
          </w:tcPr>
          <w:p w14:paraId="194826D2" w14:textId="5728A411" w:rsidR="0074558B" w:rsidRPr="004B0AF0" w:rsidRDefault="0074558B" w:rsidP="0074558B">
            <w:pPr>
              <w:rPr>
                <w:lang w:val="ro-RO"/>
              </w:rPr>
            </w:pPr>
            <w:r>
              <w:rPr>
                <w:lang w:val="ro-RO"/>
              </w:rPr>
              <w:t>R</w:t>
            </w:r>
            <w:r w:rsidR="000321F3">
              <w:rPr>
                <w:lang w:val="ro-RO"/>
              </w:rPr>
              <w:t>D</w:t>
            </w:r>
          </w:p>
        </w:tc>
        <w:tc>
          <w:tcPr>
            <w:tcW w:w="1530" w:type="dxa"/>
          </w:tcPr>
          <w:p w14:paraId="0005FBDE" w14:textId="04983F33" w:rsidR="0074558B" w:rsidRPr="004B0AF0" w:rsidRDefault="000321F3" w:rsidP="0074558B">
            <w:pPr>
              <w:rPr>
                <w:lang w:val="ro-RO"/>
              </w:rPr>
            </w:pPr>
            <w:r>
              <w:rPr>
                <w:lang w:val="ro-RO"/>
              </w:rPr>
              <w:t>RD</w:t>
            </w:r>
          </w:p>
        </w:tc>
        <w:tc>
          <w:tcPr>
            <w:tcW w:w="1350" w:type="dxa"/>
          </w:tcPr>
          <w:p w14:paraId="009C2242" w14:textId="77777777" w:rsidR="0074558B" w:rsidRPr="004B0AF0" w:rsidRDefault="0074558B" w:rsidP="0074558B">
            <w:pPr>
              <w:rPr>
                <w:lang w:val="ro-RO"/>
              </w:rPr>
            </w:pPr>
          </w:p>
        </w:tc>
        <w:tc>
          <w:tcPr>
            <w:tcW w:w="1350" w:type="dxa"/>
          </w:tcPr>
          <w:p w14:paraId="00DAF0B5" w14:textId="77777777" w:rsidR="0074558B" w:rsidRPr="004B0AF0" w:rsidRDefault="0074558B" w:rsidP="0074558B">
            <w:pPr>
              <w:rPr>
                <w:lang w:val="ro-RO"/>
              </w:rPr>
            </w:pPr>
          </w:p>
        </w:tc>
        <w:tc>
          <w:tcPr>
            <w:tcW w:w="1350" w:type="dxa"/>
          </w:tcPr>
          <w:p w14:paraId="6A510FC2" w14:textId="77777777" w:rsidR="0074558B" w:rsidRPr="004B0AF0" w:rsidRDefault="0074558B" w:rsidP="0074558B">
            <w:pPr>
              <w:rPr>
                <w:lang w:val="ro-RO"/>
              </w:rPr>
            </w:pPr>
          </w:p>
        </w:tc>
      </w:tr>
      <w:tr w:rsidR="00C9200E" w:rsidRPr="004B0AF0" w14:paraId="390F0EF7" w14:textId="77777777" w:rsidTr="00C9200E">
        <w:tc>
          <w:tcPr>
            <w:tcW w:w="1170" w:type="dxa"/>
            <w:tcBorders>
              <w:left w:val="single" w:sz="4" w:space="0" w:color="auto"/>
            </w:tcBorders>
          </w:tcPr>
          <w:p w14:paraId="5C61D061" w14:textId="281CD8BF" w:rsidR="0074558B" w:rsidRDefault="0074558B" w:rsidP="0074558B">
            <w:pPr>
              <w:rPr>
                <w:lang w:val="ro-RO"/>
              </w:rPr>
            </w:pPr>
            <w:r>
              <w:rPr>
                <w:lang w:val="ro-RO"/>
              </w:rPr>
              <w:t>9500</w:t>
            </w:r>
          </w:p>
        </w:tc>
        <w:tc>
          <w:tcPr>
            <w:tcW w:w="5580" w:type="dxa"/>
          </w:tcPr>
          <w:p w14:paraId="2F840ECD" w14:textId="49B82C15" w:rsidR="0074558B" w:rsidRPr="004B0AF0" w:rsidRDefault="0074558B" w:rsidP="0074558B">
            <w:pPr>
              <w:rPr>
                <w:lang w:val="ro-RO"/>
              </w:rPr>
            </w:pPr>
            <w:r w:rsidRPr="0090236A">
              <w:rPr>
                <w:lang w:val="ro-RO"/>
              </w:rPr>
              <w:t>Continuarea sau Încheierea Proiectului</w:t>
            </w:r>
          </w:p>
        </w:tc>
        <w:tc>
          <w:tcPr>
            <w:tcW w:w="1440" w:type="dxa"/>
          </w:tcPr>
          <w:p w14:paraId="7838A815" w14:textId="739E48A9" w:rsidR="0074558B" w:rsidRPr="004B0AF0" w:rsidRDefault="0074558B" w:rsidP="0074558B">
            <w:pPr>
              <w:rPr>
                <w:lang w:val="ro-RO"/>
              </w:rPr>
            </w:pPr>
            <w:r>
              <w:rPr>
                <w:lang w:val="ro-RO"/>
              </w:rPr>
              <w:t>RD</w:t>
            </w:r>
          </w:p>
        </w:tc>
        <w:tc>
          <w:tcPr>
            <w:tcW w:w="1620" w:type="dxa"/>
          </w:tcPr>
          <w:p w14:paraId="30953720" w14:textId="5FBD2FC3" w:rsidR="0074558B" w:rsidRPr="004B0AF0" w:rsidRDefault="0074558B" w:rsidP="0074558B">
            <w:pPr>
              <w:rPr>
                <w:lang w:val="ro-RO"/>
              </w:rPr>
            </w:pPr>
          </w:p>
        </w:tc>
        <w:tc>
          <w:tcPr>
            <w:tcW w:w="1530" w:type="dxa"/>
          </w:tcPr>
          <w:p w14:paraId="67708616" w14:textId="77777777" w:rsidR="0074558B" w:rsidRPr="004B0AF0" w:rsidRDefault="0074558B" w:rsidP="0074558B">
            <w:pPr>
              <w:rPr>
                <w:lang w:val="ro-RO"/>
              </w:rPr>
            </w:pPr>
          </w:p>
        </w:tc>
        <w:tc>
          <w:tcPr>
            <w:tcW w:w="1350" w:type="dxa"/>
          </w:tcPr>
          <w:p w14:paraId="62D4F46C" w14:textId="77777777" w:rsidR="0074558B" w:rsidRPr="004B0AF0" w:rsidRDefault="0074558B" w:rsidP="0074558B">
            <w:pPr>
              <w:rPr>
                <w:lang w:val="ro-RO"/>
              </w:rPr>
            </w:pPr>
          </w:p>
        </w:tc>
        <w:tc>
          <w:tcPr>
            <w:tcW w:w="1350" w:type="dxa"/>
          </w:tcPr>
          <w:p w14:paraId="1EB1CBCC" w14:textId="77777777" w:rsidR="0074558B" w:rsidRPr="004B0AF0" w:rsidRDefault="0074558B" w:rsidP="0074558B">
            <w:pPr>
              <w:rPr>
                <w:lang w:val="ro-RO"/>
              </w:rPr>
            </w:pPr>
          </w:p>
        </w:tc>
        <w:tc>
          <w:tcPr>
            <w:tcW w:w="1350" w:type="dxa"/>
          </w:tcPr>
          <w:p w14:paraId="25E40E8D" w14:textId="77777777" w:rsidR="0074558B" w:rsidRPr="004B0AF0" w:rsidRDefault="0074558B" w:rsidP="0074558B">
            <w:pPr>
              <w:rPr>
                <w:lang w:val="ro-RO"/>
              </w:rPr>
            </w:pPr>
          </w:p>
        </w:tc>
      </w:tr>
    </w:tbl>
    <w:p w14:paraId="28495C88" w14:textId="02E8DAFF" w:rsidR="00BB1A71" w:rsidRPr="00946B2E" w:rsidRDefault="0087400D">
      <w:pPr>
        <w:rPr>
          <w:lang w:val="ro-RO"/>
        </w:rPr>
      </w:pPr>
      <w:r>
        <w:rPr>
          <w:lang w:val="ro-RO"/>
        </w:rPr>
        <w:t>T</w:t>
      </w:r>
      <w:r w:rsidR="00BB1A71" w:rsidRPr="004B0AF0">
        <w:rPr>
          <w:b/>
          <w:lang w:val="ro-RO"/>
        </w:rPr>
        <w:t>ipuri de responsabilit</w:t>
      </w:r>
      <w:r w:rsidR="000A5A36" w:rsidRPr="004B0AF0">
        <w:rPr>
          <w:b/>
          <w:lang w:val="ro-RO"/>
        </w:rPr>
        <w:t>ăț</w:t>
      </w:r>
      <w:r w:rsidR="00BB1A71"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8" w:name="_Toc241920391"/>
      <w:bookmarkStart w:id="79" w:name="_Toc241920413"/>
      <w:bookmarkStart w:id="80" w:name="_Toc241920435"/>
      <w:bookmarkStart w:id="81" w:name="_Toc317168294"/>
    </w:p>
    <w:p w14:paraId="1DEBAC68" w14:textId="56354004" w:rsidR="00BB1A71" w:rsidRPr="004B0AF0" w:rsidRDefault="00BB1A71">
      <w:pPr>
        <w:jc w:val="right"/>
        <w:rPr>
          <w:lang w:val="ro-RO"/>
        </w:rPr>
      </w:pPr>
      <w:r w:rsidRPr="004B0AF0">
        <w:rPr>
          <w:lang w:val="ro-RO"/>
        </w:rPr>
        <w:br w:type="page"/>
      </w:r>
    </w:p>
    <w:bookmarkEnd w:id="78"/>
    <w:bookmarkEnd w:id="79"/>
    <w:bookmarkEnd w:id="80"/>
    <w:bookmarkEnd w:id="81"/>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2" w:name="_Toc87846596"/>
      <w:bookmarkStart w:id="83" w:name="_Toc87847589"/>
      <w:bookmarkStart w:id="84" w:name="_Toc117143339"/>
      <w:bookmarkStart w:id="85" w:name="_Toc241920388"/>
      <w:bookmarkStart w:id="86" w:name="_Toc241920410"/>
      <w:bookmarkStart w:id="87" w:name="_Toc241920432"/>
      <w:bookmarkStart w:id="88" w:name="_Toc317168295"/>
      <w:bookmarkStart w:id="89" w:name="_Toc147082298"/>
      <w:r w:rsidRPr="004B0AF0">
        <w:rPr>
          <w:lang w:val="ro-RO"/>
        </w:rPr>
        <w:t xml:space="preserve">Matricea </w:t>
      </w:r>
      <w:bookmarkEnd w:id="82"/>
      <w:bookmarkEnd w:id="83"/>
      <w:bookmarkEnd w:id="84"/>
      <w:r w:rsidRPr="004B0AF0">
        <w:rPr>
          <w:lang w:val="ro-RO"/>
        </w:rPr>
        <w:t>cadru logic</w:t>
      </w:r>
      <w:bookmarkEnd w:id="85"/>
      <w:bookmarkEnd w:id="86"/>
      <w:bookmarkEnd w:id="87"/>
      <w:bookmarkEnd w:id="88"/>
      <w:bookmarkEnd w:id="89"/>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D19F4" w14:textId="77777777" w:rsidR="007F0E0C" w:rsidRDefault="007F0E0C">
      <w:r>
        <w:separator/>
      </w:r>
    </w:p>
  </w:endnote>
  <w:endnote w:type="continuationSeparator" w:id="0">
    <w:p w14:paraId="37B27A1E" w14:textId="77777777" w:rsidR="007F0E0C" w:rsidRDefault="007F0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6075F" w14:textId="77777777" w:rsidR="007F0E0C" w:rsidRDefault="007F0E0C">
      <w:r>
        <w:separator/>
      </w:r>
    </w:p>
  </w:footnote>
  <w:footnote w:type="continuationSeparator" w:id="0">
    <w:p w14:paraId="37C683C1" w14:textId="77777777" w:rsidR="007F0E0C" w:rsidRDefault="007F0E0C">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312058A5" w:rsidR="00326D87" w:rsidRDefault="00834EAB">
    <w:pPr>
      <w:pStyle w:val="Header"/>
      <w:pBdr>
        <w:top w:val="none" w:sz="0" w:space="0" w:color="auto"/>
        <w:bottom w:val="none" w:sz="0" w:space="0" w:color="auto"/>
      </w:pBdr>
    </w:pPr>
    <w:r>
      <w:rPr>
        <w:noProof/>
      </w:rPr>
      <mc:AlternateContent>
        <mc:Choice Requires="wps">
          <w:drawing>
            <wp:anchor distT="0" distB="0" distL="114300" distR="114300" simplePos="0" relativeHeight="251656704" behindDoc="1" locked="0" layoutInCell="0" allowOverlap="1" wp14:anchorId="4583A3D8" wp14:editId="7B38123B">
              <wp:simplePos x="0" y="0"/>
              <wp:positionH relativeFrom="margin">
                <wp:posOffset>-2179320</wp:posOffset>
              </wp:positionH>
              <wp:positionV relativeFrom="margin">
                <wp:posOffset>3776980</wp:posOffset>
              </wp:positionV>
              <wp:extent cx="3840480" cy="457200"/>
              <wp:effectExtent l="7620" t="8890" r="1905" b="8255"/>
              <wp:wrapNone/>
              <wp:docPr id="1052589594"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4F2491"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3A3D8" id="_x0000_t202" coordsize="21600,21600" o:spt="202" path="m,l,21600r21600,l21600,xe">
              <v:stroke joinstyle="miter"/>
              <v:path gradientshapeok="t" o:connecttype="rect"/>
            </v:shapetype>
            <v:shape id="WordArt 3" o:spid="_x0000_s1040" type="#_x0000_t202" style="position:absolute;margin-left:-171.6pt;margin-top:297.4pt;width:302.4pt;height:36pt;rotation:-9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" o:allowincell="f" filled="f" stroked="f">
              <v:stroke joinstyle="round"/>
              <o:lock v:ext="edit" shapetype="t"/>
              <v:textbox style="mso-fit-shape-to-text:t">
                <w:txbxContent>
                  <w:p w14:paraId="3E4F2491"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4CEC46DF" w:rsidR="00326D87" w:rsidRDefault="00834EAB">
    <w:pPr>
      <w:pStyle w:val="Header"/>
      <w:pBdr>
        <w:top w:val="none" w:sz="0" w:space="0" w:color="auto"/>
        <w:bottom w:val="none" w:sz="0" w:space="0" w:color="auto"/>
      </w:pBdr>
      <w:spacing w:after="180"/>
      <w:ind w:right="360" w:firstLine="360"/>
      <w:jc w:val="center"/>
    </w:pPr>
    <w:r>
      <w:rPr>
        <w:noProof/>
      </w:rPr>
      <mc:AlternateContent>
        <mc:Choice Requires="wps">
          <w:drawing>
            <wp:anchor distT="0" distB="0" distL="114300" distR="114300" simplePos="0" relativeHeight="251657728" behindDoc="1" locked="0" layoutInCell="0" allowOverlap="1" wp14:anchorId="73384F55" wp14:editId="14A30465">
              <wp:simplePos x="0" y="0"/>
              <wp:positionH relativeFrom="margin">
                <wp:posOffset>-2166620</wp:posOffset>
              </wp:positionH>
              <wp:positionV relativeFrom="margin">
                <wp:posOffset>2350770</wp:posOffset>
              </wp:positionV>
              <wp:extent cx="3840480" cy="457200"/>
              <wp:effectExtent l="1270" t="1905" r="8255" b="5715"/>
              <wp:wrapNone/>
              <wp:docPr id="761797008"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84048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04A447" w14:textId="77777777" w:rsidR="00834EAB" w:rsidRDefault="00834EAB" w:rsidP="00834EAB">
                          <w:pPr>
                            <w:jc w:val="center"/>
                            <w:rPr>
                              <w:color w:val="7F7F7F"/>
                              <w:sz w:val="108"/>
                              <w:szCs w:val="108"/>
                            </w:rPr>
                          </w:pPr>
                          <w:r>
                            <w:rPr>
                              <w:color w:val="7F7F7F"/>
                              <w:sz w:val="108"/>
                              <w:szCs w:val="108"/>
                            </w:rPr>
                            <w:t>MP 2020-2021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384F55" id="_x0000_t202" coordsize="21600,21600" o:spt="202" path="m,l,21600r21600,l21600,xe">
              <v:stroke joinstyle="miter"/>
              <v:path gradientshapeok="t" o:connecttype="rect"/>
            </v:shapetype>
            <v:shape id="WordArt 2" o:spid="_x0000_s1041" type="#_x0000_t202" style="position:absolute;left:0;text-align:left;margin-left:-170.6pt;margin-top:185.1pt;width:302.4pt;height:36pt;rotation:-9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" o:allowincell="f" filled="f" stroked="f">
              <v:stroke joinstyle="round"/>
              <o:lock v:ext="edit" shapetype="t"/>
              <v:textbox style="mso-fit-shape-to-text:t">
                <w:txbxContent>
                  <w:p w14:paraId="2704A447" w14:textId="77777777" w:rsidR="00834EAB" w:rsidRDefault="00834EAB" w:rsidP="00834EAB">
                    <w:pPr>
                      <w:jc w:val="center"/>
                      <w:rPr>
                        <w:color w:val="7F7F7F"/>
                        <w:sz w:val="108"/>
                        <w:szCs w:val="108"/>
                      </w:rPr>
                    </w:pPr>
                    <w:r>
                      <w:rPr>
                        <w:color w:val="7F7F7F"/>
                        <w:sz w:val="108"/>
                        <w:szCs w:val="108"/>
                      </w:rPr>
                      <w:t>MP 2020-2021</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7F0E0C">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2049" type="#_x0000_t136" style="position:absolute;margin-left:0;margin-top:0;width:604.4pt;height:92.95pt;rotation:315;z-index:-251657728;mso-wrap-edited:f;mso-position-horizontal:center;mso-position-horizontal-relative:margin;mso-position-vertical:center;mso-position-vertical-relative:margin"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510AEB"/>
    <w:multiLevelType w:val="hybridMultilevel"/>
    <w:tmpl w:val="8102A5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620BCB"/>
    <w:multiLevelType w:val="multilevel"/>
    <w:tmpl w:val="58367D12"/>
    <w:lvl w:ilvl="0">
      <w:start w:val="1"/>
      <w:numFmt w:val="decimal"/>
      <w:lvlText w:val="%1."/>
      <w:lvlJc w:val="left"/>
      <w:pPr>
        <w:ind w:left="720" w:hanging="360"/>
      </w:pPr>
      <w:rPr>
        <w:rFonts w:asciiTheme="majorHAnsi" w:hAnsiTheme="majorHAnsi" w:cstheme="majorHAnsi"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8"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13F2B33"/>
    <w:multiLevelType w:val="multilevel"/>
    <w:tmpl w:val="FF4A7DD4"/>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ACB7465"/>
    <w:multiLevelType w:val="multilevel"/>
    <w:tmpl w:val="AA843ABA"/>
    <w:lvl w:ilvl="0">
      <w:start w:val="1"/>
      <w:numFmt w:val="decimal"/>
      <w:lvlText w:val="%1."/>
      <w:lvlJc w:val="left"/>
      <w:pPr>
        <w:ind w:left="720" w:hanging="360"/>
      </w:pPr>
      <w:rPr>
        <w:rFonts w:asciiTheme="majorHAnsi" w:hAnsiTheme="majorHAnsi" w:cstheme="majorHAnsi" w:hint="default"/>
        <w:b w:val="0"/>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1F44D2"/>
    <w:multiLevelType w:val="hybridMultilevel"/>
    <w:tmpl w:val="F21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4"/>
  </w:num>
  <w:num w:numId="2">
    <w:abstractNumId w:val="20"/>
  </w:num>
  <w:num w:numId="3">
    <w:abstractNumId w:val="13"/>
  </w:num>
  <w:num w:numId="4">
    <w:abstractNumId w:val="26"/>
  </w:num>
  <w:num w:numId="5">
    <w:abstractNumId w:val="9"/>
  </w:num>
  <w:num w:numId="6">
    <w:abstractNumId w:val="8"/>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22"/>
  </w:num>
  <w:num w:numId="9">
    <w:abstractNumId w:val="27"/>
  </w:num>
  <w:num w:numId="10">
    <w:abstractNumId w:val="1"/>
  </w:num>
  <w:num w:numId="11">
    <w:abstractNumId w:val="6"/>
  </w:num>
  <w:num w:numId="12">
    <w:abstractNumId w:val="10"/>
  </w:num>
  <w:num w:numId="13">
    <w:abstractNumId w:val="4"/>
  </w:num>
  <w:num w:numId="14">
    <w:abstractNumId w:val="16"/>
  </w:num>
  <w:num w:numId="15">
    <w:abstractNumId w:val="15"/>
  </w:num>
  <w:num w:numId="16">
    <w:abstractNumId w:val="24"/>
  </w:num>
  <w:num w:numId="17">
    <w:abstractNumId w:val="19"/>
  </w:num>
  <w:num w:numId="18">
    <w:abstractNumId w:val="2"/>
  </w:num>
  <w:num w:numId="19">
    <w:abstractNumId w:val="23"/>
  </w:num>
  <w:num w:numId="20">
    <w:abstractNumId w:val="7"/>
  </w:num>
  <w:num w:numId="21">
    <w:abstractNumId w:val="11"/>
  </w:num>
  <w:num w:numId="22">
    <w:abstractNumId w:val="21"/>
  </w:num>
  <w:num w:numId="23">
    <w:abstractNumId w:val="18"/>
  </w:num>
  <w:num w:numId="24">
    <w:abstractNumId w:val="12"/>
  </w:num>
  <w:num w:numId="25">
    <w:abstractNumId w:val="5"/>
  </w:num>
  <w:num w:numId="26">
    <w:abstractNumId w:val="17"/>
  </w:num>
  <w:num w:numId="27">
    <w:abstractNumId w:val="2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characterSpacingControl w:val="doNotCompress"/>
  <w:hdrShapeDefaults>
    <o:shapedefaults v:ext="edit" spidmax="2050" fill="f" stroke="f">
      <v:fill on="f"/>
      <v:stroke on="f"/>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29"/>
    <w:rsid w:val="00000E3D"/>
    <w:rsid w:val="00005B52"/>
    <w:rsid w:val="000105A4"/>
    <w:rsid w:val="00016222"/>
    <w:rsid w:val="00022148"/>
    <w:rsid w:val="0002303B"/>
    <w:rsid w:val="000230EC"/>
    <w:rsid w:val="00023602"/>
    <w:rsid w:val="00024F4E"/>
    <w:rsid w:val="00025A01"/>
    <w:rsid w:val="00027318"/>
    <w:rsid w:val="000321F3"/>
    <w:rsid w:val="00033F1E"/>
    <w:rsid w:val="00035671"/>
    <w:rsid w:val="00041CC8"/>
    <w:rsid w:val="00056CD0"/>
    <w:rsid w:val="000571D7"/>
    <w:rsid w:val="000610BE"/>
    <w:rsid w:val="00062E5D"/>
    <w:rsid w:val="00063647"/>
    <w:rsid w:val="000658A2"/>
    <w:rsid w:val="00067F6B"/>
    <w:rsid w:val="00071E6F"/>
    <w:rsid w:val="00075251"/>
    <w:rsid w:val="00075B2A"/>
    <w:rsid w:val="00077768"/>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32F8"/>
    <w:rsid w:val="0013469E"/>
    <w:rsid w:val="00140FAA"/>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A5CF2"/>
    <w:rsid w:val="001B07EF"/>
    <w:rsid w:val="001B2B50"/>
    <w:rsid w:val="001B5B1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062B0"/>
    <w:rsid w:val="0021206A"/>
    <w:rsid w:val="00215F3A"/>
    <w:rsid w:val="002161B2"/>
    <w:rsid w:val="00220739"/>
    <w:rsid w:val="00225030"/>
    <w:rsid w:val="0023024D"/>
    <w:rsid w:val="002325DF"/>
    <w:rsid w:val="002358E3"/>
    <w:rsid w:val="00235907"/>
    <w:rsid w:val="00243E91"/>
    <w:rsid w:val="00245547"/>
    <w:rsid w:val="00250626"/>
    <w:rsid w:val="002535F7"/>
    <w:rsid w:val="00255906"/>
    <w:rsid w:val="00255C3B"/>
    <w:rsid w:val="00256F64"/>
    <w:rsid w:val="00260AD4"/>
    <w:rsid w:val="00262EE0"/>
    <w:rsid w:val="002637EE"/>
    <w:rsid w:val="00271494"/>
    <w:rsid w:val="00274372"/>
    <w:rsid w:val="002809AE"/>
    <w:rsid w:val="00281F4F"/>
    <w:rsid w:val="00283AD5"/>
    <w:rsid w:val="00284ED0"/>
    <w:rsid w:val="00286FF4"/>
    <w:rsid w:val="00290031"/>
    <w:rsid w:val="00290BE9"/>
    <w:rsid w:val="00292C66"/>
    <w:rsid w:val="002947DF"/>
    <w:rsid w:val="00295E40"/>
    <w:rsid w:val="002975CA"/>
    <w:rsid w:val="002A07AC"/>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4F1A"/>
    <w:rsid w:val="002D5C75"/>
    <w:rsid w:val="002D6A87"/>
    <w:rsid w:val="002E0A84"/>
    <w:rsid w:val="002E3A39"/>
    <w:rsid w:val="002E4A99"/>
    <w:rsid w:val="002E4B11"/>
    <w:rsid w:val="002E53C0"/>
    <w:rsid w:val="002E5CE7"/>
    <w:rsid w:val="002F18CA"/>
    <w:rsid w:val="002F2540"/>
    <w:rsid w:val="002F5D6C"/>
    <w:rsid w:val="002F6264"/>
    <w:rsid w:val="002F72B6"/>
    <w:rsid w:val="003000E9"/>
    <w:rsid w:val="003012A1"/>
    <w:rsid w:val="003021BB"/>
    <w:rsid w:val="00302768"/>
    <w:rsid w:val="00303197"/>
    <w:rsid w:val="00307A58"/>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19EB"/>
    <w:rsid w:val="003422F9"/>
    <w:rsid w:val="0034428B"/>
    <w:rsid w:val="003471DA"/>
    <w:rsid w:val="003517C2"/>
    <w:rsid w:val="00351B0E"/>
    <w:rsid w:val="003531AE"/>
    <w:rsid w:val="003546AB"/>
    <w:rsid w:val="003622C1"/>
    <w:rsid w:val="00364960"/>
    <w:rsid w:val="0036561A"/>
    <w:rsid w:val="00367004"/>
    <w:rsid w:val="00371B4E"/>
    <w:rsid w:val="00380224"/>
    <w:rsid w:val="00381CFC"/>
    <w:rsid w:val="00385C4E"/>
    <w:rsid w:val="00385D7D"/>
    <w:rsid w:val="00391D7F"/>
    <w:rsid w:val="00392137"/>
    <w:rsid w:val="00393947"/>
    <w:rsid w:val="003A1F77"/>
    <w:rsid w:val="003A50ED"/>
    <w:rsid w:val="003B2671"/>
    <w:rsid w:val="003B26C2"/>
    <w:rsid w:val="003B530D"/>
    <w:rsid w:val="003B646F"/>
    <w:rsid w:val="003B7049"/>
    <w:rsid w:val="003C20B3"/>
    <w:rsid w:val="003C24EC"/>
    <w:rsid w:val="003C56AA"/>
    <w:rsid w:val="003C6CDE"/>
    <w:rsid w:val="003D0840"/>
    <w:rsid w:val="003D0AEF"/>
    <w:rsid w:val="003D1500"/>
    <w:rsid w:val="003D20AA"/>
    <w:rsid w:val="003D4B7B"/>
    <w:rsid w:val="003D583E"/>
    <w:rsid w:val="003E17FF"/>
    <w:rsid w:val="003E28BE"/>
    <w:rsid w:val="003E49DB"/>
    <w:rsid w:val="003F229B"/>
    <w:rsid w:val="003F4FA2"/>
    <w:rsid w:val="003F6C04"/>
    <w:rsid w:val="003F72C6"/>
    <w:rsid w:val="00400150"/>
    <w:rsid w:val="0040137E"/>
    <w:rsid w:val="00401472"/>
    <w:rsid w:val="00401F89"/>
    <w:rsid w:val="00404D95"/>
    <w:rsid w:val="00407554"/>
    <w:rsid w:val="004112A8"/>
    <w:rsid w:val="0041155F"/>
    <w:rsid w:val="0041184D"/>
    <w:rsid w:val="0041319B"/>
    <w:rsid w:val="00417F84"/>
    <w:rsid w:val="00420095"/>
    <w:rsid w:val="00421D68"/>
    <w:rsid w:val="00422DBB"/>
    <w:rsid w:val="00424131"/>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6B59"/>
    <w:rsid w:val="00457465"/>
    <w:rsid w:val="0046353E"/>
    <w:rsid w:val="00464919"/>
    <w:rsid w:val="0047545A"/>
    <w:rsid w:val="00475DFE"/>
    <w:rsid w:val="00475F49"/>
    <w:rsid w:val="004760C3"/>
    <w:rsid w:val="00476EED"/>
    <w:rsid w:val="0048492F"/>
    <w:rsid w:val="00484F1C"/>
    <w:rsid w:val="004909C6"/>
    <w:rsid w:val="00490D9F"/>
    <w:rsid w:val="0049177D"/>
    <w:rsid w:val="00492A41"/>
    <w:rsid w:val="00493634"/>
    <w:rsid w:val="004957B5"/>
    <w:rsid w:val="004977FD"/>
    <w:rsid w:val="004A0A16"/>
    <w:rsid w:val="004A0CDA"/>
    <w:rsid w:val="004A70F0"/>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5833"/>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5347"/>
    <w:rsid w:val="00566879"/>
    <w:rsid w:val="005672B4"/>
    <w:rsid w:val="00570A11"/>
    <w:rsid w:val="005777A8"/>
    <w:rsid w:val="00582A99"/>
    <w:rsid w:val="005861F4"/>
    <w:rsid w:val="00593B21"/>
    <w:rsid w:val="005951E0"/>
    <w:rsid w:val="005A2A8C"/>
    <w:rsid w:val="005A3932"/>
    <w:rsid w:val="005A3D9D"/>
    <w:rsid w:val="005A4843"/>
    <w:rsid w:val="005B17BC"/>
    <w:rsid w:val="005B5DD4"/>
    <w:rsid w:val="005B6F8C"/>
    <w:rsid w:val="005C002E"/>
    <w:rsid w:val="005C4378"/>
    <w:rsid w:val="005C44BB"/>
    <w:rsid w:val="005C589C"/>
    <w:rsid w:val="005C5FF6"/>
    <w:rsid w:val="005C755C"/>
    <w:rsid w:val="005D0A88"/>
    <w:rsid w:val="005D0E7B"/>
    <w:rsid w:val="005D34CF"/>
    <w:rsid w:val="005D635A"/>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477C6"/>
    <w:rsid w:val="00651ED9"/>
    <w:rsid w:val="006550BD"/>
    <w:rsid w:val="006550DA"/>
    <w:rsid w:val="006565A6"/>
    <w:rsid w:val="00660569"/>
    <w:rsid w:val="00661D42"/>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6FB"/>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2752A"/>
    <w:rsid w:val="00730536"/>
    <w:rsid w:val="007319C4"/>
    <w:rsid w:val="00735C60"/>
    <w:rsid w:val="00735DB6"/>
    <w:rsid w:val="00737029"/>
    <w:rsid w:val="0074558B"/>
    <w:rsid w:val="00745E7B"/>
    <w:rsid w:val="007507B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3212"/>
    <w:rsid w:val="00794D29"/>
    <w:rsid w:val="0079686D"/>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7F0E0C"/>
    <w:rsid w:val="0080195E"/>
    <w:rsid w:val="00804A16"/>
    <w:rsid w:val="008100BA"/>
    <w:rsid w:val="008102BD"/>
    <w:rsid w:val="008108A1"/>
    <w:rsid w:val="00810AE8"/>
    <w:rsid w:val="00813AFF"/>
    <w:rsid w:val="0081411D"/>
    <w:rsid w:val="008146FD"/>
    <w:rsid w:val="008149BF"/>
    <w:rsid w:val="00814D45"/>
    <w:rsid w:val="008162CD"/>
    <w:rsid w:val="00816353"/>
    <w:rsid w:val="00817B40"/>
    <w:rsid w:val="008202CE"/>
    <w:rsid w:val="00820A33"/>
    <w:rsid w:val="008236CA"/>
    <w:rsid w:val="00824456"/>
    <w:rsid w:val="008271BA"/>
    <w:rsid w:val="00830CDD"/>
    <w:rsid w:val="00833038"/>
    <w:rsid w:val="00834079"/>
    <w:rsid w:val="00834D1F"/>
    <w:rsid w:val="00834EAB"/>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14B1"/>
    <w:rsid w:val="0087400D"/>
    <w:rsid w:val="00874C26"/>
    <w:rsid w:val="00874C8D"/>
    <w:rsid w:val="008753E0"/>
    <w:rsid w:val="00875BC1"/>
    <w:rsid w:val="00876377"/>
    <w:rsid w:val="008806BC"/>
    <w:rsid w:val="00880D4E"/>
    <w:rsid w:val="00881C5F"/>
    <w:rsid w:val="00885864"/>
    <w:rsid w:val="00886FD5"/>
    <w:rsid w:val="00891172"/>
    <w:rsid w:val="00891EB2"/>
    <w:rsid w:val="00891EBA"/>
    <w:rsid w:val="008920A4"/>
    <w:rsid w:val="008940D4"/>
    <w:rsid w:val="00895E67"/>
    <w:rsid w:val="00897EB3"/>
    <w:rsid w:val="008A0CD0"/>
    <w:rsid w:val="008A2080"/>
    <w:rsid w:val="008A345F"/>
    <w:rsid w:val="008A361F"/>
    <w:rsid w:val="008A4345"/>
    <w:rsid w:val="008A4888"/>
    <w:rsid w:val="008A7AC9"/>
    <w:rsid w:val="008C01FE"/>
    <w:rsid w:val="008C118B"/>
    <w:rsid w:val="008C22A5"/>
    <w:rsid w:val="008C2A87"/>
    <w:rsid w:val="008C354F"/>
    <w:rsid w:val="008C36DB"/>
    <w:rsid w:val="008C3F09"/>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E7AF4"/>
    <w:rsid w:val="008F307A"/>
    <w:rsid w:val="008F4F87"/>
    <w:rsid w:val="008F62CD"/>
    <w:rsid w:val="008F71A2"/>
    <w:rsid w:val="0090236A"/>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6B2E"/>
    <w:rsid w:val="009478C9"/>
    <w:rsid w:val="009513D4"/>
    <w:rsid w:val="00951D41"/>
    <w:rsid w:val="00955E2C"/>
    <w:rsid w:val="00967C91"/>
    <w:rsid w:val="00967FBB"/>
    <w:rsid w:val="009777A8"/>
    <w:rsid w:val="00987F40"/>
    <w:rsid w:val="009905B2"/>
    <w:rsid w:val="00990664"/>
    <w:rsid w:val="00990A84"/>
    <w:rsid w:val="009926AE"/>
    <w:rsid w:val="00992C09"/>
    <w:rsid w:val="00994563"/>
    <w:rsid w:val="00995028"/>
    <w:rsid w:val="009971FA"/>
    <w:rsid w:val="009A1568"/>
    <w:rsid w:val="009A222C"/>
    <w:rsid w:val="009A2AA9"/>
    <w:rsid w:val="009A4E86"/>
    <w:rsid w:val="009A61B5"/>
    <w:rsid w:val="009D3556"/>
    <w:rsid w:val="009D573E"/>
    <w:rsid w:val="009D58E3"/>
    <w:rsid w:val="009E1501"/>
    <w:rsid w:val="009E179E"/>
    <w:rsid w:val="009E6EC3"/>
    <w:rsid w:val="009F017B"/>
    <w:rsid w:val="009F0B75"/>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259A7"/>
    <w:rsid w:val="00A3163C"/>
    <w:rsid w:val="00A33042"/>
    <w:rsid w:val="00A3386A"/>
    <w:rsid w:val="00A33EF6"/>
    <w:rsid w:val="00A3497B"/>
    <w:rsid w:val="00A364E7"/>
    <w:rsid w:val="00A36ACF"/>
    <w:rsid w:val="00A37BB2"/>
    <w:rsid w:val="00A37D7D"/>
    <w:rsid w:val="00A410AF"/>
    <w:rsid w:val="00A41438"/>
    <w:rsid w:val="00A41785"/>
    <w:rsid w:val="00A417C4"/>
    <w:rsid w:val="00A433F5"/>
    <w:rsid w:val="00A4632B"/>
    <w:rsid w:val="00A51B09"/>
    <w:rsid w:val="00A540F7"/>
    <w:rsid w:val="00A544A7"/>
    <w:rsid w:val="00A55248"/>
    <w:rsid w:val="00A56EA6"/>
    <w:rsid w:val="00A61891"/>
    <w:rsid w:val="00A651C3"/>
    <w:rsid w:val="00A65A13"/>
    <w:rsid w:val="00A678A0"/>
    <w:rsid w:val="00A7000A"/>
    <w:rsid w:val="00A73B4B"/>
    <w:rsid w:val="00A747DA"/>
    <w:rsid w:val="00A8340B"/>
    <w:rsid w:val="00A84FAB"/>
    <w:rsid w:val="00A85A07"/>
    <w:rsid w:val="00A913A6"/>
    <w:rsid w:val="00A94344"/>
    <w:rsid w:val="00AA44D2"/>
    <w:rsid w:val="00AA48F7"/>
    <w:rsid w:val="00AB049F"/>
    <w:rsid w:val="00AB159A"/>
    <w:rsid w:val="00AB2D93"/>
    <w:rsid w:val="00AB2E44"/>
    <w:rsid w:val="00AB4A87"/>
    <w:rsid w:val="00AC14DD"/>
    <w:rsid w:val="00AD0FD3"/>
    <w:rsid w:val="00AD4DF7"/>
    <w:rsid w:val="00AE1183"/>
    <w:rsid w:val="00AE15A7"/>
    <w:rsid w:val="00AE5F6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27F3A"/>
    <w:rsid w:val="00B27FA9"/>
    <w:rsid w:val="00B31B19"/>
    <w:rsid w:val="00B3328A"/>
    <w:rsid w:val="00B34647"/>
    <w:rsid w:val="00B3525C"/>
    <w:rsid w:val="00B37D7D"/>
    <w:rsid w:val="00B401C7"/>
    <w:rsid w:val="00B40E57"/>
    <w:rsid w:val="00B41413"/>
    <w:rsid w:val="00B431C0"/>
    <w:rsid w:val="00B44E54"/>
    <w:rsid w:val="00B4564A"/>
    <w:rsid w:val="00B47454"/>
    <w:rsid w:val="00B51589"/>
    <w:rsid w:val="00B51CFC"/>
    <w:rsid w:val="00B52388"/>
    <w:rsid w:val="00B5244A"/>
    <w:rsid w:val="00B55CED"/>
    <w:rsid w:val="00B56163"/>
    <w:rsid w:val="00B56903"/>
    <w:rsid w:val="00B57634"/>
    <w:rsid w:val="00B629C2"/>
    <w:rsid w:val="00B62B9E"/>
    <w:rsid w:val="00B63EDB"/>
    <w:rsid w:val="00B649FD"/>
    <w:rsid w:val="00B659FA"/>
    <w:rsid w:val="00B72352"/>
    <w:rsid w:val="00B7621E"/>
    <w:rsid w:val="00B81849"/>
    <w:rsid w:val="00B83A48"/>
    <w:rsid w:val="00B84273"/>
    <w:rsid w:val="00B9554F"/>
    <w:rsid w:val="00BA0974"/>
    <w:rsid w:val="00BA0A9A"/>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06D65"/>
    <w:rsid w:val="00C165CE"/>
    <w:rsid w:val="00C1682C"/>
    <w:rsid w:val="00C17D9C"/>
    <w:rsid w:val="00C2135E"/>
    <w:rsid w:val="00C23247"/>
    <w:rsid w:val="00C249B1"/>
    <w:rsid w:val="00C32E07"/>
    <w:rsid w:val="00C34F41"/>
    <w:rsid w:val="00C41371"/>
    <w:rsid w:val="00C43079"/>
    <w:rsid w:val="00C54432"/>
    <w:rsid w:val="00C5452F"/>
    <w:rsid w:val="00C650E7"/>
    <w:rsid w:val="00C65F4C"/>
    <w:rsid w:val="00C667F4"/>
    <w:rsid w:val="00C66A18"/>
    <w:rsid w:val="00C6720D"/>
    <w:rsid w:val="00C72DFF"/>
    <w:rsid w:val="00C7576E"/>
    <w:rsid w:val="00C83EE5"/>
    <w:rsid w:val="00C84A42"/>
    <w:rsid w:val="00C91711"/>
    <w:rsid w:val="00C9200E"/>
    <w:rsid w:val="00C96432"/>
    <w:rsid w:val="00C9651F"/>
    <w:rsid w:val="00CA0146"/>
    <w:rsid w:val="00CA03CE"/>
    <w:rsid w:val="00CA0BE0"/>
    <w:rsid w:val="00CA63C6"/>
    <w:rsid w:val="00CA7D34"/>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212E"/>
    <w:rsid w:val="00D04B64"/>
    <w:rsid w:val="00D072EE"/>
    <w:rsid w:val="00D10F72"/>
    <w:rsid w:val="00D11C98"/>
    <w:rsid w:val="00D133E3"/>
    <w:rsid w:val="00D175A7"/>
    <w:rsid w:val="00D20525"/>
    <w:rsid w:val="00D2395D"/>
    <w:rsid w:val="00D24647"/>
    <w:rsid w:val="00D24CE3"/>
    <w:rsid w:val="00D267CE"/>
    <w:rsid w:val="00D4205A"/>
    <w:rsid w:val="00D44D74"/>
    <w:rsid w:val="00D50FD7"/>
    <w:rsid w:val="00D5192B"/>
    <w:rsid w:val="00D51CD7"/>
    <w:rsid w:val="00D5205A"/>
    <w:rsid w:val="00D65DF3"/>
    <w:rsid w:val="00D66AC5"/>
    <w:rsid w:val="00D66BBD"/>
    <w:rsid w:val="00D675CD"/>
    <w:rsid w:val="00D70566"/>
    <w:rsid w:val="00D7062F"/>
    <w:rsid w:val="00D706BF"/>
    <w:rsid w:val="00D712B8"/>
    <w:rsid w:val="00D73C0E"/>
    <w:rsid w:val="00D7566A"/>
    <w:rsid w:val="00D80137"/>
    <w:rsid w:val="00D837F6"/>
    <w:rsid w:val="00D86448"/>
    <w:rsid w:val="00D87CD4"/>
    <w:rsid w:val="00D92271"/>
    <w:rsid w:val="00D93AB1"/>
    <w:rsid w:val="00D96E1C"/>
    <w:rsid w:val="00D97B25"/>
    <w:rsid w:val="00DA0052"/>
    <w:rsid w:val="00DA3378"/>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5664"/>
    <w:rsid w:val="00DD7262"/>
    <w:rsid w:val="00DE0CFF"/>
    <w:rsid w:val="00DE1A08"/>
    <w:rsid w:val="00DE1CA3"/>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4718F"/>
    <w:rsid w:val="00E548F3"/>
    <w:rsid w:val="00E55437"/>
    <w:rsid w:val="00E564D1"/>
    <w:rsid w:val="00E56E6C"/>
    <w:rsid w:val="00E56E78"/>
    <w:rsid w:val="00E57678"/>
    <w:rsid w:val="00E57913"/>
    <w:rsid w:val="00E600BC"/>
    <w:rsid w:val="00E6502B"/>
    <w:rsid w:val="00E65DA1"/>
    <w:rsid w:val="00E66AA1"/>
    <w:rsid w:val="00E67A0B"/>
    <w:rsid w:val="00E702DA"/>
    <w:rsid w:val="00E70917"/>
    <w:rsid w:val="00E70D35"/>
    <w:rsid w:val="00E71489"/>
    <w:rsid w:val="00E72A8A"/>
    <w:rsid w:val="00E757C9"/>
    <w:rsid w:val="00E76BB6"/>
    <w:rsid w:val="00E77659"/>
    <w:rsid w:val="00E80026"/>
    <w:rsid w:val="00E81DE7"/>
    <w:rsid w:val="00E83051"/>
    <w:rsid w:val="00E904B2"/>
    <w:rsid w:val="00E90CBD"/>
    <w:rsid w:val="00E9300B"/>
    <w:rsid w:val="00E979E7"/>
    <w:rsid w:val="00EA29B9"/>
    <w:rsid w:val="00EA32DF"/>
    <w:rsid w:val="00EB08EB"/>
    <w:rsid w:val="00EB3CAF"/>
    <w:rsid w:val="00EB3F2B"/>
    <w:rsid w:val="00EB65A1"/>
    <w:rsid w:val="00EB6CDD"/>
    <w:rsid w:val="00EB7255"/>
    <w:rsid w:val="00EB7CAA"/>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20B54"/>
    <w:rsid w:val="00F26FAA"/>
    <w:rsid w:val="00F3379D"/>
    <w:rsid w:val="00F3425F"/>
    <w:rsid w:val="00F4141D"/>
    <w:rsid w:val="00F41A25"/>
    <w:rsid w:val="00F42A74"/>
    <w:rsid w:val="00F44C1A"/>
    <w:rsid w:val="00F525C3"/>
    <w:rsid w:val="00F53AFE"/>
    <w:rsid w:val="00F5476C"/>
    <w:rsid w:val="00F56B4F"/>
    <w:rsid w:val="00F5724B"/>
    <w:rsid w:val="00F578B3"/>
    <w:rsid w:val="00F64243"/>
    <w:rsid w:val="00F64E65"/>
    <w:rsid w:val="00F653B3"/>
    <w:rsid w:val="00F714D0"/>
    <w:rsid w:val="00F730C5"/>
    <w:rsid w:val="00F7563B"/>
    <w:rsid w:val="00F77891"/>
    <w:rsid w:val="00F77DEF"/>
    <w:rsid w:val="00F80D08"/>
    <w:rsid w:val="00F84EAF"/>
    <w:rsid w:val="00F91D71"/>
    <w:rsid w:val="00F92CB1"/>
    <w:rsid w:val="00F92DF3"/>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3C93"/>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fill="f" stroke="f">
      <v:fill on="f"/>
      <v:stroke on="f"/>
    </o:shapedefaults>
    <o:shapelayout v:ext="edit">
      <o:idmap v:ext="edit" data="1"/>
    </o:shapelayout>
  </w:shapeDefaults>
  <w:decimalSymbol w:val="."/>
  <w:listSeparator w:val=","/>
  <w14:docId w14:val="3BE0F0F6"/>
  <w15:docId w15:val="{1D79FB2C-BB47-4909-899F-87572E2A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68">
      <w:bodyDiv w:val="1"/>
      <w:marLeft w:val="0"/>
      <w:marRight w:val="0"/>
      <w:marTop w:val="0"/>
      <w:marBottom w:val="0"/>
      <w:divBdr>
        <w:top w:val="none" w:sz="0" w:space="0" w:color="auto"/>
        <w:left w:val="none" w:sz="0" w:space="0" w:color="auto"/>
        <w:bottom w:val="none" w:sz="0" w:space="0" w:color="auto"/>
        <w:right w:val="none" w:sz="0" w:space="0" w:color="auto"/>
      </w:divBdr>
    </w:div>
    <w:div w:id="138301669">
      <w:bodyDiv w:val="1"/>
      <w:marLeft w:val="0"/>
      <w:marRight w:val="0"/>
      <w:marTop w:val="0"/>
      <w:marBottom w:val="0"/>
      <w:divBdr>
        <w:top w:val="none" w:sz="0" w:space="0" w:color="auto"/>
        <w:left w:val="none" w:sz="0" w:space="0" w:color="auto"/>
        <w:bottom w:val="none" w:sz="0" w:space="0" w:color="auto"/>
        <w:right w:val="none" w:sz="0" w:space="0" w:color="auto"/>
      </w:divBdr>
    </w:div>
    <w:div w:id="152599927">
      <w:bodyDiv w:val="1"/>
      <w:marLeft w:val="0"/>
      <w:marRight w:val="0"/>
      <w:marTop w:val="0"/>
      <w:marBottom w:val="0"/>
      <w:divBdr>
        <w:top w:val="none" w:sz="0" w:space="0" w:color="auto"/>
        <w:left w:val="none" w:sz="0" w:space="0" w:color="auto"/>
        <w:bottom w:val="none" w:sz="0" w:space="0" w:color="auto"/>
        <w:right w:val="none" w:sz="0" w:space="0" w:color="auto"/>
      </w:divBdr>
    </w:div>
    <w:div w:id="200636190">
      <w:bodyDiv w:val="1"/>
      <w:marLeft w:val="0"/>
      <w:marRight w:val="0"/>
      <w:marTop w:val="0"/>
      <w:marBottom w:val="0"/>
      <w:divBdr>
        <w:top w:val="none" w:sz="0" w:space="0" w:color="auto"/>
        <w:left w:val="none" w:sz="0" w:space="0" w:color="auto"/>
        <w:bottom w:val="none" w:sz="0" w:space="0" w:color="auto"/>
        <w:right w:val="none" w:sz="0" w:space="0" w:color="auto"/>
      </w:divBdr>
    </w:div>
    <w:div w:id="326133347">
      <w:bodyDiv w:val="1"/>
      <w:marLeft w:val="0"/>
      <w:marRight w:val="0"/>
      <w:marTop w:val="0"/>
      <w:marBottom w:val="0"/>
      <w:divBdr>
        <w:top w:val="none" w:sz="0" w:space="0" w:color="auto"/>
        <w:left w:val="none" w:sz="0" w:space="0" w:color="auto"/>
        <w:bottom w:val="none" w:sz="0" w:space="0" w:color="auto"/>
        <w:right w:val="none" w:sz="0" w:space="0" w:color="auto"/>
      </w:divBdr>
    </w:div>
    <w:div w:id="374358308">
      <w:bodyDiv w:val="1"/>
      <w:marLeft w:val="0"/>
      <w:marRight w:val="0"/>
      <w:marTop w:val="0"/>
      <w:marBottom w:val="0"/>
      <w:divBdr>
        <w:top w:val="none" w:sz="0" w:space="0" w:color="auto"/>
        <w:left w:val="none" w:sz="0" w:space="0" w:color="auto"/>
        <w:bottom w:val="none" w:sz="0" w:space="0" w:color="auto"/>
        <w:right w:val="none" w:sz="0" w:space="0" w:color="auto"/>
      </w:divBdr>
    </w:div>
    <w:div w:id="385301068">
      <w:bodyDiv w:val="1"/>
      <w:marLeft w:val="0"/>
      <w:marRight w:val="0"/>
      <w:marTop w:val="0"/>
      <w:marBottom w:val="0"/>
      <w:divBdr>
        <w:top w:val="none" w:sz="0" w:space="0" w:color="auto"/>
        <w:left w:val="none" w:sz="0" w:space="0" w:color="auto"/>
        <w:bottom w:val="none" w:sz="0" w:space="0" w:color="auto"/>
        <w:right w:val="none" w:sz="0" w:space="0" w:color="auto"/>
      </w:divBdr>
    </w:div>
    <w:div w:id="421101223">
      <w:bodyDiv w:val="1"/>
      <w:marLeft w:val="0"/>
      <w:marRight w:val="0"/>
      <w:marTop w:val="0"/>
      <w:marBottom w:val="0"/>
      <w:divBdr>
        <w:top w:val="none" w:sz="0" w:space="0" w:color="auto"/>
        <w:left w:val="none" w:sz="0" w:space="0" w:color="auto"/>
        <w:bottom w:val="none" w:sz="0" w:space="0" w:color="auto"/>
        <w:right w:val="none" w:sz="0" w:space="0" w:color="auto"/>
      </w:divBdr>
    </w:div>
    <w:div w:id="661860252">
      <w:bodyDiv w:val="1"/>
      <w:marLeft w:val="0"/>
      <w:marRight w:val="0"/>
      <w:marTop w:val="0"/>
      <w:marBottom w:val="0"/>
      <w:divBdr>
        <w:top w:val="none" w:sz="0" w:space="0" w:color="auto"/>
        <w:left w:val="none" w:sz="0" w:space="0" w:color="auto"/>
        <w:bottom w:val="none" w:sz="0" w:space="0" w:color="auto"/>
        <w:right w:val="none" w:sz="0" w:space="0" w:color="auto"/>
      </w:divBdr>
    </w:div>
    <w:div w:id="894465944">
      <w:bodyDiv w:val="1"/>
      <w:marLeft w:val="0"/>
      <w:marRight w:val="0"/>
      <w:marTop w:val="0"/>
      <w:marBottom w:val="0"/>
      <w:divBdr>
        <w:top w:val="none" w:sz="0" w:space="0" w:color="auto"/>
        <w:left w:val="none" w:sz="0" w:space="0" w:color="auto"/>
        <w:bottom w:val="none" w:sz="0" w:space="0" w:color="auto"/>
        <w:right w:val="none" w:sz="0" w:space="0" w:color="auto"/>
      </w:divBdr>
    </w:div>
    <w:div w:id="926883342">
      <w:bodyDiv w:val="1"/>
      <w:marLeft w:val="0"/>
      <w:marRight w:val="0"/>
      <w:marTop w:val="0"/>
      <w:marBottom w:val="0"/>
      <w:divBdr>
        <w:top w:val="none" w:sz="0" w:space="0" w:color="auto"/>
        <w:left w:val="none" w:sz="0" w:space="0" w:color="auto"/>
        <w:bottom w:val="none" w:sz="0" w:space="0" w:color="auto"/>
        <w:right w:val="none" w:sz="0" w:space="0" w:color="auto"/>
      </w:divBdr>
    </w:div>
    <w:div w:id="939291144">
      <w:bodyDiv w:val="1"/>
      <w:marLeft w:val="0"/>
      <w:marRight w:val="0"/>
      <w:marTop w:val="0"/>
      <w:marBottom w:val="0"/>
      <w:divBdr>
        <w:top w:val="none" w:sz="0" w:space="0" w:color="auto"/>
        <w:left w:val="none" w:sz="0" w:space="0" w:color="auto"/>
        <w:bottom w:val="none" w:sz="0" w:space="0" w:color="auto"/>
        <w:right w:val="none" w:sz="0" w:space="0" w:color="auto"/>
      </w:divBdr>
    </w:div>
    <w:div w:id="1079795034">
      <w:bodyDiv w:val="1"/>
      <w:marLeft w:val="0"/>
      <w:marRight w:val="0"/>
      <w:marTop w:val="0"/>
      <w:marBottom w:val="0"/>
      <w:divBdr>
        <w:top w:val="none" w:sz="0" w:space="0" w:color="auto"/>
        <w:left w:val="none" w:sz="0" w:space="0" w:color="auto"/>
        <w:bottom w:val="none" w:sz="0" w:space="0" w:color="auto"/>
        <w:right w:val="none" w:sz="0" w:space="0" w:color="auto"/>
      </w:divBdr>
    </w:div>
    <w:div w:id="1192307217">
      <w:bodyDiv w:val="1"/>
      <w:marLeft w:val="0"/>
      <w:marRight w:val="0"/>
      <w:marTop w:val="0"/>
      <w:marBottom w:val="0"/>
      <w:divBdr>
        <w:top w:val="none" w:sz="0" w:space="0" w:color="auto"/>
        <w:left w:val="none" w:sz="0" w:space="0" w:color="auto"/>
        <w:bottom w:val="none" w:sz="0" w:space="0" w:color="auto"/>
        <w:right w:val="none" w:sz="0" w:space="0" w:color="auto"/>
      </w:divBdr>
      <w:divsChild>
        <w:div w:id="465125228">
          <w:marLeft w:val="0"/>
          <w:marRight w:val="0"/>
          <w:marTop w:val="0"/>
          <w:marBottom w:val="0"/>
          <w:divBdr>
            <w:top w:val="single" w:sz="2" w:space="0" w:color="D9D9E3"/>
            <w:left w:val="single" w:sz="2" w:space="0" w:color="D9D9E3"/>
            <w:bottom w:val="single" w:sz="2" w:space="0" w:color="D9D9E3"/>
            <w:right w:val="single" w:sz="2" w:space="0" w:color="D9D9E3"/>
          </w:divBdr>
          <w:divsChild>
            <w:div w:id="465859025">
              <w:marLeft w:val="0"/>
              <w:marRight w:val="0"/>
              <w:marTop w:val="0"/>
              <w:marBottom w:val="0"/>
              <w:divBdr>
                <w:top w:val="single" w:sz="2" w:space="0" w:color="D9D9E3"/>
                <w:left w:val="single" w:sz="2" w:space="0" w:color="D9D9E3"/>
                <w:bottom w:val="single" w:sz="2" w:space="0" w:color="D9D9E3"/>
                <w:right w:val="single" w:sz="2" w:space="0" w:color="D9D9E3"/>
              </w:divBdr>
              <w:divsChild>
                <w:div w:id="1418598783">
                  <w:marLeft w:val="0"/>
                  <w:marRight w:val="0"/>
                  <w:marTop w:val="0"/>
                  <w:marBottom w:val="0"/>
                  <w:divBdr>
                    <w:top w:val="single" w:sz="2" w:space="0" w:color="D9D9E3"/>
                    <w:left w:val="single" w:sz="2" w:space="0" w:color="D9D9E3"/>
                    <w:bottom w:val="single" w:sz="2" w:space="0" w:color="D9D9E3"/>
                    <w:right w:val="single" w:sz="2" w:space="0" w:color="D9D9E3"/>
                  </w:divBdr>
                  <w:divsChild>
                    <w:div w:id="2052342310">
                      <w:marLeft w:val="0"/>
                      <w:marRight w:val="0"/>
                      <w:marTop w:val="0"/>
                      <w:marBottom w:val="0"/>
                      <w:divBdr>
                        <w:top w:val="single" w:sz="2" w:space="0" w:color="D9D9E3"/>
                        <w:left w:val="single" w:sz="2" w:space="0" w:color="D9D9E3"/>
                        <w:bottom w:val="single" w:sz="2" w:space="0" w:color="D9D9E3"/>
                        <w:right w:val="single" w:sz="2" w:space="0" w:color="D9D9E3"/>
                      </w:divBdr>
                      <w:divsChild>
                        <w:div w:id="911965076">
                          <w:marLeft w:val="0"/>
                          <w:marRight w:val="0"/>
                          <w:marTop w:val="0"/>
                          <w:marBottom w:val="0"/>
                          <w:divBdr>
                            <w:top w:val="none" w:sz="0" w:space="0" w:color="auto"/>
                            <w:left w:val="none" w:sz="0" w:space="0" w:color="auto"/>
                            <w:bottom w:val="none" w:sz="0" w:space="0" w:color="auto"/>
                            <w:right w:val="none" w:sz="0" w:space="0" w:color="auto"/>
                          </w:divBdr>
                          <w:divsChild>
                            <w:div w:id="124834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785036">
                                  <w:marLeft w:val="0"/>
                                  <w:marRight w:val="0"/>
                                  <w:marTop w:val="0"/>
                                  <w:marBottom w:val="0"/>
                                  <w:divBdr>
                                    <w:top w:val="single" w:sz="2" w:space="0" w:color="D9D9E3"/>
                                    <w:left w:val="single" w:sz="2" w:space="0" w:color="D9D9E3"/>
                                    <w:bottom w:val="single" w:sz="2" w:space="0" w:color="D9D9E3"/>
                                    <w:right w:val="single" w:sz="2" w:space="0" w:color="D9D9E3"/>
                                  </w:divBdr>
                                  <w:divsChild>
                                    <w:div w:id="802846568">
                                      <w:marLeft w:val="0"/>
                                      <w:marRight w:val="0"/>
                                      <w:marTop w:val="0"/>
                                      <w:marBottom w:val="0"/>
                                      <w:divBdr>
                                        <w:top w:val="single" w:sz="2" w:space="0" w:color="D9D9E3"/>
                                        <w:left w:val="single" w:sz="2" w:space="0" w:color="D9D9E3"/>
                                        <w:bottom w:val="single" w:sz="2" w:space="0" w:color="D9D9E3"/>
                                        <w:right w:val="single" w:sz="2" w:space="0" w:color="D9D9E3"/>
                                      </w:divBdr>
                                      <w:divsChild>
                                        <w:div w:id="1633706185">
                                          <w:marLeft w:val="0"/>
                                          <w:marRight w:val="0"/>
                                          <w:marTop w:val="0"/>
                                          <w:marBottom w:val="0"/>
                                          <w:divBdr>
                                            <w:top w:val="single" w:sz="2" w:space="0" w:color="D9D9E3"/>
                                            <w:left w:val="single" w:sz="2" w:space="0" w:color="D9D9E3"/>
                                            <w:bottom w:val="single" w:sz="2" w:space="0" w:color="D9D9E3"/>
                                            <w:right w:val="single" w:sz="2" w:space="0" w:color="D9D9E3"/>
                                          </w:divBdr>
                                          <w:divsChild>
                                            <w:div w:id="456918746">
                                              <w:marLeft w:val="0"/>
                                              <w:marRight w:val="0"/>
                                              <w:marTop w:val="0"/>
                                              <w:marBottom w:val="0"/>
                                              <w:divBdr>
                                                <w:top w:val="single" w:sz="2" w:space="0" w:color="D9D9E3"/>
                                                <w:left w:val="single" w:sz="2" w:space="0" w:color="D9D9E3"/>
                                                <w:bottom w:val="single" w:sz="2" w:space="0" w:color="D9D9E3"/>
                                                <w:right w:val="single" w:sz="2" w:space="0" w:color="D9D9E3"/>
                                              </w:divBdr>
                                              <w:divsChild>
                                                <w:div w:id="1680427284">
                                                  <w:marLeft w:val="0"/>
                                                  <w:marRight w:val="0"/>
                                                  <w:marTop w:val="0"/>
                                                  <w:marBottom w:val="0"/>
                                                  <w:divBdr>
                                                    <w:top w:val="single" w:sz="2" w:space="0" w:color="D9D9E3"/>
                                                    <w:left w:val="single" w:sz="2" w:space="0" w:color="D9D9E3"/>
                                                    <w:bottom w:val="single" w:sz="2" w:space="0" w:color="D9D9E3"/>
                                                    <w:right w:val="single" w:sz="2" w:space="0" w:color="D9D9E3"/>
                                                  </w:divBdr>
                                                  <w:divsChild>
                                                    <w:div w:id="94222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86987932">
          <w:marLeft w:val="0"/>
          <w:marRight w:val="0"/>
          <w:marTop w:val="0"/>
          <w:marBottom w:val="0"/>
          <w:divBdr>
            <w:top w:val="none" w:sz="0" w:space="0" w:color="auto"/>
            <w:left w:val="none" w:sz="0" w:space="0" w:color="auto"/>
            <w:bottom w:val="none" w:sz="0" w:space="0" w:color="auto"/>
            <w:right w:val="none" w:sz="0" w:space="0" w:color="auto"/>
          </w:divBdr>
        </w:div>
      </w:divsChild>
    </w:div>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1351834163">
      <w:bodyDiv w:val="1"/>
      <w:marLeft w:val="0"/>
      <w:marRight w:val="0"/>
      <w:marTop w:val="0"/>
      <w:marBottom w:val="0"/>
      <w:divBdr>
        <w:top w:val="none" w:sz="0" w:space="0" w:color="auto"/>
        <w:left w:val="none" w:sz="0" w:space="0" w:color="auto"/>
        <w:bottom w:val="none" w:sz="0" w:space="0" w:color="auto"/>
        <w:right w:val="none" w:sz="0" w:space="0" w:color="auto"/>
      </w:divBdr>
    </w:div>
    <w:div w:id="1366979139">
      <w:bodyDiv w:val="1"/>
      <w:marLeft w:val="0"/>
      <w:marRight w:val="0"/>
      <w:marTop w:val="0"/>
      <w:marBottom w:val="0"/>
      <w:divBdr>
        <w:top w:val="none" w:sz="0" w:space="0" w:color="auto"/>
        <w:left w:val="none" w:sz="0" w:space="0" w:color="auto"/>
        <w:bottom w:val="none" w:sz="0" w:space="0" w:color="auto"/>
        <w:right w:val="none" w:sz="0" w:space="0" w:color="auto"/>
      </w:divBdr>
    </w:div>
    <w:div w:id="1528180682">
      <w:bodyDiv w:val="1"/>
      <w:marLeft w:val="0"/>
      <w:marRight w:val="0"/>
      <w:marTop w:val="0"/>
      <w:marBottom w:val="0"/>
      <w:divBdr>
        <w:top w:val="none" w:sz="0" w:space="0" w:color="auto"/>
        <w:left w:val="none" w:sz="0" w:space="0" w:color="auto"/>
        <w:bottom w:val="none" w:sz="0" w:space="0" w:color="auto"/>
        <w:right w:val="none" w:sz="0" w:space="0" w:color="auto"/>
      </w:divBdr>
    </w:div>
    <w:div w:id="1600673431">
      <w:bodyDiv w:val="1"/>
      <w:marLeft w:val="0"/>
      <w:marRight w:val="0"/>
      <w:marTop w:val="0"/>
      <w:marBottom w:val="0"/>
      <w:divBdr>
        <w:top w:val="none" w:sz="0" w:space="0" w:color="auto"/>
        <w:left w:val="none" w:sz="0" w:space="0" w:color="auto"/>
        <w:bottom w:val="none" w:sz="0" w:space="0" w:color="auto"/>
        <w:right w:val="none" w:sz="0" w:space="0" w:color="auto"/>
      </w:divBdr>
    </w:div>
    <w:div w:id="1670596352">
      <w:bodyDiv w:val="1"/>
      <w:marLeft w:val="0"/>
      <w:marRight w:val="0"/>
      <w:marTop w:val="0"/>
      <w:marBottom w:val="0"/>
      <w:divBdr>
        <w:top w:val="none" w:sz="0" w:space="0" w:color="auto"/>
        <w:left w:val="none" w:sz="0" w:space="0" w:color="auto"/>
        <w:bottom w:val="none" w:sz="0" w:space="0" w:color="auto"/>
        <w:right w:val="none" w:sz="0" w:space="0" w:color="auto"/>
      </w:divBdr>
    </w:div>
    <w:div w:id="1690179689">
      <w:bodyDiv w:val="1"/>
      <w:marLeft w:val="0"/>
      <w:marRight w:val="0"/>
      <w:marTop w:val="0"/>
      <w:marBottom w:val="0"/>
      <w:divBdr>
        <w:top w:val="none" w:sz="0" w:space="0" w:color="auto"/>
        <w:left w:val="none" w:sz="0" w:space="0" w:color="auto"/>
        <w:bottom w:val="none" w:sz="0" w:space="0" w:color="auto"/>
        <w:right w:val="none" w:sz="0" w:space="0" w:color="auto"/>
      </w:divBdr>
    </w:div>
    <w:div w:id="1964338863">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 w:id="2126457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03EB47A22D6B48825F99351DF32C31" ma:contentTypeVersion="0" ma:contentTypeDescription="Create a new document." ma:contentTypeScope="" ma:versionID="89ca61305fbe4f0f410b1a3b41b664b7">
  <xsd:schema xmlns:xsd="http://www.w3.org/2001/XMLSchema" xmlns:xs="http://www.w3.org/2001/XMLSchema" xmlns:p="http://schemas.microsoft.com/office/2006/metadata/properties" targetNamespace="http://schemas.microsoft.com/office/2006/metadata/properties" ma:root="true" ma:fieldsID="746d57b325f6d0227835a289e936b5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2.xml><?xml version="1.0" encoding="utf-8"?>
<ds:datastoreItem xmlns:ds="http://schemas.openxmlformats.org/officeDocument/2006/customXml" ds:itemID="{DE7117A9-0E51-401F-AB08-C8E8C61AE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4.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29</Pages>
  <Words>10314</Words>
  <Characters>59824</Characters>
  <Application>Microsoft Office Word</Application>
  <DocSecurity>0</DocSecurity>
  <Lines>498</Lines>
  <Paragraphs>139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69999</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dc:description/>
  <cp:lastModifiedBy>stefan.stafie stefan.stafie</cp:lastModifiedBy>
  <cp:revision>25</cp:revision>
  <cp:lastPrinted>2014-10-01T07:45:00Z</cp:lastPrinted>
  <dcterms:created xsi:type="dcterms:W3CDTF">2023-11-23T23:57:00Z</dcterms:created>
  <dcterms:modified xsi:type="dcterms:W3CDTF">2023-11-24T19:16:00Z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0x0101005503EB47A22D6B48825F99351DF32C31</vt:lpwstr>
  </property>
</Properties>
</file>