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ABD290" w14:textId="377D2D28" w:rsidR="00B67EE2" w:rsidRPr="006714EB" w:rsidRDefault="000429B9" w:rsidP="00086D78">
      <w:pPr>
        <w:shd w:val="clear" w:color="auto" w:fill="FFFFFF"/>
        <w:spacing w:after="0" w:line="360" w:lineRule="auto"/>
        <w:jc w:val="both"/>
        <w:rPr>
          <w:rFonts w:ascii="Arial" w:eastAsia="Times New Roman" w:hAnsi="Arial" w:cs="Arial"/>
          <w:b/>
          <w:bCs/>
          <w:sz w:val="28"/>
          <w:szCs w:val="28"/>
          <w:lang w:eastAsia="pt-BR"/>
        </w:rPr>
      </w:pPr>
      <w:r>
        <w:rPr>
          <w:rFonts w:ascii="Arial" w:eastAsia="Times New Roman" w:hAnsi="Arial" w:cs="Arial"/>
          <w:b/>
          <w:bCs/>
          <w:sz w:val="28"/>
          <w:szCs w:val="28"/>
          <w:lang w:eastAsia="pt-BR"/>
        </w:rPr>
        <w:t>Responses to</w:t>
      </w:r>
      <w:r w:rsidR="003A575A" w:rsidRPr="006714EB">
        <w:rPr>
          <w:rFonts w:ascii="Arial" w:eastAsia="Times New Roman" w:hAnsi="Arial" w:cs="Arial"/>
          <w:b/>
          <w:bCs/>
          <w:sz w:val="28"/>
          <w:szCs w:val="28"/>
          <w:lang w:eastAsia="pt-BR"/>
        </w:rPr>
        <w:t xml:space="preserve"> </w:t>
      </w:r>
      <w:r w:rsidR="00810A69">
        <w:rPr>
          <w:rFonts w:ascii="Arial" w:eastAsia="Times New Roman" w:hAnsi="Arial" w:cs="Arial"/>
          <w:b/>
          <w:bCs/>
          <w:sz w:val="28"/>
          <w:szCs w:val="28"/>
          <w:lang w:eastAsia="pt-BR"/>
        </w:rPr>
        <w:t>R</w:t>
      </w:r>
      <w:bookmarkStart w:id="0" w:name="_GoBack"/>
      <w:bookmarkEnd w:id="0"/>
      <w:r w:rsidR="003A575A" w:rsidRPr="006714EB">
        <w:rPr>
          <w:rFonts w:ascii="Arial" w:eastAsia="Times New Roman" w:hAnsi="Arial" w:cs="Arial"/>
          <w:b/>
          <w:bCs/>
          <w:sz w:val="28"/>
          <w:szCs w:val="28"/>
          <w:lang w:eastAsia="pt-BR"/>
        </w:rPr>
        <w:t>eviewers:</w:t>
      </w:r>
    </w:p>
    <w:p w14:paraId="1FB98760" w14:textId="77777777" w:rsidR="00086D78" w:rsidRPr="008B6985" w:rsidRDefault="00086D78" w:rsidP="00086D78">
      <w:pPr>
        <w:shd w:val="clear" w:color="auto" w:fill="FFFFFF"/>
        <w:spacing w:after="0" w:line="360" w:lineRule="auto"/>
        <w:jc w:val="both"/>
        <w:rPr>
          <w:rFonts w:ascii="Arial" w:eastAsia="Times New Roman" w:hAnsi="Arial" w:cs="Arial"/>
          <w:color w:val="0000FF"/>
          <w:lang w:eastAsia="pt-BR"/>
        </w:rPr>
      </w:pPr>
    </w:p>
    <w:p w14:paraId="2B8B3608" w14:textId="77777777" w:rsidR="00086D78" w:rsidRPr="008B6985" w:rsidRDefault="003A575A" w:rsidP="00086D78">
      <w:pPr>
        <w:shd w:val="clear" w:color="auto" w:fill="FFFFFF"/>
        <w:spacing w:after="0" w:line="360" w:lineRule="auto"/>
        <w:jc w:val="both"/>
        <w:rPr>
          <w:rFonts w:ascii="Arial" w:eastAsia="Times New Roman" w:hAnsi="Arial" w:cs="Arial"/>
          <w:b/>
          <w:bCs/>
          <w:color w:val="222222"/>
          <w:lang w:eastAsia="pt-BR"/>
        </w:rPr>
      </w:pPr>
      <w:r w:rsidRPr="0020420D">
        <w:rPr>
          <w:rFonts w:ascii="Arial" w:eastAsia="Times New Roman" w:hAnsi="Arial" w:cs="Arial"/>
          <w:color w:val="222222"/>
          <w:lang w:eastAsia="pt-BR"/>
        </w:rPr>
        <w:t>-</w:t>
      </w:r>
      <w:r w:rsidRPr="0020420D">
        <w:rPr>
          <w:rFonts w:ascii="Arial" w:eastAsia="Times New Roman" w:hAnsi="Arial" w:cs="Arial"/>
          <w:b/>
          <w:bCs/>
          <w:color w:val="222222"/>
          <w:lang w:eastAsia="pt-BR"/>
        </w:rPr>
        <w:t>Reviewer 1</w:t>
      </w:r>
    </w:p>
    <w:p w14:paraId="16A4A7AD" w14:textId="77777777" w:rsidR="00086D78" w:rsidRPr="008B6985" w:rsidRDefault="00086D78" w:rsidP="00086D78">
      <w:pPr>
        <w:shd w:val="clear" w:color="auto" w:fill="FFFFFF"/>
        <w:spacing w:after="0" w:line="360" w:lineRule="auto"/>
        <w:jc w:val="both"/>
        <w:rPr>
          <w:rFonts w:ascii="Arial" w:eastAsia="Times New Roman" w:hAnsi="Arial" w:cs="Arial"/>
          <w:b/>
          <w:bCs/>
          <w:color w:val="333333"/>
          <w:lang w:eastAsia="pt-BR"/>
        </w:rPr>
      </w:pPr>
    </w:p>
    <w:p w14:paraId="45C1585C" w14:textId="77777777" w:rsidR="003A575A" w:rsidRPr="003A1C36" w:rsidRDefault="003A575A" w:rsidP="00086D78">
      <w:pPr>
        <w:shd w:val="clear" w:color="auto" w:fill="FFFFFF"/>
        <w:spacing w:after="0" w:line="360" w:lineRule="auto"/>
        <w:jc w:val="both"/>
        <w:rPr>
          <w:rFonts w:ascii="Arial" w:eastAsia="Times New Roman" w:hAnsi="Arial" w:cs="Arial"/>
          <w:i/>
          <w:iCs/>
          <w:color w:val="222222"/>
          <w:lang w:eastAsia="pt-BR"/>
        </w:rPr>
      </w:pPr>
      <w:r w:rsidRPr="003A1C36">
        <w:rPr>
          <w:rFonts w:ascii="Arial" w:eastAsia="Times New Roman" w:hAnsi="Arial" w:cs="Arial"/>
          <w:b/>
          <w:bCs/>
          <w:i/>
          <w:iCs/>
          <w:color w:val="333333"/>
          <w:lang w:eastAsia="pt-BR"/>
        </w:rPr>
        <w:t>Summary</w:t>
      </w:r>
      <w:r w:rsidRPr="003A1C36">
        <w:rPr>
          <w:rFonts w:ascii="Arial" w:eastAsia="Times New Roman" w:hAnsi="Arial" w:cs="Arial"/>
          <w:i/>
          <w:iCs/>
          <w:color w:val="333333"/>
          <w:lang w:eastAsia="pt-BR"/>
        </w:rPr>
        <w:t>: The paper presents the thermo-mechanical behavior of a hollow sphere (HS) steel and powder metallurgy (PM) aluminum foams over a broad range of elevated temperatures. The experiment and simulation results show that ultra-thin walled presented reversible elastic buckling and large deformation capability. Moreover, oxidation reactions at the surfaces of the cells enhance their mechanical properties at High Temperatures. The paper has a clear goal, and the simulations, experiments and subsequent analysis support the final conclusions of the paper. I recommend this manuscript for publication after minor revision.</w:t>
      </w:r>
    </w:p>
    <w:p w14:paraId="2567AA53" w14:textId="77777777" w:rsidR="005973F0" w:rsidRPr="008B6985" w:rsidRDefault="005973F0" w:rsidP="00086D78">
      <w:pPr>
        <w:shd w:val="clear" w:color="auto" w:fill="FFFFFF"/>
        <w:spacing w:after="0" w:line="360" w:lineRule="auto"/>
        <w:jc w:val="both"/>
        <w:rPr>
          <w:rFonts w:ascii="Arial" w:eastAsia="Times New Roman" w:hAnsi="Arial" w:cs="Arial"/>
          <w:color w:val="333333"/>
          <w:lang w:eastAsia="pt-BR"/>
        </w:rPr>
      </w:pPr>
    </w:p>
    <w:p w14:paraId="14FDF105" w14:textId="3FCBAF54" w:rsidR="003A575A" w:rsidRPr="008B6985" w:rsidRDefault="0020420D" w:rsidP="00086D78">
      <w:pPr>
        <w:shd w:val="clear" w:color="auto" w:fill="FFFFFF"/>
        <w:spacing w:after="0" w:line="360" w:lineRule="auto"/>
        <w:jc w:val="both"/>
        <w:rPr>
          <w:rFonts w:ascii="Arial" w:eastAsia="Times New Roman" w:hAnsi="Arial" w:cs="Arial"/>
          <w:color w:val="222222"/>
          <w:lang w:eastAsia="pt-BR"/>
        </w:rPr>
      </w:pPr>
      <w:r w:rsidRPr="0020420D">
        <w:rPr>
          <w:rFonts w:ascii="Arial" w:eastAsia="Times New Roman" w:hAnsi="Arial" w:cs="Arial"/>
          <w:color w:val="333333"/>
          <w:lang w:eastAsia="pt-BR"/>
        </w:rPr>
        <w:t>Reviewer 1 recommendation</w:t>
      </w:r>
      <w:r w:rsidR="003A575A" w:rsidRPr="0020420D">
        <w:rPr>
          <w:rFonts w:ascii="Arial" w:eastAsia="Times New Roman" w:hAnsi="Arial" w:cs="Arial"/>
          <w:color w:val="333333"/>
          <w:lang w:eastAsia="pt-BR"/>
        </w:rPr>
        <w:t>: </w:t>
      </w:r>
      <w:r w:rsidR="003A575A" w:rsidRPr="0020420D">
        <w:rPr>
          <w:rFonts w:ascii="Arial" w:eastAsia="Times New Roman" w:hAnsi="Arial" w:cs="Arial"/>
          <w:b/>
          <w:bCs/>
          <w:color w:val="333333"/>
          <w:lang w:eastAsia="pt-BR"/>
        </w:rPr>
        <w:t>Minor revision</w:t>
      </w:r>
      <w:r w:rsidR="003A575A" w:rsidRPr="0020420D">
        <w:rPr>
          <w:rFonts w:ascii="Arial" w:eastAsia="Times New Roman" w:hAnsi="Arial" w:cs="Arial"/>
          <w:color w:val="333333"/>
          <w:lang w:eastAsia="pt-BR"/>
        </w:rPr>
        <w:t>.</w:t>
      </w:r>
    </w:p>
    <w:p w14:paraId="35A394AA" w14:textId="77777777" w:rsidR="00B67EE2" w:rsidRPr="008B6985" w:rsidRDefault="003A575A" w:rsidP="00086D78">
      <w:pPr>
        <w:shd w:val="clear" w:color="auto" w:fill="FFFFFF"/>
        <w:spacing w:after="0" w:line="360" w:lineRule="auto"/>
        <w:jc w:val="both"/>
        <w:rPr>
          <w:rFonts w:ascii="Arial" w:eastAsia="Times New Roman" w:hAnsi="Arial" w:cs="Arial"/>
          <w:color w:val="333333"/>
          <w:lang w:eastAsia="pt-BR"/>
        </w:rPr>
      </w:pPr>
      <w:r w:rsidRPr="008B6985">
        <w:rPr>
          <w:rFonts w:ascii="Arial" w:eastAsia="Times New Roman" w:hAnsi="Arial" w:cs="Arial"/>
          <w:color w:val="333333"/>
          <w:lang w:eastAsia="pt-BR"/>
        </w:rPr>
        <w:t>Here are some specific comments that the authors should address:</w:t>
      </w:r>
    </w:p>
    <w:p w14:paraId="5F8B1EA3" w14:textId="77777777" w:rsidR="00086D78" w:rsidRPr="008B6985" w:rsidRDefault="00086D78" w:rsidP="00086D78">
      <w:pPr>
        <w:shd w:val="clear" w:color="auto" w:fill="FFFFFF"/>
        <w:spacing w:after="0" w:line="360" w:lineRule="auto"/>
        <w:jc w:val="both"/>
        <w:rPr>
          <w:rFonts w:ascii="Arial" w:eastAsia="Times New Roman" w:hAnsi="Arial" w:cs="Arial"/>
          <w:b/>
          <w:bCs/>
          <w:color w:val="333333"/>
          <w:lang w:eastAsia="pt-BR"/>
        </w:rPr>
      </w:pPr>
    </w:p>
    <w:p w14:paraId="77234E18" w14:textId="267B8768" w:rsidR="003A575A" w:rsidRPr="0020420D" w:rsidRDefault="003A575A" w:rsidP="00086D78">
      <w:pPr>
        <w:shd w:val="clear" w:color="auto" w:fill="FFFFFF"/>
        <w:spacing w:after="0" w:line="360" w:lineRule="auto"/>
        <w:jc w:val="both"/>
        <w:rPr>
          <w:rFonts w:ascii="Arial" w:eastAsia="Times New Roman" w:hAnsi="Arial" w:cs="Arial"/>
          <w:i/>
          <w:lang w:eastAsia="pt-BR"/>
        </w:rPr>
      </w:pPr>
      <w:r w:rsidRPr="00ED6D54">
        <w:rPr>
          <w:rFonts w:ascii="Arial" w:eastAsia="Times New Roman" w:hAnsi="Arial" w:cs="Arial"/>
          <w:b/>
          <w:i/>
          <w:lang w:eastAsia="pt-BR"/>
        </w:rPr>
        <w:t>Q1</w:t>
      </w:r>
      <w:r w:rsidRPr="0020420D">
        <w:rPr>
          <w:rFonts w:ascii="Arial" w:eastAsia="Times New Roman" w:hAnsi="Arial" w:cs="Arial"/>
          <w:bCs/>
          <w:i/>
          <w:lang w:eastAsia="pt-BR"/>
        </w:rPr>
        <w:t>:</w:t>
      </w:r>
      <w:r w:rsidRPr="0020420D">
        <w:rPr>
          <w:rFonts w:ascii="Arial" w:eastAsia="Times New Roman" w:hAnsi="Arial" w:cs="Arial"/>
          <w:i/>
          <w:lang w:eastAsia="pt-BR"/>
        </w:rPr>
        <w:t> Page 12, Line 209, Page 19, Line 288 et al. Figure ??a and Figure ??b were presented in the manuscript. Please correct the format error and check the whole paper.</w:t>
      </w:r>
    </w:p>
    <w:p w14:paraId="4CC7AFA5" w14:textId="47C50813" w:rsidR="001C2C50" w:rsidRDefault="001C2C50" w:rsidP="00CE111D">
      <w:pPr>
        <w:shd w:val="clear" w:color="auto" w:fill="FFFFFF"/>
        <w:spacing w:after="0" w:line="360" w:lineRule="auto"/>
        <w:jc w:val="both"/>
        <w:rPr>
          <w:rFonts w:ascii="Arial" w:eastAsia="Times New Roman" w:hAnsi="Arial" w:cs="Arial"/>
          <w:color w:val="333333"/>
          <w:lang w:eastAsia="pt-BR"/>
        </w:rPr>
      </w:pPr>
    </w:p>
    <w:p w14:paraId="6CD38D07" w14:textId="41F7F4EE" w:rsidR="006714EB" w:rsidRPr="006714EB" w:rsidRDefault="001A1617" w:rsidP="00CE111D">
      <w:pPr>
        <w:shd w:val="clear" w:color="auto" w:fill="FFFFFF"/>
        <w:spacing w:after="0" w:line="360" w:lineRule="auto"/>
        <w:jc w:val="both"/>
        <w:rPr>
          <w:rFonts w:ascii="Arial" w:eastAsia="Times New Roman" w:hAnsi="Arial" w:cs="Arial"/>
          <w:color w:val="333333"/>
          <w:lang w:eastAsia="pt-BR"/>
        </w:rPr>
      </w:pPr>
      <w:r>
        <w:rPr>
          <w:rFonts w:ascii="Arial" w:eastAsia="Times New Roman" w:hAnsi="Arial" w:cs="Arial"/>
          <w:b/>
          <w:bCs/>
          <w:color w:val="333333"/>
          <w:lang w:eastAsia="pt-BR"/>
        </w:rPr>
        <w:t xml:space="preserve">Action: </w:t>
      </w:r>
      <w:r w:rsidR="006714EB">
        <w:rPr>
          <w:rFonts w:ascii="Arial" w:eastAsia="Times New Roman" w:hAnsi="Arial" w:cs="Arial"/>
          <w:color w:val="333333"/>
          <w:lang w:eastAsia="pt-BR"/>
        </w:rPr>
        <w:t xml:space="preserve">We have corrected </w:t>
      </w:r>
      <w:r w:rsidR="008E59EF">
        <w:rPr>
          <w:rFonts w:ascii="Arial" w:eastAsia="Times New Roman" w:hAnsi="Arial" w:cs="Arial"/>
          <w:color w:val="333333"/>
          <w:lang w:eastAsia="pt-BR"/>
        </w:rPr>
        <w:t xml:space="preserve">all </w:t>
      </w:r>
      <w:r w:rsidR="006714EB">
        <w:rPr>
          <w:rFonts w:ascii="Arial" w:eastAsia="Times New Roman" w:hAnsi="Arial" w:cs="Arial"/>
          <w:color w:val="333333"/>
          <w:lang w:eastAsia="pt-BR"/>
        </w:rPr>
        <w:t>format</w:t>
      </w:r>
      <w:r w:rsidR="008E59EF">
        <w:rPr>
          <w:rFonts w:ascii="Arial" w:eastAsia="Times New Roman" w:hAnsi="Arial" w:cs="Arial"/>
          <w:color w:val="333333"/>
          <w:lang w:eastAsia="pt-BR"/>
        </w:rPr>
        <w:t>ting errors</w:t>
      </w:r>
      <w:r w:rsidR="006714EB">
        <w:rPr>
          <w:rFonts w:ascii="Arial" w:eastAsia="Times New Roman" w:hAnsi="Arial" w:cs="Arial"/>
          <w:color w:val="333333"/>
          <w:lang w:eastAsia="pt-BR"/>
        </w:rPr>
        <w:t xml:space="preserve"> and checked </w:t>
      </w:r>
      <w:r w:rsidR="008E59EF">
        <w:rPr>
          <w:rFonts w:ascii="Arial" w:eastAsia="Times New Roman" w:hAnsi="Arial" w:cs="Arial"/>
          <w:color w:val="333333"/>
          <w:lang w:eastAsia="pt-BR"/>
        </w:rPr>
        <w:t xml:space="preserve">each </w:t>
      </w:r>
      <w:r w:rsidR="006714EB">
        <w:rPr>
          <w:rFonts w:ascii="Arial" w:eastAsia="Times New Roman" w:hAnsi="Arial" w:cs="Arial"/>
          <w:color w:val="333333"/>
          <w:lang w:eastAsia="pt-BR"/>
        </w:rPr>
        <w:t>figures and citation</w:t>
      </w:r>
      <w:r w:rsidR="008E59EF">
        <w:rPr>
          <w:rFonts w:ascii="Arial" w:eastAsia="Times New Roman" w:hAnsi="Arial" w:cs="Arial"/>
          <w:color w:val="333333"/>
          <w:lang w:eastAsia="pt-BR"/>
        </w:rPr>
        <w:t xml:space="preserve"> for accuracy</w:t>
      </w:r>
      <w:r w:rsidR="006714EB">
        <w:rPr>
          <w:rFonts w:ascii="Arial" w:eastAsia="Times New Roman" w:hAnsi="Arial" w:cs="Arial"/>
          <w:color w:val="333333"/>
          <w:lang w:eastAsia="pt-BR"/>
        </w:rPr>
        <w:t>.</w:t>
      </w:r>
    </w:p>
    <w:p w14:paraId="2077EABA" w14:textId="37F2A6A8" w:rsidR="003A575A" w:rsidRPr="008B6985" w:rsidRDefault="003A575A" w:rsidP="00086D78">
      <w:pPr>
        <w:shd w:val="clear" w:color="auto" w:fill="FFFFFF"/>
        <w:spacing w:after="0" w:line="360" w:lineRule="auto"/>
        <w:jc w:val="both"/>
        <w:rPr>
          <w:rFonts w:ascii="Arial" w:eastAsia="Times New Roman" w:hAnsi="Arial" w:cs="Arial"/>
          <w:color w:val="222222"/>
          <w:lang w:eastAsia="pt-BR"/>
        </w:rPr>
      </w:pPr>
      <w:r w:rsidRPr="008B6985">
        <w:rPr>
          <w:rFonts w:ascii="Arial" w:eastAsia="Times New Roman" w:hAnsi="Arial" w:cs="Arial"/>
          <w:color w:val="333333"/>
          <w:lang w:eastAsia="pt-BR"/>
        </w:rPr>
        <w:t> </w:t>
      </w:r>
    </w:p>
    <w:p w14:paraId="3374ACB9" w14:textId="3F3CF932" w:rsidR="003A575A" w:rsidRPr="0020420D" w:rsidRDefault="003A575A" w:rsidP="00086D78">
      <w:pPr>
        <w:shd w:val="clear" w:color="auto" w:fill="FFFFFF"/>
        <w:spacing w:after="0" w:line="360" w:lineRule="auto"/>
        <w:jc w:val="both"/>
        <w:rPr>
          <w:rFonts w:ascii="Arial" w:eastAsia="Times New Roman" w:hAnsi="Arial" w:cs="Arial"/>
          <w:i/>
          <w:color w:val="222222"/>
          <w:lang w:eastAsia="pt-BR"/>
        </w:rPr>
      </w:pPr>
      <w:r w:rsidRPr="0020420D">
        <w:rPr>
          <w:rFonts w:ascii="Arial" w:eastAsia="Times New Roman" w:hAnsi="Arial" w:cs="Arial"/>
          <w:b/>
          <w:bCs/>
          <w:i/>
          <w:color w:val="333333"/>
          <w:lang w:eastAsia="pt-BR"/>
        </w:rPr>
        <w:t>Q2</w:t>
      </w:r>
      <w:r w:rsidRPr="0020420D">
        <w:rPr>
          <w:rFonts w:ascii="Arial" w:eastAsia="Times New Roman" w:hAnsi="Arial" w:cs="Arial"/>
          <w:i/>
          <w:color w:val="333333"/>
          <w:lang w:eastAsia="pt-BR"/>
        </w:rPr>
        <w:t>:Page 9, Section Mechanical testing. </w:t>
      </w:r>
      <w:r w:rsidRPr="0020420D">
        <w:rPr>
          <w:rFonts w:ascii="Arial" w:eastAsia="Times New Roman" w:hAnsi="Arial" w:cs="Arial"/>
          <w:i/>
          <w:color w:val="222222"/>
          <w:lang w:eastAsia="pt-BR"/>
        </w:rPr>
        <w:t>Steel foam specimens were tested at 24 C (ambient tempera</w:t>
      </w:r>
      <w:r w:rsidRPr="0020420D">
        <w:rPr>
          <w:rFonts w:ascii="Arial" w:eastAsia="Times New Roman" w:hAnsi="Arial" w:cs="Arial"/>
          <w:i/>
          <w:color w:val="333333"/>
          <w:lang w:eastAsia="pt-BR"/>
        </w:rPr>
        <w:t>ture), 150 C, 200C, 300 C, 400 ◦C, 550 ◦C, and 700 ◦C, but aluminum foam specimens were tested at 24 ◦C, 150 ◦C, 200 ◦C, 300 ◦C, and 500 ◦C. Why not choose the same testing conditions for two metal foams.</w:t>
      </w:r>
    </w:p>
    <w:p w14:paraId="4860E3D5" w14:textId="77777777" w:rsidR="00866E36" w:rsidRDefault="00866E36" w:rsidP="00866E36">
      <w:pPr>
        <w:shd w:val="clear" w:color="auto" w:fill="FFFFFF"/>
        <w:spacing w:after="0" w:line="360" w:lineRule="auto"/>
        <w:jc w:val="both"/>
        <w:rPr>
          <w:rFonts w:ascii="Arial" w:eastAsia="Times New Roman" w:hAnsi="Arial" w:cs="Arial"/>
          <w:b/>
          <w:color w:val="3333FF"/>
          <w:lang w:eastAsia="pt-BR"/>
        </w:rPr>
      </w:pPr>
    </w:p>
    <w:p w14:paraId="1EBEF281" w14:textId="3759949F" w:rsidR="00FB3DA8" w:rsidRDefault="001A1617" w:rsidP="00086D78">
      <w:pPr>
        <w:shd w:val="clear" w:color="auto" w:fill="FFFFFF"/>
        <w:spacing w:after="0" w:line="360" w:lineRule="auto"/>
        <w:jc w:val="both"/>
        <w:rPr>
          <w:rFonts w:ascii="Arial" w:eastAsia="Times New Roman" w:hAnsi="Arial" w:cs="Arial"/>
          <w:color w:val="333333"/>
          <w:lang w:eastAsia="pt-BR"/>
        </w:rPr>
      </w:pPr>
      <w:r>
        <w:rPr>
          <w:rFonts w:ascii="Arial" w:eastAsia="Times New Roman" w:hAnsi="Arial" w:cs="Arial"/>
          <w:b/>
          <w:bCs/>
          <w:color w:val="333333"/>
          <w:lang w:eastAsia="pt-BR"/>
        </w:rPr>
        <w:t>Response:</w:t>
      </w:r>
      <w:r>
        <w:rPr>
          <w:rFonts w:ascii="Arial" w:eastAsia="Times New Roman" w:hAnsi="Arial" w:cs="Arial"/>
          <w:color w:val="333333"/>
          <w:lang w:eastAsia="pt-BR"/>
        </w:rPr>
        <w:t xml:space="preserve"> </w:t>
      </w:r>
      <w:r w:rsidR="006611A3">
        <w:rPr>
          <w:rFonts w:ascii="Arial" w:eastAsia="Times New Roman" w:hAnsi="Arial" w:cs="Arial"/>
          <w:color w:val="333333"/>
          <w:lang w:eastAsia="pt-BR"/>
        </w:rPr>
        <w:t>Steel and aluminum have different me</w:t>
      </w:r>
      <w:r w:rsidR="00136F27">
        <w:rPr>
          <w:rFonts w:ascii="Arial" w:eastAsia="Times New Roman" w:hAnsi="Arial" w:cs="Arial"/>
          <w:color w:val="333333"/>
          <w:lang w:eastAsia="pt-BR"/>
        </w:rPr>
        <w:t>l</w:t>
      </w:r>
      <w:r w:rsidR="006611A3">
        <w:rPr>
          <w:rFonts w:ascii="Arial" w:eastAsia="Times New Roman" w:hAnsi="Arial" w:cs="Arial"/>
          <w:color w:val="333333"/>
          <w:lang w:eastAsia="pt-BR"/>
        </w:rPr>
        <w:t>ting points</w:t>
      </w:r>
      <w:r w:rsidR="006F0F24">
        <w:rPr>
          <w:rFonts w:ascii="Arial" w:eastAsia="Times New Roman" w:hAnsi="Arial" w:cs="Arial"/>
          <w:color w:val="333333"/>
          <w:lang w:eastAsia="pt-BR"/>
        </w:rPr>
        <w:t>,</w:t>
      </w:r>
      <w:r w:rsidR="006611A3">
        <w:rPr>
          <w:rFonts w:ascii="Arial" w:eastAsia="Times New Roman" w:hAnsi="Arial" w:cs="Arial"/>
          <w:color w:val="333333"/>
          <w:lang w:eastAsia="pt-BR"/>
        </w:rPr>
        <w:t xml:space="preserve"> and the</w:t>
      </w:r>
      <w:r w:rsidR="00D249C6">
        <w:rPr>
          <w:rFonts w:ascii="Arial" w:eastAsia="Times New Roman" w:hAnsi="Arial" w:cs="Arial"/>
          <w:color w:val="333333"/>
          <w:lang w:eastAsia="pt-BR"/>
        </w:rPr>
        <w:t xml:space="preserve">ir mechanical properties degrade </w:t>
      </w:r>
      <w:r w:rsidR="006611A3">
        <w:rPr>
          <w:rFonts w:ascii="Arial" w:eastAsia="Times New Roman" w:hAnsi="Arial" w:cs="Arial"/>
          <w:color w:val="333333"/>
          <w:lang w:eastAsia="pt-BR"/>
        </w:rPr>
        <w:t xml:space="preserve">rapidly at different </w:t>
      </w:r>
      <w:r w:rsidR="00D249C6">
        <w:rPr>
          <w:rFonts w:ascii="Arial" w:eastAsia="Times New Roman" w:hAnsi="Arial" w:cs="Arial"/>
          <w:color w:val="333333"/>
          <w:lang w:eastAsia="pt-BR"/>
        </w:rPr>
        <w:t xml:space="preserve">rates relative to increasing </w:t>
      </w:r>
      <w:r w:rsidR="006611A3">
        <w:rPr>
          <w:rFonts w:ascii="Arial" w:eastAsia="Times New Roman" w:hAnsi="Arial" w:cs="Arial"/>
          <w:color w:val="333333"/>
          <w:lang w:eastAsia="pt-BR"/>
        </w:rPr>
        <w:t xml:space="preserve">temperature. </w:t>
      </w:r>
      <w:r w:rsidR="00136F27">
        <w:rPr>
          <w:rFonts w:ascii="Arial" w:eastAsia="Times New Roman" w:hAnsi="Arial" w:cs="Arial"/>
          <w:color w:val="333333"/>
          <w:lang w:eastAsia="pt-BR"/>
        </w:rPr>
        <w:t>The mechanical properties of a</w:t>
      </w:r>
      <w:r w:rsidR="006611A3">
        <w:rPr>
          <w:rFonts w:ascii="Arial" w:eastAsia="Times New Roman" w:hAnsi="Arial" w:cs="Arial"/>
          <w:color w:val="333333"/>
          <w:lang w:eastAsia="pt-BR"/>
        </w:rPr>
        <w:t xml:space="preserve">luminum </w:t>
      </w:r>
      <w:r w:rsidR="00136F27">
        <w:rPr>
          <w:rFonts w:ascii="Arial" w:eastAsia="Times New Roman" w:hAnsi="Arial" w:cs="Arial"/>
          <w:color w:val="333333"/>
          <w:lang w:eastAsia="pt-BR"/>
        </w:rPr>
        <w:t xml:space="preserve">begin degrading </w:t>
      </w:r>
      <w:r w:rsidR="006611A3">
        <w:rPr>
          <w:rFonts w:ascii="Arial" w:eastAsia="Times New Roman" w:hAnsi="Arial" w:cs="Arial"/>
          <w:color w:val="333333"/>
          <w:lang w:eastAsia="pt-BR"/>
        </w:rPr>
        <w:t>at 100</w:t>
      </w:r>
      <w:r w:rsidR="008E59EF">
        <w:rPr>
          <w:rFonts w:ascii="Arial" w:eastAsia="Times New Roman" w:hAnsi="Arial" w:cs="Arial"/>
          <w:color w:val="333333"/>
          <w:lang w:eastAsia="pt-BR"/>
        </w:rPr>
        <w:t> °</w:t>
      </w:r>
      <w:r w:rsidR="006611A3">
        <w:rPr>
          <w:rFonts w:ascii="Arial" w:eastAsia="Times New Roman" w:hAnsi="Arial" w:cs="Arial"/>
          <w:color w:val="333333"/>
          <w:lang w:eastAsia="pt-BR"/>
        </w:rPr>
        <w:t>C</w:t>
      </w:r>
      <w:r w:rsidR="00136F27">
        <w:rPr>
          <w:rFonts w:ascii="Arial" w:eastAsia="Times New Roman" w:hAnsi="Arial" w:cs="Arial"/>
          <w:color w:val="333333"/>
          <w:lang w:eastAsia="pt-BR"/>
        </w:rPr>
        <w:t>, while those of steel don’t appreciably degrade until 400</w:t>
      </w:r>
      <w:r w:rsidR="008E59EF">
        <w:rPr>
          <w:rFonts w:ascii="Arial" w:eastAsia="Times New Roman" w:hAnsi="Arial" w:cs="Arial"/>
          <w:color w:val="333333"/>
          <w:lang w:eastAsia="pt-BR"/>
        </w:rPr>
        <w:t> °</w:t>
      </w:r>
      <w:r w:rsidR="00136F27">
        <w:rPr>
          <w:rFonts w:ascii="Arial" w:eastAsia="Times New Roman" w:hAnsi="Arial" w:cs="Arial"/>
          <w:color w:val="333333"/>
          <w:lang w:eastAsia="pt-BR"/>
        </w:rPr>
        <w:t>C</w:t>
      </w:r>
      <w:r w:rsidR="006611A3">
        <w:rPr>
          <w:rFonts w:ascii="Arial" w:eastAsia="Times New Roman" w:hAnsi="Arial" w:cs="Arial"/>
          <w:color w:val="333333"/>
          <w:lang w:eastAsia="pt-BR"/>
        </w:rPr>
        <w:t xml:space="preserve">. </w:t>
      </w:r>
      <w:r w:rsidR="0024115F">
        <w:rPr>
          <w:rFonts w:ascii="Arial" w:eastAsia="Times New Roman" w:hAnsi="Arial" w:cs="Arial"/>
          <w:color w:val="333333"/>
          <w:lang w:eastAsia="pt-BR"/>
        </w:rPr>
        <w:t xml:space="preserve">For both metals, </w:t>
      </w:r>
      <w:r w:rsidR="003D2D67">
        <w:rPr>
          <w:rFonts w:ascii="Arial" w:eastAsia="Times New Roman" w:hAnsi="Arial" w:cs="Arial"/>
          <w:color w:val="333333"/>
          <w:lang w:eastAsia="pt-BR"/>
        </w:rPr>
        <w:t>at least five test temperatures were c</w:t>
      </w:r>
      <w:r w:rsidR="0024115F">
        <w:rPr>
          <w:rFonts w:ascii="Arial" w:eastAsia="Times New Roman" w:hAnsi="Arial" w:cs="Arial"/>
          <w:color w:val="333333"/>
          <w:lang w:eastAsia="pt-BR"/>
        </w:rPr>
        <w:t xml:space="preserve">hosen </w:t>
      </w:r>
      <w:r w:rsidR="003D2D67">
        <w:rPr>
          <w:rFonts w:ascii="Arial" w:eastAsia="Times New Roman" w:hAnsi="Arial" w:cs="Arial"/>
          <w:color w:val="333333"/>
          <w:lang w:eastAsia="pt-BR"/>
        </w:rPr>
        <w:t xml:space="preserve">to </w:t>
      </w:r>
      <w:r w:rsidR="0024115F">
        <w:rPr>
          <w:rFonts w:ascii="Arial" w:eastAsia="Times New Roman" w:hAnsi="Arial" w:cs="Arial"/>
          <w:color w:val="333333"/>
          <w:lang w:eastAsia="pt-BR"/>
        </w:rPr>
        <w:t xml:space="preserve">span </w:t>
      </w:r>
      <w:r w:rsidR="003D2D67">
        <w:rPr>
          <w:rFonts w:ascii="Arial" w:eastAsia="Times New Roman" w:hAnsi="Arial" w:cs="Arial"/>
          <w:color w:val="333333"/>
          <w:lang w:eastAsia="pt-BR"/>
        </w:rPr>
        <w:t>the most rel</w:t>
      </w:r>
      <w:r w:rsidR="006F0F24">
        <w:rPr>
          <w:rFonts w:ascii="Arial" w:eastAsia="Times New Roman" w:hAnsi="Arial" w:cs="Arial"/>
          <w:color w:val="333333"/>
          <w:lang w:eastAsia="pt-BR"/>
        </w:rPr>
        <w:t>eva</w:t>
      </w:r>
      <w:r w:rsidR="003D2D67">
        <w:rPr>
          <w:rFonts w:ascii="Arial" w:eastAsia="Times New Roman" w:hAnsi="Arial" w:cs="Arial"/>
          <w:color w:val="333333"/>
          <w:lang w:eastAsia="pt-BR"/>
        </w:rPr>
        <w:t>nt temperature range (from 0</w:t>
      </w:r>
      <w:r w:rsidR="008E59EF">
        <w:rPr>
          <w:rFonts w:ascii="Arial" w:eastAsia="Times New Roman" w:hAnsi="Arial" w:cs="Arial"/>
          <w:color w:val="333333"/>
          <w:lang w:eastAsia="pt-BR"/>
        </w:rPr>
        <w:t> </w:t>
      </w:r>
      <w:r w:rsidR="003D2D67">
        <w:rPr>
          <w:rFonts w:ascii="Arial" w:eastAsia="Times New Roman" w:hAnsi="Arial" w:cs="Arial"/>
          <w:color w:val="333333"/>
          <w:lang w:eastAsia="pt-BR"/>
        </w:rPr>
        <w:t>% to about 50</w:t>
      </w:r>
      <w:r w:rsidR="008E59EF">
        <w:rPr>
          <w:rFonts w:ascii="Arial" w:eastAsia="Times New Roman" w:hAnsi="Arial" w:cs="Arial"/>
          <w:color w:val="333333"/>
          <w:lang w:eastAsia="pt-BR"/>
        </w:rPr>
        <w:t> </w:t>
      </w:r>
      <w:r w:rsidR="003D2D67">
        <w:rPr>
          <w:rFonts w:ascii="Arial" w:eastAsia="Times New Roman" w:hAnsi="Arial" w:cs="Arial"/>
          <w:color w:val="333333"/>
          <w:lang w:eastAsia="pt-BR"/>
        </w:rPr>
        <w:t xml:space="preserve">% of the melting point, where the most rapid degradation occurs). </w:t>
      </w:r>
      <w:r w:rsidR="00FB3DA8">
        <w:rPr>
          <w:rFonts w:ascii="Arial" w:eastAsia="Times New Roman" w:hAnsi="Arial" w:cs="Arial"/>
          <w:color w:val="333333"/>
          <w:lang w:eastAsia="pt-BR"/>
        </w:rPr>
        <w:t>Table</w:t>
      </w:r>
      <w:r w:rsidR="00CE03A5">
        <w:rPr>
          <w:rFonts w:ascii="Arial" w:eastAsia="Times New Roman" w:hAnsi="Arial" w:cs="Arial"/>
          <w:color w:val="333333"/>
          <w:lang w:eastAsia="pt-BR"/>
        </w:rPr>
        <w:t> </w:t>
      </w:r>
      <w:r w:rsidR="00FB3DA8">
        <w:rPr>
          <w:rFonts w:ascii="Arial" w:eastAsia="Times New Roman" w:hAnsi="Arial" w:cs="Arial"/>
          <w:color w:val="333333"/>
          <w:lang w:eastAsia="pt-BR"/>
        </w:rPr>
        <w:t>1</w:t>
      </w:r>
      <w:r w:rsidR="003D2D67">
        <w:rPr>
          <w:rFonts w:ascii="Arial" w:eastAsia="Times New Roman" w:hAnsi="Arial" w:cs="Arial"/>
          <w:color w:val="333333"/>
          <w:lang w:eastAsia="pt-BR"/>
        </w:rPr>
        <w:t xml:space="preserve"> lists the test temperatures, along with their corresponding percentages relative to </w:t>
      </w:r>
      <w:r w:rsidR="00FB3DA8">
        <w:rPr>
          <w:rFonts w:ascii="Arial" w:eastAsia="Times New Roman" w:hAnsi="Arial" w:cs="Arial"/>
          <w:color w:val="333333"/>
          <w:lang w:eastAsia="pt-BR"/>
        </w:rPr>
        <w:t xml:space="preserve">the melting point temperatures </w:t>
      </w:r>
      <w:r w:rsidR="006611A3">
        <w:rPr>
          <w:rFonts w:ascii="Arial" w:eastAsia="Times New Roman" w:hAnsi="Arial" w:cs="Arial"/>
          <w:color w:val="333333"/>
          <w:lang w:eastAsia="pt-BR"/>
        </w:rPr>
        <w:t xml:space="preserve">of </w:t>
      </w:r>
      <w:r w:rsidR="003D2D67">
        <w:rPr>
          <w:rFonts w:ascii="Arial" w:eastAsia="Times New Roman" w:hAnsi="Arial" w:cs="Arial"/>
          <w:color w:val="333333"/>
          <w:lang w:eastAsia="pt-BR"/>
        </w:rPr>
        <w:t xml:space="preserve">the </w:t>
      </w:r>
      <w:r w:rsidR="006611A3">
        <w:rPr>
          <w:rFonts w:ascii="Arial" w:eastAsia="Times New Roman" w:hAnsi="Arial" w:cs="Arial"/>
          <w:color w:val="333333"/>
          <w:lang w:eastAsia="pt-BR"/>
        </w:rPr>
        <w:t>aluminum and steel.</w:t>
      </w:r>
    </w:p>
    <w:p w14:paraId="7234F35D" w14:textId="51FB7F4E" w:rsidR="00FB3DA8" w:rsidRDefault="00FB3DA8" w:rsidP="00086D78">
      <w:pPr>
        <w:shd w:val="clear" w:color="auto" w:fill="FFFFFF"/>
        <w:spacing w:after="0" w:line="360" w:lineRule="auto"/>
        <w:jc w:val="both"/>
        <w:rPr>
          <w:rFonts w:ascii="Arial" w:eastAsia="Times New Roman" w:hAnsi="Arial" w:cs="Arial"/>
          <w:color w:val="333333"/>
          <w:lang w:eastAsia="pt-BR"/>
        </w:rPr>
      </w:pPr>
      <w:r w:rsidRPr="00FB3DA8">
        <w:rPr>
          <w:rFonts w:ascii="Arial" w:eastAsia="Times New Roman" w:hAnsi="Arial" w:cs="Arial"/>
          <w:noProof/>
          <w:color w:val="333333"/>
          <w:lang w:eastAsia="pt-BR"/>
        </w:rPr>
        <w:lastRenderedPageBreak/>
        <w:drawing>
          <wp:inline distT="0" distB="0" distL="0" distR="0" wp14:anchorId="384FA5D5" wp14:editId="129B5947">
            <wp:extent cx="5400040" cy="27774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777490"/>
                    </a:xfrm>
                    <a:prstGeom prst="rect">
                      <a:avLst/>
                    </a:prstGeom>
                  </pic:spPr>
                </pic:pic>
              </a:graphicData>
            </a:graphic>
          </wp:inline>
        </w:drawing>
      </w:r>
    </w:p>
    <w:p w14:paraId="0083AA1A" w14:textId="77777777" w:rsidR="00577F58" w:rsidRPr="008B6985" w:rsidRDefault="00577F58" w:rsidP="00086D78">
      <w:pPr>
        <w:shd w:val="clear" w:color="auto" w:fill="FFFFFF"/>
        <w:spacing w:after="0" w:line="360" w:lineRule="auto"/>
        <w:jc w:val="both"/>
        <w:rPr>
          <w:rFonts w:ascii="Arial" w:eastAsia="Times New Roman" w:hAnsi="Arial" w:cs="Arial"/>
          <w:color w:val="222222"/>
          <w:lang w:eastAsia="pt-BR"/>
        </w:rPr>
      </w:pPr>
    </w:p>
    <w:p w14:paraId="5621578C" w14:textId="77777777" w:rsidR="003A575A" w:rsidRPr="00ED6D54" w:rsidRDefault="003A575A" w:rsidP="00086D78">
      <w:pPr>
        <w:shd w:val="clear" w:color="auto" w:fill="FFFFFF"/>
        <w:spacing w:after="0" w:line="360" w:lineRule="auto"/>
        <w:jc w:val="both"/>
        <w:rPr>
          <w:rFonts w:ascii="Arial" w:eastAsia="Times New Roman" w:hAnsi="Arial" w:cs="Arial"/>
          <w:i/>
          <w:lang w:eastAsia="pt-BR"/>
        </w:rPr>
      </w:pPr>
      <w:r w:rsidRPr="00ED6D54">
        <w:rPr>
          <w:rFonts w:ascii="Arial" w:eastAsia="Times New Roman" w:hAnsi="Arial" w:cs="Arial"/>
          <w:b/>
          <w:bCs/>
          <w:i/>
          <w:lang w:eastAsia="pt-BR"/>
        </w:rPr>
        <w:t>Q3</w:t>
      </w:r>
      <w:r w:rsidRPr="00ED6D54">
        <w:rPr>
          <w:rFonts w:ascii="Arial" w:eastAsia="Times New Roman" w:hAnsi="Arial" w:cs="Arial"/>
          <w:i/>
          <w:lang w:eastAsia="pt-BR"/>
        </w:rPr>
        <w:t>: Please added the nomenclature list of vocabulary of terms in the end of manuscript. For instance, σ, σy, Ep, ε, wapex etc.</w:t>
      </w:r>
    </w:p>
    <w:p w14:paraId="418F2A62" w14:textId="23A84A92" w:rsidR="00A64FD4" w:rsidRPr="00A64FD4" w:rsidRDefault="00A64FD4" w:rsidP="00A64FD4">
      <w:pPr>
        <w:shd w:val="clear" w:color="auto" w:fill="FFFFFF"/>
        <w:spacing w:after="0" w:line="360" w:lineRule="auto"/>
        <w:jc w:val="both"/>
        <w:rPr>
          <w:rFonts w:ascii="Arial" w:eastAsia="Times New Roman" w:hAnsi="Arial" w:cs="Arial"/>
          <w:color w:val="333333"/>
          <w:lang w:eastAsia="pt-BR"/>
        </w:rPr>
      </w:pPr>
    </w:p>
    <w:p w14:paraId="0A419371" w14:textId="2E555670" w:rsidR="00A64FD4" w:rsidRPr="00A64FD4" w:rsidRDefault="001A1617" w:rsidP="00A64FD4">
      <w:pPr>
        <w:shd w:val="clear" w:color="auto" w:fill="FFFFFF"/>
        <w:spacing w:after="0" w:line="360" w:lineRule="auto"/>
        <w:jc w:val="both"/>
        <w:rPr>
          <w:rFonts w:ascii="Arial" w:eastAsia="Times New Roman" w:hAnsi="Arial" w:cs="Arial"/>
          <w:color w:val="333333"/>
          <w:lang w:eastAsia="pt-BR"/>
        </w:rPr>
      </w:pPr>
      <w:r>
        <w:rPr>
          <w:rFonts w:ascii="Arial" w:eastAsia="Times New Roman" w:hAnsi="Arial" w:cs="Arial"/>
          <w:b/>
          <w:bCs/>
          <w:color w:val="333333"/>
          <w:lang w:eastAsia="pt-BR"/>
        </w:rPr>
        <w:t>Action:</w:t>
      </w:r>
      <w:r>
        <w:rPr>
          <w:rFonts w:ascii="Arial" w:eastAsia="Times New Roman" w:hAnsi="Arial" w:cs="Arial"/>
          <w:color w:val="333333"/>
          <w:lang w:eastAsia="pt-BR"/>
        </w:rPr>
        <w:t xml:space="preserve"> </w:t>
      </w:r>
      <w:r w:rsidR="00CE03A5">
        <w:rPr>
          <w:rFonts w:ascii="Arial" w:eastAsia="Times New Roman" w:hAnsi="Arial" w:cs="Arial"/>
          <w:color w:val="333333"/>
          <w:lang w:eastAsia="pt-BR"/>
        </w:rPr>
        <w:t>A</w:t>
      </w:r>
      <w:r w:rsidR="00A64FD4">
        <w:rPr>
          <w:rFonts w:ascii="Arial" w:eastAsia="Times New Roman" w:hAnsi="Arial" w:cs="Arial"/>
          <w:color w:val="333333"/>
          <w:lang w:eastAsia="pt-BR"/>
        </w:rPr>
        <w:t xml:space="preserve"> list of acronyms and </w:t>
      </w:r>
      <w:r w:rsidR="00CE03A5">
        <w:rPr>
          <w:rFonts w:ascii="Arial" w:eastAsia="Times New Roman" w:hAnsi="Arial" w:cs="Arial"/>
          <w:color w:val="333333"/>
          <w:lang w:eastAsia="pt-BR"/>
        </w:rPr>
        <w:t xml:space="preserve">a list of </w:t>
      </w:r>
      <w:r w:rsidR="00A64FD4">
        <w:rPr>
          <w:rFonts w:ascii="Arial" w:eastAsia="Times New Roman" w:hAnsi="Arial" w:cs="Arial"/>
          <w:color w:val="333333"/>
          <w:lang w:eastAsia="pt-BR"/>
        </w:rPr>
        <w:t xml:space="preserve">nomenclature </w:t>
      </w:r>
      <w:r w:rsidR="00CE03A5">
        <w:rPr>
          <w:rFonts w:ascii="Arial" w:eastAsia="Times New Roman" w:hAnsi="Arial" w:cs="Arial"/>
          <w:color w:val="333333"/>
          <w:lang w:eastAsia="pt-BR"/>
        </w:rPr>
        <w:t xml:space="preserve">has been added to </w:t>
      </w:r>
      <w:r w:rsidR="00A64FD4">
        <w:rPr>
          <w:rFonts w:ascii="Arial" w:eastAsia="Times New Roman" w:hAnsi="Arial" w:cs="Arial"/>
          <w:color w:val="333333"/>
          <w:lang w:eastAsia="pt-BR"/>
        </w:rPr>
        <w:t>the end of the article.</w:t>
      </w:r>
    </w:p>
    <w:p w14:paraId="4F0BB0CD" w14:textId="35715351" w:rsidR="008B6985" w:rsidRDefault="008B6985" w:rsidP="00A9646F">
      <w:pPr>
        <w:spacing w:after="0" w:line="360" w:lineRule="auto"/>
        <w:jc w:val="both"/>
        <w:rPr>
          <w:rFonts w:ascii="Arial" w:eastAsia="Times New Roman" w:hAnsi="Arial" w:cs="Arial"/>
          <w:color w:val="222222"/>
          <w:highlight w:val="green"/>
          <w:shd w:val="clear" w:color="auto" w:fill="FFFFFF"/>
          <w:lang w:eastAsia="pt-BR"/>
        </w:rPr>
      </w:pPr>
    </w:p>
    <w:p w14:paraId="19DA7B50" w14:textId="77777777" w:rsidR="00ED6D54" w:rsidRDefault="00ED6D54" w:rsidP="00A9646F">
      <w:pPr>
        <w:spacing w:after="0" w:line="360" w:lineRule="auto"/>
        <w:jc w:val="both"/>
        <w:rPr>
          <w:rFonts w:ascii="Arial" w:eastAsia="Times New Roman" w:hAnsi="Arial" w:cs="Arial"/>
          <w:color w:val="222222"/>
          <w:shd w:val="clear" w:color="auto" w:fill="FFFFFF"/>
          <w:lang w:eastAsia="pt-BR"/>
        </w:rPr>
      </w:pPr>
    </w:p>
    <w:p w14:paraId="0E8A8636" w14:textId="5063A5BF" w:rsidR="00086D78" w:rsidRPr="008B6985" w:rsidRDefault="003A575A" w:rsidP="00A9646F">
      <w:pPr>
        <w:spacing w:after="0" w:line="360" w:lineRule="auto"/>
        <w:jc w:val="both"/>
        <w:rPr>
          <w:rFonts w:ascii="Arial" w:eastAsia="Times New Roman" w:hAnsi="Arial" w:cs="Arial"/>
          <w:b/>
          <w:bCs/>
          <w:color w:val="222222"/>
          <w:shd w:val="clear" w:color="auto" w:fill="FFFFFF"/>
          <w:lang w:eastAsia="pt-BR"/>
        </w:rPr>
      </w:pPr>
      <w:r w:rsidRPr="00AE219D">
        <w:rPr>
          <w:rFonts w:ascii="Arial" w:eastAsia="Times New Roman" w:hAnsi="Arial" w:cs="Arial"/>
          <w:color w:val="222222"/>
          <w:shd w:val="clear" w:color="auto" w:fill="FFFFFF"/>
          <w:lang w:eastAsia="pt-BR"/>
        </w:rPr>
        <w:t>-</w:t>
      </w:r>
      <w:r w:rsidRPr="00AE219D">
        <w:rPr>
          <w:rFonts w:ascii="Arial" w:eastAsia="Times New Roman" w:hAnsi="Arial" w:cs="Arial"/>
          <w:b/>
          <w:bCs/>
          <w:color w:val="222222"/>
          <w:shd w:val="clear" w:color="auto" w:fill="FFFFFF"/>
          <w:lang w:eastAsia="pt-BR"/>
        </w:rPr>
        <w:t>Reviewer 2</w:t>
      </w:r>
    </w:p>
    <w:p w14:paraId="734B8202" w14:textId="77777777" w:rsidR="000956DF" w:rsidRPr="008B6985" w:rsidRDefault="000956DF" w:rsidP="00A9646F">
      <w:pPr>
        <w:shd w:val="clear" w:color="auto" w:fill="FFFFFF"/>
        <w:spacing w:after="0" w:line="360" w:lineRule="auto"/>
        <w:jc w:val="both"/>
        <w:rPr>
          <w:rFonts w:ascii="Arial" w:eastAsia="Times New Roman" w:hAnsi="Arial" w:cs="Arial"/>
          <w:color w:val="222222"/>
          <w:lang w:eastAsia="pt-BR"/>
        </w:rPr>
      </w:pPr>
    </w:p>
    <w:p w14:paraId="32C77000" w14:textId="77777777" w:rsidR="003A575A" w:rsidRPr="00AE219D" w:rsidRDefault="003A575A" w:rsidP="00A9646F">
      <w:pPr>
        <w:shd w:val="clear" w:color="auto" w:fill="FFFFFF"/>
        <w:spacing w:after="0" w:line="360" w:lineRule="auto"/>
        <w:jc w:val="both"/>
        <w:rPr>
          <w:rFonts w:ascii="Arial" w:eastAsia="Times New Roman" w:hAnsi="Arial" w:cs="Arial"/>
          <w:i/>
          <w:color w:val="222222"/>
          <w:lang w:eastAsia="pt-BR"/>
        </w:rPr>
      </w:pPr>
      <w:r w:rsidRPr="00AE219D">
        <w:rPr>
          <w:rFonts w:ascii="Arial" w:eastAsia="Times New Roman" w:hAnsi="Arial" w:cs="Arial"/>
          <w:i/>
          <w:color w:val="222222"/>
          <w:lang w:eastAsia="pt-BR"/>
        </w:rPr>
        <w:t>Manuscript Number: SUBMIT2IJMS_2019_4099_Original_V1</w:t>
      </w:r>
    </w:p>
    <w:p w14:paraId="282091C8" w14:textId="77777777" w:rsidR="003A575A" w:rsidRPr="00AE219D" w:rsidRDefault="003A575A" w:rsidP="00A9646F">
      <w:pPr>
        <w:shd w:val="clear" w:color="auto" w:fill="FFFFFF"/>
        <w:spacing w:after="0" w:line="360" w:lineRule="auto"/>
        <w:jc w:val="both"/>
        <w:rPr>
          <w:rFonts w:ascii="Arial" w:eastAsia="Times New Roman" w:hAnsi="Arial" w:cs="Arial"/>
          <w:i/>
          <w:color w:val="222222"/>
          <w:lang w:eastAsia="pt-BR"/>
        </w:rPr>
      </w:pPr>
      <w:r w:rsidRPr="00AE219D">
        <w:rPr>
          <w:rFonts w:ascii="Arial" w:eastAsia="Times New Roman" w:hAnsi="Arial" w:cs="Arial"/>
          <w:i/>
          <w:color w:val="222222"/>
          <w:lang w:eastAsia="pt-BR"/>
        </w:rPr>
        <w:t>Title: Mechanical Behavior of Steel and Aluminum Foams at High Temperatures</w:t>
      </w:r>
    </w:p>
    <w:p w14:paraId="04858113" w14:textId="77777777" w:rsidR="003A575A" w:rsidRPr="00AE219D" w:rsidRDefault="003A575A" w:rsidP="00A9646F">
      <w:pPr>
        <w:shd w:val="clear" w:color="auto" w:fill="FFFFFF"/>
        <w:spacing w:after="0" w:line="360" w:lineRule="auto"/>
        <w:jc w:val="both"/>
        <w:rPr>
          <w:rFonts w:ascii="Arial" w:eastAsia="Times New Roman" w:hAnsi="Arial" w:cs="Arial"/>
          <w:i/>
          <w:color w:val="222222"/>
          <w:lang w:eastAsia="pt-BR"/>
        </w:rPr>
      </w:pPr>
      <w:r w:rsidRPr="00AE219D">
        <w:rPr>
          <w:rFonts w:ascii="Arial" w:eastAsia="Times New Roman" w:hAnsi="Arial" w:cs="Arial"/>
          <w:i/>
          <w:color w:val="222222"/>
          <w:lang w:eastAsia="pt-BR"/>
        </w:rPr>
        <w:t>International Journal of Mechanical Sciences</w:t>
      </w:r>
    </w:p>
    <w:p w14:paraId="10B55A19" w14:textId="77777777" w:rsidR="000956DF" w:rsidRPr="00AE219D" w:rsidRDefault="000956DF" w:rsidP="00A9646F">
      <w:pPr>
        <w:shd w:val="clear" w:color="auto" w:fill="FFFFFF"/>
        <w:spacing w:after="0" w:line="360" w:lineRule="auto"/>
        <w:jc w:val="both"/>
        <w:rPr>
          <w:rFonts w:ascii="Arial" w:eastAsia="Times New Roman" w:hAnsi="Arial" w:cs="Arial"/>
          <w:i/>
          <w:color w:val="222222"/>
          <w:lang w:eastAsia="pt-BR"/>
        </w:rPr>
      </w:pPr>
    </w:p>
    <w:p w14:paraId="184E1A4C" w14:textId="77777777" w:rsidR="003A575A" w:rsidRPr="00AE219D" w:rsidRDefault="003A575A" w:rsidP="00A9646F">
      <w:pPr>
        <w:shd w:val="clear" w:color="auto" w:fill="FFFFFF"/>
        <w:spacing w:after="0" w:line="360" w:lineRule="auto"/>
        <w:jc w:val="both"/>
        <w:rPr>
          <w:rFonts w:ascii="Arial" w:eastAsia="Times New Roman" w:hAnsi="Arial" w:cs="Arial"/>
          <w:i/>
          <w:color w:val="222222"/>
          <w:lang w:eastAsia="pt-BR"/>
        </w:rPr>
      </w:pPr>
      <w:r w:rsidRPr="00AE219D">
        <w:rPr>
          <w:rFonts w:ascii="Arial" w:eastAsia="Times New Roman" w:hAnsi="Arial" w:cs="Arial"/>
          <w:i/>
          <w:color w:val="222222"/>
          <w:lang w:eastAsia="pt-BR"/>
        </w:rPr>
        <w:t>The authors investigated the thermo-mechanical behavior of hollow sphere (HS) steel and powder metallurgy (PM) aluminum foams at high temperatures. The samples were subjected to the compressive loading at different temperatures and their mechanical properties were measured. Also, the achieved experimental results were compared with those given by a computational micro-model. Standard metrics for characterizing the temperature-dependent performance of the metallic foams were calculated based on ISO Standard 13314:2011, and the behavior was further parametrized by fitting a piecewise nine-parameter\Richard Equation" to the experimental stress-strain data of each specimen. The experimental results showed that the HS steel foam retained more than 89 % of its compressive strength, when measured by the plateau stress, up to 400 ◦C.</w:t>
      </w:r>
    </w:p>
    <w:p w14:paraId="07538558" w14:textId="2896B799" w:rsidR="003A575A" w:rsidRPr="00AE219D" w:rsidRDefault="003A575A" w:rsidP="00A9646F">
      <w:pPr>
        <w:shd w:val="clear" w:color="auto" w:fill="FFFFFF"/>
        <w:spacing w:after="0" w:line="360" w:lineRule="auto"/>
        <w:jc w:val="both"/>
        <w:rPr>
          <w:rFonts w:ascii="Arial" w:eastAsia="Times New Roman" w:hAnsi="Arial" w:cs="Arial"/>
          <w:i/>
          <w:color w:val="222222"/>
          <w:lang w:eastAsia="pt-BR"/>
        </w:rPr>
      </w:pPr>
      <w:r w:rsidRPr="00AE219D">
        <w:rPr>
          <w:rFonts w:ascii="Arial" w:eastAsia="Times New Roman" w:hAnsi="Arial" w:cs="Arial"/>
          <w:i/>
          <w:color w:val="222222"/>
          <w:lang w:eastAsia="pt-BR"/>
        </w:rPr>
        <w:lastRenderedPageBreak/>
        <w:t>The manuscript is generally well written and organized. Also, the topic matches well with the major scope of International Journal of Mechanical Sciences. Nevertheless, before recommending for publication, the following revisions need to address carefully:</w:t>
      </w:r>
    </w:p>
    <w:p w14:paraId="390E426C" w14:textId="77777777" w:rsidR="007251D2" w:rsidRPr="008B6985" w:rsidRDefault="007251D2" w:rsidP="00A9646F">
      <w:pPr>
        <w:shd w:val="clear" w:color="auto" w:fill="FFFFFF"/>
        <w:spacing w:after="0" w:line="360" w:lineRule="auto"/>
        <w:jc w:val="both"/>
        <w:rPr>
          <w:rFonts w:ascii="Arial" w:eastAsia="Times New Roman" w:hAnsi="Arial" w:cs="Arial"/>
          <w:color w:val="222222"/>
          <w:lang w:eastAsia="pt-BR"/>
        </w:rPr>
      </w:pPr>
    </w:p>
    <w:p w14:paraId="58DA53C6" w14:textId="77777777" w:rsidR="007251D2" w:rsidRPr="008B6985" w:rsidRDefault="007251D2" w:rsidP="00A9646F">
      <w:pPr>
        <w:shd w:val="clear" w:color="auto" w:fill="FFFFFF"/>
        <w:spacing w:after="0" w:line="360" w:lineRule="auto"/>
        <w:jc w:val="both"/>
        <w:rPr>
          <w:rFonts w:ascii="Arial" w:eastAsia="Times New Roman" w:hAnsi="Arial" w:cs="Arial"/>
          <w:color w:val="222222"/>
          <w:lang w:eastAsia="pt-BR"/>
        </w:rPr>
      </w:pPr>
    </w:p>
    <w:p w14:paraId="535D6E14" w14:textId="5611C273" w:rsidR="00FA4D41" w:rsidRDefault="00ED6D54" w:rsidP="00ED6D54">
      <w:pPr>
        <w:shd w:val="clear" w:color="auto" w:fill="FFFFFF"/>
        <w:spacing w:after="0" w:line="360" w:lineRule="auto"/>
        <w:jc w:val="both"/>
        <w:rPr>
          <w:rFonts w:ascii="Arial" w:eastAsia="Times New Roman" w:hAnsi="Arial" w:cs="Arial"/>
          <w:i/>
          <w:color w:val="222222"/>
          <w:lang w:eastAsia="pt-BR"/>
        </w:rPr>
      </w:pPr>
      <w:r w:rsidRPr="00ED6D54">
        <w:rPr>
          <w:rFonts w:ascii="Arial" w:eastAsia="Times New Roman" w:hAnsi="Arial" w:cs="Arial"/>
          <w:b/>
          <w:i/>
          <w:lang w:eastAsia="pt-BR"/>
        </w:rPr>
        <w:t>Q1</w:t>
      </w:r>
      <w:r w:rsidRPr="0020420D">
        <w:rPr>
          <w:rFonts w:ascii="Arial" w:eastAsia="Times New Roman" w:hAnsi="Arial" w:cs="Arial"/>
          <w:bCs/>
          <w:i/>
          <w:lang w:eastAsia="pt-BR"/>
        </w:rPr>
        <w:t>:</w:t>
      </w:r>
      <w:r w:rsidRPr="0020420D">
        <w:rPr>
          <w:rFonts w:ascii="Arial" w:eastAsia="Times New Roman" w:hAnsi="Arial" w:cs="Arial"/>
          <w:i/>
          <w:lang w:eastAsia="pt-BR"/>
        </w:rPr>
        <w:t> </w:t>
      </w:r>
      <w:r w:rsidR="003A575A" w:rsidRPr="00AE219D">
        <w:rPr>
          <w:rFonts w:ascii="Arial" w:eastAsia="Times New Roman" w:hAnsi="Arial" w:cs="Arial"/>
          <w:i/>
          <w:color w:val="222222"/>
          <w:lang w:eastAsia="pt-BR"/>
        </w:rPr>
        <w:t>The authors should clearly state in the introduction the novelty in this paper. What is new in this paper that has not been published before in the literature?</w:t>
      </w:r>
      <w:r w:rsidR="007251D2" w:rsidRPr="00AE219D">
        <w:rPr>
          <w:rFonts w:ascii="Arial" w:eastAsia="Times New Roman" w:hAnsi="Arial" w:cs="Arial"/>
          <w:i/>
          <w:color w:val="222222"/>
          <w:lang w:eastAsia="pt-BR"/>
        </w:rPr>
        <w:t xml:space="preserve"> </w:t>
      </w:r>
      <w:r w:rsidR="003A575A" w:rsidRPr="00AE219D">
        <w:rPr>
          <w:rFonts w:ascii="Arial" w:eastAsia="Times New Roman" w:hAnsi="Arial" w:cs="Arial"/>
          <w:i/>
          <w:color w:val="222222"/>
          <w:lang w:eastAsia="pt-BR"/>
        </w:rPr>
        <w:t>Experimental tests and computational micro-model have been used already in the literature, so what is the exact contribution of this work?</w:t>
      </w:r>
    </w:p>
    <w:p w14:paraId="095BC522" w14:textId="0AE0E4BB" w:rsidR="00ED6D54" w:rsidRDefault="00ED6D54" w:rsidP="00CB3D3C">
      <w:pPr>
        <w:shd w:val="clear" w:color="auto" w:fill="FFFFFF"/>
        <w:spacing w:after="0" w:line="360" w:lineRule="auto"/>
        <w:jc w:val="both"/>
        <w:rPr>
          <w:rFonts w:ascii="Arial" w:eastAsia="Times New Roman" w:hAnsi="Arial" w:cs="Arial"/>
          <w:color w:val="222222"/>
          <w:lang w:eastAsia="pt-BR"/>
        </w:rPr>
      </w:pPr>
    </w:p>
    <w:p w14:paraId="49410D9F" w14:textId="48804EDF" w:rsidR="007251D2" w:rsidRDefault="00CB3D3C" w:rsidP="00ED6D54">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b/>
          <w:bCs/>
          <w:color w:val="222222"/>
          <w:lang w:eastAsia="pt-BR"/>
        </w:rPr>
        <w:t xml:space="preserve">Response: </w:t>
      </w:r>
      <w:r w:rsidR="00B50BB9">
        <w:rPr>
          <w:rFonts w:ascii="Arial" w:eastAsia="Times New Roman" w:hAnsi="Arial" w:cs="Arial"/>
          <w:color w:val="222222"/>
          <w:lang w:eastAsia="pt-BR"/>
        </w:rPr>
        <w:t>This manuscript</w:t>
      </w:r>
      <w:r w:rsidR="00B50BB9" w:rsidRPr="007251D2">
        <w:rPr>
          <w:rFonts w:ascii="Arial" w:eastAsia="Times New Roman" w:hAnsi="Arial" w:cs="Arial"/>
          <w:color w:val="222222"/>
          <w:lang w:eastAsia="pt-BR"/>
        </w:rPr>
        <w:t xml:space="preserve"> </w:t>
      </w:r>
      <w:r w:rsidR="007251D2">
        <w:rPr>
          <w:rFonts w:ascii="Arial" w:eastAsia="Times New Roman" w:hAnsi="Arial" w:cs="Arial"/>
          <w:color w:val="222222"/>
          <w:lang w:eastAsia="pt-BR"/>
        </w:rPr>
        <w:t>link</w:t>
      </w:r>
      <w:r w:rsidR="00B50BB9">
        <w:rPr>
          <w:rFonts w:ascii="Arial" w:eastAsia="Times New Roman" w:hAnsi="Arial" w:cs="Arial"/>
          <w:color w:val="222222"/>
          <w:lang w:eastAsia="pt-BR"/>
        </w:rPr>
        <w:t xml:space="preserve">s </w:t>
      </w:r>
      <w:r w:rsidR="00950D76">
        <w:rPr>
          <w:rFonts w:ascii="Arial" w:eastAsia="Times New Roman" w:hAnsi="Arial" w:cs="Arial"/>
          <w:color w:val="222222"/>
          <w:lang w:eastAsia="pt-BR"/>
        </w:rPr>
        <w:t xml:space="preserve">the </w:t>
      </w:r>
      <w:r w:rsidR="007251D2">
        <w:rPr>
          <w:rFonts w:ascii="Arial" w:eastAsia="Times New Roman" w:hAnsi="Arial" w:cs="Arial"/>
          <w:color w:val="222222"/>
          <w:lang w:eastAsia="pt-BR"/>
        </w:rPr>
        <w:t xml:space="preserve">micro-mechanics of hollow </w:t>
      </w:r>
      <w:r w:rsidR="00950D76">
        <w:rPr>
          <w:rFonts w:ascii="Arial" w:eastAsia="Times New Roman" w:hAnsi="Arial" w:cs="Arial"/>
          <w:color w:val="222222"/>
          <w:lang w:eastAsia="pt-BR"/>
        </w:rPr>
        <w:t xml:space="preserve">steel </w:t>
      </w:r>
      <w:r w:rsidR="007251D2">
        <w:rPr>
          <w:rFonts w:ascii="Arial" w:eastAsia="Times New Roman" w:hAnsi="Arial" w:cs="Arial"/>
          <w:color w:val="222222"/>
          <w:lang w:eastAsia="pt-BR"/>
        </w:rPr>
        <w:t>spher</w:t>
      </w:r>
      <w:r w:rsidR="00332082">
        <w:rPr>
          <w:rFonts w:ascii="Arial" w:eastAsia="Times New Roman" w:hAnsi="Arial" w:cs="Arial"/>
          <w:color w:val="222222"/>
          <w:lang w:eastAsia="pt-BR"/>
        </w:rPr>
        <w:t>e</w:t>
      </w:r>
      <w:r w:rsidR="007251D2">
        <w:rPr>
          <w:rFonts w:ascii="Arial" w:eastAsia="Times New Roman" w:hAnsi="Arial" w:cs="Arial"/>
          <w:color w:val="222222"/>
          <w:lang w:eastAsia="pt-BR"/>
        </w:rPr>
        <w:t>s with the homoge</w:t>
      </w:r>
      <w:r w:rsidR="00AE219D">
        <w:rPr>
          <w:rFonts w:ascii="Arial" w:eastAsia="Times New Roman" w:hAnsi="Arial" w:cs="Arial"/>
          <w:color w:val="222222"/>
          <w:lang w:eastAsia="pt-BR"/>
        </w:rPr>
        <w:t xml:space="preserve">nized, global behavior of </w:t>
      </w:r>
      <w:r w:rsidR="00950D76">
        <w:rPr>
          <w:rFonts w:ascii="Arial" w:eastAsia="Times New Roman" w:hAnsi="Arial" w:cs="Arial"/>
          <w:color w:val="222222"/>
          <w:lang w:eastAsia="pt-BR"/>
        </w:rPr>
        <w:t>metal foams</w:t>
      </w:r>
      <w:r w:rsidR="007251D2">
        <w:rPr>
          <w:rFonts w:ascii="Arial" w:eastAsia="Times New Roman" w:hAnsi="Arial" w:cs="Arial"/>
          <w:color w:val="222222"/>
          <w:lang w:eastAsia="pt-BR"/>
        </w:rPr>
        <w:t xml:space="preserve">. </w:t>
      </w:r>
      <w:r w:rsidR="00950D76">
        <w:rPr>
          <w:rFonts w:ascii="Arial" w:eastAsia="Times New Roman" w:hAnsi="Arial" w:cs="Arial"/>
          <w:color w:val="222222"/>
          <w:lang w:eastAsia="pt-BR"/>
        </w:rPr>
        <w:t xml:space="preserve">This manuscript also examines the influence of elevated </w:t>
      </w:r>
      <w:r w:rsidR="007251D2">
        <w:rPr>
          <w:rFonts w:ascii="Arial" w:eastAsia="Times New Roman" w:hAnsi="Arial" w:cs="Arial"/>
          <w:color w:val="222222"/>
          <w:lang w:eastAsia="pt-BR"/>
        </w:rPr>
        <w:t>temperature</w:t>
      </w:r>
      <w:r w:rsidR="00950D76">
        <w:rPr>
          <w:rFonts w:ascii="Arial" w:eastAsia="Times New Roman" w:hAnsi="Arial" w:cs="Arial"/>
          <w:color w:val="222222"/>
          <w:lang w:eastAsia="pt-BR"/>
        </w:rPr>
        <w:t>s</w:t>
      </w:r>
      <w:r w:rsidR="007251D2">
        <w:rPr>
          <w:rFonts w:ascii="Arial" w:eastAsia="Times New Roman" w:hAnsi="Arial" w:cs="Arial"/>
          <w:color w:val="222222"/>
          <w:lang w:eastAsia="pt-BR"/>
        </w:rPr>
        <w:t xml:space="preserve"> on the mechanical properties</w:t>
      </w:r>
      <w:r w:rsidR="00950D76">
        <w:rPr>
          <w:rFonts w:ascii="Arial" w:eastAsia="Times New Roman" w:hAnsi="Arial" w:cs="Arial"/>
          <w:color w:val="222222"/>
          <w:lang w:eastAsia="pt-BR"/>
        </w:rPr>
        <w:t xml:space="preserve"> of metal foams</w:t>
      </w:r>
      <w:r w:rsidR="007251D2">
        <w:rPr>
          <w:rFonts w:ascii="Arial" w:eastAsia="Times New Roman" w:hAnsi="Arial" w:cs="Arial"/>
          <w:color w:val="222222"/>
          <w:lang w:eastAsia="pt-BR"/>
        </w:rPr>
        <w:t>. The simulations, corroborated with the experiments, allowed for the analytical synthesis based on the unit cell buckling stability, in the context of varying temperature.</w:t>
      </w:r>
    </w:p>
    <w:p w14:paraId="7AB2B12D" w14:textId="34441358" w:rsidR="00CB3D3C" w:rsidRDefault="00CB3D3C" w:rsidP="00ED6D54">
      <w:pPr>
        <w:shd w:val="clear" w:color="auto" w:fill="FFFFFF"/>
        <w:spacing w:after="0" w:line="360" w:lineRule="auto"/>
        <w:jc w:val="both"/>
        <w:rPr>
          <w:rFonts w:ascii="Arial" w:eastAsia="Times New Roman" w:hAnsi="Arial" w:cs="Arial"/>
          <w:color w:val="222222"/>
          <w:lang w:eastAsia="pt-BR"/>
        </w:rPr>
      </w:pPr>
    </w:p>
    <w:p w14:paraId="32A6E485" w14:textId="4E8DE538" w:rsidR="00CB3D3C" w:rsidRDefault="00CB3D3C" w:rsidP="00ED6D54">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color w:val="222222"/>
          <w:lang w:eastAsia="pt-BR"/>
        </w:rPr>
        <w:t xml:space="preserve">The key novelty of this article </w:t>
      </w:r>
      <w:r w:rsidR="00B50BB9">
        <w:rPr>
          <w:rFonts w:ascii="Arial" w:eastAsia="Times New Roman" w:hAnsi="Arial" w:cs="Arial"/>
          <w:color w:val="222222"/>
          <w:lang w:eastAsia="pt-BR"/>
        </w:rPr>
        <w:t>is its</w:t>
      </w:r>
      <w:r>
        <w:rPr>
          <w:rFonts w:ascii="Arial" w:eastAsia="Times New Roman" w:hAnsi="Arial" w:cs="Arial"/>
          <w:color w:val="222222"/>
          <w:lang w:eastAsia="pt-BR"/>
        </w:rPr>
        <w:t xml:space="preserve"> use of micro-simulator, which uses random </w:t>
      </w:r>
      <w:r>
        <w:rPr>
          <w:rFonts w:ascii="Arial" w:eastAsia="Times New Roman" w:hAnsi="Arial" w:cs="Arial"/>
          <w:i/>
          <w:iCs/>
          <w:color w:val="222222"/>
          <w:lang w:eastAsia="pt-BR"/>
        </w:rPr>
        <w:t>packing</w:t>
      </w:r>
      <w:r>
        <w:rPr>
          <w:rFonts w:ascii="Arial" w:eastAsia="Times New Roman" w:hAnsi="Arial" w:cs="Arial"/>
          <w:color w:val="222222"/>
          <w:lang w:eastAsia="pt-BR"/>
        </w:rPr>
        <w:t xml:space="preserve"> of the spheres</w:t>
      </w:r>
      <w:r w:rsidR="00B50BB9">
        <w:rPr>
          <w:rFonts w:ascii="Arial" w:eastAsia="Times New Roman" w:hAnsi="Arial" w:cs="Arial"/>
          <w:color w:val="222222"/>
          <w:lang w:eastAsia="pt-BR"/>
        </w:rPr>
        <w:t>, and was</w:t>
      </w:r>
      <w:r>
        <w:rPr>
          <w:rFonts w:ascii="Arial" w:eastAsia="Times New Roman" w:hAnsi="Arial" w:cs="Arial"/>
          <w:color w:val="222222"/>
          <w:lang w:eastAsia="pt-BR"/>
        </w:rPr>
        <w:t xml:space="preserve"> able to </w:t>
      </w:r>
      <w:r w:rsidR="006F0F24">
        <w:rPr>
          <w:rFonts w:ascii="Arial" w:eastAsia="Times New Roman" w:hAnsi="Arial" w:cs="Arial"/>
          <w:color w:val="222222"/>
          <w:lang w:eastAsia="pt-BR"/>
        </w:rPr>
        <w:t>compute large scale deformations of the micro-model successfully</w:t>
      </w:r>
      <w:r>
        <w:rPr>
          <w:rFonts w:ascii="Arial" w:eastAsia="Times New Roman" w:hAnsi="Arial" w:cs="Arial"/>
          <w:color w:val="222222"/>
          <w:lang w:eastAsia="pt-BR"/>
        </w:rPr>
        <w:t xml:space="preserve">. </w:t>
      </w:r>
      <w:r w:rsidR="00B50BB9">
        <w:rPr>
          <w:rFonts w:ascii="Arial" w:eastAsia="Times New Roman" w:hAnsi="Arial" w:cs="Arial"/>
          <w:color w:val="222222"/>
          <w:lang w:eastAsia="pt-BR"/>
        </w:rPr>
        <w:t xml:space="preserve">Results from the micro-simulator </w:t>
      </w:r>
      <w:r>
        <w:rPr>
          <w:rFonts w:ascii="Arial" w:eastAsia="Times New Roman" w:hAnsi="Arial" w:cs="Arial"/>
          <w:color w:val="222222"/>
          <w:lang w:eastAsia="pt-BR"/>
        </w:rPr>
        <w:t>were in agreement with macroscopic test results</w:t>
      </w:r>
      <w:r w:rsidR="00B50BB9">
        <w:rPr>
          <w:rFonts w:ascii="Arial" w:eastAsia="Times New Roman" w:hAnsi="Arial" w:cs="Arial"/>
          <w:color w:val="222222"/>
          <w:lang w:eastAsia="pt-BR"/>
        </w:rPr>
        <w:t>,</w:t>
      </w:r>
      <w:r>
        <w:rPr>
          <w:rFonts w:ascii="Arial" w:eastAsia="Times New Roman" w:hAnsi="Arial" w:cs="Arial"/>
          <w:color w:val="222222"/>
          <w:lang w:eastAsia="pt-BR"/>
        </w:rPr>
        <w:t xml:space="preserve"> </w:t>
      </w:r>
      <w:r w:rsidR="00B50BB9">
        <w:rPr>
          <w:rFonts w:ascii="Arial" w:eastAsia="Times New Roman" w:hAnsi="Arial" w:cs="Arial"/>
          <w:color w:val="222222"/>
          <w:lang w:eastAsia="pt-BR"/>
        </w:rPr>
        <w:t xml:space="preserve">and </w:t>
      </w:r>
      <w:r>
        <w:rPr>
          <w:rFonts w:ascii="Arial" w:eastAsia="Times New Roman" w:hAnsi="Arial" w:cs="Arial"/>
          <w:color w:val="222222"/>
          <w:lang w:eastAsia="pt-BR"/>
        </w:rPr>
        <w:t>also with previously publis</w:t>
      </w:r>
      <w:r w:rsidR="009C36D4">
        <w:rPr>
          <w:rFonts w:ascii="Arial" w:eastAsia="Times New Roman" w:hAnsi="Arial" w:cs="Arial"/>
          <w:color w:val="222222"/>
          <w:lang w:eastAsia="pt-BR"/>
        </w:rPr>
        <w:t>h</w:t>
      </w:r>
      <w:r>
        <w:rPr>
          <w:rFonts w:ascii="Arial" w:eastAsia="Times New Roman" w:hAnsi="Arial" w:cs="Arial"/>
          <w:color w:val="222222"/>
          <w:lang w:eastAsia="pt-BR"/>
        </w:rPr>
        <w:t>ed CT-scan based articles on the internal, local deformation mechanisms.</w:t>
      </w:r>
    </w:p>
    <w:p w14:paraId="55050FC6" w14:textId="3E3B105F" w:rsidR="00CB3D3C" w:rsidRDefault="00CB3D3C" w:rsidP="00ED6D54">
      <w:pPr>
        <w:shd w:val="clear" w:color="auto" w:fill="FFFFFF"/>
        <w:spacing w:after="0" w:line="360" w:lineRule="auto"/>
        <w:jc w:val="both"/>
        <w:rPr>
          <w:rFonts w:ascii="Arial" w:eastAsia="Times New Roman" w:hAnsi="Arial" w:cs="Arial"/>
          <w:color w:val="222222"/>
          <w:lang w:eastAsia="pt-BR"/>
        </w:rPr>
      </w:pPr>
    </w:p>
    <w:p w14:paraId="7AEFE67F" w14:textId="349F65E5" w:rsidR="00CB3D3C" w:rsidRDefault="00CB3D3C" w:rsidP="00ED6D54">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color w:val="222222"/>
          <w:lang w:eastAsia="pt-BR"/>
        </w:rPr>
        <w:t xml:space="preserve">Equipped with validated, high-resolution results, we </w:t>
      </w:r>
      <w:r w:rsidR="001B4B45">
        <w:rPr>
          <w:rFonts w:ascii="Arial" w:eastAsia="Times New Roman" w:hAnsi="Arial" w:cs="Arial"/>
          <w:color w:val="222222"/>
          <w:lang w:eastAsia="pt-BR"/>
        </w:rPr>
        <w:t xml:space="preserve">observed </w:t>
      </w:r>
      <w:r>
        <w:rPr>
          <w:rFonts w:ascii="Arial" w:eastAsia="Times New Roman" w:hAnsi="Arial" w:cs="Arial"/>
          <w:color w:val="222222"/>
          <w:lang w:eastAsia="pt-BR"/>
        </w:rPr>
        <w:t>that local buckli</w:t>
      </w:r>
      <w:r w:rsidR="001B4B45">
        <w:rPr>
          <w:rFonts w:ascii="Arial" w:eastAsia="Times New Roman" w:hAnsi="Arial" w:cs="Arial"/>
          <w:color w:val="222222"/>
          <w:lang w:eastAsia="pt-BR"/>
        </w:rPr>
        <w:t>n</w:t>
      </w:r>
      <w:r>
        <w:rPr>
          <w:rFonts w:ascii="Arial" w:eastAsia="Times New Roman" w:hAnsi="Arial" w:cs="Arial"/>
          <w:color w:val="222222"/>
          <w:lang w:eastAsia="pt-BR"/>
        </w:rPr>
        <w:t>g stability control</w:t>
      </w:r>
      <w:r w:rsidR="001B4B45">
        <w:rPr>
          <w:rFonts w:ascii="Arial" w:eastAsia="Times New Roman" w:hAnsi="Arial" w:cs="Arial"/>
          <w:color w:val="222222"/>
          <w:lang w:eastAsia="pt-BR"/>
        </w:rPr>
        <w:t>led</w:t>
      </w:r>
      <w:r>
        <w:rPr>
          <w:rFonts w:ascii="Arial" w:eastAsia="Times New Roman" w:hAnsi="Arial" w:cs="Arial"/>
          <w:color w:val="222222"/>
          <w:lang w:eastAsia="pt-BR"/>
        </w:rPr>
        <w:t xml:space="preserve"> the global deformations of the cellular foam</w:t>
      </w:r>
      <w:r w:rsidR="001B4B45">
        <w:rPr>
          <w:rFonts w:ascii="Arial" w:eastAsia="Times New Roman" w:hAnsi="Arial" w:cs="Arial"/>
          <w:color w:val="222222"/>
          <w:lang w:eastAsia="pt-BR"/>
        </w:rPr>
        <w:t>s</w:t>
      </w:r>
      <w:r>
        <w:rPr>
          <w:rFonts w:ascii="Arial" w:eastAsia="Times New Roman" w:hAnsi="Arial" w:cs="Arial"/>
          <w:color w:val="222222"/>
          <w:lang w:eastAsia="pt-BR"/>
        </w:rPr>
        <w:t xml:space="preserve">. </w:t>
      </w:r>
      <w:r w:rsidR="001B4B45">
        <w:rPr>
          <w:rFonts w:ascii="Arial" w:eastAsia="Times New Roman" w:hAnsi="Arial" w:cs="Arial"/>
          <w:color w:val="222222"/>
          <w:lang w:eastAsia="pt-BR"/>
        </w:rPr>
        <w:t>This manuscript</w:t>
      </w:r>
      <w:r>
        <w:rPr>
          <w:rFonts w:ascii="Arial" w:eastAsia="Times New Roman" w:hAnsi="Arial" w:cs="Arial"/>
          <w:color w:val="222222"/>
          <w:lang w:eastAsia="pt-BR"/>
        </w:rPr>
        <w:t xml:space="preserve"> synthesized these findings using analytical, close</w:t>
      </w:r>
      <w:r w:rsidR="001B4B45">
        <w:rPr>
          <w:rFonts w:ascii="Arial" w:eastAsia="Times New Roman" w:hAnsi="Arial" w:cs="Arial"/>
          <w:color w:val="222222"/>
          <w:lang w:eastAsia="pt-BR"/>
        </w:rPr>
        <w:t>d</w:t>
      </w:r>
      <w:r>
        <w:rPr>
          <w:rFonts w:ascii="Arial" w:eastAsia="Times New Roman" w:hAnsi="Arial" w:cs="Arial"/>
          <w:color w:val="222222"/>
          <w:lang w:eastAsia="pt-BR"/>
        </w:rPr>
        <w:t>-form equation</w:t>
      </w:r>
      <w:r w:rsidR="001B4B45">
        <w:rPr>
          <w:rFonts w:ascii="Arial" w:eastAsia="Times New Roman" w:hAnsi="Arial" w:cs="Arial"/>
          <w:color w:val="222222"/>
          <w:lang w:eastAsia="pt-BR"/>
        </w:rPr>
        <w:t>s</w:t>
      </w:r>
      <w:r>
        <w:rPr>
          <w:rFonts w:ascii="Arial" w:eastAsia="Times New Roman" w:hAnsi="Arial" w:cs="Arial"/>
          <w:color w:val="222222"/>
          <w:lang w:eastAsia="pt-BR"/>
        </w:rPr>
        <w:t xml:space="preserve"> for </w:t>
      </w:r>
      <w:r w:rsidR="001B4B45">
        <w:rPr>
          <w:rFonts w:ascii="Arial" w:eastAsia="Times New Roman" w:hAnsi="Arial" w:cs="Arial"/>
          <w:color w:val="222222"/>
          <w:lang w:eastAsia="pt-BR"/>
        </w:rPr>
        <w:t xml:space="preserve">the </w:t>
      </w:r>
      <w:r>
        <w:rPr>
          <w:rFonts w:ascii="Arial" w:eastAsia="Times New Roman" w:hAnsi="Arial" w:cs="Arial"/>
          <w:color w:val="222222"/>
          <w:lang w:eastAsia="pt-BR"/>
        </w:rPr>
        <w:t xml:space="preserve">elasto-plastic stability of a spherical shell. The analysis revealed </w:t>
      </w:r>
      <w:r w:rsidR="001B4B45">
        <w:rPr>
          <w:rFonts w:ascii="Arial" w:eastAsia="Times New Roman" w:hAnsi="Arial" w:cs="Arial"/>
          <w:color w:val="222222"/>
          <w:lang w:eastAsia="pt-BR"/>
        </w:rPr>
        <w:t xml:space="preserve">that </w:t>
      </w:r>
      <w:r>
        <w:rPr>
          <w:rFonts w:ascii="Arial" w:eastAsia="Times New Roman" w:hAnsi="Arial" w:cs="Arial"/>
          <w:color w:val="222222"/>
          <w:lang w:eastAsia="pt-BR"/>
        </w:rPr>
        <w:t>the current manufacturing methods produce thick spheres, which are controlled by plastic buckling. However, if ultra-thin spheres were achievable, elastic buckling could produce globally elastic material</w:t>
      </w:r>
      <w:r w:rsidR="001B4B45">
        <w:rPr>
          <w:rFonts w:ascii="Arial" w:eastAsia="Times New Roman" w:hAnsi="Arial" w:cs="Arial"/>
          <w:color w:val="222222"/>
          <w:lang w:eastAsia="pt-BR"/>
        </w:rPr>
        <w:t>s</w:t>
      </w:r>
      <w:r>
        <w:rPr>
          <w:rFonts w:ascii="Arial" w:eastAsia="Times New Roman" w:hAnsi="Arial" w:cs="Arial"/>
          <w:color w:val="222222"/>
          <w:lang w:eastAsia="pt-BR"/>
        </w:rPr>
        <w:t xml:space="preserve"> with highly</w:t>
      </w:r>
      <w:r w:rsidR="001B4B45">
        <w:rPr>
          <w:rFonts w:ascii="Arial" w:eastAsia="Times New Roman" w:hAnsi="Arial" w:cs="Arial"/>
          <w:color w:val="222222"/>
          <w:lang w:eastAsia="pt-BR"/>
        </w:rPr>
        <w:t>-</w:t>
      </w:r>
      <w:r>
        <w:rPr>
          <w:rFonts w:ascii="Arial" w:eastAsia="Times New Roman" w:hAnsi="Arial" w:cs="Arial"/>
          <w:color w:val="222222"/>
          <w:lang w:eastAsia="pt-BR"/>
        </w:rPr>
        <w:t xml:space="preserve">reversible, compressive behavior, akin to natural sponges. </w:t>
      </w:r>
    </w:p>
    <w:p w14:paraId="4CA3EBD0" w14:textId="479A77E2" w:rsidR="00CB3D3C" w:rsidRDefault="00CB3D3C" w:rsidP="00ED6D54">
      <w:pPr>
        <w:shd w:val="clear" w:color="auto" w:fill="FFFFFF"/>
        <w:spacing w:after="0" w:line="360" w:lineRule="auto"/>
        <w:jc w:val="both"/>
        <w:rPr>
          <w:rFonts w:ascii="Arial" w:eastAsia="Times New Roman" w:hAnsi="Arial" w:cs="Arial"/>
          <w:color w:val="222222"/>
          <w:lang w:eastAsia="pt-BR"/>
        </w:rPr>
      </w:pPr>
    </w:p>
    <w:p w14:paraId="0BF5F378" w14:textId="6214BFC8" w:rsidR="00CB3D3C" w:rsidRPr="00CB3D3C" w:rsidRDefault="00CB3D3C" w:rsidP="00ED6D54">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color w:val="222222"/>
          <w:lang w:eastAsia="pt-BR"/>
        </w:rPr>
        <w:t xml:space="preserve">We </w:t>
      </w:r>
      <w:r w:rsidR="00A15388">
        <w:rPr>
          <w:rFonts w:ascii="Arial" w:eastAsia="Times New Roman" w:hAnsi="Arial" w:cs="Arial"/>
          <w:color w:val="222222"/>
          <w:lang w:eastAsia="pt-BR"/>
        </w:rPr>
        <w:t xml:space="preserve">also </w:t>
      </w:r>
      <w:r>
        <w:rPr>
          <w:rFonts w:ascii="Arial" w:eastAsia="Times New Roman" w:hAnsi="Arial" w:cs="Arial"/>
          <w:color w:val="222222"/>
          <w:lang w:eastAsia="pt-BR"/>
        </w:rPr>
        <w:t xml:space="preserve">used Richard’s equation, fitted to </w:t>
      </w:r>
      <w:r w:rsidR="001B4B45">
        <w:rPr>
          <w:rFonts w:ascii="Arial" w:eastAsia="Times New Roman" w:hAnsi="Arial" w:cs="Arial"/>
          <w:color w:val="222222"/>
          <w:lang w:eastAsia="pt-BR"/>
        </w:rPr>
        <w:t xml:space="preserve">the </w:t>
      </w:r>
      <w:r>
        <w:rPr>
          <w:rFonts w:ascii="Arial" w:eastAsia="Times New Roman" w:hAnsi="Arial" w:cs="Arial"/>
          <w:color w:val="222222"/>
          <w:lang w:eastAsia="pt-BR"/>
        </w:rPr>
        <w:t>experimental data, to</w:t>
      </w:r>
      <w:r w:rsidR="00A15388" w:rsidRPr="00A15388">
        <w:rPr>
          <w:rFonts w:ascii="Arial" w:eastAsia="Times New Roman" w:hAnsi="Arial" w:cs="Arial"/>
          <w:color w:val="222222"/>
          <w:lang w:eastAsia="pt-BR"/>
        </w:rPr>
        <w:t xml:space="preserve"> </w:t>
      </w:r>
      <w:r w:rsidR="00A15388">
        <w:rPr>
          <w:rFonts w:ascii="Arial" w:eastAsia="Times New Roman" w:hAnsi="Arial" w:cs="Arial"/>
          <w:color w:val="222222"/>
          <w:lang w:eastAsia="pt-BR"/>
        </w:rPr>
        <w:t xml:space="preserve">characterize systematic trends in </w:t>
      </w:r>
      <w:r w:rsidR="00417D75">
        <w:rPr>
          <w:rFonts w:ascii="Arial" w:eastAsia="Times New Roman" w:hAnsi="Arial" w:cs="Arial"/>
          <w:color w:val="222222"/>
          <w:lang w:eastAsia="pt-BR"/>
        </w:rPr>
        <w:t xml:space="preserve">the </w:t>
      </w:r>
      <w:r w:rsidR="00A15388">
        <w:rPr>
          <w:rFonts w:ascii="Arial" w:eastAsia="Times New Roman" w:hAnsi="Arial" w:cs="Arial"/>
          <w:color w:val="222222"/>
          <w:lang w:eastAsia="pt-BR"/>
        </w:rPr>
        <w:t xml:space="preserve">degradation of the foams’ material properties at elevated temperatures, because characterization by the Richard equation </w:t>
      </w:r>
      <w:r>
        <w:rPr>
          <w:rFonts w:ascii="Arial" w:eastAsia="Times New Roman" w:hAnsi="Arial" w:cs="Arial"/>
          <w:color w:val="222222"/>
          <w:lang w:eastAsia="pt-BR"/>
        </w:rPr>
        <w:t>provide</w:t>
      </w:r>
      <w:r w:rsidR="00A15388">
        <w:rPr>
          <w:rFonts w:ascii="Arial" w:eastAsia="Times New Roman" w:hAnsi="Arial" w:cs="Arial"/>
          <w:color w:val="222222"/>
          <w:lang w:eastAsia="pt-BR"/>
        </w:rPr>
        <w:t>s</w:t>
      </w:r>
      <w:r>
        <w:rPr>
          <w:rFonts w:ascii="Arial" w:eastAsia="Times New Roman" w:hAnsi="Arial" w:cs="Arial"/>
          <w:color w:val="222222"/>
          <w:lang w:eastAsia="pt-BR"/>
        </w:rPr>
        <w:t xml:space="preserve"> </w:t>
      </w:r>
      <w:r w:rsidR="001B4B45">
        <w:rPr>
          <w:rFonts w:ascii="Arial" w:eastAsia="Times New Roman" w:hAnsi="Arial" w:cs="Arial"/>
          <w:color w:val="222222"/>
          <w:lang w:eastAsia="pt-BR"/>
        </w:rPr>
        <w:t xml:space="preserve">a </w:t>
      </w:r>
      <w:r>
        <w:rPr>
          <w:rFonts w:ascii="Arial" w:eastAsia="Times New Roman" w:hAnsi="Arial" w:cs="Arial"/>
          <w:color w:val="222222"/>
          <w:lang w:eastAsia="pt-BR"/>
        </w:rPr>
        <w:t xml:space="preserve">consistent </w:t>
      </w:r>
      <w:r w:rsidR="001B4B45">
        <w:rPr>
          <w:rFonts w:ascii="Arial" w:eastAsia="Times New Roman" w:hAnsi="Arial" w:cs="Arial"/>
          <w:color w:val="222222"/>
          <w:lang w:eastAsia="pt-BR"/>
        </w:rPr>
        <w:t xml:space="preserve">basis for </w:t>
      </w:r>
      <w:r>
        <w:rPr>
          <w:rFonts w:ascii="Arial" w:eastAsia="Times New Roman" w:hAnsi="Arial" w:cs="Arial"/>
          <w:color w:val="222222"/>
          <w:lang w:eastAsia="pt-BR"/>
        </w:rPr>
        <w:t xml:space="preserve">comparison </w:t>
      </w:r>
      <w:r w:rsidR="001B4B45">
        <w:rPr>
          <w:rFonts w:ascii="Arial" w:eastAsia="Times New Roman" w:hAnsi="Arial" w:cs="Arial"/>
          <w:color w:val="222222"/>
          <w:lang w:eastAsia="pt-BR"/>
        </w:rPr>
        <w:t xml:space="preserve">of the results </w:t>
      </w:r>
      <w:r>
        <w:rPr>
          <w:rFonts w:ascii="Arial" w:eastAsia="Times New Roman" w:hAnsi="Arial" w:cs="Arial"/>
          <w:color w:val="222222"/>
          <w:lang w:eastAsia="pt-BR"/>
        </w:rPr>
        <w:t xml:space="preserve">between temperatures. </w:t>
      </w:r>
      <w:r w:rsidR="001B4B45">
        <w:rPr>
          <w:rFonts w:ascii="Arial" w:eastAsia="Times New Roman" w:hAnsi="Arial" w:cs="Arial"/>
          <w:color w:val="222222"/>
          <w:lang w:eastAsia="pt-BR"/>
        </w:rPr>
        <w:t>The e</w:t>
      </w:r>
      <w:r>
        <w:rPr>
          <w:rFonts w:ascii="Arial" w:eastAsia="Times New Roman" w:hAnsi="Arial" w:cs="Arial"/>
          <w:color w:val="222222"/>
          <w:lang w:eastAsia="pt-BR"/>
        </w:rPr>
        <w:t>xperiment</w:t>
      </w:r>
      <w:r w:rsidR="001B4B45">
        <w:rPr>
          <w:rFonts w:ascii="Arial" w:eastAsia="Times New Roman" w:hAnsi="Arial" w:cs="Arial"/>
          <w:color w:val="222222"/>
          <w:lang w:eastAsia="pt-BR"/>
        </w:rPr>
        <w:t>s</w:t>
      </w:r>
      <w:r>
        <w:rPr>
          <w:rFonts w:ascii="Arial" w:eastAsia="Times New Roman" w:hAnsi="Arial" w:cs="Arial"/>
          <w:color w:val="222222"/>
          <w:lang w:eastAsia="pt-BR"/>
        </w:rPr>
        <w:t xml:space="preserve"> </w:t>
      </w:r>
      <w:r w:rsidR="001B4B45">
        <w:rPr>
          <w:rFonts w:ascii="Arial" w:eastAsia="Times New Roman" w:hAnsi="Arial" w:cs="Arial"/>
          <w:color w:val="222222"/>
          <w:lang w:eastAsia="pt-BR"/>
        </w:rPr>
        <w:t xml:space="preserve">also </w:t>
      </w:r>
      <w:r>
        <w:rPr>
          <w:rFonts w:ascii="Arial" w:eastAsia="Times New Roman" w:hAnsi="Arial" w:cs="Arial"/>
          <w:color w:val="222222"/>
          <w:lang w:eastAsia="pt-BR"/>
        </w:rPr>
        <w:t xml:space="preserve">revealed </w:t>
      </w:r>
      <w:r w:rsidR="006F0F24">
        <w:rPr>
          <w:rFonts w:ascii="Arial" w:eastAsia="Times New Roman" w:hAnsi="Arial" w:cs="Arial"/>
          <w:color w:val="222222"/>
          <w:lang w:eastAsia="pt-BR"/>
        </w:rPr>
        <w:t xml:space="preserve">the </w:t>
      </w:r>
      <w:r>
        <w:rPr>
          <w:rFonts w:ascii="Arial" w:eastAsia="Times New Roman" w:hAnsi="Arial" w:cs="Arial"/>
          <w:color w:val="222222"/>
          <w:lang w:eastAsia="pt-BR"/>
        </w:rPr>
        <w:t xml:space="preserve">formation of </w:t>
      </w:r>
      <w:r w:rsidR="001B4B45">
        <w:rPr>
          <w:rFonts w:ascii="Arial" w:eastAsia="Times New Roman" w:hAnsi="Arial" w:cs="Arial"/>
          <w:color w:val="222222"/>
          <w:lang w:eastAsia="pt-BR"/>
        </w:rPr>
        <w:t xml:space="preserve">a </w:t>
      </w:r>
      <w:r>
        <w:rPr>
          <w:rFonts w:ascii="Arial" w:eastAsia="Times New Roman" w:hAnsi="Arial" w:cs="Arial"/>
          <w:color w:val="222222"/>
          <w:lang w:eastAsia="pt-BR"/>
        </w:rPr>
        <w:t>blue-oxide film on steel foam cells, which i</w:t>
      </w:r>
      <w:r w:rsidR="001B4B45">
        <w:rPr>
          <w:rFonts w:ascii="Arial" w:eastAsia="Times New Roman" w:hAnsi="Arial" w:cs="Arial"/>
          <w:color w:val="222222"/>
          <w:lang w:eastAsia="pt-BR"/>
        </w:rPr>
        <w:t>n</w:t>
      </w:r>
      <w:r>
        <w:rPr>
          <w:rFonts w:ascii="Arial" w:eastAsia="Times New Roman" w:hAnsi="Arial" w:cs="Arial"/>
          <w:color w:val="222222"/>
          <w:lang w:eastAsia="pt-BR"/>
        </w:rPr>
        <w:t xml:space="preserve">creased its stiffness and strength </w:t>
      </w:r>
      <w:r w:rsidR="001B4B45">
        <w:rPr>
          <w:rFonts w:ascii="Arial" w:eastAsia="Times New Roman" w:hAnsi="Arial" w:cs="Arial"/>
          <w:color w:val="222222"/>
          <w:lang w:eastAsia="pt-BR"/>
        </w:rPr>
        <w:t xml:space="preserve">in </w:t>
      </w:r>
      <w:r>
        <w:rPr>
          <w:rFonts w:ascii="Arial" w:eastAsia="Times New Roman" w:hAnsi="Arial" w:cs="Arial"/>
          <w:color w:val="222222"/>
          <w:lang w:eastAsia="pt-BR"/>
        </w:rPr>
        <w:t xml:space="preserve">the </w:t>
      </w:r>
      <w:r w:rsidR="001B4B45">
        <w:rPr>
          <w:rFonts w:ascii="Arial" w:eastAsia="Times New Roman" w:hAnsi="Arial" w:cs="Arial"/>
          <w:color w:val="222222"/>
          <w:lang w:eastAsia="pt-BR"/>
        </w:rPr>
        <w:t xml:space="preserve">temperature </w:t>
      </w:r>
      <w:r>
        <w:rPr>
          <w:rFonts w:ascii="Arial" w:eastAsia="Times New Roman" w:hAnsi="Arial" w:cs="Arial"/>
          <w:color w:val="222222"/>
          <w:lang w:eastAsia="pt-BR"/>
        </w:rPr>
        <w:t>range from 200</w:t>
      </w:r>
      <w:r w:rsidR="008B6D15">
        <w:rPr>
          <w:rFonts w:ascii="Arial" w:eastAsia="Times New Roman" w:hAnsi="Arial" w:cs="Arial"/>
          <w:color w:val="333333"/>
          <w:lang w:eastAsia="pt-BR"/>
        </w:rPr>
        <w:t> °</w:t>
      </w:r>
      <w:r>
        <w:rPr>
          <w:rFonts w:ascii="Arial" w:eastAsia="Times New Roman" w:hAnsi="Arial" w:cs="Arial"/>
          <w:color w:val="222222"/>
          <w:lang w:eastAsia="pt-BR"/>
        </w:rPr>
        <w:t>C to 400</w:t>
      </w:r>
      <w:r w:rsidR="008B6D15">
        <w:rPr>
          <w:rFonts w:ascii="Arial" w:eastAsia="Times New Roman" w:hAnsi="Arial" w:cs="Arial"/>
          <w:color w:val="333333"/>
          <w:lang w:eastAsia="pt-BR"/>
        </w:rPr>
        <w:t> °</w:t>
      </w:r>
      <w:r>
        <w:rPr>
          <w:rFonts w:ascii="Arial" w:eastAsia="Times New Roman" w:hAnsi="Arial" w:cs="Arial"/>
          <w:color w:val="222222"/>
          <w:lang w:eastAsia="pt-BR"/>
        </w:rPr>
        <w:t xml:space="preserve">C. These findings </w:t>
      </w:r>
      <w:r w:rsidR="001B4B45">
        <w:rPr>
          <w:rFonts w:ascii="Arial" w:eastAsia="Times New Roman" w:hAnsi="Arial" w:cs="Arial"/>
          <w:color w:val="222222"/>
          <w:lang w:eastAsia="pt-BR"/>
        </w:rPr>
        <w:t>underpin the assertion</w:t>
      </w:r>
      <w:r>
        <w:rPr>
          <w:rFonts w:ascii="Arial" w:eastAsia="Times New Roman" w:hAnsi="Arial" w:cs="Arial"/>
          <w:color w:val="222222"/>
          <w:lang w:eastAsia="pt-BR"/>
        </w:rPr>
        <w:t xml:space="preserve"> that anal</w:t>
      </w:r>
      <w:r w:rsidR="001B4B45">
        <w:rPr>
          <w:rFonts w:ascii="Arial" w:eastAsia="Times New Roman" w:hAnsi="Arial" w:cs="Arial"/>
          <w:color w:val="222222"/>
          <w:lang w:eastAsia="pt-BR"/>
        </w:rPr>
        <w:t>y</w:t>
      </w:r>
      <w:r>
        <w:rPr>
          <w:rFonts w:ascii="Arial" w:eastAsia="Times New Roman" w:hAnsi="Arial" w:cs="Arial"/>
          <w:color w:val="222222"/>
          <w:lang w:eastAsia="pt-BR"/>
        </w:rPr>
        <w:t xml:space="preserve">tical and computational work </w:t>
      </w:r>
      <w:r w:rsidR="001A1617" w:rsidRPr="00B84AC2">
        <w:rPr>
          <w:rFonts w:ascii="Arial" w:eastAsia="Times New Roman" w:hAnsi="Arial" w:cs="Arial"/>
          <w:lang w:eastAsia="pt-BR"/>
        </w:rPr>
        <w:t>always</w:t>
      </w:r>
      <w:r w:rsidR="001A1617">
        <w:rPr>
          <w:rFonts w:ascii="Arial" w:eastAsia="Times New Roman" w:hAnsi="Arial" w:cs="Arial"/>
          <w:color w:val="222222"/>
          <w:lang w:eastAsia="pt-BR"/>
        </w:rPr>
        <w:t xml:space="preserve"> </w:t>
      </w:r>
      <w:r>
        <w:rPr>
          <w:rFonts w:ascii="Arial" w:eastAsia="Times New Roman" w:hAnsi="Arial" w:cs="Arial"/>
          <w:color w:val="222222"/>
          <w:lang w:eastAsia="pt-BR"/>
        </w:rPr>
        <w:t xml:space="preserve">needs to be </w:t>
      </w:r>
      <w:r>
        <w:rPr>
          <w:rFonts w:ascii="Arial" w:eastAsia="Times New Roman" w:hAnsi="Arial" w:cs="Arial"/>
          <w:color w:val="222222"/>
          <w:lang w:eastAsia="pt-BR"/>
        </w:rPr>
        <w:lastRenderedPageBreak/>
        <w:t>supported with macroscopic experiments due to the potential for surface changes/oxidations, which might noticeabl</w:t>
      </w:r>
      <w:r w:rsidR="008B6D15">
        <w:rPr>
          <w:rFonts w:ascii="Arial" w:eastAsia="Times New Roman" w:hAnsi="Arial" w:cs="Arial"/>
          <w:color w:val="222222"/>
          <w:lang w:eastAsia="pt-BR"/>
        </w:rPr>
        <w:t>y</w:t>
      </w:r>
      <w:r>
        <w:rPr>
          <w:rFonts w:ascii="Arial" w:eastAsia="Times New Roman" w:hAnsi="Arial" w:cs="Arial"/>
          <w:color w:val="222222"/>
          <w:lang w:eastAsia="pt-BR"/>
        </w:rPr>
        <w:t xml:space="preserve"> </w:t>
      </w:r>
      <w:r w:rsidR="001B4B45">
        <w:rPr>
          <w:rFonts w:ascii="Arial" w:eastAsia="Times New Roman" w:hAnsi="Arial" w:cs="Arial"/>
          <w:color w:val="222222"/>
          <w:lang w:eastAsia="pt-BR"/>
        </w:rPr>
        <w:t xml:space="preserve">influence </w:t>
      </w:r>
      <w:r>
        <w:rPr>
          <w:rFonts w:ascii="Arial" w:eastAsia="Times New Roman" w:hAnsi="Arial" w:cs="Arial"/>
          <w:color w:val="222222"/>
          <w:lang w:eastAsia="pt-BR"/>
        </w:rPr>
        <w:t>the homogenized, global behavior.</w:t>
      </w:r>
    </w:p>
    <w:p w14:paraId="3AD1D227" w14:textId="77777777" w:rsidR="00CB3D3C" w:rsidRDefault="00CB3D3C" w:rsidP="00ED6D54">
      <w:pPr>
        <w:shd w:val="clear" w:color="auto" w:fill="FFFFFF"/>
        <w:spacing w:after="0" w:line="360" w:lineRule="auto"/>
        <w:jc w:val="both"/>
        <w:rPr>
          <w:rFonts w:ascii="Arial" w:eastAsia="Times New Roman" w:hAnsi="Arial" w:cs="Arial"/>
          <w:color w:val="222222"/>
          <w:lang w:eastAsia="pt-BR"/>
        </w:rPr>
      </w:pPr>
    </w:p>
    <w:p w14:paraId="2AB218E4" w14:textId="57B86F3E" w:rsidR="00CB3D3C" w:rsidRPr="00CB3D3C" w:rsidRDefault="00CB3D3C" w:rsidP="00ED6D54">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b/>
          <w:bCs/>
          <w:color w:val="222222"/>
          <w:lang w:eastAsia="pt-BR"/>
        </w:rPr>
        <w:t>Action:</w:t>
      </w:r>
      <w:r w:rsidR="001A1617">
        <w:rPr>
          <w:rFonts w:ascii="Arial" w:eastAsia="Times New Roman" w:hAnsi="Arial" w:cs="Arial"/>
          <w:color w:val="222222"/>
          <w:lang w:eastAsia="pt-BR"/>
        </w:rPr>
        <w:t xml:space="preserve"> </w:t>
      </w:r>
      <w:r w:rsidR="00FC3A42">
        <w:rPr>
          <w:rFonts w:ascii="Arial" w:eastAsia="Times New Roman" w:hAnsi="Arial" w:cs="Arial"/>
          <w:color w:val="222222"/>
          <w:lang w:eastAsia="pt-BR"/>
        </w:rPr>
        <w:t>T</w:t>
      </w:r>
      <w:r>
        <w:rPr>
          <w:rFonts w:ascii="Arial" w:eastAsia="Times New Roman" w:hAnsi="Arial" w:cs="Arial"/>
          <w:color w:val="222222"/>
          <w:lang w:eastAsia="pt-BR"/>
        </w:rPr>
        <w:t xml:space="preserve">he introduction </w:t>
      </w:r>
      <w:r w:rsidR="00FC3A42">
        <w:rPr>
          <w:rFonts w:ascii="Arial" w:eastAsia="Times New Roman" w:hAnsi="Arial" w:cs="Arial"/>
          <w:color w:val="222222"/>
          <w:lang w:eastAsia="pt-BR"/>
        </w:rPr>
        <w:t xml:space="preserve">has been expanded </w:t>
      </w:r>
      <w:r>
        <w:rPr>
          <w:rFonts w:ascii="Arial" w:eastAsia="Times New Roman" w:hAnsi="Arial" w:cs="Arial"/>
          <w:color w:val="222222"/>
          <w:lang w:eastAsia="pt-BR"/>
        </w:rPr>
        <w:t>to clearly state the points above.</w:t>
      </w:r>
    </w:p>
    <w:p w14:paraId="147E35D3" w14:textId="77777777" w:rsidR="007251D2" w:rsidRPr="007251D2" w:rsidRDefault="007251D2" w:rsidP="00A9646F">
      <w:pPr>
        <w:shd w:val="clear" w:color="auto" w:fill="FFFFFF"/>
        <w:spacing w:after="0" w:line="360" w:lineRule="auto"/>
        <w:ind w:left="360"/>
        <w:jc w:val="both"/>
        <w:rPr>
          <w:rFonts w:ascii="Arial" w:eastAsia="Times New Roman" w:hAnsi="Arial" w:cs="Arial"/>
          <w:color w:val="222222"/>
          <w:lang w:eastAsia="pt-BR"/>
        </w:rPr>
      </w:pPr>
    </w:p>
    <w:p w14:paraId="3F0FCB90" w14:textId="27E85412" w:rsidR="002F5C29" w:rsidRDefault="00ED6D54" w:rsidP="00ED6D54">
      <w:pPr>
        <w:shd w:val="clear" w:color="auto" w:fill="FFFFFF"/>
        <w:spacing w:after="0" w:line="360" w:lineRule="auto"/>
        <w:jc w:val="both"/>
        <w:rPr>
          <w:rFonts w:ascii="Arial" w:eastAsia="Times New Roman" w:hAnsi="Arial" w:cs="Arial"/>
          <w:i/>
          <w:color w:val="222222"/>
          <w:lang w:eastAsia="pt-BR"/>
        </w:rPr>
      </w:pPr>
      <w:r w:rsidRPr="00ED6D54">
        <w:rPr>
          <w:rFonts w:ascii="Tahoma" w:eastAsia="Times New Roman" w:hAnsi="Tahoma" w:cs="Tahoma"/>
          <w:b/>
          <w:bCs/>
          <w:i/>
          <w:color w:val="222222"/>
          <w:lang w:eastAsia="pt-BR"/>
        </w:rPr>
        <w:t>Q2</w:t>
      </w:r>
      <w:r>
        <w:rPr>
          <w:rFonts w:ascii="Tahoma" w:eastAsia="Times New Roman" w:hAnsi="Tahoma" w:cs="Tahoma"/>
          <w:i/>
          <w:color w:val="222222"/>
          <w:lang w:eastAsia="pt-BR"/>
        </w:rPr>
        <w:t xml:space="preserve">: </w:t>
      </w:r>
      <w:r w:rsidR="003A575A" w:rsidRPr="00ED6D54">
        <w:rPr>
          <w:rFonts w:ascii="Arial" w:eastAsia="Times New Roman" w:hAnsi="Arial" w:cs="Arial"/>
          <w:i/>
          <w:color w:val="222222"/>
          <w:lang w:eastAsia="pt-BR"/>
        </w:rPr>
        <w:t>What</w:t>
      </w:r>
      <w:r w:rsidR="003A575A" w:rsidRPr="0072565B">
        <w:rPr>
          <w:rFonts w:ascii="Arial" w:eastAsia="Times New Roman" w:hAnsi="Arial" w:cs="Arial"/>
          <w:i/>
          <w:color w:val="222222"/>
          <w:lang w:eastAsia="pt-BR"/>
        </w:rPr>
        <w:t xml:space="preserve"> are the advantages of the experimental approach and computational micro-model used in this study? The authors should justify these issues. A comparison between the different experimental approaches to demonstrate their advantages and disadvantages is recommended.</w:t>
      </w:r>
    </w:p>
    <w:p w14:paraId="10890CD6" w14:textId="77777777" w:rsidR="006B386D" w:rsidRDefault="006B386D" w:rsidP="00ED6D54">
      <w:pPr>
        <w:shd w:val="clear" w:color="auto" w:fill="FFFFFF"/>
        <w:spacing w:after="0" w:line="360" w:lineRule="auto"/>
        <w:jc w:val="both"/>
        <w:rPr>
          <w:rFonts w:ascii="Arial" w:eastAsia="Times New Roman" w:hAnsi="Arial" w:cs="Arial"/>
          <w:color w:val="222222"/>
          <w:lang w:eastAsia="pt-BR"/>
        </w:rPr>
      </w:pPr>
    </w:p>
    <w:p w14:paraId="470861AC" w14:textId="731900D4" w:rsidR="007251D2" w:rsidRDefault="001A1617" w:rsidP="00B84AC2">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b/>
          <w:bCs/>
          <w:color w:val="222222"/>
          <w:lang w:eastAsia="pt-BR"/>
        </w:rPr>
        <w:t xml:space="preserve">Response: </w:t>
      </w:r>
      <w:r w:rsidR="006A58DB">
        <w:rPr>
          <w:rFonts w:ascii="Arial" w:eastAsia="Times New Roman" w:hAnsi="Arial" w:cs="Arial"/>
          <w:color w:val="222222"/>
          <w:lang w:eastAsia="pt-BR"/>
        </w:rPr>
        <w:t>The M</w:t>
      </w:r>
      <w:r w:rsidR="007251D2">
        <w:rPr>
          <w:rFonts w:ascii="Arial" w:eastAsia="Times New Roman" w:hAnsi="Arial" w:cs="Arial"/>
          <w:color w:val="222222"/>
          <w:lang w:eastAsia="pt-BR"/>
        </w:rPr>
        <w:t xml:space="preserve">icro-model, validated against macroscopic experiments, </w:t>
      </w:r>
      <w:r w:rsidR="00055182">
        <w:rPr>
          <w:rFonts w:ascii="Arial" w:eastAsia="Times New Roman" w:hAnsi="Arial" w:cs="Arial"/>
          <w:color w:val="222222"/>
          <w:lang w:eastAsia="pt-BR"/>
        </w:rPr>
        <w:t>yielded</w:t>
      </w:r>
      <w:r w:rsidR="007251D2">
        <w:rPr>
          <w:rFonts w:ascii="Arial" w:eastAsia="Times New Roman" w:hAnsi="Arial" w:cs="Arial"/>
          <w:color w:val="222222"/>
          <w:lang w:eastAsia="pt-BR"/>
        </w:rPr>
        <w:t xml:space="preserve"> </w:t>
      </w:r>
      <w:r w:rsidR="006A58DB">
        <w:rPr>
          <w:rFonts w:ascii="Arial" w:eastAsia="Times New Roman" w:hAnsi="Arial" w:cs="Arial"/>
          <w:color w:val="222222"/>
          <w:lang w:eastAsia="pt-BR"/>
        </w:rPr>
        <w:t xml:space="preserve">important </w:t>
      </w:r>
      <w:r w:rsidR="007251D2">
        <w:rPr>
          <w:rFonts w:ascii="Arial" w:eastAsia="Times New Roman" w:hAnsi="Arial" w:cs="Arial"/>
          <w:color w:val="222222"/>
          <w:lang w:eastAsia="pt-BR"/>
        </w:rPr>
        <w:t xml:space="preserve">insights into </w:t>
      </w:r>
      <w:r w:rsidR="00055182">
        <w:rPr>
          <w:rFonts w:ascii="Arial" w:eastAsia="Times New Roman" w:hAnsi="Arial" w:cs="Arial"/>
          <w:color w:val="222222"/>
          <w:lang w:eastAsia="pt-BR"/>
        </w:rPr>
        <w:t xml:space="preserve">the </w:t>
      </w:r>
      <w:r w:rsidR="007251D2">
        <w:rPr>
          <w:rFonts w:ascii="Arial" w:eastAsia="Times New Roman" w:hAnsi="Arial" w:cs="Arial"/>
          <w:color w:val="222222"/>
          <w:lang w:eastAsia="pt-BR"/>
        </w:rPr>
        <w:t xml:space="preserve">internal mechanics of the </w:t>
      </w:r>
      <w:r w:rsidR="006A58DB">
        <w:rPr>
          <w:rFonts w:ascii="Arial" w:eastAsia="Times New Roman" w:hAnsi="Arial" w:cs="Arial"/>
          <w:color w:val="222222"/>
          <w:lang w:eastAsia="pt-BR"/>
        </w:rPr>
        <w:t>metal foams</w:t>
      </w:r>
      <w:r w:rsidR="007251D2">
        <w:rPr>
          <w:rFonts w:ascii="Arial" w:eastAsia="Times New Roman" w:hAnsi="Arial" w:cs="Arial"/>
          <w:color w:val="222222"/>
          <w:lang w:eastAsia="pt-BR"/>
        </w:rPr>
        <w:t xml:space="preserve">, which </w:t>
      </w:r>
      <w:r w:rsidR="006A58DB">
        <w:rPr>
          <w:rFonts w:ascii="Arial" w:eastAsia="Times New Roman" w:hAnsi="Arial" w:cs="Arial"/>
          <w:color w:val="222222"/>
          <w:lang w:eastAsia="pt-BR"/>
        </w:rPr>
        <w:t xml:space="preserve">could not have been </w:t>
      </w:r>
      <w:r w:rsidR="00055182">
        <w:rPr>
          <w:rFonts w:ascii="Arial" w:eastAsia="Times New Roman" w:hAnsi="Arial" w:cs="Arial"/>
          <w:color w:val="222222"/>
          <w:lang w:eastAsia="pt-BR"/>
        </w:rPr>
        <w:t>easily</w:t>
      </w:r>
      <w:r w:rsidR="007251D2">
        <w:rPr>
          <w:rFonts w:ascii="Arial" w:eastAsia="Times New Roman" w:hAnsi="Arial" w:cs="Arial"/>
          <w:color w:val="222222"/>
          <w:lang w:eastAsia="pt-BR"/>
        </w:rPr>
        <w:t xml:space="preserve"> measured</w:t>
      </w:r>
      <w:r w:rsidR="006A58DB">
        <w:rPr>
          <w:rFonts w:ascii="Arial" w:eastAsia="Times New Roman" w:hAnsi="Arial" w:cs="Arial"/>
          <w:color w:val="222222"/>
          <w:lang w:eastAsia="pt-BR"/>
        </w:rPr>
        <w:t>,</w:t>
      </w:r>
      <w:r w:rsidR="007251D2">
        <w:rPr>
          <w:rFonts w:ascii="Arial" w:eastAsia="Times New Roman" w:hAnsi="Arial" w:cs="Arial"/>
          <w:color w:val="222222"/>
          <w:lang w:eastAsia="pt-BR"/>
        </w:rPr>
        <w:t xml:space="preserve"> </w:t>
      </w:r>
      <w:r w:rsidR="006A58DB">
        <w:rPr>
          <w:rFonts w:ascii="Arial" w:eastAsia="Times New Roman" w:hAnsi="Arial" w:cs="Arial"/>
          <w:color w:val="222222"/>
          <w:lang w:eastAsia="pt-BR"/>
        </w:rPr>
        <w:t xml:space="preserve">especially </w:t>
      </w:r>
      <w:r w:rsidR="007251D2">
        <w:rPr>
          <w:rFonts w:ascii="Arial" w:eastAsia="Times New Roman" w:hAnsi="Arial" w:cs="Arial"/>
          <w:color w:val="222222"/>
          <w:lang w:eastAsia="pt-BR"/>
        </w:rPr>
        <w:t xml:space="preserve">at </w:t>
      </w:r>
      <w:r w:rsidR="006A58DB">
        <w:rPr>
          <w:rFonts w:ascii="Arial" w:eastAsia="Times New Roman" w:hAnsi="Arial" w:cs="Arial"/>
          <w:color w:val="222222"/>
          <w:lang w:eastAsia="pt-BR"/>
        </w:rPr>
        <w:t>elevated</w:t>
      </w:r>
      <w:r w:rsidR="007251D2">
        <w:rPr>
          <w:rFonts w:ascii="Arial" w:eastAsia="Times New Roman" w:hAnsi="Arial" w:cs="Arial"/>
          <w:color w:val="222222"/>
          <w:lang w:eastAsia="pt-BR"/>
        </w:rPr>
        <w:t xml:space="preserve"> temperatures. </w:t>
      </w:r>
      <w:r w:rsidR="006A58DB">
        <w:rPr>
          <w:rFonts w:ascii="Arial" w:eastAsia="Times New Roman" w:hAnsi="Arial" w:cs="Arial"/>
          <w:color w:val="222222"/>
          <w:lang w:eastAsia="pt-BR"/>
        </w:rPr>
        <w:t>The model a</w:t>
      </w:r>
      <w:r w:rsidR="00055182">
        <w:rPr>
          <w:rFonts w:ascii="Arial" w:eastAsia="Times New Roman" w:hAnsi="Arial" w:cs="Arial"/>
          <w:color w:val="222222"/>
          <w:lang w:eastAsia="pt-BR"/>
        </w:rPr>
        <w:t xml:space="preserve">lso permitted </w:t>
      </w:r>
      <w:r w:rsidR="007251D2">
        <w:rPr>
          <w:rFonts w:ascii="Arial" w:eastAsia="Times New Roman" w:hAnsi="Arial" w:cs="Arial"/>
          <w:color w:val="222222"/>
          <w:lang w:eastAsia="pt-BR"/>
        </w:rPr>
        <w:t>investigat</w:t>
      </w:r>
      <w:r w:rsidR="00055182">
        <w:rPr>
          <w:rFonts w:ascii="Arial" w:eastAsia="Times New Roman" w:hAnsi="Arial" w:cs="Arial"/>
          <w:color w:val="222222"/>
          <w:lang w:eastAsia="pt-BR"/>
        </w:rPr>
        <w:t xml:space="preserve">ion of </w:t>
      </w:r>
      <w:r w:rsidR="007251D2">
        <w:rPr>
          <w:rFonts w:ascii="Arial" w:eastAsia="Times New Roman" w:hAnsi="Arial" w:cs="Arial"/>
          <w:color w:val="222222"/>
          <w:lang w:eastAsia="pt-BR"/>
        </w:rPr>
        <w:t>local buckling behavior</w:t>
      </w:r>
      <w:r w:rsidR="006B386D">
        <w:rPr>
          <w:rFonts w:ascii="Arial" w:eastAsia="Times New Roman" w:hAnsi="Arial" w:cs="Arial"/>
          <w:color w:val="222222"/>
          <w:lang w:eastAsia="pt-BR"/>
        </w:rPr>
        <w:t xml:space="preserve"> at the cell</w:t>
      </w:r>
      <w:r w:rsidR="00055182">
        <w:rPr>
          <w:rFonts w:ascii="Arial" w:eastAsia="Times New Roman" w:hAnsi="Arial" w:cs="Arial"/>
          <w:color w:val="222222"/>
          <w:lang w:eastAsia="pt-BR"/>
        </w:rPr>
        <w:t>-</w:t>
      </w:r>
      <w:r w:rsidR="006B386D">
        <w:rPr>
          <w:rFonts w:ascii="Arial" w:eastAsia="Times New Roman" w:hAnsi="Arial" w:cs="Arial"/>
          <w:color w:val="222222"/>
          <w:lang w:eastAsia="pt-BR"/>
        </w:rPr>
        <w:t>level</w:t>
      </w:r>
      <w:r w:rsidR="007251D2">
        <w:rPr>
          <w:rFonts w:ascii="Arial" w:eastAsia="Times New Roman" w:hAnsi="Arial" w:cs="Arial"/>
          <w:color w:val="222222"/>
          <w:lang w:eastAsia="pt-BR"/>
        </w:rPr>
        <w:t>.</w:t>
      </w:r>
      <w:r w:rsidR="006B386D">
        <w:rPr>
          <w:rFonts w:ascii="Arial" w:eastAsia="Times New Roman" w:hAnsi="Arial" w:cs="Arial"/>
          <w:color w:val="222222"/>
          <w:lang w:eastAsia="pt-BR"/>
        </w:rPr>
        <w:t xml:space="preserve"> The supplement</w:t>
      </w:r>
      <w:r w:rsidR="006A58DB">
        <w:rPr>
          <w:rFonts w:ascii="Arial" w:eastAsia="Times New Roman" w:hAnsi="Arial" w:cs="Arial"/>
          <w:color w:val="222222"/>
          <w:lang w:eastAsia="pt-BR"/>
        </w:rPr>
        <w:t>al</w:t>
      </w:r>
      <w:r w:rsidR="006B386D">
        <w:rPr>
          <w:rFonts w:ascii="Arial" w:eastAsia="Times New Roman" w:hAnsi="Arial" w:cs="Arial"/>
          <w:color w:val="222222"/>
          <w:lang w:eastAsia="pt-BR"/>
        </w:rPr>
        <w:t xml:space="preserve"> analytical buckling derivations </w:t>
      </w:r>
      <w:r w:rsidR="006A58DB">
        <w:rPr>
          <w:rFonts w:ascii="Arial" w:eastAsia="Times New Roman" w:hAnsi="Arial" w:cs="Arial"/>
          <w:color w:val="222222"/>
          <w:lang w:eastAsia="pt-BR"/>
        </w:rPr>
        <w:t>re-</w:t>
      </w:r>
      <w:r w:rsidR="006B386D">
        <w:rPr>
          <w:rFonts w:ascii="Arial" w:eastAsia="Times New Roman" w:hAnsi="Arial" w:cs="Arial"/>
          <w:color w:val="222222"/>
          <w:lang w:eastAsia="pt-BR"/>
        </w:rPr>
        <w:t xml:space="preserve">confirmed the key findings and trends, and also revealed </w:t>
      </w:r>
      <w:r w:rsidR="00055182">
        <w:rPr>
          <w:rFonts w:ascii="Arial" w:eastAsia="Times New Roman" w:hAnsi="Arial" w:cs="Arial"/>
          <w:color w:val="222222"/>
          <w:lang w:eastAsia="pt-BR"/>
        </w:rPr>
        <w:t xml:space="preserve">the potential benefits </w:t>
      </w:r>
      <w:r w:rsidR="006B386D">
        <w:rPr>
          <w:rFonts w:ascii="Arial" w:eastAsia="Times New Roman" w:hAnsi="Arial" w:cs="Arial"/>
          <w:color w:val="222222"/>
          <w:lang w:eastAsia="pt-BR"/>
        </w:rPr>
        <w:t>of ultr</w:t>
      </w:r>
      <w:r w:rsidR="00055182">
        <w:rPr>
          <w:rFonts w:ascii="Arial" w:eastAsia="Times New Roman" w:hAnsi="Arial" w:cs="Arial"/>
          <w:color w:val="222222"/>
          <w:lang w:eastAsia="pt-BR"/>
        </w:rPr>
        <w:t>a</w:t>
      </w:r>
      <w:r w:rsidR="006B386D">
        <w:rPr>
          <w:rFonts w:ascii="Arial" w:eastAsia="Times New Roman" w:hAnsi="Arial" w:cs="Arial"/>
          <w:color w:val="222222"/>
          <w:lang w:eastAsia="pt-BR"/>
        </w:rPr>
        <w:t>-thin</w:t>
      </w:r>
      <w:r w:rsidR="00055182">
        <w:rPr>
          <w:rFonts w:ascii="Arial" w:eastAsia="Times New Roman" w:hAnsi="Arial" w:cs="Arial"/>
          <w:color w:val="222222"/>
          <w:lang w:eastAsia="pt-BR"/>
        </w:rPr>
        <w:t>-</w:t>
      </w:r>
      <w:r w:rsidR="006B386D">
        <w:rPr>
          <w:rFonts w:ascii="Arial" w:eastAsia="Times New Roman" w:hAnsi="Arial" w:cs="Arial"/>
          <w:color w:val="222222"/>
          <w:lang w:eastAsia="pt-BR"/>
        </w:rPr>
        <w:t>walled cellular metals</w:t>
      </w:r>
      <w:r w:rsidR="006A58DB">
        <w:rPr>
          <w:rFonts w:ascii="Arial" w:eastAsia="Times New Roman" w:hAnsi="Arial" w:cs="Arial"/>
          <w:color w:val="222222"/>
          <w:lang w:eastAsia="pt-BR"/>
        </w:rPr>
        <w:t>,</w:t>
      </w:r>
      <w:r w:rsidR="006B386D">
        <w:rPr>
          <w:rFonts w:ascii="Arial" w:eastAsia="Times New Roman" w:hAnsi="Arial" w:cs="Arial"/>
          <w:color w:val="222222"/>
          <w:lang w:eastAsia="pt-BR"/>
        </w:rPr>
        <w:t xml:space="preserve"> </w:t>
      </w:r>
      <w:r w:rsidR="006A58DB">
        <w:rPr>
          <w:rFonts w:ascii="Arial" w:eastAsia="Times New Roman" w:hAnsi="Arial" w:cs="Arial"/>
          <w:color w:val="222222"/>
          <w:lang w:eastAsia="pt-BR"/>
        </w:rPr>
        <w:t>which might exhibit</w:t>
      </w:r>
      <w:r w:rsidR="006B386D">
        <w:rPr>
          <w:rFonts w:ascii="Arial" w:eastAsia="Times New Roman" w:hAnsi="Arial" w:cs="Arial"/>
          <w:color w:val="222222"/>
          <w:lang w:eastAsia="pt-BR"/>
        </w:rPr>
        <w:t xml:space="preserve"> hyper</w:t>
      </w:r>
      <w:r w:rsidR="006F0F24">
        <w:rPr>
          <w:rFonts w:ascii="Arial" w:eastAsia="Times New Roman" w:hAnsi="Arial" w:cs="Arial"/>
          <w:color w:val="222222"/>
          <w:lang w:eastAsia="pt-BR"/>
        </w:rPr>
        <w:t>-</w:t>
      </w:r>
      <w:r w:rsidR="006B386D">
        <w:rPr>
          <w:rFonts w:ascii="Arial" w:eastAsia="Times New Roman" w:hAnsi="Arial" w:cs="Arial"/>
          <w:color w:val="222222"/>
          <w:lang w:eastAsia="pt-BR"/>
        </w:rPr>
        <w:t>elastic properties.</w:t>
      </w:r>
      <w:r w:rsidR="007251D2">
        <w:rPr>
          <w:rFonts w:ascii="Arial" w:eastAsia="Times New Roman" w:hAnsi="Arial" w:cs="Arial"/>
          <w:color w:val="222222"/>
          <w:lang w:eastAsia="pt-BR"/>
        </w:rPr>
        <w:t xml:space="preserve"> </w:t>
      </w:r>
      <w:r w:rsidR="006A58DB">
        <w:rPr>
          <w:rFonts w:ascii="Arial" w:eastAsia="Times New Roman" w:hAnsi="Arial" w:cs="Arial"/>
          <w:color w:val="222222"/>
          <w:lang w:eastAsia="pt-BR"/>
        </w:rPr>
        <w:t xml:space="preserve">This manuscript’s </w:t>
      </w:r>
      <w:r w:rsidR="007251D2">
        <w:rPr>
          <w:rFonts w:ascii="Arial" w:eastAsia="Times New Roman" w:hAnsi="Arial" w:cs="Arial"/>
          <w:color w:val="222222"/>
          <w:lang w:eastAsia="pt-BR"/>
        </w:rPr>
        <w:t xml:space="preserve">combination of the macroscopic </w:t>
      </w:r>
      <w:r w:rsidR="006B386D">
        <w:rPr>
          <w:rFonts w:ascii="Arial" w:eastAsia="Times New Roman" w:hAnsi="Arial" w:cs="Arial"/>
          <w:color w:val="222222"/>
          <w:lang w:eastAsia="pt-BR"/>
        </w:rPr>
        <w:t xml:space="preserve">experimental results </w:t>
      </w:r>
      <w:r w:rsidR="007251D2">
        <w:rPr>
          <w:rFonts w:ascii="Arial" w:eastAsia="Times New Roman" w:hAnsi="Arial" w:cs="Arial"/>
          <w:color w:val="222222"/>
          <w:lang w:eastAsia="pt-BR"/>
        </w:rPr>
        <w:t>and validated micro-model</w:t>
      </w:r>
      <w:r w:rsidR="006B386D">
        <w:rPr>
          <w:rFonts w:ascii="Arial" w:eastAsia="Times New Roman" w:hAnsi="Arial" w:cs="Arial"/>
          <w:color w:val="222222"/>
          <w:lang w:eastAsia="pt-BR"/>
        </w:rPr>
        <w:t xml:space="preserve"> simulations</w:t>
      </w:r>
      <w:r w:rsidR="007251D2">
        <w:rPr>
          <w:rFonts w:ascii="Arial" w:eastAsia="Times New Roman" w:hAnsi="Arial" w:cs="Arial"/>
          <w:color w:val="222222"/>
          <w:lang w:eastAsia="pt-BR"/>
        </w:rPr>
        <w:t xml:space="preserve"> </w:t>
      </w:r>
      <w:r w:rsidR="00055182">
        <w:rPr>
          <w:rFonts w:ascii="Arial" w:eastAsia="Times New Roman" w:hAnsi="Arial" w:cs="Arial"/>
          <w:color w:val="222222"/>
          <w:lang w:eastAsia="pt-BR"/>
        </w:rPr>
        <w:t xml:space="preserve">yielded experimentally-validated, </w:t>
      </w:r>
      <w:r w:rsidR="007251D2">
        <w:rPr>
          <w:rFonts w:ascii="Arial" w:eastAsia="Times New Roman" w:hAnsi="Arial" w:cs="Arial"/>
          <w:color w:val="222222"/>
          <w:lang w:eastAsia="pt-BR"/>
        </w:rPr>
        <w:t>high</w:t>
      </w:r>
      <w:r w:rsidR="00055182">
        <w:rPr>
          <w:rFonts w:ascii="Arial" w:eastAsia="Times New Roman" w:hAnsi="Arial" w:cs="Arial"/>
          <w:color w:val="222222"/>
          <w:lang w:eastAsia="pt-BR"/>
        </w:rPr>
        <w:t>-r</w:t>
      </w:r>
      <w:r w:rsidR="007251D2">
        <w:rPr>
          <w:rFonts w:ascii="Arial" w:eastAsia="Times New Roman" w:hAnsi="Arial" w:cs="Arial"/>
          <w:color w:val="222222"/>
          <w:lang w:eastAsia="pt-BR"/>
        </w:rPr>
        <w:t>esolution info</w:t>
      </w:r>
      <w:r w:rsidR="00055182">
        <w:rPr>
          <w:rFonts w:ascii="Arial" w:eastAsia="Times New Roman" w:hAnsi="Arial" w:cs="Arial"/>
          <w:color w:val="222222"/>
          <w:lang w:eastAsia="pt-BR"/>
        </w:rPr>
        <w:t>r</w:t>
      </w:r>
      <w:r w:rsidR="007251D2">
        <w:rPr>
          <w:rFonts w:ascii="Arial" w:eastAsia="Times New Roman" w:hAnsi="Arial" w:cs="Arial"/>
          <w:color w:val="222222"/>
          <w:lang w:eastAsia="pt-BR"/>
        </w:rPr>
        <w:t xml:space="preserve">mation, including </w:t>
      </w:r>
      <w:r w:rsidR="006A58DB">
        <w:rPr>
          <w:rFonts w:ascii="Arial" w:eastAsia="Times New Roman" w:hAnsi="Arial" w:cs="Arial"/>
          <w:color w:val="222222"/>
          <w:lang w:eastAsia="pt-BR"/>
        </w:rPr>
        <w:t xml:space="preserve">the </w:t>
      </w:r>
      <w:r w:rsidR="007251D2">
        <w:rPr>
          <w:rFonts w:ascii="Arial" w:eastAsia="Times New Roman" w:hAnsi="Arial" w:cs="Arial"/>
          <w:color w:val="222222"/>
          <w:lang w:eastAsia="pt-BR"/>
        </w:rPr>
        <w:t xml:space="preserve">locations of </w:t>
      </w:r>
      <w:r w:rsidR="006A58DB">
        <w:rPr>
          <w:rFonts w:ascii="Arial" w:eastAsia="Times New Roman" w:hAnsi="Arial" w:cs="Arial"/>
          <w:color w:val="222222"/>
          <w:lang w:eastAsia="pt-BR"/>
        </w:rPr>
        <w:t xml:space="preserve">induced </w:t>
      </w:r>
      <w:r w:rsidR="007251D2">
        <w:rPr>
          <w:rFonts w:ascii="Arial" w:eastAsia="Times New Roman" w:hAnsi="Arial" w:cs="Arial"/>
          <w:color w:val="222222"/>
          <w:lang w:eastAsia="pt-BR"/>
        </w:rPr>
        <w:t>plasti</w:t>
      </w:r>
      <w:r w:rsidR="0018402B">
        <w:rPr>
          <w:rFonts w:ascii="Arial" w:eastAsia="Times New Roman" w:hAnsi="Arial" w:cs="Arial"/>
          <w:color w:val="222222"/>
          <w:lang w:eastAsia="pt-BR"/>
        </w:rPr>
        <w:t>c strains</w:t>
      </w:r>
      <w:r w:rsidR="00055182">
        <w:rPr>
          <w:rFonts w:ascii="Arial" w:eastAsia="Times New Roman" w:hAnsi="Arial" w:cs="Arial"/>
          <w:color w:val="222222"/>
          <w:lang w:eastAsia="pt-BR"/>
        </w:rPr>
        <w:t xml:space="preserve"> and</w:t>
      </w:r>
      <w:r w:rsidR="0018402B">
        <w:rPr>
          <w:rFonts w:ascii="Arial" w:eastAsia="Times New Roman" w:hAnsi="Arial" w:cs="Arial"/>
          <w:color w:val="222222"/>
          <w:lang w:eastAsia="pt-BR"/>
        </w:rPr>
        <w:t xml:space="preserve"> stresses, </w:t>
      </w:r>
      <w:r w:rsidR="00055182">
        <w:rPr>
          <w:rFonts w:ascii="Arial" w:eastAsia="Times New Roman" w:hAnsi="Arial" w:cs="Arial"/>
          <w:color w:val="222222"/>
          <w:lang w:eastAsia="pt-BR"/>
        </w:rPr>
        <w:t xml:space="preserve">which </w:t>
      </w:r>
      <w:r w:rsidR="006B386D">
        <w:rPr>
          <w:rFonts w:ascii="Arial" w:eastAsia="Times New Roman" w:hAnsi="Arial" w:cs="Arial"/>
          <w:color w:val="222222"/>
          <w:lang w:eastAsia="pt-BR"/>
        </w:rPr>
        <w:t>allow</w:t>
      </w:r>
      <w:r w:rsidR="00055182">
        <w:rPr>
          <w:rFonts w:ascii="Arial" w:eastAsia="Times New Roman" w:hAnsi="Arial" w:cs="Arial"/>
          <w:color w:val="222222"/>
          <w:lang w:eastAsia="pt-BR"/>
        </w:rPr>
        <w:t>ed</w:t>
      </w:r>
      <w:r w:rsidR="006B386D">
        <w:rPr>
          <w:rFonts w:ascii="Arial" w:eastAsia="Times New Roman" w:hAnsi="Arial" w:cs="Arial"/>
          <w:color w:val="222222"/>
          <w:lang w:eastAsia="pt-BR"/>
        </w:rPr>
        <w:t xml:space="preserve"> analytical conclusions and insights into the material behavior</w:t>
      </w:r>
      <w:r w:rsidR="006A58DB">
        <w:rPr>
          <w:rFonts w:ascii="Arial" w:eastAsia="Times New Roman" w:hAnsi="Arial" w:cs="Arial"/>
          <w:color w:val="222222"/>
          <w:lang w:eastAsia="pt-BR"/>
        </w:rPr>
        <w:t xml:space="preserve"> to be drawn</w:t>
      </w:r>
      <w:r w:rsidR="006B386D">
        <w:rPr>
          <w:rFonts w:ascii="Arial" w:eastAsia="Times New Roman" w:hAnsi="Arial" w:cs="Arial"/>
          <w:color w:val="222222"/>
          <w:lang w:eastAsia="pt-BR"/>
        </w:rPr>
        <w:t>.</w:t>
      </w:r>
    </w:p>
    <w:p w14:paraId="47FCFE28" w14:textId="77777777" w:rsidR="007251D2" w:rsidRPr="008B6985" w:rsidRDefault="007251D2" w:rsidP="00A9646F">
      <w:pPr>
        <w:shd w:val="clear" w:color="auto" w:fill="FFFFFF"/>
        <w:spacing w:after="0" w:line="360" w:lineRule="auto"/>
        <w:ind w:left="360"/>
        <w:jc w:val="both"/>
        <w:rPr>
          <w:rFonts w:ascii="Arial" w:eastAsia="Times New Roman" w:hAnsi="Arial" w:cs="Arial"/>
          <w:color w:val="222222"/>
          <w:lang w:eastAsia="pt-BR"/>
        </w:rPr>
      </w:pPr>
    </w:p>
    <w:p w14:paraId="554A9774" w14:textId="553BCFD6" w:rsidR="003A575A" w:rsidRPr="008851FA" w:rsidRDefault="00ED6D54" w:rsidP="00ED6D54">
      <w:pPr>
        <w:shd w:val="clear" w:color="auto" w:fill="FFFFFF"/>
        <w:spacing w:after="0" w:line="360" w:lineRule="auto"/>
        <w:jc w:val="both"/>
        <w:rPr>
          <w:rFonts w:ascii="Arial" w:eastAsia="Times New Roman" w:hAnsi="Arial" w:cs="Arial"/>
          <w:i/>
          <w:color w:val="222222"/>
          <w:lang w:eastAsia="pt-BR"/>
        </w:rPr>
      </w:pPr>
      <w:r w:rsidRPr="00ED6D54">
        <w:rPr>
          <w:rFonts w:ascii="Arial" w:eastAsia="Times New Roman" w:hAnsi="Arial" w:cs="Arial"/>
          <w:b/>
          <w:bCs/>
          <w:i/>
          <w:color w:val="222222"/>
          <w:lang w:eastAsia="pt-BR"/>
        </w:rPr>
        <w:t>Q3</w:t>
      </w:r>
      <w:r>
        <w:rPr>
          <w:rFonts w:ascii="Arial" w:eastAsia="Times New Roman" w:hAnsi="Arial" w:cs="Arial"/>
          <w:i/>
          <w:color w:val="222222"/>
          <w:lang w:eastAsia="pt-BR"/>
        </w:rPr>
        <w:t xml:space="preserve">: </w:t>
      </w:r>
      <w:r w:rsidR="003A575A" w:rsidRPr="008851FA">
        <w:rPr>
          <w:rFonts w:ascii="Arial" w:eastAsia="Times New Roman" w:hAnsi="Arial" w:cs="Arial"/>
          <w:i/>
          <w:color w:val="222222"/>
          <w:lang w:eastAsia="pt-BR"/>
        </w:rPr>
        <w:t>Some advanced concepts should be referred to the adequate references leading the less experienced readers.</w:t>
      </w:r>
    </w:p>
    <w:p w14:paraId="6965B9ED" w14:textId="304BF56A" w:rsidR="00ED6D54" w:rsidRDefault="00ED6D54" w:rsidP="00ED6D54">
      <w:pPr>
        <w:shd w:val="clear" w:color="auto" w:fill="FFFFFF"/>
        <w:spacing w:after="0" w:line="360" w:lineRule="auto"/>
        <w:jc w:val="both"/>
        <w:rPr>
          <w:rFonts w:ascii="Arial" w:eastAsia="Times New Roman" w:hAnsi="Arial" w:cs="Arial"/>
          <w:color w:val="222222"/>
          <w:lang w:eastAsia="pt-BR"/>
        </w:rPr>
      </w:pPr>
    </w:p>
    <w:p w14:paraId="44C8A2A9" w14:textId="05156549" w:rsidR="00F012B9" w:rsidRDefault="003735E5" w:rsidP="00ED6D54">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b/>
          <w:bCs/>
          <w:color w:val="222222"/>
          <w:lang w:eastAsia="pt-BR"/>
        </w:rPr>
        <w:t>Action:</w:t>
      </w:r>
      <w:r w:rsidR="00F012B9">
        <w:rPr>
          <w:rFonts w:ascii="Arial" w:eastAsia="Times New Roman" w:hAnsi="Arial" w:cs="Arial"/>
          <w:color w:val="222222"/>
          <w:lang w:eastAsia="pt-BR"/>
        </w:rPr>
        <w:t xml:space="preserve"> </w:t>
      </w:r>
      <w:r w:rsidR="00FB7D3F">
        <w:rPr>
          <w:rFonts w:ascii="Arial" w:eastAsia="Times New Roman" w:hAnsi="Arial" w:cs="Arial"/>
          <w:color w:val="222222"/>
          <w:lang w:eastAsia="pt-BR"/>
        </w:rPr>
        <w:t>The following r</w:t>
      </w:r>
      <w:r w:rsidR="009729E5">
        <w:rPr>
          <w:rFonts w:ascii="Arial" w:eastAsia="Times New Roman" w:hAnsi="Arial" w:cs="Arial"/>
          <w:color w:val="222222"/>
          <w:lang w:eastAsia="pt-BR"/>
        </w:rPr>
        <w:t xml:space="preserve">eferences </w:t>
      </w:r>
      <w:r>
        <w:rPr>
          <w:rFonts w:ascii="Arial" w:eastAsia="Times New Roman" w:hAnsi="Arial" w:cs="Arial"/>
          <w:color w:val="222222"/>
          <w:lang w:eastAsia="pt-BR"/>
        </w:rPr>
        <w:t xml:space="preserve">on cellular metals </w:t>
      </w:r>
      <w:r w:rsidR="00FB7D3F">
        <w:rPr>
          <w:rFonts w:ascii="Arial" w:eastAsia="Times New Roman" w:hAnsi="Arial" w:cs="Arial"/>
          <w:color w:val="222222"/>
          <w:lang w:eastAsia="pt-BR"/>
        </w:rPr>
        <w:t>were added to the manuscript</w:t>
      </w:r>
      <w:r w:rsidR="00F012B9">
        <w:rPr>
          <w:rFonts w:ascii="Arial" w:eastAsia="Times New Roman" w:hAnsi="Arial" w:cs="Arial"/>
          <w:color w:val="222222"/>
          <w:lang w:eastAsia="pt-BR"/>
        </w:rPr>
        <w:t>:</w:t>
      </w:r>
    </w:p>
    <w:p w14:paraId="7AE84036" w14:textId="20DB5BF7" w:rsidR="00F012B9" w:rsidRDefault="003735E5" w:rsidP="00F012B9">
      <w:pPr>
        <w:pStyle w:val="ListParagraph"/>
        <w:numPr>
          <w:ilvl w:val="0"/>
          <w:numId w:val="2"/>
        </w:numPr>
        <w:shd w:val="clear" w:color="auto" w:fill="FFFFFF"/>
        <w:spacing w:after="240" w:line="240" w:lineRule="auto"/>
        <w:ind w:left="714" w:hanging="357"/>
        <w:contextualSpacing w:val="0"/>
        <w:jc w:val="both"/>
        <w:rPr>
          <w:rFonts w:ascii="Arial" w:eastAsia="Times New Roman" w:hAnsi="Arial" w:cs="Arial"/>
          <w:color w:val="222222"/>
          <w:lang w:eastAsia="pt-BR"/>
        </w:rPr>
      </w:pPr>
      <w:r w:rsidRPr="003735E5">
        <w:rPr>
          <w:rFonts w:ascii="Arial" w:eastAsia="Times New Roman" w:hAnsi="Arial" w:cs="Arial"/>
          <w:color w:val="222222"/>
          <w:lang w:eastAsia="pt-BR"/>
        </w:rPr>
        <w:t>Ashby, M., 2000. Metal foams : a design guide. Butterworth-Heinemann, Boston</w:t>
      </w:r>
    </w:p>
    <w:p w14:paraId="476D2C8E" w14:textId="1A63E049" w:rsidR="00F012B9" w:rsidRDefault="003735E5" w:rsidP="00F012B9">
      <w:pPr>
        <w:pStyle w:val="ListParagraph"/>
        <w:numPr>
          <w:ilvl w:val="0"/>
          <w:numId w:val="2"/>
        </w:numPr>
        <w:shd w:val="clear" w:color="auto" w:fill="FFFFFF"/>
        <w:spacing w:after="240" w:line="240" w:lineRule="auto"/>
        <w:ind w:left="714" w:hanging="357"/>
        <w:contextualSpacing w:val="0"/>
        <w:jc w:val="both"/>
        <w:rPr>
          <w:rFonts w:ascii="Arial" w:eastAsia="Times New Roman" w:hAnsi="Arial" w:cs="Arial"/>
          <w:color w:val="222222"/>
          <w:lang w:eastAsia="pt-BR"/>
        </w:rPr>
      </w:pPr>
      <w:r w:rsidRPr="003735E5">
        <w:rPr>
          <w:rFonts w:ascii="Arial" w:eastAsia="Times New Roman" w:hAnsi="Arial" w:cs="Arial"/>
          <w:color w:val="222222"/>
          <w:lang w:eastAsia="pt-BR"/>
        </w:rPr>
        <w:t>Gibson, L.J., Ashby, M.F., Ashby, M., 1999. Cellular Solids: Structure and Properties, 2nd ed. Cambridge University Press.</w:t>
      </w:r>
      <w:r w:rsidR="009729E5">
        <w:rPr>
          <w:rFonts w:ascii="Arial" w:eastAsia="Times New Roman" w:hAnsi="Arial" w:cs="Arial"/>
          <w:color w:val="222222"/>
          <w:lang w:eastAsia="pt-BR"/>
        </w:rPr>
        <w:t xml:space="preserve"> </w:t>
      </w:r>
    </w:p>
    <w:p w14:paraId="68F314CF" w14:textId="09C33F71" w:rsidR="00F012B9" w:rsidRDefault="00FB7D3F" w:rsidP="00F012B9">
      <w:pPr>
        <w:shd w:val="clear" w:color="auto" w:fill="FFFFFF"/>
        <w:spacing w:after="240" w:line="240" w:lineRule="auto"/>
        <w:jc w:val="both"/>
        <w:rPr>
          <w:rFonts w:ascii="Arial" w:eastAsia="Times New Roman" w:hAnsi="Arial" w:cs="Arial"/>
          <w:color w:val="222222"/>
          <w:lang w:eastAsia="pt-BR"/>
        </w:rPr>
      </w:pPr>
      <w:r>
        <w:rPr>
          <w:rFonts w:ascii="Arial" w:eastAsia="Times New Roman" w:hAnsi="Arial" w:cs="Arial"/>
          <w:color w:val="222222"/>
          <w:lang w:eastAsia="pt-BR"/>
        </w:rPr>
        <w:t>The following r</w:t>
      </w:r>
      <w:r w:rsidR="003735E5" w:rsidRPr="00B84AC2">
        <w:rPr>
          <w:rFonts w:ascii="Arial" w:eastAsia="Times New Roman" w:hAnsi="Arial" w:cs="Arial"/>
          <w:color w:val="222222"/>
          <w:lang w:eastAsia="pt-BR"/>
        </w:rPr>
        <w:t xml:space="preserve">eferences with background information about </w:t>
      </w:r>
      <w:r>
        <w:rPr>
          <w:rFonts w:ascii="Arial" w:eastAsia="Times New Roman" w:hAnsi="Arial" w:cs="Arial"/>
          <w:color w:val="222222"/>
          <w:lang w:eastAsia="pt-BR"/>
        </w:rPr>
        <w:t xml:space="preserve">the </w:t>
      </w:r>
      <w:r w:rsidR="003735E5" w:rsidRPr="00B84AC2">
        <w:rPr>
          <w:rFonts w:ascii="Arial" w:eastAsia="Times New Roman" w:hAnsi="Arial" w:cs="Arial"/>
          <w:color w:val="222222"/>
          <w:lang w:eastAsia="pt-BR"/>
        </w:rPr>
        <w:t xml:space="preserve">micro-simulator </w:t>
      </w:r>
      <w:r>
        <w:rPr>
          <w:rFonts w:ascii="Arial" w:eastAsia="Times New Roman" w:hAnsi="Arial" w:cs="Arial"/>
          <w:color w:val="222222"/>
          <w:lang w:eastAsia="pt-BR"/>
        </w:rPr>
        <w:t>were also added to the mansucript</w:t>
      </w:r>
      <w:r w:rsidR="00F012B9">
        <w:rPr>
          <w:rFonts w:ascii="Arial" w:eastAsia="Times New Roman" w:hAnsi="Arial" w:cs="Arial"/>
          <w:color w:val="222222"/>
          <w:lang w:eastAsia="pt-BR"/>
        </w:rPr>
        <w:t>:</w:t>
      </w:r>
    </w:p>
    <w:p w14:paraId="083F5B49" w14:textId="3142C101" w:rsidR="009729E5" w:rsidRPr="00B84AC2" w:rsidRDefault="003735E5" w:rsidP="00B84AC2">
      <w:pPr>
        <w:pStyle w:val="ListParagraph"/>
        <w:numPr>
          <w:ilvl w:val="0"/>
          <w:numId w:val="2"/>
        </w:numPr>
        <w:shd w:val="clear" w:color="auto" w:fill="FFFFFF"/>
        <w:spacing w:after="240" w:line="240" w:lineRule="auto"/>
        <w:ind w:left="714" w:hanging="357"/>
        <w:contextualSpacing w:val="0"/>
        <w:jc w:val="both"/>
        <w:rPr>
          <w:rFonts w:ascii="Arial" w:eastAsia="Times New Roman" w:hAnsi="Arial" w:cs="Arial"/>
          <w:color w:val="222222"/>
          <w:lang w:eastAsia="pt-BR"/>
        </w:rPr>
      </w:pPr>
      <w:r w:rsidRPr="00B84AC2">
        <w:rPr>
          <w:rFonts w:ascii="Arial" w:eastAsia="Times New Roman" w:hAnsi="Arial" w:cs="Arial"/>
          <w:color w:val="222222"/>
          <w:lang w:eastAsia="pt-BR"/>
        </w:rPr>
        <w:t xml:space="preserve"> Smith, B.H., Szyniszewski, S., Hajjar, J.F., Schafer, B.W., Arwade, S.R., 2012. Characterization of Steel Foams for Structural Components. Metals 2, 399–410.</w:t>
      </w:r>
    </w:p>
    <w:p w14:paraId="20252D7C" w14:textId="4D4EA9D7" w:rsidR="002D6876" w:rsidRDefault="002D6876" w:rsidP="00A9646F">
      <w:pPr>
        <w:shd w:val="clear" w:color="auto" w:fill="FFFFFF"/>
        <w:spacing w:after="0" w:line="360" w:lineRule="auto"/>
        <w:ind w:left="360"/>
        <w:jc w:val="both"/>
        <w:rPr>
          <w:rFonts w:ascii="Arial" w:eastAsia="Times New Roman" w:hAnsi="Arial" w:cs="Arial"/>
          <w:b/>
          <w:bCs/>
          <w:color w:val="FF0000"/>
          <w:lang w:eastAsia="pt-BR"/>
        </w:rPr>
      </w:pPr>
    </w:p>
    <w:p w14:paraId="5DD674FF" w14:textId="075336F4" w:rsidR="002D6876" w:rsidRDefault="002D6876" w:rsidP="00A9646F">
      <w:pPr>
        <w:shd w:val="clear" w:color="auto" w:fill="FFFFFF"/>
        <w:spacing w:after="0" w:line="360" w:lineRule="auto"/>
        <w:ind w:left="360"/>
        <w:jc w:val="both"/>
        <w:rPr>
          <w:rFonts w:ascii="Arial" w:eastAsia="Times New Roman" w:hAnsi="Arial" w:cs="Arial"/>
          <w:b/>
          <w:bCs/>
          <w:color w:val="FF0000"/>
          <w:lang w:eastAsia="pt-BR"/>
        </w:rPr>
      </w:pPr>
    </w:p>
    <w:p w14:paraId="1E6FD9BA" w14:textId="77777777" w:rsidR="002D6876" w:rsidRDefault="002D6876" w:rsidP="00A9646F">
      <w:pPr>
        <w:shd w:val="clear" w:color="auto" w:fill="FFFFFF"/>
        <w:spacing w:after="0" w:line="360" w:lineRule="auto"/>
        <w:ind w:left="360"/>
        <w:jc w:val="both"/>
        <w:rPr>
          <w:rFonts w:ascii="Arial" w:eastAsia="Times New Roman" w:hAnsi="Arial" w:cs="Arial"/>
          <w:b/>
          <w:bCs/>
          <w:color w:val="FF0000"/>
          <w:lang w:eastAsia="pt-BR"/>
        </w:rPr>
      </w:pPr>
    </w:p>
    <w:p w14:paraId="729F7428" w14:textId="77777777" w:rsidR="009729E5" w:rsidRPr="008B6985" w:rsidRDefault="009729E5" w:rsidP="00A9646F">
      <w:pPr>
        <w:shd w:val="clear" w:color="auto" w:fill="FFFFFF"/>
        <w:spacing w:after="0" w:line="360" w:lineRule="auto"/>
        <w:ind w:left="360"/>
        <w:jc w:val="both"/>
        <w:rPr>
          <w:rFonts w:ascii="Arial" w:eastAsia="Times New Roman" w:hAnsi="Arial" w:cs="Arial"/>
          <w:color w:val="222222"/>
          <w:lang w:eastAsia="pt-BR"/>
        </w:rPr>
      </w:pPr>
    </w:p>
    <w:p w14:paraId="7B2073FF" w14:textId="394ED8E3" w:rsidR="00A86B6A" w:rsidRDefault="00ED6D54" w:rsidP="00ED6D54">
      <w:pPr>
        <w:shd w:val="clear" w:color="auto" w:fill="FFFFFF"/>
        <w:spacing w:after="0" w:line="360" w:lineRule="auto"/>
        <w:jc w:val="both"/>
        <w:rPr>
          <w:rFonts w:ascii="Arial" w:eastAsia="Times New Roman" w:hAnsi="Arial" w:cs="Arial"/>
          <w:i/>
          <w:color w:val="222222"/>
          <w:lang w:eastAsia="pt-BR"/>
        </w:rPr>
      </w:pPr>
      <w:r w:rsidRPr="00ED6D54">
        <w:rPr>
          <w:rFonts w:ascii="Arial" w:eastAsia="Times New Roman" w:hAnsi="Arial" w:cs="Arial"/>
          <w:b/>
          <w:bCs/>
          <w:i/>
          <w:color w:val="222222"/>
          <w:lang w:eastAsia="pt-BR"/>
        </w:rPr>
        <w:lastRenderedPageBreak/>
        <w:t>Q</w:t>
      </w:r>
      <w:r w:rsidR="003A575A" w:rsidRPr="00ED6D54">
        <w:rPr>
          <w:rFonts w:ascii="Arial" w:eastAsia="Times New Roman" w:hAnsi="Arial" w:cs="Arial"/>
          <w:b/>
          <w:bCs/>
          <w:i/>
          <w:color w:val="222222"/>
          <w:lang w:eastAsia="pt-BR"/>
        </w:rPr>
        <w:t>4</w:t>
      </w:r>
      <w:r>
        <w:rPr>
          <w:rFonts w:ascii="Arial" w:eastAsia="Times New Roman" w:hAnsi="Arial" w:cs="Arial"/>
          <w:i/>
          <w:color w:val="222222"/>
          <w:lang w:eastAsia="pt-BR"/>
        </w:rPr>
        <w:t xml:space="preserve">: </w:t>
      </w:r>
      <w:r w:rsidR="003A575A" w:rsidRPr="00DD0DF3">
        <w:rPr>
          <w:rFonts w:ascii="Arial" w:eastAsia="Times New Roman" w:hAnsi="Arial" w:cs="Arial"/>
          <w:i/>
          <w:color w:val="222222"/>
          <w:lang w:eastAsia="pt-BR"/>
        </w:rPr>
        <w:t>Some new physical insights should be added to the revised manuscript.</w:t>
      </w:r>
    </w:p>
    <w:p w14:paraId="20E34ED0" w14:textId="77777777" w:rsidR="00F012B9" w:rsidRPr="00B84AC2" w:rsidRDefault="00F012B9" w:rsidP="00ED6D54">
      <w:pPr>
        <w:shd w:val="clear" w:color="auto" w:fill="FFFFFF"/>
        <w:spacing w:after="0" w:line="360" w:lineRule="auto"/>
        <w:jc w:val="both"/>
        <w:rPr>
          <w:rFonts w:ascii="Arial" w:eastAsia="Times New Roman" w:hAnsi="Arial" w:cs="Arial"/>
          <w:iCs/>
          <w:color w:val="222222"/>
          <w:lang w:eastAsia="pt-BR"/>
        </w:rPr>
      </w:pPr>
    </w:p>
    <w:p w14:paraId="4D4EEAFC" w14:textId="1D99F4C4" w:rsidR="000F6C97" w:rsidRDefault="00A86B6A" w:rsidP="00ED6D54">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b/>
          <w:bCs/>
          <w:color w:val="222222"/>
          <w:lang w:eastAsia="pt-BR"/>
        </w:rPr>
        <w:t>Response:</w:t>
      </w:r>
      <w:r w:rsidR="00F012B9">
        <w:rPr>
          <w:rFonts w:ascii="Arial" w:eastAsia="Times New Roman" w:hAnsi="Arial" w:cs="Arial"/>
          <w:color w:val="222222"/>
          <w:lang w:eastAsia="pt-BR"/>
        </w:rPr>
        <w:t xml:space="preserve"> </w:t>
      </w:r>
      <w:r w:rsidR="00203C24">
        <w:rPr>
          <w:rFonts w:ascii="Arial" w:eastAsia="Times New Roman" w:hAnsi="Arial" w:cs="Arial"/>
          <w:color w:val="222222"/>
          <w:lang w:eastAsia="pt-BR"/>
        </w:rPr>
        <w:t>Several</w:t>
      </w:r>
      <w:r w:rsidR="009729E5">
        <w:rPr>
          <w:rFonts w:ascii="Arial" w:eastAsia="Times New Roman" w:hAnsi="Arial" w:cs="Arial"/>
          <w:color w:val="222222"/>
          <w:lang w:eastAsia="pt-BR"/>
        </w:rPr>
        <w:t xml:space="preserve"> key physical insights </w:t>
      </w:r>
      <w:r w:rsidR="00203C24">
        <w:rPr>
          <w:rFonts w:ascii="Arial" w:eastAsia="Times New Roman" w:hAnsi="Arial" w:cs="Arial"/>
          <w:color w:val="222222"/>
          <w:lang w:eastAsia="pt-BR"/>
        </w:rPr>
        <w:t>were</w:t>
      </w:r>
      <w:r w:rsidR="009729E5">
        <w:rPr>
          <w:rFonts w:ascii="Arial" w:eastAsia="Times New Roman" w:hAnsi="Arial" w:cs="Arial"/>
          <w:color w:val="222222"/>
          <w:lang w:eastAsia="pt-BR"/>
        </w:rPr>
        <w:t xml:space="preserve"> derived from the</w:t>
      </w:r>
      <w:r w:rsidR="009729E5" w:rsidRPr="009729E5">
        <w:rPr>
          <w:rFonts w:ascii="Arial" w:eastAsia="Times New Roman" w:hAnsi="Arial" w:cs="Arial"/>
          <w:color w:val="222222"/>
          <w:lang w:eastAsia="pt-BR"/>
        </w:rPr>
        <w:t xml:space="preserve"> simulation</w:t>
      </w:r>
      <w:r w:rsidR="00295368">
        <w:rPr>
          <w:rFonts w:ascii="Arial" w:eastAsia="Times New Roman" w:hAnsi="Arial" w:cs="Arial"/>
          <w:color w:val="222222"/>
          <w:lang w:eastAsia="pt-BR"/>
        </w:rPr>
        <w:t xml:space="preserve">s, </w:t>
      </w:r>
      <w:r w:rsidR="00203C24">
        <w:rPr>
          <w:rFonts w:ascii="Arial" w:eastAsia="Times New Roman" w:hAnsi="Arial" w:cs="Arial"/>
          <w:color w:val="222222"/>
          <w:lang w:eastAsia="pt-BR"/>
        </w:rPr>
        <w:t xml:space="preserve">analytical, consideration of elasto-plastic stability (of a spherical shell), </w:t>
      </w:r>
      <w:r w:rsidR="00295368">
        <w:rPr>
          <w:rFonts w:ascii="Arial" w:eastAsia="Times New Roman" w:hAnsi="Arial" w:cs="Arial"/>
          <w:color w:val="222222"/>
          <w:lang w:eastAsia="pt-BR"/>
        </w:rPr>
        <w:t>and experimental</w:t>
      </w:r>
      <w:r w:rsidR="009729E5" w:rsidRPr="009729E5">
        <w:rPr>
          <w:rFonts w:ascii="Arial" w:eastAsia="Times New Roman" w:hAnsi="Arial" w:cs="Arial"/>
          <w:color w:val="222222"/>
          <w:lang w:eastAsia="pt-BR"/>
        </w:rPr>
        <w:t xml:space="preserve"> results</w:t>
      </w:r>
      <w:r w:rsidR="00295368">
        <w:rPr>
          <w:rFonts w:ascii="Arial" w:eastAsia="Times New Roman" w:hAnsi="Arial" w:cs="Arial"/>
          <w:color w:val="222222"/>
          <w:lang w:eastAsia="pt-BR"/>
        </w:rPr>
        <w:t xml:space="preserve">. Firstly, we showed that the macroscopic mechanical properties of the hollow sphere foam </w:t>
      </w:r>
      <w:r w:rsidR="00203C24">
        <w:rPr>
          <w:rFonts w:ascii="Arial" w:eastAsia="Times New Roman" w:hAnsi="Arial" w:cs="Arial"/>
          <w:color w:val="222222"/>
          <w:lang w:eastAsia="pt-BR"/>
        </w:rPr>
        <w:t>w</w:t>
      </w:r>
      <w:r w:rsidR="006F0F24">
        <w:rPr>
          <w:rFonts w:ascii="Arial" w:eastAsia="Times New Roman" w:hAnsi="Arial" w:cs="Arial"/>
          <w:color w:val="222222"/>
          <w:lang w:eastAsia="pt-BR"/>
        </w:rPr>
        <w:t>ere</w:t>
      </w:r>
      <w:r w:rsidR="00295368">
        <w:rPr>
          <w:rFonts w:ascii="Arial" w:eastAsia="Times New Roman" w:hAnsi="Arial" w:cs="Arial"/>
          <w:color w:val="222222"/>
          <w:lang w:eastAsia="pt-BR"/>
        </w:rPr>
        <w:t xml:space="preserve"> linked </w:t>
      </w:r>
      <w:r w:rsidR="00203C24">
        <w:rPr>
          <w:rFonts w:ascii="Arial" w:eastAsia="Times New Roman" w:hAnsi="Arial" w:cs="Arial"/>
          <w:color w:val="222222"/>
          <w:lang w:eastAsia="pt-BR"/>
        </w:rPr>
        <w:t>with</w:t>
      </w:r>
      <w:r w:rsidR="00295368">
        <w:rPr>
          <w:rFonts w:ascii="Arial" w:eastAsia="Times New Roman" w:hAnsi="Arial" w:cs="Arial"/>
          <w:color w:val="222222"/>
          <w:lang w:eastAsia="pt-BR"/>
        </w:rPr>
        <w:t xml:space="preserve"> the buckling capacity of spherical shells, which can be identified within each hollow sphere. Thus, wall thicknes</w:t>
      </w:r>
      <w:r w:rsidR="00055182">
        <w:rPr>
          <w:rFonts w:ascii="Arial" w:eastAsia="Times New Roman" w:hAnsi="Arial" w:cs="Arial"/>
          <w:color w:val="222222"/>
          <w:lang w:eastAsia="pt-BR"/>
        </w:rPr>
        <w:t>s</w:t>
      </w:r>
      <w:r w:rsidR="00A375A2">
        <w:rPr>
          <w:rFonts w:ascii="Arial" w:eastAsia="Times New Roman" w:hAnsi="Arial" w:cs="Arial"/>
          <w:color w:val="222222"/>
          <w:lang w:eastAsia="pt-BR"/>
        </w:rPr>
        <w:t>-</w:t>
      </w:r>
      <w:r w:rsidR="00295368">
        <w:rPr>
          <w:rFonts w:ascii="Arial" w:eastAsia="Times New Roman" w:hAnsi="Arial" w:cs="Arial"/>
          <w:color w:val="222222"/>
          <w:lang w:eastAsia="pt-BR"/>
        </w:rPr>
        <w:t>to</w:t>
      </w:r>
      <w:r w:rsidR="00A375A2">
        <w:rPr>
          <w:rFonts w:ascii="Arial" w:eastAsia="Times New Roman" w:hAnsi="Arial" w:cs="Arial"/>
          <w:color w:val="222222"/>
          <w:lang w:eastAsia="pt-BR"/>
        </w:rPr>
        <w:t>-</w:t>
      </w:r>
      <w:r w:rsidR="00295368">
        <w:rPr>
          <w:rFonts w:ascii="Arial" w:eastAsia="Times New Roman" w:hAnsi="Arial" w:cs="Arial"/>
          <w:color w:val="222222"/>
          <w:lang w:eastAsia="pt-BR"/>
        </w:rPr>
        <w:t xml:space="preserve">sphere </w:t>
      </w:r>
      <w:r w:rsidR="00782E0F">
        <w:rPr>
          <w:rFonts w:ascii="Arial" w:eastAsia="Times New Roman" w:hAnsi="Arial" w:cs="Arial"/>
          <w:color w:val="222222"/>
          <w:lang w:eastAsia="pt-BR"/>
        </w:rPr>
        <w:t xml:space="preserve">radius </w:t>
      </w:r>
      <w:r w:rsidR="00295368">
        <w:rPr>
          <w:rFonts w:ascii="Arial" w:eastAsia="Times New Roman" w:hAnsi="Arial" w:cs="Arial"/>
          <w:color w:val="222222"/>
          <w:lang w:eastAsia="pt-BR"/>
        </w:rPr>
        <w:t>ratio and base mater</w:t>
      </w:r>
      <w:r w:rsidR="00A375A2">
        <w:rPr>
          <w:rFonts w:ascii="Arial" w:eastAsia="Times New Roman" w:hAnsi="Arial" w:cs="Arial"/>
          <w:color w:val="222222"/>
          <w:lang w:eastAsia="pt-BR"/>
        </w:rPr>
        <w:t>i</w:t>
      </w:r>
      <w:r w:rsidR="00295368">
        <w:rPr>
          <w:rFonts w:ascii="Arial" w:eastAsia="Times New Roman" w:hAnsi="Arial" w:cs="Arial"/>
          <w:color w:val="222222"/>
          <w:lang w:eastAsia="pt-BR"/>
        </w:rPr>
        <w:t xml:space="preserve">al properties are key parameters influencing the global </w:t>
      </w:r>
      <w:r w:rsidR="00203C24">
        <w:rPr>
          <w:rFonts w:ascii="Arial" w:eastAsia="Times New Roman" w:hAnsi="Arial" w:cs="Arial"/>
          <w:color w:val="222222"/>
          <w:lang w:eastAsia="pt-BR"/>
        </w:rPr>
        <w:t>response</w:t>
      </w:r>
      <w:r w:rsidR="00295368">
        <w:rPr>
          <w:rFonts w:ascii="Arial" w:eastAsia="Times New Roman" w:hAnsi="Arial" w:cs="Arial"/>
          <w:color w:val="222222"/>
          <w:lang w:eastAsia="pt-BR"/>
        </w:rPr>
        <w:t>. We also show</w:t>
      </w:r>
      <w:r w:rsidR="00A375A2">
        <w:rPr>
          <w:rFonts w:ascii="Arial" w:eastAsia="Times New Roman" w:hAnsi="Arial" w:cs="Arial"/>
          <w:color w:val="222222"/>
          <w:lang w:eastAsia="pt-BR"/>
        </w:rPr>
        <w:t>ed</w:t>
      </w:r>
      <w:r w:rsidR="00295368">
        <w:rPr>
          <w:rFonts w:ascii="Arial" w:eastAsia="Times New Roman" w:hAnsi="Arial" w:cs="Arial"/>
          <w:color w:val="222222"/>
          <w:lang w:eastAsia="pt-BR"/>
        </w:rPr>
        <w:t xml:space="preserve"> that the load path</w:t>
      </w:r>
      <w:r w:rsidR="00F012B9">
        <w:rPr>
          <w:rFonts w:ascii="Arial" w:eastAsia="Times New Roman" w:hAnsi="Arial" w:cs="Arial"/>
          <w:color w:val="222222"/>
          <w:lang w:eastAsia="pt-BR"/>
        </w:rPr>
        <w:t>s</w:t>
      </w:r>
      <w:r w:rsidR="00295368">
        <w:rPr>
          <w:rFonts w:ascii="Arial" w:eastAsia="Times New Roman" w:hAnsi="Arial" w:cs="Arial"/>
          <w:color w:val="222222"/>
          <w:lang w:eastAsia="pt-BR"/>
        </w:rPr>
        <w:t xml:space="preserve"> follow</w:t>
      </w:r>
      <w:r w:rsidR="00A375A2">
        <w:rPr>
          <w:rFonts w:ascii="Arial" w:eastAsia="Times New Roman" w:hAnsi="Arial" w:cs="Arial"/>
          <w:color w:val="222222"/>
          <w:lang w:eastAsia="pt-BR"/>
        </w:rPr>
        <w:t>ed</w:t>
      </w:r>
      <w:r w:rsidR="00295368">
        <w:rPr>
          <w:rFonts w:ascii="Arial" w:eastAsia="Times New Roman" w:hAnsi="Arial" w:cs="Arial"/>
          <w:color w:val="222222"/>
          <w:lang w:eastAsia="pt-BR"/>
        </w:rPr>
        <w:t xml:space="preserve"> random trajectories, </w:t>
      </w:r>
      <w:r w:rsidR="00203C24">
        <w:rPr>
          <w:rFonts w:ascii="Arial" w:eastAsia="Times New Roman" w:hAnsi="Arial" w:cs="Arial"/>
          <w:color w:val="222222"/>
          <w:lang w:eastAsia="pt-BR"/>
        </w:rPr>
        <w:t xml:space="preserve">sensitively </w:t>
      </w:r>
      <w:r w:rsidR="00295368">
        <w:rPr>
          <w:rFonts w:ascii="Arial" w:eastAsia="Times New Roman" w:hAnsi="Arial" w:cs="Arial"/>
          <w:color w:val="222222"/>
          <w:lang w:eastAsia="pt-BR"/>
        </w:rPr>
        <w:t>d</w:t>
      </w:r>
      <w:r w:rsidR="000F6C97">
        <w:rPr>
          <w:rFonts w:ascii="Arial" w:eastAsia="Times New Roman" w:hAnsi="Arial" w:cs="Arial"/>
          <w:color w:val="222222"/>
          <w:lang w:eastAsia="pt-BR"/>
        </w:rPr>
        <w:t>e</w:t>
      </w:r>
      <w:r w:rsidR="00295368">
        <w:rPr>
          <w:rFonts w:ascii="Arial" w:eastAsia="Times New Roman" w:hAnsi="Arial" w:cs="Arial"/>
          <w:color w:val="222222"/>
          <w:lang w:eastAsia="pt-BR"/>
        </w:rPr>
        <w:t xml:space="preserve">pending on the contact points and packing of the spheres. </w:t>
      </w:r>
      <w:r w:rsidR="00203C24">
        <w:rPr>
          <w:rFonts w:ascii="Arial" w:eastAsia="Times New Roman" w:hAnsi="Arial" w:cs="Arial"/>
          <w:color w:val="222222"/>
          <w:lang w:eastAsia="pt-BR"/>
        </w:rPr>
        <w:t>Finally, t</w:t>
      </w:r>
      <w:r w:rsidR="00295368">
        <w:rPr>
          <w:rFonts w:ascii="Arial" w:eastAsia="Times New Roman" w:hAnsi="Arial" w:cs="Arial"/>
          <w:color w:val="222222"/>
          <w:lang w:eastAsia="pt-BR"/>
        </w:rPr>
        <w:t xml:space="preserve">he stability analysis revealed </w:t>
      </w:r>
      <w:r w:rsidR="00A375A2">
        <w:rPr>
          <w:rFonts w:ascii="Arial" w:eastAsia="Times New Roman" w:hAnsi="Arial" w:cs="Arial"/>
          <w:color w:val="222222"/>
          <w:lang w:eastAsia="pt-BR"/>
        </w:rPr>
        <w:t xml:space="preserve">the </w:t>
      </w:r>
      <w:r w:rsidR="00295368">
        <w:rPr>
          <w:rFonts w:ascii="Arial" w:eastAsia="Times New Roman" w:hAnsi="Arial" w:cs="Arial"/>
          <w:color w:val="222222"/>
          <w:lang w:eastAsia="pt-BR"/>
        </w:rPr>
        <w:t>potential for achieving elastic buckling of the spheres th</w:t>
      </w:r>
      <w:r w:rsidR="00A375A2">
        <w:rPr>
          <w:rFonts w:ascii="Arial" w:eastAsia="Times New Roman" w:hAnsi="Arial" w:cs="Arial"/>
          <w:color w:val="222222"/>
          <w:lang w:eastAsia="pt-BR"/>
        </w:rPr>
        <w:t>r</w:t>
      </w:r>
      <w:r w:rsidR="00295368">
        <w:rPr>
          <w:rFonts w:ascii="Arial" w:eastAsia="Times New Roman" w:hAnsi="Arial" w:cs="Arial"/>
          <w:color w:val="222222"/>
          <w:lang w:eastAsia="pt-BR"/>
        </w:rPr>
        <w:t>ough use of ultr</w:t>
      </w:r>
      <w:r w:rsidR="00055182">
        <w:rPr>
          <w:rFonts w:ascii="Arial" w:eastAsia="Times New Roman" w:hAnsi="Arial" w:cs="Arial"/>
          <w:color w:val="222222"/>
          <w:lang w:eastAsia="pt-BR"/>
        </w:rPr>
        <w:t>a</w:t>
      </w:r>
      <w:r w:rsidR="00295368">
        <w:rPr>
          <w:rFonts w:ascii="Arial" w:eastAsia="Times New Roman" w:hAnsi="Arial" w:cs="Arial"/>
          <w:color w:val="222222"/>
          <w:lang w:eastAsia="pt-BR"/>
        </w:rPr>
        <w:t xml:space="preserve">-thin walls. Such </w:t>
      </w:r>
      <w:r w:rsidR="00A375A2">
        <w:rPr>
          <w:rFonts w:ascii="Arial" w:eastAsia="Times New Roman" w:hAnsi="Arial" w:cs="Arial"/>
          <w:color w:val="222222"/>
          <w:lang w:eastAsia="pt-BR"/>
        </w:rPr>
        <w:t xml:space="preserve">a </w:t>
      </w:r>
      <w:r w:rsidR="00295368">
        <w:rPr>
          <w:rFonts w:ascii="Arial" w:eastAsia="Times New Roman" w:hAnsi="Arial" w:cs="Arial"/>
          <w:color w:val="222222"/>
          <w:lang w:eastAsia="pt-BR"/>
        </w:rPr>
        <w:t>cellular structure would exhibit reversible</w:t>
      </w:r>
      <w:r w:rsidR="006F0F24">
        <w:rPr>
          <w:rFonts w:ascii="Arial" w:eastAsia="Times New Roman" w:hAnsi="Arial" w:cs="Arial"/>
          <w:color w:val="222222"/>
          <w:lang w:eastAsia="pt-BR"/>
        </w:rPr>
        <w:t>,</w:t>
      </w:r>
      <w:r w:rsidR="00295368">
        <w:rPr>
          <w:rFonts w:ascii="Arial" w:eastAsia="Times New Roman" w:hAnsi="Arial" w:cs="Arial"/>
          <w:color w:val="222222"/>
          <w:lang w:eastAsia="pt-BR"/>
        </w:rPr>
        <w:t xml:space="preserve"> highly compress</w:t>
      </w:r>
      <w:r w:rsidR="00203C24">
        <w:rPr>
          <w:rFonts w:ascii="Arial" w:eastAsia="Times New Roman" w:hAnsi="Arial" w:cs="Arial"/>
          <w:color w:val="222222"/>
          <w:lang w:eastAsia="pt-BR"/>
        </w:rPr>
        <w:t>ible</w:t>
      </w:r>
      <w:r w:rsidR="00295368">
        <w:rPr>
          <w:rFonts w:ascii="Arial" w:eastAsia="Times New Roman" w:hAnsi="Arial" w:cs="Arial"/>
          <w:color w:val="222222"/>
          <w:lang w:eastAsia="pt-BR"/>
        </w:rPr>
        <w:t xml:space="preserve"> behavior. </w:t>
      </w:r>
    </w:p>
    <w:p w14:paraId="0C75DFC7" w14:textId="77777777" w:rsidR="000F6C97" w:rsidRDefault="000F6C97" w:rsidP="00ED6D54">
      <w:pPr>
        <w:shd w:val="clear" w:color="auto" w:fill="FFFFFF"/>
        <w:spacing w:after="0" w:line="360" w:lineRule="auto"/>
        <w:jc w:val="both"/>
        <w:rPr>
          <w:rFonts w:ascii="Arial" w:eastAsia="Times New Roman" w:hAnsi="Arial" w:cs="Arial"/>
          <w:color w:val="222222"/>
          <w:lang w:eastAsia="pt-BR"/>
        </w:rPr>
      </w:pPr>
    </w:p>
    <w:p w14:paraId="48F3B1D2" w14:textId="4429CB81" w:rsidR="000F6C97" w:rsidRDefault="00295368" w:rsidP="00ED6D54">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color w:val="222222"/>
          <w:lang w:eastAsia="pt-BR"/>
        </w:rPr>
        <w:t xml:space="preserve">Our </w:t>
      </w:r>
      <w:r w:rsidR="00E055D7">
        <w:rPr>
          <w:rFonts w:ascii="Arial" w:eastAsia="Times New Roman" w:hAnsi="Arial" w:cs="Arial"/>
          <w:color w:val="222222"/>
          <w:lang w:eastAsia="pt-BR"/>
        </w:rPr>
        <w:t xml:space="preserve">observations </w:t>
      </w:r>
      <w:r>
        <w:rPr>
          <w:rFonts w:ascii="Arial" w:eastAsia="Times New Roman" w:hAnsi="Arial" w:cs="Arial"/>
          <w:color w:val="222222"/>
          <w:lang w:eastAsia="pt-BR"/>
        </w:rPr>
        <w:t>also revealed chemical oxidation of the steel foams</w:t>
      </w:r>
      <w:r w:rsidR="000F6C97">
        <w:rPr>
          <w:rFonts w:ascii="Arial" w:eastAsia="Times New Roman" w:hAnsi="Arial" w:cs="Arial"/>
          <w:color w:val="222222"/>
          <w:lang w:eastAsia="pt-BR"/>
        </w:rPr>
        <w:t>, which manifested by forming a blue film layer</w:t>
      </w:r>
      <w:r w:rsidR="00E055D7">
        <w:rPr>
          <w:rFonts w:ascii="Arial" w:eastAsia="Times New Roman" w:hAnsi="Arial" w:cs="Arial"/>
          <w:color w:val="222222"/>
          <w:lang w:eastAsia="pt-BR"/>
        </w:rPr>
        <w:t xml:space="preserve"> on the surfaces of the cells</w:t>
      </w:r>
      <w:r w:rsidR="000F6C97">
        <w:rPr>
          <w:rFonts w:ascii="Arial" w:eastAsia="Times New Roman" w:hAnsi="Arial" w:cs="Arial"/>
          <w:color w:val="222222"/>
          <w:lang w:eastAsia="pt-BR"/>
        </w:rPr>
        <w:t xml:space="preserve">. </w:t>
      </w:r>
      <w:r w:rsidR="000F6C97">
        <w:rPr>
          <w:rFonts w:ascii="Arial" w:hAnsi="Arial" w:cs="Arial"/>
          <w:lang w:val="en-IE"/>
        </w:rPr>
        <w:t>Th</w:t>
      </w:r>
      <w:r w:rsidR="00E055D7">
        <w:rPr>
          <w:rFonts w:ascii="Arial" w:hAnsi="Arial" w:cs="Arial"/>
          <w:lang w:val="en-IE"/>
        </w:rPr>
        <w:t xml:space="preserve">is </w:t>
      </w:r>
      <w:r w:rsidR="000F6C97">
        <w:rPr>
          <w:rFonts w:ascii="Arial" w:hAnsi="Arial" w:cs="Arial"/>
          <w:lang w:val="en-IE"/>
        </w:rPr>
        <w:t>stiffer blue oxide layer increased the macroscopic stiffness of the materials, due to large surface area of the hollow sphere steel foam.</w:t>
      </w:r>
    </w:p>
    <w:p w14:paraId="47B33AB2" w14:textId="77777777" w:rsidR="00ED6D54" w:rsidRDefault="00ED6D54" w:rsidP="00ED6D54">
      <w:pPr>
        <w:shd w:val="clear" w:color="auto" w:fill="FFFFFF"/>
        <w:spacing w:after="0" w:line="360" w:lineRule="auto"/>
        <w:jc w:val="both"/>
        <w:rPr>
          <w:rFonts w:ascii="Arial" w:eastAsia="Times New Roman" w:hAnsi="Arial" w:cs="Arial"/>
          <w:color w:val="222222"/>
          <w:lang w:eastAsia="pt-BR"/>
        </w:rPr>
      </w:pPr>
    </w:p>
    <w:p w14:paraId="0A9968D6" w14:textId="5CD49E88" w:rsidR="00073674" w:rsidRDefault="00ED6D54" w:rsidP="00ED6D54">
      <w:pPr>
        <w:shd w:val="clear" w:color="auto" w:fill="FFFFFF"/>
        <w:spacing w:after="0" w:line="360" w:lineRule="auto"/>
        <w:jc w:val="both"/>
        <w:rPr>
          <w:rFonts w:ascii="Arial" w:eastAsia="Times New Roman" w:hAnsi="Arial" w:cs="Arial"/>
          <w:i/>
          <w:lang w:eastAsia="pt-BR"/>
        </w:rPr>
      </w:pPr>
      <w:r w:rsidRPr="00ED6D54">
        <w:rPr>
          <w:rFonts w:ascii="Arial" w:eastAsia="Times New Roman" w:hAnsi="Arial" w:cs="Arial"/>
          <w:b/>
          <w:bCs/>
          <w:i/>
          <w:lang w:eastAsia="pt-BR"/>
        </w:rPr>
        <w:t>Q</w:t>
      </w:r>
      <w:r w:rsidR="003A575A" w:rsidRPr="00ED6D54">
        <w:rPr>
          <w:rFonts w:ascii="Arial" w:eastAsia="Times New Roman" w:hAnsi="Arial" w:cs="Arial"/>
          <w:b/>
          <w:bCs/>
          <w:i/>
          <w:lang w:eastAsia="pt-BR"/>
        </w:rPr>
        <w:t>5</w:t>
      </w:r>
      <w:r>
        <w:rPr>
          <w:rFonts w:ascii="Arial" w:eastAsia="Times New Roman" w:hAnsi="Arial" w:cs="Arial"/>
          <w:i/>
          <w:lang w:eastAsia="pt-BR"/>
        </w:rPr>
        <w:t xml:space="preserve">: </w:t>
      </w:r>
      <w:r w:rsidR="003A575A" w:rsidRPr="00ED6D54">
        <w:rPr>
          <w:rFonts w:ascii="Arial" w:eastAsia="Times New Roman" w:hAnsi="Arial" w:cs="Arial"/>
          <w:i/>
          <w:color w:val="222222"/>
          <w:lang w:eastAsia="pt-BR"/>
        </w:rPr>
        <w:t>Conclusion</w:t>
      </w:r>
      <w:r w:rsidR="003A575A" w:rsidRPr="00073674">
        <w:rPr>
          <w:rFonts w:ascii="Arial" w:eastAsia="Times New Roman" w:hAnsi="Arial" w:cs="Arial"/>
          <w:i/>
          <w:lang w:eastAsia="pt-BR"/>
        </w:rPr>
        <w:t xml:space="preserve"> section should be shorten. The main new findings must be given in Conclusion.</w:t>
      </w:r>
    </w:p>
    <w:p w14:paraId="2118F361" w14:textId="77777777" w:rsidR="00ED6D54" w:rsidRPr="00ED6D54" w:rsidRDefault="00ED6D54" w:rsidP="00ED6D54">
      <w:pPr>
        <w:shd w:val="clear" w:color="auto" w:fill="FFFFFF"/>
        <w:spacing w:after="0" w:line="360" w:lineRule="auto"/>
        <w:jc w:val="both"/>
        <w:rPr>
          <w:rFonts w:ascii="Arial" w:eastAsia="Times New Roman" w:hAnsi="Arial" w:cs="Arial"/>
          <w:iCs/>
          <w:lang w:eastAsia="pt-BR"/>
        </w:rPr>
      </w:pPr>
    </w:p>
    <w:p w14:paraId="2B65FA53" w14:textId="13197005" w:rsidR="009729E5" w:rsidRPr="00ED6D54" w:rsidRDefault="00CB3D3C" w:rsidP="00ED6D54">
      <w:pPr>
        <w:shd w:val="clear" w:color="auto" w:fill="FFFFFF"/>
        <w:spacing w:after="0" w:line="360" w:lineRule="auto"/>
        <w:jc w:val="both"/>
        <w:rPr>
          <w:rFonts w:ascii="Arial" w:eastAsia="Times New Roman" w:hAnsi="Arial" w:cs="Arial"/>
          <w:color w:val="222222"/>
          <w:lang w:eastAsia="pt-BR"/>
        </w:rPr>
      </w:pPr>
      <w:r w:rsidRPr="008924A8">
        <w:rPr>
          <w:rFonts w:ascii="Arial" w:eastAsia="Times New Roman" w:hAnsi="Arial" w:cs="Arial"/>
          <w:b/>
          <w:bCs/>
          <w:color w:val="222222"/>
          <w:lang w:eastAsia="pt-BR"/>
        </w:rPr>
        <w:t>Action:</w:t>
      </w:r>
      <w:r>
        <w:rPr>
          <w:rFonts w:ascii="Arial" w:eastAsia="Times New Roman" w:hAnsi="Arial" w:cs="Arial"/>
          <w:color w:val="222222"/>
          <w:lang w:eastAsia="pt-BR"/>
        </w:rPr>
        <w:t xml:space="preserve"> </w:t>
      </w:r>
      <w:r w:rsidR="00E055D7">
        <w:rPr>
          <w:rFonts w:ascii="Arial" w:eastAsia="Times New Roman" w:hAnsi="Arial" w:cs="Arial"/>
          <w:color w:val="222222"/>
          <w:lang w:eastAsia="pt-BR"/>
        </w:rPr>
        <w:t>T</w:t>
      </w:r>
      <w:r w:rsidR="009729E5">
        <w:rPr>
          <w:rFonts w:ascii="Arial" w:eastAsia="Times New Roman" w:hAnsi="Arial" w:cs="Arial"/>
          <w:color w:val="222222"/>
          <w:lang w:eastAsia="pt-BR"/>
        </w:rPr>
        <w:t>he conclusions</w:t>
      </w:r>
      <w:r w:rsidR="00E055D7">
        <w:rPr>
          <w:rFonts w:ascii="Arial" w:eastAsia="Times New Roman" w:hAnsi="Arial" w:cs="Arial"/>
          <w:color w:val="222222"/>
          <w:lang w:eastAsia="pt-BR"/>
        </w:rPr>
        <w:t xml:space="preserve"> section has been shortened</w:t>
      </w:r>
      <w:r w:rsidR="009729E5" w:rsidRPr="009729E5">
        <w:rPr>
          <w:rFonts w:ascii="Arial" w:eastAsia="Times New Roman" w:hAnsi="Arial" w:cs="Arial"/>
          <w:color w:val="222222"/>
          <w:lang w:eastAsia="pt-BR"/>
        </w:rPr>
        <w:t>.</w:t>
      </w:r>
    </w:p>
    <w:p w14:paraId="504DE538" w14:textId="77777777" w:rsidR="001B4C21" w:rsidRDefault="001B4C21" w:rsidP="00ED6D54">
      <w:pPr>
        <w:shd w:val="clear" w:color="auto" w:fill="FFFFFF"/>
        <w:spacing w:after="0" w:line="360" w:lineRule="auto"/>
        <w:jc w:val="both"/>
        <w:rPr>
          <w:rFonts w:ascii="Arial" w:eastAsia="Times New Roman" w:hAnsi="Arial" w:cs="Arial"/>
          <w:b/>
          <w:bCs/>
          <w:i/>
          <w:color w:val="222222"/>
          <w:lang w:eastAsia="pt-BR"/>
        </w:rPr>
      </w:pPr>
    </w:p>
    <w:p w14:paraId="4F74244B" w14:textId="66D68F8C" w:rsidR="000B49EB" w:rsidRPr="000B49EB" w:rsidRDefault="00ED6D54" w:rsidP="00ED6D54">
      <w:pPr>
        <w:shd w:val="clear" w:color="auto" w:fill="FFFFFF"/>
        <w:spacing w:after="0" w:line="360" w:lineRule="auto"/>
        <w:jc w:val="both"/>
        <w:rPr>
          <w:rFonts w:ascii="Arial" w:eastAsia="Times New Roman" w:hAnsi="Arial" w:cs="Arial"/>
          <w:i/>
          <w:color w:val="222222"/>
          <w:lang w:eastAsia="pt-BR"/>
        </w:rPr>
      </w:pPr>
      <w:r w:rsidRPr="00ED6D54">
        <w:rPr>
          <w:rFonts w:ascii="Arial" w:eastAsia="Times New Roman" w:hAnsi="Arial" w:cs="Arial"/>
          <w:b/>
          <w:bCs/>
          <w:i/>
          <w:color w:val="222222"/>
          <w:lang w:eastAsia="pt-BR"/>
        </w:rPr>
        <w:t>Q</w:t>
      </w:r>
      <w:r w:rsidR="003A575A" w:rsidRPr="00ED6D54">
        <w:rPr>
          <w:rFonts w:ascii="Arial" w:eastAsia="Times New Roman" w:hAnsi="Arial" w:cs="Arial"/>
          <w:b/>
          <w:bCs/>
          <w:i/>
          <w:color w:val="222222"/>
          <w:lang w:eastAsia="pt-BR"/>
        </w:rPr>
        <w:t>6</w:t>
      </w:r>
      <w:r>
        <w:rPr>
          <w:rFonts w:ascii="Arial" w:eastAsia="Times New Roman" w:hAnsi="Arial" w:cs="Arial"/>
          <w:i/>
          <w:color w:val="222222"/>
          <w:lang w:eastAsia="pt-BR"/>
        </w:rPr>
        <w:t xml:space="preserve">: </w:t>
      </w:r>
      <w:r w:rsidR="003A575A" w:rsidRPr="00B547F6">
        <w:rPr>
          <w:rFonts w:ascii="Arial" w:eastAsia="Times New Roman" w:hAnsi="Arial" w:cs="Arial"/>
          <w:i/>
          <w:color w:val="222222"/>
          <w:lang w:eastAsia="pt-BR"/>
        </w:rPr>
        <w:t>For a special case, the obtained results need to check with those in open literature.</w:t>
      </w:r>
    </w:p>
    <w:p w14:paraId="5AE2274B" w14:textId="56CFB4C1" w:rsidR="00ED6D54" w:rsidRDefault="00ED6D54" w:rsidP="00ED6D54">
      <w:pPr>
        <w:shd w:val="clear" w:color="auto" w:fill="FFFFFF"/>
        <w:spacing w:after="0" w:line="360" w:lineRule="auto"/>
        <w:jc w:val="both"/>
        <w:rPr>
          <w:rFonts w:ascii="Arial" w:eastAsia="Times New Roman" w:hAnsi="Arial" w:cs="Arial"/>
          <w:color w:val="222222"/>
          <w:lang w:eastAsia="pt-BR"/>
        </w:rPr>
      </w:pPr>
    </w:p>
    <w:p w14:paraId="68F6EE16" w14:textId="364FBABA" w:rsidR="00167D4D" w:rsidRPr="00167D4D" w:rsidRDefault="004C3774" w:rsidP="00ED6D54">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b/>
          <w:bCs/>
          <w:color w:val="222222"/>
          <w:lang w:eastAsia="pt-BR"/>
        </w:rPr>
        <w:t>Re</w:t>
      </w:r>
      <w:r w:rsidR="006F0F24">
        <w:rPr>
          <w:rFonts w:ascii="Arial" w:eastAsia="Times New Roman" w:hAnsi="Arial" w:cs="Arial"/>
          <w:b/>
          <w:bCs/>
          <w:color w:val="222222"/>
          <w:lang w:eastAsia="pt-BR"/>
        </w:rPr>
        <w:t>s</w:t>
      </w:r>
      <w:r>
        <w:rPr>
          <w:rFonts w:ascii="Arial" w:eastAsia="Times New Roman" w:hAnsi="Arial" w:cs="Arial"/>
          <w:b/>
          <w:bCs/>
          <w:color w:val="222222"/>
          <w:lang w:eastAsia="pt-BR"/>
        </w:rPr>
        <w:t xml:space="preserve">ponse: </w:t>
      </w:r>
      <w:r>
        <w:rPr>
          <w:rFonts w:ascii="Arial" w:eastAsia="Times New Roman" w:hAnsi="Arial" w:cs="Arial"/>
          <w:color w:val="222222"/>
          <w:lang w:eastAsia="pt-BR"/>
        </w:rPr>
        <w:t xml:space="preserve">The original submission compared our experimental data with previously published </w:t>
      </w:r>
      <w:r w:rsidR="004342DB">
        <w:rPr>
          <w:rFonts w:ascii="Arial" w:eastAsia="Times New Roman" w:hAnsi="Arial" w:cs="Arial"/>
          <w:color w:val="222222"/>
          <w:lang w:eastAsia="pt-BR"/>
        </w:rPr>
        <w:t xml:space="preserve">results for </w:t>
      </w:r>
      <w:r w:rsidR="00167D4D" w:rsidRPr="00167D4D">
        <w:rPr>
          <w:rFonts w:ascii="Arial" w:eastAsia="Times New Roman" w:hAnsi="Arial" w:cs="Arial"/>
          <w:color w:val="222222"/>
          <w:lang w:eastAsia="pt-BR"/>
        </w:rPr>
        <w:t xml:space="preserve">thermal degradation </w:t>
      </w:r>
      <w:r w:rsidR="004342DB">
        <w:rPr>
          <w:rFonts w:ascii="Arial" w:eastAsia="Times New Roman" w:hAnsi="Arial" w:cs="Arial"/>
          <w:color w:val="222222"/>
          <w:lang w:eastAsia="pt-BR"/>
        </w:rPr>
        <w:t>found</w:t>
      </w:r>
      <w:r w:rsidR="004342DB" w:rsidRPr="00167D4D">
        <w:rPr>
          <w:rFonts w:ascii="Arial" w:eastAsia="Times New Roman" w:hAnsi="Arial" w:cs="Arial"/>
          <w:color w:val="222222"/>
          <w:lang w:eastAsia="pt-BR"/>
        </w:rPr>
        <w:t xml:space="preserve"> </w:t>
      </w:r>
      <w:r w:rsidR="00167D4D" w:rsidRPr="00167D4D">
        <w:rPr>
          <w:rFonts w:ascii="Arial" w:eastAsia="Times New Roman" w:hAnsi="Arial" w:cs="Arial"/>
          <w:color w:val="222222"/>
          <w:lang w:eastAsia="pt-BR"/>
        </w:rPr>
        <w:t>in</w:t>
      </w:r>
      <w:r>
        <w:rPr>
          <w:rFonts w:ascii="Arial" w:eastAsia="Times New Roman" w:hAnsi="Arial" w:cs="Arial"/>
          <w:color w:val="222222"/>
          <w:lang w:eastAsia="pt-BR"/>
        </w:rPr>
        <w:t xml:space="preserve"> the literature below</w:t>
      </w:r>
      <w:r w:rsidR="00167D4D" w:rsidRPr="00167D4D">
        <w:rPr>
          <w:rFonts w:ascii="Arial" w:eastAsia="Times New Roman" w:hAnsi="Arial" w:cs="Arial"/>
          <w:color w:val="222222"/>
          <w:lang w:eastAsia="pt-BR"/>
        </w:rPr>
        <w:t>:</w:t>
      </w:r>
    </w:p>
    <w:p w14:paraId="6418B71A" w14:textId="77777777" w:rsidR="00167D4D" w:rsidRPr="00167D4D" w:rsidRDefault="00167D4D" w:rsidP="002C305B">
      <w:pPr>
        <w:pStyle w:val="ListParagraph"/>
        <w:numPr>
          <w:ilvl w:val="0"/>
          <w:numId w:val="2"/>
        </w:numPr>
        <w:shd w:val="clear" w:color="auto" w:fill="FFFFFF"/>
        <w:spacing w:after="240" w:line="240" w:lineRule="auto"/>
        <w:ind w:left="714" w:hanging="357"/>
        <w:contextualSpacing w:val="0"/>
        <w:jc w:val="both"/>
        <w:rPr>
          <w:rFonts w:ascii="Arial" w:eastAsia="Times New Roman" w:hAnsi="Arial" w:cs="Arial"/>
          <w:color w:val="222222"/>
          <w:lang w:eastAsia="pt-BR"/>
        </w:rPr>
      </w:pPr>
      <w:r w:rsidRPr="00167D4D">
        <w:rPr>
          <w:rFonts w:ascii="Arial" w:eastAsia="Times New Roman" w:hAnsi="Arial" w:cs="Arial"/>
          <w:color w:val="222222"/>
          <w:lang w:eastAsia="pt-BR"/>
        </w:rPr>
        <w:t>European Comittee for Standardization. Eurocode 3: Design of Steel Structures, Part 1-2: General Rules - Structural Fire Design – EN 1993-1-2:2005</w:t>
      </w:r>
    </w:p>
    <w:p w14:paraId="3003DE5D" w14:textId="6B8EBBF4" w:rsidR="004602AB" w:rsidRDefault="00167D4D" w:rsidP="002C305B">
      <w:pPr>
        <w:pStyle w:val="ListParagraph"/>
        <w:numPr>
          <w:ilvl w:val="0"/>
          <w:numId w:val="2"/>
        </w:numPr>
        <w:shd w:val="clear" w:color="auto" w:fill="FFFFFF"/>
        <w:spacing w:after="240" w:line="240" w:lineRule="auto"/>
        <w:ind w:left="714" w:hanging="357"/>
        <w:contextualSpacing w:val="0"/>
        <w:jc w:val="both"/>
        <w:rPr>
          <w:rFonts w:ascii="Arial" w:eastAsia="Times New Roman" w:hAnsi="Arial" w:cs="Arial"/>
          <w:color w:val="222222"/>
          <w:lang w:eastAsia="pt-BR"/>
        </w:rPr>
      </w:pPr>
      <w:r w:rsidRPr="00167D4D">
        <w:rPr>
          <w:rFonts w:ascii="Arial" w:eastAsia="Times New Roman" w:hAnsi="Arial" w:cs="Arial"/>
          <w:color w:val="222222"/>
          <w:lang w:eastAsia="pt-BR"/>
        </w:rPr>
        <w:t>European Comittee for Standardization. Eurocode 9: Design of Aluminum Structures, Part 1-2: Structural Fire Design – EN 1999-1-2:2007.</w:t>
      </w:r>
    </w:p>
    <w:p w14:paraId="07D8E311" w14:textId="6A4F5289" w:rsidR="004B5A3D" w:rsidRPr="004C3774" w:rsidRDefault="004B5A3D" w:rsidP="004B5A3D">
      <w:pPr>
        <w:pStyle w:val="ListParagraph"/>
        <w:numPr>
          <w:ilvl w:val="0"/>
          <w:numId w:val="2"/>
        </w:numPr>
        <w:shd w:val="clear" w:color="auto" w:fill="FFFFFF"/>
        <w:spacing w:after="240" w:line="240" w:lineRule="auto"/>
        <w:ind w:left="714" w:hanging="357"/>
        <w:contextualSpacing w:val="0"/>
        <w:jc w:val="both"/>
        <w:rPr>
          <w:rFonts w:ascii="Arial" w:eastAsia="Times New Roman" w:hAnsi="Arial" w:cs="Arial"/>
          <w:color w:val="222222"/>
          <w:lang w:eastAsia="pt-BR"/>
        </w:rPr>
      </w:pPr>
      <w:r w:rsidRPr="004C3774">
        <w:rPr>
          <w:rFonts w:ascii="Arial" w:eastAsia="Times New Roman" w:hAnsi="Arial" w:cs="Arial"/>
          <w:color w:val="222222"/>
          <w:lang w:eastAsia="pt-BR"/>
        </w:rPr>
        <w:t>M. Aly, Behavior of closed cell aluminium foams upon compressive testing at elevated temperatures: Experimental results, Materials Letters 61 (2007) 3138–3141.</w:t>
      </w:r>
    </w:p>
    <w:p w14:paraId="001E4AEF" w14:textId="4562908E" w:rsidR="004B5A3D" w:rsidRPr="004C3774" w:rsidRDefault="00C13319" w:rsidP="004B5A3D">
      <w:pPr>
        <w:pStyle w:val="ListParagraph"/>
        <w:numPr>
          <w:ilvl w:val="0"/>
          <w:numId w:val="2"/>
        </w:numPr>
        <w:shd w:val="clear" w:color="auto" w:fill="FFFFFF"/>
        <w:spacing w:after="240" w:line="240" w:lineRule="auto"/>
        <w:ind w:left="714" w:hanging="357"/>
        <w:contextualSpacing w:val="0"/>
        <w:jc w:val="both"/>
        <w:rPr>
          <w:rFonts w:ascii="Arial" w:eastAsia="Times New Roman" w:hAnsi="Arial" w:cs="Arial"/>
          <w:color w:val="222222"/>
          <w:lang w:eastAsia="pt-BR"/>
        </w:rPr>
      </w:pPr>
      <w:r w:rsidRPr="004C3774">
        <w:rPr>
          <w:rFonts w:ascii="Arial" w:eastAsia="Times New Roman" w:hAnsi="Arial" w:cs="Arial"/>
          <w:color w:val="222222"/>
          <w:lang w:eastAsia="pt-BR"/>
        </w:rPr>
        <w:t>J. Kovácik, L. Orov</w:t>
      </w:r>
      <w:r w:rsidR="004B5A3D" w:rsidRPr="004C3774">
        <w:rPr>
          <w:rFonts w:ascii="Arial" w:eastAsia="Times New Roman" w:hAnsi="Arial" w:cs="Arial"/>
          <w:color w:val="222222"/>
          <w:lang w:eastAsia="pt-BR"/>
        </w:rPr>
        <w:t xml:space="preserve">cik, J. Jerz, High-temperature compression of closed </w:t>
      </w:r>
      <w:r w:rsidRPr="004C3774">
        <w:rPr>
          <w:rFonts w:ascii="Arial" w:eastAsia="Times New Roman" w:hAnsi="Arial" w:cs="Arial"/>
          <w:color w:val="222222"/>
          <w:lang w:eastAsia="pt-BR"/>
        </w:rPr>
        <w:t>cell aluminium foams, Kovové Materiá</w:t>
      </w:r>
      <w:r w:rsidR="004B5A3D" w:rsidRPr="004C3774">
        <w:rPr>
          <w:rFonts w:ascii="Arial" w:eastAsia="Times New Roman" w:hAnsi="Arial" w:cs="Arial"/>
          <w:color w:val="222222"/>
          <w:lang w:eastAsia="pt-BR"/>
        </w:rPr>
        <w:t>ly 54 (2016) 429–440.</w:t>
      </w:r>
    </w:p>
    <w:p w14:paraId="45196613" w14:textId="36679F4F" w:rsidR="004B5A3D" w:rsidRPr="004C3774" w:rsidRDefault="001B4C21" w:rsidP="00A81B61">
      <w:pPr>
        <w:pStyle w:val="ListParagraph"/>
        <w:numPr>
          <w:ilvl w:val="0"/>
          <w:numId w:val="2"/>
        </w:numPr>
        <w:shd w:val="clear" w:color="auto" w:fill="FFFFFF"/>
        <w:spacing w:after="240" w:line="240" w:lineRule="auto"/>
        <w:ind w:left="714" w:hanging="357"/>
        <w:contextualSpacing w:val="0"/>
        <w:jc w:val="both"/>
        <w:rPr>
          <w:rFonts w:ascii="Arial" w:eastAsia="Times New Roman" w:hAnsi="Arial" w:cs="Arial"/>
          <w:color w:val="222222"/>
          <w:lang w:eastAsia="pt-BR"/>
        </w:rPr>
      </w:pPr>
      <w:r w:rsidRPr="004C3774">
        <w:rPr>
          <w:rFonts w:ascii="Arial" w:eastAsia="Times New Roman" w:hAnsi="Arial" w:cs="Arial"/>
          <w:color w:val="222222"/>
          <w:lang w:eastAsia="pt-BR"/>
        </w:rPr>
        <w:lastRenderedPageBreak/>
        <w:t>J. Liu, Q. Qu, Y. Liu, R. Li, B. Liu, Compressive properties of al-si-sic composite foams at elevated temperatures, Journal of Alloys and Compounds</w:t>
      </w:r>
      <w:r w:rsidR="00A81B61" w:rsidRPr="004C3774">
        <w:rPr>
          <w:rFonts w:ascii="Arial" w:eastAsia="Times New Roman" w:hAnsi="Arial" w:cs="Arial"/>
          <w:color w:val="222222"/>
          <w:lang w:eastAsia="pt-BR"/>
        </w:rPr>
        <w:t xml:space="preserve"> </w:t>
      </w:r>
      <w:r w:rsidRPr="004C3774">
        <w:rPr>
          <w:rFonts w:ascii="Arial" w:eastAsia="Times New Roman" w:hAnsi="Arial" w:cs="Arial"/>
          <w:color w:val="222222"/>
          <w:lang w:eastAsia="pt-BR"/>
        </w:rPr>
        <w:t>676 (2016) 239–244.</w:t>
      </w:r>
    </w:p>
    <w:p w14:paraId="082D853B" w14:textId="794B33F5" w:rsidR="00167D4D" w:rsidRPr="004C3774" w:rsidRDefault="004B5A3D" w:rsidP="00A81B61">
      <w:pPr>
        <w:pStyle w:val="ListParagraph"/>
        <w:numPr>
          <w:ilvl w:val="0"/>
          <w:numId w:val="2"/>
        </w:numPr>
        <w:shd w:val="clear" w:color="auto" w:fill="FFFFFF"/>
        <w:spacing w:after="240" w:line="240" w:lineRule="auto"/>
        <w:ind w:left="714" w:hanging="357"/>
        <w:contextualSpacing w:val="0"/>
        <w:jc w:val="both"/>
        <w:rPr>
          <w:rFonts w:ascii="Arial" w:eastAsia="Times New Roman" w:hAnsi="Arial" w:cs="Arial"/>
          <w:color w:val="222222"/>
          <w:lang w:eastAsia="pt-BR"/>
        </w:rPr>
      </w:pPr>
      <w:r w:rsidRPr="004C3774">
        <w:rPr>
          <w:rFonts w:ascii="Arial" w:eastAsia="Times New Roman" w:hAnsi="Arial" w:cs="Arial"/>
          <w:color w:val="222222"/>
          <w:lang w:eastAsia="pt-BR"/>
        </w:rPr>
        <w:t>M. Taherishargh, E. Linul, S. Broxtermann, T. Fiedler, The mechanical properties of expanded perlite-aluminium syntactic foam at elevated temperatures, Journal of Alloys and Compounds 737 (2018) 590–596.</w:t>
      </w:r>
    </w:p>
    <w:p w14:paraId="55152794" w14:textId="120C30D9" w:rsidR="004C3774" w:rsidRDefault="004C3774" w:rsidP="004C3774">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color w:val="222222"/>
          <w:lang w:eastAsia="pt-BR"/>
        </w:rPr>
        <w:t xml:space="preserve">The comparison can be found in the Discussion, </w:t>
      </w:r>
      <w:r w:rsidR="004342DB">
        <w:rPr>
          <w:rFonts w:ascii="Arial" w:eastAsia="Times New Roman" w:hAnsi="Arial" w:cs="Arial"/>
          <w:color w:val="222222"/>
          <w:lang w:eastAsia="pt-BR"/>
        </w:rPr>
        <w:t>S</w:t>
      </w:r>
      <w:r>
        <w:rPr>
          <w:rFonts w:ascii="Arial" w:eastAsia="Times New Roman" w:hAnsi="Arial" w:cs="Arial"/>
          <w:color w:val="222222"/>
          <w:lang w:eastAsia="pt-BR"/>
        </w:rPr>
        <w:t>ection</w:t>
      </w:r>
      <w:r w:rsidR="004342DB">
        <w:rPr>
          <w:rFonts w:ascii="Arial" w:eastAsia="Times New Roman" w:hAnsi="Arial" w:cs="Arial"/>
          <w:color w:val="222222"/>
          <w:lang w:eastAsia="pt-BR"/>
        </w:rPr>
        <w:t> </w:t>
      </w:r>
      <w:r>
        <w:rPr>
          <w:rFonts w:ascii="Arial" w:eastAsia="Times New Roman" w:hAnsi="Arial" w:cs="Arial"/>
          <w:color w:val="222222"/>
          <w:lang w:eastAsia="pt-BR"/>
        </w:rPr>
        <w:t>6.</w:t>
      </w:r>
    </w:p>
    <w:p w14:paraId="5A0658A4" w14:textId="77777777" w:rsidR="00F012B9" w:rsidRPr="004C3774" w:rsidRDefault="00F012B9" w:rsidP="004C3774">
      <w:pPr>
        <w:shd w:val="clear" w:color="auto" w:fill="FFFFFF"/>
        <w:spacing w:after="0" w:line="360" w:lineRule="auto"/>
        <w:jc w:val="both"/>
        <w:rPr>
          <w:rFonts w:ascii="Arial" w:eastAsia="Times New Roman" w:hAnsi="Arial" w:cs="Arial"/>
          <w:color w:val="222222"/>
          <w:lang w:eastAsia="pt-BR"/>
        </w:rPr>
      </w:pPr>
    </w:p>
    <w:p w14:paraId="7337D283" w14:textId="367B6958" w:rsidR="003A575A" w:rsidRDefault="00ED6D54" w:rsidP="009324E6">
      <w:pPr>
        <w:shd w:val="clear" w:color="auto" w:fill="FFFFFF"/>
        <w:spacing w:after="0" w:line="360" w:lineRule="auto"/>
        <w:jc w:val="both"/>
        <w:rPr>
          <w:rFonts w:ascii="Arial" w:eastAsia="Times New Roman" w:hAnsi="Arial" w:cs="Arial"/>
          <w:i/>
          <w:color w:val="222222"/>
          <w:lang w:eastAsia="pt-BR"/>
        </w:rPr>
      </w:pPr>
      <w:r w:rsidRPr="00ED6D54">
        <w:rPr>
          <w:rFonts w:ascii="Arial" w:eastAsia="Times New Roman" w:hAnsi="Arial" w:cs="Arial"/>
          <w:b/>
          <w:bCs/>
          <w:i/>
          <w:color w:val="222222"/>
          <w:lang w:eastAsia="pt-BR"/>
        </w:rPr>
        <w:t>Q</w:t>
      </w:r>
      <w:r w:rsidR="003A575A" w:rsidRPr="00ED6D54">
        <w:rPr>
          <w:rFonts w:ascii="Arial" w:eastAsia="Times New Roman" w:hAnsi="Arial" w:cs="Arial"/>
          <w:b/>
          <w:bCs/>
          <w:i/>
          <w:color w:val="222222"/>
          <w:lang w:eastAsia="pt-BR"/>
        </w:rPr>
        <w:t>7</w:t>
      </w:r>
      <w:r>
        <w:rPr>
          <w:rFonts w:ascii="Arial" w:eastAsia="Times New Roman" w:hAnsi="Arial" w:cs="Arial"/>
          <w:i/>
          <w:color w:val="222222"/>
          <w:lang w:eastAsia="pt-BR"/>
        </w:rPr>
        <w:t xml:space="preserve">: </w:t>
      </w:r>
      <w:r w:rsidR="003A575A" w:rsidRPr="007F6D79">
        <w:rPr>
          <w:rFonts w:ascii="Arial" w:eastAsia="Times New Roman" w:hAnsi="Arial" w:cs="Arial"/>
          <w:i/>
          <w:color w:val="222222"/>
          <w:lang w:eastAsia="pt-BR"/>
        </w:rPr>
        <w:t>In addition to those given in Fig. 10, is it possible to compare the parameters such as the primary resolved shear strain and fatigue life with those given in recently-published works?</w:t>
      </w:r>
    </w:p>
    <w:p w14:paraId="3785152F" w14:textId="77777777" w:rsidR="009324E6" w:rsidRPr="009324E6" w:rsidRDefault="009324E6" w:rsidP="009324E6">
      <w:pPr>
        <w:shd w:val="clear" w:color="auto" w:fill="FFFFFF"/>
        <w:spacing w:after="0" w:line="360" w:lineRule="auto"/>
        <w:jc w:val="both"/>
        <w:rPr>
          <w:rFonts w:ascii="Arial" w:eastAsia="Times New Roman" w:hAnsi="Arial" w:cs="Arial"/>
          <w:iCs/>
          <w:color w:val="222222"/>
          <w:lang w:eastAsia="pt-BR"/>
        </w:rPr>
      </w:pPr>
    </w:p>
    <w:p w14:paraId="00870F2E" w14:textId="2BBB3BE7" w:rsidR="009729E5" w:rsidRPr="007F6D79" w:rsidRDefault="00F012B9" w:rsidP="009324E6">
      <w:pPr>
        <w:shd w:val="clear" w:color="auto" w:fill="FFFFFF"/>
        <w:spacing w:after="0" w:line="360" w:lineRule="auto"/>
        <w:jc w:val="both"/>
        <w:rPr>
          <w:rFonts w:ascii="Arial" w:eastAsia="Times New Roman" w:hAnsi="Arial" w:cs="Arial"/>
          <w:i/>
          <w:lang w:eastAsia="pt-BR"/>
        </w:rPr>
      </w:pPr>
      <w:r>
        <w:rPr>
          <w:rFonts w:ascii="Arial" w:eastAsia="Times New Roman" w:hAnsi="Arial" w:cs="Arial"/>
          <w:b/>
          <w:bCs/>
          <w:color w:val="222222"/>
          <w:lang w:eastAsia="pt-BR"/>
        </w:rPr>
        <w:t>Response:</w:t>
      </w:r>
      <w:r>
        <w:rPr>
          <w:rFonts w:ascii="Arial" w:eastAsia="Times New Roman" w:hAnsi="Arial" w:cs="Arial"/>
          <w:color w:val="222222"/>
          <w:lang w:eastAsia="pt-BR"/>
        </w:rPr>
        <w:t xml:space="preserve"> </w:t>
      </w:r>
      <w:r w:rsidR="004342DB">
        <w:rPr>
          <w:rFonts w:ascii="Arial" w:eastAsia="Times New Roman" w:hAnsi="Arial" w:cs="Arial"/>
          <w:color w:val="222222"/>
          <w:lang w:eastAsia="pt-BR"/>
        </w:rPr>
        <w:t>The experimental setup, which used a Universal Testing Machine to apply the compressive loading, d</w:t>
      </w:r>
      <w:r w:rsidR="009729E5">
        <w:rPr>
          <w:rFonts w:ascii="Arial" w:eastAsia="Times New Roman" w:hAnsi="Arial" w:cs="Arial"/>
          <w:color w:val="222222"/>
          <w:lang w:eastAsia="pt-BR"/>
        </w:rPr>
        <w:t xml:space="preserve">id not have </w:t>
      </w:r>
      <w:r w:rsidR="004342DB">
        <w:rPr>
          <w:rFonts w:ascii="Arial" w:eastAsia="Times New Roman" w:hAnsi="Arial" w:cs="Arial"/>
          <w:color w:val="222222"/>
          <w:lang w:eastAsia="pt-BR"/>
        </w:rPr>
        <w:t xml:space="preserve">the </w:t>
      </w:r>
      <w:r w:rsidR="009729E5">
        <w:rPr>
          <w:rFonts w:ascii="Arial" w:eastAsia="Times New Roman" w:hAnsi="Arial" w:cs="Arial"/>
          <w:color w:val="222222"/>
          <w:lang w:eastAsia="pt-BR"/>
        </w:rPr>
        <w:t xml:space="preserve">means to apply </w:t>
      </w:r>
      <w:r w:rsidR="004342DB">
        <w:rPr>
          <w:rFonts w:ascii="Arial" w:eastAsia="Times New Roman" w:hAnsi="Arial" w:cs="Arial"/>
          <w:color w:val="222222"/>
          <w:lang w:eastAsia="pt-BR"/>
        </w:rPr>
        <w:t xml:space="preserve">tension or cyclic </w:t>
      </w:r>
      <w:r w:rsidR="009729E5">
        <w:rPr>
          <w:rFonts w:ascii="Arial" w:eastAsia="Times New Roman" w:hAnsi="Arial" w:cs="Arial"/>
          <w:color w:val="222222"/>
          <w:lang w:eastAsia="pt-BR"/>
        </w:rPr>
        <w:t xml:space="preserve">loading inside the </w:t>
      </w:r>
      <w:r w:rsidR="004342DB">
        <w:rPr>
          <w:rFonts w:ascii="Arial" w:eastAsia="Times New Roman" w:hAnsi="Arial" w:cs="Arial"/>
          <w:color w:val="222222"/>
          <w:lang w:eastAsia="pt-BR"/>
        </w:rPr>
        <w:t>furnace</w:t>
      </w:r>
      <w:r w:rsidR="009729E5">
        <w:rPr>
          <w:rFonts w:ascii="Arial" w:eastAsia="Times New Roman" w:hAnsi="Arial" w:cs="Arial"/>
          <w:color w:val="222222"/>
          <w:lang w:eastAsia="pt-BR"/>
        </w:rPr>
        <w:t xml:space="preserve"> to compute the fatig</w:t>
      </w:r>
      <w:r w:rsidR="006F0F24">
        <w:rPr>
          <w:rFonts w:ascii="Arial" w:eastAsia="Times New Roman" w:hAnsi="Arial" w:cs="Arial"/>
          <w:color w:val="222222"/>
          <w:lang w:eastAsia="pt-BR"/>
        </w:rPr>
        <w:t>u</w:t>
      </w:r>
      <w:r w:rsidR="009729E5">
        <w:rPr>
          <w:rFonts w:ascii="Arial" w:eastAsia="Times New Roman" w:hAnsi="Arial" w:cs="Arial"/>
          <w:color w:val="222222"/>
          <w:lang w:eastAsia="pt-BR"/>
        </w:rPr>
        <w:t>e life</w:t>
      </w:r>
      <w:r w:rsidR="004342DB">
        <w:rPr>
          <w:rFonts w:ascii="Arial" w:eastAsia="Times New Roman" w:hAnsi="Arial" w:cs="Arial"/>
          <w:color w:val="222222"/>
          <w:lang w:eastAsia="pt-BR"/>
        </w:rPr>
        <w:t xml:space="preserve"> of the foams</w:t>
      </w:r>
      <w:r w:rsidR="009729E5">
        <w:rPr>
          <w:rFonts w:ascii="Arial" w:eastAsia="Times New Roman" w:hAnsi="Arial" w:cs="Arial"/>
          <w:color w:val="222222"/>
          <w:lang w:eastAsia="pt-BR"/>
        </w:rPr>
        <w:t xml:space="preserve">. </w:t>
      </w:r>
      <w:r w:rsidR="004342DB">
        <w:rPr>
          <w:rFonts w:ascii="Arial" w:eastAsia="Times New Roman" w:hAnsi="Arial" w:cs="Arial"/>
          <w:color w:val="222222"/>
          <w:lang w:eastAsia="pt-BR"/>
        </w:rPr>
        <w:t xml:space="preserve">Examining the </w:t>
      </w:r>
      <w:r w:rsidR="009729E5">
        <w:rPr>
          <w:rFonts w:ascii="Arial" w:eastAsia="Times New Roman" w:hAnsi="Arial" w:cs="Arial"/>
          <w:color w:val="222222"/>
          <w:lang w:eastAsia="pt-BR"/>
        </w:rPr>
        <w:t xml:space="preserve">resolved shear strains </w:t>
      </w:r>
      <w:r w:rsidR="004342DB">
        <w:rPr>
          <w:rFonts w:ascii="Arial" w:eastAsia="Times New Roman" w:hAnsi="Arial" w:cs="Arial"/>
          <w:color w:val="222222"/>
          <w:lang w:eastAsia="pt-BR"/>
        </w:rPr>
        <w:t xml:space="preserve">of metal foams would be </w:t>
      </w:r>
      <w:r w:rsidR="009729E5">
        <w:rPr>
          <w:rFonts w:ascii="Arial" w:eastAsia="Times New Roman" w:hAnsi="Arial" w:cs="Arial"/>
          <w:color w:val="222222"/>
          <w:lang w:eastAsia="pt-BR"/>
        </w:rPr>
        <w:t>a</w:t>
      </w:r>
      <w:r w:rsidR="004342DB">
        <w:rPr>
          <w:rFonts w:ascii="Arial" w:eastAsia="Times New Roman" w:hAnsi="Arial" w:cs="Arial"/>
          <w:color w:val="222222"/>
          <w:lang w:eastAsia="pt-BR"/>
        </w:rPr>
        <w:t>n</w:t>
      </w:r>
      <w:r w:rsidR="009729E5">
        <w:rPr>
          <w:rFonts w:ascii="Arial" w:eastAsia="Times New Roman" w:hAnsi="Arial" w:cs="Arial"/>
          <w:color w:val="222222"/>
          <w:lang w:eastAsia="pt-BR"/>
        </w:rPr>
        <w:t xml:space="preserve"> </w:t>
      </w:r>
      <w:r w:rsidR="004342DB">
        <w:rPr>
          <w:rFonts w:ascii="Arial" w:eastAsia="Times New Roman" w:hAnsi="Arial" w:cs="Arial"/>
          <w:color w:val="222222"/>
          <w:lang w:eastAsia="pt-BR"/>
        </w:rPr>
        <w:t xml:space="preserve">excellent </w:t>
      </w:r>
      <w:r w:rsidR="009729E5">
        <w:rPr>
          <w:rFonts w:ascii="Arial" w:eastAsia="Times New Roman" w:hAnsi="Arial" w:cs="Arial"/>
          <w:color w:val="222222"/>
          <w:lang w:eastAsia="pt-BR"/>
        </w:rPr>
        <w:t xml:space="preserve">subject for </w:t>
      </w:r>
      <w:r w:rsidR="004342DB">
        <w:rPr>
          <w:rFonts w:ascii="Arial" w:eastAsia="Times New Roman" w:hAnsi="Arial" w:cs="Arial"/>
          <w:color w:val="222222"/>
          <w:lang w:eastAsia="pt-BR"/>
        </w:rPr>
        <w:t xml:space="preserve">a </w:t>
      </w:r>
      <w:r w:rsidR="009729E5">
        <w:rPr>
          <w:rFonts w:ascii="Arial" w:eastAsia="Times New Roman" w:hAnsi="Arial" w:cs="Arial"/>
          <w:color w:val="222222"/>
          <w:lang w:eastAsia="pt-BR"/>
        </w:rPr>
        <w:t>future stud</w:t>
      </w:r>
      <w:r w:rsidR="004342DB">
        <w:rPr>
          <w:rFonts w:ascii="Arial" w:eastAsia="Times New Roman" w:hAnsi="Arial" w:cs="Arial"/>
          <w:color w:val="222222"/>
          <w:lang w:eastAsia="pt-BR"/>
        </w:rPr>
        <w:t>y</w:t>
      </w:r>
      <w:r w:rsidR="009729E5">
        <w:rPr>
          <w:rFonts w:ascii="Arial" w:eastAsia="Times New Roman" w:hAnsi="Arial" w:cs="Arial"/>
          <w:color w:val="222222"/>
          <w:lang w:eastAsia="pt-BR"/>
        </w:rPr>
        <w:t>.</w:t>
      </w:r>
    </w:p>
    <w:p w14:paraId="3F93E952" w14:textId="06AF8ABC" w:rsidR="0010331B" w:rsidRDefault="0010331B" w:rsidP="00A9646F">
      <w:pPr>
        <w:shd w:val="clear" w:color="auto" w:fill="FFFFFF"/>
        <w:spacing w:after="0" w:line="360" w:lineRule="auto"/>
        <w:ind w:left="360"/>
        <w:jc w:val="both"/>
        <w:rPr>
          <w:rFonts w:ascii="Arial" w:eastAsia="Times New Roman" w:hAnsi="Arial" w:cs="Arial"/>
          <w:color w:val="222222"/>
          <w:lang w:eastAsia="pt-BR"/>
        </w:rPr>
      </w:pPr>
    </w:p>
    <w:p w14:paraId="286AC0D6" w14:textId="5865167F" w:rsidR="003A575A" w:rsidRPr="00474CBC" w:rsidRDefault="009324E6" w:rsidP="009324E6">
      <w:pPr>
        <w:shd w:val="clear" w:color="auto" w:fill="FFFFFF"/>
        <w:spacing w:after="0" w:line="360" w:lineRule="auto"/>
        <w:jc w:val="both"/>
        <w:rPr>
          <w:rFonts w:ascii="Arial" w:eastAsia="Times New Roman" w:hAnsi="Arial" w:cs="Arial"/>
          <w:i/>
          <w:color w:val="222222"/>
          <w:lang w:eastAsia="pt-BR"/>
        </w:rPr>
      </w:pPr>
      <w:r w:rsidRPr="009324E6">
        <w:rPr>
          <w:rFonts w:ascii="Arial" w:eastAsia="Times New Roman" w:hAnsi="Arial" w:cs="Arial"/>
          <w:b/>
          <w:bCs/>
          <w:i/>
          <w:color w:val="222222"/>
          <w:lang w:eastAsia="pt-BR"/>
        </w:rPr>
        <w:t>Q</w:t>
      </w:r>
      <w:r w:rsidR="003A575A" w:rsidRPr="009324E6">
        <w:rPr>
          <w:rFonts w:ascii="Arial" w:eastAsia="Times New Roman" w:hAnsi="Arial" w:cs="Arial"/>
          <w:b/>
          <w:bCs/>
          <w:i/>
          <w:color w:val="222222"/>
          <w:lang w:eastAsia="pt-BR"/>
        </w:rPr>
        <w:t>8</w:t>
      </w:r>
      <w:r>
        <w:rPr>
          <w:rFonts w:ascii="Arial" w:eastAsia="Times New Roman" w:hAnsi="Arial" w:cs="Arial"/>
          <w:i/>
          <w:color w:val="222222"/>
          <w:lang w:eastAsia="pt-BR"/>
        </w:rPr>
        <w:t xml:space="preserve">: </w:t>
      </w:r>
      <w:r w:rsidR="003A575A" w:rsidRPr="00474CBC">
        <w:rPr>
          <w:rFonts w:ascii="Arial" w:eastAsia="Times New Roman" w:hAnsi="Arial" w:cs="Arial"/>
          <w:i/>
          <w:color w:val="222222"/>
          <w:lang w:eastAsia="pt-BR"/>
        </w:rPr>
        <w:t>Figures should be modified. No data can be extracted from some figures. For example, see Figures 15 and 16.</w:t>
      </w:r>
    </w:p>
    <w:p w14:paraId="25AF15A3" w14:textId="77777777" w:rsidR="009324E6" w:rsidRDefault="009324E6" w:rsidP="009324E6">
      <w:pPr>
        <w:shd w:val="clear" w:color="auto" w:fill="FFFFFF"/>
        <w:spacing w:after="0" w:line="360" w:lineRule="auto"/>
        <w:jc w:val="both"/>
        <w:rPr>
          <w:rFonts w:ascii="Arial" w:eastAsia="Times New Roman" w:hAnsi="Arial" w:cs="Arial"/>
          <w:b/>
          <w:color w:val="3333FF"/>
          <w:lang w:eastAsia="pt-BR"/>
        </w:rPr>
      </w:pPr>
    </w:p>
    <w:p w14:paraId="641E94B4" w14:textId="48F5C796" w:rsidR="00382556" w:rsidRDefault="00F012B9" w:rsidP="009324E6">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b/>
          <w:bCs/>
          <w:color w:val="222222"/>
          <w:lang w:eastAsia="pt-BR"/>
        </w:rPr>
        <w:t xml:space="preserve">Action: </w:t>
      </w:r>
      <w:r w:rsidR="003217C9">
        <w:rPr>
          <w:rFonts w:ascii="Arial" w:eastAsia="Times New Roman" w:hAnsi="Arial" w:cs="Arial"/>
          <w:color w:val="222222"/>
          <w:lang w:eastAsia="pt-BR"/>
        </w:rPr>
        <w:t>T</w:t>
      </w:r>
      <w:r w:rsidR="009729E5">
        <w:rPr>
          <w:rFonts w:ascii="Arial" w:eastAsia="Times New Roman" w:hAnsi="Arial" w:cs="Arial"/>
          <w:color w:val="222222"/>
          <w:lang w:eastAsia="pt-BR"/>
        </w:rPr>
        <w:t xml:space="preserve">he figures </w:t>
      </w:r>
      <w:r w:rsidR="003217C9">
        <w:rPr>
          <w:rFonts w:ascii="Arial" w:eastAsia="Times New Roman" w:hAnsi="Arial" w:cs="Arial"/>
          <w:color w:val="222222"/>
          <w:lang w:eastAsia="pt-BR"/>
        </w:rPr>
        <w:t xml:space="preserve">were modified so </w:t>
      </w:r>
      <w:r w:rsidR="009729E5">
        <w:rPr>
          <w:rFonts w:ascii="Arial" w:eastAsia="Times New Roman" w:hAnsi="Arial" w:cs="Arial"/>
          <w:color w:val="222222"/>
          <w:lang w:eastAsia="pt-BR"/>
        </w:rPr>
        <w:t xml:space="preserve">that the data can be extracted. </w:t>
      </w:r>
      <w:r w:rsidR="003217C9">
        <w:rPr>
          <w:rFonts w:ascii="Arial" w:eastAsia="Times New Roman" w:hAnsi="Arial" w:cs="Arial"/>
          <w:color w:val="222222"/>
          <w:lang w:eastAsia="pt-BR"/>
        </w:rPr>
        <w:t xml:space="preserve">An Excel spreadsheet with all of </w:t>
      </w:r>
      <w:r w:rsidR="006F0F24">
        <w:rPr>
          <w:rFonts w:ascii="Arial" w:eastAsia="Times New Roman" w:hAnsi="Arial" w:cs="Arial"/>
          <w:color w:val="222222"/>
          <w:lang w:eastAsia="pt-BR"/>
        </w:rPr>
        <w:t xml:space="preserve">the </w:t>
      </w:r>
      <w:r w:rsidR="003217C9">
        <w:rPr>
          <w:rFonts w:ascii="Arial" w:eastAsia="Times New Roman" w:hAnsi="Arial" w:cs="Arial"/>
          <w:color w:val="222222"/>
          <w:lang w:eastAsia="pt-BR"/>
        </w:rPr>
        <w:t>measured data was also added as a supplement to the manuscript (in a Supplementary Information section).</w:t>
      </w:r>
      <w:r w:rsidR="009729E5">
        <w:rPr>
          <w:rFonts w:ascii="Arial" w:eastAsia="Times New Roman" w:hAnsi="Arial" w:cs="Arial"/>
          <w:color w:val="222222"/>
          <w:lang w:eastAsia="pt-BR"/>
        </w:rPr>
        <w:t xml:space="preserve"> </w:t>
      </w:r>
      <w:r w:rsidR="003217C9">
        <w:rPr>
          <w:rFonts w:ascii="Arial" w:eastAsia="Times New Roman" w:hAnsi="Arial" w:cs="Arial"/>
          <w:color w:val="222222"/>
          <w:lang w:eastAsia="pt-BR"/>
        </w:rPr>
        <w:t>T</w:t>
      </w:r>
      <w:r w:rsidR="009729E5">
        <w:rPr>
          <w:rFonts w:ascii="Arial" w:eastAsia="Times New Roman" w:hAnsi="Arial" w:cs="Arial"/>
          <w:color w:val="222222"/>
          <w:lang w:eastAsia="pt-BR"/>
        </w:rPr>
        <w:t>he parameters o</w:t>
      </w:r>
      <w:r w:rsidR="003217C9">
        <w:rPr>
          <w:rFonts w:ascii="Arial" w:eastAsia="Times New Roman" w:hAnsi="Arial" w:cs="Arial"/>
          <w:color w:val="222222"/>
          <w:lang w:eastAsia="pt-BR"/>
        </w:rPr>
        <w:t xml:space="preserve">f the fitted </w:t>
      </w:r>
      <w:r w:rsidR="009729E5">
        <w:rPr>
          <w:rFonts w:ascii="Arial" w:eastAsia="Times New Roman" w:hAnsi="Arial" w:cs="Arial"/>
          <w:color w:val="222222"/>
          <w:lang w:eastAsia="pt-BR"/>
        </w:rPr>
        <w:t xml:space="preserve">Richard equation </w:t>
      </w:r>
      <w:r w:rsidR="003217C9">
        <w:rPr>
          <w:rFonts w:ascii="Arial" w:eastAsia="Times New Roman" w:hAnsi="Arial" w:cs="Arial"/>
          <w:color w:val="222222"/>
          <w:lang w:eastAsia="pt-BR"/>
        </w:rPr>
        <w:t xml:space="preserve">curves </w:t>
      </w:r>
      <w:r w:rsidR="009729E5">
        <w:rPr>
          <w:rFonts w:ascii="Arial" w:eastAsia="Times New Roman" w:hAnsi="Arial" w:cs="Arial"/>
          <w:color w:val="222222"/>
          <w:lang w:eastAsia="pt-BR"/>
        </w:rPr>
        <w:t xml:space="preserve">are also given in </w:t>
      </w:r>
      <w:r w:rsidR="003217C9">
        <w:rPr>
          <w:rFonts w:ascii="Arial" w:eastAsia="Times New Roman" w:hAnsi="Arial" w:cs="Arial"/>
          <w:color w:val="222222"/>
          <w:lang w:eastAsia="pt-BR"/>
        </w:rPr>
        <w:t xml:space="preserve">the </w:t>
      </w:r>
      <w:r w:rsidR="009729E5">
        <w:rPr>
          <w:rFonts w:ascii="Arial" w:eastAsia="Times New Roman" w:hAnsi="Arial" w:cs="Arial"/>
          <w:color w:val="222222"/>
          <w:lang w:eastAsia="pt-BR"/>
        </w:rPr>
        <w:t>Supplementary Information.</w:t>
      </w:r>
    </w:p>
    <w:p w14:paraId="7FBD863A" w14:textId="77777777" w:rsidR="00382556" w:rsidRPr="008B6985" w:rsidRDefault="00382556" w:rsidP="00A9646F">
      <w:pPr>
        <w:shd w:val="clear" w:color="auto" w:fill="FFFFFF"/>
        <w:spacing w:after="0" w:line="360" w:lineRule="auto"/>
        <w:ind w:left="360"/>
        <w:jc w:val="both"/>
        <w:rPr>
          <w:rFonts w:ascii="Arial" w:eastAsia="Times New Roman" w:hAnsi="Arial" w:cs="Arial"/>
          <w:color w:val="222222"/>
          <w:lang w:eastAsia="pt-BR"/>
        </w:rPr>
      </w:pPr>
    </w:p>
    <w:p w14:paraId="444972B6" w14:textId="402EB275" w:rsidR="003319B6" w:rsidRDefault="009324E6" w:rsidP="009324E6">
      <w:pPr>
        <w:shd w:val="clear" w:color="auto" w:fill="FFFFFF"/>
        <w:spacing w:after="0" w:line="360" w:lineRule="auto"/>
        <w:jc w:val="both"/>
        <w:rPr>
          <w:rFonts w:ascii="Arial" w:eastAsia="Times New Roman" w:hAnsi="Arial" w:cs="Arial"/>
          <w:i/>
          <w:color w:val="222222"/>
          <w:lang w:eastAsia="pt-BR"/>
        </w:rPr>
      </w:pPr>
      <w:r w:rsidRPr="009324E6">
        <w:rPr>
          <w:rFonts w:ascii="Arial" w:eastAsia="Times New Roman" w:hAnsi="Arial" w:cs="Arial"/>
          <w:b/>
          <w:bCs/>
          <w:i/>
          <w:color w:val="222222"/>
          <w:lang w:eastAsia="pt-BR"/>
        </w:rPr>
        <w:t>Q</w:t>
      </w:r>
      <w:r w:rsidR="003A575A" w:rsidRPr="009324E6">
        <w:rPr>
          <w:rFonts w:ascii="Arial" w:eastAsia="Times New Roman" w:hAnsi="Arial" w:cs="Arial"/>
          <w:b/>
          <w:bCs/>
          <w:i/>
          <w:color w:val="222222"/>
          <w:lang w:eastAsia="pt-BR"/>
        </w:rPr>
        <w:t>9</w:t>
      </w:r>
      <w:r>
        <w:rPr>
          <w:rFonts w:ascii="Arial" w:eastAsia="Times New Roman" w:hAnsi="Arial" w:cs="Arial"/>
          <w:i/>
          <w:color w:val="222222"/>
          <w:lang w:eastAsia="pt-BR"/>
        </w:rPr>
        <w:t xml:space="preserve">: </w:t>
      </w:r>
      <w:r w:rsidR="003A575A" w:rsidRPr="009324E6">
        <w:rPr>
          <w:rFonts w:ascii="Arial" w:eastAsia="Times New Roman" w:hAnsi="Arial" w:cs="Arial"/>
          <w:i/>
          <w:color w:val="222222"/>
          <w:lang w:eastAsia="pt-BR"/>
        </w:rPr>
        <w:t>References are old. Some new related works need to add the revised manuscript.</w:t>
      </w:r>
      <w:r w:rsidR="00985B6A" w:rsidRPr="009324E6">
        <w:rPr>
          <w:rFonts w:ascii="Arial" w:eastAsia="Times New Roman" w:hAnsi="Arial" w:cs="Arial"/>
          <w:i/>
          <w:color w:val="222222"/>
          <w:lang w:eastAsia="pt-BR"/>
        </w:rPr>
        <w:t xml:space="preserve"> </w:t>
      </w:r>
    </w:p>
    <w:p w14:paraId="5A811B7A" w14:textId="77777777" w:rsidR="009324E6" w:rsidRPr="009324E6" w:rsidRDefault="009324E6" w:rsidP="009324E6">
      <w:pPr>
        <w:shd w:val="clear" w:color="auto" w:fill="FFFFFF"/>
        <w:spacing w:after="0" w:line="360" w:lineRule="auto"/>
        <w:jc w:val="both"/>
        <w:rPr>
          <w:rFonts w:ascii="Arial" w:eastAsia="Times New Roman" w:hAnsi="Arial" w:cs="Arial"/>
          <w:iCs/>
          <w:color w:val="222222"/>
          <w:lang w:eastAsia="pt-BR"/>
        </w:rPr>
      </w:pPr>
    </w:p>
    <w:p w14:paraId="46C10BD5" w14:textId="13302E7A" w:rsidR="00382556" w:rsidRPr="003319B6" w:rsidRDefault="00F012B9" w:rsidP="009324E6">
      <w:pPr>
        <w:shd w:val="clear" w:color="auto" w:fill="FFFFFF"/>
        <w:spacing w:after="0" w:line="360" w:lineRule="auto"/>
        <w:jc w:val="both"/>
        <w:rPr>
          <w:rFonts w:ascii="Arial" w:eastAsia="Times New Roman" w:hAnsi="Arial" w:cs="Arial"/>
          <w:b/>
          <w:color w:val="3333FF"/>
          <w:lang w:eastAsia="pt-BR"/>
        </w:rPr>
      </w:pPr>
      <w:r>
        <w:rPr>
          <w:rFonts w:ascii="Arial" w:hAnsi="Arial" w:cs="Arial"/>
          <w:b/>
          <w:bCs/>
        </w:rPr>
        <w:t xml:space="preserve">Action: </w:t>
      </w:r>
      <w:r w:rsidR="00382556" w:rsidRPr="00382556">
        <w:rPr>
          <w:rFonts w:ascii="Arial" w:hAnsi="Arial" w:cs="Arial"/>
        </w:rPr>
        <w:t>The introduction has been revised and expanded to include additional recent references across a variety of materials journals. In addition to the citations included in that section in the previous revision, citations to the following papers were added:</w:t>
      </w:r>
    </w:p>
    <w:p w14:paraId="76EFCF4E" w14:textId="77777777" w:rsidR="00382556" w:rsidRPr="00382556" w:rsidRDefault="00382556" w:rsidP="00382556">
      <w:pPr>
        <w:pStyle w:val="ListParagraph"/>
        <w:numPr>
          <w:ilvl w:val="0"/>
          <w:numId w:val="1"/>
        </w:numPr>
        <w:spacing w:after="240" w:line="240" w:lineRule="auto"/>
        <w:ind w:left="568" w:hanging="284"/>
        <w:contextualSpacing w:val="0"/>
        <w:jc w:val="both"/>
        <w:rPr>
          <w:rFonts w:ascii="Arial" w:hAnsi="Arial" w:cs="Arial"/>
        </w:rPr>
      </w:pPr>
      <w:r w:rsidRPr="00382556">
        <w:rPr>
          <w:rFonts w:ascii="Arial" w:hAnsi="Arial" w:cs="Arial"/>
        </w:rPr>
        <w:t xml:space="preserve">D.P. Mondal, N. Jha, A. Badkul, S. Das, R. Khedle. “High temperature compressive deformation bahaviour of aluminum syntactic foam.” </w:t>
      </w:r>
      <w:r w:rsidRPr="00382556">
        <w:rPr>
          <w:rFonts w:ascii="Arial" w:hAnsi="Arial" w:cs="Arial"/>
          <w:i/>
        </w:rPr>
        <w:t>Materials Science and Engineering A</w:t>
      </w:r>
      <w:r w:rsidRPr="00382556">
        <w:rPr>
          <w:rFonts w:ascii="Arial" w:hAnsi="Arial" w:cs="Arial"/>
        </w:rPr>
        <w:t>, 534 (2012), 521–529. doi:10.1016/j.msea.2011.16512.002.</w:t>
      </w:r>
    </w:p>
    <w:p w14:paraId="68F0D6E0" w14:textId="77777777" w:rsidR="00382556" w:rsidRPr="00382556" w:rsidRDefault="00382556" w:rsidP="00382556">
      <w:pPr>
        <w:pStyle w:val="ListParagraph"/>
        <w:numPr>
          <w:ilvl w:val="0"/>
          <w:numId w:val="1"/>
        </w:numPr>
        <w:spacing w:after="240" w:line="240" w:lineRule="auto"/>
        <w:ind w:left="568" w:hanging="284"/>
        <w:contextualSpacing w:val="0"/>
        <w:jc w:val="both"/>
        <w:rPr>
          <w:rFonts w:ascii="Arial" w:hAnsi="Arial" w:cs="Arial"/>
        </w:rPr>
      </w:pPr>
      <w:r w:rsidRPr="00382556">
        <w:rPr>
          <w:rFonts w:ascii="Arial" w:hAnsi="Arial" w:cs="Arial"/>
        </w:rPr>
        <w:t xml:space="preserve">N. Bekoz, E. Oktay. “High temperature mechanical properties of low alloy steel foams produced by powder metallurgy.” </w:t>
      </w:r>
      <w:r w:rsidRPr="00382556">
        <w:rPr>
          <w:rFonts w:ascii="Arial" w:hAnsi="Arial" w:cs="Arial"/>
          <w:i/>
          <w:iCs/>
        </w:rPr>
        <w:t>Materials and Design</w:t>
      </w:r>
      <w:r w:rsidRPr="00382556">
        <w:rPr>
          <w:rFonts w:ascii="Arial" w:hAnsi="Arial" w:cs="Arial"/>
        </w:rPr>
        <w:t>, 53 (2014), 482–489. doi:10.1016/j.matdes.2013.07.050.</w:t>
      </w:r>
    </w:p>
    <w:p w14:paraId="7A702CCF" w14:textId="77777777" w:rsidR="00382556" w:rsidRPr="00382556" w:rsidRDefault="00382556" w:rsidP="00382556">
      <w:pPr>
        <w:pStyle w:val="ListParagraph"/>
        <w:numPr>
          <w:ilvl w:val="0"/>
          <w:numId w:val="1"/>
        </w:numPr>
        <w:spacing w:after="240" w:line="240" w:lineRule="auto"/>
        <w:ind w:left="568" w:hanging="284"/>
        <w:contextualSpacing w:val="0"/>
        <w:jc w:val="both"/>
        <w:rPr>
          <w:rFonts w:ascii="Arial" w:hAnsi="Arial" w:cs="Arial"/>
        </w:rPr>
      </w:pPr>
      <w:r w:rsidRPr="00382556">
        <w:rPr>
          <w:rFonts w:ascii="Arial" w:hAnsi="Arial" w:cs="Arial"/>
        </w:rPr>
        <w:t xml:space="preserve">N. Movahedi and E. Linul. “Quasi-static compressive behavior of the ex-situ aluminum-alloy foam-filled tubes under elevated temperatures.” </w:t>
      </w:r>
      <w:r w:rsidRPr="00382556">
        <w:rPr>
          <w:rFonts w:ascii="Arial" w:hAnsi="Arial" w:cs="Arial"/>
          <w:i/>
        </w:rPr>
        <w:t>Materials Letters</w:t>
      </w:r>
      <w:r w:rsidRPr="00382556">
        <w:rPr>
          <w:rFonts w:ascii="Arial" w:hAnsi="Arial" w:cs="Arial"/>
        </w:rPr>
        <w:t>, 206 (2017), 182–184. doi:10.1016/j.matlet.2017.07.018.</w:t>
      </w:r>
    </w:p>
    <w:p w14:paraId="3C73EE72" w14:textId="77777777" w:rsidR="00382556" w:rsidRPr="00382556" w:rsidRDefault="00382556" w:rsidP="00382556">
      <w:pPr>
        <w:pStyle w:val="ListParagraph"/>
        <w:numPr>
          <w:ilvl w:val="0"/>
          <w:numId w:val="1"/>
        </w:numPr>
        <w:spacing w:after="240" w:line="240" w:lineRule="auto"/>
        <w:ind w:left="568" w:hanging="284"/>
        <w:contextualSpacing w:val="0"/>
        <w:jc w:val="both"/>
        <w:rPr>
          <w:rFonts w:ascii="Arial" w:hAnsi="Arial" w:cs="Arial"/>
        </w:rPr>
      </w:pPr>
      <w:r w:rsidRPr="00382556">
        <w:rPr>
          <w:rFonts w:ascii="Arial" w:hAnsi="Arial" w:cs="Arial"/>
        </w:rPr>
        <w:lastRenderedPageBreak/>
        <w:t xml:space="preserve">E. Linul, N. Movahedi, L. Marsavina. “The temperature effect on the axial quasi-static compressive behavior of ex-situ aluminum foam-filled tubes.” </w:t>
      </w:r>
      <w:r w:rsidRPr="00382556">
        <w:rPr>
          <w:rFonts w:ascii="Arial" w:hAnsi="Arial" w:cs="Arial"/>
          <w:i/>
        </w:rPr>
        <w:t>Composite Structures</w:t>
      </w:r>
      <w:r w:rsidRPr="00382556">
        <w:rPr>
          <w:rFonts w:ascii="Arial" w:hAnsi="Arial" w:cs="Arial"/>
        </w:rPr>
        <w:t>, 180 (2017), 709–722. doi:10.1016/j.compstruct.2017.08.034.</w:t>
      </w:r>
    </w:p>
    <w:p w14:paraId="468F5EF6" w14:textId="77777777" w:rsidR="00382556" w:rsidRPr="00382556" w:rsidRDefault="00382556" w:rsidP="00382556">
      <w:pPr>
        <w:pStyle w:val="ListParagraph"/>
        <w:numPr>
          <w:ilvl w:val="0"/>
          <w:numId w:val="1"/>
        </w:numPr>
        <w:spacing w:after="240" w:line="240" w:lineRule="auto"/>
        <w:ind w:left="568" w:hanging="284"/>
        <w:contextualSpacing w:val="0"/>
        <w:jc w:val="both"/>
        <w:rPr>
          <w:rFonts w:ascii="Arial" w:hAnsi="Arial" w:cs="Arial"/>
        </w:rPr>
      </w:pPr>
      <w:r w:rsidRPr="00382556">
        <w:rPr>
          <w:rFonts w:ascii="Arial" w:hAnsi="Arial" w:cs="Arial"/>
        </w:rPr>
        <w:t xml:space="preserve">E. Linul, D. Lell, N. Movahedi, C. Codrean, T. Fiedler. “Compressive properties of zinc syntactic foams at elevated temperatures.” </w:t>
      </w:r>
      <w:r w:rsidRPr="00382556">
        <w:rPr>
          <w:rFonts w:ascii="Arial" w:hAnsi="Arial" w:cs="Arial"/>
          <w:i/>
          <w:iCs/>
        </w:rPr>
        <w:t>Composites Part B</w:t>
      </w:r>
      <w:r w:rsidRPr="00382556">
        <w:rPr>
          <w:rFonts w:ascii="Arial" w:hAnsi="Arial" w:cs="Arial"/>
        </w:rPr>
        <w:t>, 167 (2019) 122–134. doi:10.1016/j.compositesb.2018.12.019.</w:t>
      </w:r>
    </w:p>
    <w:p w14:paraId="00C5AF9E" w14:textId="77777777" w:rsidR="00382556" w:rsidRDefault="00382556" w:rsidP="00086D78">
      <w:pPr>
        <w:spacing w:after="0" w:line="360" w:lineRule="auto"/>
        <w:jc w:val="both"/>
        <w:rPr>
          <w:rFonts w:ascii="Arial" w:eastAsia="Times New Roman" w:hAnsi="Arial" w:cs="Arial"/>
          <w:color w:val="222222"/>
          <w:shd w:val="clear" w:color="auto" w:fill="FFFFFF"/>
          <w:lang w:eastAsia="pt-BR"/>
        </w:rPr>
      </w:pPr>
    </w:p>
    <w:p w14:paraId="7DB2572A" w14:textId="77777777" w:rsidR="00382556" w:rsidRDefault="00382556" w:rsidP="00086D78">
      <w:pPr>
        <w:spacing w:after="0" w:line="360" w:lineRule="auto"/>
        <w:jc w:val="both"/>
        <w:rPr>
          <w:rFonts w:ascii="Arial" w:eastAsia="Times New Roman" w:hAnsi="Arial" w:cs="Arial"/>
          <w:color w:val="222222"/>
          <w:shd w:val="clear" w:color="auto" w:fill="FFFFFF"/>
          <w:lang w:eastAsia="pt-BR"/>
        </w:rPr>
      </w:pPr>
    </w:p>
    <w:p w14:paraId="263F668C" w14:textId="1A884CBF" w:rsidR="00715DB1" w:rsidRPr="008B6985" w:rsidRDefault="003A575A" w:rsidP="00086D78">
      <w:pPr>
        <w:spacing w:after="0" w:line="360" w:lineRule="auto"/>
        <w:jc w:val="both"/>
        <w:rPr>
          <w:rFonts w:ascii="Arial" w:eastAsia="Times New Roman" w:hAnsi="Arial" w:cs="Arial"/>
          <w:b/>
          <w:bCs/>
          <w:color w:val="222222"/>
          <w:shd w:val="clear" w:color="auto" w:fill="FFFFFF"/>
          <w:lang w:eastAsia="pt-BR"/>
        </w:rPr>
      </w:pPr>
      <w:r w:rsidRPr="008B6985">
        <w:rPr>
          <w:rFonts w:ascii="Arial" w:eastAsia="Times New Roman" w:hAnsi="Arial" w:cs="Arial"/>
          <w:color w:val="222222"/>
          <w:shd w:val="clear" w:color="auto" w:fill="FFFFFF"/>
          <w:lang w:eastAsia="pt-BR"/>
        </w:rPr>
        <w:t>-</w:t>
      </w:r>
      <w:r w:rsidRPr="008B6985">
        <w:rPr>
          <w:rFonts w:ascii="Arial" w:eastAsia="Times New Roman" w:hAnsi="Arial" w:cs="Arial"/>
          <w:b/>
          <w:bCs/>
          <w:color w:val="222222"/>
          <w:shd w:val="clear" w:color="auto" w:fill="FFFFFF"/>
          <w:lang w:eastAsia="pt-BR"/>
        </w:rPr>
        <w:t>Reviewer 3</w:t>
      </w:r>
    </w:p>
    <w:p w14:paraId="694DBF8E" w14:textId="77777777" w:rsidR="00715DB1" w:rsidRPr="001B120F" w:rsidRDefault="00715DB1" w:rsidP="00086D78">
      <w:pPr>
        <w:spacing w:after="0" w:line="360" w:lineRule="auto"/>
        <w:jc w:val="both"/>
        <w:rPr>
          <w:rFonts w:ascii="Arial" w:eastAsia="Times New Roman" w:hAnsi="Arial" w:cs="Arial"/>
          <w:b/>
          <w:bCs/>
          <w:i/>
          <w:color w:val="222222"/>
          <w:shd w:val="clear" w:color="auto" w:fill="FFFFFF"/>
          <w:lang w:eastAsia="pt-BR"/>
        </w:rPr>
      </w:pPr>
    </w:p>
    <w:p w14:paraId="66BA9B5A" w14:textId="17F6A7F3" w:rsidR="003A575A" w:rsidRPr="001B120F" w:rsidRDefault="003A575A" w:rsidP="00BB0AFC">
      <w:pPr>
        <w:spacing w:after="360" w:line="360" w:lineRule="auto"/>
        <w:jc w:val="both"/>
        <w:rPr>
          <w:rFonts w:ascii="Arial" w:eastAsia="Times New Roman" w:hAnsi="Arial" w:cs="Arial"/>
          <w:i/>
          <w:color w:val="222222"/>
          <w:lang w:eastAsia="pt-BR"/>
        </w:rPr>
      </w:pPr>
      <w:r w:rsidRPr="001B120F">
        <w:rPr>
          <w:rFonts w:ascii="Arial" w:eastAsia="Times New Roman" w:hAnsi="Arial" w:cs="Arial"/>
          <w:i/>
          <w:color w:val="222222"/>
          <w:lang w:eastAsia="pt-BR"/>
        </w:rPr>
        <w:t>This paper investigates the thermo-mechanical behavior of a hollow sphere steel and powder metallurgy aluminum foams over a broad range of elevated temperatures. The paper is well written; however, before publication</w:t>
      </w:r>
      <w:r w:rsidR="006F0F24">
        <w:rPr>
          <w:rFonts w:ascii="Arial" w:eastAsia="Times New Roman" w:hAnsi="Arial" w:cs="Arial"/>
          <w:i/>
          <w:color w:val="222222"/>
          <w:lang w:eastAsia="pt-BR"/>
        </w:rPr>
        <w:t>,</w:t>
      </w:r>
      <w:r w:rsidRPr="001B120F">
        <w:rPr>
          <w:rFonts w:ascii="Arial" w:eastAsia="Times New Roman" w:hAnsi="Arial" w:cs="Arial"/>
          <w:i/>
          <w:color w:val="222222"/>
          <w:lang w:eastAsia="pt-BR"/>
        </w:rPr>
        <w:t xml:space="preserve"> the following improvements are recommended:</w:t>
      </w:r>
    </w:p>
    <w:p w14:paraId="331A664A" w14:textId="17B3CB18" w:rsidR="00D01768" w:rsidRDefault="009324E6" w:rsidP="00D01768">
      <w:pPr>
        <w:shd w:val="clear" w:color="auto" w:fill="FFFFFF"/>
        <w:spacing w:after="0" w:line="360" w:lineRule="auto"/>
        <w:jc w:val="both"/>
        <w:rPr>
          <w:rFonts w:ascii="Arial" w:eastAsia="Times New Roman" w:hAnsi="Arial" w:cs="Arial"/>
          <w:i/>
          <w:color w:val="222222"/>
          <w:lang w:eastAsia="pt-BR"/>
        </w:rPr>
      </w:pPr>
      <w:r w:rsidRPr="009324E6">
        <w:rPr>
          <w:rFonts w:ascii="Arial" w:eastAsia="Times New Roman" w:hAnsi="Arial" w:cs="Arial"/>
          <w:b/>
          <w:bCs/>
          <w:i/>
          <w:color w:val="222222"/>
          <w:lang w:eastAsia="pt-BR"/>
        </w:rPr>
        <w:t>Q</w:t>
      </w:r>
      <w:r w:rsidR="003A575A" w:rsidRPr="009324E6">
        <w:rPr>
          <w:rFonts w:ascii="Arial" w:eastAsia="Times New Roman" w:hAnsi="Arial" w:cs="Arial"/>
          <w:b/>
          <w:bCs/>
          <w:i/>
          <w:color w:val="222222"/>
          <w:lang w:eastAsia="pt-BR"/>
        </w:rPr>
        <w:t>1</w:t>
      </w:r>
      <w:r>
        <w:rPr>
          <w:rFonts w:ascii="Arial" w:eastAsia="Times New Roman" w:hAnsi="Arial" w:cs="Arial"/>
          <w:i/>
          <w:color w:val="222222"/>
          <w:lang w:eastAsia="pt-BR"/>
        </w:rPr>
        <w:t>:</w:t>
      </w:r>
      <w:r w:rsidR="003A575A" w:rsidRPr="009324E6">
        <w:rPr>
          <w:rFonts w:ascii="Arial" w:eastAsia="Times New Roman" w:hAnsi="Arial" w:cs="Arial"/>
          <w:i/>
          <w:color w:val="222222"/>
          <w:lang w:eastAsia="pt-BR"/>
        </w:rPr>
        <w:t xml:space="preserve"> The “Abstract” and “Summary and Conclusions” sections must be written more concisely.</w:t>
      </w:r>
    </w:p>
    <w:p w14:paraId="67831AED" w14:textId="2BACF3AE" w:rsidR="009324E6" w:rsidRDefault="009324E6" w:rsidP="00D01768">
      <w:pPr>
        <w:shd w:val="clear" w:color="auto" w:fill="FFFFFF"/>
        <w:spacing w:after="0" w:line="360" w:lineRule="auto"/>
        <w:jc w:val="both"/>
        <w:rPr>
          <w:rFonts w:ascii="Arial" w:eastAsia="Times New Roman" w:hAnsi="Arial" w:cs="Arial"/>
          <w:i/>
          <w:color w:val="222222"/>
          <w:lang w:eastAsia="pt-BR"/>
        </w:rPr>
      </w:pPr>
    </w:p>
    <w:p w14:paraId="250D1E2C" w14:textId="33E6B657" w:rsidR="009324E6" w:rsidRPr="009324E6" w:rsidRDefault="00BB3203" w:rsidP="00D01768">
      <w:pPr>
        <w:shd w:val="clear" w:color="auto" w:fill="FFFFFF"/>
        <w:spacing w:after="0" w:line="360" w:lineRule="auto"/>
        <w:jc w:val="both"/>
        <w:rPr>
          <w:rFonts w:ascii="Arial" w:eastAsia="Times New Roman" w:hAnsi="Arial" w:cs="Arial"/>
          <w:iCs/>
          <w:color w:val="222222"/>
          <w:lang w:eastAsia="pt-BR"/>
        </w:rPr>
      </w:pPr>
      <w:r>
        <w:rPr>
          <w:rFonts w:ascii="Arial" w:eastAsia="Times New Roman" w:hAnsi="Arial" w:cs="Arial"/>
          <w:b/>
          <w:bCs/>
          <w:iCs/>
          <w:color w:val="222222"/>
          <w:lang w:eastAsia="pt-BR"/>
        </w:rPr>
        <w:t xml:space="preserve">Action: </w:t>
      </w:r>
      <w:r w:rsidR="0032747D">
        <w:rPr>
          <w:rFonts w:ascii="Arial" w:eastAsia="Times New Roman" w:hAnsi="Arial" w:cs="Arial"/>
          <w:iCs/>
          <w:color w:val="222222"/>
          <w:lang w:eastAsia="pt-BR"/>
        </w:rPr>
        <w:t>T</w:t>
      </w:r>
      <w:r w:rsidR="004609FD">
        <w:rPr>
          <w:rFonts w:ascii="Arial" w:eastAsia="Times New Roman" w:hAnsi="Arial" w:cs="Arial"/>
          <w:iCs/>
          <w:color w:val="222222"/>
          <w:lang w:eastAsia="pt-BR"/>
        </w:rPr>
        <w:t xml:space="preserve">he </w:t>
      </w:r>
      <w:r w:rsidR="009324E6">
        <w:rPr>
          <w:rFonts w:ascii="Arial" w:eastAsia="Times New Roman" w:hAnsi="Arial" w:cs="Arial"/>
          <w:iCs/>
          <w:color w:val="222222"/>
          <w:lang w:eastAsia="pt-BR"/>
        </w:rPr>
        <w:t xml:space="preserve">Abstract </w:t>
      </w:r>
      <w:r w:rsidR="004609FD">
        <w:rPr>
          <w:rFonts w:ascii="Arial" w:eastAsia="Times New Roman" w:hAnsi="Arial" w:cs="Arial"/>
          <w:iCs/>
          <w:color w:val="222222"/>
          <w:lang w:eastAsia="pt-BR"/>
        </w:rPr>
        <w:t xml:space="preserve">and </w:t>
      </w:r>
      <w:r w:rsidR="009324E6">
        <w:rPr>
          <w:rFonts w:ascii="Arial" w:eastAsia="Times New Roman" w:hAnsi="Arial" w:cs="Arial"/>
          <w:iCs/>
          <w:color w:val="222222"/>
          <w:lang w:eastAsia="pt-BR"/>
        </w:rPr>
        <w:t>Summary and Conclusions</w:t>
      </w:r>
      <w:r w:rsidR="0032747D">
        <w:rPr>
          <w:rFonts w:ascii="Arial" w:eastAsia="Times New Roman" w:hAnsi="Arial" w:cs="Arial"/>
          <w:iCs/>
          <w:color w:val="222222"/>
          <w:lang w:eastAsia="pt-BR"/>
        </w:rPr>
        <w:t xml:space="preserve"> sections have been revised to be </w:t>
      </w:r>
      <w:r w:rsidR="009324E6">
        <w:rPr>
          <w:rFonts w:ascii="Arial" w:eastAsia="Times New Roman" w:hAnsi="Arial" w:cs="Arial"/>
          <w:iCs/>
          <w:color w:val="222222"/>
          <w:lang w:eastAsia="pt-BR"/>
        </w:rPr>
        <w:t>more concise.</w:t>
      </w:r>
    </w:p>
    <w:p w14:paraId="6A8BB463" w14:textId="77777777" w:rsidR="006F408A" w:rsidRPr="008B6985" w:rsidRDefault="006F408A" w:rsidP="00525B40">
      <w:pPr>
        <w:shd w:val="clear" w:color="auto" w:fill="FFFFFF"/>
        <w:spacing w:after="0" w:line="360" w:lineRule="auto"/>
        <w:jc w:val="both"/>
        <w:rPr>
          <w:rFonts w:ascii="Arial" w:eastAsia="Times New Roman" w:hAnsi="Arial" w:cs="Arial"/>
          <w:color w:val="222222"/>
          <w:lang w:eastAsia="pt-BR"/>
        </w:rPr>
      </w:pPr>
    </w:p>
    <w:p w14:paraId="4255D7C7" w14:textId="6C95E2AD" w:rsidR="003A575A" w:rsidRDefault="00D03AB4" w:rsidP="00525B40">
      <w:pPr>
        <w:shd w:val="clear" w:color="auto" w:fill="FFFFFF"/>
        <w:spacing w:after="0" w:line="360" w:lineRule="auto"/>
        <w:jc w:val="both"/>
        <w:rPr>
          <w:rFonts w:ascii="Arial" w:eastAsia="Times New Roman" w:hAnsi="Arial" w:cs="Arial"/>
          <w:i/>
          <w:color w:val="222222"/>
          <w:lang w:eastAsia="pt-BR"/>
        </w:rPr>
      </w:pPr>
      <w:r w:rsidRPr="00D03AB4">
        <w:rPr>
          <w:rFonts w:ascii="Arial" w:eastAsia="Times New Roman" w:hAnsi="Arial" w:cs="Arial"/>
          <w:b/>
          <w:bCs/>
          <w:i/>
          <w:color w:val="222222"/>
          <w:lang w:eastAsia="pt-BR"/>
        </w:rPr>
        <w:t>Q</w:t>
      </w:r>
      <w:r w:rsidR="003A575A" w:rsidRPr="00D03AB4">
        <w:rPr>
          <w:rFonts w:ascii="Arial" w:eastAsia="Times New Roman" w:hAnsi="Arial" w:cs="Arial"/>
          <w:b/>
          <w:bCs/>
          <w:i/>
          <w:color w:val="222222"/>
          <w:lang w:eastAsia="pt-BR"/>
        </w:rPr>
        <w:t>2</w:t>
      </w:r>
      <w:r>
        <w:rPr>
          <w:rFonts w:ascii="Arial" w:eastAsia="Times New Roman" w:hAnsi="Arial" w:cs="Arial"/>
          <w:i/>
          <w:color w:val="222222"/>
          <w:lang w:eastAsia="pt-BR"/>
        </w:rPr>
        <w:t>:</w:t>
      </w:r>
      <w:r w:rsidR="003A575A" w:rsidRPr="00D03AB4">
        <w:rPr>
          <w:rFonts w:ascii="Arial" w:eastAsia="Times New Roman" w:hAnsi="Arial" w:cs="Arial"/>
          <w:i/>
          <w:color w:val="222222"/>
          <w:lang w:eastAsia="pt-BR"/>
        </w:rPr>
        <w:t xml:space="preserve"> Grammatical writing must be unified, whether </w:t>
      </w:r>
      <w:r w:rsidR="006F0F24">
        <w:rPr>
          <w:rFonts w:ascii="Arial" w:eastAsia="Times New Roman" w:hAnsi="Arial" w:cs="Arial"/>
          <w:i/>
          <w:color w:val="222222"/>
          <w:lang w:eastAsia="pt-BR"/>
        </w:rPr>
        <w:t xml:space="preserve">the </w:t>
      </w:r>
      <w:r w:rsidR="003A575A" w:rsidRPr="00D03AB4">
        <w:rPr>
          <w:rFonts w:ascii="Arial" w:eastAsia="Times New Roman" w:hAnsi="Arial" w:cs="Arial"/>
          <w:i/>
          <w:color w:val="222222"/>
          <w:lang w:eastAsia="pt-BR"/>
        </w:rPr>
        <w:t>UK or the USA English must be used and not both.</w:t>
      </w:r>
    </w:p>
    <w:p w14:paraId="2F633CA3" w14:textId="77777777" w:rsidR="00D03AB4" w:rsidRPr="00D03AB4" w:rsidRDefault="00D03AB4" w:rsidP="00525B40">
      <w:pPr>
        <w:shd w:val="clear" w:color="auto" w:fill="FFFFFF"/>
        <w:spacing w:after="0" w:line="360" w:lineRule="auto"/>
        <w:jc w:val="both"/>
        <w:rPr>
          <w:rFonts w:ascii="Arial" w:eastAsia="Times New Roman" w:hAnsi="Arial" w:cs="Arial"/>
          <w:iCs/>
          <w:color w:val="222222"/>
          <w:lang w:eastAsia="pt-BR"/>
        </w:rPr>
      </w:pPr>
    </w:p>
    <w:p w14:paraId="7243B5BF" w14:textId="44CFC794" w:rsidR="00895B41" w:rsidRPr="00D03AB4" w:rsidRDefault="00410814" w:rsidP="00D03AB4">
      <w:pPr>
        <w:shd w:val="clear" w:color="auto" w:fill="FFFFFF"/>
        <w:spacing w:after="0" w:line="360" w:lineRule="auto"/>
        <w:jc w:val="both"/>
        <w:rPr>
          <w:rFonts w:ascii="Arial" w:eastAsia="Times New Roman" w:hAnsi="Arial" w:cs="Arial"/>
          <w:iCs/>
          <w:color w:val="222222"/>
          <w:lang w:eastAsia="pt-BR"/>
        </w:rPr>
      </w:pPr>
      <w:r>
        <w:rPr>
          <w:rFonts w:ascii="Arial" w:eastAsia="Times New Roman" w:hAnsi="Arial" w:cs="Arial"/>
          <w:b/>
          <w:bCs/>
          <w:iCs/>
          <w:color w:val="222222"/>
          <w:lang w:eastAsia="pt-BR"/>
        </w:rPr>
        <w:t xml:space="preserve">Action: </w:t>
      </w:r>
      <w:r w:rsidR="00DF5598">
        <w:rPr>
          <w:rFonts w:ascii="Arial" w:eastAsia="Times New Roman" w:hAnsi="Arial" w:cs="Arial"/>
          <w:iCs/>
          <w:color w:val="222222"/>
          <w:lang w:eastAsia="pt-BR"/>
        </w:rPr>
        <w:t>The language and grammar ha</w:t>
      </w:r>
      <w:r w:rsidR="006F0F24">
        <w:rPr>
          <w:rFonts w:ascii="Arial" w:eastAsia="Times New Roman" w:hAnsi="Arial" w:cs="Arial"/>
          <w:iCs/>
          <w:color w:val="222222"/>
          <w:lang w:eastAsia="pt-BR"/>
        </w:rPr>
        <w:t>ve</w:t>
      </w:r>
      <w:r w:rsidR="00DF5598">
        <w:rPr>
          <w:rFonts w:ascii="Arial" w:eastAsia="Times New Roman" w:hAnsi="Arial" w:cs="Arial"/>
          <w:iCs/>
          <w:color w:val="222222"/>
          <w:lang w:eastAsia="pt-BR"/>
        </w:rPr>
        <w:t xml:space="preserve"> been</w:t>
      </w:r>
      <w:r w:rsidR="00D03AB4" w:rsidRPr="00D03AB4">
        <w:rPr>
          <w:rFonts w:ascii="Arial" w:eastAsia="Times New Roman" w:hAnsi="Arial" w:cs="Arial"/>
          <w:iCs/>
          <w:color w:val="222222"/>
          <w:lang w:eastAsia="pt-BR"/>
        </w:rPr>
        <w:t xml:space="preserve"> unified </w:t>
      </w:r>
      <w:r w:rsidR="00DF5598">
        <w:rPr>
          <w:rFonts w:ascii="Arial" w:eastAsia="Times New Roman" w:hAnsi="Arial" w:cs="Arial"/>
          <w:iCs/>
          <w:color w:val="222222"/>
          <w:lang w:eastAsia="pt-BR"/>
        </w:rPr>
        <w:t>to</w:t>
      </w:r>
      <w:r w:rsidR="00D03AB4" w:rsidRPr="00D03AB4">
        <w:rPr>
          <w:rFonts w:ascii="Arial" w:eastAsia="Times New Roman" w:hAnsi="Arial" w:cs="Arial"/>
          <w:iCs/>
          <w:color w:val="222222"/>
          <w:lang w:eastAsia="pt-BR"/>
        </w:rPr>
        <w:t xml:space="preserve"> American </w:t>
      </w:r>
      <w:r w:rsidR="004609FD">
        <w:rPr>
          <w:rFonts w:ascii="Arial" w:eastAsia="Times New Roman" w:hAnsi="Arial" w:cs="Arial"/>
          <w:iCs/>
          <w:color w:val="222222"/>
          <w:lang w:eastAsia="pt-BR"/>
        </w:rPr>
        <w:t>English</w:t>
      </w:r>
      <w:r w:rsidR="00895B41" w:rsidRPr="00D03AB4">
        <w:rPr>
          <w:rFonts w:ascii="Arial" w:eastAsia="Times New Roman" w:hAnsi="Arial" w:cs="Arial"/>
          <w:iCs/>
          <w:color w:val="222222"/>
          <w:lang w:eastAsia="pt-BR"/>
        </w:rPr>
        <w:t>.</w:t>
      </w:r>
    </w:p>
    <w:p w14:paraId="2AA05307" w14:textId="77777777" w:rsidR="00525B40" w:rsidRPr="008B6985" w:rsidRDefault="00525B40" w:rsidP="00525B40">
      <w:pPr>
        <w:shd w:val="clear" w:color="auto" w:fill="FFFFFF"/>
        <w:spacing w:after="0" w:line="360" w:lineRule="auto"/>
        <w:jc w:val="both"/>
        <w:rPr>
          <w:rFonts w:ascii="Arial" w:eastAsia="Times New Roman" w:hAnsi="Arial" w:cs="Arial"/>
          <w:color w:val="222222"/>
          <w:lang w:eastAsia="pt-BR"/>
        </w:rPr>
      </w:pPr>
    </w:p>
    <w:p w14:paraId="639E0A15" w14:textId="66490754" w:rsidR="003A575A" w:rsidRDefault="00D03AB4" w:rsidP="00525B40">
      <w:pPr>
        <w:shd w:val="clear" w:color="auto" w:fill="FFFFFF"/>
        <w:spacing w:after="0" w:line="360" w:lineRule="auto"/>
        <w:jc w:val="both"/>
        <w:rPr>
          <w:rFonts w:ascii="Arial" w:eastAsia="Times New Roman" w:hAnsi="Arial" w:cs="Arial"/>
          <w:i/>
          <w:color w:val="222222"/>
          <w:lang w:eastAsia="pt-BR"/>
        </w:rPr>
      </w:pPr>
      <w:r w:rsidRPr="00D03AB4">
        <w:rPr>
          <w:rFonts w:ascii="Arial" w:eastAsia="Times New Roman" w:hAnsi="Arial" w:cs="Arial"/>
          <w:b/>
          <w:bCs/>
          <w:i/>
          <w:color w:val="222222"/>
          <w:lang w:eastAsia="pt-BR"/>
        </w:rPr>
        <w:t>Q</w:t>
      </w:r>
      <w:r w:rsidR="003A575A" w:rsidRPr="00D03AB4">
        <w:rPr>
          <w:rFonts w:ascii="Arial" w:eastAsia="Times New Roman" w:hAnsi="Arial" w:cs="Arial"/>
          <w:b/>
          <w:bCs/>
          <w:i/>
          <w:color w:val="222222"/>
          <w:lang w:eastAsia="pt-BR"/>
        </w:rPr>
        <w:t>3</w:t>
      </w:r>
      <w:r w:rsidR="003A575A" w:rsidRPr="00D03AB4">
        <w:rPr>
          <w:rFonts w:ascii="Arial" w:eastAsia="Times New Roman" w:hAnsi="Arial" w:cs="Arial"/>
          <w:i/>
          <w:color w:val="222222"/>
          <w:lang w:eastAsia="pt-BR"/>
        </w:rPr>
        <w:t>. Scale bars must be added to Figure 2.</w:t>
      </w:r>
    </w:p>
    <w:p w14:paraId="1AAB168E" w14:textId="77777777" w:rsidR="00D03AB4" w:rsidRPr="00D03AB4" w:rsidRDefault="00D03AB4" w:rsidP="00525B40">
      <w:pPr>
        <w:shd w:val="clear" w:color="auto" w:fill="FFFFFF"/>
        <w:spacing w:after="0" w:line="360" w:lineRule="auto"/>
        <w:jc w:val="both"/>
        <w:rPr>
          <w:rFonts w:ascii="Arial" w:eastAsia="Times New Roman" w:hAnsi="Arial" w:cs="Arial"/>
          <w:iCs/>
          <w:color w:val="222222"/>
          <w:lang w:eastAsia="pt-BR"/>
        </w:rPr>
      </w:pPr>
    </w:p>
    <w:p w14:paraId="4D8810AD" w14:textId="71EEE73A" w:rsidR="00F65E69" w:rsidRPr="00D03AB4" w:rsidRDefault="009E7732" w:rsidP="00D03AB4">
      <w:pPr>
        <w:shd w:val="clear" w:color="auto" w:fill="FFFFFF"/>
        <w:spacing w:after="0" w:line="360" w:lineRule="auto"/>
        <w:jc w:val="both"/>
        <w:rPr>
          <w:rFonts w:ascii="Arial" w:eastAsia="Times New Roman" w:hAnsi="Arial" w:cs="Arial"/>
          <w:iCs/>
          <w:color w:val="222222"/>
          <w:lang w:eastAsia="pt-BR"/>
        </w:rPr>
      </w:pPr>
      <w:r>
        <w:rPr>
          <w:rFonts w:ascii="Arial" w:eastAsia="Times New Roman" w:hAnsi="Arial" w:cs="Arial"/>
          <w:b/>
          <w:bCs/>
          <w:iCs/>
          <w:color w:val="222222"/>
          <w:lang w:eastAsia="pt-BR"/>
        </w:rPr>
        <w:t xml:space="preserve">Action: </w:t>
      </w:r>
      <w:r w:rsidR="00DF5598">
        <w:rPr>
          <w:rFonts w:ascii="Arial" w:eastAsia="Times New Roman" w:hAnsi="Arial" w:cs="Arial"/>
          <w:iCs/>
          <w:color w:val="222222"/>
          <w:lang w:eastAsia="pt-BR"/>
        </w:rPr>
        <w:t>Scale bars were</w:t>
      </w:r>
      <w:r w:rsidR="00D03AB4" w:rsidRPr="00D03AB4">
        <w:rPr>
          <w:rFonts w:ascii="Arial" w:eastAsia="Times New Roman" w:hAnsi="Arial" w:cs="Arial"/>
          <w:iCs/>
          <w:color w:val="222222"/>
          <w:lang w:eastAsia="pt-BR"/>
        </w:rPr>
        <w:t xml:space="preserve"> a</w:t>
      </w:r>
      <w:r w:rsidR="000F3E10">
        <w:rPr>
          <w:rFonts w:ascii="Arial" w:eastAsia="Times New Roman" w:hAnsi="Arial" w:cs="Arial"/>
          <w:iCs/>
          <w:color w:val="222222"/>
          <w:lang w:eastAsia="pt-BR"/>
        </w:rPr>
        <w:t>d</w:t>
      </w:r>
      <w:r w:rsidR="00D03AB4" w:rsidRPr="00D03AB4">
        <w:rPr>
          <w:rFonts w:ascii="Arial" w:eastAsia="Times New Roman" w:hAnsi="Arial" w:cs="Arial"/>
          <w:iCs/>
          <w:color w:val="222222"/>
          <w:lang w:eastAsia="pt-BR"/>
        </w:rPr>
        <w:t>ded to Figure 2.</w:t>
      </w:r>
    </w:p>
    <w:p w14:paraId="12ABD780" w14:textId="77777777" w:rsidR="00F65E69" w:rsidRPr="008B6985" w:rsidRDefault="00F65E69" w:rsidP="00525B40">
      <w:pPr>
        <w:shd w:val="clear" w:color="auto" w:fill="FFFFFF"/>
        <w:spacing w:after="0" w:line="360" w:lineRule="auto"/>
        <w:jc w:val="both"/>
        <w:rPr>
          <w:rFonts w:ascii="Arial" w:eastAsia="Times New Roman" w:hAnsi="Arial" w:cs="Arial"/>
          <w:color w:val="222222"/>
          <w:lang w:eastAsia="pt-BR"/>
        </w:rPr>
      </w:pPr>
    </w:p>
    <w:p w14:paraId="755AA578" w14:textId="3A185B4A" w:rsidR="003A575A" w:rsidRPr="00D03AB4" w:rsidRDefault="00D03AB4" w:rsidP="00525B40">
      <w:pPr>
        <w:shd w:val="clear" w:color="auto" w:fill="FFFFFF"/>
        <w:spacing w:after="0" w:line="360" w:lineRule="auto"/>
        <w:jc w:val="both"/>
        <w:rPr>
          <w:rFonts w:ascii="Arial" w:eastAsia="Times New Roman" w:hAnsi="Arial" w:cs="Arial"/>
          <w:i/>
          <w:color w:val="222222"/>
          <w:lang w:eastAsia="pt-BR"/>
        </w:rPr>
      </w:pPr>
      <w:r w:rsidRPr="00D03AB4">
        <w:rPr>
          <w:rFonts w:ascii="Arial" w:eastAsia="Times New Roman" w:hAnsi="Arial" w:cs="Arial"/>
          <w:b/>
          <w:bCs/>
          <w:i/>
          <w:color w:val="222222"/>
          <w:lang w:eastAsia="pt-BR"/>
        </w:rPr>
        <w:t>Q</w:t>
      </w:r>
      <w:r w:rsidR="003A575A" w:rsidRPr="00D03AB4">
        <w:rPr>
          <w:rFonts w:ascii="Arial" w:eastAsia="Times New Roman" w:hAnsi="Arial" w:cs="Arial"/>
          <w:b/>
          <w:bCs/>
          <w:i/>
          <w:color w:val="222222"/>
          <w:lang w:eastAsia="pt-BR"/>
        </w:rPr>
        <w:t>4</w:t>
      </w:r>
      <w:r>
        <w:rPr>
          <w:rFonts w:ascii="Arial" w:eastAsia="Times New Roman" w:hAnsi="Arial" w:cs="Arial"/>
          <w:i/>
          <w:color w:val="222222"/>
          <w:lang w:eastAsia="pt-BR"/>
        </w:rPr>
        <w:t>:</w:t>
      </w:r>
      <w:r w:rsidR="003A575A" w:rsidRPr="00D03AB4">
        <w:rPr>
          <w:rFonts w:ascii="Arial" w:eastAsia="Times New Roman" w:hAnsi="Arial" w:cs="Arial"/>
          <w:i/>
          <w:color w:val="222222"/>
          <w:lang w:eastAsia="pt-BR"/>
        </w:rPr>
        <w:t xml:space="preserve"> Why only two specimens were tested under each temperature condition. According to the standard, at least 3 specimens should be used.</w:t>
      </w:r>
    </w:p>
    <w:p w14:paraId="7D4213F4" w14:textId="3233D0BE" w:rsidR="00D03AB4" w:rsidRDefault="00D03AB4" w:rsidP="00F65E69">
      <w:pPr>
        <w:spacing w:after="0" w:line="360" w:lineRule="auto"/>
        <w:jc w:val="both"/>
        <w:rPr>
          <w:rFonts w:ascii="Arial" w:eastAsia="Times New Roman" w:hAnsi="Arial" w:cs="Arial"/>
          <w:lang w:eastAsia="pt-BR"/>
        </w:rPr>
      </w:pPr>
    </w:p>
    <w:p w14:paraId="38B912B6" w14:textId="31D8F963" w:rsidR="00F14D68" w:rsidRPr="00B84AC2" w:rsidRDefault="00ED6D08" w:rsidP="00F14D68">
      <w:pPr>
        <w:spacing w:after="0" w:line="360" w:lineRule="auto"/>
        <w:jc w:val="both"/>
        <w:rPr>
          <w:rFonts w:ascii="Arial" w:eastAsia="Times New Roman" w:hAnsi="Arial" w:cs="Arial"/>
          <w:lang w:eastAsia="pt-BR"/>
        </w:rPr>
      </w:pPr>
      <w:r>
        <w:rPr>
          <w:rFonts w:ascii="Arial" w:eastAsia="Times New Roman" w:hAnsi="Arial" w:cs="Arial"/>
          <w:b/>
          <w:bCs/>
          <w:lang w:eastAsia="pt-BR"/>
        </w:rPr>
        <w:t>Response:</w:t>
      </w:r>
      <w:r w:rsidR="00F14D68">
        <w:rPr>
          <w:rFonts w:ascii="Arial" w:eastAsia="Times New Roman" w:hAnsi="Arial" w:cs="Arial"/>
          <w:b/>
          <w:bCs/>
          <w:lang w:eastAsia="pt-BR"/>
        </w:rPr>
        <w:t xml:space="preserve"> </w:t>
      </w:r>
      <w:r w:rsidR="00F14D68" w:rsidRPr="00B84AC2">
        <w:rPr>
          <w:rFonts w:ascii="Arial" w:eastAsia="Times New Roman" w:hAnsi="Arial" w:cs="Arial"/>
          <w:lang w:eastAsia="pt-BR"/>
        </w:rPr>
        <w:t xml:space="preserve">Our </w:t>
      </w:r>
      <w:r w:rsidR="003C3945">
        <w:rPr>
          <w:rFonts w:ascii="Arial" w:eastAsia="Times New Roman" w:hAnsi="Arial" w:cs="Arial"/>
          <w:lang w:eastAsia="pt-BR"/>
        </w:rPr>
        <w:t xml:space="preserve">number of specimens was </w:t>
      </w:r>
      <w:r w:rsidR="00F14D68" w:rsidRPr="00B84AC2">
        <w:rPr>
          <w:rFonts w:ascii="Arial" w:eastAsia="Times New Roman" w:hAnsi="Arial" w:cs="Arial"/>
          <w:lang w:eastAsia="pt-BR"/>
        </w:rPr>
        <w:t xml:space="preserve">restricted by </w:t>
      </w:r>
      <w:r w:rsidR="003C3945">
        <w:rPr>
          <w:rFonts w:ascii="Arial" w:eastAsia="Times New Roman" w:hAnsi="Arial" w:cs="Arial"/>
          <w:lang w:eastAsia="pt-BR"/>
        </w:rPr>
        <w:t>the</w:t>
      </w:r>
      <w:r w:rsidR="00F14D68" w:rsidRPr="00B84AC2">
        <w:rPr>
          <w:rFonts w:ascii="Arial" w:eastAsia="Times New Roman" w:hAnsi="Arial" w:cs="Arial"/>
          <w:lang w:eastAsia="pt-BR"/>
        </w:rPr>
        <w:t xml:space="preserve"> limited volume of</w:t>
      </w:r>
      <w:r w:rsidR="003C3945" w:rsidRPr="003C3945">
        <w:rPr>
          <w:rFonts w:ascii="Arial" w:eastAsia="Times New Roman" w:hAnsi="Arial" w:cs="Arial"/>
          <w:lang w:eastAsia="pt-BR"/>
        </w:rPr>
        <w:t xml:space="preserve"> </w:t>
      </w:r>
      <w:r w:rsidR="003C3945" w:rsidRPr="00541863">
        <w:rPr>
          <w:rFonts w:ascii="Arial" w:eastAsia="Times New Roman" w:hAnsi="Arial" w:cs="Arial"/>
          <w:lang w:eastAsia="pt-BR"/>
        </w:rPr>
        <w:t xml:space="preserve">steel and aluminum foam </w:t>
      </w:r>
      <w:r w:rsidR="003C3945">
        <w:rPr>
          <w:rFonts w:ascii="Arial" w:eastAsia="Times New Roman" w:hAnsi="Arial" w:cs="Arial"/>
          <w:lang w:eastAsia="pt-BR"/>
        </w:rPr>
        <w:t>we had available</w:t>
      </w:r>
      <w:r w:rsidR="00F14D68" w:rsidRPr="00B84AC2">
        <w:rPr>
          <w:rFonts w:ascii="Arial" w:eastAsia="Times New Roman" w:hAnsi="Arial" w:cs="Arial"/>
          <w:lang w:eastAsia="pt-BR"/>
        </w:rPr>
        <w:t xml:space="preserve"> for testing</w:t>
      </w:r>
      <w:r w:rsidR="003C3945">
        <w:rPr>
          <w:rFonts w:ascii="Arial" w:eastAsia="Times New Roman" w:hAnsi="Arial" w:cs="Arial"/>
          <w:lang w:eastAsia="pt-BR"/>
        </w:rPr>
        <w:t xml:space="preserve"> (w</w:t>
      </w:r>
      <w:r w:rsidR="00F14D68" w:rsidRPr="00B84AC2">
        <w:rPr>
          <w:rFonts w:ascii="Arial" w:eastAsia="Times New Roman" w:hAnsi="Arial" w:cs="Arial"/>
          <w:lang w:eastAsia="pt-BR"/>
        </w:rPr>
        <w:t xml:space="preserve">e sourced </w:t>
      </w:r>
      <w:r w:rsidR="003C3945">
        <w:rPr>
          <w:rFonts w:ascii="Arial" w:eastAsia="Times New Roman" w:hAnsi="Arial" w:cs="Arial"/>
          <w:lang w:eastAsia="pt-BR"/>
        </w:rPr>
        <w:t xml:space="preserve">one block of each metal foam </w:t>
      </w:r>
      <w:r w:rsidR="00F14D68" w:rsidRPr="00B84AC2">
        <w:rPr>
          <w:rFonts w:ascii="Arial" w:eastAsia="Times New Roman" w:hAnsi="Arial" w:cs="Arial"/>
          <w:lang w:eastAsia="pt-BR"/>
        </w:rPr>
        <w:t>from Fraunhofer Institutes in Dresden and Chemnitz</w:t>
      </w:r>
      <w:r w:rsidR="003C3945">
        <w:rPr>
          <w:rFonts w:ascii="Arial" w:eastAsia="Times New Roman" w:hAnsi="Arial" w:cs="Arial"/>
          <w:lang w:eastAsia="pt-BR"/>
        </w:rPr>
        <w:t>)</w:t>
      </w:r>
      <w:r w:rsidR="00F14D68" w:rsidRPr="00B84AC2">
        <w:rPr>
          <w:rFonts w:ascii="Arial" w:eastAsia="Times New Roman" w:hAnsi="Arial" w:cs="Arial"/>
          <w:lang w:eastAsia="pt-BR"/>
        </w:rPr>
        <w:t xml:space="preserve">. </w:t>
      </w:r>
      <w:r w:rsidR="003C3945">
        <w:rPr>
          <w:rFonts w:ascii="Arial" w:eastAsia="Times New Roman" w:hAnsi="Arial" w:cs="Arial"/>
          <w:lang w:eastAsia="pt-BR"/>
        </w:rPr>
        <w:t>The decision was made</w:t>
      </w:r>
      <w:r w:rsidR="00F14D68" w:rsidRPr="00B84AC2">
        <w:rPr>
          <w:rFonts w:ascii="Arial" w:eastAsia="Times New Roman" w:hAnsi="Arial" w:cs="Arial"/>
          <w:lang w:eastAsia="pt-BR"/>
        </w:rPr>
        <w:t xml:space="preserve"> to have a higher number of points across the temperature range to </w:t>
      </w:r>
      <w:r w:rsidR="003C3945">
        <w:rPr>
          <w:rFonts w:ascii="Arial" w:eastAsia="Times New Roman" w:hAnsi="Arial" w:cs="Arial"/>
          <w:lang w:eastAsia="pt-BR"/>
        </w:rPr>
        <w:t xml:space="preserve">better </w:t>
      </w:r>
      <w:r w:rsidR="00F14D68" w:rsidRPr="00B84AC2">
        <w:rPr>
          <w:rFonts w:ascii="Arial" w:eastAsia="Times New Roman" w:hAnsi="Arial" w:cs="Arial"/>
          <w:lang w:eastAsia="pt-BR"/>
        </w:rPr>
        <w:t xml:space="preserve">capture the material </w:t>
      </w:r>
      <w:r w:rsidR="003C3945">
        <w:rPr>
          <w:rFonts w:ascii="Arial" w:eastAsia="Times New Roman" w:hAnsi="Arial" w:cs="Arial"/>
          <w:lang w:eastAsia="pt-BR"/>
        </w:rPr>
        <w:lastRenderedPageBreak/>
        <w:t>degradation b</w:t>
      </w:r>
      <w:r w:rsidR="00F14D68" w:rsidRPr="00B84AC2">
        <w:rPr>
          <w:rFonts w:ascii="Arial" w:eastAsia="Times New Roman" w:hAnsi="Arial" w:cs="Arial"/>
          <w:lang w:eastAsia="pt-BR"/>
        </w:rPr>
        <w:t>ecause the</w:t>
      </w:r>
      <w:r w:rsidR="003C3945">
        <w:rPr>
          <w:rFonts w:ascii="Arial" w:eastAsia="Times New Roman" w:hAnsi="Arial" w:cs="Arial"/>
          <w:lang w:eastAsia="pt-BR"/>
        </w:rPr>
        <w:t xml:space="preserve"> decreases </w:t>
      </w:r>
      <w:r w:rsidR="00F14D68" w:rsidRPr="00B84AC2">
        <w:rPr>
          <w:rFonts w:ascii="Arial" w:eastAsia="Times New Roman" w:hAnsi="Arial" w:cs="Arial"/>
          <w:lang w:eastAsia="pt-BR"/>
        </w:rPr>
        <w:t xml:space="preserve">in the </w:t>
      </w:r>
      <w:r w:rsidR="003C3945">
        <w:rPr>
          <w:rFonts w:ascii="Arial" w:eastAsia="Times New Roman" w:hAnsi="Arial" w:cs="Arial"/>
          <w:lang w:eastAsia="pt-BR"/>
        </w:rPr>
        <w:t>strength and stiffness</w:t>
      </w:r>
      <w:r w:rsidR="00F14D68" w:rsidRPr="00B84AC2">
        <w:rPr>
          <w:rFonts w:ascii="Arial" w:eastAsia="Times New Roman" w:hAnsi="Arial" w:cs="Arial"/>
          <w:lang w:eastAsia="pt-BR"/>
        </w:rPr>
        <w:t xml:space="preserve"> of steel and aluminum occur qui</w:t>
      </w:r>
      <w:r w:rsidR="003C3945">
        <w:rPr>
          <w:rFonts w:ascii="Arial" w:eastAsia="Times New Roman" w:hAnsi="Arial" w:cs="Arial"/>
          <w:lang w:eastAsia="pt-BR"/>
        </w:rPr>
        <w:t>t</w:t>
      </w:r>
      <w:r w:rsidR="00F14D68" w:rsidRPr="00B84AC2">
        <w:rPr>
          <w:rFonts w:ascii="Arial" w:eastAsia="Times New Roman" w:hAnsi="Arial" w:cs="Arial"/>
          <w:lang w:eastAsia="pt-BR"/>
        </w:rPr>
        <w:t>e abruptly after exceeding the</w:t>
      </w:r>
      <w:r w:rsidR="003C3945">
        <w:rPr>
          <w:rFonts w:ascii="Arial" w:eastAsia="Times New Roman" w:hAnsi="Arial" w:cs="Arial"/>
          <w:lang w:eastAsia="pt-BR"/>
        </w:rPr>
        <w:t>ir respective</w:t>
      </w:r>
      <w:r w:rsidR="00F14D68" w:rsidRPr="00B84AC2">
        <w:rPr>
          <w:rFonts w:ascii="Arial" w:eastAsia="Times New Roman" w:hAnsi="Arial" w:cs="Arial"/>
          <w:lang w:eastAsia="pt-BR"/>
        </w:rPr>
        <w:t xml:space="preserve"> transition temperature. We </w:t>
      </w:r>
      <w:r w:rsidR="003C3945">
        <w:rPr>
          <w:rFonts w:ascii="Arial" w:eastAsia="Times New Roman" w:hAnsi="Arial" w:cs="Arial"/>
          <w:lang w:eastAsia="pt-BR"/>
        </w:rPr>
        <w:t>acknowledge the</w:t>
      </w:r>
      <w:r w:rsidR="00F14D68" w:rsidRPr="00B84AC2">
        <w:rPr>
          <w:rFonts w:ascii="Arial" w:eastAsia="Times New Roman" w:hAnsi="Arial" w:cs="Arial"/>
          <w:lang w:eastAsia="pt-BR"/>
        </w:rPr>
        <w:t xml:space="preserve"> trade-off between </w:t>
      </w:r>
      <w:r w:rsidR="003C3945">
        <w:rPr>
          <w:rFonts w:ascii="Arial" w:eastAsia="Times New Roman" w:hAnsi="Arial" w:cs="Arial"/>
          <w:lang w:eastAsia="pt-BR"/>
        </w:rPr>
        <w:t>temperature-</w:t>
      </w:r>
      <w:r w:rsidR="00F14D68" w:rsidRPr="00B84AC2">
        <w:rPr>
          <w:rFonts w:ascii="Arial" w:eastAsia="Times New Roman" w:hAnsi="Arial" w:cs="Arial"/>
          <w:lang w:eastAsia="pt-BR"/>
        </w:rPr>
        <w:t>resolution and statistical rigor.</w:t>
      </w:r>
    </w:p>
    <w:p w14:paraId="2F0F92E1" w14:textId="77777777" w:rsidR="00F14D68" w:rsidRPr="00B84AC2" w:rsidRDefault="00F14D68" w:rsidP="00F14D68">
      <w:pPr>
        <w:spacing w:after="0" w:line="360" w:lineRule="auto"/>
        <w:jc w:val="both"/>
        <w:rPr>
          <w:rFonts w:ascii="Arial" w:eastAsia="Times New Roman" w:hAnsi="Arial" w:cs="Arial"/>
          <w:lang w:eastAsia="pt-BR"/>
        </w:rPr>
      </w:pPr>
    </w:p>
    <w:p w14:paraId="2D4E4D4C" w14:textId="26235586" w:rsidR="00ED6D08" w:rsidRDefault="00F14D68" w:rsidP="00D03AB4">
      <w:pPr>
        <w:spacing w:after="0" w:line="360" w:lineRule="auto"/>
        <w:jc w:val="both"/>
        <w:rPr>
          <w:rFonts w:ascii="Arial" w:eastAsia="Times New Roman" w:hAnsi="Arial" w:cs="Arial"/>
          <w:lang w:eastAsia="pt-BR"/>
        </w:rPr>
      </w:pPr>
      <w:r w:rsidRPr="00B84AC2">
        <w:rPr>
          <w:rFonts w:ascii="Arial" w:eastAsia="Times New Roman" w:hAnsi="Arial" w:cs="Arial"/>
          <w:lang w:eastAsia="pt-BR"/>
        </w:rPr>
        <w:t xml:space="preserve">Generally speaking, the </w:t>
      </w:r>
      <w:r w:rsidR="00635926">
        <w:rPr>
          <w:rFonts w:ascii="Arial" w:eastAsia="Times New Roman" w:hAnsi="Arial" w:cs="Arial"/>
          <w:lang w:eastAsia="pt-BR"/>
        </w:rPr>
        <w:t>manuscript was equally as</w:t>
      </w:r>
      <w:r w:rsidRPr="00B84AC2">
        <w:rPr>
          <w:rFonts w:ascii="Arial" w:eastAsia="Times New Roman" w:hAnsi="Arial" w:cs="Arial"/>
          <w:lang w:eastAsia="pt-BR"/>
        </w:rPr>
        <w:t xml:space="preserve"> </w:t>
      </w:r>
      <w:r w:rsidR="00635926">
        <w:rPr>
          <w:rFonts w:ascii="Arial" w:eastAsia="Times New Roman" w:hAnsi="Arial" w:cs="Arial"/>
          <w:lang w:eastAsia="pt-BR"/>
        </w:rPr>
        <w:t>focused</w:t>
      </w:r>
      <w:r w:rsidRPr="00B84AC2">
        <w:rPr>
          <w:rFonts w:ascii="Arial" w:eastAsia="Times New Roman" w:hAnsi="Arial" w:cs="Arial"/>
          <w:lang w:eastAsia="pt-BR"/>
        </w:rPr>
        <w:t xml:space="preserve"> on the simulations and analytical derivations</w:t>
      </w:r>
      <w:r w:rsidR="00635926">
        <w:rPr>
          <w:rFonts w:ascii="Arial" w:eastAsia="Times New Roman" w:hAnsi="Arial" w:cs="Arial"/>
          <w:lang w:eastAsia="pt-BR"/>
        </w:rPr>
        <w:t xml:space="preserve"> as it was on the experiments. The </w:t>
      </w:r>
      <w:r w:rsidRPr="00B84AC2">
        <w:rPr>
          <w:rFonts w:ascii="Arial" w:eastAsia="Times New Roman" w:hAnsi="Arial" w:cs="Arial"/>
          <w:lang w:eastAsia="pt-BR"/>
        </w:rPr>
        <w:t xml:space="preserve">experiments were </w:t>
      </w:r>
      <w:r w:rsidR="006F0F24">
        <w:rPr>
          <w:rFonts w:ascii="Arial" w:eastAsia="Times New Roman" w:hAnsi="Arial" w:cs="Arial"/>
          <w:lang w:eastAsia="pt-BR"/>
        </w:rPr>
        <w:t>primari</w:t>
      </w:r>
      <w:r w:rsidR="00635926">
        <w:rPr>
          <w:rFonts w:ascii="Arial" w:eastAsia="Times New Roman" w:hAnsi="Arial" w:cs="Arial"/>
          <w:lang w:eastAsia="pt-BR"/>
        </w:rPr>
        <w:t xml:space="preserve">ly </w:t>
      </w:r>
      <w:r w:rsidRPr="00B84AC2">
        <w:rPr>
          <w:rFonts w:ascii="Arial" w:eastAsia="Times New Roman" w:hAnsi="Arial" w:cs="Arial"/>
          <w:lang w:eastAsia="pt-BR"/>
        </w:rPr>
        <w:t>used to validate and confirm the insights</w:t>
      </w:r>
      <w:r w:rsidR="00635926">
        <w:rPr>
          <w:rFonts w:ascii="Arial" w:eastAsia="Times New Roman" w:hAnsi="Arial" w:cs="Arial"/>
          <w:lang w:eastAsia="pt-BR"/>
        </w:rPr>
        <w:t xml:space="preserve"> gleaned from the </w:t>
      </w:r>
      <w:r w:rsidR="00635926" w:rsidRPr="00541863">
        <w:rPr>
          <w:rFonts w:ascii="Arial" w:eastAsia="Times New Roman" w:hAnsi="Arial" w:cs="Arial"/>
          <w:lang w:eastAsia="pt-BR"/>
        </w:rPr>
        <w:t>computational</w:t>
      </w:r>
      <w:r w:rsidR="00635926">
        <w:rPr>
          <w:rFonts w:ascii="Arial" w:eastAsia="Times New Roman" w:hAnsi="Arial" w:cs="Arial"/>
          <w:lang w:eastAsia="pt-BR"/>
        </w:rPr>
        <w:t xml:space="preserve"> simulations and analytical derivations</w:t>
      </w:r>
      <w:r w:rsidRPr="00B84AC2">
        <w:rPr>
          <w:rFonts w:ascii="Arial" w:eastAsia="Times New Roman" w:hAnsi="Arial" w:cs="Arial"/>
          <w:lang w:eastAsia="pt-BR"/>
        </w:rPr>
        <w:t xml:space="preserve">. </w:t>
      </w:r>
      <w:r w:rsidR="006D3D36">
        <w:rPr>
          <w:rFonts w:ascii="Arial" w:eastAsia="Times New Roman" w:hAnsi="Arial" w:cs="Arial"/>
          <w:lang w:eastAsia="pt-BR"/>
        </w:rPr>
        <w:t>From this perspective, t</w:t>
      </w:r>
      <w:r w:rsidRPr="00B84AC2">
        <w:rPr>
          <w:rFonts w:ascii="Arial" w:eastAsia="Times New Roman" w:hAnsi="Arial" w:cs="Arial"/>
          <w:lang w:eastAsia="pt-BR"/>
        </w:rPr>
        <w:t>he tests can be viewed as blind tests or validation cases.</w:t>
      </w:r>
    </w:p>
    <w:p w14:paraId="485C8B92" w14:textId="3A61901C" w:rsidR="003A575A" w:rsidRPr="007B0858" w:rsidRDefault="00D03AB4" w:rsidP="00525B40">
      <w:pPr>
        <w:shd w:val="clear" w:color="auto" w:fill="FFFFFF"/>
        <w:spacing w:after="0" w:line="360" w:lineRule="auto"/>
        <w:jc w:val="both"/>
        <w:rPr>
          <w:rFonts w:ascii="Arial" w:eastAsia="Times New Roman" w:hAnsi="Arial" w:cs="Arial"/>
          <w:i/>
          <w:color w:val="222222"/>
          <w:lang w:eastAsia="pt-BR"/>
        </w:rPr>
      </w:pPr>
      <w:r w:rsidRPr="00D03AB4">
        <w:rPr>
          <w:rFonts w:ascii="Arial" w:eastAsia="Times New Roman" w:hAnsi="Arial" w:cs="Arial"/>
          <w:b/>
          <w:bCs/>
          <w:i/>
          <w:color w:val="222222"/>
          <w:lang w:eastAsia="pt-BR"/>
        </w:rPr>
        <w:t>Q</w:t>
      </w:r>
      <w:r w:rsidR="003A575A" w:rsidRPr="00D03AB4">
        <w:rPr>
          <w:rFonts w:ascii="Arial" w:eastAsia="Times New Roman" w:hAnsi="Arial" w:cs="Arial"/>
          <w:b/>
          <w:bCs/>
          <w:i/>
          <w:color w:val="222222"/>
          <w:lang w:eastAsia="pt-BR"/>
        </w:rPr>
        <w:t>5</w:t>
      </w:r>
      <w:r>
        <w:rPr>
          <w:rFonts w:ascii="Arial" w:eastAsia="Times New Roman" w:hAnsi="Arial" w:cs="Arial"/>
          <w:i/>
          <w:color w:val="222222"/>
          <w:lang w:eastAsia="pt-BR"/>
        </w:rPr>
        <w:t>:</w:t>
      </w:r>
      <w:r w:rsidR="003A575A" w:rsidRPr="007B0858">
        <w:rPr>
          <w:rFonts w:ascii="Arial" w:eastAsia="Times New Roman" w:hAnsi="Arial" w:cs="Arial"/>
          <w:i/>
          <w:color w:val="222222"/>
          <w:lang w:eastAsia="pt-BR"/>
        </w:rPr>
        <w:t xml:space="preserve"> “Figure ??” must be named (see end of Section 3.2)</w:t>
      </w:r>
    </w:p>
    <w:p w14:paraId="6D25FA52" w14:textId="77777777" w:rsidR="00D03AB4" w:rsidRDefault="00D03AB4" w:rsidP="00F65E69">
      <w:pPr>
        <w:spacing w:after="0" w:line="360" w:lineRule="auto"/>
        <w:jc w:val="both"/>
        <w:rPr>
          <w:rFonts w:ascii="Arial" w:eastAsia="Times New Roman" w:hAnsi="Arial" w:cs="Arial"/>
          <w:b/>
          <w:color w:val="3333FF"/>
          <w:lang w:eastAsia="pt-BR"/>
        </w:rPr>
      </w:pPr>
    </w:p>
    <w:p w14:paraId="28CF0E2F" w14:textId="30C0C25C" w:rsidR="00F65E69" w:rsidRPr="007B0858" w:rsidRDefault="009E7732" w:rsidP="00F65E69">
      <w:pPr>
        <w:spacing w:after="0" w:line="360" w:lineRule="auto"/>
        <w:jc w:val="both"/>
        <w:rPr>
          <w:rFonts w:ascii="Arial" w:eastAsia="Times New Roman" w:hAnsi="Arial" w:cs="Arial"/>
          <w:lang w:eastAsia="pt-BR"/>
        </w:rPr>
      </w:pPr>
      <w:r>
        <w:rPr>
          <w:rFonts w:ascii="Arial" w:eastAsia="Times New Roman" w:hAnsi="Arial" w:cs="Arial"/>
          <w:b/>
          <w:bCs/>
          <w:lang w:eastAsia="pt-BR"/>
        </w:rPr>
        <w:t xml:space="preserve">Action: </w:t>
      </w:r>
      <w:r w:rsidR="006D3D36">
        <w:rPr>
          <w:rFonts w:ascii="Arial" w:eastAsia="Times New Roman" w:hAnsi="Arial" w:cs="Arial"/>
          <w:lang w:eastAsia="pt-BR"/>
        </w:rPr>
        <w:t>T</w:t>
      </w:r>
      <w:r w:rsidR="00F65E69" w:rsidRPr="007B0858">
        <w:rPr>
          <w:rFonts w:ascii="Arial" w:eastAsia="Times New Roman" w:hAnsi="Arial" w:cs="Arial"/>
          <w:lang w:eastAsia="pt-BR"/>
        </w:rPr>
        <w:t xml:space="preserve">he </w:t>
      </w:r>
      <w:r w:rsidR="006D3D36">
        <w:rPr>
          <w:rFonts w:ascii="Arial" w:eastAsia="Times New Roman" w:hAnsi="Arial" w:cs="Arial"/>
          <w:lang w:eastAsia="pt-BR"/>
        </w:rPr>
        <w:t xml:space="preserve">reference to the </w:t>
      </w:r>
      <w:r w:rsidR="00F65E69" w:rsidRPr="007B0858">
        <w:rPr>
          <w:rFonts w:ascii="Arial" w:eastAsia="Times New Roman" w:hAnsi="Arial" w:cs="Arial"/>
          <w:lang w:eastAsia="pt-BR"/>
        </w:rPr>
        <w:t xml:space="preserve">figure </w:t>
      </w:r>
      <w:r w:rsidR="006D3D36">
        <w:rPr>
          <w:rFonts w:ascii="Arial" w:eastAsia="Times New Roman" w:hAnsi="Arial" w:cs="Arial"/>
          <w:lang w:eastAsia="pt-BR"/>
        </w:rPr>
        <w:t>was corrected</w:t>
      </w:r>
      <w:r w:rsidR="00F65E69" w:rsidRPr="007B0858">
        <w:rPr>
          <w:rFonts w:ascii="Arial" w:eastAsia="Times New Roman" w:hAnsi="Arial" w:cs="Arial"/>
          <w:lang w:eastAsia="pt-BR"/>
        </w:rPr>
        <w:t>.</w:t>
      </w:r>
    </w:p>
    <w:p w14:paraId="00F08FF3" w14:textId="77777777" w:rsidR="00F65E69" w:rsidRPr="00F65E69" w:rsidRDefault="00F65E69" w:rsidP="00F65E69">
      <w:pPr>
        <w:spacing w:after="0" w:line="360" w:lineRule="auto"/>
        <w:jc w:val="both"/>
        <w:rPr>
          <w:rFonts w:ascii="Arial" w:eastAsia="Times New Roman" w:hAnsi="Arial" w:cs="Arial"/>
          <w:b/>
          <w:color w:val="FF0000"/>
          <w:lang w:eastAsia="pt-BR"/>
        </w:rPr>
      </w:pPr>
    </w:p>
    <w:p w14:paraId="0FC93081" w14:textId="3494C421" w:rsidR="003A575A" w:rsidRDefault="00D03AB4" w:rsidP="00525B40">
      <w:pPr>
        <w:shd w:val="clear" w:color="auto" w:fill="FFFFFF"/>
        <w:spacing w:after="0" w:line="360" w:lineRule="auto"/>
        <w:jc w:val="both"/>
        <w:rPr>
          <w:rFonts w:ascii="Arial" w:eastAsia="Times New Roman" w:hAnsi="Arial" w:cs="Arial"/>
          <w:i/>
          <w:lang w:eastAsia="pt-BR"/>
        </w:rPr>
      </w:pPr>
      <w:r w:rsidRPr="00D03AB4">
        <w:rPr>
          <w:rFonts w:ascii="Arial" w:eastAsia="Times New Roman" w:hAnsi="Arial" w:cs="Arial"/>
          <w:b/>
          <w:bCs/>
          <w:i/>
          <w:lang w:eastAsia="pt-BR"/>
        </w:rPr>
        <w:t>Q</w:t>
      </w:r>
      <w:r w:rsidR="003A575A" w:rsidRPr="00D03AB4">
        <w:rPr>
          <w:rFonts w:ascii="Arial" w:eastAsia="Times New Roman" w:hAnsi="Arial" w:cs="Arial"/>
          <w:b/>
          <w:bCs/>
          <w:i/>
          <w:lang w:eastAsia="pt-BR"/>
        </w:rPr>
        <w:t>6</w:t>
      </w:r>
      <w:r>
        <w:rPr>
          <w:rFonts w:ascii="Arial" w:eastAsia="Times New Roman" w:hAnsi="Arial" w:cs="Arial"/>
          <w:i/>
          <w:lang w:eastAsia="pt-BR"/>
        </w:rPr>
        <w:t>:</w:t>
      </w:r>
      <w:r w:rsidR="003A575A" w:rsidRPr="009B51B7">
        <w:rPr>
          <w:rFonts w:ascii="Arial" w:eastAsia="Times New Roman" w:hAnsi="Arial" w:cs="Arial"/>
          <w:i/>
          <w:lang w:eastAsia="pt-BR"/>
        </w:rPr>
        <w:t xml:space="preserve"> The curves in Figure 8 must be plotted with lines not geometrical shapes (square, circles, etc.). These shapes being at a significant distance from each other fail to correctly reproduce the compression behavior.</w:t>
      </w:r>
    </w:p>
    <w:p w14:paraId="1D4C9BBD" w14:textId="77777777" w:rsidR="00D03AB4" w:rsidRPr="009B51B7" w:rsidRDefault="00D03AB4" w:rsidP="00525B40">
      <w:pPr>
        <w:shd w:val="clear" w:color="auto" w:fill="FFFFFF"/>
        <w:spacing w:after="0" w:line="360" w:lineRule="auto"/>
        <w:jc w:val="both"/>
        <w:rPr>
          <w:rFonts w:ascii="Arial" w:eastAsia="Times New Roman" w:hAnsi="Arial" w:cs="Arial"/>
          <w:i/>
          <w:lang w:eastAsia="pt-BR"/>
        </w:rPr>
      </w:pPr>
    </w:p>
    <w:p w14:paraId="35D35682" w14:textId="0F08FB32" w:rsidR="00F65E69" w:rsidRPr="009B51B7" w:rsidRDefault="009E7732" w:rsidP="00F65E69">
      <w:pPr>
        <w:spacing w:after="0" w:line="360" w:lineRule="auto"/>
        <w:jc w:val="both"/>
        <w:rPr>
          <w:rFonts w:ascii="Arial" w:eastAsia="Times New Roman" w:hAnsi="Arial" w:cs="Arial"/>
          <w:lang w:eastAsia="pt-BR"/>
        </w:rPr>
      </w:pPr>
      <w:r>
        <w:rPr>
          <w:rFonts w:ascii="Arial" w:eastAsia="Times New Roman" w:hAnsi="Arial" w:cs="Arial"/>
          <w:b/>
          <w:bCs/>
          <w:lang w:eastAsia="pt-BR"/>
        </w:rPr>
        <w:t xml:space="preserve">Action: </w:t>
      </w:r>
      <w:r w:rsidR="006D3D36">
        <w:rPr>
          <w:rFonts w:ascii="Arial" w:eastAsia="Times New Roman" w:hAnsi="Arial" w:cs="Arial"/>
          <w:lang w:eastAsia="pt-BR"/>
        </w:rPr>
        <w:t xml:space="preserve">Lines have been included in the plots, in </w:t>
      </w:r>
      <w:r w:rsidR="00F65E69" w:rsidRPr="009B51B7">
        <w:rPr>
          <w:rFonts w:ascii="Arial" w:eastAsia="Times New Roman" w:hAnsi="Arial" w:cs="Arial"/>
          <w:lang w:eastAsia="pt-BR"/>
        </w:rPr>
        <w:t xml:space="preserve">addition to </w:t>
      </w:r>
      <w:r w:rsidR="006D3D36">
        <w:rPr>
          <w:rFonts w:ascii="Arial" w:eastAsia="Times New Roman" w:hAnsi="Arial" w:cs="Arial"/>
          <w:lang w:eastAsia="pt-BR"/>
        </w:rPr>
        <w:t xml:space="preserve">the </w:t>
      </w:r>
      <w:r w:rsidR="00F65E69" w:rsidRPr="009B51B7">
        <w:rPr>
          <w:rFonts w:ascii="Arial" w:eastAsia="Times New Roman" w:hAnsi="Arial" w:cs="Arial"/>
          <w:lang w:eastAsia="pt-BR"/>
        </w:rPr>
        <w:t>geom</w:t>
      </w:r>
      <w:r w:rsidR="001C1BD5">
        <w:rPr>
          <w:rFonts w:ascii="Arial" w:eastAsia="Times New Roman" w:hAnsi="Arial" w:cs="Arial"/>
          <w:lang w:eastAsia="pt-BR"/>
        </w:rPr>
        <w:t>e</w:t>
      </w:r>
      <w:r w:rsidR="00F65E69" w:rsidRPr="009B51B7">
        <w:rPr>
          <w:rFonts w:ascii="Arial" w:eastAsia="Times New Roman" w:hAnsi="Arial" w:cs="Arial"/>
          <w:lang w:eastAsia="pt-BR"/>
        </w:rPr>
        <w:t>trical shapes.</w:t>
      </w:r>
    </w:p>
    <w:p w14:paraId="73BDFA00" w14:textId="77777777" w:rsidR="00525B40" w:rsidRPr="008B6985" w:rsidRDefault="00525B40" w:rsidP="00525B40">
      <w:pPr>
        <w:shd w:val="clear" w:color="auto" w:fill="FFFFFF"/>
        <w:spacing w:after="0" w:line="360" w:lineRule="auto"/>
        <w:jc w:val="both"/>
        <w:rPr>
          <w:rFonts w:ascii="Arial" w:eastAsia="Times New Roman" w:hAnsi="Arial" w:cs="Arial"/>
          <w:color w:val="222222"/>
          <w:lang w:eastAsia="pt-BR"/>
        </w:rPr>
      </w:pPr>
    </w:p>
    <w:p w14:paraId="5A2CC1DE" w14:textId="1EFF507E" w:rsidR="009A6C64" w:rsidRPr="00D03AB4" w:rsidRDefault="00D03AB4" w:rsidP="00525B40">
      <w:pPr>
        <w:shd w:val="clear" w:color="auto" w:fill="FFFFFF"/>
        <w:spacing w:after="0" w:line="360" w:lineRule="auto"/>
        <w:jc w:val="both"/>
        <w:rPr>
          <w:rFonts w:ascii="Arial" w:eastAsia="Times New Roman" w:hAnsi="Arial" w:cs="Arial"/>
          <w:i/>
          <w:lang w:eastAsia="pt-BR"/>
        </w:rPr>
      </w:pPr>
      <w:r w:rsidRPr="00D03AB4">
        <w:rPr>
          <w:rFonts w:ascii="Arial" w:eastAsia="Times New Roman" w:hAnsi="Arial" w:cs="Arial"/>
          <w:b/>
          <w:bCs/>
          <w:i/>
          <w:lang w:eastAsia="pt-BR"/>
        </w:rPr>
        <w:t>Q</w:t>
      </w:r>
      <w:r w:rsidR="003A575A" w:rsidRPr="00D03AB4">
        <w:rPr>
          <w:rFonts w:ascii="Arial" w:eastAsia="Times New Roman" w:hAnsi="Arial" w:cs="Arial"/>
          <w:b/>
          <w:bCs/>
          <w:i/>
          <w:lang w:eastAsia="pt-BR"/>
        </w:rPr>
        <w:t>7</w:t>
      </w:r>
      <w:r w:rsidR="003A575A" w:rsidRPr="00D03AB4">
        <w:rPr>
          <w:rFonts w:ascii="Arial" w:eastAsia="Times New Roman" w:hAnsi="Arial" w:cs="Arial"/>
          <w:i/>
          <w:lang w:eastAsia="pt-BR"/>
        </w:rPr>
        <w:t>. Why are properties at 300C higher than RT or 100C, Figure 8b? In addition, those from 400C are higher than those from 200C. Why? Normally I should be like that.</w:t>
      </w:r>
    </w:p>
    <w:p w14:paraId="29CF1DD3" w14:textId="2F2024EE" w:rsidR="000E14BC" w:rsidRDefault="000E14BC" w:rsidP="00D03AB4">
      <w:pPr>
        <w:spacing w:after="0" w:line="360" w:lineRule="auto"/>
        <w:jc w:val="both"/>
        <w:rPr>
          <w:rFonts w:ascii="Arial" w:eastAsia="Times New Roman" w:hAnsi="Arial" w:cs="Arial"/>
          <w:b/>
          <w:color w:val="3333FF"/>
          <w:lang w:eastAsia="pt-BR"/>
        </w:rPr>
      </w:pPr>
    </w:p>
    <w:p w14:paraId="7F358D5B" w14:textId="2834056E" w:rsidR="000E14BC" w:rsidRPr="00BD1949" w:rsidRDefault="00BD1949" w:rsidP="00D03AB4">
      <w:pPr>
        <w:spacing w:after="0" w:line="360" w:lineRule="auto"/>
        <w:jc w:val="both"/>
        <w:rPr>
          <w:rFonts w:ascii="Arial" w:eastAsia="Times New Roman" w:hAnsi="Arial" w:cs="Arial"/>
          <w:bCs/>
          <w:lang w:eastAsia="pt-BR"/>
        </w:rPr>
      </w:pPr>
      <w:r w:rsidRPr="00BD1949">
        <w:rPr>
          <w:rFonts w:ascii="Arial" w:eastAsia="Times New Roman" w:hAnsi="Arial" w:cs="Arial"/>
          <w:b/>
          <w:lang w:eastAsia="pt-BR"/>
        </w:rPr>
        <w:t xml:space="preserve">Response: </w:t>
      </w:r>
      <w:r w:rsidR="00BE6E0C">
        <w:rPr>
          <w:rFonts w:ascii="Arial" w:eastAsia="Times New Roman" w:hAnsi="Arial" w:cs="Arial"/>
          <w:bCs/>
          <w:lang w:eastAsia="pt-BR"/>
        </w:rPr>
        <w:t>A</w:t>
      </w:r>
      <w:r>
        <w:rPr>
          <w:rFonts w:ascii="Arial" w:eastAsia="Times New Roman" w:hAnsi="Arial" w:cs="Arial"/>
          <w:bCs/>
          <w:lang w:eastAsia="pt-BR"/>
        </w:rPr>
        <w:t xml:space="preserve"> thin, blue oxide film </w:t>
      </w:r>
      <w:r w:rsidR="00030D51">
        <w:rPr>
          <w:rFonts w:ascii="Arial" w:eastAsia="Times New Roman" w:hAnsi="Arial" w:cs="Arial"/>
          <w:bCs/>
          <w:lang w:eastAsia="pt-BR"/>
        </w:rPr>
        <w:t xml:space="preserve">coating </w:t>
      </w:r>
      <w:r w:rsidR="00BE6E0C">
        <w:rPr>
          <w:rFonts w:ascii="Arial" w:eastAsia="Times New Roman" w:hAnsi="Arial" w:cs="Arial"/>
          <w:bCs/>
          <w:lang w:eastAsia="pt-BR"/>
        </w:rPr>
        <w:t xml:space="preserve">was observed on </w:t>
      </w:r>
      <w:r>
        <w:rPr>
          <w:rFonts w:ascii="Arial" w:eastAsia="Times New Roman" w:hAnsi="Arial" w:cs="Arial"/>
          <w:bCs/>
          <w:lang w:eastAsia="pt-BR"/>
        </w:rPr>
        <w:t xml:space="preserve">all cells of </w:t>
      </w:r>
      <w:r w:rsidR="00030D51">
        <w:rPr>
          <w:rFonts w:ascii="Arial" w:eastAsia="Times New Roman" w:hAnsi="Arial" w:cs="Arial"/>
          <w:bCs/>
          <w:lang w:eastAsia="pt-BR"/>
        </w:rPr>
        <w:t xml:space="preserve">the </w:t>
      </w:r>
      <w:r>
        <w:rPr>
          <w:rFonts w:ascii="Arial" w:eastAsia="Times New Roman" w:hAnsi="Arial" w:cs="Arial"/>
          <w:bCs/>
          <w:lang w:eastAsia="pt-BR"/>
        </w:rPr>
        <w:t>steel foam at temperatures exceeding 250</w:t>
      </w:r>
      <w:r w:rsidR="001B44AC">
        <w:rPr>
          <w:rFonts w:ascii="Arial" w:eastAsia="Times New Roman" w:hAnsi="Arial" w:cs="Arial"/>
          <w:color w:val="333333"/>
          <w:lang w:eastAsia="pt-BR"/>
        </w:rPr>
        <w:t> °</w:t>
      </w:r>
      <w:r>
        <w:rPr>
          <w:rFonts w:ascii="Arial" w:eastAsia="Times New Roman" w:hAnsi="Arial" w:cs="Arial"/>
          <w:bCs/>
          <w:lang w:eastAsia="pt-BR"/>
        </w:rPr>
        <w:t xml:space="preserve">C. This phenomenon is known as </w:t>
      </w:r>
      <w:r w:rsidR="00030D51">
        <w:rPr>
          <w:rFonts w:ascii="Arial" w:eastAsia="Times New Roman" w:hAnsi="Arial" w:cs="Arial"/>
          <w:bCs/>
          <w:lang w:eastAsia="pt-BR"/>
        </w:rPr>
        <w:t>blue</w:t>
      </w:r>
      <w:r w:rsidR="00030D51" w:rsidRPr="00BD1949">
        <w:rPr>
          <w:rFonts w:ascii="Arial" w:hAnsi="Arial" w:cs="Arial"/>
          <w:lang w:val="en-IE"/>
        </w:rPr>
        <w:t xml:space="preserve"> </w:t>
      </w:r>
      <w:r w:rsidRPr="00BD1949">
        <w:rPr>
          <w:rFonts w:ascii="Arial" w:hAnsi="Arial" w:cs="Arial"/>
          <w:lang w:val="en-IE"/>
        </w:rPr>
        <w:t>brittleness</w:t>
      </w:r>
      <w:r>
        <w:rPr>
          <w:rFonts w:ascii="Arial" w:hAnsi="Arial" w:cs="Arial"/>
          <w:lang w:val="en-IE"/>
        </w:rPr>
        <w:t>. The blue oxide layer is stiffer and stronger</w:t>
      </w:r>
      <w:r w:rsidR="00030D51">
        <w:rPr>
          <w:rFonts w:ascii="Arial" w:hAnsi="Arial" w:cs="Arial"/>
          <w:lang w:val="en-IE"/>
        </w:rPr>
        <w:t>, but more brittle</w:t>
      </w:r>
      <w:r>
        <w:rPr>
          <w:rFonts w:ascii="Arial" w:hAnsi="Arial" w:cs="Arial"/>
          <w:lang w:val="en-IE"/>
        </w:rPr>
        <w:t xml:space="preserve"> than the base steel alloy. Due to </w:t>
      </w:r>
      <w:r w:rsidR="00030D51">
        <w:rPr>
          <w:rFonts w:ascii="Arial" w:hAnsi="Arial" w:cs="Arial"/>
          <w:lang w:val="en-IE"/>
        </w:rPr>
        <w:t xml:space="preserve">the </w:t>
      </w:r>
      <w:r>
        <w:rPr>
          <w:rFonts w:ascii="Arial" w:hAnsi="Arial" w:cs="Arial"/>
          <w:lang w:val="en-IE"/>
        </w:rPr>
        <w:t xml:space="preserve">large surface area of the hollow sphere steel foam, </w:t>
      </w:r>
      <w:r w:rsidR="006F0F24">
        <w:rPr>
          <w:rFonts w:ascii="Arial" w:hAnsi="Arial" w:cs="Arial"/>
          <w:lang w:val="en-IE"/>
        </w:rPr>
        <w:t xml:space="preserve">the </w:t>
      </w:r>
      <w:r w:rsidR="00BE6E0C">
        <w:rPr>
          <w:rFonts w:ascii="Arial" w:hAnsi="Arial" w:cs="Arial"/>
          <w:lang w:val="en-IE"/>
        </w:rPr>
        <w:t xml:space="preserve">formation </w:t>
      </w:r>
      <w:r>
        <w:rPr>
          <w:rFonts w:ascii="Arial" w:hAnsi="Arial" w:cs="Arial"/>
          <w:lang w:val="en-IE"/>
        </w:rPr>
        <w:t xml:space="preserve">of </w:t>
      </w:r>
      <w:r w:rsidR="00030D51">
        <w:rPr>
          <w:rFonts w:ascii="Arial" w:hAnsi="Arial" w:cs="Arial"/>
          <w:lang w:val="en-IE"/>
        </w:rPr>
        <w:t xml:space="preserve">the </w:t>
      </w:r>
      <w:r>
        <w:rPr>
          <w:rFonts w:ascii="Arial" w:hAnsi="Arial" w:cs="Arial"/>
          <w:lang w:val="en-IE"/>
        </w:rPr>
        <w:t xml:space="preserve">stiffer film on the cells </w:t>
      </w:r>
      <w:r w:rsidR="00030D51">
        <w:rPr>
          <w:rFonts w:ascii="Arial" w:hAnsi="Arial" w:cs="Arial"/>
          <w:lang w:val="en-IE"/>
        </w:rPr>
        <w:t xml:space="preserve">macroscopically </w:t>
      </w:r>
      <w:r>
        <w:rPr>
          <w:rFonts w:ascii="Arial" w:hAnsi="Arial" w:cs="Arial"/>
          <w:lang w:val="en-IE"/>
        </w:rPr>
        <w:t>increase</w:t>
      </w:r>
      <w:r w:rsidR="00030D51">
        <w:rPr>
          <w:rFonts w:ascii="Arial" w:hAnsi="Arial" w:cs="Arial"/>
          <w:lang w:val="en-IE"/>
        </w:rPr>
        <w:t>d</w:t>
      </w:r>
      <w:r>
        <w:rPr>
          <w:rFonts w:ascii="Arial" w:hAnsi="Arial" w:cs="Arial"/>
          <w:lang w:val="en-IE"/>
        </w:rPr>
        <w:t xml:space="preserve"> the stiffness of the materials, as </w:t>
      </w:r>
      <w:r w:rsidR="00030D51">
        <w:rPr>
          <w:rFonts w:ascii="Arial" w:hAnsi="Arial" w:cs="Arial"/>
          <w:lang w:val="en-IE"/>
        </w:rPr>
        <w:t xml:space="preserve">shown </w:t>
      </w:r>
      <w:r>
        <w:rPr>
          <w:rFonts w:ascii="Arial" w:hAnsi="Arial" w:cs="Arial"/>
          <w:lang w:val="en-IE"/>
        </w:rPr>
        <w:t>in Figure</w:t>
      </w:r>
      <w:r w:rsidR="006B19A3">
        <w:rPr>
          <w:rFonts w:ascii="Arial" w:hAnsi="Arial" w:cs="Arial"/>
          <w:lang w:val="en-IE"/>
        </w:rPr>
        <w:t> </w:t>
      </w:r>
      <w:r>
        <w:rPr>
          <w:rFonts w:ascii="Arial" w:hAnsi="Arial" w:cs="Arial"/>
          <w:lang w:val="en-IE"/>
        </w:rPr>
        <w:t xml:space="preserve">8b. </w:t>
      </w:r>
      <w:r w:rsidR="00BE6E0C">
        <w:rPr>
          <w:rFonts w:ascii="Arial" w:hAnsi="Arial" w:cs="Arial"/>
          <w:lang w:val="en-IE"/>
        </w:rPr>
        <w:t>The effect was most apparent at</w:t>
      </w:r>
      <w:r w:rsidR="00BE6E0C" w:rsidRPr="00BD1949">
        <w:rPr>
          <w:rFonts w:ascii="Arial" w:hAnsi="Arial" w:cs="Arial"/>
          <w:lang w:val="en-IE"/>
        </w:rPr>
        <w:t xml:space="preserve"> temperatures in </w:t>
      </w:r>
      <w:r w:rsidR="00BE6E0C">
        <w:rPr>
          <w:rFonts w:ascii="Arial" w:hAnsi="Arial" w:cs="Arial"/>
          <w:lang w:val="en-IE"/>
        </w:rPr>
        <w:t xml:space="preserve">the </w:t>
      </w:r>
      <w:r w:rsidR="00BE6E0C" w:rsidRPr="00BD1949">
        <w:rPr>
          <w:rFonts w:ascii="Arial" w:hAnsi="Arial" w:cs="Arial"/>
          <w:lang w:val="en-IE"/>
        </w:rPr>
        <w:t>300</w:t>
      </w:r>
      <w:r w:rsidR="00BE6E0C">
        <w:rPr>
          <w:rFonts w:ascii="Arial" w:eastAsia="Times New Roman" w:hAnsi="Arial" w:cs="Arial"/>
          <w:color w:val="333333"/>
          <w:lang w:eastAsia="pt-BR"/>
        </w:rPr>
        <w:t> °</w:t>
      </w:r>
      <w:r w:rsidR="00BE6E0C">
        <w:rPr>
          <w:rFonts w:ascii="Arial" w:hAnsi="Arial" w:cs="Arial"/>
          <w:lang w:val="en-IE"/>
        </w:rPr>
        <w:t xml:space="preserve">C to </w:t>
      </w:r>
      <w:r w:rsidR="00BE6E0C" w:rsidRPr="00BD1949">
        <w:rPr>
          <w:rFonts w:ascii="Arial" w:hAnsi="Arial" w:cs="Arial"/>
          <w:lang w:val="en-IE"/>
        </w:rPr>
        <w:t>400</w:t>
      </w:r>
      <w:r w:rsidR="00BE6E0C">
        <w:rPr>
          <w:rFonts w:ascii="Arial" w:eastAsia="Times New Roman" w:hAnsi="Arial" w:cs="Arial"/>
          <w:color w:val="333333"/>
          <w:lang w:eastAsia="pt-BR"/>
        </w:rPr>
        <w:t> °</w:t>
      </w:r>
      <w:r w:rsidR="00BE6E0C" w:rsidRPr="00BD1949">
        <w:rPr>
          <w:rFonts w:ascii="Arial" w:hAnsi="Arial" w:cs="Arial"/>
          <w:lang w:val="en-IE"/>
        </w:rPr>
        <w:t>C range.</w:t>
      </w:r>
      <w:r w:rsidR="00BE6E0C">
        <w:rPr>
          <w:rFonts w:ascii="Arial" w:hAnsi="Arial" w:cs="Arial"/>
          <w:lang w:val="en-IE"/>
        </w:rPr>
        <w:t xml:space="preserve"> </w:t>
      </w:r>
      <w:r>
        <w:rPr>
          <w:rFonts w:ascii="Arial" w:hAnsi="Arial" w:cs="Arial"/>
          <w:lang w:val="en-IE"/>
        </w:rPr>
        <w:t xml:space="preserve">The stiffening of the steel foam </w:t>
      </w:r>
      <w:r w:rsidR="00BE6E0C">
        <w:rPr>
          <w:rFonts w:ascii="Arial" w:hAnsi="Arial" w:cs="Arial"/>
          <w:lang w:val="en-IE"/>
        </w:rPr>
        <w:t xml:space="preserve">due to the blue </w:t>
      </w:r>
      <w:r w:rsidR="00BE6E0C" w:rsidRPr="00BD1949">
        <w:rPr>
          <w:rFonts w:ascii="Arial" w:hAnsi="Arial" w:cs="Arial"/>
          <w:lang w:val="en-IE"/>
        </w:rPr>
        <w:t>brittleness</w:t>
      </w:r>
      <w:r w:rsidR="00BE6E0C">
        <w:rPr>
          <w:rFonts w:ascii="Arial" w:hAnsi="Arial" w:cs="Arial"/>
          <w:lang w:val="en-IE"/>
        </w:rPr>
        <w:t xml:space="preserve"> effect </w:t>
      </w:r>
      <w:r>
        <w:rPr>
          <w:rFonts w:ascii="Arial" w:hAnsi="Arial" w:cs="Arial"/>
          <w:lang w:val="en-IE"/>
        </w:rPr>
        <w:t>bec</w:t>
      </w:r>
      <w:r w:rsidR="00BE6E0C">
        <w:rPr>
          <w:rFonts w:ascii="Arial" w:hAnsi="Arial" w:cs="Arial"/>
          <w:lang w:val="en-IE"/>
        </w:rPr>
        <w:t>a</w:t>
      </w:r>
      <w:r>
        <w:rPr>
          <w:rFonts w:ascii="Arial" w:hAnsi="Arial" w:cs="Arial"/>
          <w:lang w:val="en-IE"/>
        </w:rPr>
        <w:t xml:space="preserve">me </w:t>
      </w:r>
      <w:r w:rsidR="00236500">
        <w:rPr>
          <w:rFonts w:ascii="Arial" w:hAnsi="Arial" w:cs="Arial"/>
          <w:lang w:val="en-IE"/>
        </w:rPr>
        <w:t>negligible</w:t>
      </w:r>
      <w:r>
        <w:rPr>
          <w:rFonts w:ascii="Arial" w:hAnsi="Arial" w:cs="Arial"/>
          <w:lang w:val="en-IE"/>
        </w:rPr>
        <w:t xml:space="preserve"> at higher </w:t>
      </w:r>
      <w:r w:rsidR="00236500">
        <w:rPr>
          <w:rFonts w:ascii="Arial" w:hAnsi="Arial" w:cs="Arial"/>
          <w:lang w:val="en-IE"/>
        </w:rPr>
        <w:t>temperatures</w:t>
      </w:r>
      <w:r>
        <w:rPr>
          <w:rFonts w:ascii="Arial" w:hAnsi="Arial" w:cs="Arial"/>
          <w:lang w:val="en-IE"/>
        </w:rPr>
        <w:t xml:space="preserve"> </w:t>
      </w:r>
      <w:r w:rsidR="00030D51">
        <w:rPr>
          <w:rFonts w:ascii="Arial" w:hAnsi="Arial" w:cs="Arial"/>
          <w:lang w:val="en-IE"/>
        </w:rPr>
        <w:t xml:space="preserve">as </w:t>
      </w:r>
      <w:r>
        <w:rPr>
          <w:rFonts w:ascii="Arial" w:hAnsi="Arial" w:cs="Arial"/>
          <w:lang w:val="en-IE"/>
        </w:rPr>
        <w:t xml:space="preserve">the base steel </w:t>
      </w:r>
      <w:r w:rsidR="00030D51">
        <w:rPr>
          <w:rFonts w:ascii="Arial" w:hAnsi="Arial" w:cs="Arial"/>
          <w:lang w:val="en-IE"/>
        </w:rPr>
        <w:t>degraded, losing</w:t>
      </w:r>
      <w:r>
        <w:rPr>
          <w:rFonts w:ascii="Arial" w:hAnsi="Arial" w:cs="Arial"/>
          <w:lang w:val="en-IE"/>
        </w:rPr>
        <w:t xml:space="preserve"> its </w:t>
      </w:r>
      <w:r w:rsidR="00236500">
        <w:rPr>
          <w:rFonts w:ascii="Arial" w:hAnsi="Arial" w:cs="Arial"/>
          <w:lang w:val="en-IE"/>
        </w:rPr>
        <w:t>stiffness</w:t>
      </w:r>
      <w:r>
        <w:rPr>
          <w:rFonts w:ascii="Arial" w:hAnsi="Arial" w:cs="Arial"/>
          <w:lang w:val="en-IE"/>
        </w:rPr>
        <w:t xml:space="preserve"> and strength. </w:t>
      </w:r>
      <w:r w:rsidRPr="00BD1949">
        <w:rPr>
          <w:rFonts w:ascii="Arial" w:hAnsi="Arial" w:cs="Arial"/>
          <w:lang w:val="en-IE"/>
        </w:rPr>
        <w:t>Th</w:t>
      </w:r>
      <w:r w:rsidR="00030D51">
        <w:rPr>
          <w:rFonts w:ascii="Arial" w:hAnsi="Arial" w:cs="Arial"/>
          <w:lang w:val="en-IE"/>
        </w:rPr>
        <w:t>e blue brittleness effect</w:t>
      </w:r>
      <w:r w:rsidRPr="00BD1949">
        <w:rPr>
          <w:rFonts w:ascii="Arial" w:hAnsi="Arial" w:cs="Arial"/>
          <w:lang w:val="en-IE"/>
        </w:rPr>
        <w:t xml:space="preserve"> can </w:t>
      </w:r>
      <w:r w:rsidR="006F0F24">
        <w:rPr>
          <w:rFonts w:ascii="Arial" w:hAnsi="Arial" w:cs="Arial"/>
          <w:lang w:val="en-IE"/>
        </w:rPr>
        <w:t>also be</w:t>
      </w:r>
      <w:r w:rsidRPr="00BD1949">
        <w:rPr>
          <w:rFonts w:ascii="Arial" w:hAnsi="Arial" w:cs="Arial"/>
          <w:lang w:val="en-IE"/>
        </w:rPr>
        <w:t xml:space="preserve"> </w:t>
      </w:r>
      <w:r w:rsidR="00030D51">
        <w:rPr>
          <w:rFonts w:ascii="Arial" w:hAnsi="Arial" w:cs="Arial"/>
          <w:lang w:val="en-IE"/>
        </w:rPr>
        <w:t>observed</w:t>
      </w:r>
      <w:r w:rsidRPr="00BD1949">
        <w:rPr>
          <w:rFonts w:ascii="Arial" w:hAnsi="Arial" w:cs="Arial"/>
          <w:lang w:val="en-IE"/>
        </w:rPr>
        <w:t xml:space="preserve"> in Figure 14 (a)</w:t>
      </w:r>
      <w:r w:rsidR="00030D51">
        <w:rPr>
          <w:rFonts w:ascii="Arial" w:hAnsi="Arial" w:cs="Arial"/>
          <w:lang w:val="en-IE"/>
        </w:rPr>
        <w:t>,</w:t>
      </w:r>
      <w:r w:rsidRPr="00BD1949">
        <w:rPr>
          <w:rFonts w:ascii="Arial" w:hAnsi="Arial" w:cs="Arial"/>
          <w:lang w:val="en-IE"/>
        </w:rPr>
        <w:t xml:space="preserve"> where </w:t>
      </w:r>
      <w:r w:rsidR="00030D51">
        <w:rPr>
          <w:rFonts w:ascii="Arial" w:hAnsi="Arial" w:cs="Arial"/>
          <w:lang w:val="en-IE"/>
        </w:rPr>
        <w:t xml:space="preserve">the </w:t>
      </w:r>
      <w:r w:rsidRPr="00BD1949">
        <w:rPr>
          <w:rFonts w:ascii="Arial" w:hAnsi="Arial" w:cs="Arial"/>
          <w:lang w:val="en-IE"/>
        </w:rPr>
        <w:t>retained plateau stress peak</w:t>
      </w:r>
      <w:r w:rsidR="00030D51">
        <w:rPr>
          <w:rFonts w:ascii="Arial" w:hAnsi="Arial" w:cs="Arial"/>
          <w:lang w:val="en-IE"/>
        </w:rPr>
        <w:t>ed</w:t>
      </w:r>
      <w:r w:rsidRPr="00BD1949">
        <w:rPr>
          <w:rFonts w:ascii="Arial" w:hAnsi="Arial" w:cs="Arial"/>
          <w:lang w:val="en-IE"/>
        </w:rPr>
        <w:t xml:space="preserve"> at 300</w:t>
      </w:r>
      <w:r w:rsidR="00BE6E0C">
        <w:rPr>
          <w:rFonts w:ascii="Arial" w:eastAsia="Times New Roman" w:hAnsi="Arial" w:cs="Arial"/>
          <w:color w:val="333333"/>
          <w:lang w:eastAsia="pt-BR"/>
        </w:rPr>
        <w:t> °</w:t>
      </w:r>
      <w:r w:rsidRPr="00BD1949">
        <w:rPr>
          <w:rFonts w:ascii="Arial" w:hAnsi="Arial" w:cs="Arial"/>
          <w:lang w:val="en-IE"/>
        </w:rPr>
        <w:t>C</w:t>
      </w:r>
      <w:r w:rsidR="00030D51">
        <w:rPr>
          <w:rFonts w:ascii="Arial" w:hAnsi="Arial" w:cs="Arial"/>
          <w:lang w:val="en-IE"/>
        </w:rPr>
        <w:t>. I</w:t>
      </w:r>
      <w:r w:rsidR="00236500">
        <w:rPr>
          <w:rFonts w:ascii="Arial" w:hAnsi="Arial" w:cs="Arial"/>
          <w:lang w:val="en-IE"/>
        </w:rPr>
        <w:t>t</w:t>
      </w:r>
      <w:r w:rsidRPr="00BD1949">
        <w:rPr>
          <w:rFonts w:ascii="Arial" w:hAnsi="Arial" w:cs="Arial"/>
          <w:lang w:val="en-IE"/>
        </w:rPr>
        <w:t xml:space="preserve"> is also reflected </w:t>
      </w:r>
      <w:r w:rsidR="00236500">
        <w:rPr>
          <w:rFonts w:ascii="Arial" w:hAnsi="Arial" w:cs="Arial"/>
          <w:lang w:val="en-IE"/>
        </w:rPr>
        <w:t xml:space="preserve">in the </w:t>
      </w:r>
      <w:r w:rsidRPr="00BD1949">
        <w:rPr>
          <w:rFonts w:ascii="Arial" w:hAnsi="Arial" w:cs="Arial"/>
          <w:lang w:val="en-IE"/>
        </w:rPr>
        <w:t>stress-strain curve</w:t>
      </w:r>
      <w:r w:rsidR="00030D51">
        <w:rPr>
          <w:rFonts w:ascii="Arial" w:hAnsi="Arial" w:cs="Arial"/>
          <w:lang w:val="en-IE"/>
        </w:rPr>
        <w:t>s in</w:t>
      </w:r>
      <w:r w:rsidRPr="00BD1949">
        <w:rPr>
          <w:rFonts w:ascii="Arial" w:hAnsi="Arial" w:cs="Arial"/>
          <w:lang w:val="en-IE"/>
        </w:rPr>
        <w:t xml:space="preserve"> Figure</w:t>
      </w:r>
      <w:r w:rsidR="00BE6E0C">
        <w:rPr>
          <w:rFonts w:ascii="Arial" w:hAnsi="Arial" w:cs="Arial"/>
          <w:lang w:val="en-IE"/>
        </w:rPr>
        <w:t> </w:t>
      </w:r>
      <w:r w:rsidRPr="00BD1949">
        <w:rPr>
          <w:rFonts w:ascii="Arial" w:hAnsi="Arial" w:cs="Arial"/>
          <w:lang w:val="en-IE"/>
        </w:rPr>
        <w:t>8b.</w:t>
      </w:r>
    </w:p>
    <w:p w14:paraId="1C1BDF9A" w14:textId="745DCE2A" w:rsidR="00BD1949" w:rsidRPr="00BD1949" w:rsidRDefault="00BD1949" w:rsidP="00D03AB4">
      <w:pPr>
        <w:spacing w:after="0" w:line="360" w:lineRule="auto"/>
        <w:jc w:val="both"/>
        <w:rPr>
          <w:rFonts w:ascii="Arial" w:eastAsia="Times New Roman" w:hAnsi="Arial" w:cs="Arial"/>
          <w:bCs/>
          <w:lang w:eastAsia="pt-BR"/>
        </w:rPr>
      </w:pPr>
    </w:p>
    <w:p w14:paraId="4DBB1C70" w14:textId="02A6FBE6" w:rsidR="00BD1949" w:rsidRPr="00236500" w:rsidRDefault="00BD1949" w:rsidP="00D03AB4">
      <w:pPr>
        <w:spacing w:after="0" w:line="360" w:lineRule="auto"/>
        <w:jc w:val="both"/>
        <w:rPr>
          <w:rFonts w:ascii="Arial" w:eastAsia="Times New Roman" w:hAnsi="Arial" w:cs="Arial"/>
          <w:bCs/>
          <w:lang w:eastAsia="pt-BR"/>
        </w:rPr>
      </w:pPr>
      <w:r w:rsidRPr="00BD1949">
        <w:rPr>
          <w:rFonts w:ascii="Arial" w:eastAsia="Times New Roman" w:hAnsi="Arial" w:cs="Arial"/>
          <w:b/>
          <w:lang w:eastAsia="pt-BR"/>
        </w:rPr>
        <w:t>Action:</w:t>
      </w:r>
      <w:r w:rsidR="00236500">
        <w:rPr>
          <w:rFonts w:ascii="Arial" w:eastAsia="Times New Roman" w:hAnsi="Arial" w:cs="Arial"/>
          <w:b/>
          <w:lang w:eastAsia="pt-BR"/>
        </w:rPr>
        <w:t xml:space="preserve"> </w:t>
      </w:r>
      <w:r w:rsidR="00BE6E0C">
        <w:rPr>
          <w:rFonts w:ascii="Arial" w:eastAsia="Times New Roman" w:hAnsi="Arial" w:cs="Arial"/>
          <w:bCs/>
          <w:lang w:eastAsia="pt-BR"/>
        </w:rPr>
        <w:t>Before introducing Figure 8b,</w:t>
      </w:r>
      <w:r w:rsidR="00BE6E0C" w:rsidDel="00BE6E0C">
        <w:rPr>
          <w:rFonts w:ascii="Arial" w:eastAsia="Times New Roman" w:hAnsi="Arial" w:cs="Arial"/>
          <w:bCs/>
          <w:lang w:eastAsia="pt-BR"/>
        </w:rPr>
        <w:t xml:space="preserve"> </w:t>
      </w:r>
      <w:r w:rsidR="00BE6E0C">
        <w:rPr>
          <w:rFonts w:ascii="Arial" w:eastAsia="Times New Roman" w:hAnsi="Arial" w:cs="Arial"/>
          <w:bCs/>
          <w:lang w:eastAsia="pt-BR"/>
        </w:rPr>
        <w:t>the order of the curves and their underlying mechanisms were</w:t>
      </w:r>
      <w:r w:rsidR="00236500">
        <w:rPr>
          <w:rFonts w:ascii="Arial" w:eastAsia="Times New Roman" w:hAnsi="Arial" w:cs="Arial"/>
          <w:bCs/>
          <w:lang w:eastAsia="pt-BR"/>
        </w:rPr>
        <w:t xml:space="preserve"> </w:t>
      </w:r>
      <w:r w:rsidR="00FA4242">
        <w:rPr>
          <w:rFonts w:ascii="Arial" w:eastAsia="Times New Roman" w:hAnsi="Arial" w:cs="Arial"/>
          <w:bCs/>
          <w:lang w:eastAsia="pt-BR"/>
        </w:rPr>
        <w:t>clarified</w:t>
      </w:r>
      <w:r w:rsidR="00BE6E0C">
        <w:rPr>
          <w:rFonts w:ascii="Arial" w:eastAsia="Times New Roman" w:hAnsi="Arial" w:cs="Arial"/>
          <w:bCs/>
          <w:lang w:eastAsia="pt-BR"/>
        </w:rPr>
        <w:t>.</w:t>
      </w:r>
      <w:r w:rsidR="00FA4242">
        <w:rPr>
          <w:rFonts w:ascii="Arial" w:eastAsia="Times New Roman" w:hAnsi="Arial" w:cs="Arial"/>
          <w:bCs/>
          <w:lang w:eastAsia="pt-BR"/>
        </w:rPr>
        <w:t xml:space="preserve"> </w:t>
      </w:r>
      <w:r w:rsidR="00BE6E0C">
        <w:rPr>
          <w:rFonts w:ascii="Arial" w:eastAsia="Times New Roman" w:hAnsi="Arial" w:cs="Arial"/>
          <w:bCs/>
          <w:lang w:eastAsia="pt-BR"/>
        </w:rPr>
        <w:t>T</w:t>
      </w:r>
      <w:r w:rsidR="006F0F24">
        <w:rPr>
          <w:rFonts w:ascii="Arial" w:eastAsia="Times New Roman" w:hAnsi="Arial" w:cs="Arial"/>
          <w:bCs/>
          <w:lang w:eastAsia="pt-BR"/>
        </w:rPr>
        <w:t>he t</w:t>
      </w:r>
      <w:r w:rsidR="00BE6E0C">
        <w:rPr>
          <w:rFonts w:ascii="Arial" w:eastAsia="Times New Roman" w:hAnsi="Arial" w:cs="Arial"/>
          <w:bCs/>
          <w:lang w:eastAsia="pt-BR"/>
        </w:rPr>
        <w:t>e</w:t>
      </w:r>
      <w:r w:rsidR="00FA4242">
        <w:rPr>
          <w:rFonts w:ascii="Arial" w:eastAsia="Times New Roman" w:hAnsi="Arial" w:cs="Arial"/>
          <w:bCs/>
          <w:lang w:eastAsia="pt-BR"/>
        </w:rPr>
        <w:t>xt</w:t>
      </w:r>
      <w:r w:rsidR="00BE6E0C">
        <w:rPr>
          <w:rFonts w:ascii="Arial" w:eastAsia="Times New Roman" w:hAnsi="Arial" w:cs="Arial"/>
          <w:bCs/>
          <w:lang w:eastAsia="pt-BR"/>
        </w:rPr>
        <w:t xml:space="preserve"> was added</w:t>
      </w:r>
      <w:r w:rsidR="00FA4242">
        <w:rPr>
          <w:rFonts w:ascii="Arial" w:eastAsia="Times New Roman" w:hAnsi="Arial" w:cs="Arial"/>
          <w:bCs/>
          <w:lang w:eastAsia="pt-BR"/>
        </w:rPr>
        <w:t xml:space="preserve"> </w:t>
      </w:r>
      <w:r w:rsidR="006A0915">
        <w:rPr>
          <w:rFonts w:ascii="Arial" w:eastAsia="Times New Roman" w:hAnsi="Arial" w:cs="Arial"/>
          <w:bCs/>
          <w:lang w:eastAsia="pt-BR"/>
        </w:rPr>
        <w:t xml:space="preserve">to the manuscript that </w:t>
      </w:r>
      <w:r w:rsidR="00FA4242">
        <w:rPr>
          <w:rFonts w:ascii="Arial" w:eastAsia="Times New Roman" w:hAnsi="Arial" w:cs="Arial"/>
          <w:bCs/>
          <w:lang w:eastAsia="pt-BR"/>
        </w:rPr>
        <w:t xml:space="preserve">explains </w:t>
      </w:r>
      <w:r w:rsidR="00236500">
        <w:rPr>
          <w:rFonts w:ascii="Arial" w:eastAsia="Times New Roman" w:hAnsi="Arial" w:cs="Arial"/>
          <w:bCs/>
          <w:lang w:eastAsia="pt-BR"/>
        </w:rPr>
        <w:t>the effect of the blue oxide film on the steel foam</w:t>
      </w:r>
      <w:r w:rsidR="006A0915">
        <w:rPr>
          <w:rFonts w:ascii="Arial" w:eastAsia="Times New Roman" w:hAnsi="Arial" w:cs="Arial"/>
          <w:bCs/>
          <w:lang w:eastAsia="pt-BR"/>
        </w:rPr>
        <w:t>’s</w:t>
      </w:r>
      <w:r w:rsidR="00236500">
        <w:rPr>
          <w:rFonts w:ascii="Arial" w:eastAsia="Times New Roman" w:hAnsi="Arial" w:cs="Arial"/>
          <w:bCs/>
          <w:lang w:eastAsia="pt-BR"/>
        </w:rPr>
        <w:t xml:space="preserve"> stiffness and strength in the range of 300</w:t>
      </w:r>
      <w:r w:rsidR="006B19A3">
        <w:rPr>
          <w:rFonts w:ascii="Arial" w:eastAsia="Times New Roman" w:hAnsi="Arial" w:cs="Arial"/>
          <w:color w:val="333333"/>
          <w:lang w:eastAsia="pt-BR"/>
        </w:rPr>
        <w:t> °</w:t>
      </w:r>
      <w:r w:rsidR="006A0915">
        <w:rPr>
          <w:rFonts w:ascii="Arial" w:eastAsia="Times New Roman" w:hAnsi="Arial" w:cs="Arial"/>
          <w:bCs/>
          <w:lang w:eastAsia="pt-BR"/>
        </w:rPr>
        <w:t xml:space="preserve">C </w:t>
      </w:r>
      <w:r w:rsidR="00BE6E0C">
        <w:rPr>
          <w:rFonts w:ascii="Arial" w:eastAsia="Times New Roman" w:hAnsi="Arial" w:cs="Arial"/>
          <w:bCs/>
          <w:lang w:eastAsia="pt-BR"/>
        </w:rPr>
        <w:t>to</w:t>
      </w:r>
      <w:r w:rsidR="006A0915">
        <w:rPr>
          <w:rFonts w:ascii="Arial" w:eastAsia="Times New Roman" w:hAnsi="Arial" w:cs="Arial"/>
          <w:bCs/>
          <w:lang w:eastAsia="pt-BR"/>
        </w:rPr>
        <w:t xml:space="preserve"> </w:t>
      </w:r>
      <w:r w:rsidR="00236500">
        <w:rPr>
          <w:rFonts w:ascii="Arial" w:eastAsia="Times New Roman" w:hAnsi="Arial" w:cs="Arial"/>
          <w:bCs/>
          <w:lang w:eastAsia="pt-BR"/>
        </w:rPr>
        <w:lastRenderedPageBreak/>
        <w:t>400</w:t>
      </w:r>
      <w:r w:rsidR="006B19A3">
        <w:rPr>
          <w:rFonts w:ascii="Arial" w:eastAsia="Times New Roman" w:hAnsi="Arial" w:cs="Arial"/>
          <w:color w:val="333333"/>
          <w:lang w:eastAsia="pt-BR"/>
        </w:rPr>
        <w:t> °</w:t>
      </w:r>
      <w:r w:rsidR="00236500">
        <w:rPr>
          <w:rFonts w:ascii="Arial" w:eastAsia="Times New Roman" w:hAnsi="Arial" w:cs="Arial"/>
          <w:bCs/>
          <w:lang w:eastAsia="pt-BR"/>
        </w:rPr>
        <w:t>C.</w:t>
      </w:r>
      <w:r w:rsidR="009E68E3">
        <w:rPr>
          <w:rFonts w:ascii="Arial" w:eastAsia="Times New Roman" w:hAnsi="Arial" w:cs="Arial"/>
          <w:bCs/>
          <w:lang w:eastAsia="pt-BR"/>
        </w:rPr>
        <w:t xml:space="preserve"> </w:t>
      </w:r>
      <w:r w:rsidR="00BE6E0C">
        <w:rPr>
          <w:rFonts w:ascii="Arial" w:eastAsia="Times New Roman" w:hAnsi="Arial" w:cs="Arial"/>
          <w:bCs/>
          <w:lang w:eastAsia="pt-BR"/>
        </w:rPr>
        <w:t>T</w:t>
      </w:r>
      <w:r w:rsidR="009E68E3">
        <w:rPr>
          <w:rFonts w:ascii="Arial" w:eastAsia="Times New Roman" w:hAnsi="Arial" w:cs="Arial"/>
          <w:bCs/>
          <w:lang w:eastAsia="pt-BR"/>
        </w:rPr>
        <w:t xml:space="preserve">he figure which shows the blue film on the tested sample </w:t>
      </w:r>
      <w:r w:rsidR="00BE6E0C">
        <w:rPr>
          <w:rFonts w:ascii="Arial" w:eastAsia="Times New Roman" w:hAnsi="Arial" w:cs="Arial"/>
          <w:bCs/>
          <w:lang w:eastAsia="pt-BR"/>
        </w:rPr>
        <w:t xml:space="preserve">was moved </w:t>
      </w:r>
      <w:r w:rsidR="00FA4242">
        <w:rPr>
          <w:rFonts w:ascii="Arial" w:eastAsia="Times New Roman" w:hAnsi="Arial" w:cs="Arial"/>
          <w:bCs/>
          <w:lang w:eastAsia="pt-BR"/>
        </w:rPr>
        <w:t xml:space="preserve">to </w:t>
      </w:r>
      <w:r w:rsidR="006F0F24">
        <w:rPr>
          <w:rFonts w:ascii="Arial" w:eastAsia="Times New Roman" w:hAnsi="Arial" w:cs="Arial"/>
          <w:bCs/>
          <w:lang w:eastAsia="pt-BR"/>
        </w:rPr>
        <w:t xml:space="preserve">a </w:t>
      </w:r>
      <w:r w:rsidR="00FA4242">
        <w:rPr>
          <w:rFonts w:ascii="Arial" w:eastAsia="Times New Roman" w:hAnsi="Arial" w:cs="Arial"/>
          <w:bCs/>
          <w:lang w:eastAsia="pt-BR"/>
        </w:rPr>
        <w:t>new location</w:t>
      </w:r>
      <w:r w:rsidR="006A0915">
        <w:rPr>
          <w:rFonts w:ascii="Arial" w:eastAsia="Times New Roman" w:hAnsi="Arial" w:cs="Arial"/>
          <w:bCs/>
          <w:lang w:eastAsia="pt-BR"/>
        </w:rPr>
        <w:t>,</w:t>
      </w:r>
      <w:r w:rsidR="009E68E3">
        <w:rPr>
          <w:rFonts w:ascii="Arial" w:eastAsia="Times New Roman" w:hAnsi="Arial" w:cs="Arial"/>
          <w:bCs/>
          <w:lang w:eastAsia="pt-BR"/>
        </w:rPr>
        <w:t xml:space="preserve"> </w:t>
      </w:r>
      <w:r w:rsidR="006A0915">
        <w:rPr>
          <w:rFonts w:ascii="Arial" w:eastAsia="Times New Roman" w:hAnsi="Arial" w:cs="Arial"/>
          <w:bCs/>
          <w:lang w:eastAsia="pt-BR"/>
        </w:rPr>
        <w:t>immediately</w:t>
      </w:r>
      <w:r w:rsidR="009E68E3">
        <w:rPr>
          <w:rFonts w:ascii="Arial" w:eastAsia="Times New Roman" w:hAnsi="Arial" w:cs="Arial"/>
          <w:bCs/>
          <w:lang w:eastAsia="pt-BR"/>
        </w:rPr>
        <w:t xml:space="preserve"> </w:t>
      </w:r>
      <w:r w:rsidR="006A0915">
        <w:rPr>
          <w:rFonts w:ascii="Arial" w:eastAsia="Times New Roman" w:hAnsi="Arial" w:cs="Arial"/>
          <w:bCs/>
          <w:lang w:eastAsia="pt-BR"/>
        </w:rPr>
        <w:t>following</w:t>
      </w:r>
      <w:r w:rsidR="009E68E3">
        <w:rPr>
          <w:rFonts w:ascii="Arial" w:eastAsia="Times New Roman" w:hAnsi="Arial" w:cs="Arial"/>
          <w:bCs/>
          <w:lang w:eastAsia="pt-BR"/>
        </w:rPr>
        <w:t xml:space="preserve"> the plot</w:t>
      </w:r>
      <w:r w:rsidR="00BE6E0C">
        <w:rPr>
          <w:rFonts w:ascii="Arial" w:eastAsia="Times New Roman" w:hAnsi="Arial" w:cs="Arial"/>
          <w:bCs/>
          <w:lang w:eastAsia="pt-BR"/>
        </w:rPr>
        <w:t>ted</w:t>
      </w:r>
      <w:r w:rsidR="009E68E3">
        <w:rPr>
          <w:rFonts w:ascii="Arial" w:eastAsia="Times New Roman" w:hAnsi="Arial" w:cs="Arial"/>
          <w:bCs/>
          <w:lang w:eastAsia="pt-BR"/>
        </w:rPr>
        <w:t xml:space="preserve"> of stress-strain curves</w:t>
      </w:r>
      <w:r w:rsidR="00FA4242">
        <w:rPr>
          <w:rFonts w:ascii="Arial" w:eastAsia="Times New Roman" w:hAnsi="Arial" w:cs="Arial"/>
          <w:bCs/>
          <w:lang w:eastAsia="pt-BR"/>
        </w:rPr>
        <w:t xml:space="preserve"> </w:t>
      </w:r>
      <w:r w:rsidR="00BE6E0C">
        <w:rPr>
          <w:rFonts w:ascii="Arial" w:eastAsia="Times New Roman" w:hAnsi="Arial" w:cs="Arial"/>
          <w:bCs/>
          <w:lang w:eastAsia="pt-BR"/>
        </w:rPr>
        <w:t xml:space="preserve">in </w:t>
      </w:r>
      <w:r w:rsidR="00FA4242">
        <w:rPr>
          <w:rFonts w:ascii="Arial" w:eastAsia="Times New Roman" w:hAnsi="Arial" w:cs="Arial"/>
          <w:bCs/>
          <w:lang w:eastAsia="pt-BR"/>
        </w:rPr>
        <w:t>Figure</w:t>
      </w:r>
      <w:r w:rsidR="006B19A3">
        <w:rPr>
          <w:rFonts w:ascii="Arial" w:eastAsia="Times New Roman" w:hAnsi="Arial" w:cs="Arial"/>
          <w:bCs/>
          <w:lang w:eastAsia="pt-BR"/>
        </w:rPr>
        <w:t> </w:t>
      </w:r>
      <w:r w:rsidR="00FA4242">
        <w:rPr>
          <w:rFonts w:ascii="Arial" w:eastAsia="Times New Roman" w:hAnsi="Arial" w:cs="Arial"/>
          <w:bCs/>
          <w:lang w:eastAsia="pt-BR"/>
        </w:rPr>
        <w:t>8b</w:t>
      </w:r>
      <w:r w:rsidR="009E68E3">
        <w:rPr>
          <w:rFonts w:ascii="Arial" w:eastAsia="Times New Roman" w:hAnsi="Arial" w:cs="Arial"/>
          <w:bCs/>
          <w:lang w:eastAsia="pt-BR"/>
        </w:rPr>
        <w:t>.</w:t>
      </w:r>
    </w:p>
    <w:p w14:paraId="0CF5BC66" w14:textId="176176F0" w:rsidR="00D03AB4" w:rsidRDefault="00D03AB4" w:rsidP="00525B40">
      <w:pPr>
        <w:shd w:val="clear" w:color="auto" w:fill="FFFFFF"/>
        <w:spacing w:after="0" w:line="360" w:lineRule="auto"/>
        <w:jc w:val="both"/>
        <w:rPr>
          <w:rFonts w:ascii="Arial" w:eastAsia="Times New Roman" w:hAnsi="Arial" w:cs="Arial"/>
          <w:color w:val="222222"/>
          <w:lang w:eastAsia="pt-BR"/>
        </w:rPr>
      </w:pPr>
    </w:p>
    <w:p w14:paraId="2C5AFF7A" w14:textId="77777777" w:rsidR="002D6876" w:rsidRDefault="002D6876" w:rsidP="00D03AB4">
      <w:pPr>
        <w:shd w:val="clear" w:color="auto" w:fill="FFFFFF"/>
        <w:spacing w:after="0" w:line="360" w:lineRule="auto"/>
        <w:jc w:val="both"/>
        <w:rPr>
          <w:rFonts w:ascii="Arial" w:eastAsia="Times New Roman" w:hAnsi="Arial" w:cs="Arial"/>
          <w:b/>
          <w:bCs/>
          <w:i/>
          <w:lang w:eastAsia="pt-BR"/>
        </w:rPr>
      </w:pPr>
    </w:p>
    <w:p w14:paraId="6EF5212D" w14:textId="6130E8AC" w:rsidR="00D03AB4" w:rsidRDefault="00D03AB4" w:rsidP="00D03AB4">
      <w:pPr>
        <w:shd w:val="clear" w:color="auto" w:fill="FFFFFF"/>
        <w:spacing w:after="0" w:line="360" w:lineRule="auto"/>
        <w:jc w:val="both"/>
        <w:rPr>
          <w:rFonts w:ascii="Arial" w:eastAsia="Times New Roman" w:hAnsi="Arial" w:cs="Arial"/>
          <w:i/>
          <w:lang w:eastAsia="pt-BR"/>
        </w:rPr>
      </w:pPr>
      <w:r w:rsidRPr="00D03AB4">
        <w:rPr>
          <w:rFonts w:ascii="Arial" w:eastAsia="Times New Roman" w:hAnsi="Arial" w:cs="Arial"/>
          <w:b/>
          <w:bCs/>
          <w:i/>
          <w:lang w:eastAsia="pt-BR"/>
        </w:rPr>
        <w:t>Q</w:t>
      </w:r>
      <w:r w:rsidR="003A575A" w:rsidRPr="00D03AB4">
        <w:rPr>
          <w:rFonts w:ascii="Arial" w:eastAsia="Times New Roman" w:hAnsi="Arial" w:cs="Arial"/>
          <w:b/>
          <w:bCs/>
          <w:i/>
          <w:lang w:eastAsia="pt-BR"/>
        </w:rPr>
        <w:t>8</w:t>
      </w:r>
      <w:r>
        <w:rPr>
          <w:rFonts w:ascii="Arial" w:eastAsia="Times New Roman" w:hAnsi="Arial" w:cs="Arial"/>
          <w:i/>
          <w:lang w:eastAsia="pt-BR"/>
        </w:rPr>
        <w:t>:</w:t>
      </w:r>
      <w:r w:rsidR="003A575A" w:rsidRPr="00D03AB4">
        <w:rPr>
          <w:rFonts w:ascii="Arial" w:eastAsia="Times New Roman" w:hAnsi="Arial" w:cs="Arial"/>
          <w:i/>
          <w:lang w:eastAsia="pt-BR"/>
        </w:rPr>
        <w:t xml:space="preserve"> Error bars must be added to Figures 13, 14, 17-19, 21 and and 22.</w:t>
      </w:r>
    </w:p>
    <w:p w14:paraId="7AA2106E" w14:textId="77777777" w:rsidR="00F14D68" w:rsidRDefault="00F14D68" w:rsidP="00F14D68">
      <w:pPr>
        <w:shd w:val="clear" w:color="auto" w:fill="FFFFFF"/>
        <w:spacing w:after="0" w:line="360" w:lineRule="auto"/>
        <w:jc w:val="both"/>
        <w:rPr>
          <w:rFonts w:ascii="Arial" w:eastAsia="Times New Roman" w:hAnsi="Arial" w:cs="Arial"/>
          <w:b/>
          <w:bCs/>
          <w:highlight w:val="yellow"/>
          <w:lang w:val="en-US" w:eastAsia="pt-BR"/>
        </w:rPr>
      </w:pPr>
    </w:p>
    <w:p w14:paraId="2BB57D5F" w14:textId="68CF9240" w:rsidR="00F14D68" w:rsidRPr="00B84AC2" w:rsidRDefault="00F14D68" w:rsidP="00F14D68">
      <w:pPr>
        <w:shd w:val="clear" w:color="auto" w:fill="FFFFFF"/>
        <w:spacing w:after="0" w:line="360" w:lineRule="auto"/>
        <w:jc w:val="both"/>
        <w:rPr>
          <w:rFonts w:ascii="Arial" w:eastAsia="Times New Roman" w:hAnsi="Arial" w:cs="Arial"/>
          <w:lang w:val="en-US" w:eastAsia="pt-BR"/>
        </w:rPr>
      </w:pPr>
      <w:r w:rsidRPr="00B84AC2">
        <w:rPr>
          <w:rFonts w:ascii="Arial" w:eastAsia="Times New Roman" w:hAnsi="Arial" w:cs="Arial"/>
          <w:b/>
          <w:bCs/>
          <w:lang w:val="en-US" w:eastAsia="pt-BR"/>
        </w:rPr>
        <w:t xml:space="preserve">Action: </w:t>
      </w:r>
      <w:r w:rsidR="00BE6E0C">
        <w:rPr>
          <w:rFonts w:ascii="Arial" w:eastAsia="Times New Roman" w:hAnsi="Arial" w:cs="Arial"/>
          <w:lang w:val="en-US" w:eastAsia="pt-BR"/>
        </w:rPr>
        <w:t xml:space="preserve">Error bars </w:t>
      </w:r>
      <w:r w:rsidR="00AF5D01">
        <w:rPr>
          <w:rFonts w:ascii="Arial" w:eastAsia="Times New Roman" w:hAnsi="Arial" w:cs="Arial"/>
          <w:lang w:val="en-US" w:eastAsia="pt-BR"/>
        </w:rPr>
        <w:t xml:space="preserve">are shown below for the plots contained in </w:t>
      </w:r>
      <w:r w:rsidRPr="00B84AC2">
        <w:rPr>
          <w:rFonts w:ascii="Arial" w:eastAsia="Times New Roman" w:hAnsi="Arial" w:cs="Arial"/>
          <w:iCs/>
          <w:lang w:val="en-US" w:eastAsia="pt-BR"/>
        </w:rPr>
        <w:t>Figures 13, 14, 17-19, 21</w:t>
      </w:r>
      <w:r w:rsidR="006F0F24">
        <w:rPr>
          <w:rFonts w:ascii="Arial" w:eastAsia="Times New Roman" w:hAnsi="Arial" w:cs="Arial"/>
          <w:iCs/>
          <w:lang w:val="en-US" w:eastAsia="pt-BR"/>
        </w:rPr>
        <w:t>,</w:t>
      </w:r>
      <w:r w:rsidRPr="00B84AC2">
        <w:rPr>
          <w:rFonts w:ascii="Arial" w:eastAsia="Times New Roman" w:hAnsi="Arial" w:cs="Arial"/>
          <w:iCs/>
          <w:lang w:val="en-US" w:eastAsia="pt-BR"/>
        </w:rPr>
        <w:t xml:space="preserve"> and 22</w:t>
      </w:r>
      <w:r w:rsidRPr="00B84AC2">
        <w:rPr>
          <w:rFonts w:ascii="Arial" w:eastAsia="Times New Roman" w:hAnsi="Arial" w:cs="Arial"/>
          <w:lang w:val="en-US" w:eastAsia="pt-BR"/>
        </w:rPr>
        <w:t xml:space="preserve">. </w:t>
      </w:r>
      <w:r w:rsidR="00AF5D01">
        <w:rPr>
          <w:rFonts w:ascii="Arial" w:eastAsia="Times New Roman" w:hAnsi="Arial" w:cs="Arial"/>
          <w:lang w:val="en-US" w:eastAsia="pt-BR"/>
        </w:rPr>
        <w:t>In these plots, t</w:t>
      </w:r>
      <w:r w:rsidRPr="00B84AC2">
        <w:rPr>
          <w:rFonts w:ascii="Arial" w:eastAsia="Times New Roman" w:hAnsi="Arial" w:cs="Arial"/>
          <w:lang w:val="en-US" w:eastAsia="pt-BR"/>
        </w:rPr>
        <w:t xml:space="preserve">he </w:t>
      </w:r>
      <w:r w:rsidR="00BE6E0C">
        <w:rPr>
          <w:rFonts w:ascii="Arial" w:eastAsia="Times New Roman" w:hAnsi="Arial" w:cs="Arial"/>
          <w:lang w:val="en-US" w:eastAsia="pt-BR"/>
        </w:rPr>
        <w:t xml:space="preserve">span of the </w:t>
      </w:r>
      <w:r w:rsidRPr="00B84AC2">
        <w:rPr>
          <w:rFonts w:ascii="Arial" w:eastAsia="Times New Roman" w:hAnsi="Arial" w:cs="Arial"/>
          <w:lang w:val="en-US" w:eastAsia="pt-BR"/>
        </w:rPr>
        <w:t>error bars w</w:t>
      </w:r>
      <w:r w:rsidR="00AF5D01">
        <w:rPr>
          <w:rFonts w:ascii="Arial" w:eastAsia="Times New Roman" w:hAnsi="Arial" w:cs="Arial"/>
          <w:lang w:val="en-US" w:eastAsia="pt-BR"/>
        </w:rPr>
        <w:t>as</w:t>
      </w:r>
      <w:r w:rsidRPr="00B84AC2">
        <w:rPr>
          <w:rFonts w:ascii="Arial" w:eastAsia="Times New Roman" w:hAnsi="Arial" w:cs="Arial"/>
          <w:lang w:val="en-US" w:eastAsia="pt-BR"/>
        </w:rPr>
        <w:t xml:space="preserve"> </w:t>
      </w:r>
      <w:r w:rsidR="00BE6E0C" w:rsidRPr="00BE6E0C">
        <w:rPr>
          <w:rFonts w:ascii="Arial" w:eastAsia="Times New Roman" w:hAnsi="Arial" w:cs="Arial"/>
          <w:lang w:val="en-US" w:eastAsia="pt-BR"/>
        </w:rPr>
        <w:t>determined by adding and subtracting one standard deviation from the average result</w:t>
      </w:r>
      <w:r w:rsidR="00BE6E0C">
        <w:rPr>
          <w:rFonts w:ascii="Arial" w:eastAsia="Times New Roman" w:hAnsi="Arial" w:cs="Arial"/>
          <w:lang w:val="en-US" w:eastAsia="pt-BR"/>
        </w:rPr>
        <w:t>, where the mean and standard deviation</w:t>
      </w:r>
      <w:r w:rsidR="00BE6E0C" w:rsidRPr="00BE6E0C">
        <w:rPr>
          <w:rFonts w:ascii="Arial" w:eastAsia="Times New Roman" w:hAnsi="Arial" w:cs="Arial"/>
          <w:lang w:val="en-US" w:eastAsia="pt-BR"/>
        </w:rPr>
        <w:t xml:space="preserve"> were calculated</w:t>
      </w:r>
      <w:r w:rsidR="006F0F24">
        <w:rPr>
          <w:rFonts w:ascii="Arial" w:eastAsia="Times New Roman" w:hAnsi="Arial" w:cs="Arial"/>
          <w:lang w:val="en-US" w:eastAsia="pt-BR"/>
        </w:rPr>
        <w:t>,</w:t>
      </w:r>
      <w:r w:rsidR="00BE6E0C" w:rsidRPr="00BE6E0C">
        <w:rPr>
          <w:rFonts w:ascii="Arial" w:eastAsia="Times New Roman" w:hAnsi="Arial" w:cs="Arial"/>
          <w:lang w:val="en-US" w:eastAsia="pt-BR"/>
        </w:rPr>
        <w:t xml:space="preserve"> assuming that the samples are drawn from a normal distribution</w:t>
      </w:r>
      <w:r w:rsidRPr="00B84AC2">
        <w:rPr>
          <w:rFonts w:ascii="Arial" w:eastAsia="Times New Roman" w:hAnsi="Arial" w:cs="Arial"/>
          <w:lang w:val="en-US" w:eastAsia="pt-BR"/>
        </w:rPr>
        <w:t>.</w:t>
      </w:r>
    </w:p>
    <w:p w14:paraId="167E2029" w14:textId="43BA5431" w:rsidR="00D03AB4"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eastAsia="pt-BR"/>
        </w:rPr>
        <w:drawing>
          <wp:inline distT="0" distB="0" distL="0" distR="0" wp14:anchorId="35F4A778" wp14:editId="53DC411A">
            <wp:extent cx="3240000" cy="26140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40000" cy="2614022"/>
                    </a:xfrm>
                    <a:prstGeom prst="rect">
                      <a:avLst/>
                    </a:prstGeom>
                    <a:noFill/>
                    <a:ln>
                      <a:noFill/>
                    </a:ln>
                  </pic:spPr>
                </pic:pic>
              </a:graphicData>
            </a:graphic>
          </wp:inline>
        </w:drawing>
      </w:r>
    </w:p>
    <w:p w14:paraId="5E3CBC28" w14:textId="55FEFBC3"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eastAsia="pt-BR"/>
        </w:rPr>
        <w:drawing>
          <wp:inline distT="0" distB="0" distL="0" distR="0" wp14:anchorId="7A5AE31D" wp14:editId="1272B7B9">
            <wp:extent cx="3240000" cy="262011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0000" cy="2620118"/>
                    </a:xfrm>
                    <a:prstGeom prst="rect">
                      <a:avLst/>
                    </a:prstGeom>
                  </pic:spPr>
                </pic:pic>
              </a:graphicData>
            </a:graphic>
          </wp:inline>
        </w:drawing>
      </w:r>
    </w:p>
    <w:p w14:paraId="320D5397" w14:textId="33655FE4"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eastAsia="pt-BR"/>
        </w:rPr>
        <w:lastRenderedPageBreak/>
        <w:drawing>
          <wp:inline distT="0" distB="0" distL="0" distR="0" wp14:anchorId="635C8C12" wp14:editId="51974600">
            <wp:extent cx="3240000" cy="262164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0000" cy="2621642"/>
                    </a:xfrm>
                    <a:prstGeom prst="rect">
                      <a:avLst/>
                    </a:prstGeom>
                  </pic:spPr>
                </pic:pic>
              </a:graphicData>
            </a:graphic>
          </wp:inline>
        </w:drawing>
      </w:r>
    </w:p>
    <w:p w14:paraId="531C8B43" w14:textId="6B74F341"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eastAsia="pt-BR"/>
        </w:rPr>
        <w:drawing>
          <wp:inline distT="0" distB="0" distL="0" distR="0" wp14:anchorId="2ACC7FCE" wp14:editId="10C1876C">
            <wp:extent cx="3240000" cy="26124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0000" cy="2612498"/>
                    </a:xfrm>
                    <a:prstGeom prst="rect">
                      <a:avLst/>
                    </a:prstGeom>
                  </pic:spPr>
                </pic:pic>
              </a:graphicData>
            </a:graphic>
          </wp:inline>
        </w:drawing>
      </w:r>
    </w:p>
    <w:p w14:paraId="00A4E739" w14:textId="6E28D1C9" w:rsidR="00070969" w:rsidRDefault="00070969" w:rsidP="00D03AB4">
      <w:pPr>
        <w:shd w:val="clear" w:color="auto" w:fill="FFFFFF"/>
        <w:spacing w:after="0" w:line="360" w:lineRule="auto"/>
        <w:jc w:val="both"/>
        <w:rPr>
          <w:rFonts w:ascii="Arial" w:eastAsia="Times New Roman" w:hAnsi="Arial" w:cs="Arial"/>
          <w:iCs/>
          <w:lang w:val="en-US" w:eastAsia="pt-BR"/>
        </w:rPr>
      </w:pPr>
    </w:p>
    <w:p w14:paraId="2F04F3CC" w14:textId="7F322342"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eastAsia="pt-BR"/>
        </w:rPr>
        <w:drawing>
          <wp:inline distT="0" distB="0" distL="0" distR="0" wp14:anchorId="299FDDB1" wp14:editId="076D17AE">
            <wp:extent cx="3240000" cy="263878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0000" cy="2638786"/>
                    </a:xfrm>
                    <a:prstGeom prst="rect">
                      <a:avLst/>
                    </a:prstGeom>
                  </pic:spPr>
                </pic:pic>
              </a:graphicData>
            </a:graphic>
          </wp:inline>
        </w:drawing>
      </w:r>
    </w:p>
    <w:p w14:paraId="417F8BE5" w14:textId="6470EAAB"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eastAsia="pt-BR"/>
        </w:rPr>
        <w:lastRenderedPageBreak/>
        <w:drawing>
          <wp:inline distT="0" distB="0" distL="0" distR="0" wp14:anchorId="636985E4" wp14:editId="3FBD83AA">
            <wp:extent cx="3240000" cy="262392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0000" cy="2623928"/>
                    </a:xfrm>
                    <a:prstGeom prst="rect">
                      <a:avLst/>
                    </a:prstGeom>
                  </pic:spPr>
                </pic:pic>
              </a:graphicData>
            </a:graphic>
          </wp:inline>
        </w:drawing>
      </w:r>
    </w:p>
    <w:p w14:paraId="5AE7A120" w14:textId="5B91DA8F" w:rsidR="00070969" w:rsidRDefault="00070969" w:rsidP="00D03AB4">
      <w:pPr>
        <w:shd w:val="clear" w:color="auto" w:fill="FFFFFF"/>
        <w:spacing w:after="0" w:line="360" w:lineRule="auto"/>
        <w:jc w:val="both"/>
        <w:rPr>
          <w:rFonts w:ascii="Arial" w:eastAsia="Times New Roman" w:hAnsi="Arial" w:cs="Arial"/>
          <w:iCs/>
          <w:lang w:val="en-US" w:eastAsia="pt-BR"/>
        </w:rPr>
      </w:pPr>
    </w:p>
    <w:p w14:paraId="057A79A4" w14:textId="71D5CD13"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eastAsia="pt-BR"/>
        </w:rPr>
        <w:drawing>
          <wp:inline distT="0" distB="0" distL="0" distR="0" wp14:anchorId="1B1ADF20" wp14:editId="2E9A55AE">
            <wp:extent cx="3240000" cy="26357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0000" cy="2635738"/>
                    </a:xfrm>
                    <a:prstGeom prst="rect">
                      <a:avLst/>
                    </a:prstGeom>
                  </pic:spPr>
                </pic:pic>
              </a:graphicData>
            </a:graphic>
          </wp:inline>
        </w:drawing>
      </w:r>
    </w:p>
    <w:p w14:paraId="32293C14" w14:textId="6BA99042"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eastAsia="pt-BR"/>
        </w:rPr>
        <w:drawing>
          <wp:inline distT="0" distB="0" distL="0" distR="0" wp14:anchorId="0DD69063" wp14:editId="6A5F78C8">
            <wp:extent cx="3240000" cy="26372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0000" cy="2637262"/>
                    </a:xfrm>
                    <a:prstGeom prst="rect">
                      <a:avLst/>
                    </a:prstGeom>
                  </pic:spPr>
                </pic:pic>
              </a:graphicData>
            </a:graphic>
          </wp:inline>
        </w:drawing>
      </w:r>
    </w:p>
    <w:p w14:paraId="63101AA0" w14:textId="24ACE993" w:rsidR="00070969" w:rsidRDefault="00070969" w:rsidP="00D03AB4">
      <w:pPr>
        <w:shd w:val="clear" w:color="auto" w:fill="FFFFFF"/>
        <w:spacing w:after="0" w:line="360" w:lineRule="auto"/>
        <w:jc w:val="both"/>
        <w:rPr>
          <w:rFonts w:ascii="Arial" w:eastAsia="Times New Roman" w:hAnsi="Arial" w:cs="Arial"/>
          <w:iCs/>
          <w:lang w:val="en-US" w:eastAsia="pt-BR"/>
        </w:rPr>
      </w:pPr>
    </w:p>
    <w:p w14:paraId="18896F04" w14:textId="67DFEFBD"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eastAsia="pt-BR"/>
        </w:rPr>
        <w:lastRenderedPageBreak/>
        <w:drawing>
          <wp:inline distT="0" distB="0" distL="0" distR="0" wp14:anchorId="697518B5" wp14:editId="230DEA3D">
            <wp:extent cx="3240000" cy="25949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0000" cy="2594972"/>
                    </a:xfrm>
                    <a:prstGeom prst="rect">
                      <a:avLst/>
                    </a:prstGeom>
                  </pic:spPr>
                </pic:pic>
              </a:graphicData>
            </a:graphic>
          </wp:inline>
        </w:drawing>
      </w:r>
    </w:p>
    <w:p w14:paraId="14FD0DBD" w14:textId="518E62D7"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eastAsia="pt-BR"/>
        </w:rPr>
        <w:drawing>
          <wp:inline distT="0" distB="0" distL="0" distR="0" wp14:anchorId="093962E1" wp14:editId="772495A9">
            <wp:extent cx="3240000" cy="25961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0000" cy="2596115"/>
                    </a:xfrm>
                    <a:prstGeom prst="rect">
                      <a:avLst/>
                    </a:prstGeom>
                  </pic:spPr>
                </pic:pic>
              </a:graphicData>
            </a:graphic>
          </wp:inline>
        </w:drawing>
      </w:r>
    </w:p>
    <w:p w14:paraId="5E72A20D" w14:textId="1B74E06F" w:rsidR="00070969" w:rsidRDefault="00070969" w:rsidP="00D03AB4">
      <w:pPr>
        <w:shd w:val="clear" w:color="auto" w:fill="FFFFFF"/>
        <w:spacing w:after="0" w:line="360" w:lineRule="auto"/>
        <w:jc w:val="both"/>
        <w:rPr>
          <w:rFonts w:ascii="Arial" w:eastAsia="Times New Roman" w:hAnsi="Arial" w:cs="Arial"/>
          <w:iCs/>
          <w:lang w:val="en-US" w:eastAsia="pt-BR"/>
        </w:rPr>
      </w:pPr>
    </w:p>
    <w:p w14:paraId="6DD2C648" w14:textId="03FE788A"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eastAsia="pt-BR"/>
        </w:rPr>
        <w:drawing>
          <wp:inline distT="0" distB="0" distL="0" distR="0" wp14:anchorId="4833BBDD" wp14:editId="2FCDC4AA">
            <wp:extent cx="3240000" cy="26951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0000" cy="2695174"/>
                    </a:xfrm>
                    <a:prstGeom prst="rect">
                      <a:avLst/>
                    </a:prstGeom>
                  </pic:spPr>
                </pic:pic>
              </a:graphicData>
            </a:graphic>
          </wp:inline>
        </w:drawing>
      </w:r>
    </w:p>
    <w:p w14:paraId="5463043F" w14:textId="0131203F"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eastAsia="pt-BR"/>
        </w:rPr>
        <w:lastRenderedPageBreak/>
        <w:drawing>
          <wp:inline distT="0" distB="0" distL="0" distR="0" wp14:anchorId="28ED2348" wp14:editId="6BA9DF5E">
            <wp:extent cx="3240000" cy="26509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0000" cy="2650978"/>
                    </a:xfrm>
                    <a:prstGeom prst="rect">
                      <a:avLst/>
                    </a:prstGeom>
                  </pic:spPr>
                </pic:pic>
              </a:graphicData>
            </a:graphic>
          </wp:inline>
        </w:drawing>
      </w:r>
    </w:p>
    <w:p w14:paraId="45F07972" w14:textId="746287F0" w:rsidR="005D594F" w:rsidRDefault="005D594F" w:rsidP="00D03AB4">
      <w:pPr>
        <w:shd w:val="clear" w:color="auto" w:fill="FFFFFF"/>
        <w:spacing w:after="0" w:line="360" w:lineRule="auto"/>
        <w:jc w:val="both"/>
        <w:rPr>
          <w:rFonts w:ascii="Arial" w:eastAsia="Times New Roman" w:hAnsi="Arial" w:cs="Arial"/>
          <w:iCs/>
          <w:lang w:val="en-US" w:eastAsia="pt-BR"/>
        </w:rPr>
      </w:pPr>
      <w:r w:rsidRPr="005D594F">
        <w:rPr>
          <w:rFonts w:ascii="Arial" w:eastAsia="Times New Roman" w:hAnsi="Arial" w:cs="Arial"/>
          <w:iCs/>
          <w:noProof/>
          <w:lang w:eastAsia="pt-BR"/>
        </w:rPr>
        <w:drawing>
          <wp:inline distT="0" distB="0" distL="0" distR="0" wp14:anchorId="246CE236" wp14:editId="4C663A3B">
            <wp:extent cx="3187895" cy="2590165"/>
            <wp:effectExtent l="0" t="0" r="0" b="635"/>
            <wp:docPr id="3" name="Imagem 3" descr="D:\14a - UNICAMP_ ARTIGOS\PLOTS_MIGUEL TAVARES\08 - NEW PLOTS AND FIGURES FILES_V02\22 - FIGURE 22_Jonathan\png_pdf\Fig22a-energyEfficiency-Fe_Error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4a - UNICAMP_ ARTIGOS\PLOTS_MIGUEL TAVARES\08 - NEW PLOTS AND FIGURES FILES_V02\22 - FIGURE 22_Jonathan\png_pdf\Fig22a-energyEfficiency-Fe_Error_ba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3017" cy="2634952"/>
                    </a:xfrm>
                    <a:prstGeom prst="rect">
                      <a:avLst/>
                    </a:prstGeom>
                    <a:noFill/>
                    <a:ln>
                      <a:noFill/>
                    </a:ln>
                  </pic:spPr>
                </pic:pic>
              </a:graphicData>
            </a:graphic>
          </wp:inline>
        </w:drawing>
      </w:r>
    </w:p>
    <w:p w14:paraId="4841B12B" w14:textId="40755379" w:rsidR="00070969" w:rsidRDefault="005D594F" w:rsidP="00D03AB4">
      <w:pPr>
        <w:shd w:val="clear" w:color="auto" w:fill="FFFFFF"/>
        <w:spacing w:after="0" w:line="360" w:lineRule="auto"/>
        <w:jc w:val="both"/>
        <w:rPr>
          <w:rFonts w:ascii="Arial" w:eastAsia="Times New Roman" w:hAnsi="Arial" w:cs="Arial"/>
          <w:iCs/>
          <w:lang w:val="en-US" w:eastAsia="pt-BR"/>
        </w:rPr>
      </w:pPr>
      <w:r w:rsidRPr="005D594F">
        <w:rPr>
          <w:rFonts w:ascii="Arial" w:eastAsia="Times New Roman" w:hAnsi="Arial" w:cs="Arial"/>
          <w:iCs/>
          <w:noProof/>
          <w:lang w:eastAsia="pt-BR"/>
        </w:rPr>
        <w:drawing>
          <wp:inline distT="0" distB="0" distL="0" distR="0" wp14:anchorId="71DEA03E" wp14:editId="109D6A15">
            <wp:extent cx="3169920" cy="2575560"/>
            <wp:effectExtent l="0" t="0" r="0" b="0"/>
            <wp:docPr id="18" name="Imagem 18" descr="D:\14a - UNICAMP_ ARTIGOS\PLOTS_MIGUEL TAVARES\08 - NEW PLOTS AND FIGURES FILES_V02\22 - FIGURE 22_Jonathan\png_pdf\Fig22b-energyEfficiency-Al_Error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14a - UNICAMP_ ARTIGOS\PLOTS_MIGUEL TAVARES\08 - NEW PLOTS AND FIGURES FILES_V02\22 - FIGURE 22_Jonathan\png_pdf\Fig22b-energyEfficiency-Al_Error_ba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9100" cy="2583018"/>
                    </a:xfrm>
                    <a:prstGeom prst="rect">
                      <a:avLst/>
                    </a:prstGeom>
                    <a:noFill/>
                    <a:ln>
                      <a:noFill/>
                    </a:ln>
                  </pic:spPr>
                </pic:pic>
              </a:graphicData>
            </a:graphic>
          </wp:inline>
        </w:drawing>
      </w:r>
    </w:p>
    <w:p w14:paraId="4124307C" w14:textId="6BBF6419" w:rsidR="00070969" w:rsidRPr="00B84AC2" w:rsidRDefault="00070969" w:rsidP="00D03AB4">
      <w:pPr>
        <w:shd w:val="clear" w:color="auto" w:fill="FFFFFF"/>
        <w:spacing w:after="0" w:line="360" w:lineRule="auto"/>
        <w:jc w:val="both"/>
        <w:rPr>
          <w:rFonts w:ascii="Arial" w:eastAsia="Times New Roman" w:hAnsi="Arial" w:cs="Arial"/>
          <w:iCs/>
          <w:lang w:val="en-US" w:eastAsia="pt-BR"/>
        </w:rPr>
      </w:pPr>
    </w:p>
    <w:p w14:paraId="32094818" w14:textId="77777777" w:rsidR="00F14D68" w:rsidRPr="00B84AC2" w:rsidRDefault="00F14D68" w:rsidP="00F14D68">
      <w:pPr>
        <w:shd w:val="clear" w:color="auto" w:fill="FFFFFF"/>
        <w:spacing w:after="0" w:line="360" w:lineRule="auto"/>
        <w:jc w:val="both"/>
        <w:rPr>
          <w:rFonts w:ascii="Arial" w:eastAsia="Times New Roman" w:hAnsi="Arial" w:cs="Arial"/>
          <w:lang w:val="en-US" w:eastAsia="pt-BR"/>
        </w:rPr>
      </w:pPr>
    </w:p>
    <w:p w14:paraId="291F856E" w14:textId="0265799D" w:rsidR="00F14D68" w:rsidRPr="00B84AC2" w:rsidRDefault="00F14D68" w:rsidP="00F14D68">
      <w:pPr>
        <w:shd w:val="clear" w:color="auto" w:fill="FFFFFF"/>
        <w:spacing w:after="0" w:line="360" w:lineRule="auto"/>
        <w:jc w:val="both"/>
        <w:rPr>
          <w:rFonts w:ascii="Arial" w:eastAsia="Times New Roman" w:hAnsi="Arial" w:cs="Arial"/>
          <w:lang w:val="en-US" w:eastAsia="pt-BR"/>
        </w:rPr>
      </w:pPr>
      <w:r w:rsidRPr="00B84AC2">
        <w:rPr>
          <w:rFonts w:ascii="Arial" w:eastAsia="Times New Roman" w:hAnsi="Arial" w:cs="Arial"/>
          <w:lang w:val="en-US" w:eastAsia="pt-BR"/>
        </w:rPr>
        <w:lastRenderedPageBreak/>
        <w:t>We, however, believe that these figures should not be included in the manuscript, since standard deviation is being calculated, in most cases, based on</w:t>
      </w:r>
      <w:r w:rsidR="0078307C">
        <w:rPr>
          <w:rFonts w:ascii="Arial" w:eastAsia="Times New Roman" w:hAnsi="Arial" w:cs="Arial"/>
          <w:lang w:val="en-US" w:eastAsia="pt-BR"/>
        </w:rPr>
        <w:t xml:space="preserve"> </w:t>
      </w:r>
      <w:r w:rsidR="00AF5D01">
        <w:rPr>
          <w:rFonts w:ascii="Arial" w:eastAsia="Times New Roman" w:hAnsi="Arial" w:cs="Arial"/>
          <w:lang w:val="en-US" w:eastAsia="pt-BR"/>
        </w:rPr>
        <w:t xml:space="preserve">only </w:t>
      </w:r>
      <w:r w:rsidR="0078307C">
        <w:rPr>
          <w:rFonts w:ascii="Arial" w:eastAsia="Times New Roman" w:hAnsi="Arial" w:cs="Arial"/>
          <w:lang w:val="en-US" w:eastAsia="pt-BR"/>
        </w:rPr>
        <w:t>four, three or</w:t>
      </w:r>
      <w:r w:rsidRPr="00B84AC2">
        <w:rPr>
          <w:rFonts w:ascii="Arial" w:eastAsia="Times New Roman" w:hAnsi="Arial" w:cs="Arial"/>
          <w:lang w:val="en-US" w:eastAsia="pt-BR"/>
        </w:rPr>
        <w:t xml:space="preserve"> two values. </w:t>
      </w:r>
      <w:r w:rsidR="00AF5D01">
        <w:rPr>
          <w:rFonts w:ascii="Arial" w:eastAsia="Times New Roman" w:hAnsi="Arial" w:cs="Arial"/>
          <w:lang w:val="en-US" w:eastAsia="pt-BR"/>
        </w:rPr>
        <w:t xml:space="preserve">It is a </w:t>
      </w:r>
      <w:r w:rsidRPr="00B84AC2">
        <w:rPr>
          <w:rFonts w:ascii="Arial" w:eastAsia="Times New Roman" w:hAnsi="Arial" w:cs="Arial"/>
          <w:lang w:val="en-US" w:eastAsia="pt-BR"/>
        </w:rPr>
        <w:t>question</w:t>
      </w:r>
      <w:r w:rsidR="00AF5D01">
        <w:rPr>
          <w:rFonts w:ascii="Arial" w:eastAsia="Times New Roman" w:hAnsi="Arial" w:cs="Arial"/>
          <w:lang w:val="en-US" w:eastAsia="pt-BR"/>
        </w:rPr>
        <w:t>able practice</w:t>
      </w:r>
      <w:r w:rsidRPr="00B84AC2">
        <w:rPr>
          <w:rFonts w:ascii="Arial" w:eastAsia="Times New Roman" w:hAnsi="Arial" w:cs="Arial"/>
          <w:lang w:val="en-US" w:eastAsia="pt-BR"/>
        </w:rPr>
        <w:t xml:space="preserve"> </w:t>
      </w:r>
      <w:r w:rsidR="00AF5D01">
        <w:rPr>
          <w:rFonts w:ascii="Arial" w:eastAsia="Times New Roman" w:hAnsi="Arial" w:cs="Arial"/>
          <w:lang w:val="en-US" w:eastAsia="pt-BR"/>
        </w:rPr>
        <w:t xml:space="preserve">to </w:t>
      </w:r>
      <w:r w:rsidRPr="00B84AC2">
        <w:rPr>
          <w:rFonts w:ascii="Arial" w:eastAsia="Times New Roman" w:hAnsi="Arial" w:cs="Arial"/>
          <w:lang w:val="en-US" w:eastAsia="pt-BR"/>
        </w:rPr>
        <w:t xml:space="preserve">convert </w:t>
      </w:r>
      <w:r w:rsidR="0078307C">
        <w:rPr>
          <w:rFonts w:ascii="Arial" w:eastAsia="Times New Roman" w:hAnsi="Arial" w:cs="Arial"/>
          <w:lang w:val="en-US" w:eastAsia="pt-BR"/>
        </w:rPr>
        <w:t xml:space="preserve">three or </w:t>
      </w:r>
      <w:r w:rsidRPr="00B84AC2">
        <w:rPr>
          <w:rFonts w:ascii="Arial" w:eastAsia="Times New Roman" w:hAnsi="Arial" w:cs="Arial"/>
          <w:lang w:val="en-US" w:eastAsia="pt-BR"/>
        </w:rPr>
        <w:t>two values into two other quantities (mean and standard deviation)</w:t>
      </w:r>
      <w:r w:rsidR="00AF5D01">
        <w:rPr>
          <w:rFonts w:ascii="Arial" w:eastAsia="Times New Roman" w:hAnsi="Arial" w:cs="Arial"/>
          <w:lang w:val="en-US" w:eastAsia="pt-BR"/>
        </w:rPr>
        <w:t>; as such</w:t>
      </w:r>
      <w:r w:rsidR="006F0F24">
        <w:rPr>
          <w:rFonts w:ascii="Arial" w:eastAsia="Times New Roman" w:hAnsi="Arial" w:cs="Arial"/>
          <w:lang w:val="en-US" w:eastAsia="pt-BR"/>
        </w:rPr>
        <w:t>,</w:t>
      </w:r>
      <w:r w:rsidR="00AF5D01">
        <w:rPr>
          <w:rFonts w:ascii="Arial" w:eastAsia="Times New Roman" w:hAnsi="Arial" w:cs="Arial"/>
          <w:lang w:val="en-US" w:eastAsia="pt-BR"/>
        </w:rPr>
        <w:t xml:space="preserve"> they </w:t>
      </w:r>
      <w:r w:rsidR="006F0F24">
        <w:rPr>
          <w:rFonts w:ascii="Arial" w:eastAsia="Times New Roman" w:hAnsi="Arial" w:cs="Arial"/>
          <w:lang w:val="en-US" w:eastAsia="pt-BR"/>
        </w:rPr>
        <w:t>most</w:t>
      </w:r>
      <w:r w:rsidR="00AF5D01">
        <w:rPr>
          <w:rFonts w:ascii="Arial" w:eastAsia="Times New Roman" w:hAnsi="Arial" w:cs="Arial"/>
          <w:lang w:val="en-US" w:eastAsia="pt-BR"/>
        </w:rPr>
        <w:t xml:space="preserve">ly lose their </w:t>
      </w:r>
      <w:r w:rsidR="00AF5D01" w:rsidRPr="00541863">
        <w:rPr>
          <w:rFonts w:ascii="Arial" w:eastAsia="Times New Roman" w:hAnsi="Arial" w:cs="Arial"/>
          <w:lang w:val="en-US" w:eastAsia="pt-BR"/>
        </w:rPr>
        <w:t>meaning</w:t>
      </w:r>
      <w:r w:rsidRPr="00B84AC2">
        <w:rPr>
          <w:rFonts w:ascii="Arial" w:eastAsia="Times New Roman" w:hAnsi="Arial" w:cs="Arial"/>
          <w:lang w:val="en-US" w:eastAsia="pt-BR"/>
        </w:rPr>
        <w:t>.</w:t>
      </w:r>
    </w:p>
    <w:p w14:paraId="394E9617" w14:textId="77777777" w:rsidR="00F14D68" w:rsidRPr="00B84AC2" w:rsidRDefault="00F14D68" w:rsidP="00F14D68">
      <w:pPr>
        <w:shd w:val="clear" w:color="auto" w:fill="FFFFFF"/>
        <w:spacing w:after="0" w:line="360" w:lineRule="auto"/>
        <w:jc w:val="both"/>
        <w:rPr>
          <w:rFonts w:ascii="Arial" w:eastAsia="Times New Roman" w:hAnsi="Arial" w:cs="Arial"/>
          <w:lang w:val="en-US" w:eastAsia="pt-BR"/>
        </w:rPr>
      </w:pPr>
    </w:p>
    <w:p w14:paraId="16E0D4FD" w14:textId="407E0424" w:rsidR="00F14D68" w:rsidRPr="00B84AC2" w:rsidRDefault="00AF5D01" w:rsidP="00F14D68">
      <w:pPr>
        <w:shd w:val="clear" w:color="auto" w:fill="FFFFFF"/>
        <w:spacing w:after="0" w:line="360" w:lineRule="auto"/>
        <w:jc w:val="both"/>
        <w:rPr>
          <w:rFonts w:ascii="Arial" w:eastAsia="Times New Roman" w:hAnsi="Arial" w:cs="Arial"/>
          <w:lang w:val="en-US" w:eastAsia="pt-BR"/>
        </w:rPr>
      </w:pPr>
      <w:r>
        <w:rPr>
          <w:rFonts w:ascii="Arial" w:eastAsia="Times New Roman" w:hAnsi="Arial" w:cs="Arial"/>
          <w:lang w:val="en-US" w:eastAsia="pt-BR"/>
        </w:rPr>
        <w:t>A</w:t>
      </w:r>
      <w:r w:rsidR="00F14D68" w:rsidRPr="00B84AC2">
        <w:rPr>
          <w:rFonts w:ascii="Arial" w:eastAsia="Times New Roman" w:hAnsi="Arial" w:cs="Arial"/>
          <w:lang w:val="en-US" w:eastAsia="pt-BR"/>
        </w:rPr>
        <w:t xml:space="preserve">n alternative </w:t>
      </w:r>
      <w:r>
        <w:rPr>
          <w:rFonts w:ascii="Arial" w:eastAsia="Times New Roman" w:hAnsi="Arial" w:cs="Arial"/>
          <w:lang w:val="en-US" w:eastAsia="pt-BR"/>
        </w:rPr>
        <w:t xml:space="preserve">is </w:t>
      </w:r>
      <w:r w:rsidR="00F14D68" w:rsidRPr="00B84AC2">
        <w:rPr>
          <w:rFonts w:ascii="Arial" w:eastAsia="Times New Roman" w:hAnsi="Arial" w:cs="Arial"/>
          <w:lang w:val="en-US" w:eastAsia="pt-BR"/>
        </w:rPr>
        <w:t xml:space="preserve">to use </w:t>
      </w:r>
      <w:r w:rsidR="00476644">
        <w:rPr>
          <w:rFonts w:ascii="Arial" w:eastAsia="Times New Roman" w:hAnsi="Arial" w:cs="Arial"/>
          <w:lang w:val="en-US" w:eastAsia="pt-BR"/>
        </w:rPr>
        <w:t>the</w:t>
      </w:r>
      <w:r w:rsidR="00F14D68" w:rsidRPr="00B84AC2">
        <w:rPr>
          <w:rFonts w:ascii="Arial" w:eastAsia="Times New Roman" w:hAnsi="Arial" w:cs="Arial"/>
          <w:lang w:val="en-US" w:eastAsia="pt-BR"/>
        </w:rPr>
        <w:t xml:space="preserve"> Student’s t-distribution to determine, for example, a two-sided error bar with 95% confidence level, but </w:t>
      </w:r>
      <w:r w:rsidR="00476644">
        <w:rPr>
          <w:rFonts w:ascii="Arial" w:eastAsia="Times New Roman" w:hAnsi="Arial" w:cs="Arial"/>
          <w:lang w:val="en-US" w:eastAsia="pt-BR"/>
        </w:rPr>
        <w:t>the</w:t>
      </w:r>
      <w:r w:rsidR="00F14D68" w:rsidRPr="00B84AC2">
        <w:rPr>
          <w:rFonts w:ascii="Arial" w:eastAsia="Times New Roman" w:hAnsi="Arial" w:cs="Arial"/>
          <w:lang w:val="en-US" w:eastAsia="pt-BR"/>
        </w:rPr>
        <w:t xml:space="preserve"> Student’s t-distribution with n-1 degrees of freedom, where n is equal to 2 (number of data points</w:t>
      </w:r>
      <w:r w:rsidR="0078307C">
        <w:rPr>
          <w:rFonts w:ascii="Arial" w:eastAsia="Times New Roman" w:hAnsi="Arial" w:cs="Arial"/>
          <w:lang w:val="en-US" w:eastAsia="pt-BR"/>
        </w:rPr>
        <w:t xml:space="preserve"> in some cases</w:t>
      </w:r>
      <w:r w:rsidR="00F14D68" w:rsidRPr="00B84AC2">
        <w:rPr>
          <w:rFonts w:ascii="Arial" w:eastAsia="Times New Roman" w:hAnsi="Arial" w:cs="Arial"/>
          <w:lang w:val="en-US" w:eastAsia="pt-BR"/>
        </w:rPr>
        <w:t xml:space="preserve">), </w:t>
      </w:r>
      <w:r w:rsidR="00476644">
        <w:rPr>
          <w:rFonts w:ascii="Arial" w:eastAsia="Times New Roman" w:hAnsi="Arial" w:cs="Arial"/>
          <w:lang w:val="en-US" w:eastAsia="pt-BR"/>
        </w:rPr>
        <w:t xml:space="preserve">would </w:t>
      </w:r>
      <w:r w:rsidR="00F14D68" w:rsidRPr="00B84AC2">
        <w:rPr>
          <w:rFonts w:ascii="Arial" w:eastAsia="Times New Roman" w:hAnsi="Arial" w:cs="Arial"/>
          <w:lang w:val="en-US" w:eastAsia="pt-BR"/>
        </w:rPr>
        <w:t xml:space="preserve">result in a multiplicative factor of 12.71 – a very high factor </w:t>
      </w:r>
      <w:r w:rsidR="00476644">
        <w:rPr>
          <w:rFonts w:ascii="Arial" w:eastAsia="Times New Roman" w:hAnsi="Arial" w:cs="Arial"/>
          <w:lang w:val="en-US" w:eastAsia="pt-BR"/>
        </w:rPr>
        <w:t xml:space="preserve">– </w:t>
      </w:r>
      <w:r w:rsidR="00F14D68" w:rsidRPr="00B84AC2">
        <w:rPr>
          <w:rFonts w:ascii="Arial" w:eastAsia="Times New Roman" w:hAnsi="Arial" w:cs="Arial"/>
          <w:lang w:val="en-US" w:eastAsia="pt-BR"/>
        </w:rPr>
        <w:t xml:space="preserve">on the sample standard deviation, instead of the well-known 1.96 factor </w:t>
      </w:r>
      <w:r w:rsidR="00476644">
        <w:rPr>
          <w:rFonts w:ascii="Arial" w:eastAsia="Times New Roman" w:hAnsi="Arial" w:cs="Arial"/>
          <w:lang w:val="en-US" w:eastAsia="pt-BR"/>
        </w:rPr>
        <w:t xml:space="preserve">used for </w:t>
      </w:r>
      <w:r w:rsidR="00F14D68" w:rsidRPr="00B84AC2">
        <w:rPr>
          <w:rFonts w:ascii="Arial" w:eastAsia="Times New Roman" w:hAnsi="Arial" w:cs="Arial"/>
          <w:lang w:val="en-US" w:eastAsia="pt-BR"/>
        </w:rPr>
        <w:t xml:space="preserve">infinity </w:t>
      </w:r>
      <w:r w:rsidR="00476644">
        <w:rPr>
          <w:rFonts w:ascii="Arial" w:eastAsia="Times New Roman" w:hAnsi="Arial" w:cs="Arial"/>
          <w:lang w:val="en-US" w:eastAsia="pt-BR"/>
        </w:rPr>
        <w:t>many d</w:t>
      </w:r>
      <w:r w:rsidR="00F14D68" w:rsidRPr="00B84AC2">
        <w:rPr>
          <w:rFonts w:ascii="Arial" w:eastAsia="Times New Roman" w:hAnsi="Arial" w:cs="Arial"/>
          <w:lang w:val="en-US" w:eastAsia="pt-BR"/>
        </w:rPr>
        <w:t>ata points.</w:t>
      </w:r>
    </w:p>
    <w:p w14:paraId="4A579F36" w14:textId="77777777" w:rsidR="00F14D68" w:rsidRPr="00B84AC2" w:rsidRDefault="00F14D68" w:rsidP="00F14D68">
      <w:pPr>
        <w:shd w:val="clear" w:color="auto" w:fill="FFFFFF"/>
        <w:spacing w:after="0" w:line="360" w:lineRule="auto"/>
        <w:jc w:val="both"/>
        <w:rPr>
          <w:rFonts w:ascii="Arial" w:eastAsia="Times New Roman" w:hAnsi="Arial" w:cs="Arial"/>
          <w:lang w:val="en-US" w:eastAsia="pt-BR"/>
        </w:rPr>
      </w:pPr>
    </w:p>
    <w:p w14:paraId="1E83C864" w14:textId="5500C7D9" w:rsidR="00F14D68" w:rsidRDefault="0078307C" w:rsidP="00F14D68">
      <w:pPr>
        <w:shd w:val="clear" w:color="auto" w:fill="FFFFFF"/>
        <w:spacing w:after="0" w:line="360" w:lineRule="auto"/>
        <w:jc w:val="both"/>
        <w:rPr>
          <w:rFonts w:ascii="Arial" w:eastAsia="Times New Roman" w:hAnsi="Arial" w:cs="Arial"/>
          <w:lang w:val="en-US" w:eastAsia="pt-BR"/>
        </w:rPr>
      </w:pPr>
      <w:r>
        <w:rPr>
          <w:rFonts w:ascii="Arial" w:eastAsia="Times New Roman" w:hAnsi="Arial" w:cs="Arial"/>
          <w:lang w:val="en-US" w:eastAsia="pt-BR"/>
        </w:rPr>
        <w:t>Since the authors used the experiments to validate and confirm simulations</w:t>
      </w:r>
      <w:r w:rsidR="006F0F24">
        <w:rPr>
          <w:rFonts w:ascii="Arial" w:eastAsia="Times New Roman" w:hAnsi="Arial" w:cs="Arial"/>
          <w:lang w:val="en-US" w:eastAsia="pt-BR"/>
        </w:rPr>
        <w:t>,</w:t>
      </w:r>
      <w:r>
        <w:rPr>
          <w:rFonts w:ascii="Arial" w:eastAsia="Times New Roman" w:hAnsi="Arial" w:cs="Arial"/>
          <w:lang w:val="en-US" w:eastAsia="pt-BR"/>
        </w:rPr>
        <w:t xml:space="preserve"> an </w:t>
      </w:r>
      <w:proofErr w:type="gramStart"/>
      <w:r>
        <w:rPr>
          <w:rFonts w:ascii="Arial" w:eastAsia="Times New Roman" w:hAnsi="Arial" w:cs="Arial"/>
          <w:lang w:val="en-US" w:eastAsia="pt-BR"/>
        </w:rPr>
        <w:t>analytical derivations</w:t>
      </w:r>
      <w:proofErr w:type="gramEnd"/>
      <w:r>
        <w:rPr>
          <w:rFonts w:ascii="Arial" w:eastAsia="Times New Roman" w:hAnsi="Arial" w:cs="Arial"/>
          <w:lang w:val="en-US" w:eastAsia="pt-BR"/>
        </w:rPr>
        <w:t>, plotting the actual data points reduces the risk of the reader’s misunderstanding. It is important to note th</w:t>
      </w:r>
      <w:r w:rsidR="006F0F24">
        <w:rPr>
          <w:rFonts w:ascii="Arial" w:eastAsia="Times New Roman" w:hAnsi="Arial" w:cs="Arial"/>
          <w:lang w:val="en-US" w:eastAsia="pt-BR"/>
        </w:rPr>
        <w:t>at</w:t>
      </w:r>
      <w:r>
        <w:rPr>
          <w:rFonts w:ascii="Arial" w:eastAsia="Times New Roman" w:hAnsi="Arial" w:cs="Arial"/>
          <w:lang w:val="en-US" w:eastAsia="pt-BR"/>
        </w:rPr>
        <w:t xml:space="preserve"> we have not used experiments to derive empirical observations but to validate and cross-check our computational and analytical results.</w:t>
      </w:r>
    </w:p>
    <w:p w14:paraId="5E2EFDBF" w14:textId="77777777" w:rsidR="000E06BB" w:rsidRPr="008B6985" w:rsidRDefault="000E06BB" w:rsidP="00525B40">
      <w:pPr>
        <w:shd w:val="clear" w:color="auto" w:fill="FFFFFF"/>
        <w:spacing w:after="0" w:line="360" w:lineRule="auto"/>
        <w:jc w:val="both"/>
        <w:rPr>
          <w:rFonts w:ascii="Arial" w:eastAsia="Times New Roman" w:hAnsi="Arial" w:cs="Arial"/>
          <w:color w:val="222222"/>
          <w:lang w:eastAsia="pt-BR"/>
        </w:rPr>
      </w:pPr>
    </w:p>
    <w:p w14:paraId="57CD6A9B" w14:textId="67EE17F9" w:rsidR="003A575A" w:rsidRPr="00D03AB4" w:rsidRDefault="00D03AB4" w:rsidP="00525B40">
      <w:pPr>
        <w:shd w:val="clear" w:color="auto" w:fill="FFFFFF"/>
        <w:spacing w:after="0" w:line="360" w:lineRule="auto"/>
        <w:jc w:val="both"/>
        <w:rPr>
          <w:rFonts w:ascii="Arial" w:eastAsia="Times New Roman" w:hAnsi="Arial" w:cs="Arial"/>
          <w:i/>
          <w:lang w:eastAsia="pt-BR"/>
        </w:rPr>
      </w:pPr>
      <w:r w:rsidRPr="00D03AB4">
        <w:rPr>
          <w:rFonts w:ascii="Arial" w:eastAsia="Times New Roman" w:hAnsi="Arial" w:cs="Arial"/>
          <w:b/>
          <w:bCs/>
          <w:i/>
          <w:lang w:eastAsia="pt-BR"/>
        </w:rPr>
        <w:t>Q</w:t>
      </w:r>
      <w:r w:rsidR="003A575A" w:rsidRPr="00D03AB4">
        <w:rPr>
          <w:rFonts w:ascii="Arial" w:eastAsia="Times New Roman" w:hAnsi="Arial" w:cs="Arial"/>
          <w:b/>
          <w:bCs/>
          <w:i/>
          <w:lang w:eastAsia="pt-BR"/>
        </w:rPr>
        <w:t>9</w:t>
      </w:r>
      <w:r>
        <w:rPr>
          <w:rFonts w:ascii="Arial" w:eastAsia="Times New Roman" w:hAnsi="Arial" w:cs="Arial"/>
          <w:i/>
          <w:lang w:eastAsia="pt-BR"/>
        </w:rPr>
        <w:t>:</w:t>
      </w:r>
      <w:r w:rsidR="003A575A" w:rsidRPr="00D03AB4">
        <w:rPr>
          <w:rFonts w:ascii="Arial" w:eastAsia="Times New Roman" w:hAnsi="Arial" w:cs="Arial"/>
          <w:i/>
          <w:lang w:eastAsia="pt-BR"/>
        </w:rPr>
        <w:t xml:space="preserve"> Figure 20 can be deleted because it is not representative.</w:t>
      </w:r>
    </w:p>
    <w:p w14:paraId="677EDA15" w14:textId="1D92D631" w:rsidR="00D03AB4" w:rsidRDefault="00D03AB4" w:rsidP="00525B40">
      <w:pPr>
        <w:shd w:val="clear" w:color="auto" w:fill="FFFFFF"/>
        <w:spacing w:after="0" w:line="360" w:lineRule="auto"/>
        <w:jc w:val="both"/>
        <w:rPr>
          <w:rFonts w:ascii="Arial" w:eastAsia="Times New Roman" w:hAnsi="Arial" w:cs="Arial"/>
          <w:iCs/>
          <w:color w:val="222222"/>
          <w:highlight w:val="yellow"/>
          <w:lang w:eastAsia="pt-BR"/>
        </w:rPr>
      </w:pPr>
    </w:p>
    <w:p w14:paraId="252FCB3A" w14:textId="37ACDA1F" w:rsidR="005A42E3" w:rsidRPr="005A42E3" w:rsidRDefault="009E7732" w:rsidP="00525B40">
      <w:pPr>
        <w:shd w:val="clear" w:color="auto" w:fill="FFFFFF"/>
        <w:spacing w:after="0" w:line="360" w:lineRule="auto"/>
        <w:jc w:val="both"/>
        <w:rPr>
          <w:rFonts w:ascii="Arial" w:eastAsia="Times New Roman" w:hAnsi="Arial" w:cs="Arial"/>
          <w:lang w:eastAsia="pt-BR"/>
        </w:rPr>
      </w:pPr>
      <w:r>
        <w:rPr>
          <w:rFonts w:ascii="Arial" w:eastAsia="Times New Roman" w:hAnsi="Arial" w:cs="Arial"/>
          <w:b/>
          <w:bCs/>
          <w:lang w:eastAsia="pt-BR"/>
        </w:rPr>
        <w:t xml:space="preserve">Action: </w:t>
      </w:r>
      <w:r w:rsidR="005A42E3" w:rsidRPr="005A42E3">
        <w:rPr>
          <w:rFonts w:ascii="Arial" w:eastAsia="Times New Roman" w:hAnsi="Arial" w:cs="Arial"/>
          <w:lang w:eastAsia="pt-BR"/>
        </w:rPr>
        <w:t xml:space="preserve">We </w:t>
      </w:r>
      <w:r w:rsidR="005A42E3">
        <w:rPr>
          <w:rFonts w:ascii="Arial" w:eastAsia="Times New Roman" w:hAnsi="Arial" w:cs="Arial"/>
          <w:lang w:eastAsia="pt-BR"/>
        </w:rPr>
        <w:t xml:space="preserve">used </w:t>
      </w:r>
      <w:r w:rsidR="00782E0F">
        <w:rPr>
          <w:rFonts w:ascii="Arial" w:eastAsia="Times New Roman" w:hAnsi="Arial" w:cs="Arial"/>
          <w:lang w:eastAsia="pt-BR"/>
        </w:rPr>
        <w:t xml:space="preserve">representative </w:t>
      </w:r>
      <w:r w:rsidR="005A42E3">
        <w:rPr>
          <w:rFonts w:ascii="Arial" w:eastAsia="Times New Roman" w:hAnsi="Arial" w:cs="Arial"/>
          <w:lang w:eastAsia="pt-BR"/>
        </w:rPr>
        <w:t>test data of stee</w:t>
      </w:r>
      <w:r w:rsidR="00154021">
        <w:rPr>
          <w:rFonts w:ascii="Arial" w:eastAsia="Times New Roman" w:hAnsi="Arial" w:cs="Arial"/>
          <w:lang w:eastAsia="pt-BR"/>
        </w:rPr>
        <w:t>l</w:t>
      </w:r>
      <w:r w:rsidR="005A42E3">
        <w:rPr>
          <w:rFonts w:ascii="Arial" w:eastAsia="Times New Roman" w:hAnsi="Arial" w:cs="Arial"/>
          <w:lang w:eastAsia="pt-BR"/>
        </w:rPr>
        <w:t xml:space="preserve"> alloy at </w:t>
      </w:r>
      <w:r w:rsidR="00154021">
        <w:rPr>
          <w:rFonts w:ascii="Arial" w:eastAsia="Times New Roman" w:hAnsi="Arial" w:cs="Arial"/>
          <w:lang w:eastAsia="pt-BR"/>
        </w:rPr>
        <w:t>ambient</w:t>
      </w:r>
      <w:r w:rsidR="005A42E3">
        <w:rPr>
          <w:rFonts w:ascii="Arial" w:eastAsia="Times New Roman" w:hAnsi="Arial" w:cs="Arial"/>
          <w:lang w:eastAsia="pt-BR"/>
        </w:rPr>
        <w:t xml:space="preserve"> temperature</w:t>
      </w:r>
      <w:r w:rsidR="00782E0F">
        <w:rPr>
          <w:rFonts w:ascii="Arial" w:eastAsia="Times New Roman" w:hAnsi="Arial" w:cs="Arial"/>
          <w:lang w:eastAsia="pt-BR"/>
        </w:rPr>
        <w:t>, instead of the previously used schematic. Thus the figure is now representative</w:t>
      </w:r>
      <w:r w:rsidR="00D8119F">
        <w:rPr>
          <w:rFonts w:ascii="Arial" w:eastAsia="Times New Roman" w:hAnsi="Arial" w:cs="Arial"/>
          <w:lang w:eastAsia="pt-BR"/>
        </w:rPr>
        <w:t>,</w:t>
      </w:r>
      <w:r w:rsidR="00782E0F">
        <w:rPr>
          <w:rFonts w:ascii="Arial" w:eastAsia="Times New Roman" w:hAnsi="Arial" w:cs="Arial"/>
          <w:lang w:eastAsia="pt-BR"/>
        </w:rPr>
        <w:t xml:space="preserve"> and we would like to retain in the manuscript.</w:t>
      </w:r>
    </w:p>
    <w:p w14:paraId="24F0D2B9" w14:textId="77777777" w:rsidR="005A42E3" w:rsidRDefault="005A42E3" w:rsidP="00525B40">
      <w:pPr>
        <w:shd w:val="clear" w:color="auto" w:fill="FFFFFF"/>
        <w:spacing w:after="0" w:line="360" w:lineRule="auto"/>
        <w:jc w:val="both"/>
        <w:rPr>
          <w:rFonts w:ascii="Arial" w:eastAsia="Times New Roman" w:hAnsi="Arial" w:cs="Arial"/>
          <w:i/>
          <w:color w:val="222222"/>
          <w:lang w:eastAsia="pt-BR"/>
        </w:rPr>
      </w:pPr>
    </w:p>
    <w:p w14:paraId="5C875E2F" w14:textId="30388D95" w:rsidR="003A575A" w:rsidRDefault="005A42E3" w:rsidP="00525B40">
      <w:pPr>
        <w:shd w:val="clear" w:color="auto" w:fill="FFFFFF"/>
        <w:spacing w:after="0" w:line="360" w:lineRule="auto"/>
        <w:jc w:val="both"/>
        <w:rPr>
          <w:rFonts w:ascii="Arial" w:eastAsia="Times New Roman" w:hAnsi="Arial" w:cs="Arial"/>
          <w:i/>
          <w:lang w:eastAsia="pt-BR"/>
        </w:rPr>
      </w:pPr>
      <w:r w:rsidRPr="005A42E3">
        <w:rPr>
          <w:rFonts w:ascii="Arial" w:eastAsia="Times New Roman" w:hAnsi="Arial" w:cs="Arial"/>
          <w:b/>
          <w:bCs/>
          <w:i/>
          <w:lang w:eastAsia="pt-BR"/>
        </w:rPr>
        <w:t>Q</w:t>
      </w:r>
      <w:r w:rsidR="003A575A" w:rsidRPr="005A42E3">
        <w:rPr>
          <w:rFonts w:ascii="Arial" w:eastAsia="Times New Roman" w:hAnsi="Arial" w:cs="Arial"/>
          <w:b/>
          <w:bCs/>
          <w:i/>
          <w:lang w:eastAsia="pt-BR"/>
        </w:rPr>
        <w:t>10</w:t>
      </w:r>
      <w:r>
        <w:rPr>
          <w:rFonts w:ascii="Arial" w:eastAsia="Times New Roman" w:hAnsi="Arial" w:cs="Arial"/>
          <w:i/>
          <w:lang w:eastAsia="pt-BR"/>
        </w:rPr>
        <w:t>:</w:t>
      </w:r>
      <w:r w:rsidR="003A575A" w:rsidRPr="005A42E3">
        <w:rPr>
          <w:rFonts w:ascii="Arial" w:eastAsia="Times New Roman" w:hAnsi="Arial" w:cs="Arial"/>
          <w:i/>
          <w:lang w:eastAsia="pt-BR"/>
        </w:rPr>
        <w:t xml:space="preserve"> Some tabular results of the compressive properties are encouraged to be presented.</w:t>
      </w:r>
      <w:r>
        <w:rPr>
          <w:rFonts w:ascii="Arial" w:eastAsia="Times New Roman" w:hAnsi="Arial" w:cs="Arial"/>
          <w:i/>
          <w:lang w:eastAsia="pt-BR"/>
        </w:rPr>
        <w:t>’</w:t>
      </w:r>
    </w:p>
    <w:p w14:paraId="049C62C7" w14:textId="77777777" w:rsidR="005A42E3" w:rsidRPr="005A42E3" w:rsidRDefault="005A42E3" w:rsidP="00525B40">
      <w:pPr>
        <w:shd w:val="clear" w:color="auto" w:fill="FFFFFF"/>
        <w:spacing w:after="0" w:line="360" w:lineRule="auto"/>
        <w:jc w:val="both"/>
        <w:rPr>
          <w:rFonts w:ascii="Arial" w:eastAsia="Times New Roman" w:hAnsi="Arial" w:cs="Arial"/>
          <w:iCs/>
          <w:lang w:eastAsia="pt-BR"/>
        </w:rPr>
      </w:pPr>
    </w:p>
    <w:p w14:paraId="520A1591" w14:textId="3A701481" w:rsidR="00B943D5" w:rsidRPr="00002D35" w:rsidRDefault="009E7732" w:rsidP="00B943D5">
      <w:pPr>
        <w:spacing w:after="0" w:line="360" w:lineRule="auto"/>
        <w:jc w:val="both"/>
        <w:rPr>
          <w:rFonts w:ascii="Arial" w:eastAsia="Times New Roman" w:hAnsi="Arial" w:cs="Arial"/>
          <w:lang w:eastAsia="pt-BR"/>
        </w:rPr>
      </w:pPr>
      <w:r>
        <w:rPr>
          <w:rFonts w:ascii="Arial" w:eastAsia="Times New Roman" w:hAnsi="Arial" w:cs="Arial"/>
          <w:b/>
          <w:bCs/>
          <w:lang w:eastAsia="pt-BR"/>
        </w:rPr>
        <w:t>Action:</w:t>
      </w:r>
      <w:r>
        <w:rPr>
          <w:rFonts w:ascii="Arial" w:eastAsia="Times New Roman" w:hAnsi="Arial" w:cs="Arial"/>
          <w:lang w:eastAsia="pt-BR"/>
        </w:rPr>
        <w:t xml:space="preserve"> </w:t>
      </w:r>
      <w:r w:rsidR="00B943D5" w:rsidRPr="00002D35">
        <w:rPr>
          <w:rFonts w:ascii="Arial" w:eastAsia="Times New Roman" w:hAnsi="Arial" w:cs="Arial"/>
          <w:lang w:eastAsia="pt-BR"/>
        </w:rPr>
        <w:t xml:space="preserve">Tabulated test data </w:t>
      </w:r>
      <w:r w:rsidR="002D3F2E">
        <w:rPr>
          <w:rFonts w:ascii="Arial" w:eastAsia="Times New Roman" w:hAnsi="Arial" w:cs="Arial"/>
          <w:lang w:eastAsia="pt-BR"/>
        </w:rPr>
        <w:t>are now</w:t>
      </w:r>
      <w:r w:rsidR="00B943D5" w:rsidRPr="00002D35">
        <w:rPr>
          <w:rFonts w:ascii="Arial" w:eastAsia="Times New Roman" w:hAnsi="Arial" w:cs="Arial"/>
          <w:lang w:eastAsia="pt-BR"/>
        </w:rPr>
        <w:t xml:space="preserve"> included in the supplementary materials</w:t>
      </w:r>
      <w:r w:rsidR="00154021">
        <w:rPr>
          <w:rFonts w:ascii="Arial" w:eastAsia="Times New Roman" w:hAnsi="Arial" w:cs="Arial"/>
          <w:lang w:eastAsia="pt-BR"/>
        </w:rPr>
        <w:t>. A</w:t>
      </w:r>
      <w:r w:rsidR="00B943D5" w:rsidRPr="00002D35">
        <w:rPr>
          <w:rFonts w:ascii="Arial" w:eastAsia="Times New Roman" w:hAnsi="Arial" w:cs="Arial"/>
          <w:lang w:eastAsia="pt-BR"/>
        </w:rPr>
        <w:t xml:space="preserve"> sample </w:t>
      </w:r>
      <w:r w:rsidR="00154021">
        <w:rPr>
          <w:rFonts w:ascii="Arial" w:eastAsia="Times New Roman" w:hAnsi="Arial" w:cs="Arial"/>
          <w:lang w:eastAsia="pt-BR"/>
        </w:rPr>
        <w:t xml:space="preserve">of these tabulated data are included in the </w:t>
      </w:r>
      <w:r w:rsidR="00B943D5" w:rsidRPr="00002D35">
        <w:rPr>
          <w:rFonts w:ascii="Arial" w:eastAsia="Times New Roman" w:hAnsi="Arial" w:cs="Arial"/>
          <w:lang w:eastAsia="pt-BR"/>
        </w:rPr>
        <w:t xml:space="preserve">screenshot shown below: </w:t>
      </w:r>
    </w:p>
    <w:p w14:paraId="28BDD4E1" w14:textId="78CF721A" w:rsidR="00B943D5" w:rsidRPr="008B6985" w:rsidRDefault="009E7732" w:rsidP="00525B40">
      <w:pPr>
        <w:shd w:val="clear" w:color="auto" w:fill="FFFFFF"/>
        <w:spacing w:after="0" w:line="360" w:lineRule="auto"/>
        <w:jc w:val="both"/>
        <w:rPr>
          <w:rFonts w:ascii="Arial" w:eastAsia="Times New Roman" w:hAnsi="Arial" w:cs="Arial"/>
          <w:color w:val="222222"/>
          <w:highlight w:val="cyan"/>
          <w:lang w:eastAsia="pt-BR"/>
        </w:rPr>
      </w:pPr>
      <w:r w:rsidRPr="00C83E29">
        <w:rPr>
          <w:rFonts w:ascii="Arial" w:eastAsia="Times New Roman" w:hAnsi="Arial" w:cs="Arial"/>
          <w:noProof/>
          <w:color w:val="222222"/>
          <w:lang w:eastAsia="pt-BR"/>
        </w:rPr>
        <w:lastRenderedPageBreak/>
        <w:drawing>
          <wp:inline distT="0" distB="0" distL="0" distR="0" wp14:anchorId="33DCB002" wp14:editId="695595E6">
            <wp:extent cx="5400040" cy="39408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940810"/>
                    </a:xfrm>
                    <a:prstGeom prst="rect">
                      <a:avLst/>
                    </a:prstGeom>
                  </pic:spPr>
                </pic:pic>
              </a:graphicData>
            </a:graphic>
          </wp:inline>
        </w:drawing>
      </w:r>
    </w:p>
    <w:p w14:paraId="7B5FD57C" w14:textId="77777777" w:rsidR="002F7E81" w:rsidRDefault="002F7E81" w:rsidP="00525B40">
      <w:pPr>
        <w:shd w:val="clear" w:color="auto" w:fill="FFFFFF"/>
        <w:spacing w:after="0" w:line="360" w:lineRule="auto"/>
        <w:jc w:val="both"/>
        <w:rPr>
          <w:rFonts w:ascii="Arial" w:eastAsia="Times New Roman" w:hAnsi="Arial" w:cs="Arial"/>
          <w:color w:val="222222"/>
          <w:lang w:eastAsia="pt-BR"/>
        </w:rPr>
      </w:pPr>
    </w:p>
    <w:p w14:paraId="1AC3B7CA" w14:textId="7D3897FF" w:rsidR="00525B40" w:rsidRPr="005A42E3" w:rsidRDefault="005A42E3" w:rsidP="00525B40">
      <w:pPr>
        <w:shd w:val="clear" w:color="auto" w:fill="FFFFFF"/>
        <w:spacing w:after="0" w:line="360" w:lineRule="auto"/>
        <w:jc w:val="both"/>
        <w:rPr>
          <w:rFonts w:ascii="Arial" w:eastAsia="Times New Roman" w:hAnsi="Arial" w:cs="Arial"/>
          <w:i/>
          <w:lang w:eastAsia="pt-BR"/>
        </w:rPr>
      </w:pPr>
      <w:r w:rsidRPr="005A42E3">
        <w:rPr>
          <w:rFonts w:ascii="Arial" w:eastAsia="Times New Roman" w:hAnsi="Arial" w:cs="Arial"/>
          <w:b/>
          <w:bCs/>
          <w:i/>
          <w:lang w:eastAsia="pt-BR"/>
        </w:rPr>
        <w:t>Q</w:t>
      </w:r>
      <w:r w:rsidR="003A575A" w:rsidRPr="005A42E3">
        <w:rPr>
          <w:rFonts w:ascii="Arial" w:eastAsia="Times New Roman" w:hAnsi="Arial" w:cs="Arial"/>
          <w:b/>
          <w:bCs/>
          <w:i/>
          <w:lang w:eastAsia="pt-BR"/>
        </w:rPr>
        <w:t>11</w:t>
      </w:r>
      <w:r>
        <w:rPr>
          <w:rFonts w:ascii="Arial" w:eastAsia="Times New Roman" w:hAnsi="Arial" w:cs="Arial"/>
          <w:i/>
          <w:lang w:eastAsia="pt-BR"/>
        </w:rPr>
        <w:t>:</w:t>
      </w:r>
      <w:r w:rsidR="003A575A" w:rsidRPr="005A42E3">
        <w:rPr>
          <w:rFonts w:ascii="Arial" w:eastAsia="Times New Roman" w:hAnsi="Arial" w:cs="Arial"/>
          <w:i/>
          <w:lang w:eastAsia="pt-BR"/>
        </w:rPr>
        <w:t xml:space="preserve"> The reference list must be standardized because abbreviations or complete Journal names are used.</w:t>
      </w:r>
    </w:p>
    <w:p w14:paraId="0A400F9A" w14:textId="77777777" w:rsidR="005A42E3" w:rsidRDefault="005A42E3" w:rsidP="00B943D5">
      <w:pPr>
        <w:spacing w:after="0" w:line="360" w:lineRule="auto"/>
        <w:jc w:val="both"/>
        <w:rPr>
          <w:rFonts w:ascii="Arial" w:eastAsia="Times New Roman" w:hAnsi="Arial" w:cs="Arial"/>
          <w:lang w:eastAsia="pt-BR"/>
        </w:rPr>
      </w:pPr>
    </w:p>
    <w:p w14:paraId="1FA441E6" w14:textId="6B4E48CE" w:rsidR="00B943D5" w:rsidRPr="002E1410" w:rsidRDefault="009E7732" w:rsidP="00B943D5">
      <w:pPr>
        <w:spacing w:after="0" w:line="360" w:lineRule="auto"/>
        <w:jc w:val="both"/>
        <w:rPr>
          <w:rFonts w:ascii="Arial" w:eastAsia="Times New Roman" w:hAnsi="Arial" w:cs="Arial"/>
          <w:lang w:eastAsia="pt-BR"/>
        </w:rPr>
      </w:pPr>
      <w:r>
        <w:rPr>
          <w:rFonts w:ascii="Arial" w:eastAsia="Times New Roman" w:hAnsi="Arial" w:cs="Arial"/>
          <w:b/>
          <w:bCs/>
          <w:lang w:eastAsia="pt-BR"/>
        </w:rPr>
        <w:t xml:space="preserve">Action: </w:t>
      </w:r>
      <w:r w:rsidR="00B943D5" w:rsidRPr="002E1410">
        <w:rPr>
          <w:rFonts w:ascii="Arial" w:eastAsia="Times New Roman" w:hAnsi="Arial" w:cs="Arial"/>
          <w:lang w:eastAsia="pt-BR"/>
        </w:rPr>
        <w:t>The refer</w:t>
      </w:r>
      <w:r w:rsidR="002D3F2E">
        <w:rPr>
          <w:rFonts w:ascii="Arial" w:eastAsia="Times New Roman" w:hAnsi="Arial" w:cs="Arial"/>
          <w:lang w:eastAsia="pt-BR"/>
        </w:rPr>
        <w:t>e</w:t>
      </w:r>
      <w:r w:rsidR="00B943D5" w:rsidRPr="002E1410">
        <w:rPr>
          <w:rFonts w:ascii="Arial" w:eastAsia="Times New Roman" w:hAnsi="Arial" w:cs="Arial"/>
          <w:lang w:eastAsia="pt-BR"/>
        </w:rPr>
        <w:t>nce list has been standardized</w:t>
      </w:r>
      <w:r w:rsidR="002D3F2E">
        <w:rPr>
          <w:rFonts w:ascii="Arial" w:eastAsia="Times New Roman" w:hAnsi="Arial" w:cs="Arial"/>
          <w:lang w:eastAsia="pt-BR"/>
        </w:rPr>
        <w:t xml:space="preserve"> to use only complete journal names</w:t>
      </w:r>
      <w:r w:rsidR="00B943D5" w:rsidRPr="002E1410">
        <w:rPr>
          <w:rFonts w:ascii="Arial" w:eastAsia="Times New Roman" w:hAnsi="Arial" w:cs="Arial"/>
          <w:lang w:eastAsia="pt-BR"/>
        </w:rPr>
        <w:t>.</w:t>
      </w:r>
    </w:p>
    <w:p w14:paraId="665105BA" w14:textId="77777777" w:rsidR="00525B40" w:rsidRPr="008B6985" w:rsidRDefault="00525B40" w:rsidP="00525B40">
      <w:pPr>
        <w:shd w:val="clear" w:color="auto" w:fill="FFFFFF"/>
        <w:spacing w:after="0" w:line="360" w:lineRule="auto"/>
        <w:jc w:val="both"/>
        <w:rPr>
          <w:rFonts w:ascii="Arial" w:eastAsia="Times New Roman" w:hAnsi="Arial" w:cs="Arial"/>
          <w:color w:val="222222"/>
          <w:highlight w:val="green"/>
          <w:lang w:eastAsia="pt-BR"/>
        </w:rPr>
      </w:pPr>
    </w:p>
    <w:p w14:paraId="4D55AF6C" w14:textId="6AF82ADF" w:rsidR="003A575A" w:rsidRPr="005A42E3" w:rsidRDefault="005A42E3" w:rsidP="00525B40">
      <w:pPr>
        <w:shd w:val="clear" w:color="auto" w:fill="FFFFFF"/>
        <w:spacing w:after="0" w:line="360" w:lineRule="auto"/>
        <w:jc w:val="both"/>
        <w:rPr>
          <w:rFonts w:ascii="Arial" w:eastAsia="Times New Roman" w:hAnsi="Arial" w:cs="Arial"/>
          <w:i/>
          <w:lang w:eastAsia="pt-BR"/>
        </w:rPr>
      </w:pPr>
      <w:r w:rsidRPr="005A42E3">
        <w:rPr>
          <w:rFonts w:ascii="Arial" w:eastAsia="Times New Roman" w:hAnsi="Arial" w:cs="Arial"/>
          <w:b/>
          <w:bCs/>
          <w:i/>
          <w:lang w:eastAsia="pt-BR"/>
        </w:rPr>
        <w:t>Q</w:t>
      </w:r>
      <w:r w:rsidR="003A575A" w:rsidRPr="005A42E3">
        <w:rPr>
          <w:rFonts w:ascii="Arial" w:eastAsia="Times New Roman" w:hAnsi="Arial" w:cs="Arial"/>
          <w:b/>
          <w:bCs/>
          <w:i/>
          <w:lang w:eastAsia="pt-BR"/>
        </w:rPr>
        <w:t>12</w:t>
      </w:r>
      <w:r>
        <w:rPr>
          <w:rFonts w:ascii="Arial" w:eastAsia="Times New Roman" w:hAnsi="Arial" w:cs="Arial"/>
          <w:i/>
          <w:lang w:eastAsia="pt-BR"/>
        </w:rPr>
        <w:t>:</w:t>
      </w:r>
      <w:r w:rsidR="003A575A" w:rsidRPr="008761BD">
        <w:rPr>
          <w:rFonts w:ascii="Arial" w:eastAsia="Times New Roman" w:hAnsi="Arial" w:cs="Arial"/>
          <w:i/>
          <w:lang w:eastAsia="pt-BR"/>
        </w:rPr>
        <w:t xml:space="preserve"> The used Standards must be presented also in References list.</w:t>
      </w:r>
    </w:p>
    <w:p w14:paraId="68448D96" w14:textId="77777777" w:rsidR="005A42E3" w:rsidRDefault="005A42E3" w:rsidP="00B943D5">
      <w:pPr>
        <w:spacing w:after="0" w:line="360" w:lineRule="auto"/>
        <w:jc w:val="both"/>
        <w:rPr>
          <w:rFonts w:ascii="Arial" w:eastAsia="Times New Roman" w:hAnsi="Arial" w:cs="Arial"/>
          <w:b/>
          <w:color w:val="3333FF"/>
          <w:lang w:eastAsia="pt-BR"/>
        </w:rPr>
      </w:pPr>
    </w:p>
    <w:p w14:paraId="1F3F4D52" w14:textId="2CEB1172" w:rsidR="00CD6C1A" w:rsidRPr="00AD7148" w:rsidRDefault="009E7732" w:rsidP="00AD7148">
      <w:pPr>
        <w:spacing w:after="0" w:line="360" w:lineRule="auto"/>
        <w:jc w:val="both"/>
        <w:rPr>
          <w:rFonts w:ascii="Arial" w:eastAsia="Times New Roman" w:hAnsi="Arial" w:cs="Arial"/>
          <w:lang w:eastAsia="pt-BR"/>
        </w:rPr>
      </w:pPr>
      <w:r>
        <w:rPr>
          <w:rFonts w:ascii="Arial" w:eastAsia="Times New Roman" w:hAnsi="Arial" w:cs="Arial"/>
          <w:b/>
          <w:bCs/>
          <w:lang w:eastAsia="pt-BR"/>
        </w:rPr>
        <w:t xml:space="preserve">Action: </w:t>
      </w:r>
      <w:r w:rsidR="002D3F2E">
        <w:rPr>
          <w:rFonts w:ascii="Arial" w:eastAsia="Times New Roman" w:hAnsi="Arial" w:cs="Arial"/>
          <w:lang w:eastAsia="pt-BR"/>
        </w:rPr>
        <w:t xml:space="preserve">All </w:t>
      </w:r>
      <w:r w:rsidR="009A520E" w:rsidRPr="008761BD">
        <w:rPr>
          <w:rFonts w:ascii="Arial" w:eastAsia="Times New Roman" w:hAnsi="Arial" w:cs="Arial"/>
          <w:lang w:eastAsia="pt-BR"/>
        </w:rPr>
        <w:t xml:space="preserve">Standards </w:t>
      </w:r>
      <w:r w:rsidR="002D3F2E">
        <w:rPr>
          <w:rFonts w:ascii="Arial" w:eastAsia="Times New Roman" w:hAnsi="Arial" w:cs="Arial"/>
          <w:lang w:eastAsia="pt-BR"/>
        </w:rPr>
        <w:t xml:space="preserve">used in the manuscript were added </w:t>
      </w:r>
      <w:r w:rsidR="00B943D5" w:rsidRPr="008761BD">
        <w:rPr>
          <w:rFonts w:ascii="Arial" w:eastAsia="Times New Roman" w:hAnsi="Arial" w:cs="Arial"/>
          <w:lang w:eastAsia="pt-BR"/>
        </w:rPr>
        <w:t>to the</w:t>
      </w:r>
      <w:r w:rsidR="009A520E" w:rsidRPr="008761BD">
        <w:rPr>
          <w:rFonts w:ascii="Arial" w:eastAsia="Times New Roman" w:hAnsi="Arial" w:cs="Arial"/>
          <w:lang w:eastAsia="pt-BR"/>
        </w:rPr>
        <w:t xml:space="preserve"> Reference</w:t>
      </w:r>
      <w:r w:rsidR="002D3F2E">
        <w:rPr>
          <w:rFonts w:ascii="Arial" w:eastAsia="Times New Roman" w:hAnsi="Arial" w:cs="Arial"/>
          <w:lang w:eastAsia="pt-BR"/>
        </w:rPr>
        <w:t>s</w:t>
      </w:r>
      <w:r w:rsidR="009A520E" w:rsidRPr="008761BD">
        <w:rPr>
          <w:rFonts w:ascii="Arial" w:eastAsia="Times New Roman" w:hAnsi="Arial" w:cs="Arial"/>
          <w:lang w:eastAsia="pt-BR"/>
        </w:rPr>
        <w:t>.</w:t>
      </w:r>
    </w:p>
    <w:p w14:paraId="63841AFF" w14:textId="77777777" w:rsidR="00CD6C1A" w:rsidRDefault="00CD6C1A" w:rsidP="00525B40">
      <w:pPr>
        <w:shd w:val="clear" w:color="auto" w:fill="FFFFFF"/>
        <w:spacing w:after="0" w:line="360" w:lineRule="auto"/>
        <w:jc w:val="both"/>
        <w:rPr>
          <w:rFonts w:ascii="Arial" w:eastAsia="Times New Roman" w:hAnsi="Arial" w:cs="Arial"/>
          <w:i/>
          <w:color w:val="222222"/>
          <w:highlight w:val="yellow"/>
          <w:lang w:eastAsia="pt-BR"/>
        </w:rPr>
      </w:pPr>
    </w:p>
    <w:p w14:paraId="0AC8BBE5" w14:textId="12A5FF16" w:rsidR="00525B40" w:rsidRPr="00AD7148" w:rsidRDefault="00AD7148" w:rsidP="00525B40">
      <w:pPr>
        <w:shd w:val="clear" w:color="auto" w:fill="FFFFFF"/>
        <w:spacing w:after="0" w:line="360" w:lineRule="auto"/>
        <w:jc w:val="both"/>
        <w:rPr>
          <w:rFonts w:ascii="Arial" w:eastAsia="Times New Roman" w:hAnsi="Arial" w:cs="Arial"/>
          <w:i/>
          <w:lang w:eastAsia="pt-BR"/>
        </w:rPr>
      </w:pPr>
      <w:r w:rsidRPr="00AD7148">
        <w:rPr>
          <w:rFonts w:ascii="Arial" w:eastAsia="Times New Roman" w:hAnsi="Arial" w:cs="Arial"/>
          <w:b/>
          <w:bCs/>
          <w:i/>
          <w:lang w:eastAsia="pt-BR"/>
        </w:rPr>
        <w:t>Q</w:t>
      </w:r>
      <w:r w:rsidR="003A575A" w:rsidRPr="00AD7148">
        <w:rPr>
          <w:rFonts w:ascii="Arial" w:eastAsia="Times New Roman" w:hAnsi="Arial" w:cs="Arial"/>
          <w:b/>
          <w:bCs/>
          <w:i/>
          <w:lang w:eastAsia="pt-BR"/>
        </w:rPr>
        <w:t>13</w:t>
      </w:r>
      <w:r>
        <w:rPr>
          <w:rFonts w:ascii="Arial" w:eastAsia="Times New Roman" w:hAnsi="Arial" w:cs="Arial"/>
          <w:i/>
          <w:lang w:eastAsia="pt-BR"/>
        </w:rPr>
        <w:t>:</w:t>
      </w:r>
      <w:r w:rsidR="003A575A" w:rsidRPr="00AD7148">
        <w:rPr>
          <w:rFonts w:ascii="Arial" w:eastAsia="Times New Roman" w:hAnsi="Arial" w:cs="Arial"/>
          <w:i/>
          <w:lang w:eastAsia="pt-BR"/>
        </w:rPr>
        <w:t xml:space="preserve"> The Introduction section must be improved. There are certain research groups (Movahedi et al., Linul et al., Marsavina et al., Fiedler et al., etc.) dealing with the compressive behavior of different metallic foams at room and low/high temperature testing conditions. Please refer to their works in the Introduction section.</w:t>
      </w:r>
    </w:p>
    <w:p w14:paraId="3470E150" w14:textId="77777777" w:rsidR="00AD7148" w:rsidRDefault="00AD7148" w:rsidP="00CD6C1A">
      <w:pPr>
        <w:shd w:val="clear" w:color="auto" w:fill="FFFFFF"/>
        <w:spacing w:after="0" w:line="360" w:lineRule="auto"/>
        <w:jc w:val="both"/>
        <w:rPr>
          <w:rFonts w:ascii="Arial" w:hAnsi="Arial" w:cs="Arial"/>
        </w:rPr>
      </w:pPr>
    </w:p>
    <w:p w14:paraId="6B80C8A3" w14:textId="12F18C7D" w:rsidR="00CD6C1A" w:rsidRPr="003319B6" w:rsidRDefault="009E7732" w:rsidP="00CD6C1A">
      <w:pPr>
        <w:shd w:val="clear" w:color="auto" w:fill="FFFFFF"/>
        <w:spacing w:after="0" w:line="360" w:lineRule="auto"/>
        <w:jc w:val="both"/>
        <w:rPr>
          <w:rFonts w:ascii="Arial" w:eastAsia="Times New Roman" w:hAnsi="Arial" w:cs="Arial"/>
          <w:b/>
          <w:color w:val="3333FF"/>
          <w:lang w:eastAsia="pt-BR"/>
        </w:rPr>
      </w:pPr>
      <w:r>
        <w:rPr>
          <w:rFonts w:ascii="Arial" w:hAnsi="Arial" w:cs="Arial"/>
          <w:b/>
          <w:bCs/>
        </w:rPr>
        <w:t xml:space="preserve">Action: </w:t>
      </w:r>
      <w:r w:rsidR="00CD6C1A" w:rsidRPr="00382556">
        <w:rPr>
          <w:rFonts w:ascii="Arial" w:hAnsi="Arial" w:cs="Arial"/>
        </w:rPr>
        <w:t>The introduction has been revised and expanded to include additional recent references across a variety of materials journals. In addition to the citations that were included in that section in the previous revision, citations to the following papers were added:</w:t>
      </w:r>
    </w:p>
    <w:p w14:paraId="469E08FB" w14:textId="77777777" w:rsidR="00CD6C1A" w:rsidRPr="00382556" w:rsidRDefault="00CD6C1A" w:rsidP="00CD6C1A">
      <w:pPr>
        <w:pStyle w:val="ListParagraph"/>
        <w:numPr>
          <w:ilvl w:val="0"/>
          <w:numId w:val="1"/>
        </w:numPr>
        <w:spacing w:after="240" w:line="240" w:lineRule="auto"/>
        <w:ind w:left="568" w:hanging="284"/>
        <w:contextualSpacing w:val="0"/>
        <w:jc w:val="both"/>
        <w:rPr>
          <w:rFonts w:ascii="Arial" w:hAnsi="Arial" w:cs="Arial"/>
        </w:rPr>
      </w:pPr>
      <w:r w:rsidRPr="00382556">
        <w:rPr>
          <w:rFonts w:ascii="Arial" w:hAnsi="Arial" w:cs="Arial"/>
        </w:rPr>
        <w:lastRenderedPageBreak/>
        <w:t xml:space="preserve">D.P. Mondal, N. Jha, A. Badkul, S. Das, R. Khedle. “High temperature compressive deformation bahaviour of aluminum syntactic foam.” </w:t>
      </w:r>
      <w:r w:rsidRPr="00382556">
        <w:rPr>
          <w:rFonts w:ascii="Arial" w:hAnsi="Arial" w:cs="Arial"/>
          <w:i/>
        </w:rPr>
        <w:t>Materials Science and Engineering A</w:t>
      </w:r>
      <w:r w:rsidRPr="00382556">
        <w:rPr>
          <w:rFonts w:ascii="Arial" w:hAnsi="Arial" w:cs="Arial"/>
        </w:rPr>
        <w:t>, 534 (2012), 521–529. doi:10.1016/j.msea.2011.16512.002.</w:t>
      </w:r>
    </w:p>
    <w:p w14:paraId="37CB5116" w14:textId="77777777" w:rsidR="00CD6C1A" w:rsidRPr="00382556" w:rsidRDefault="00CD6C1A" w:rsidP="00CD6C1A">
      <w:pPr>
        <w:pStyle w:val="ListParagraph"/>
        <w:numPr>
          <w:ilvl w:val="0"/>
          <w:numId w:val="1"/>
        </w:numPr>
        <w:spacing w:after="240" w:line="240" w:lineRule="auto"/>
        <w:ind w:left="568" w:hanging="284"/>
        <w:contextualSpacing w:val="0"/>
        <w:jc w:val="both"/>
        <w:rPr>
          <w:rFonts w:ascii="Arial" w:hAnsi="Arial" w:cs="Arial"/>
        </w:rPr>
      </w:pPr>
      <w:r w:rsidRPr="00382556">
        <w:rPr>
          <w:rFonts w:ascii="Arial" w:hAnsi="Arial" w:cs="Arial"/>
        </w:rPr>
        <w:t xml:space="preserve">N. Bekoz, E. Oktay. “High temperature mechanical properties of low alloy steel foams produced by powder metallurgy.” </w:t>
      </w:r>
      <w:r w:rsidRPr="00382556">
        <w:rPr>
          <w:rFonts w:ascii="Arial" w:hAnsi="Arial" w:cs="Arial"/>
          <w:i/>
          <w:iCs/>
        </w:rPr>
        <w:t>Materials and Design</w:t>
      </w:r>
      <w:r w:rsidRPr="00382556">
        <w:rPr>
          <w:rFonts w:ascii="Arial" w:hAnsi="Arial" w:cs="Arial"/>
        </w:rPr>
        <w:t>, 53 (2014), 482–489. doi:10.1016/j.matdes.2013.07.050.</w:t>
      </w:r>
    </w:p>
    <w:p w14:paraId="0DF292E9" w14:textId="77777777" w:rsidR="00CD6C1A" w:rsidRPr="00382556" w:rsidRDefault="00CD6C1A" w:rsidP="00CD6C1A">
      <w:pPr>
        <w:pStyle w:val="ListParagraph"/>
        <w:numPr>
          <w:ilvl w:val="0"/>
          <w:numId w:val="1"/>
        </w:numPr>
        <w:spacing w:after="240" w:line="240" w:lineRule="auto"/>
        <w:ind w:left="568" w:hanging="284"/>
        <w:contextualSpacing w:val="0"/>
        <w:jc w:val="both"/>
        <w:rPr>
          <w:rFonts w:ascii="Arial" w:hAnsi="Arial" w:cs="Arial"/>
        </w:rPr>
      </w:pPr>
      <w:r w:rsidRPr="00382556">
        <w:rPr>
          <w:rFonts w:ascii="Arial" w:hAnsi="Arial" w:cs="Arial"/>
        </w:rPr>
        <w:t xml:space="preserve">N. Movahedi and E. Linul. “Quasi-static compressive behavior of the ex-situ aluminum-alloy foam-filled tubes under elevated temperatures.” </w:t>
      </w:r>
      <w:r w:rsidRPr="00382556">
        <w:rPr>
          <w:rFonts w:ascii="Arial" w:hAnsi="Arial" w:cs="Arial"/>
          <w:i/>
        </w:rPr>
        <w:t>Materials Letters</w:t>
      </w:r>
      <w:r w:rsidRPr="00382556">
        <w:rPr>
          <w:rFonts w:ascii="Arial" w:hAnsi="Arial" w:cs="Arial"/>
        </w:rPr>
        <w:t>, 206 (2017), 182–184. doi:10.1016/j.matlet.2017.07.018.</w:t>
      </w:r>
    </w:p>
    <w:p w14:paraId="2DFAA6EC" w14:textId="77777777" w:rsidR="00CD6C1A" w:rsidRPr="00382556" w:rsidRDefault="00CD6C1A" w:rsidP="00CD6C1A">
      <w:pPr>
        <w:pStyle w:val="ListParagraph"/>
        <w:numPr>
          <w:ilvl w:val="0"/>
          <w:numId w:val="1"/>
        </w:numPr>
        <w:spacing w:after="240" w:line="240" w:lineRule="auto"/>
        <w:ind w:left="568" w:hanging="284"/>
        <w:contextualSpacing w:val="0"/>
        <w:jc w:val="both"/>
        <w:rPr>
          <w:rFonts w:ascii="Arial" w:hAnsi="Arial" w:cs="Arial"/>
        </w:rPr>
      </w:pPr>
      <w:r w:rsidRPr="00382556">
        <w:rPr>
          <w:rFonts w:ascii="Arial" w:hAnsi="Arial" w:cs="Arial"/>
        </w:rPr>
        <w:t xml:space="preserve">E. Linul, N. Movahedi, L. Marsavina. “The temperature effect on the axial quasi-static compressive behavior of ex-situ aluminum foam-filled tubes.” </w:t>
      </w:r>
      <w:r w:rsidRPr="00382556">
        <w:rPr>
          <w:rFonts w:ascii="Arial" w:hAnsi="Arial" w:cs="Arial"/>
          <w:i/>
        </w:rPr>
        <w:t>Composite Structures</w:t>
      </w:r>
      <w:r w:rsidRPr="00382556">
        <w:rPr>
          <w:rFonts w:ascii="Arial" w:hAnsi="Arial" w:cs="Arial"/>
        </w:rPr>
        <w:t>, 180 (2017), 709–722. doi:10.1016/j.compstruct.2017.08.034.</w:t>
      </w:r>
    </w:p>
    <w:p w14:paraId="03E28102" w14:textId="77777777" w:rsidR="00CD6C1A" w:rsidRPr="00382556" w:rsidRDefault="00CD6C1A" w:rsidP="00CD6C1A">
      <w:pPr>
        <w:pStyle w:val="ListParagraph"/>
        <w:numPr>
          <w:ilvl w:val="0"/>
          <w:numId w:val="1"/>
        </w:numPr>
        <w:spacing w:after="240" w:line="240" w:lineRule="auto"/>
        <w:ind w:left="568" w:hanging="284"/>
        <w:contextualSpacing w:val="0"/>
        <w:jc w:val="both"/>
        <w:rPr>
          <w:rFonts w:ascii="Arial" w:hAnsi="Arial" w:cs="Arial"/>
        </w:rPr>
      </w:pPr>
      <w:r w:rsidRPr="00382556">
        <w:rPr>
          <w:rFonts w:ascii="Arial" w:hAnsi="Arial" w:cs="Arial"/>
        </w:rPr>
        <w:t xml:space="preserve">E. Linul, D. Lell, N. Movahedi, C. Codrean, T. Fiedler. “Compressive properties of zinc syntactic foams at elevated temperatures.” </w:t>
      </w:r>
      <w:r w:rsidRPr="00382556">
        <w:rPr>
          <w:rFonts w:ascii="Arial" w:hAnsi="Arial" w:cs="Arial"/>
          <w:i/>
          <w:iCs/>
        </w:rPr>
        <w:t>Composites Part B</w:t>
      </w:r>
      <w:r w:rsidRPr="00382556">
        <w:rPr>
          <w:rFonts w:ascii="Arial" w:hAnsi="Arial" w:cs="Arial"/>
        </w:rPr>
        <w:t>, 167 (2019) 122–134. doi:10.1016/j.compositesb.2018.12.019.</w:t>
      </w:r>
    </w:p>
    <w:p w14:paraId="33F7FDA4" w14:textId="4BCA572B" w:rsidR="00CD6C1A" w:rsidRDefault="00CD6C1A" w:rsidP="00525B40">
      <w:pPr>
        <w:shd w:val="clear" w:color="auto" w:fill="FFFFFF"/>
        <w:spacing w:after="0" w:line="360" w:lineRule="auto"/>
        <w:jc w:val="both"/>
        <w:rPr>
          <w:rFonts w:ascii="Arial" w:eastAsia="Times New Roman" w:hAnsi="Arial" w:cs="Arial"/>
          <w:color w:val="222222"/>
          <w:highlight w:val="green"/>
          <w:lang w:eastAsia="pt-BR"/>
        </w:rPr>
      </w:pPr>
    </w:p>
    <w:p w14:paraId="5386F901" w14:textId="7F2C0F70" w:rsidR="003A575A" w:rsidRPr="00AD7148" w:rsidRDefault="00AD7148" w:rsidP="00525B40">
      <w:pPr>
        <w:shd w:val="clear" w:color="auto" w:fill="FFFFFF"/>
        <w:spacing w:after="0" w:line="360" w:lineRule="auto"/>
        <w:jc w:val="both"/>
        <w:rPr>
          <w:rFonts w:ascii="Arial" w:eastAsia="Times New Roman" w:hAnsi="Arial" w:cs="Arial"/>
          <w:i/>
          <w:lang w:eastAsia="pt-BR"/>
        </w:rPr>
      </w:pPr>
      <w:r w:rsidRPr="00AD7148">
        <w:rPr>
          <w:rFonts w:ascii="Arial" w:eastAsia="Times New Roman" w:hAnsi="Arial" w:cs="Arial"/>
          <w:b/>
          <w:bCs/>
          <w:i/>
          <w:lang w:eastAsia="pt-BR"/>
        </w:rPr>
        <w:t>Q</w:t>
      </w:r>
      <w:r w:rsidR="003A575A" w:rsidRPr="00AD7148">
        <w:rPr>
          <w:rFonts w:ascii="Arial" w:eastAsia="Times New Roman" w:hAnsi="Arial" w:cs="Arial"/>
          <w:b/>
          <w:bCs/>
          <w:i/>
          <w:lang w:eastAsia="pt-BR"/>
        </w:rPr>
        <w:t>14</w:t>
      </w:r>
      <w:r>
        <w:rPr>
          <w:rFonts w:ascii="Arial" w:eastAsia="Times New Roman" w:hAnsi="Arial" w:cs="Arial"/>
          <w:i/>
          <w:lang w:eastAsia="pt-BR"/>
        </w:rPr>
        <w:t>:</w:t>
      </w:r>
      <w:r w:rsidR="003A575A" w:rsidRPr="00AD7148">
        <w:rPr>
          <w:rFonts w:ascii="Arial" w:eastAsia="Times New Roman" w:hAnsi="Arial" w:cs="Arial"/>
          <w:i/>
          <w:lang w:eastAsia="pt-BR"/>
        </w:rPr>
        <w:t xml:space="preserve"> Some recent developments published in the </w:t>
      </w:r>
      <w:bookmarkStart w:id="1" w:name="_Hlk36827100"/>
      <w:r w:rsidR="003A575A" w:rsidRPr="00AD7148">
        <w:rPr>
          <w:rFonts w:ascii="Arial" w:eastAsia="Times New Roman" w:hAnsi="Arial" w:cs="Arial"/>
          <w:i/>
          <w:lang w:eastAsia="pt-BR"/>
        </w:rPr>
        <w:t>International Journal of Mechanical Sciences </w:t>
      </w:r>
      <w:bookmarkEnd w:id="1"/>
      <w:r w:rsidR="003A575A" w:rsidRPr="00AD7148">
        <w:rPr>
          <w:rFonts w:ascii="Arial" w:eastAsia="Times New Roman" w:hAnsi="Arial" w:cs="Arial"/>
          <w:i/>
          <w:lang w:eastAsia="pt-BR"/>
        </w:rPr>
        <w:t>should be considered, showing continuity between the present work and those reported in the literature on similar topics.</w:t>
      </w:r>
    </w:p>
    <w:p w14:paraId="006877F9" w14:textId="7D8DDEAA" w:rsidR="005C74B5" w:rsidRDefault="005C74B5" w:rsidP="00525B40">
      <w:pPr>
        <w:shd w:val="clear" w:color="auto" w:fill="FFFFFF"/>
        <w:spacing w:after="0" w:line="360" w:lineRule="auto"/>
        <w:jc w:val="both"/>
        <w:rPr>
          <w:rFonts w:ascii="Arial" w:eastAsia="Times New Roman" w:hAnsi="Arial" w:cs="Arial"/>
          <w:b/>
          <w:color w:val="FF0000"/>
          <w:lang w:eastAsia="pt-BR"/>
        </w:rPr>
      </w:pPr>
    </w:p>
    <w:p w14:paraId="27953F81" w14:textId="4208BC72" w:rsidR="00A86028" w:rsidRPr="004873F9" w:rsidRDefault="009E7732" w:rsidP="004873F9">
      <w:pPr>
        <w:spacing w:after="0" w:line="360" w:lineRule="auto"/>
        <w:jc w:val="both"/>
        <w:rPr>
          <w:rFonts w:ascii="Arial" w:hAnsi="Arial" w:cs="Arial"/>
          <w:noProof/>
        </w:rPr>
      </w:pPr>
      <w:r>
        <w:rPr>
          <w:rFonts w:ascii="Arial" w:hAnsi="Arial" w:cs="Arial"/>
          <w:b/>
          <w:bCs/>
          <w:noProof/>
        </w:rPr>
        <w:t xml:space="preserve">Action: </w:t>
      </w:r>
      <w:r w:rsidR="001C7108">
        <w:rPr>
          <w:rFonts w:ascii="Arial" w:hAnsi="Arial" w:cs="Arial"/>
          <w:noProof/>
        </w:rPr>
        <w:t>Citations to a</w:t>
      </w:r>
      <w:r w:rsidR="00AD7148" w:rsidRPr="004873F9">
        <w:rPr>
          <w:rFonts w:ascii="Arial" w:hAnsi="Arial" w:cs="Arial"/>
          <w:noProof/>
        </w:rPr>
        <w:t xml:space="preserve"> number of recent articles </w:t>
      </w:r>
      <w:r w:rsidR="001C7108">
        <w:rPr>
          <w:rFonts w:ascii="Arial" w:hAnsi="Arial" w:cs="Arial"/>
          <w:noProof/>
        </w:rPr>
        <w:t xml:space="preserve">were added </w:t>
      </w:r>
      <w:r w:rsidR="00AD7148" w:rsidRPr="004873F9">
        <w:rPr>
          <w:rFonts w:ascii="Arial" w:hAnsi="Arial" w:cs="Arial"/>
          <w:noProof/>
        </w:rPr>
        <w:t xml:space="preserve">from the </w:t>
      </w:r>
      <w:r w:rsidR="00AD7148" w:rsidRPr="00B84AC2">
        <w:rPr>
          <w:rFonts w:ascii="Arial" w:hAnsi="Arial" w:cs="Arial"/>
          <w:i/>
          <w:iCs/>
          <w:noProof/>
        </w:rPr>
        <w:t>International Journal of Mechanical Sciences</w:t>
      </w:r>
      <w:r w:rsidR="00A86028" w:rsidRPr="004873F9">
        <w:rPr>
          <w:rFonts w:ascii="Arial" w:hAnsi="Arial" w:cs="Arial"/>
          <w:noProof/>
        </w:rPr>
        <w:t>, which address the effect</w:t>
      </w:r>
      <w:r w:rsidR="004873F9">
        <w:rPr>
          <w:rFonts w:ascii="Arial" w:hAnsi="Arial" w:cs="Arial"/>
          <w:noProof/>
        </w:rPr>
        <w:t>s</w:t>
      </w:r>
      <w:r w:rsidR="00A86028" w:rsidRPr="004873F9">
        <w:rPr>
          <w:rFonts w:ascii="Arial" w:hAnsi="Arial" w:cs="Arial"/>
          <w:noProof/>
        </w:rPr>
        <w:t xml:space="preserve"> of </w:t>
      </w:r>
      <w:r w:rsidR="004873F9">
        <w:rPr>
          <w:rFonts w:ascii="Arial" w:hAnsi="Arial" w:cs="Arial"/>
          <w:noProof/>
        </w:rPr>
        <w:t xml:space="preserve">the </w:t>
      </w:r>
      <w:r w:rsidR="00A86028" w:rsidRPr="004873F9">
        <w:rPr>
          <w:rFonts w:ascii="Arial" w:hAnsi="Arial" w:cs="Arial"/>
          <w:noProof/>
        </w:rPr>
        <w:t>elevated tem</w:t>
      </w:r>
      <w:r w:rsidR="006F0F24">
        <w:rPr>
          <w:rFonts w:ascii="Arial" w:hAnsi="Arial" w:cs="Arial"/>
          <w:noProof/>
        </w:rPr>
        <w:t>pe</w:t>
      </w:r>
      <w:r w:rsidR="00A86028" w:rsidRPr="004873F9">
        <w:rPr>
          <w:rFonts w:ascii="Arial" w:hAnsi="Arial" w:cs="Arial"/>
          <w:noProof/>
        </w:rPr>
        <w:t>rature on the mechanical properties of material system</w:t>
      </w:r>
      <w:r w:rsidR="004873F9">
        <w:rPr>
          <w:rFonts w:ascii="Arial" w:hAnsi="Arial" w:cs="Arial"/>
          <w:noProof/>
        </w:rPr>
        <w:t>s.</w:t>
      </w:r>
      <w:r w:rsidR="00A86028" w:rsidRPr="004873F9">
        <w:rPr>
          <w:rFonts w:ascii="Arial" w:hAnsi="Arial" w:cs="Arial"/>
          <w:noProof/>
        </w:rPr>
        <w:t xml:space="preserve"> These include: </w:t>
      </w:r>
    </w:p>
    <w:p w14:paraId="6254D237" w14:textId="36748E32" w:rsidR="00A86028" w:rsidRPr="004873F9" w:rsidRDefault="00A86028" w:rsidP="00B84AC2">
      <w:pPr>
        <w:pStyle w:val="ListParagraph"/>
        <w:numPr>
          <w:ilvl w:val="0"/>
          <w:numId w:val="1"/>
        </w:numPr>
        <w:spacing w:after="240" w:line="240" w:lineRule="auto"/>
        <w:ind w:left="568" w:hanging="284"/>
        <w:contextualSpacing w:val="0"/>
        <w:jc w:val="both"/>
        <w:rPr>
          <w:rFonts w:ascii="Arial" w:eastAsia="Times New Roman" w:hAnsi="Arial" w:cs="Arial"/>
          <w:lang w:val="en-GB" w:eastAsia="en-GB"/>
        </w:rPr>
      </w:pPr>
      <w:r w:rsidRPr="00B84AC2">
        <w:rPr>
          <w:rFonts w:ascii="Arial" w:hAnsi="Arial" w:cs="Arial"/>
        </w:rPr>
        <w:t>Richeton</w:t>
      </w:r>
      <w:r w:rsidRPr="004873F9">
        <w:rPr>
          <w:rFonts w:ascii="Arial" w:eastAsia="Times New Roman" w:hAnsi="Arial" w:cs="Arial"/>
          <w:lang w:eastAsia="en-GB"/>
        </w:rPr>
        <w:t xml:space="preserve">, J., Ahzi, S., Vecchio, K.S., Jiang, F.C., Adharapurapu, R.R., 2006. </w:t>
      </w:r>
      <w:r w:rsidRPr="004873F9">
        <w:rPr>
          <w:rFonts w:ascii="Arial" w:eastAsia="Times New Roman" w:hAnsi="Arial" w:cs="Arial"/>
          <w:lang w:val="en-GB" w:eastAsia="en-GB"/>
        </w:rPr>
        <w:t xml:space="preserve">Influence of temperature and strain rate on the mechanical </w:t>
      </w:r>
      <w:proofErr w:type="spellStart"/>
      <w:r w:rsidRPr="004873F9">
        <w:rPr>
          <w:rFonts w:ascii="Arial" w:eastAsia="Times New Roman" w:hAnsi="Arial" w:cs="Arial"/>
          <w:lang w:val="en-GB" w:eastAsia="en-GB"/>
        </w:rPr>
        <w:t>behavior</w:t>
      </w:r>
      <w:proofErr w:type="spellEnd"/>
      <w:r w:rsidRPr="004873F9">
        <w:rPr>
          <w:rFonts w:ascii="Arial" w:eastAsia="Times New Roman" w:hAnsi="Arial" w:cs="Arial"/>
          <w:lang w:val="en-GB" w:eastAsia="en-GB"/>
        </w:rPr>
        <w:t xml:space="preserve"> of three amorphous polymers: Characterization and </w:t>
      </w:r>
      <w:proofErr w:type="spellStart"/>
      <w:r w:rsidRPr="004873F9">
        <w:rPr>
          <w:rFonts w:ascii="Arial" w:eastAsia="Times New Roman" w:hAnsi="Arial" w:cs="Arial"/>
          <w:lang w:val="en-GB" w:eastAsia="en-GB"/>
        </w:rPr>
        <w:t>modeling</w:t>
      </w:r>
      <w:proofErr w:type="spellEnd"/>
      <w:r w:rsidRPr="004873F9">
        <w:rPr>
          <w:rFonts w:ascii="Arial" w:eastAsia="Times New Roman" w:hAnsi="Arial" w:cs="Arial"/>
          <w:lang w:val="en-GB" w:eastAsia="en-GB"/>
        </w:rPr>
        <w:t xml:space="preserve"> of the compressive yield stress. </w:t>
      </w:r>
      <w:r w:rsidRPr="004873F9">
        <w:rPr>
          <w:rFonts w:ascii="Arial" w:eastAsia="Times New Roman" w:hAnsi="Arial" w:cs="Arial"/>
          <w:i/>
          <w:iCs/>
          <w:lang w:val="en-GB" w:eastAsia="en-GB"/>
        </w:rPr>
        <w:t>International Journal of Solids and Structures</w:t>
      </w:r>
      <w:r w:rsidRPr="004873F9">
        <w:rPr>
          <w:rFonts w:ascii="Arial" w:eastAsia="Times New Roman" w:hAnsi="Arial" w:cs="Arial"/>
          <w:lang w:val="en-GB" w:eastAsia="en-GB"/>
        </w:rPr>
        <w:t xml:space="preserve"> 43, 2318–2335. </w:t>
      </w:r>
    </w:p>
    <w:p w14:paraId="005583F7" w14:textId="37D762A8" w:rsidR="00A86028" w:rsidRPr="00BB3203" w:rsidRDefault="00A86028" w:rsidP="00B84AC2">
      <w:pPr>
        <w:pStyle w:val="ListParagraph"/>
        <w:numPr>
          <w:ilvl w:val="0"/>
          <w:numId w:val="1"/>
        </w:numPr>
        <w:spacing w:after="240" w:line="240" w:lineRule="auto"/>
        <w:ind w:left="568" w:hanging="284"/>
        <w:contextualSpacing w:val="0"/>
        <w:jc w:val="both"/>
        <w:rPr>
          <w:rFonts w:ascii="Arial" w:eastAsia="Times New Roman" w:hAnsi="Arial" w:cs="Arial"/>
          <w:lang w:val="en-GB" w:eastAsia="en-GB"/>
        </w:rPr>
      </w:pPr>
      <w:r w:rsidRPr="00B84AC2">
        <w:rPr>
          <w:rFonts w:ascii="Arial" w:hAnsi="Arial" w:cs="Arial"/>
        </w:rPr>
        <w:t>Thomas</w:t>
      </w:r>
      <w:r w:rsidRPr="00A86028">
        <w:rPr>
          <w:rFonts w:ascii="Arial" w:eastAsia="Times New Roman" w:hAnsi="Arial" w:cs="Arial"/>
          <w:lang w:val="en-GB" w:eastAsia="en-GB"/>
        </w:rPr>
        <w:t xml:space="preserve">, J.D., </w:t>
      </w:r>
      <w:proofErr w:type="spellStart"/>
      <w:r w:rsidRPr="00A86028">
        <w:rPr>
          <w:rFonts w:ascii="Arial" w:eastAsia="Times New Roman" w:hAnsi="Arial" w:cs="Arial"/>
          <w:lang w:val="en-GB" w:eastAsia="en-GB"/>
        </w:rPr>
        <w:t>Triantafyllidis</w:t>
      </w:r>
      <w:proofErr w:type="spellEnd"/>
      <w:r w:rsidRPr="00A86028">
        <w:rPr>
          <w:rFonts w:ascii="Arial" w:eastAsia="Times New Roman" w:hAnsi="Arial" w:cs="Arial"/>
          <w:lang w:val="en-GB" w:eastAsia="en-GB"/>
        </w:rPr>
        <w:t xml:space="preserve">, N., 2007. Theory of necking localization in unconstrained electromagnetic expansion of thin sheets. </w:t>
      </w:r>
      <w:r w:rsidRPr="00A86028">
        <w:rPr>
          <w:rFonts w:ascii="Arial" w:eastAsia="Times New Roman" w:hAnsi="Arial" w:cs="Arial"/>
          <w:i/>
          <w:iCs/>
          <w:lang w:val="en-GB" w:eastAsia="en-GB"/>
        </w:rPr>
        <w:t>International Journal of Solids and Structures</w:t>
      </w:r>
      <w:r w:rsidRPr="00A86028">
        <w:rPr>
          <w:rFonts w:ascii="Arial" w:eastAsia="Times New Roman" w:hAnsi="Arial" w:cs="Arial"/>
          <w:lang w:val="en-GB" w:eastAsia="en-GB"/>
        </w:rPr>
        <w:t xml:space="preserve"> 44, 6744–6767. </w:t>
      </w:r>
    </w:p>
    <w:p w14:paraId="149AAA32" w14:textId="13AC3B77" w:rsidR="00A86028" w:rsidRPr="00A86028" w:rsidRDefault="00A86028" w:rsidP="00B84AC2">
      <w:pPr>
        <w:pStyle w:val="ListParagraph"/>
        <w:numPr>
          <w:ilvl w:val="0"/>
          <w:numId w:val="1"/>
        </w:numPr>
        <w:spacing w:after="240" w:line="240" w:lineRule="auto"/>
        <w:ind w:left="568" w:hanging="284"/>
        <w:contextualSpacing w:val="0"/>
        <w:jc w:val="both"/>
        <w:rPr>
          <w:rFonts w:ascii="Arial" w:eastAsia="Times New Roman" w:hAnsi="Arial" w:cs="Arial"/>
          <w:lang w:val="en-GB" w:eastAsia="en-GB"/>
        </w:rPr>
      </w:pPr>
      <w:r w:rsidRPr="00B84AC2">
        <w:rPr>
          <w:rFonts w:ascii="Arial" w:hAnsi="Arial" w:cs="Arial"/>
        </w:rPr>
        <w:t>Zhang</w:t>
      </w:r>
      <w:r w:rsidRPr="00A86028">
        <w:rPr>
          <w:rFonts w:ascii="Arial" w:eastAsia="Times New Roman" w:hAnsi="Arial" w:cs="Arial"/>
          <w:lang w:val="de-DE" w:eastAsia="en-GB"/>
        </w:rPr>
        <w:t xml:space="preserve">, Y., Liu, W., Yin, C., Ma, Y., Wang, L., 2020. </w:t>
      </w:r>
      <w:r w:rsidRPr="00A86028">
        <w:rPr>
          <w:rFonts w:ascii="Arial" w:eastAsia="Times New Roman" w:hAnsi="Arial" w:cs="Arial"/>
          <w:lang w:val="en-GB" w:eastAsia="en-GB"/>
        </w:rPr>
        <w:t xml:space="preserve">Mode II interfacial fracture characterization of foam core sandwich materials at elevated temperatures: the effects of frictional stresses between the crack edges. </w:t>
      </w:r>
      <w:r w:rsidRPr="00A86028">
        <w:rPr>
          <w:rFonts w:ascii="Arial" w:eastAsia="Times New Roman" w:hAnsi="Arial" w:cs="Arial"/>
          <w:i/>
          <w:iCs/>
          <w:lang w:val="en-GB" w:eastAsia="en-GB"/>
        </w:rPr>
        <w:t>International Journal of Solids and Structures</w:t>
      </w:r>
      <w:r w:rsidRPr="00A86028">
        <w:rPr>
          <w:rFonts w:ascii="Arial" w:eastAsia="Times New Roman" w:hAnsi="Arial" w:cs="Arial"/>
          <w:lang w:val="en-GB" w:eastAsia="en-GB"/>
        </w:rPr>
        <w:t xml:space="preserve"> 193–194, 28–38. </w:t>
      </w:r>
    </w:p>
    <w:p w14:paraId="1436017A" w14:textId="77777777" w:rsidR="00A46A58" w:rsidRPr="00A46A58" w:rsidRDefault="00A46A58" w:rsidP="00A46A58">
      <w:pPr>
        <w:shd w:val="clear" w:color="auto" w:fill="FFFFFF"/>
        <w:spacing w:after="0" w:line="360" w:lineRule="auto"/>
        <w:jc w:val="both"/>
        <w:rPr>
          <w:noProof/>
        </w:rPr>
      </w:pPr>
    </w:p>
    <w:p w14:paraId="5ECA1B7E" w14:textId="22D979C0" w:rsidR="003A575A" w:rsidRDefault="00AD7148" w:rsidP="00525B40">
      <w:pPr>
        <w:shd w:val="clear" w:color="auto" w:fill="FFFFFF"/>
        <w:spacing w:after="0" w:line="360" w:lineRule="auto"/>
        <w:jc w:val="both"/>
        <w:rPr>
          <w:rFonts w:ascii="Arial" w:eastAsia="Times New Roman" w:hAnsi="Arial" w:cs="Arial"/>
          <w:i/>
          <w:lang w:eastAsia="pt-BR"/>
        </w:rPr>
      </w:pPr>
      <w:r w:rsidRPr="00AD7148">
        <w:rPr>
          <w:rFonts w:ascii="Arial" w:eastAsia="Times New Roman" w:hAnsi="Arial" w:cs="Arial"/>
          <w:b/>
          <w:bCs/>
          <w:i/>
          <w:lang w:eastAsia="pt-BR"/>
        </w:rPr>
        <w:t>Q</w:t>
      </w:r>
      <w:r w:rsidR="003A575A" w:rsidRPr="00AD7148">
        <w:rPr>
          <w:rFonts w:ascii="Arial" w:eastAsia="Times New Roman" w:hAnsi="Arial" w:cs="Arial"/>
          <w:b/>
          <w:bCs/>
          <w:i/>
          <w:lang w:eastAsia="pt-BR"/>
        </w:rPr>
        <w:t>15</w:t>
      </w:r>
      <w:r>
        <w:rPr>
          <w:rFonts w:ascii="Arial" w:eastAsia="Times New Roman" w:hAnsi="Arial" w:cs="Arial"/>
          <w:i/>
          <w:lang w:eastAsia="pt-BR"/>
        </w:rPr>
        <w:t>:</w:t>
      </w:r>
      <w:r w:rsidR="003A575A" w:rsidRPr="00AD7148">
        <w:rPr>
          <w:rFonts w:ascii="Arial" w:eastAsia="Times New Roman" w:hAnsi="Arial" w:cs="Arial"/>
          <w:i/>
          <w:lang w:eastAsia="pt-BR"/>
        </w:rPr>
        <w:t xml:space="preserve"> English is not the native language of this Reviewer; however, the manuscript requires some grammatical corrections.</w:t>
      </w:r>
    </w:p>
    <w:p w14:paraId="0C20757F" w14:textId="77777777" w:rsidR="00AD7148" w:rsidRPr="00AD7148" w:rsidRDefault="00AD7148" w:rsidP="00525B40">
      <w:pPr>
        <w:shd w:val="clear" w:color="auto" w:fill="FFFFFF"/>
        <w:spacing w:after="0" w:line="360" w:lineRule="auto"/>
        <w:jc w:val="both"/>
        <w:rPr>
          <w:rFonts w:ascii="Arial" w:eastAsia="Times New Roman" w:hAnsi="Arial" w:cs="Arial"/>
          <w:iCs/>
          <w:lang w:eastAsia="pt-BR"/>
        </w:rPr>
      </w:pPr>
    </w:p>
    <w:p w14:paraId="4C396915" w14:textId="1B5923F0" w:rsidR="005C74B5" w:rsidRPr="009F0C33" w:rsidRDefault="006070B3" w:rsidP="00525B40">
      <w:pPr>
        <w:spacing w:after="0" w:line="360" w:lineRule="auto"/>
        <w:jc w:val="both"/>
        <w:rPr>
          <w:rFonts w:ascii="Arial" w:eastAsia="Times New Roman" w:hAnsi="Arial" w:cs="Arial"/>
          <w:lang w:eastAsia="pt-BR"/>
        </w:rPr>
      </w:pPr>
      <w:r>
        <w:rPr>
          <w:rFonts w:ascii="Arial" w:eastAsia="Times New Roman" w:hAnsi="Arial" w:cs="Arial"/>
          <w:b/>
          <w:bCs/>
          <w:lang w:eastAsia="pt-BR"/>
        </w:rPr>
        <w:t xml:space="preserve">Action: </w:t>
      </w:r>
      <w:r w:rsidR="001C7108" w:rsidRPr="00B84AC2">
        <w:rPr>
          <w:rFonts w:ascii="Arial" w:eastAsia="Times New Roman" w:hAnsi="Arial" w:cs="Arial"/>
          <w:lang w:eastAsia="pt-BR"/>
        </w:rPr>
        <w:t>A comprehensive editorial review was conducted to improve t</w:t>
      </w:r>
      <w:r w:rsidR="001C7108" w:rsidRPr="001C7108">
        <w:rPr>
          <w:rFonts w:ascii="Arial" w:eastAsia="Times New Roman" w:hAnsi="Arial" w:cs="Arial"/>
          <w:lang w:eastAsia="pt-BR"/>
        </w:rPr>
        <w:t xml:space="preserve">he language and grammar </w:t>
      </w:r>
      <w:r w:rsidR="001C7108">
        <w:rPr>
          <w:rFonts w:ascii="Arial" w:eastAsia="Times New Roman" w:hAnsi="Arial" w:cs="Arial"/>
          <w:lang w:eastAsia="pt-BR"/>
        </w:rPr>
        <w:t>of this manuscript</w:t>
      </w:r>
      <w:r w:rsidR="001C7108" w:rsidRPr="001C7108">
        <w:rPr>
          <w:rFonts w:ascii="Arial" w:eastAsia="Times New Roman" w:hAnsi="Arial" w:cs="Arial"/>
          <w:lang w:eastAsia="pt-BR"/>
        </w:rPr>
        <w:t>.</w:t>
      </w:r>
    </w:p>
    <w:sectPr w:rsidR="005C74B5" w:rsidRPr="009F0C33">
      <w:footerReference w:type="defaul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E4D71D" w14:textId="77777777" w:rsidR="008A0BAC" w:rsidRDefault="008A0BAC" w:rsidP="00C76F4A">
      <w:pPr>
        <w:spacing w:after="0" w:line="240" w:lineRule="auto"/>
      </w:pPr>
      <w:r>
        <w:separator/>
      </w:r>
    </w:p>
  </w:endnote>
  <w:endnote w:type="continuationSeparator" w:id="0">
    <w:p w14:paraId="1887A08F" w14:textId="77777777" w:rsidR="008A0BAC" w:rsidRDefault="008A0BAC" w:rsidP="00C76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7509723"/>
      <w:docPartObj>
        <w:docPartGallery w:val="Page Numbers (Bottom of Page)"/>
        <w:docPartUnique/>
      </w:docPartObj>
    </w:sdtPr>
    <w:sdtEndPr>
      <w:rPr>
        <w:noProof/>
      </w:rPr>
    </w:sdtEndPr>
    <w:sdtContent>
      <w:p w14:paraId="7195C218" w14:textId="43C6E7EB" w:rsidR="00AF5D01" w:rsidRDefault="00AF5D01" w:rsidP="00C76F4A">
        <w:pPr>
          <w:pStyle w:val="Footer"/>
          <w:jc w:val="center"/>
        </w:pPr>
        <w:r>
          <w:fldChar w:fldCharType="begin"/>
        </w:r>
        <w:r>
          <w:instrText xml:space="preserve"> PAGE   \* MERGEFORMAT </w:instrText>
        </w:r>
        <w:r>
          <w:fldChar w:fldCharType="separate"/>
        </w:r>
        <w:r w:rsidR="00A660EC">
          <w:rPr>
            <w:noProof/>
          </w:rPr>
          <w:t>13</w:t>
        </w:r>
        <w:r>
          <w:rPr>
            <w:noProof/>
          </w:rPr>
          <w:fldChar w:fldCharType="end"/>
        </w:r>
        <w:r>
          <w:rPr>
            <w:noProof/>
          </w:rPr>
          <w:t xml:space="preserve"> of </w:t>
        </w:r>
        <w:r>
          <w:rPr>
            <w:noProof/>
          </w:rPr>
          <w:fldChar w:fldCharType="begin"/>
        </w:r>
        <w:r>
          <w:rPr>
            <w:noProof/>
          </w:rPr>
          <w:instrText xml:space="preserve"> NUMPAGES   \* MERGEFORMAT </w:instrText>
        </w:r>
        <w:r>
          <w:rPr>
            <w:noProof/>
          </w:rPr>
          <w:fldChar w:fldCharType="separate"/>
        </w:r>
        <w:r w:rsidR="00A660EC">
          <w:rPr>
            <w:noProof/>
          </w:rPr>
          <w:t>16</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24E550" w14:textId="77777777" w:rsidR="008A0BAC" w:rsidRDefault="008A0BAC" w:rsidP="00C76F4A">
      <w:pPr>
        <w:spacing w:after="0" w:line="240" w:lineRule="auto"/>
      </w:pPr>
      <w:r>
        <w:separator/>
      </w:r>
    </w:p>
  </w:footnote>
  <w:footnote w:type="continuationSeparator" w:id="0">
    <w:p w14:paraId="1471BE87" w14:textId="77777777" w:rsidR="008A0BAC" w:rsidRDefault="008A0BAC" w:rsidP="00C76F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E4C7E"/>
    <w:multiLevelType w:val="hybridMultilevel"/>
    <w:tmpl w:val="A93E5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18160E"/>
    <w:multiLevelType w:val="hybridMultilevel"/>
    <w:tmpl w:val="989ABF8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23996D8C"/>
    <w:multiLevelType w:val="hybridMultilevel"/>
    <w:tmpl w:val="B06471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76E20C84"/>
    <w:multiLevelType w:val="hybridMultilevel"/>
    <w:tmpl w:val="9D3EF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QxNTAxNDY0NrawMDBV0lEKTi0uzszPAykwNKkFACOpVs8tAAAA"/>
  </w:docVars>
  <w:rsids>
    <w:rsidRoot w:val="00EB5DE0"/>
    <w:rsid w:val="00002D35"/>
    <w:rsid w:val="00007D19"/>
    <w:rsid w:val="00030D51"/>
    <w:rsid w:val="000429B9"/>
    <w:rsid w:val="0004457F"/>
    <w:rsid w:val="00045A16"/>
    <w:rsid w:val="00055182"/>
    <w:rsid w:val="00070969"/>
    <w:rsid w:val="00073674"/>
    <w:rsid w:val="00083E94"/>
    <w:rsid w:val="00086D78"/>
    <w:rsid w:val="000956DF"/>
    <w:rsid w:val="000B2B0D"/>
    <w:rsid w:val="000B49EB"/>
    <w:rsid w:val="000E06BB"/>
    <w:rsid w:val="000E14BC"/>
    <w:rsid w:val="000F1F58"/>
    <w:rsid w:val="000F3E10"/>
    <w:rsid w:val="000F6C97"/>
    <w:rsid w:val="00101601"/>
    <w:rsid w:val="0010331B"/>
    <w:rsid w:val="00112247"/>
    <w:rsid w:val="00136F27"/>
    <w:rsid w:val="001518FA"/>
    <w:rsid w:val="00154021"/>
    <w:rsid w:val="001610BB"/>
    <w:rsid w:val="00166C6F"/>
    <w:rsid w:val="00167D4D"/>
    <w:rsid w:val="001832F9"/>
    <w:rsid w:val="0018402B"/>
    <w:rsid w:val="00187D68"/>
    <w:rsid w:val="0019219E"/>
    <w:rsid w:val="001A086C"/>
    <w:rsid w:val="001A1617"/>
    <w:rsid w:val="001A6A77"/>
    <w:rsid w:val="001B120F"/>
    <w:rsid w:val="001B1728"/>
    <w:rsid w:val="001B4304"/>
    <w:rsid w:val="001B44AC"/>
    <w:rsid w:val="001B4B45"/>
    <w:rsid w:val="001B4C21"/>
    <w:rsid w:val="001C1BD5"/>
    <w:rsid w:val="001C2C50"/>
    <w:rsid w:val="001C7108"/>
    <w:rsid w:val="001F7EB6"/>
    <w:rsid w:val="002025F0"/>
    <w:rsid w:val="00203C24"/>
    <w:rsid w:val="0020420D"/>
    <w:rsid w:val="00236500"/>
    <w:rsid w:val="0024115F"/>
    <w:rsid w:val="00264508"/>
    <w:rsid w:val="00266899"/>
    <w:rsid w:val="002668A9"/>
    <w:rsid w:val="00290216"/>
    <w:rsid w:val="00290460"/>
    <w:rsid w:val="00295368"/>
    <w:rsid w:val="002978D1"/>
    <w:rsid w:val="002A7C90"/>
    <w:rsid w:val="002C305B"/>
    <w:rsid w:val="002D3F2E"/>
    <w:rsid w:val="002D6876"/>
    <w:rsid w:val="002E1410"/>
    <w:rsid w:val="002E2FBB"/>
    <w:rsid w:val="002E7B2B"/>
    <w:rsid w:val="002F5C29"/>
    <w:rsid w:val="002F7E81"/>
    <w:rsid w:val="003152D0"/>
    <w:rsid w:val="00316A73"/>
    <w:rsid w:val="003217C9"/>
    <w:rsid w:val="003233AD"/>
    <w:rsid w:val="0032747D"/>
    <w:rsid w:val="003319B6"/>
    <w:rsid w:val="00332082"/>
    <w:rsid w:val="0033386C"/>
    <w:rsid w:val="003568BC"/>
    <w:rsid w:val="00360A9B"/>
    <w:rsid w:val="003735E5"/>
    <w:rsid w:val="00382556"/>
    <w:rsid w:val="00384E28"/>
    <w:rsid w:val="0039083A"/>
    <w:rsid w:val="003A1C36"/>
    <w:rsid w:val="003A575A"/>
    <w:rsid w:val="003B6696"/>
    <w:rsid w:val="003C3945"/>
    <w:rsid w:val="003C5AEC"/>
    <w:rsid w:val="003D2D67"/>
    <w:rsid w:val="003E4EF4"/>
    <w:rsid w:val="00410814"/>
    <w:rsid w:val="0041261D"/>
    <w:rsid w:val="00417D75"/>
    <w:rsid w:val="00427C05"/>
    <w:rsid w:val="004342DB"/>
    <w:rsid w:val="004602AB"/>
    <w:rsid w:val="004609FD"/>
    <w:rsid w:val="00471FA7"/>
    <w:rsid w:val="00474CBC"/>
    <w:rsid w:val="00476644"/>
    <w:rsid w:val="00476EDB"/>
    <w:rsid w:val="00481E02"/>
    <w:rsid w:val="004873F9"/>
    <w:rsid w:val="00491AC8"/>
    <w:rsid w:val="004A2C87"/>
    <w:rsid w:val="004B2374"/>
    <w:rsid w:val="004B50FD"/>
    <w:rsid w:val="004B5A3D"/>
    <w:rsid w:val="004C07F1"/>
    <w:rsid w:val="004C3774"/>
    <w:rsid w:val="004E536E"/>
    <w:rsid w:val="004F78E6"/>
    <w:rsid w:val="00512A7D"/>
    <w:rsid w:val="00525B40"/>
    <w:rsid w:val="00550951"/>
    <w:rsid w:val="00577529"/>
    <w:rsid w:val="00577F58"/>
    <w:rsid w:val="005973F0"/>
    <w:rsid w:val="005A42E3"/>
    <w:rsid w:val="005C1E54"/>
    <w:rsid w:val="005C3F24"/>
    <w:rsid w:val="005C659C"/>
    <w:rsid w:val="005C74B5"/>
    <w:rsid w:val="005D3726"/>
    <w:rsid w:val="005D594F"/>
    <w:rsid w:val="005D5981"/>
    <w:rsid w:val="006070B3"/>
    <w:rsid w:val="00621EB3"/>
    <w:rsid w:val="006268EF"/>
    <w:rsid w:val="00635926"/>
    <w:rsid w:val="006611A3"/>
    <w:rsid w:val="00662048"/>
    <w:rsid w:val="006714EB"/>
    <w:rsid w:val="006907C3"/>
    <w:rsid w:val="006A0915"/>
    <w:rsid w:val="006A58DB"/>
    <w:rsid w:val="006A79E4"/>
    <w:rsid w:val="006B19A3"/>
    <w:rsid w:val="006B386D"/>
    <w:rsid w:val="006C578E"/>
    <w:rsid w:val="006D3D36"/>
    <w:rsid w:val="006D7EB9"/>
    <w:rsid w:val="006F0F24"/>
    <w:rsid w:val="006F408A"/>
    <w:rsid w:val="00715DB1"/>
    <w:rsid w:val="00721781"/>
    <w:rsid w:val="007251D2"/>
    <w:rsid w:val="0072565B"/>
    <w:rsid w:val="00731E7B"/>
    <w:rsid w:val="00782E0F"/>
    <w:rsid w:val="0078307C"/>
    <w:rsid w:val="007846C2"/>
    <w:rsid w:val="00793D37"/>
    <w:rsid w:val="00795432"/>
    <w:rsid w:val="007B0858"/>
    <w:rsid w:val="007E5EC2"/>
    <w:rsid w:val="007F69DB"/>
    <w:rsid w:val="007F6D79"/>
    <w:rsid w:val="0081005E"/>
    <w:rsid w:val="00810A69"/>
    <w:rsid w:val="00821154"/>
    <w:rsid w:val="00840DD5"/>
    <w:rsid w:val="00845DD6"/>
    <w:rsid w:val="00846BB3"/>
    <w:rsid w:val="00866E36"/>
    <w:rsid w:val="008761BD"/>
    <w:rsid w:val="008844FD"/>
    <w:rsid w:val="008851FA"/>
    <w:rsid w:val="008924A8"/>
    <w:rsid w:val="00895B41"/>
    <w:rsid w:val="008A0BAC"/>
    <w:rsid w:val="008B6985"/>
    <w:rsid w:val="008B6D15"/>
    <w:rsid w:val="008C2782"/>
    <w:rsid w:val="008D4AD1"/>
    <w:rsid w:val="008E474D"/>
    <w:rsid w:val="008E48FE"/>
    <w:rsid w:val="008E59EF"/>
    <w:rsid w:val="008F7046"/>
    <w:rsid w:val="00920A92"/>
    <w:rsid w:val="009268CF"/>
    <w:rsid w:val="00930FAC"/>
    <w:rsid w:val="009324E6"/>
    <w:rsid w:val="00941093"/>
    <w:rsid w:val="00950D76"/>
    <w:rsid w:val="009602DA"/>
    <w:rsid w:val="009729E5"/>
    <w:rsid w:val="00985B6A"/>
    <w:rsid w:val="00993EFF"/>
    <w:rsid w:val="00994AEB"/>
    <w:rsid w:val="009A1138"/>
    <w:rsid w:val="009A520E"/>
    <w:rsid w:val="009A6C64"/>
    <w:rsid w:val="009B47A8"/>
    <w:rsid w:val="009B51B7"/>
    <w:rsid w:val="009C36D4"/>
    <w:rsid w:val="009C4F7C"/>
    <w:rsid w:val="009D13B8"/>
    <w:rsid w:val="009E0756"/>
    <w:rsid w:val="009E5917"/>
    <w:rsid w:val="009E68E3"/>
    <w:rsid w:val="009E7732"/>
    <w:rsid w:val="009F0C33"/>
    <w:rsid w:val="009F187E"/>
    <w:rsid w:val="009F6AD5"/>
    <w:rsid w:val="00A00C45"/>
    <w:rsid w:val="00A0798E"/>
    <w:rsid w:val="00A12573"/>
    <w:rsid w:val="00A15388"/>
    <w:rsid w:val="00A375A2"/>
    <w:rsid w:val="00A46A58"/>
    <w:rsid w:val="00A524F7"/>
    <w:rsid w:val="00A530CD"/>
    <w:rsid w:val="00A64FD4"/>
    <w:rsid w:val="00A660EC"/>
    <w:rsid w:val="00A77986"/>
    <w:rsid w:val="00A81032"/>
    <w:rsid w:val="00A81B61"/>
    <w:rsid w:val="00A86028"/>
    <w:rsid w:val="00A86B6A"/>
    <w:rsid w:val="00A951DE"/>
    <w:rsid w:val="00A9646F"/>
    <w:rsid w:val="00AD7148"/>
    <w:rsid w:val="00AE219D"/>
    <w:rsid w:val="00AE2945"/>
    <w:rsid w:val="00AF5D01"/>
    <w:rsid w:val="00B16615"/>
    <w:rsid w:val="00B31AE9"/>
    <w:rsid w:val="00B34B3C"/>
    <w:rsid w:val="00B50BB9"/>
    <w:rsid w:val="00B547F6"/>
    <w:rsid w:val="00B67EE2"/>
    <w:rsid w:val="00B84AC2"/>
    <w:rsid w:val="00B90260"/>
    <w:rsid w:val="00B943D5"/>
    <w:rsid w:val="00BB0AFC"/>
    <w:rsid w:val="00BB3203"/>
    <w:rsid w:val="00BB548A"/>
    <w:rsid w:val="00BD01B4"/>
    <w:rsid w:val="00BD1949"/>
    <w:rsid w:val="00BD3A69"/>
    <w:rsid w:val="00BE6721"/>
    <w:rsid w:val="00BE6E0C"/>
    <w:rsid w:val="00BF3896"/>
    <w:rsid w:val="00C00AA3"/>
    <w:rsid w:val="00C053BC"/>
    <w:rsid w:val="00C13319"/>
    <w:rsid w:val="00C3439E"/>
    <w:rsid w:val="00C76F4A"/>
    <w:rsid w:val="00CA4DF6"/>
    <w:rsid w:val="00CB3D3C"/>
    <w:rsid w:val="00CD6403"/>
    <w:rsid w:val="00CD6C1A"/>
    <w:rsid w:val="00CD71BC"/>
    <w:rsid w:val="00CE03A5"/>
    <w:rsid w:val="00CE111D"/>
    <w:rsid w:val="00CE6FD3"/>
    <w:rsid w:val="00CE7BA6"/>
    <w:rsid w:val="00CF384F"/>
    <w:rsid w:val="00D01768"/>
    <w:rsid w:val="00D03AB4"/>
    <w:rsid w:val="00D249C6"/>
    <w:rsid w:val="00D65217"/>
    <w:rsid w:val="00D8119F"/>
    <w:rsid w:val="00D94F7B"/>
    <w:rsid w:val="00DA7F72"/>
    <w:rsid w:val="00DB2BBE"/>
    <w:rsid w:val="00DB5A23"/>
    <w:rsid w:val="00DD03AE"/>
    <w:rsid w:val="00DD0DF3"/>
    <w:rsid w:val="00DF5598"/>
    <w:rsid w:val="00E02D93"/>
    <w:rsid w:val="00E055D7"/>
    <w:rsid w:val="00E74653"/>
    <w:rsid w:val="00E9100F"/>
    <w:rsid w:val="00EB5DE0"/>
    <w:rsid w:val="00EB62F9"/>
    <w:rsid w:val="00ED6D08"/>
    <w:rsid w:val="00ED6D54"/>
    <w:rsid w:val="00EE2D1D"/>
    <w:rsid w:val="00EE63F0"/>
    <w:rsid w:val="00EE6733"/>
    <w:rsid w:val="00F00AE0"/>
    <w:rsid w:val="00F012B9"/>
    <w:rsid w:val="00F14D68"/>
    <w:rsid w:val="00F20B0F"/>
    <w:rsid w:val="00F429EE"/>
    <w:rsid w:val="00F56F81"/>
    <w:rsid w:val="00F57E35"/>
    <w:rsid w:val="00F64A99"/>
    <w:rsid w:val="00F65E69"/>
    <w:rsid w:val="00F671C4"/>
    <w:rsid w:val="00FA108C"/>
    <w:rsid w:val="00FA4242"/>
    <w:rsid w:val="00FA4D41"/>
    <w:rsid w:val="00FB0FF6"/>
    <w:rsid w:val="00FB3DA8"/>
    <w:rsid w:val="00FB7D3F"/>
    <w:rsid w:val="00FC3A42"/>
    <w:rsid w:val="00FD4354"/>
    <w:rsid w:val="00FD6EE6"/>
    <w:rsid w:val="00FD7909"/>
    <w:rsid w:val="00FE182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5E7522"/>
  <w15:chartTrackingRefBased/>
  <w15:docId w15:val="{896D9257-E387-4EDB-9249-51630F636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81E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A575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ListParagraph">
    <w:name w:val="List Paragraph"/>
    <w:basedOn w:val="Normal"/>
    <w:uiPriority w:val="34"/>
    <w:qFormat/>
    <w:rsid w:val="002978D1"/>
    <w:pPr>
      <w:ind w:left="720"/>
      <w:contextualSpacing/>
    </w:pPr>
  </w:style>
  <w:style w:type="paragraph" w:styleId="BalloonText">
    <w:name w:val="Balloon Text"/>
    <w:basedOn w:val="Normal"/>
    <w:link w:val="BalloonTextChar"/>
    <w:uiPriority w:val="99"/>
    <w:semiHidden/>
    <w:unhideWhenUsed/>
    <w:rsid w:val="007251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51D2"/>
    <w:rPr>
      <w:rFonts w:ascii="Segoe UI" w:hAnsi="Segoe UI" w:cs="Segoe UI"/>
      <w:sz w:val="18"/>
      <w:szCs w:val="18"/>
    </w:rPr>
  </w:style>
  <w:style w:type="table" w:styleId="TableGrid">
    <w:name w:val="Table Grid"/>
    <w:basedOn w:val="TableNormal"/>
    <w:uiPriority w:val="39"/>
    <w:rsid w:val="00C343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6F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6F4A"/>
  </w:style>
  <w:style w:type="paragraph" w:styleId="Footer">
    <w:name w:val="footer"/>
    <w:basedOn w:val="Normal"/>
    <w:link w:val="FooterChar"/>
    <w:uiPriority w:val="99"/>
    <w:unhideWhenUsed/>
    <w:rsid w:val="00C76F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6F4A"/>
  </w:style>
  <w:style w:type="character" w:styleId="CommentReference">
    <w:name w:val="annotation reference"/>
    <w:basedOn w:val="DefaultParagraphFont"/>
    <w:uiPriority w:val="99"/>
    <w:semiHidden/>
    <w:unhideWhenUsed/>
    <w:rsid w:val="00577529"/>
    <w:rPr>
      <w:sz w:val="16"/>
      <w:szCs w:val="16"/>
    </w:rPr>
  </w:style>
  <w:style w:type="paragraph" w:styleId="CommentText">
    <w:name w:val="annotation text"/>
    <w:basedOn w:val="Normal"/>
    <w:link w:val="CommentTextChar"/>
    <w:uiPriority w:val="99"/>
    <w:semiHidden/>
    <w:unhideWhenUsed/>
    <w:rsid w:val="00577529"/>
    <w:pPr>
      <w:spacing w:line="240" w:lineRule="auto"/>
    </w:pPr>
    <w:rPr>
      <w:sz w:val="20"/>
      <w:szCs w:val="20"/>
    </w:rPr>
  </w:style>
  <w:style w:type="character" w:customStyle="1" w:styleId="CommentTextChar">
    <w:name w:val="Comment Text Char"/>
    <w:basedOn w:val="DefaultParagraphFont"/>
    <w:link w:val="CommentText"/>
    <w:uiPriority w:val="99"/>
    <w:semiHidden/>
    <w:rsid w:val="00577529"/>
    <w:rPr>
      <w:sz w:val="20"/>
      <w:szCs w:val="20"/>
    </w:rPr>
  </w:style>
  <w:style w:type="paragraph" w:styleId="CommentSubject">
    <w:name w:val="annotation subject"/>
    <w:basedOn w:val="CommentText"/>
    <w:next w:val="CommentText"/>
    <w:link w:val="CommentSubjectChar"/>
    <w:uiPriority w:val="99"/>
    <w:semiHidden/>
    <w:unhideWhenUsed/>
    <w:rsid w:val="00577529"/>
    <w:rPr>
      <w:b/>
      <w:bCs/>
    </w:rPr>
  </w:style>
  <w:style w:type="character" w:customStyle="1" w:styleId="CommentSubjectChar">
    <w:name w:val="Comment Subject Char"/>
    <w:basedOn w:val="CommentTextChar"/>
    <w:link w:val="CommentSubject"/>
    <w:uiPriority w:val="99"/>
    <w:semiHidden/>
    <w:rsid w:val="00577529"/>
    <w:rPr>
      <w:b/>
      <w:bCs/>
      <w:sz w:val="20"/>
      <w:szCs w:val="20"/>
    </w:rPr>
  </w:style>
  <w:style w:type="character" w:styleId="Hyperlink">
    <w:name w:val="Hyperlink"/>
    <w:basedOn w:val="DefaultParagraphFont"/>
    <w:uiPriority w:val="99"/>
    <w:semiHidden/>
    <w:unhideWhenUsed/>
    <w:rsid w:val="00A8602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332673">
      <w:bodyDiv w:val="1"/>
      <w:marLeft w:val="0"/>
      <w:marRight w:val="0"/>
      <w:marTop w:val="0"/>
      <w:marBottom w:val="0"/>
      <w:divBdr>
        <w:top w:val="none" w:sz="0" w:space="0" w:color="auto"/>
        <w:left w:val="none" w:sz="0" w:space="0" w:color="auto"/>
        <w:bottom w:val="none" w:sz="0" w:space="0" w:color="auto"/>
        <w:right w:val="none" w:sz="0" w:space="0" w:color="auto"/>
      </w:divBdr>
      <w:divsChild>
        <w:div w:id="298386216">
          <w:marLeft w:val="480"/>
          <w:marRight w:val="0"/>
          <w:marTop w:val="0"/>
          <w:marBottom w:val="0"/>
          <w:divBdr>
            <w:top w:val="none" w:sz="0" w:space="0" w:color="auto"/>
            <w:left w:val="none" w:sz="0" w:space="0" w:color="auto"/>
            <w:bottom w:val="none" w:sz="0" w:space="0" w:color="auto"/>
            <w:right w:val="none" w:sz="0" w:space="0" w:color="auto"/>
          </w:divBdr>
          <w:divsChild>
            <w:div w:id="303780747">
              <w:marLeft w:val="0"/>
              <w:marRight w:val="0"/>
              <w:marTop w:val="0"/>
              <w:marBottom w:val="0"/>
              <w:divBdr>
                <w:top w:val="none" w:sz="0" w:space="0" w:color="auto"/>
                <w:left w:val="none" w:sz="0" w:space="0" w:color="auto"/>
                <w:bottom w:val="none" w:sz="0" w:space="0" w:color="auto"/>
                <w:right w:val="none" w:sz="0" w:space="0" w:color="auto"/>
              </w:divBdr>
            </w:div>
            <w:div w:id="345326841">
              <w:marLeft w:val="0"/>
              <w:marRight w:val="0"/>
              <w:marTop w:val="0"/>
              <w:marBottom w:val="0"/>
              <w:divBdr>
                <w:top w:val="none" w:sz="0" w:space="0" w:color="auto"/>
                <w:left w:val="none" w:sz="0" w:space="0" w:color="auto"/>
                <w:bottom w:val="none" w:sz="0" w:space="0" w:color="auto"/>
                <w:right w:val="none" w:sz="0" w:space="0" w:color="auto"/>
              </w:divBdr>
            </w:div>
            <w:div w:id="52089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63313">
      <w:bodyDiv w:val="1"/>
      <w:marLeft w:val="0"/>
      <w:marRight w:val="0"/>
      <w:marTop w:val="0"/>
      <w:marBottom w:val="0"/>
      <w:divBdr>
        <w:top w:val="none" w:sz="0" w:space="0" w:color="auto"/>
        <w:left w:val="none" w:sz="0" w:space="0" w:color="auto"/>
        <w:bottom w:val="none" w:sz="0" w:space="0" w:color="auto"/>
        <w:right w:val="none" w:sz="0" w:space="0" w:color="auto"/>
      </w:divBdr>
    </w:div>
    <w:div w:id="706370641">
      <w:bodyDiv w:val="1"/>
      <w:marLeft w:val="0"/>
      <w:marRight w:val="0"/>
      <w:marTop w:val="0"/>
      <w:marBottom w:val="0"/>
      <w:divBdr>
        <w:top w:val="none" w:sz="0" w:space="0" w:color="auto"/>
        <w:left w:val="none" w:sz="0" w:space="0" w:color="auto"/>
        <w:bottom w:val="none" w:sz="0" w:space="0" w:color="auto"/>
        <w:right w:val="none" w:sz="0" w:space="0" w:color="auto"/>
      </w:divBdr>
      <w:divsChild>
        <w:div w:id="206070962">
          <w:marLeft w:val="480"/>
          <w:marRight w:val="0"/>
          <w:marTop w:val="0"/>
          <w:marBottom w:val="0"/>
          <w:divBdr>
            <w:top w:val="none" w:sz="0" w:space="0" w:color="auto"/>
            <w:left w:val="none" w:sz="0" w:space="0" w:color="auto"/>
            <w:bottom w:val="none" w:sz="0" w:space="0" w:color="auto"/>
            <w:right w:val="none" w:sz="0" w:space="0" w:color="auto"/>
          </w:divBdr>
          <w:divsChild>
            <w:div w:id="1414473924">
              <w:marLeft w:val="0"/>
              <w:marRight w:val="0"/>
              <w:marTop w:val="0"/>
              <w:marBottom w:val="0"/>
              <w:divBdr>
                <w:top w:val="none" w:sz="0" w:space="0" w:color="auto"/>
                <w:left w:val="none" w:sz="0" w:space="0" w:color="auto"/>
                <w:bottom w:val="none" w:sz="0" w:space="0" w:color="auto"/>
                <w:right w:val="none" w:sz="0" w:space="0" w:color="auto"/>
              </w:divBdr>
            </w:div>
            <w:div w:id="1818839974">
              <w:marLeft w:val="0"/>
              <w:marRight w:val="0"/>
              <w:marTop w:val="0"/>
              <w:marBottom w:val="0"/>
              <w:divBdr>
                <w:top w:val="none" w:sz="0" w:space="0" w:color="auto"/>
                <w:left w:val="none" w:sz="0" w:space="0" w:color="auto"/>
                <w:bottom w:val="none" w:sz="0" w:space="0" w:color="auto"/>
                <w:right w:val="none" w:sz="0" w:space="0" w:color="auto"/>
              </w:divBdr>
            </w:div>
            <w:div w:id="119704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5346">
      <w:bodyDiv w:val="1"/>
      <w:marLeft w:val="0"/>
      <w:marRight w:val="0"/>
      <w:marTop w:val="0"/>
      <w:marBottom w:val="0"/>
      <w:divBdr>
        <w:top w:val="none" w:sz="0" w:space="0" w:color="auto"/>
        <w:left w:val="none" w:sz="0" w:space="0" w:color="auto"/>
        <w:bottom w:val="none" w:sz="0" w:space="0" w:color="auto"/>
        <w:right w:val="none" w:sz="0" w:space="0" w:color="auto"/>
      </w:divBdr>
    </w:div>
    <w:div w:id="2087919519">
      <w:bodyDiv w:val="1"/>
      <w:marLeft w:val="0"/>
      <w:marRight w:val="0"/>
      <w:marTop w:val="0"/>
      <w:marBottom w:val="0"/>
      <w:divBdr>
        <w:top w:val="none" w:sz="0" w:space="0" w:color="auto"/>
        <w:left w:val="none" w:sz="0" w:space="0" w:color="auto"/>
        <w:bottom w:val="none" w:sz="0" w:space="0" w:color="auto"/>
        <w:right w:val="none" w:sz="0" w:space="0" w:color="auto"/>
      </w:divBdr>
      <w:divsChild>
        <w:div w:id="737288851">
          <w:marLeft w:val="480"/>
          <w:marRight w:val="0"/>
          <w:marTop w:val="0"/>
          <w:marBottom w:val="0"/>
          <w:divBdr>
            <w:top w:val="none" w:sz="0" w:space="0" w:color="auto"/>
            <w:left w:val="none" w:sz="0" w:space="0" w:color="auto"/>
            <w:bottom w:val="none" w:sz="0" w:space="0" w:color="auto"/>
            <w:right w:val="none" w:sz="0" w:space="0" w:color="auto"/>
          </w:divBdr>
          <w:divsChild>
            <w:div w:id="14027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D5188A-3B2A-4C81-9F2B-98E984D3E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16</Pages>
  <Words>3291</Words>
  <Characters>18759</Characters>
  <Application>Microsoft Office Word</Application>
  <DocSecurity>0</DocSecurity>
  <Lines>156</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Saulo Almeida</dc:creator>
  <cp:keywords/>
  <dc:description/>
  <cp:lastModifiedBy>Stefan Szyniszewski</cp:lastModifiedBy>
  <cp:revision>8</cp:revision>
  <dcterms:created xsi:type="dcterms:W3CDTF">2020-05-01T22:05:00Z</dcterms:created>
  <dcterms:modified xsi:type="dcterms:W3CDTF">2020-05-03T09:22:00Z</dcterms:modified>
</cp:coreProperties>
</file>