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6FF1" w14:textId="77777777" w:rsidR="00072979" w:rsidRDefault="00072979" w:rsidP="00C242AA">
      <w:r>
        <w:separator/>
      </w:r>
    </w:p>
  </w:endnote>
  <w:endnote w:type="continuationSeparator" w:id="0">
    <w:p w14:paraId="586D4B79" w14:textId="77777777" w:rsidR="00072979" w:rsidRDefault="00072979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B001" w14:textId="77777777" w:rsidR="00072979" w:rsidRDefault="00072979" w:rsidP="00C242AA">
      <w:r>
        <w:separator/>
      </w:r>
    </w:p>
  </w:footnote>
  <w:footnote w:type="continuationSeparator" w:id="0">
    <w:p w14:paraId="4B08057E" w14:textId="77777777" w:rsidR="00072979" w:rsidRDefault="00072979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028051E2" w:rsidR="00927188" w:rsidRPr="006275A3" w:rsidRDefault="007325F1" w:rsidP="00FC055A">
    <w:pPr>
      <w:pStyle w:val="Header"/>
      <w:ind w:right="360"/>
    </w:pPr>
    <w:r>
      <w:t>COGNITIVE DEFICITS AND ENHANCEMENTS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F79B4DA" w:rsidR="00DE4A59" w:rsidRDefault="00AB2BAE">
    <w:pPr>
      <w:pStyle w:val="Header"/>
    </w:pPr>
    <w:r>
      <w:t xml:space="preserve">RUNNING HEAD: </w:t>
    </w:r>
    <w:r w:rsidR="007325F1">
      <w:t>Cognitive deficits and enhancements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32</cp:revision>
  <dcterms:created xsi:type="dcterms:W3CDTF">2021-09-28T10:11:00Z</dcterms:created>
  <dcterms:modified xsi:type="dcterms:W3CDTF">2022-12-02T08:41:00Z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