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CC3" w14:textId="6313A716" w:rsidR="002C3FC2" w:rsidRPr="00611FCA" w:rsidRDefault="002C3FC2" w:rsidP="00611FCA">
      <w:pPr>
        <w:pStyle w:val="authors"/>
      </w:pPr>
    </w:p>
    <w:p w14:paraId="03FDD88E" w14:textId="3C695FBB" w:rsidR="00AB2BAE" w:rsidRDefault="00AB2BAE" w:rsidP="00C6588B">
      <w:pPr>
        <w:rPr>
          <w:rStyle w:val="PageNumber"/>
        </w:rPr>
      </w:pPr>
    </w:p>
    <w:p w14:paraId="318A5FDA" w14:textId="248BFCA6" w:rsidR="00AB2BAE" w:rsidRDefault="00AB2BAE" w:rsidP="00C6588B">
      <w:pPr>
        <w:rPr>
          <w:rStyle w:val="PageNumber"/>
        </w:rPr>
      </w:pPr>
    </w:p>
    <w:p w14:paraId="2968269A" w14:textId="1B9DA190" w:rsidR="00AB2BAE" w:rsidRDefault="00AB2BAE" w:rsidP="00C6588B">
      <w:pPr>
        <w:rPr>
          <w:rStyle w:val="PageNumber"/>
        </w:rPr>
      </w:pPr>
    </w:p>
    <w:p w14:paraId="094BCCF6" w14:textId="3C029CF5" w:rsidR="00AB2BAE" w:rsidRDefault="00AB2BAE" w:rsidP="00C6588B">
      <w:pPr>
        <w:rPr>
          <w:rStyle w:val="PageNumber"/>
        </w:rPr>
      </w:pPr>
    </w:p>
    <w:p w14:paraId="4B4C478F" w14:textId="486209A6" w:rsidR="00AB2BAE" w:rsidRDefault="00AB2BAE" w:rsidP="00C6588B">
      <w:pPr>
        <w:rPr>
          <w:rStyle w:val="PageNumber"/>
        </w:rPr>
      </w:pPr>
    </w:p>
    <w:p w14:paraId="7418F0D4" w14:textId="7BDBF8D0" w:rsidR="00AB2BAE" w:rsidRDefault="00AB2BAE" w:rsidP="00C6588B">
      <w:pPr>
        <w:rPr>
          <w:rStyle w:val="PageNumber"/>
        </w:rPr>
      </w:pPr>
    </w:p>
    <w:p w14:paraId="40E530E2" w14:textId="3391288B" w:rsidR="00AB2BAE" w:rsidRDefault="00AB2BAE" w:rsidP="00C6588B">
      <w:pPr>
        <w:rPr>
          <w:rStyle w:val="PageNumber"/>
        </w:rPr>
      </w:pPr>
    </w:p>
    <w:p w14:paraId="62CD1930" w14:textId="714C2538" w:rsidR="00AB2BAE" w:rsidRDefault="00AB2BAE" w:rsidP="00C6588B">
      <w:pPr>
        <w:rPr>
          <w:rStyle w:val="PageNumber"/>
        </w:rPr>
      </w:pPr>
    </w:p>
    <w:p w14:paraId="113CCCEF" w14:textId="648E9C67" w:rsidR="00AB2BAE" w:rsidRDefault="00AB2BAE" w:rsidP="00C6588B">
      <w:pPr>
        <w:rPr>
          <w:rStyle w:val="PageNumber"/>
        </w:rPr>
      </w:pPr>
    </w:p>
    <w:p w14:paraId="4E13025E" w14:textId="4A4EC004" w:rsidR="00AB2BAE" w:rsidRDefault="00AB2BAE" w:rsidP="00C6588B">
      <w:pPr>
        <w:rPr>
          <w:rStyle w:val="PageNumber"/>
        </w:rPr>
      </w:pPr>
    </w:p>
    <w:p w14:paraId="4A293A8F" w14:textId="2AB86960" w:rsidR="00AB2BAE" w:rsidRDefault="00AB2BAE" w:rsidP="00C6588B">
      <w:pPr>
        <w:rPr>
          <w:rStyle w:val="PageNumber"/>
        </w:rPr>
      </w:pPr>
    </w:p>
    <w:p w14:paraId="7FAF5127" w14:textId="03C937BD" w:rsidR="00AB2BAE" w:rsidRDefault="00AB2BAE" w:rsidP="00C6588B">
      <w:pPr>
        <w:rPr>
          <w:rStyle w:val="PageNumber"/>
        </w:rPr>
      </w:pPr>
    </w:p>
    <w:p w14:paraId="596BF6CB" w14:textId="1DE7BF3C" w:rsidR="00AB2BAE" w:rsidRDefault="00AB2BAE" w:rsidP="00C6588B">
      <w:pPr>
        <w:rPr>
          <w:rStyle w:val="PageNumber"/>
        </w:rPr>
      </w:pPr>
    </w:p>
    <w:p w14:paraId="5EA03371" w14:textId="42E25D4D" w:rsidR="00AB2BAE" w:rsidRDefault="00AB2BAE" w:rsidP="00C6588B">
      <w:pPr>
        <w:rPr>
          <w:rStyle w:val="PageNumber"/>
        </w:rPr>
      </w:pPr>
    </w:p>
    <w:p w14:paraId="0122385B" w14:textId="18D8A552" w:rsidR="00AB2BAE" w:rsidRDefault="00AB2BAE" w:rsidP="00C6588B">
      <w:pPr>
        <w:rPr>
          <w:rStyle w:val="PageNumber"/>
        </w:rPr>
      </w:pPr>
    </w:p>
    <w:p w14:paraId="4A4AFF59" w14:textId="3A32E664" w:rsidR="00AB2BAE" w:rsidRDefault="00AB2BAE" w:rsidP="00C6588B">
      <w:pPr>
        <w:rPr>
          <w:rStyle w:val="PageNumber"/>
        </w:rPr>
      </w:pPr>
    </w:p>
    <w:p w14:paraId="4DBD5F72" w14:textId="75037F70" w:rsidR="00AB2BAE" w:rsidRDefault="00AB2BAE" w:rsidP="00C6588B">
      <w:pPr>
        <w:rPr>
          <w:rStyle w:val="PageNumber"/>
        </w:rPr>
      </w:pPr>
    </w:p>
    <w:p w14:paraId="223CE287" w14:textId="14CB0BD2" w:rsidR="00AB2BAE" w:rsidRDefault="00AB2BAE" w:rsidP="00C6588B">
      <w:pPr>
        <w:rPr>
          <w:rStyle w:val="PageNumber"/>
        </w:rPr>
      </w:pPr>
    </w:p>
    <w:p w14:paraId="4C91224C" w14:textId="76DDA17C" w:rsidR="00AB2BAE" w:rsidRDefault="00AB2BAE" w:rsidP="00C6588B">
      <w:pPr>
        <w:rPr>
          <w:rStyle w:val="PageNumber"/>
        </w:rPr>
      </w:pPr>
    </w:p>
    <w:p w14:paraId="2F89171F" w14:textId="3948CA84" w:rsidR="00AB2BAE" w:rsidRDefault="00AB2BAE" w:rsidP="00C6588B">
      <w:pPr>
        <w:rPr>
          <w:rStyle w:val="PageNumber"/>
        </w:rPr>
      </w:pPr>
    </w:p>
    <w:p w14:paraId="388E0405" w14:textId="3B3CF408" w:rsidR="00AB2BAE" w:rsidRDefault="00AB2BAE" w:rsidP="00C6588B">
      <w:pPr>
        <w:rPr>
          <w:rStyle w:val="PageNumber"/>
        </w:rPr>
      </w:pPr>
    </w:p>
    <w:p w14:paraId="2C6AA3EF" w14:textId="121FD72D" w:rsidR="00AB2BAE" w:rsidRDefault="00AB2BAE" w:rsidP="00C6588B">
      <w:pPr>
        <w:rPr>
          <w:rStyle w:val="PageNumber"/>
        </w:rPr>
      </w:pPr>
    </w:p>
    <w:p w14:paraId="6A8E9A88" w14:textId="7BCB54A7" w:rsidR="00AB2BAE" w:rsidRDefault="00AB2BAE" w:rsidP="00C6588B">
      <w:pPr>
        <w:rPr>
          <w:rStyle w:val="PageNumber"/>
        </w:rPr>
      </w:pPr>
    </w:p>
    <w:p w14:paraId="427B9789" w14:textId="77777777" w:rsidR="00AB2BAE" w:rsidRPr="00DE4A59" w:rsidRDefault="00AB2BAE" w:rsidP="00C6588B">
      <w:pPr>
        <w:rPr>
          <w:rStyle w:val="PageNumber"/>
        </w:rPr>
      </w:pPr>
    </w:p>
    <w:sectPr w:rsidR="00AB2BAE" w:rsidRPr="00DE4A59" w:rsidSect="00AB2BA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FEDB4" w14:textId="77777777" w:rsidR="00C7506F" w:rsidRDefault="00C7506F" w:rsidP="00C242AA">
      <w:r>
        <w:separator/>
      </w:r>
    </w:p>
  </w:endnote>
  <w:endnote w:type="continuationSeparator" w:id="0">
    <w:p w14:paraId="14C0195B" w14:textId="77777777" w:rsidR="00C7506F" w:rsidRDefault="00C7506F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E533F" w14:textId="77777777" w:rsidR="00C7506F" w:rsidRDefault="00C7506F" w:rsidP="00C242AA">
      <w:r>
        <w:separator/>
      </w:r>
    </w:p>
  </w:footnote>
  <w:footnote w:type="continuationSeparator" w:id="0">
    <w:p w14:paraId="0E308147" w14:textId="77777777" w:rsidR="00C7506F" w:rsidRDefault="00C7506F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0E07A854" w:rsidR="00927188" w:rsidRPr="006275A3" w:rsidRDefault="00A03D1E" w:rsidP="00FC055A">
    <w:pPr>
      <w:pStyle w:val="Header"/>
      <w:ind w:right="360"/>
    </w:pPr>
    <w:r>
      <w:t>WORKING MEMORY IN ADVERSE ENVIRONMENTS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1C7D1347" w:rsidR="00DE4A59" w:rsidRDefault="00AB2BAE">
    <w:pPr>
      <w:pStyle w:val="Header"/>
    </w:pPr>
    <w:r>
      <w:t xml:space="preserve">RUNNING HEAD: </w:t>
    </w:r>
    <w:r w:rsidR="00A03D1E">
      <w:t>Working memory in adverse environments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42113">
    <w:abstractNumId w:val="16"/>
  </w:num>
  <w:num w:numId="2" w16cid:durableId="1360425787">
    <w:abstractNumId w:val="10"/>
  </w:num>
  <w:num w:numId="3" w16cid:durableId="1436246501">
    <w:abstractNumId w:val="14"/>
  </w:num>
  <w:num w:numId="4" w16cid:durableId="670302708">
    <w:abstractNumId w:val="13"/>
  </w:num>
  <w:num w:numId="5" w16cid:durableId="1646809364">
    <w:abstractNumId w:val="15"/>
  </w:num>
  <w:num w:numId="6" w16cid:durableId="1282884847">
    <w:abstractNumId w:val="11"/>
  </w:num>
  <w:num w:numId="7" w16cid:durableId="794643028">
    <w:abstractNumId w:val="18"/>
  </w:num>
  <w:num w:numId="8" w16cid:durableId="446121770">
    <w:abstractNumId w:val="17"/>
  </w:num>
  <w:num w:numId="9" w16cid:durableId="926885728">
    <w:abstractNumId w:val="12"/>
  </w:num>
  <w:num w:numId="10" w16cid:durableId="1040863026">
    <w:abstractNumId w:val="0"/>
  </w:num>
  <w:num w:numId="11" w16cid:durableId="185949724">
    <w:abstractNumId w:val="1"/>
  </w:num>
  <w:num w:numId="12" w16cid:durableId="1050809296">
    <w:abstractNumId w:val="2"/>
  </w:num>
  <w:num w:numId="13" w16cid:durableId="156460958">
    <w:abstractNumId w:val="3"/>
  </w:num>
  <w:num w:numId="14" w16cid:durableId="716246245">
    <w:abstractNumId w:val="8"/>
  </w:num>
  <w:num w:numId="15" w16cid:durableId="87385763">
    <w:abstractNumId w:val="4"/>
  </w:num>
  <w:num w:numId="16" w16cid:durableId="1874999975">
    <w:abstractNumId w:val="5"/>
  </w:num>
  <w:num w:numId="17" w16cid:durableId="1758476899">
    <w:abstractNumId w:val="6"/>
  </w:num>
  <w:num w:numId="18" w16cid:durableId="2072386416">
    <w:abstractNumId w:val="7"/>
  </w:num>
  <w:num w:numId="19" w16cid:durableId="508297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2979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170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1FCA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25F1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25B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3D1E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2BAE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3C68"/>
    <w:rsid w:val="00B55043"/>
    <w:rsid w:val="00B62A79"/>
    <w:rsid w:val="00B663B4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6F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26F6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540D6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  <w:pPr>
      <w:spacing w:after="120" w:line="240" w:lineRule="auto"/>
      <w:ind w:firstLine="0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type="paragraph" w:customStyle="1" w:styleId="Figure">
    <w:name w:val="Figure"/>
    <w:basedOn w:val="Normal"/>
    <w:qFormat/>
    <w:rsid w:val="0065679E"/>
    <w:pPr>
      <w:ind w:firstLine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CA"/>
    <w:rPr>
      <w:rFonts w:ascii="Times New Roman" w:eastAsiaTheme="majorEastAsia" w:hAnsi="Times New Roman" w:cstheme="majorBidi"/>
      <w:iCs/>
      <w:color w:val="000000" w:themeColor="text1"/>
    </w:rPr>
  </w:style>
  <w:style w:type="paragraph" w:customStyle="1" w:styleId="authors">
    <w:name w:val="authors"/>
    <w:basedOn w:val="Heading4"/>
    <w:qFormat/>
    <w:rsid w:val="0061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Vermeent, P.C.S. (Stefan)</cp:lastModifiedBy>
  <cp:revision>33</cp:revision>
  <dcterms:created xsi:type="dcterms:W3CDTF">2021-09-28T10:11:00Z</dcterms:created>
  <dcterms:modified xsi:type="dcterms:W3CDTF">2023-11-16T10:42:00Z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