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0191" w14:textId="77777777" w:rsidR="00CE6786" w:rsidRPr="00A671CD" w:rsidRDefault="00CE6786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A671CD">
        <w:rPr>
          <w:rFonts w:ascii="Times New Roman" w:hAnsi="Times New Roman" w:cs="Times New Roman"/>
          <w:b/>
          <w:bCs/>
          <w:sz w:val="32"/>
          <w:szCs w:val="32"/>
        </w:rPr>
        <w:t>Ministerul Educaţiei și Cercetării al Republicii Moldova</w:t>
      </w:r>
    </w:p>
    <w:p w14:paraId="091AF9C3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D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6AEC5866" w14:textId="77777777" w:rsidR="00CE6786" w:rsidRPr="00A671CD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A671CD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0808217E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9898F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1F01ED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99A5CE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7ABF55" w14:textId="77777777" w:rsidR="00CE6786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0ADE26" w14:textId="77777777" w:rsidR="003444CB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F9091C" w14:textId="77777777" w:rsidR="003444CB" w:rsidRPr="00A671CD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DF3E94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709194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671CD">
        <w:rPr>
          <w:rFonts w:ascii="Times New Roman" w:hAnsi="Times New Roman" w:cs="Times New Roman"/>
          <w:b/>
          <w:sz w:val="96"/>
          <w:szCs w:val="96"/>
        </w:rPr>
        <w:t>RAPORT</w:t>
      </w:r>
    </w:p>
    <w:p w14:paraId="268D9E21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F816C8" w14:textId="36686981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  <w:r w:rsidRPr="29100542">
        <w:rPr>
          <w:rFonts w:ascii="Times New Roman" w:hAnsi="Times New Roman" w:cs="Times New Roman"/>
          <w:sz w:val="36"/>
          <w:szCs w:val="36"/>
        </w:rPr>
        <w:t>Lucrarea de laborator nr.</w:t>
      </w:r>
      <w:r w:rsidR="00BA23DF">
        <w:rPr>
          <w:rFonts w:ascii="Times New Roman" w:hAnsi="Times New Roman" w:cs="Times New Roman"/>
          <w:sz w:val="36"/>
          <w:szCs w:val="36"/>
        </w:rPr>
        <w:t>5</w:t>
      </w:r>
    </w:p>
    <w:p w14:paraId="458EB260" w14:textId="7A6EE838" w:rsidR="00CE6786" w:rsidRPr="00A671CD" w:rsidRDefault="00CE6786" w:rsidP="00CE678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671CD">
        <w:rPr>
          <w:rFonts w:ascii="Times New Roman" w:hAnsi="Times New Roman" w:cs="Times New Roman"/>
          <w:i/>
          <w:sz w:val="36"/>
          <w:szCs w:val="36"/>
        </w:rPr>
        <w:t xml:space="preserve"> la </w:t>
      </w:r>
      <w:r w:rsidR="00984A35">
        <w:rPr>
          <w:rFonts w:ascii="Times New Roman" w:hAnsi="Times New Roman" w:cs="Times New Roman"/>
          <w:i/>
          <w:sz w:val="36"/>
          <w:szCs w:val="36"/>
        </w:rPr>
        <w:t>Baza de date</w:t>
      </w:r>
    </w:p>
    <w:p w14:paraId="0E5DDDCD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B19491" w14:textId="77777777" w:rsidR="00CE6786" w:rsidRDefault="00CE6786" w:rsidP="000D2E38">
      <w:pPr>
        <w:rPr>
          <w:rFonts w:ascii="Times New Roman" w:hAnsi="Times New Roman" w:cs="Times New Roman"/>
          <w:sz w:val="36"/>
          <w:szCs w:val="36"/>
        </w:rPr>
      </w:pPr>
    </w:p>
    <w:p w14:paraId="2E9D6D0C" w14:textId="77777777" w:rsidR="003444CB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6D2E30" w14:textId="77777777" w:rsidR="003444CB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91D68E" w14:textId="77777777" w:rsidR="003444CB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E0EDBC" w14:textId="77777777" w:rsidR="003444CB" w:rsidRPr="00A671CD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0D3191" w14:textId="6FE8C789" w:rsidR="00CE6786" w:rsidRPr="001F2339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A671CD">
        <w:rPr>
          <w:rFonts w:ascii="Times New Roman" w:hAnsi="Times New Roman" w:cs="Times New Roman"/>
          <w:sz w:val="36"/>
          <w:szCs w:val="36"/>
        </w:rPr>
        <w:t>A</w:t>
      </w:r>
      <w:r w:rsidR="000D2E38">
        <w:rPr>
          <w:rFonts w:ascii="Times New Roman" w:hAnsi="Times New Roman" w:cs="Times New Roman"/>
          <w:sz w:val="36"/>
          <w:szCs w:val="36"/>
        </w:rPr>
        <w:t>u</w:t>
      </w:r>
      <w:r w:rsidRPr="00A671CD">
        <w:rPr>
          <w:rFonts w:ascii="Times New Roman" w:hAnsi="Times New Roman" w:cs="Times New Roman"/>
          <w:sz w:val="36"/>
          <w:szCs w:val="36"/>
        </w:rPr>
        <w:t xml:space="preserve"> efectuat:</w:t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="00CC3829">
        <w:rPr>
          <w:rFonts w:ascii="Times New Roman" w:hAnsi="Times New Roman" w:cs="Times New Roman"/>
          <w:sz w:val="36"/>
          <w:szCs w:val="36"/>
        </w:rPr>
        <w:t xml:space="preserve">  </w:t>
      </w:r>
      <w:r w:rsidR="002C6F14">
        <w:rPr>
          <w:rFonts w:ascii="Times New Roman" w:hAnsi="Times New Roman" w:cs="Times New Roman"/>
          <w:sz w:val="36"/>
          <w:szCs w:val="36"/>
          <w:lang w:val="ro-MD"/>
        </w:rPr>
        <w:t>Vlasitchi Stefan</w:t>
      </w:r>
    </w:p>
    <w:p w14:paraId="29258AF6" w14:textId="49EDF58E" w:rsidR="000D2E38" w:rsidRPr="00A671CD" w:rsidRDefault="00CE6786" w:rsidP="008F1A7A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st. gr. TI-216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="004C34AA" w:rsidRPr="00A671CD">
        <w:rPr>
          <w:rFonts w:ascii="Times New Roman" w:hAnsi="Times New Roman" w:cs="Times New Roman"/>
        </w:rPr>
        <w:t xml:space="preserve">           </w:t>
      </w:r>
    </w:p>
    <w:p w14:paraId="412A695A" w14:textId="77777777" w:rsidR="008F1A7A" w:rsidRDefault="008F1A7A" w:rsidP="00156C6D">
      <w:pPr>
        <w:ind w:right="974"/>
        <w:rPr>
          <w:rFonts w:ascii="Times New Roman" w:hAnsi="Times New Roman" w:cs="Times New Roman"/>
          <w:sz w:val="36"/>
          <w:szCs w:val="36"/>
        </w:rPr>
      </w:pPr>
    </w:p>
    <w:p w14:paraId="131879E4" w14:textId="77777777" w:rsidR="008F1A7A" w:rsidRDefault="008F1A7A" w:rsidP="00156C6D">
      <w:pPr>
        <w:ind w:right="974"/>
        <w:rPr>
          <w:rFonts w:ascii="Times New Roman" w:hAnsi="Times New Roman" w:cs="Times New Roman"/>
          <w:sz w:val="36"/>
          <w:szCs w:val="36"/>
        </w:rPr>
      </w:pPr>
    </w:p>
    <w:p w14:paraId="2D08CB4A" w14:textId="77777777" w:rsidR="008F1A7A" w:rsidRPr="00A671CD" w:rsidRDefault="008F1A7A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14:paraId="77F04129" w14:textId="3372D63B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verificat:</w:t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  <w:r w:rsidR="000D2E38">
        <w:rPr>
          <w:rFonts w:ascii="Times New Roman" w:hAnsi="Times New Roman" w:cs="Times New Roman"/>
          <w:sz w:val="36"/>
          <w:szCs w:val="36"/>
        </w:rPr>
        <w:tab/>
      </w:r>
    </w:p>
    <w:p w14:paraId="5700C432" w14:textId="4835F68C" w:rsidR="00CE6786" w:rsidRPr="00A671CD" w:rsidRDefault="00CE6786" w:rsidP="003444CB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asist. univ.</w:t>
      </w:r>
      <w:r w:rsidRPr="00A671CD">
        <w:rPr>
          <w:rFonts w:ascii="Times New Roman" w:hAnsi="Times New Roman" w:cs="Times New Roman"/>
          <w:sz w:val="36"/>
          <w:szCs w:val="36"/>
        </w:rPr>
        <w:tab/>
        <w:t xml:space="preserve">                         </w:t>
      </w:r>
      <w:r w:rsidR="0095552B" w:rsidRPr="00A671CD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A671CD">
        <w:rPr>
          <w:rFonts w:ascii="Times New Roman" w:hAnsi="Times New Roman" w:cs="Times New Roman"/>
          <w:sz w:val="36"/>
          <w:szCs w:val="36"/>
        </w:rPr>
        <w:t xml:space="preserve"> </w:t>
      </w:r>
      <w:r w:rsidR="00CC3829">
        <w:rPr>
          <w:rFonts w:ascii="Times New Roman" w:hAnsi="Times New Roman" w:cs="Times New Roman"/>
          <w:sz w:val="36"/>
          <w:szCs w:val="36"/>
        </w:rPr>
        <w:t xml:space="preserve">      Cebotar Gabriela</w:t>
      </w:r>
    </w:p>
    <w:p w14:paraId="53738735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EB2A4" w14:textId="77777777" w:rsidR="00CE6786" w:rsidRPr="00A671CD" w:rsidRDefault="00CE6786" w:rsidP="000D2E38">
      <w:pPr>
        <w:rPr>
          <w:rFonts w:ascii="Times New Roman" w:hAnsi="Times New Roman" w:cs="Times New Roman"/>
          <w:sz w:val="36"/>
          <w:szCs w:val="36"/>
        </w:rPr>
      </w:pPr>
    </w:p>
    <w:p w14:paraId="2F682AE6" w14:textId="77777777" w:rsidR="00044BEB" w:rsidRPr="00A671CD" w:rsidRDefault="00044BE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317A74" w14:textId="77777777" w:rsidR="00CE6786" w:rsidRPr="00A671CD" w:rsidRDefault="00CE6786" w:rsidP="00156C6D">
      <w:pPr>
        <w:jc w:val="center"/>
        <w:rPr>
          <w:rFonts w:ascii="Times New Roman" w:hAnsi="Times New Roman" w:cs="Times New Roman"/>
        </w:rPr>
      </w:pPr>
      <w:r w:rsidRPr="00A671CD">
        <w:rPr>
          <w:rFonts w:ascii="Times New Roman" w:hAnsi="Times New Roman" w:cs="Times New Roman"/>
          <w:sz w:val="36"/>
          <w:szCs w:val="36"/>
        </w:rPr>
        <w:t>Chişinău - 202</w:t>
      </w:r>
      <w:r w:rsidR="00AA2CEC" w:rsidRPr="00A671CD">
        <w:rPr>
          <w:rFonts w:ascii="Times New Roman" w:hAnsi="Times New Roman" w:cs="Times New Roman"/>
          <w:sz w:val="36"/>
          <w:szCs w:val="36"/>
        </w:rPr>
        <w:t>3</w:t>
      </w:r>
      <w:r w:rsidRPr="00A671CD">
        <w:rPr>
          <w:rFonts w:ascii="Times New Roman" w:hAnsi="Times New Roman" w:cs="Times New Roman"/>
        </w:rPr>
        <w:br w:type="page"/>
      </w:r>
    </w:p>
    <w:p w14:paraId="4033BD69" w14:textId="0AD2DBEA" w:rsidR="00CE6786" w:rsidRPr="00A671CD" w:rsidRDefault="00CE6786" w:rsidP="00AC56B2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29100542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29100542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2910054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A23DF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BF635FF" w14:textId="24F445BC" w:rsidR="00FD7608" w:rsidRPr="00A671CD" w:rsidRDefault="00FD7608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7E9CD" w14:textId="55B13D02" w:rsidR="00156C6D" w:rsidRDefault="00CE6786" w:rsidP="005E029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583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8F1583">
        <w:rPr>
          <w:rFonts w:ascii="Times New Roman" w:hAnsi="Times New Roman" w:cs="Times New Roman"/>
          <w:sz w:val="28"/>
          <w:szCs w:val="28"/>
        </w:rPr>
        <w:t xml:space="preserve"> </w:t>
      </w:r>
      <w:r w:rsidR="00BA23DF" w:rsidRPr="00BA23DF">
        <w:rPr>
          <w:rFonts w:ascii="Times New Roman" w:hAnsi="Times New Roman" w:cs="Times New Roman"/>
          <w:sz w:val="28"/>
          <w:szCs w:val="28"/>
        </w:rPr>
        <w:t xml:space="preserve">Servicii de creare a rapoartelor (SSRS- SQL Server </w:t>
      </w:r>
      <w:proofErr w:type="spellStart"/>
      <w:r w:rsidR="00BA23DF" w:rsidRPr="00BA23DF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="00BA23DF" w:rsidRPr="00BA23DF">
        <w:rPr>
          <w:rFonts w:ascii="Times New Roman" w:hAnsi="Times New Roman" w:cs="Times New Roman"/>
          <w:sz w:val="28"/>
          <w:szCs w:val="28"/>
        </w:rPr>
        <w:t xml:space="preserve"> Services)</w:t>
      </w:r>
    </w:p>
    <w:p w14:paraId="6963277D" w14:textId="40976D24" w:rsidR="00156C6D" w:rsidRDefault="00156C6D" w:rsidP="00AC56B2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79EC" w14:textId="34FFFFBA" w:rsidR="00156C6D" w:rsidRPr="002D4517" w:rsidRDefault="00156C6D" w:rsidP="002D451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D4517">
        <w:rPr>
          <w:rFonts w:ascii="Times New Roman" w:hAnsi="Times New Roman" w:cs="Times New Roman"/>
          <w:b/>
          <w:bCs/>
          <w:sz w:val="24"/>
          <w:szCs w:val="24"/>
        </w:rPr>
        <w:t>Sarcini</w:t>
      </w:r>
      <w:r w:rsidRPr="002D4517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4517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57B0B294" w14:textId="5305D3FE" w:rsidR="002D4517" w:rsidRDefault="00BA23DF" w:rsidP="00156C6D">
      <w:pPr>
        <w:pStyle w:val="Heading2"/>
        <w:spacing w:before="226"/>
        <w:ind w:left="708"/>
        <w:jc w:val="left"/>
      </w:pPr>
      <w:r w:rsidRPr="00BA23DF">
        <w:rPr>
          <w:noProof/>
        </w:rPr>
        <w:drawing>
          <wp:inline distT="0" distB="0" distL="0" distR="0" wp14:anchorId="21A28F3E" wp14:editId="745DFA70">
            <wp:extent cx="6449325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713" w14:textId="25CDD393" w:rsidR="00156C6D" w:rsidRPr="006E17C3" w:rsidRDefault="00156C6D" w:rsidP="006E17C3">
      <w:pPr>
        <w:pStyle w:val="Heading2"/>
        <w:ind w:left="708" w:right="1467" w:firstLine="708"/>
        <w:jc w:val="center"/>
      </w:pPr>
      <w:r>
        <w:t>Efectuarea</w:t>
      </w:r>
      <w:r>
        <w:rPr>
          <w:spacing w:val="-4"/>
        </w:rPr>
        <w:t xml:space="preserve"> </w:t>
      </w:r>
      <w:r>
        <w:t>sarcinilor</w:t>
      </w:r>
    </w:p>
    <w:p w14:paraId="1C91B2C4" w14:textId="0F5603F7" w:rsidR="00156C6D" w:rsidRDefault="00156C6D" w:rsidP="00156C6D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517">
        <w:rPr>
          <w:rFonts w:ascii="Times New Roman" w:hAnsi="Times New Roman" w:cs="Times New Roman"/>
          <w:b/>
          <w:sz w:val="24"/>
          <w:szCs w:val="24"/>
        </w:rPr>
        <w:t>Sarcina</w:t>
      </w:r>
      <w:r w:rsidRPr="002D451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D4517">
        <w:rPr>
          <w:rFonts w:ascii="Times New Roman" w:hAnsi="Times New Roman" w:cs="Times New Roman"/>
          <w:b/>
          <w:sz w:val="24"/>
          <w:szCs w:val="24"/>
        </w:rPr>
        <w:t>1</w:t>
      </w:r>
    </w:p>
    <w:p w14:paraId="100AD71E" w14:textId="6556B6E4" w:rsidR="00BA23DF" w:rsidRPr="00BA23DF" w:rsidRDefault="00BA23DF" w:rsidP="005C60EB">
      <w:pPr>
        <w:pStyle w:val="NormalWeb"/>
        <w:spacing w:before="0" w:beforeAutospacing="0" w:after="300" w:afterAutospacing="0"/>
        <w:jc w:val="both"/>
        <w:rPr>
          <w:lang w:val="en-US"/>
        </w:rPr>
      </w:pPr>
      <w:r>
        <w:rPr>
          <w:b/>
        </w:rPr>
        <w:tab/>
      </w:r>
      <w:proofErr w:type="spellStart"/>
      <w:r w:rsidRPr="00BA23DF">
        <w:rPr>
          <w:lang w:val="en-US"/>
        </w:rPr>
        <w:t>Procesul</w:t>
      </w:r>
      <w:proofErr w:type="spellEnd"/>
      <w:r w:rsidRPr="00BA23DF">
        <w:rPr>
          <w:lang w:val="en-US"/>
        </w:rPr>
        <w:t xml:space="preserve"> de </w:t>
      </w:r>
      <w:proofErr w:type="spellStart"/>
      <w:r w:rsidRPr="00BA23DF">
        <w:rPr>
          <w:lang w:val="en-US"/>
        </w:rPr>
        <w:t>creare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și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gestionare</w:t>
      </w:r>
      <w:proofErr w:type="spellEnd"/>
      <w:r w:rsidRPr="00BA23DF">
        <w:rPr>
          <w:lang w:val="en-US"/>
        </w:rPr>
        <w:t xml:space="preserve"> a </w:t>
      </w:r>
      <w:proofErr w:type="spellStart"/>
      <w:r w:rsidRPr="00BA23DF">
        <w:rPr>
          <w:lang w:val="en-US"/>
        </w:rPr>
        <w:t>rapoartelor</w:t>
      </w:r>
      <w:proofErr w:type="spellEnd"/>
      <w:r w:rsidRPr="00BA23DF">
        <w:rPr>
          <w:lang w:val="en-US"/>
        </w:rPr>
        <w:t xml:space="preserve"> cu </w:t>
      </w:r>
      <w:proofErr w:type="spellStart"/>
      <w:r w:rsidRPr="00BA23DF">
        <w:rPr>
          <w:lang w:val="en-US"/>
        </w:rPr>
        <w:t>ajutorul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unui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asistent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sau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în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regim</w:t>
      </w:r>
      <w:proofErr w:type="spellEnd"/>
      <w:r w:rsidRPr="00BA23DF">
        <w:rPr>
          <w:lang w:val="en-US"/>
        </w:rPr>
        <w:t xml:space="preserve"> de constructor </w:t>
      </w:r>
      <w:proofErr w:type="spellStart"/>
      <w:r w:rsidRPr="00BA23DF">
        <w:rPr>
          <w:lang w:val="en-US"/>
        </w:rPr>
        <w:t>implică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utilizarea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unei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platforme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sau</w:t>
      </w:r>
      <w:proofErr w:type="spellEnd"/>
      <w:r w:rsidRPr="00BA23DF">
        <w:rPr>
          <w:lang w:val="en-US"/>
        </w:rPr>
        <w:t xml:space="preserve"> a </w:t>
      </w:r>
      <w:proofErr w:type="spellStart"/>
      <w:r w:rsidRPr="00BA23DF">
        <w:rPr>
          <w:lang w:val="en-US"/>
        </w:rPr>
        <w:t>unei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aplicații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specializate</w:t>
      </w:r>
      <w:proofErr w:type="spellEnd"/>
      <w:r w:rsidRPr="00BA23DF">
        <w:rPr>
          <w:lang w:val="en-US"/>
        </w:rPr>
        <w:t xml:space="preserve"> care </w:t>
      </w:r>
      <w:proofErr w:type="spellStart"/>
      <w:r w:rsidRPr="00BA23DF">
        <w:rPr>
          <w:lang w:val="en-US"/>
        </w:rPr>
        <w:t>oferă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funcționalități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avansate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pentru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generarea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și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manipularea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rapoartelor</w:t>
      </w:r>
      <w:proofErr w:type="spellEnd"/>
      <w:r w:rsidRPr="00BA23DF">
        <w:rPr>
          <w:lang w:val="en-US"/>
        </w:rPr>
        <w:t xml:space="preserve">. </w:t>
      </w:r>
      <w:proofErr w:type="spellStart"/>
      <w:r w:rsidRPr="00BA23DF">
        <w:rPr>
          <w:lang w:val="en-US"/>
        </w:rPr>
        <w:t>Aceste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instrumente</w:t>
      </w:r>
      <w:proofErr w:type="spellEnd"/>
      <w:r w:rsidRPr="00BA23DF">
        <w:rPr>
          <w:lang w:val="en-US"/>
        </w:rPr>
        <w:t xml:space="preserve"> sunt </w:t>
      </w:r>
      <w:proofErr w:type="spellStart"/>
      <w:r w:rsidRPr="00BA23DF">
        <w:rPr>
          <w:lang w:val="en-US"/>
        </w:rPr>
        <w:t>concepute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pentru</w:t>
      </w:r>
      <w:proofErr w:type="spellEnd"/>
      <w:r w:rsidRPr="00BA23DF">
        <w:rPr>
          <w:lang w:val="en-US"/>
        </w:rPr>
        <w:t xml:space="preserve"> a </w:t>
      </w:r>
      <w:proofErr w:type="spellStart"/>
      <w:r w:rsidRPr="00BA23DF">
        <w:rPr>
          <w:lang w:val="en-US"/>
        </w:rPr>
        <w:t>facilita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procesul</w:t>
      </w:r>
      <w:proofErr w:type="spellEnd"/>
      <w:r w:rsidRPr="00BA23DF">
        <w:rPr>
          <w:lang w:val="en-US"/>
        </w:rPr>
        <w:t xml:space="preserve"> de </w:t>
      </w:r>
      <w:proofErr w:type="spellStart"/>
      <w:r w:rsidRPr="00BA23DF">
        <w:rPr>
          <w:lang w:val="en-US"/>
        </w:rPr>
        <w:t>colectare</w:t>
      </w:r>
      <w:proofErr w:type="spellEnd"/>
      <w:r w:rsidRPr="00BA23DF">
        <w:rPr>
          <w:lang w:val="en-US"/>
        </w:rPr>
        <w:t xml:space="preserve">, </w:t>
      </w:r>
      <w:proofErr w:type="spellStart"/>
      <w:r w:rsidRPr="00BA23DF">
        <w:rPr>
          <w:lang w:val="en-US"/>
        </w:rPr>
        <w:t>analiză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și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prezentare</w:t>
      </w:r>
      <w:proofErr w:type="spellEnd"/>
      <w:r w:rsidRPr="00BA23DF">
        <w:rPr>
          <w:lang w:val="en-US"/>
        </w:rPr>
        <w:t xml:space="preserve"> a </w:t>
      </w:r>
      <w:proofErr w:type="spellStart"/>
      <w:r w:rsidRPr="00BA23DF">
        <w:rPr>
          <w:lang w:val="en-US"/>
        </w:rPr>
        <w:t>datelor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într</w:t>
      </w:r>
      <w:proofErr w:type="spellEnd"/>
      <w:r w:rsidRPr="00BA23DF">
        <w:rPr>
          <w:lang w:val="en-US"/>
        </w:rPr>
        <w:t xml:space="preserve">-un mod </w:t>
      </w:r>
      <w:proofErr w:type="spellStart"/>
      <w:r w:rsidRPr="00BA23DF">
        <w:rPr>
          <w:lang w:val="en-US"/>
        </w:rPr>
        <w:t>structurat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și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comprehensibil</w:t>
      </w:r>
      <w:proofErr w:type="spellEnd"/>
      <w:r w:rsidRPr="00BA23DF">
        <w:rPr>
          <w:lang w:val="en-US"/>
        </w:rPr>
        <w:t xml:space="preserve">. </w:t>
      </w:r>
      <w:proofErr w:type="spellStart"/>
      <w:r w:rsidRPr="00BA23DF">
        <w:rPr>
          <w:lang w:val="en-US"/>
        </w:rPr>
        <w:t>Iată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câteva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particularități</w:t>
      </w:r>
      <w:proofErr w:type="spellEnd"/>
      <w:r w:rsidRPr="00BA23DF">
        <w:rPr>
          <w:lang w:val="en-US"/>
        </w:rPr>
        <w:t xml:space="preserve"> ale </w:t>
      </w:r>
      <w:proofErr w:type="spellStart"/>
      <w:r w:rsidRPr="00BA23DF">
        <w:rPr>
          <w:lang w:val="en-US"/>
        </w:rPr>
        <w:t>acestui</w:t>
      </w:r>
      <w:proofErr w:type="spellEnd"/>
      <w:r w:rsidRPr="00BA23DF">
        <w:rPr>
          <w:lang w:val="en-US"/>
        </w:rPr>
        <w:t xml:space="preserve"> </w:t>
      </w:r>
      <w:proofErr w:type="spellStart"/>
      <w:r w:rsidRPr="00BA23DF">
        <w:rPr>
          <w:lang w:val="en-US"/>
        </w:rPr>
        <w:t>proces</w:t>
      </w:r>
      <w:proofErr w:type="spellEnd"/>
      <w:r w:rsidRPr="00BA23DF">
        <w:rPr>
          <w:lang w:val="en-US"/>
        </w:rPr>
        <w:t>:</w:t>
      </w:r>
    </w:p>
    <w:p w14:paraId="0AEB6368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Interfața Prietenoasă și Intuitivă:</w:t>
      </w:r>
    </w:p>
    <w:p w14:paraId="03514787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Aplicațiile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intuitive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prietenoase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Asistenții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constructorii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proiectați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cunoștințe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31C91A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Asistență la Crearea Structurii Rapoartelor:</w:t>
      </w:r>
    </w:p>
    <w:p w14:paraId="70FCDA17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Asistenții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ghidare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definire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structurii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Aceștia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sugera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formate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grafice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tabele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478790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Conectivitate cu Diverse Surse de Date:</w:t>
      </w:r>
    </w:p>
    <w:p w14:paraId="662865AB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Platformele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permit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diverse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surse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date, cum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baze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fișiere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CSV,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cloud, etc.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importul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automat al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D14077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Personalizarea Aspectului și Stilului Rapoartelor:</w:t>
      </w:r>
    </w:p>
    <w:p w14:paraId="14A2EBED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personaliza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aspectul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stilul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nevoile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lor.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culorilor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fonturilor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stilurilor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grafică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etc.</w:t>
      </w:r>
    </w:p>
    <w:p w14:paraId="49419CA4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Funcții Avansate de Analiză a Datelor:</w:t>
      </w:r>
    </w:p>
    <w:p w14:paraId="75232C99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Asistenții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funcții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agregarea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filtrarea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sortarea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calculul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indicatori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performanță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(KPI).</w:t>
      </w:r>
    </w:p>
    <w:p w14:paraId="6172CE6F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Generarea Automată a Graficelor și Tabelelor:</w:t>
      </w:r>
    </w:p>
    <w:p w14:paraId="0C66650C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Constructorul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 automat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grafice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tabele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reduce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manuală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elementelor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vizuale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3F4657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Actualizare Automată a Rapoartelor:</w:t>
      </w:r>
    </w:p>
    <w:p w14:paraId="497A4E4C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fi configurate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actualiza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sursele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date sunt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actualizate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păstrarea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14:paraId="741A9984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Partajarea Ușoară a Rapoartelor:</w:t>
      </w:r>
    </w:p>
    <w:p w14:paraId="3B8049F9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importantă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capacitatea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partaja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alți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export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formate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populare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integrări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partajare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colaborare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A2BA63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Securitate și Controlul Accesului:</w:t>
      </w:r>
    </w:p>
    <w:p w14:paraId="54D53524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Constructorul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ofere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robuste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securitate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control al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accesului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persoanele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autorizate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vizualiza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modifica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64835E" w14:textId="77777777" w:rsidR="00BA23DF" w:rsidRPr="00BA23DF" w:rsidRDefault="00BA23DF" w:rsidP="00BA23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Asistență pentru Diverse Formate de Export:</w:t>
      </w:r>
    </w:p>
    <w:p w14:paraId="35106618" w14:textId="77777777" w:rsidR="00BA23DF" w:rsidRPr="00BA23DF" w:rsidRDefault="00BA23DF" w:rsidP="00BA23DF">
      <w:pPr>
        <w:widowControl/>
        <w:numPr>
          <w:ilvl w:val="1"/>
          <w:numId w:val="1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exporta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formate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PDF, Excel,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 le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documente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prezentări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29825B" w14:textId="5F8CA504" w:rsidR="00BA23DF" w:rsidRPr="00BA23DF" w:rsidRDefault="00BA23DF" w:rsidP="00BA23DF">
      <w:pPr>
        <w:widowControl/>
        <w:autoSpaceDE/>
        <w:autoSpaceDN/>
        <w:spacing w:before="300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simplificat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eficientizat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concentreze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interpretării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utilizării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informațiilor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obținute</w:t>
      </w:r>
      <w:proofErr w:type="spellEnd"/>
      <w:r w:rsidRPr="00BA23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96D95B" w14:textId="407ABC84" w:rsidR="006E17C3" w:rsidRPr="002D4517" w:rsidRDefault="006E17C3" w:rsidP="00156C6D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F91C6" w14:textId="09C5BBEA" w:rsidR="002D4517" w:rsidRDefault="002D4517" w:rsidP="006E17C3">
      <w:pPr>
        <w:pStyle w:val="BodyText"/>
        <w:tabs>
          <w:tab w:val="left" w:pos="2994"/>
          <w:tab w:val="left" w:pos="4434"/>
        </w:tabs>
      </w:pPr>
    </w:p>
    <w:p w14:paraId="24542D1B" w14:textId="012DC21B" w:rsidR="006E17C3" w:rsidRPr="002D4517" w:rsidRDefault="006E17C3" w:rsidP="006E17C3">
      <w:pPr>
        <w:pStyle w:val="BodyText"/>
        <w:tabs>
          <w:tab w:val="left" w:pos="2994"/>
          <w:tab w:val="left" w:pos="4434"/>
        </w:tabs>
      </w:pPr>
    </w:p>
    <w:p w14:paraId="6D15EC07" w14:textId="65AE25CF" w:rsidR="002D4517" w:rsidRDefault="002D4517" w:rsidP="002D4517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517">
        <w:rPr>
          <w:rFonts w:ascii="Times New Roman" w:hAnsi="Times New Roman" w:cs="Times New Roman"/>
          <w:b/>
          <w:sz w:val="24"/>
          <w:szCs w:val="24"/>
        </w:rPr>
        <w:t>Sarcina</w:t>
      </w:r>
      <w:r w:rsidRPr="002D451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D4517">
        <w:rPr>
          <w:rFonts w:ascii="Times New Roman" w:hAnsi="Times New Roman" w:cs="Times New Roman"/>
          <w:b/>
          <w:sz w:val="24"/>
          <w:szCs w:val="24"/>
        </w:rPr>
        <w:t>2</w:t>
      </w:r>
    </w:p>
    <w:p w14:paraId="413183D7" w14:textId="77777777" w:rsidR="006E17C3" w:rsidRPr="002D4517" w:rsidRDefault="006E17C3" w:rsidP="002D4517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57A206" w14:textId="77777777" w:rsidR="00BA23DF" w:rsidRPr="00BA23DF" w:rsidRDefault="00BA23DF" w:rsidP="00BA23DF">
      <w:pPr>
        <w:widowControl/>
        <w:autoSpaceDE/>
        <w:autoSpaceDN/>
        <w:spacing w:after="300"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construi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desfășura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cu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succes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important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gestionați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corect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Iată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câteva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aspecte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cheie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pe care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trebui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luați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considerare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:</w:t>
      </w:r>
    </w:p>
    <w:p w14:paraId="20EF88CA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Conectivitatea la Sursele de Date:</w:t>
      </w:r>
    </w:p>
    <w:p w14:paraId="205F613C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Asigurați-vă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permit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conectarea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sursele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date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relevante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implica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conexiunilor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baze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date,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web,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fișiere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locale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orice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altă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sursă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date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utilizată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062208F3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Securitate și Controlul Accesului:</w:t>
      </w:r>
    </w:p>
    <w:p w14:paraId="62BE170F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Implementați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securitate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robuste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proteja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datele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Asigurați-vă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doar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utilizatorii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autorizați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au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acces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anumite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anumite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date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sensibile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Aceasta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include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autentificare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doi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pași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controlul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accesului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bazat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pe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roluri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criptare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etc.</w:t>
      </w:r>
    </w:p>
    <w:p w14:paraId="318790E9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Programarea Rapoartelor:</w:t>
      </w:r>
    </w:p>
    <w:p w14:paraId="38CF1B27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programarea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dacă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doriți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fie generate automat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intervale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regulate.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aspect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crucial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periodice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care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necesită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actualizări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frecvente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7C517F35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Notificări și Alerte:</w:t>
      </w:r>
    </w:p>
    <w:p w14:paraId="5D89FE80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Activează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notificările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alertele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fi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informat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atunci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când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apar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probleme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atunci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când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un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raport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generat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cu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succes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aspect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permite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reacționați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rapid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orice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problemă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care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putea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afecta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disponibilitatea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11F56439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Configurarea Exportului și Partajării:</w:t>
      </w:r>
    </w:p>
    <w:p w14:paraId="0E128B84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Specificați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exportul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diverse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formate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, cum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fi PDF, Excel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CSV.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Asigurați-vă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opțiunile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partajare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sunt configurate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corect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permite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distribuirea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ușoară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către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utilizatorii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doriți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787F1241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Optimizarea Performanței:</w:t>
      </w:r>
    </w:p>
    <w:p w14:paraId="3DEC3682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BA23D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optimiza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performanța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include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cache,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indexare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gestionarea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memoriei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BA23D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o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rulare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eficientă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rapidă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29F3EC79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Asigurarea Backup-ului și Recuperării:</w:t>
      </w:r>
    </w:p>
    <w:p w14:paraId="0DC3B03B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Implementați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backup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recuperare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datele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sunt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protejate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împotriva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pierderilor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accidentale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defecțiunilor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hardware.</w:t>
      </w:r>
    </w:p>
    <w:p w14:paraId="274C8BD8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Gestionarea Versiunilor și Istoricului:</w:t>
      </w:r>
    </w:p>
    <w:p w14:paraId="3E9DB117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ține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un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istoric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al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modificărilor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aduse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lucru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poate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fi util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revenirea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versiuni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anterioare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urmărirea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evoluției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datelor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analizelor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429F8E1B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Integrări cu Alte Sisteme:</w:t>
      </w:r>
    </w:p>
    <w:p w14:paraId="7E1B77F9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Verificați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dacă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pot fi integrate cu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alte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sisteme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utilizate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în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organizație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, cum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fi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sistemele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gestionare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relațiilor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cu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clienții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(CRM),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platformele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business intelligence (BI),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alte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aplicații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critice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afacere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7ED6874F" w14:textId="77777777" w:rsidR="00BA23DF" w:rsidRPr="00BA23DF" w:rsidRDefault="00BA23DF" w:rsidP="00BA2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A23DF">
        <w:rPr>
          <w:rFonts w:ascii="Times New Roman" w:hAnsi="Times New Roman" w:cs="Times New Roman"/>
          <w:b/>
          <w:bCs/>
        </w:rPr>
        <w:t>Suport Tehnic și Actualizări:</w:t>
      </w:r>
    </w:p>
    <w:p w14:paraId="0711EBA5" w14:textId="77777777" w:rsidR="00BA23DF" w:rsidRPr="00BA23DF" w:rsidRDefault="00BA23DF" w:rsidP="00BA23DF">
      <w:pPr>
        <w:widowControl/>
        <w:numPr>
          <w:ilvl w:val="1"/>
          <w:numId w:val="14"/>
        </w:numPr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Asigurați-vă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aveți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setările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corespunzătoare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primi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actualizări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securitate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suport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tehnic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la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furnizorul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serviciilor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5589DBDA" w14:textId="77777777" w:rsidR="00BA23DF" w:rsidRPr="00BA23DF" w:rsidRDefault="00BA23DF" w:rsidP="00BA23DF">
      <w:pPr>
        <w:widowControl/>
        <w:autoSpaceDE/>
        <w:autoSpaceDN/>
        <w:spacing w:before="300"/>
        <w:rPr>
          <w:rFonts w:ascii="Times New Roman" w:eastAsia="Times New Roman" w:hAnsi="Times New Roman" w:cs="Times New Roman"/>
          <w:lang w:val="en-US"/>
        </w:rPr>
      </w:pP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Configurarea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corectă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BA23DF">
        <w:rPr>
          <w:rFonts w:ascii="Times New Roman" w:eastAsia="Times New Roman" w:hAnsi="Times New Roman" w:cs="Times New Roman"/>
          <w:lang w:val="en-US"/>
        </w:rPr>
        <w:t>a</w:t>
      </w:r>
      <w:proofErr w:type="gram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acestor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setări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este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esențială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asigura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funcționarea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eficientă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securizată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procesului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construire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desfășurare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 xml:space="preserve"> a </w:t>
      </w:r>
      <w:proofErr w:type="spellStart"/>
      <w:r w:rsidRPr="00BA23DF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BA23DF">
        <w:rPr>
          <w:rFonts w:ascii="Times New Roman" w:eastAsia="Times New Roman" w:hAnsi="Times New Roman" w:cs="Times New Roman"/>
          <w:lang w:val="en-US"/>
        </w:rPr>
        <w:t>.</w:t>
      </w:r>
    </w:p>
    <w:p w14:paraId="2C83AC31" w14:textId="7C60AD0D" w:rsidR="002D4517" w:rsidRDefault="002D4517" w:rsidP="002D4517">
      <w:pPr>
        <w:pStyle w:val="ListParagraph"/>
        <w:tabs>
          <w:tab w:val="left" w:pos="1554"/>
        </w:tabs>
        <w:ind w:left="1554"/>
        <w:contextualSpacing w:val="0"/>
        <w:rPr>
          <w:rFonts w:ascii="Times New Roman" w:eastAsia="Times New Roman" w:hAnsi="Times New Roman" w:cs="Times New Roman"/>
          <w:b/>
          <w:sz w:val="24"/>
        </w:rPr>
      </w:pPr>
    </w:p>
    <w:p w14:paraId="5271AFD0" w14:textId="4FD2C916" w:rsidR="002D4517" w:rsidRDefault="002D4517" w:rsidP="002D4517">
      <w:pPr>
        <w:pStyle w:val="BodyText"/>
        <w:spacing w:before="4"/>
        <w:rPr>
          <w:sz w:val="27"/>
        </w:rPr>
      </w:pPr>
    </w:p>
    <w:p w14:paraId="6E729A7F" w14:textId="6B04328F" w:rsidR="002D4517" w:rsidRDefault="002D4517" w:rsidP="002D4517">
      <w:pPr>
        <w:pStyle w:val="BodyText"/>
        <w:spacing w:before="4"/>
        <w:rPr>
          <w:sz w:val="29"/>
        </w:rPr>
      </w:pPr>
    </w:p>
    <w:p w14:paraId="7B551B08" w14:textId="7BCB26E0" w:rsidR="0095382E" w:rsidRDefault="0095382E" w:rsidP="0095382E"/>
    <w:p w14:paraId="3B9F51F1" w14:textId="77777777" w:rsidR="00BA23DF" w:rsidRPr="0095382E" w:rsidRDefault="00BA23DF" w:rsidP="0095382E"/>
    <w:p w14:paraId="596D4ADA" w14:textId="50DD63A9" w:rsidR="0095382E" w:rsidRPr="0095382E" w:rsidRDefault="0095382E" w:rsidP="0095382E"/>
    <w:p w14:paraId="58453BC3" w14:textId="243CC885" w:rsidR="0095382E" w:rsidRDefault="0095382E" w:rsidP="00BA23DF">
      <w:pPr>
        <w:ind w:firstLine="708"/>
        <w:rPr>
          <w:b/>
          <w:bCs/>
        </w:rPr>
      </w:pPr>
      <w:r>
        <w:rPr>
          <w:b/>
          <w:bCs/>
        </w:rPr>
        <w:lastRenderedPageBreak/>
        <w:t>Concluzie</w:t>
      </w:r>
    </w:p>
    <w:p w14:paraId="27002DA7" w14:textId="56591592" w:rsidR="0095382E" w:rsidRPr="00BA23DF" w:rsidRDefault="0095382E" w:rsidP="0095382E">
      <w:r>
        <w:rPr>
          <w:b/>
          <w:bCs/>
        </w:rPr>
        <w:tab/>
      </w:r>
    </w:p>
    <w:p w14:paraId="6926116A" w14:textId="4FF71E7A" w:rsidR="0095382E" w:rsidRPr="0095382E" w:rsidRDefault="00BA23DF" w:rsidP="00BA23DF">
      <w:pPr>
        <w:ind w:firstLine="708"/>
      </w:pPr>
      <w:r w:rsidRPr="00BA23DF">
        <w:t>În această lucrare de laborator, am explorat procesul de creare și gestionare a rapoartelor utilizând asistenți și constructori specializați. Configurarea adecvată a setărilor serviciilor de rapoarte este esențială pentru asigurarea conectivității, securității și performanței. Aceste aspecte sunt cruciale pentru o generare eficientă și o distribuire corespunzătoare a rapoartelor într-un mediu profesional.</w:t>
      </w:r>
    </w:p>
    <w:p w14:paraId="15F052CF" w14:textId="3FA59B8D" w:rsidR="0095382E" w:rsidRPr="0095382E" w:rsidRDefault="0095382E" w:rsidP="0095382E"/>
    <w:p w14:paraId="4F4D4D95" w14:textId="63A63367" w:rsidR="0095382E" w:rsidRPr="0095382E" w:rsidRDefault="0095382E" w:rsidP="0095382E"/>
    <w:p w14:paraId="7A0EF44B" w14:textId="2ABEE772" w:rsidR="0095382E" w:rsidRPr="0095382E" w:rsidRDefault="0095382E" w:rsidP="0095382E"/>
    <w:p w14:paraId="78C1C02D" w14:textId="3BF66E4B" w:rsidR="0095382E" w:rsidRPr="0095382E" w:rsidRDefault="0095382E" w:rsidP="0095382E"/>
    <w:p w14:paraId="77F1F51B" w14:textId="1855000D" w:rsidR="0095382E" w:rsidRPr="0095382E" w:rsidRDefault="0095382E" w:rsidP="0095382E"/>
    <w:p w14:paraId="0FEFB44A" w14:textId="79E42BE2" w:rsidR="0095382E" w:rsidRPr="0095382E" w:rsidRDefault="0095382E" w:rsidP="0095382E"/>
    <w:p w14:paraId="4174755D" w14:textId="2BC738CB" w:rsidR="0095382E" w:rsidRPr="0095382E" w:rsidRDefault="0095382E" w:rsidP="0095382E"/>
    <w:p w14:paraId="14DA8C94" w14:textId="1F4FD286" w:rsidR="0095382E" w:rsidRPr="0095382E" w:rsidRDefault="0095382E" w:rsidP="0095382E"/>
    <w:p w14:paraId="544C2077" w14:textId="07866181" w:rsidR="0095382E" w:rsidRPr="0095382E" w:rsidRDefault="0095382E" w:rsidP="0095382E"/>
    <w:p w14:paraId="49575766" w14:textId="36C0AD1C" w:rsidR="0095382E" w:rsidRPr="0095382E" w:rsidRDefault="0095382E" w:rsidP="0095382E"/>
    <w:p w14:paraId="18BDE8D6" w14:textId="489A0F2A" w:rsidR="0095382E" w:rsidRPr="0095382E" w:rsidRDefault="0095382E" w:rsidP="0095382E"/>
    <w:p w14:paraId="5944ABA7" w14:textId="3A7A0700" w:rsidR="0095382E" w:rsidRPr="0095382E" w:rsidRDefault="0095382E" w:rsidP="0095382E"/>
    <w:p w14:paraId="766B62F6" w14:textId="10C08103" w:rsidR="0095382E" w:rsidRPr="0095382E" w:rsidRDefault="0095382E" w:rsidP="0095382E"/>
    <w:p w14:paraId="44221D7E" w14:textId="6BD23699" w:rsidR="0095382E" w:rsidRPr="0095382E" w:rsidRDefault="0095382E" w:rsidP="0095382E"/>
    <w:p w14:paraId="7A8584E3" w14:textId="6F47FBA9" w:rsidR="0095382E" w:rsidRPr="0095382E" w:rsidRDefault="0095382E" w:rsidP="0095382E"/>
    <w:p w14:paraId="378E84B2" w14:textId="718575B4" w:rsidR="0095382E" w:rsidRPr="0095382E" w:rsidRDefault="0095382E" w:rsidP="0095382E"/>
    <w:p w14:paraId="280180D0" w14:textId="5CB7804E" w:rsidR="0095382E" w:rsidRPr="0095382E" w:rsidRDefault="0095382E" w:rsidP="0095382E"/>
    <w:p w14:paraId="06C21AE3" w14:textId="5F8E352E" w:rsidR="0095382E" w:rsidRPr="0095382E" w:rsidRDefault="0095382E" w:rsidP="0095382E"/>
    <w:p w14:paraId="6D9B00D2" w14:textId="77777777" w:rsidR="0095382E" w:rsidRPr="0095382E" w:rsidRDefault="0095382E" w:rsidP="0095382E"/>
    <w:sectPr w:rsidR="0095382E" w:rsidRPr="0095382E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1520" w14:textId="77777777" w:rsidR="004C7B3E" w:rsidRDefault="004C7B3E" w:rsidP="00FD7608">
      <w:r>
        <w:separator/>
      </w:r>
    </w:p>
  </w:endnote>
  <w:endnote w:type="continuationSeparator" w:id="0">
    <w:p w14:paraId="47CFDF2D" w14:textId="77777777" w:rsidR="004C7B3E" w:rsidRDefault="004C7B3E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D959" w14:textId="77777777" w:rsidR="004C7B3E" w:rsidRDefault="004C7B3E" w:rsidP="00FD7608">
      <w:r>
        <w:separator/>
      </w:r>
    </w:p>
  </w:footnote>
  <w:footnote w:type="continuationSeparator" w:id="0">
    <w:p w14:paraId="3CF0D20C" w14:textId="77777777" w:rsidR="004C7B3E" w:rsidRDefault="004C7B3E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BB"/>
    <w:multiLevelType w:val="hybridMultilevel"/>
    <w:tmpl w:val="789EC636"/>
    <w:lvl w:ilvl="0" w:tplc="7A14B3D0">
      <w:start w:val="1"/>
      <w:numFmt w:val="decimal"/>
      <w:lvlText w:val="%1."/>
      <w:lvlJc w:val="left"/>
      <w:pPr>
        <w:ind w:left="1554" w:hanging="720"/>
      </w:pPr>
      <w:rPr>
        <w:w w:val="100"/>
        <w:lang w:val="ro-RO" w:eastAsia="en-US" w:bidi="ar-SA"/>
      </w:rPr>
    </w:lvl>
    <w:lvl w:ilvl="1" w:tplc="E2E4FB7E">
      <w:numFmt w:val="bullet"/>
      <w:lvlText w:val="•"/>
      <w:lvlJc w:val="left"/>
      <w:pPr>
        <w:ind w:left="2446" w:hanging="720"/>
      </w:pPr>
      <w:rPr>
        <w:lang w:val="ro-RO" w:eastAsia="en-US" w:bidi="ar-SA"/>
      </w:rPr>
    </w:lvl>
    <w:lvl w:ilvl="2" w:tplc="9F04FE0E">
      <w:numFmt w:val="bullet"/>
      <w:lvlText w:val="•"/>
      <w:lvlJc w:val="left"/>
      <w:pPr>
        <w:ind w:left="3333" w:hanging="720"/>
      </w:pPr>
      <w:rPr>
        <w:lang w:val="ro-RO" w:eastAsia="en-US" w:bidi="ar-SA"/>
      </w:rPr>
    </w:lvl>
    <w:lvl w:ilvl="3" w:tplc="1CA42542">
      <w:numFmt w:val="bullet"/>
      <w:lvlText w:val="•"/>
      <w:lvlJc w:val="left"/>
      <w:pPr>
        <w:ind w:left="4220" w:hanging="720"/>
      </w:pPr>
      <w:rPr>
        <w:lang w:val="ro-RO" w:eastAsia="en-US" w:bidi="ar-SA"/>
      </w:rPr>
    </w:lvl>
    <w:lvl w:ilvl="4" w:tplc="B9EE4EE6">
      <w:numFmt w:val="bullet"/>
      <w:lvlText w:val="•"/>
      <w:lvlJc w:val="left"/>
      <w:pPr>
        <w:ind w:left="5106" w:hanging="720"/>
      </w:pPr>
      <w:rPr>
        <w:lang w:val="ro-RO" w:eastAsia="en-US" w:bidi="ar-SA"/>
      </w:rPr>
    </w:lvl>
    <w:lvl w:ilvl="5" w:tplc="35D6BB0A">
      <w:numFmt w:val="bullet"/>
      <w:lvlText w:val="•"/>
      <w:lvlJc w:val="left"/>
      <w:pPr>
        <w:ind w:left="5993" w:hanging="720"/>
      </w:pPr>
      <w:rPr>
        <w:lang w:val="ro-RO" w:eastAsia="en-US" w:bidi="ar-SA"/>
      </w:rPr>
    </w:lvl>
    <w:lvl w:ilvl="6" w:tplc="07C0C93E">
      <w:numFmt w:val="bullet"/>
      <w:lvlText w:val="•"/>
      <w:lvlJc w:val="left"/>
      <w:pPr>
        <w:ind w:left="6880" w:hanging="720"/>
      </w:pPr>
      <w:rPr>
        <w:lang w:val="ro-RO" w:eastAsia="en-US" w:bidi="ar-SA"/>
      </w:rPr>
    </w:lvl>
    <w:lvl w:ilvl="7" w:tplc="F7226D46">
      <w:numFmt w:val="bullet"/>
      <w:lvlText w:val="•"/>
      <w:lvlJc w:val="left"/>
      <w:pPr>
        <w:ind w:left="7766" w:hanging="720"/>
      </w:pPr>
      <w:rPr>
        <w:lang w:val="ro-RO" w:eastAsia="en-US" w:bidi="ar-SA"/>
      </w:rPr>
    </w:lvl>
    <w:lvl w:ilvl="8" w:tplc="868E666C">
      <w:numFmt w:val="bullet"/>
      <w:lvlText w:val="•"/>
      <w:lvlJc w:val="left"/>
      <w:pPr>
        <w:ind w:left="8653" w:hanging="720"/>
      </w:pPr>
      <w:rPr>
        <w:lang w:val="ro-RO" w:eastAsia="en-US" w:bidi="ar-SA"/>
      </w:rPr>
    </w:lvl>
  </w:abstractNum>
  <w:abstractNum w:abstractNumId="1" w15:restartNumberingAfterBreak="0">
    <w:nsid w:val="0CB24B6E"/>
    <w:multiLevelType w:val="hybridMultilevel"/>
    <w:tmpl w:val="0E94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3A1C2C"/>
    <w:multiLevelType w:val="hybridMultilevel"/>
    <w:tmpl w:val="CFAA5F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60A32D8"/>
    <w:multiLevelType w:val="multilevel"/>
    <w:tmpl w:val="65F6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401CC"/>
    <w:multiLevelType w:val="hybridMultilevel"/>
    <w:tmpl w:val="334683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BE0800"/>
    <w:multiLevelType w:val="hybridMultilevel"/>
    <w:tmpl w:val="27344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105157"/>
    <w:multiLevelType w:val="hybridMultilevel"/>
    <w:tmpl w:val="69E29EF0"/>
    <w:lvl w:ilvl="0" w:tplc="5C5CB2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834363"/>
    <w:multiLevelType w:val="hybridMultilevel"/>
    <w:tmpl w:val="D0748EE4"/>
    <w:lvl w:ilvl="0" w:tplc="39C6BDE6">
      <w:start w:val="1"/>
      <w:numFmt w:val="decimal"/>
      <w:lvlText w:val="%1.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32EA37C">
      <w:numFmt w:val="bullet"/>
      <w:lvlText w:val="•"/>
      <w:lvlJc w:val="left"/>
      <w:pPr>
        <w:ind w:left="1756" w:hanging="360"/>
      </w:pPr>
      <w:rPr>
        <w:rFonts w:hint="default"/>
        <w:lang w:val="ro-RO" w:eastAsia="en-US" w:bidi="ar-SA"/>
      </w:rPr>
    </w:lvl>
    <w:lvl w:ilvl="2" w:tplc="64126B0C">
      <w:numFmt w:val="bullet"/>
      <w:lvlText w:val="•"/>
      <w:lvlJc w:val="left"/>
      <w:pPr>
        <w:ind w:left="2673" w:hanging="360"/>
      </w:pPr>
      <w:rPr>
        <w:rFonts w:hint="default"/>
        <w:lang w:val="ro-RO" w:eastAsia="en-US" w:bidi="ar-SA"/>
      </w:rPr>
    </w:lvl>
    <w:lvl w:ilvl="3" w:tplc="469E721C">
      <w:numFmt w:val="bullet"/>
      <w:lvlText w:val="•"/>
      <w:lvlJc w:val="left"/>
      <w:pPr>
        <w:ind w:left="3589" w:hanging="360"/>
      </w:pPr>
      <w:rPr>
        <w:rFonts w:hint="default"/>
        <w:lang w:val="ro-RO" w:eastAsia="en-US" w:bidi="ar-SA"/>
      </w:rPr>
    </w:lvl>
    <w:lvl w:ilvl="4" w:tplc="10F25568">
      <w:numFmt w:val="bullet"/>
      <w:lvlText w:val="•"/>
      <w:lvlJc w:val="left"/>
      <w:pPr>
        <w:ind w:left="4506" w:hanging="360"/>
      </w:pPr>
      <w:rPr>
        <w:rFonts w:hint="default"/>
        <w:lang w:val="ro-RO" w:eastAsia="en-US" w:bidi="ar-SA"/>
      </w:rPr>
    </w:lvl>
    <w:lvl w:ilvl="5" w:tplc="1064456A">
      <w:numFmt w:val="bullet"/>
      <w:lvlText w:val="•"/>
      <w:lvlJc w:val="left"/>
      <w:pPr>
        <w:ind w:left="5422" w:hanging="360"/>
      </w:pPr>
      <w:rPr>
        <w:rFonts w:hint="default"/>
        <w:lang w:val="ro-RO" w:eastAsia="en-US" w:bidi="ar-SA"/>
      </w:rPr>
    </w:lvl>
    <w:lvl w:ilvl="6" w:tplc="61820EAA">
      <w:numFmt w:val="bullet"/>
      <w:lvlText w:val="•"/>
      <w:lvlJc w:val="left"/>
      <w:pPr>
        <w:ind w:left="6339" w:hanging="360"/>
      </w:pPr>
      <w:rPr>
        <w:rFonts w:hint="default"/>
        <w:lang w:val="ro-RO" w:eastAsia="en-US" w:bidi="ar-SA"/>
      </w:rPr>
    </w:lvl>
    <w:lvl w:ilvl="7" w:tplc="00762A02">
      <w:numFmt w:val="bullet"/>
      <w:lvlText w:val="•"/>
      <w:lvlJc w:val="left"/>
      <w:pPr>
        <w:ind w:left="7255" w:hanging="360"/>
      </w:pPr>
      <w:rPr>
        <w:rFonts w:hint="default"/>
        <w:lang w:val="ro-RO" w:eastAsia="en-US" w:bidi="ar-SA"/>
      </w:rPr>
    </w:lvl>
    <w:lvl w:ilvl="8" w:tplc="EAB6E8D8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8" w15:restartNumberingAfterBreak="0">
    <w:nsid w:val="3C332021"/>
    <w:multiLevelType w:val="hybridMultilevel"/>
    <w:tmpl w:val="4D7C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605A4"/>
    <w:multiLevelType w:val="multilevel"/>
    <w:tmpl w:val="4C0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63851F04"/>
    <w:multiLevelType w:val="hybridMultilevel"/>
    <w:tmpl w:val="4D7C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B7087"/>
    <w:multiLevelType w:val="hybridMultilevel"/>
    <w:tmpl w:val="5076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4468A"/>
    <w:rsid w:val="00044BEB"/>
    <w:rsid w:val="00046135"/>
    <w:rsid w:val="00076BF8"/>
    <w:rsid w:val="000A070B"/>
    <w:rsid w:val="000B4868"/>
    <w:rsid w:val="000D2E38"/>
    <w:rsid w:val="001010A8"/>
    <w:rsid w:val="001100B8"/>
    <w:rsid w:val="00156C6D"/>
    <w:rsid w:val="00172CF1"/>
    <w:rsid w:val="00190EAC"/>
    <w:rsid w:val="001C665E"/>
    <w:rsid w:val="001F2339"/>
    <w:rsid w:val="001F490D"/>
    <w:rsid w:val="001F53CF"/>
    <w:rsid w:val="00240A9F"/>
    <w:rsid w:val="00240FF2"/>
    <w:rsid w:val="002469F4"/>
    <w:rsid w:val="0025501E"/>
    <w:rsid w:val="0029033D"/>
    <w:rsid w:val="002A48CD"/>
    <w:rsid w:val="002B1BE8"/>
    <w:rsid w:val="002C6F14"/>
    <w:rsid w:val="002D4517"/>
    <w:rsid w:val="002D5CB9"/>
    <w:rsid w:val="0030446A"/>
    <w:rsid w:val="00322009"/>
    <w:rsid w:val="003444CB"/>
    <w:rsid w:val="003E3610"/>
    <w:rsid w:val="003F54B9"/>
    <w:rsid w:val="004877B7"/>
    <w:rsid w:val="004C34AA"/>
    <w:rsid w:val="004C54C3"/>
    <w:rsid w:val="004C7B3E"/>
    <w:rsid w:val="004D177F"/>
    <w:rsid w:val="004D6135"/>
    <w:rsid w:val="004E6EA3"/>
    <w:rsid w:val="005119A3"/>
    <w:rsid w:val="00532189"/>
    <w:rsid w:val="00560E53"/>
    <w:rsid w:val="00562031"/>
    <w:rsid w:val="005C60EB"/>
    <w:rsid w:val="005D097D"/>
    <w:rsid w:val="005E029C"/>
    <w:rsid w:val="005E23C6"/>
    <w:rsid w:val="006076EF"/>
    <w:rsid w:val="00637D7E"/>
    <w:rsid w:val="00647119"/>
    <w:rsid w:val="00652969"/>
    <w:rsid w:val="00660387"/>
    <w:rsid w:val="006703D0"/>
    <w:rsid w:val="00693220"/>
    <w:rsid w:val="006951E1"/>
    <w:rsid w:val="006B0DB7"/>
    <w:rsid w:val="006B163C"/>
    <w:rsid w:val="006C490D"/>
    <w:rsid w:val="006E17C3"/>
    <w:rsid w:val="006F01E6"/>
    <w:rsid w:val="006F2BB2"/>
    <w:rsid w:val="007023C4"/>
    <w:rsid w:val="007079CE"/>
    <w:rsid w:val="00712075"/>
    <w:rsid w:val="0071793C"/>
    <w:rsid w:val="0073128C"/>
    <w:rsid w:val="007644D9"/>
    <w:rsid w:val="0077530E"/>
    <w:rsid w:val="007800A7"/>
    <w:rsid w:val="00781CBC"/>
    <w:rsid w:val="00797705"/>
    <w:rsid w:val="007A3CE5"/>
    <w:rsid w:val="007C322A"/>
    <w:rsid w:val="0082652C"/>
    <w:rsid w:val="0085315E"/>
    <w:rsid w:val="00856831"/>
    <w:rsid w:val="00871EF4"/>
    <w:rsid w:val="0087555C"/>
    <w:rsid w:val="008A21E7"/>
    <w:rsid w:val="008A2A0D"/>
    <w:rsid w:val="008A6E88"/>
    <w:rsid w:val="008C6724"/>
    <w:rsid w:val="008F1583"/>
    <w:rsid w:val="008F1A7A"/>
    <w:rsid w:val="008F7013"/>
    <w:rsid w:val="00915DAD"/>
    <w:rsid w:val="00927819"/>
    <w:rsid w:val="00940A44"/>
    <w:rsid w:val="009469CE"/>
    <w:rsid w:val="00953582"/>
    <w:rsid w:val="0095382E"/>
    <w:rsid w:val="0095552B"/>
    <w:rsid w:val="00977606"/>
    <w:rsid w:val="00982DDD"/>
    <w:rsid w:val="0098327E"/>
    <w:rsid w:val="00984A35"/>
    <w:rsid w:val="009C2EB3"/>
    <w:rsid w:val="009C651A"/>
    <w:rsid w:val="009E2414"/>
    <w:rsid w:val="009F426F"/>
    <w:rsid w:val="00A45E3F"/>
    <w:rsid w:val="00A657C8"/>
    <w:rsid w:val="00A671CD"/>
    <w:rsid w:val="00A73E52"/>
    <w:rsid w:val="00A76315"/>
    <w:rsid w:val="00A93834"/>
    <w:rsid w:val="00AA2CEC"/>
    <w:rsid w:val="00AC1AD3"/>
    <w:rsid w:val="00AC56B2"/>
    <w:rsid w:val="00AE1C9D"/>
    <w:rsid w:val="00AE6CD2"/>
    <w:rsid w:val="00B36D21"/>
    <w:rsid w:val="00B427EF"/>
    <w:rsid w:val="00B440BF"/>
    <w:rsid w:val="00B55FE1"/>
    <w:rsid w:val="00B90333"/>
    <w:rsid w:val="00BA23DF"/>
    <w:rsid w:val="00BB7AEF"/>
    <w:rsid w:val="00BE279B"/>
    <w:rsid w:val="00BE58A6"/>
    <w:rsid w:val="00BF065A"/>
    <w:rsid w:val="00C1180F"/>
    <w:rsid w:val="00C238BF"/>
    <w:rsid w:val="00C24228"/>
    <w:rsid w:val="00C30E03"/>
    <w:rsid w:val="00C54DD2"/>
    <w:rsid w:val="00C600D2"/>
    <w:rsid w:val="00CC3829"/>
    <w:rsid w:val="00CE1C29"/>
    <w:rsid w:val="00CE559E"/>
    <w:rsid w:val="00CE6786"/>
    <w:rsid w:val="00D03369"/>
    <w:rsid w:val="00D06B01"/>
    <w:rsid w:val="00D15360"/>
    <w:rsid w:val="00D31EAF"/>
    <w:rsid w:val="00D36170"/>
    <w:rsid w:val="00D43761"/>
    <w:rsid w:val="00D50A0D"/>
    <w:rsid w:val="00D54E08"/>
    <w:rsid w:val="00D63B18"/>
    <w:rsid w:val="00D65701"/>
    <w:rsid w:val="00DE1E4B"/>
    <w:rsid w:val="00E24547"/>
    <w:rsid w:val="00E76E94"/>
    <w:rsid w:val="00E87983"/>
    <w:rsid w:val="00EB201D"/>
    <w:rsid w:val="00EB776D"/>
    <w:rsid w:val="00ED573C"/>
    <w:rsid w:val="00F27D53"/>
    <w:rsid w:val="00F32449"/>
    <w:rsid w:val="00F53D4E"/>
    <w:rsid w:val="00F57796"/>
    <w:rsid w:val="00F77D73"/>
    <w:rsid w:val="00F83C49"/>
    <w:rsid w:val="00FC312E"/>
    <w:rsid w:val="00FD7608"/>
    <w:rsid w:val="00FE1171"/>
    <w:rsid w:val="00FF1D77"/>
    <w:rsid w:val="0122363F"/>
    <w:rsid w:val="016C255C"/>
    <w:rsid w:val="0348968E"/>
    <w:rsid w:val="03C4F920"/>
    <w:rsid w:val="06405535"/>
    <w:rsid w:val="08099352"/>
    <w:rsid w:val="091B5B34"/>
    <w:rsid w:val="0977F5F7"/>
    <w:rsid w:val="0CFA9F42"/>
    <w:rsid w:val="0F4B31BC"/>
    <w:rsid w:val="0FA0B888"/>
    <w:rsid w:val="106155E0"/>
    <w:rsid w:val="10A1EC19"/>
    <w:rsid w:val="11FD2641"/>
    <w:rsid w:val="1355522E"/>
    <w:rsid w:val="14989B57"/>
    <w:rsid w:val="1504CA8C"/>
    <w:rsid w:val="154A9561"/>
    <w:rsid w:val="171BF9D6"/>
    <w:rsid w:val="18CB505F"/>
    <w:rsid w:val="190FF3BE"/>
    <w:rsid w:val="1A50BBE5"/>
    <w:rsid w:val="1A6720C0"/>
    <w:rsid w:val="1C02F121"/>
    <w:rsid w:val="1C1B01EA"/>
    <w:rsid w:val="1C3F9FEE"/>
    <w:rsid w:val="1C4BEF76"/>
    <w:rsid w:val="1C9FEAD6"/>
    <w:rsid w:val="1CF8E9BB"/>
    <w:rsid w:val="1D2FC4E1"/>
    <w:rsid w:val="1D6447CF"/>
    <w:rsid w:val="1E0C30CA"/>
    <w:rsid w:val="1E45AB93"/>
    <w:rsid w:val="1E4A61FF"/>
    <w:rsid w:val="1EE506B1"/>
    <w:rsid w:val="217690A4"/>
    <w:rsid w:val="2192AA79"/>
    <w:rsid w:val="24CA4B3B"/>
    <w:rsid w:val="2646F87B"/>
    <w:rsid w:val="2801EBFD"/>
    <w:rsid w:val="280F9AFF"/>
    <w:rsid w:val="29100542"/>
    <w:rsid w:val="2CD9B358"/>
    <w:rsid w:val="2FDF251F"/>
    <w:rsid w:val="30F58DB3"/>
    <w:rsid w:val="322E015C"/>
    <w:rsid w:val="32CA50B4"/>
    <w:rsid w:val="33729940"/>
    <w:rsid w:val="3AE149F6"/>
    <w:rsid w:val="3B3B76BD"/>
    <w:rsid w:val="3B579E0F"/>
    <w:rsid w:val="3F84D298"/>
    <w:rsid w:val="408DEF7E"/>
    <w:rsid w:val="412BB4D1"/>
    <w:rsid w:val="41AAB841"/>
    <w:rsid w:val="422B2F9A"/>
    <w:rsid w:val="423F79FF"/>
    <w:rsid w:val="434688A2"/>
    <w:rsid w:val="43F47BB6"/>
    <w:rsid w:val="467E2964"/>
    <w:rsid w:val="46AAB153"/>
    <w:rsid w:val="46FD92F1"/>
    <w:rsid w:val="47ECE849"/>
    <w:rsid w:val="48ECA6D5"/>
    <w:rsid w:val="4A972DEA"/>
    <w:rsid w:val="4C3DB89C"/>
    <w:rsid w:val="4CC5A202"/>
    <w:rsid w:val="4CEB72A4"/>
    <w:rsid w:val="4D0EBC3E"/>
    <w:rsid w:val="502C672C"/>
    <w:rsid w:val="5056053B"/>
    <w:rsid w:val="511BCD92"/>
    <w:rsid w:val="51991325"/>
    <w:rsid w:val="5529765E"/>
    <w:rsid w:val="557F22A1"/>
    <w:rsid w:val="55E4850B"/>
    <w:rsid w:val="55F3B625"/>
    <w:rsid w:val="55FF9C13"/>
    <w:rsid w:val="57A8B7DC"/>
    <w:rsid w:val="5997B08B"/>
    <w:rsid w:val="5ADEAFEC"/>
    <w:rsid w:val="5CEF4730"/>
    <w:rsid w:val="5D67E39E"/>
    <w:rsid w:val="60FCA1AD"/>
    <w:rsid w:val="62B19A6B"/>
    <w:rsid w:val="6434426F"/>
    <w:rsid w:val="64C95A31"/>
    <w:rsid w:val="65A8AF8C"/>
    <w:rsid w:val="6646D481"/>
    <w:rsid w:val="67B6051F"/>
    <w:rsid w:val="688E3AA1"/>
    <w:rsid w:val="69C2365A"/>
    <w:rsid w:val="6AEDA5E1"/>
    <w:rsid w:val="6C3F5454"/>
    <w:rsid w:val="6CD127F1"/>
    <w:rsid w:val="6DA8F4C0"/>
    <w:rsid w:val="6DE9DB69"/>
    <w:rsid w:val="6DFF398D"/>
    <w:rsid w:val="6E93B22A"/>
    <w:rsid w:val="6ECA3167"/>
    <w:rsid w:val="716E550D"/>
    <w:rsid w:val="72273A51"/>
    <w:rsid w:val="72C10B32"/>
    <w:rsid w:val="74256B82"/>
    <w:rsid w:val="75A2EDB7"/>
    <w:rsid w:val="7648BEFD"/>
    <w:rsid w:val="7789F481"/>
    <w:rsid w:val="77B3CAD5"/>
    <w:rsid w:val="789B7CF5"/>
    <w:rsid w:val="79304CB6"/>
    <w:rsid w:val="7BE602EA"/>
    <w:rsid w:val="7E33AFB8"/>
    <w:rsid w:val="7FD0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31"/>
  <w15:docId w15:val="{1CF8DFFF-D63B-44FA-B7EB-2D50BC2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2E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Heading2">
    <w:name w:val="heading 2"/>
    <w:basedOn w:val="Normal"/>
    <w:link w:val="Heading2Char"/>
    <w:uiPriority w:val="1"/>
    <w:qFormat/>
    <w:rsid w:val="00156C6D"/>
    <w:pPr>
      <w:spacing w:before="76"/>
      <w:ind w:left="115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1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c4b">
    <w:name w:val="gnvwddmdc4b"/>
    <w:basedOn w:val="DefaultParagraphFont"/>
    <w:rsid w:val="008F1A7A"/>
  </w:style>
  <w:style w:type="character" w:customStyle="1" w:styleId="gnvwddmdb3b">
    <w:name w:val="gnvwddmdb3b"/>
    <w:basedOn w:val="DefaultParagraphFont"/>
    <w:rsid w:val="008F1A7A"/>
  </w:style>
  <w:style w:type="character" w:customStyle="1" w:styleId="gnvwddmdl3b">
    <w:name w:val="gnvwddmdl3b"/>
    <w:basedOn w:val="DefaultParagraphFont"/>
    <w:rsid w:val="008F1A7A"/>
  </w:style>
  <w:style w:type="character" w:customStyle="1" w:styleId="Heading2Char">
    <w:name w:val="Heading 2 Char"/>
    <w:basedOn w:val="DefaultParagraphFont"/>
    <w:link w:val="Heading2"/>
    <w:uiPriority w:val="1"/>
    <w:rsid w:val="00156C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6C6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6C6D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Strong">
    <w:name w:val="Strong"/>
    <w:basedOn w:val="DefaultParagraphFont"/>
    <w:uiPriority w:val="22"/>
    <w:qFormat/>
    <w:rsid w:val="00BA2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498-2EDA-41D8-9688-C67BB075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6</cp:revision>
  <cp:lastPrinted>2023-05-11T12:40:00Z</cp:lastPrinted>
  <dcterms:created xsi:type="dcterms:W3CDTF">2023-10-24T12:46:00Z</dcterms:created>
  <dcterms:modified xsi:type="dcterms:W3CDTF">2023-11-14T15:06:00Z</dcterms:modified>
</cp:coreProperties>
</file>