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10" w:rsidRDefault="00A768CC" w:rsidP="00C95B10">
      <w:pPr>
        <w:pStyle w:val="Title"/>
      </w:pPr>
      <w:r>
        <w:t>Comportamentul d</w:t>
      </w:r>
      <w:r w:rsidR="002265E7">
        <w:t>epresiv</w:t>
      </w:r>
    </w:p>
    <w:p w:rsidR="00C95B10" w:rsidRDefault="00C95B10" w:rsidP="00C95B10">
      <w:pPr>
        <w:pStyle w:val="Heading1"/>
      </w:pPr>
      <w:r>
        <w:t>Definitie:</w:t>
      </w:r>
    </w:p>
    <w:p w:rsidR="00C95B10" w:rsidRDefault="00C95B10" w:rsidP="00B94AFA">
      <w:pPr>
        <w:spacing w:line="240" w:lineRule="auto"/>
        <w:jc w:val="both"/>
      </w:pPr>
      <w:r w:rsidRPr="00C95B10">
        <w:t>Depresia clinică sau depresia majoră este o tulburare afectivă caracterizată de cel puțin două săptămâni de dispoziție scăzută prezentă în majoritatea situațiilor. Adesea este însoțită de stimă de sine scăzută, pierderea interesului pentru activități plăcute în mod normal, energie redusă și durere emoțională fără o cauză clară.</w:t>
      </w:r>
    </w:p>
    <w:p w:rsidR="00C95B10" w:rsidRDefault="00C95B10" w:rsidP="00B94AFA">
      <w:pPr>
        <w:pStyle w:val="Heading1"/>
        <w:spacing w:line="240" w:lineRule="auto"/>
      </w:pPr>
      <w:r>
        <w:t>Sim</w:t>
      </w:r>
      <w:r w:rsidR="00336E2C">
        <w:t>ptome:</w:t>
      </w:r>
    </w:p>
    <w:p w:rsidR="00336E2C" w:rsidRPr="00336E2C" w:rsidRDefault="00336E2C" w:rsidP="00B94AFA">
      <w:pPr>
        <w:pStyle w:val="ListParagraph"/>
        <w:numPr>
          <w:ilvl w:val="0"/>
          <w:numId w:val="1"/>
        </w:numPr>
        <w:spacing w:line="240" w:lineRule="auto"/>
        <w:jc w:val="both"/>
      </w:pPr>
      <w:r w:rsidRPr="00B57BF1">
        <w:t>dispoziție foarte scăzută;</w:t>
      </w:r>
    </w:p>
    <w:p w:rsidR="00336E2C" w:rsidRDefault="00336E2C" w:rsidP="00B94AFA">
      <w:pPr>
        <w:pStyle w:val="ListParagraph"/>
        <w:numPr>
          <w:ilvl w:val="0"/>
          <w:numId w:val="1"/>
        </w:numPr>
        <w:spacing w:line="240" w:lineRule="auto"/>
        <w:jc w:val="both"/>
      </w:pPr>
      <w:r w:rsidRPr="00336E2C">
        <w:t>incapacitate de a experimenta plăcerea în activități de care se bucura anterior</w:t>
      </w:r>
      <w:r>
        <w:t>;</w:t>
      </w:r>
    </w:p>
    <w:p w:rsidR="00336E2C" w:rsidRPr="00336E2C" w:rsidRDefault="00336E2C" w:rsidP="00B94AFA">
      <w:pPr>
        <w:pStyle w:val="ListParagraph"/>
        <w:numPr>
          <w:ilvl w:val="0"/>
          <w:numId w:val="1"/>
        </w:numPr>
        <w:spacing w:line="240" w:lineRule="auto"/>
        <w:jc w:val="both"/>
      </w:pPr>
      <w:r w:rsidRPr="00B57BF1">
        <w:t>gânduri și simțiri de inutilitate, regret sau vinovăție inadecvată, neajutorare și ură de sine;</w:t>
      </w:r>
    </w:p>
    <w:p w:rsidR="00336E2C" w:rsidRDefault="00B57BF1" w:rsidP="00B94AFA">
      <w:pPr>
        <w:pStyle w:val="ListParagraph"/>
        <w:numPr>
          <w:ilvl w:val="0"/>
          <w:numId w:val="1"/>
        </w:numPr>
        <w:spacing w:line="240" w:lineRule="auto"/>
        <w:jc w:val="both"/>
      </w:pPr>
      <w:r w:rsidRPr="00B57BF1">
        <w:t>simptome de psihoză</w:t>
      </w:r>
      <w:r>
        <w:t xml:space="preserve"> (in cazurile severe);</w:t>
      </w:r>
    </w:p>
    <w:p w:rsidR="00B57BF1" w:rsidRDefault="00B57BF1" w:rsidP="00B94AFA">
      <w:pPr>
        <w:pStyle w:val="ListParagraph"/>
        <w:numPr>
          <w:ilvl w:val="0"/>
          <w:numId w:val="1"/>
        </w:numPr>
        <w:spacing w:line="240" w:lineRule="auto"/>
        <w:jc w:val="both"/>
      </w:pPr>
      <w:r w:rsidRPr="00B57BF1">
        <w:t>slaba concentrare și ținere de minte;</w:t>
      </w:r>
    </w:p>
    <w:p w:rsidR="00B57BF1" w:rsidRPr="00ED1D4F" w:rsidRDefault="00ED1D4F" w:rsidP="00B94AFA">
      <w:pPr>
        <w:pStyle w:val="ListParagraph"/>
        <w:numPr>
          <w:ilvl w:val="0"/>
          <w:numId w:val="1"/>
        </w:numPr>
        <w:spacing w:line="240" w:lineRule="auto"/>
        <w:jc w:val="both"/>
      </w:pPr>
      <w:r w:rsidRPr="00930CB3">
        <w:t>retragerea din activitățile și situațiile sociale;</w:t>
      </w:r>
    </w:p>
    <w:p w:rsidR="00ED1D4F" w:rsidRPr="00500041" w:rsidRDefault="00500041" w:rsidP="00B94AFA">
      <w:pPr>
        <w:pStyle w:val="ListParagraph"/>
        <w:numPr>
          <w:ilvl w:val="0"/>
          <w:numId w:val="1"/>
        </w:numPr>
        <w:spacing w:line="240" w:lineRule="auto"/>
        <w:jc w:val="both"/>
      </w:pPr>
      <w:r>
        <w:rPr>
          <w:rFonts w:ascii="Arial" w:hAnsi="Arial" w:cs="Arial"/>
          <w:color w:val="222222"/>
          <w:sz w:val="21"/>
          <w:szCs w:val="21"/>
          <w:shd w:val="clear" w:color="auto" w:fill="FFFFFF"/>
        </w:rPr>
        <w:t> </w:t>
      </w:r>
      <w:r w:rsidRPr="00930CB3">
        <w:t>iritabilitate;</w:t>
      </w:r>
    </w:p>
    <w:p w:rsidR="00500041" w:rsidRDefault="00500041" w:rsidP="00B94AFA">
      <w:pPr>
        <w:pStyle w:val="ListParagraph"/>
        <w:numPr>
          <w:ilvl w:val="0"/>
          <w:numId w:val="1"/>
        </w:numPr>
        <w:spacing w:line="240" w:lineRule="auto"/>
        <w:jc w:val="both"/>
      </w:pPr>
      <w:r w:rsidRPr="00930CB3">
        <w:t>gânduri la moarte sau sinucidere;</w:t>
      </w:r>
      <w:r w:rsidRPr="00500041">
        <w:t xml:space="preserve"> </w:t>
      </w:r>
    </w:p>
    <w:p w:rsidR="00500041" w:rsidRPr="001B6FC0" w:rsidRDefault="00500041" w:rsidP="00B94AFA">
      <w:pPr>
        <w:pStyle w:val="ListParagraph"/>
        <w:numPr>
          <w:ilvl w:val="0"/>
          <w:numId w:val="1"/>
        </w:numPr>
        <w:spacing w:line="240" w:lineRule="auto"/>
        <w:jc w:val="both"/>
      </w:pPr>
      <w:r w:rsidRPr="00930CB3">
        <w:t>insomnia</w:t>
      </w:r>
      <w:r w:rsidR="001B6FC0" w:rsidRPr="00930CB3">
        <w:t>;</w:t>
      </w:r>
    </w:p>
    <w:p w:rsidR="001B6FC0" w:rsidRDefault="00846263" w:rsidP="00B94AFA">
      <w:pPr>
        <w:pStyle w:val="ListParagraph"/>
        <w:numPr>
          <w:ilvl w:val="0"/>
          <w:numId w:val="1"/>
        </w:numPr>
        <w:spacing w:line="240" w:lineRule="auto"/>
        <w:jc w:val="both"/>
      </w:pPr>
      <w:hyperlink r:id="rId5" w:history="1">
        <w:r w:rsidR="00930CB3" w:rsidRPr="00930CB3">
          <w:t>Hipersomnia</w:t>
        </w:r>
      </w:hyperlink>
      <w:r w:rsidR="00930CB3" w:rsidRPr="00930CB3">
        <w:t> sau dormitul prea mult</w:t>
      </w:r>
      <w:r w:rsidR="00930CB3">
        <w:t>;</w:t>
      </w:r>
    </w:p>
    <w:p w:rsidR="00930CB3" w:rsidRDefault="0078309F" w:rsidP="00B94AFA">
      <w:pPr>
        <w:pStyle w:val="Heading1"/>
        <w:spacing w:line="240" w:lineRule="auto"/>
      </w:pPr>
      <w:r>
        <w:t>Manifestari in comportament:</w:t>
      </w:r>
    </w:p>
    <w:p w:rsidR="0078309F" w:rsidRPr="008A7F40" w:rsidRDefault="0078309F" w:rsidP="00B94AFA">
      <w:pPr>
        <w:pStyle w:val="NormalWeb"/>
        <w:shd w:val="clear" w:color="auto" w:fill="FFFFFF"/>
        <w:spacing w:before="0" w:beforeAutospacing="0" w:after="0" w:afterAutospacing="0"/>
        <w:jc w:val="both"/>
        <w:rPr>
          <w:rFonts w:ascii="Arial" w:hAnsi="Arial" w:cs="Arial"/>
          <w:color w:val="333333"/>
          <w:spacing w:val="15"/>
          <w:sz w:val="21"/>
          <w:szCs w:val="21"/>
        </w:rPr>
      </w:pPr>
      <w:r w:rsidRPr="0078309F">
        <w:t>Elementul principal al depresiei este dispoziția depresivă, tristă, aparent fără motiv, prezentă în cea mai mare parte a timpului. La copii și adolescenți, această stare poate fi mai degrabă de iritabilitate decât de tristețe. Persoana care suferă de depresie se simte tristă, disperată, descurajată, lipsită de putere, “fără chef”.</w:t>
      </w:r>
      <w:r w:rsidRPr="0078309F">
        <w:rPr>
          <w:rFonts w:ascii="Arial" w:hAnsi="Arial" w:cs="Arial"/>
          <w:color w:val="333333"/>
          <w:spacing w:val="15"/>
          <w:sz w:val="21"/>
          <w:szCs w:val="21"/>
        </w:rPr>
        <w:t xml:space="preserve"> </w:t>
      </w:r>
      <w:r w:rsidRPr="0078309F">
        <w:t>Se mai poate manifesta și printr-o diminuare marcată a interesului sau plăcerii pentru toate sau aproape toate activitătile. Toate domeniile de activitate pot fi afectate. Unele persoane relatează că nu mai sunt interesate de hobby-uri, de activitătile pe care anterior le considerau plăcute, distractive.  Se retrag social și neglijează din ce în ce mai mult activitătile obișnuite care anterior erau considerate plăcute. De exemplu: nu mai merg la film, la cumpărături, nu mai citesc, nu se mai joacă cu copiii, nu mai merg la tenis, etc.</w:t>
      </w:r>
      <w:r>
        <w:rPr>
          <w:rFonts w:ascii="Arial" w:hAnsi="Arial" w:cs="Arial"/>
          <w:color w:val="333333"/>
          <w:spacing w:val="15"/>
          <w:sz w:val="21"/>
          <w:szCs w:val="21"/>
        </w:rPr>
        <w:t xml:space="preserve">  </w:t>
      </w:r>
    </w:p>
    <w:p w:rsidR="00C95B10" w:rsidRDefault="008A7F40" w:rsidP="008A7F40">
      <w:pPr>
        <w:pStyle w:val="Heading1"/>
        <w:rPr>
          <w:lang w:val="en-GB"/>
        </w:rPr>
      </w:pPr>
      <w:r>
        <w:rPr>
          <w:lang w:val="en-GB"/>
        </w:rPr>
        <w:t>Intrebari:</w:t>
      </w:r>
    </w:p>
    <w:p w:rsidR="008A7F40" w:rsidRDefault="007F6D0D" w:rsidP="008A7F40">
      <w:pPr>
        <w:pStyle w:val="ListParagraph"/>
        <w:numPr>
          <w:ilvl w:val="0"/>
          <w:numId w:val="2"/>
        </w:numPr>
        <w:rPr>
          <w:lang w:val="en-GB"/>
        </w:rPr>
      </w:pPr>
      <w:r>
        <w:rPr>
          <w:lang w:val="en-GB"/>
        </w:rPr>
        <w:t>Cat timp trebuie sa persiste starea de dispozitie scazuta pentru ca o persoana sa poata fi diagnosticata cu depresie majora?</w:t>
      </w:r>
    </w:p>
    <w:p w:rsidR="007F6D0D" w:rsidRDefault="007F6D0D" w:rsidP="007F6D0D">
      <w:pPr>
        <w:pStyle w:val="ListParagraph"/>
        <w:numPr>
          <w:ilvl w:val="0"/>
          <w:numId w:val="3"/>
        </w:numPr>
        <w:rPr>
          <w:lang w:val="en-GB"/>
        </w:rPr>
      </w:pPr>
      <w:r>
        <w:rPr>
          <w:lang w:val="en-GB"/>
        </w:rPr>
        <w:t xml:space="preserve">O luna </w:t>
      </w:r>
      <w:r>
        <w:rPr>
          <w:lang w:val="en-GB"/>
        </w:rPr>
        <w:tab/>
        <w:t xml:space="preserve"> b. Cinci zile </w:t>
      </w:r>
      <w:r>
        <w:rPr>
          <w:lang w:val="en-GB"/>
        </w:rPr>
        <w:tab/>
        <w:t xml:space="preserve"> c.  Doua saptamani</w:t>
      </w:r>
      <w:r>
        <w:rPr>
          <w:lang w:val="en-GB"/>
        </w:rPr>
        <w:tab/>
        <w:t>d. Intre trei si sase luni</w:t>
      </w:r>
    </w:p>
    <w:p w:rsidR="007F6D0D" w:rsidRDefault="006B4ECA" w:rsidP="008A7F40">
      <w:pPr>
        <w:pStyle w:val="ListParagraph"/>
        <w:numPr>
          <w:ilvl w:val="0"/>
          <w:numId w:val="2"/>
        </w:numPr>
        <w:rPr>
          <w:lang w:val="en-GB"/>
        </w:rPr>
      </w:pPr>
      <w:r>
        <w:rPr>
          <w:lang w:val="en-GB"/>
        </w:rPr>
        <w:t>De ce este insotita adesea aceasta boala?</w:t>
      </w:r>
    </w:p>
    <w:p w:rsidR="006B4ECA" w:rsidRDefault="006B4ECA" w:rsidP="006B4ECA">
      <w:pPr>
        <w:pStyle w:val="ListParagraph"/>
        <w:numPr>
          <w:ilvl w:val="0"/>
          <w:numId w:val="4"/>
        </w:numPr>
        <w:rPr>
          <w:lang w:val="en-GB"/>
        </w:rPr>
      </w:pPr>
      <w:r>
        <w:rPr>
          <w:lang w:val="en-GB"/>
        </w:rPr>
        <w:t>Stima de sine scazuta</w:t>
      </w:r>
      <w:r>
        <w:rPr>
          <w:lang w:val="en-GB"/>
        </w:rPr>
        <w:tab/>
        <w:t>b. Anxietate</w:t>
      </w:r>
      <w:r>
        <w:rPr>
          <w:lang w:val="en-GB"/>
        </w:rPr>
        <w:tab/>
        <w:t>c. Fericire</w:t>
      </w:r>
      <w:r>
        <w:rPr>
          <w:lang w:val="en-GB"/>
        </w:rPr>
        <w:tab/>
        <w:t>d. Incredere</w:t>
      </w:r>
    </w:p>
    <w:p w:rsidR="006B4ECA" w:rsidRDefault="006B4ECA" w:rsidP="006B4ECA">
      <w:pPr>
        <w:pStyle w:val="ListParagraph"/>
        <w:ind w:left="1080"/>
        <w:rPr>
          <w:lang w:val="en-GB"/>
        </w:rPr>
      </w:pPr>
    </w:p>
    <w:p w:rsidR="006B4ECA" w:rsidRDefault="006B4ECA" w:rsidP="006B4ECA">
      <w:pPr>
        <w:pStyle w:val="ListParagraph"/>
        <w:numPr>
          <w:ilvl w:val="0"/>
          <w:numId w:val="2"/>
        </w:numPr>
        <w:rPr>
          <w:lang w:val="en-GB"/>
        </w:rPr>
      </w:pPr>
      <w:r>
        <w:rPr>
          <w:lang w:val="en-GB"/>
        </w:rPr>
        <w:t>Un simptom al unui caz sever de depresie este:</w:t>
      </w:r>
    </w:p>
    <w:p w:rsidR="006B4ECA" w:rsidRPr="006B4ECA" w:rsidRDefault="006B4ECA" w:rsidP="006B4ECA">
      <w:pPr>
        <w:pStyle w:val="ListParagraph"/>
        <w:numPr>
          <w:ilvl w:val="0"/>
          <w:numId w:val="6"/>
        </w:numPr>
        <w:rPr>
          <w:lang w:val="en-GB"/>
        </w:rPr>
      </w:pPr>
      <w:r>
        <w:rPr>
          <w:lang w:val="en-GB"/>
        </w:rPr>
        <w:t>Insomnia</w:t>
      </w:r>
      <w:r>
        <w:rPr>
          <w:lang w:val="en-GB"/>
        </w:rPr>
        <w:tab/>
      </w:r>
      <w:r>
        <w:rPr>
          <w:lang w:val="en-GB"/>
        </w:rPr>
        <w:tab/>
        <w:t xml:space="preserve">b. Hipersomnia </w:t>
      </w:r>
      <w:r>
        <w:rPr>
          <w:lang w:val="en-GB"/>
        </w:rPr>
        <w:tab/>
      </w:r>
      <w:r>
        <w:rPr>
          <w:lang w:val="en-GB"/>
        </w:rPr>
        <w:tab/>
        <w:t>c.  Iritabilitatea</w:t>
      </w:r>
      <w:r>
        <w:rPr>
          <w:lang w:val="en-GB"/>
        </w:rPr>
        <w:tab/>
      </w:r>
      <w:r>
        <w:rPr>
          <w:lang w:val="en-GB"/>
        </w:rPr>
        <w:tab/>
        <w:t xml:space="preserve">d. </w:t>
      </w:r>
      <w:r>
        <w:t>S</w:t>
      </w:r>
      <w:r w:rsidRPr="00B57BF1">
        <w:t>imptome de psihoză</w:t>
      </w:r>
    </w:p>
    <w:p w:rsidR="006B4ECA" w:rsidRPr="00B94AFA" w:rsidRDefault="006B4ECA" w:rsidP="00B94AFA">
      <w:pPr>
        <w:pStyle w:val="ListParagraph"/>
        <w:numPr>
          <w:ilvl w:val="0"/>
          <w:numId w:val="2"/>
        </w:numPr>
        <w:rPr>
          <w:lang w:val="en-GB"/>
        </w:rPr>
      </w:pPr>
      <w:r w:rsidRPr="00B94AFA">
        <w:rPr>
          <w:lang w:val="en-GB"/>
        </w:rPr>
        <w:t xml:space="preserve">La ce categorii de </w:t>
      </w:r>
      <w:r w:rsidR="00B94AFA" w:rsidRPr="00B94AFA">
        <w:rPr>
          <w:lang w:val="en-GB"/>
        </w:rPr>
        <w:t xml:space="preserve">persoane </w:t>
      </w:r>
      <w:r w:rsidRPr="00B94AFA">
        <w:rPr>
          <w:lang w:val="en-GB"/>
        </w:rPr>
        <w:t xml:space="preserve"> starea de iritabilitate este mai probabila decat cea de tristete in cazul depresiei?</w:t>
      </w:r>
    </w:p>
    <w:p w:rsidR="006B4ECA" w:rsidRPr="006B4ECA" w:rsidRDefault="006B4ECA" w:rsidP="006B4ECA">
      <w:pPr>
        <w:pStyle w:val="ListParagraph"/>
        <w:numPr>
          <w:ilvl w:val="0"/>
          <w:numId w:val="7"/>
        </w:numPr>
        <w:rPr>
          <w:lang w:val="en-GB"/>
        </w:rPr>
      </w:pPr>
      <w:r>
        <w:rPr>
          <w:lang w:val="en-GB"/>
        </w:rPr>
        <w:t>Adolescenti</w:t>
      </w:r>
      <w:r>
        <w:rPr>
          <w:lang w:val="en-GB"/>
        </w:rPr>
        <w:tab/>
      </w:r>
      <w:r>
        <w:rPr>
          <w:lang w:val="en-GB"/>
        </w:rPr>
        <w:tab/>
        <w:t>b. Adulti peste 30 de ani</w:t>
      </w:r>
      <w:r>
        <w:rPr>
          <w:lang w:val="en-GB"/>
        </w:rPr>
        <w:tab/>
        <w:t>c. Varstnici</w:t>
      </w:r>
      <w:r>
        <w:rPr>
          <w:lang w:val="en-GB"/>
        </w:rPr>
        <w:tab/>
        <w:t>d. Copii</w:t>
      </w:r>
    </w:p>
    <w:sectPr w:rsidR="006B4ECA" w:rsidRPr="006B4ECA" w:rsidSect="00B94AFA">
      <w:pgSz w:w="12240" w:h="15840"/>
      <w:pgMar w:top="12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F0534"/>
    <w:multiLevelType w:val="hybridMultilevel"/>
    <w:tmpl w:val="CAEC39E0"/>
    <w:lvl w:ilvl="0" w:tplc="499EC6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A2869"/>
    <w:multiLevelType w:val="hybridMultilevel"/>
    <w:tmpl w:val="39A49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A2071"/>
    <w:multiLevelType w:val="hybridMultilevel"/>
    <w:tmpl w:val="4F34F24C"/>
    <w:lvl w:ilvl="0" w:tplc="2AB6F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1F02FE"/>
    <w:multiLevelType w:val="hybridMultilevel"/>
    <w:tmpl w:val="8C2C045E"/>
    <w:lvl w:ilvl="0" w:tplc="1618D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B13864"/>
    <w:multiLevelType w:val="hybridMultilevel"/>
    <w:tmpl w:val="16CA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4026E"/>
    <w:multiLevelType w:val="hybridMultilevel"/>
    <w:tmpl w:val="9F028888"/>
    <w:lvl w:ilvl="0" w:tplc="6F1E4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A04D9D"/>
    <w:multiLevelType w:val="hybridMultilevel"/>
    <w:tmpl w:val="EE329C78"/>
    <w:lvl w:ilvl="0" w:tplc="AC500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5B10"/>
    <w:rsid w:val="001B6FC0"/>
    <w:rsid w:val="002265E7"/>
    <w:rsid w:val="00336E2C"/>
    <w:rsid w:val="00452559"/>
    <w:rsid w:val="00500041"/>
    <w:rsid w:val="006B4ECA"/>
    <w:rsid w:val="0078309F"/>
    <w:rsid w:val="00787E7A"/>
    <w:rsid w:val="007F6D0D"/>
    <w:rsid w:val="00846263"/>
    <w:rsid w:val="008A7F40"/>
    <w:rsid w:val="00930CB3"/>
    <w:rsid w:val="00A768CC"/>
    <w:rsid w:val="00B57BF1"/>
    <w:rsid w:val="00B94AFA"/>
    <w:rsid w:val="00C95B10"/>
    <w:rsid w:val="00ED1D4F"/>
    <w:rsid w:val="00ED5B83"/>
    <w:rsid w:val="00EE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59"/>
    <w:rPr>
      <w:lang w:val="ro-RO"/>
    </w:rPr>
  </w:style>
  <w:style w:type="paragraph" w:styleId="Heading1">
    <w:name w:val="heading 1"/>
    <w:basedOn w:val="Normal"/>
    <w:next w:val="Normal"/>
    <w:link w:val="Heading1Char"/>
    <w:uiPriority w:val="9"/>
    <w:qFormat/>
    <w:rsid w:val="00C95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B1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C95B10"/>
    <w:rPr>
      <w:rFonts w:asciiTheme="majorHAnsi" w:eastAsiaTheme="majorEastAsia" w:hAnsiTheme="majorHAnsi" w:cstheme="majorBidi"/>
      <w:b/>
      <w:bCs/>
      <w:color w:val="365F91" w:themeColor="accent1" w:themeShade="BF"/>
      <w:sz w:val="28"/>
      <w:szCs w:val="28"/>
      <w:lang w:val="ro-RO"/>
    </w:rPr>
  </w:style>
  <w:style w:type="character" w:styleId="Hyperlink">
    <w:name w:val="Hyperlink"/>
    <w:basedOn w:val="DefaultParagraphFont"/>
    <w:uiPriority w:val="99"/>
    <w:semiHidden/>
    <w:unhideWhenUsed/>
    <w:rsid w:val="00C95B10"/>
    <w:rPr>
      <w:color w:val="0000FF"/>
      <w:u w:val="single"/>
    </w:rPr>
  </w:style>
  <w:style w:type="paragraph" w:styleId="ListParagraph">
    <w:name w:val="List Paragraph"/>
    <w:basedOn w:val="Normal"/>
    <w:uiPriority w:val="34"/>
    <w:qFormat/>
    <w:rsid w:val="00336E2C"/>
    <w:pPr>
      <w:ind w:left="720"/>
      <w:contextualSpacing/>
    </w:pPr>
  </w:style>
  <w:style w:type="paragraph" w:styleId="NormalWeb">
    <w:name w:val="Normal (Web)"/>
    <w:basedOn w:val="Normal"/>
    <w:uiPriority w:val="99"/>
    <w:unhideWhenUsed/>
    <w:rsid w:val="0078309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6159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wikipedia.org/wiki/Hipersomn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dc:creator>
  <cp:lastModifiedBy>STEFANIA</cp:lastModifiedBy>
  <cp:revision>6</cp:revision>
  <dcterms:created xsi:type="dcterms:W3CDTF">2020-01-12T12:13:00Z</dcterms:created>
  <dcterms:modified xsi:type="dcterms:W3CDTF">2020-01-15T21:49:00Z</dcterms:modified>
</cp:coreProperties>
</file>