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29ADE7" w14:textId="0D5F6694" w:rsidR="0054653E" w:rsidRDefault="0054653E" w:rsidP="004D6A3D">
      <w:pPr>
        <w:pStyle w:val="a3"/>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Style w:val="a4"/>
          <w:rFonts w:ascii="Segoe UI" w:hAnsi="Segoe UI" w:cs="Segoe UI"/>
          <w:color w:val="374151"/>
          <w:bdr w:val="single" w:sz="2" w:space="0" w:color="D9D9E3" w:frame="1"/>
        </w:rPr>
        <w:t>нутренние</w:t>
      </w:r>
      <w:proofErr w:type="spellEnd"/>
      <w:r>
        <w:rPr>
          <w:rStyle w:val="a4"/>
          <w:rFonts w:ascii="Segoe UI" w:hAnsi="Segoe UI" w:cs="Segoe UI"/>
          <w:color w:val="374151"/>
          <w:bdr w:val="single" w:sz="2" w:space="0" w:color="D9D9E3" w:frame="1"/>
        </w:rPr>
        <w:t xml:space="preserve"> классы (</w:t>
      </w:r>
      <w:proofErr w:type="spellStart"/>
      <w:r>
        <w:rPr>
          <w:rStyle w:val="a4"/>
          <w:rFonts w:ascii="Segoe UI" w:hAnsi="Segoe UI" w:cs="Segoe UI"/>
          <w:color w:val="374151"/>
          <w:bdr w:val="single" w:sz="2" w:space="0" w:color="D9D9E3" w:frame="1"/>
        </w:rPr>
        <w:t>Inner</w:t>
      </w:r>
      <w:proofErr w:type="spellEnd"/>
      <w:r>
        <w:rPr>
          <w:rStyle w:val="a4"/>
          <w:rFonts w:ascii="Segoe UI" w:hAnsi="Segoe UI" w:cs="Segoe UI"/>
          <w:color w:val="374151"/>
          <w:bdr w:val="single" w:sz="2" w:space="0" w:color="D9D9E3" w:frame="1"/>
        </w:rPr>
        <w:t xml:space="preserve"> </w:t>
      </w:r>
      <w:proofErr w:type="spellStart"/>
      <w:r>
        <w:rPr>
          <w:rStyle w:val="a4"/>
          <w:rFonts w:ascii="Segoe UI" w:hAnsi="Segoe UI" w:cs="Segoe UI"/>
          <w:color w:val="374151"/>
          <w:bdr w:val="single" w:sz="2" w:space="0" w:color="D9D9E3" w:frame="1"/>
        </w:rPr>
        <w:t>classes</w:t>
      </w:r>
      <w:proofErr w:type="spellEnd"/>
      <w:r>
        <w:rPr>
          <w:rStyle w:val="a4"/>
          <w:rFonts w:ascii="Segoe UI" w:hAnsi="Segoe UI" w:cs="Segoe UI"/>
          <w:color w:val="374151"/>
          <w:bdr w:val="single" w:sz="2" w:space="0" w:color="D9D9E3" w:frame="1"/>
        </w:rPr>
        <w:t>):</w:t>
      </w:r>
    </w:p>
    <w:p w14:paraId="63013B7A" w14:textId="77777777" w:rsidR="0054653E" w:rsidRDefault="0054653E" w:rsidP="0054653E">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Доступ к членам внешнего класса:</w:t>
      </w:r>
      <w:r>
        <w:rPr>
          <w:rFonts w:ascii="Segoe UI" w:hAnsi="Segoe UI" w:cs="Segoe UI"/>
          <w:color w:val="374151"/>
        </w:rPr>
        <w:t xml:space="preserve"> Внутренний класс имеет доступ ко всем членам внешнего класса, включая закрытые (</w:t>
      </w:r>
      <w:proofErr w:type="spellStart"/>
      <w:r>
        <w:rPr>
          <w:rFonts w:ascii="Segoe UI" w:hAnsi="Segoe UI" w:cs="Segoe UI"/>
          <w:color w:val="374151"/>
        </w:rPr>
        <w:t>private</w:t>
      </w:r>
      <w:proofErr w:type="spellEnd"/>
      <w:r>
        <w:rPr>
          <w:rFonts w:ascii="Segoe UI" w:hAnsi="Segoe UI" w:cs="Segoe UI"/>
          <w:color w:val="374151"/>
        </w:rPr>
        <w:t>) члены. Это позволяет внутреннему классу взаимодействовать с данными и методами внешнего класса.</w:t>
      </w:r>
    </w:p>
    <w:p w14:paraId="415398E1" w14:textId="77777777" w:rsidR="0054653E" w:rsidRDefault="0054653E" w:rsidP="0054653E">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Изоляция и инкапсуляция:</w:t>
      </w:r>
      <w:r>
        <w:rPr>
          <w:rFonts w:ascii="Segoe UI" w:hAnsi="Segoe UI" w:cs="Segoe UI"/>
          <w:color w:val="374151"/>
        </w:rPr>
        <w:t xml:space="preserve"> Внутренние классы могут быть полезными для ограничения доступа к определенным членам внешнего класса, делая их закрытыми и предоставляя доступ только внутреннему классу.</w:t>
      </w:r>
    </w:p>
    <w:p w14:paraId="3F1CB63F" w14:textId="77777777" w:rsidR="0054653E" w:rsidRDefault="0054653E" w:rsidP="0054653E">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Создание экземпляров:</w:t>
      </w:r>
      <w:r>
        <w:rPr>
          <w:rFonts w:ascii="Segoe UI" w:hAnsi="Segoe UI" w:cs="Segoe UI"/>
          <w:color w:val="374151"/>
        </w:rPr>
        <w:t xml:space="preserve"> </w:t>
      </w:r>
      <w:proofErr w:type="spellStart"/>
      <w:r>
        <w:rPr>
          <w:rFonts w:ascii="Segoe UI" w:hAnsi="Segoe UI" w:cs="Segoe UI"/>
          <w:color w:val="374151"/>
        </w:rPr>
        <w:t>Внутренный</w:t>
      </w:r>
      <w:proofErr w:type="spellEnd"/>
      <w:r>
        <w:rPr>
          <w:rFonts w:ascii="Segoe UI" w:hAnsi="Segoe UI" w:cs="Segoe UI"/>
          <w:color w:val="374151"/>
        </w:rPr>
        <w:t xml:space="preserve"> класс может создавать экземпляры внешнего класса, что может быть полезно в некоторых сценариях.</w:t>
      </w:r>
    </w:p>
    <w:p w14:paraId="4B8865CE" w14:textId="77777777" w:rsidR="0054653E" w:rsidRDefault="0054653E" w:rsidP="0054653E">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Вложенные классы (</w:t>
      </w:r>
      <w:proofErr w:type="spellStart"/>
      <w:r>
        <w:rPr>
          <w:rStyle w:val="a4"/>
          <w:rFonts w:ascii="Segoe UI" w:hAnsi="Segoe UI" w:cs="Segoe UI"/>
          <w:color w:val="374151"/>
          <w:bdr w:val="single" w:sz="2" w:space="0" w:color="D9D9E3" w:frame="1"/>
        </w:rPr>
        <w:t>Nested</w:t>
      </w:r>
      <w:proofErr w:type="spellEnd"/>
      <w:r>
        <w:rPr>
          <w:rStyle w:val="a4"/>
          <w:rFonts w:ascii="Segoe UI" w:hAnsi="Segoe UI" w:cs="Segoe UI"/>
          <w:color w:val="374151"/>
          <w:bdr w:val="single" w:sz="2" w:space="0" w:color="D9D9E3" w:frame="1"/>
        </w:rPr>
        <w:t xml:space="preserve"> </w:t>
      </w:r>
      <w:proofErr w:type="spellStart"/>
      <w:r>
        <w:rPr>
          <w:rStyle w:val="a4"/>
          <w:rFonts w:ascii="Segoe UI" w:hAnsi="Segoe UI" w:cs="Segoe UI"/>
          <w:color w:val="374151"/>
          <w:bdr w:val="single" w:sz="2" w:space="0" w:color="D9D9E3" w:frame="1"/>
        </w:rPr>
        <w:t>classes</w:t>
      </w:r>
      <w:proofErr w:type="spellEnd"/>
      <w:r>
        <w:rPr>
          <w:rStyle w:val="a4"/>
          <w:rFonts w:ascii="Segoe UI" w:hAnsi="Segoe UI" w:cs="Segoe UI"/>
          <w:color w:val="374151"/>
          <w:bdr w:val="single" w:sz="2" w:space="0" w:color="D9D9E3" w:frame="1"/>
        </w:rPr>
        <w:t>):</w:t>
      </w:r>
    </w:p>
    <w:p w14:paraId="4AB65E49" w14:textId="77777777" w:rsidR="0054653E" w:rsidRDefault="0054653E" w:rsidP="0054653E">
      <w:pPr>
        <w:pStyle w:val="a3"/>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Логическая организация:</w:t>
      </w:r>
      <w:r>
        <w:rPr>
          <w:rFonts w:ascii="Segoe UI" w:hAnsi="Segoe UI" w:cs="Segoe UI"/>
          <w:color w:val="374151"/>
        </w:rPr>
        <w:t xml:space="preserve"> Вложенные классы могут использоваться для логической организации кода. Например, они могут быть использованы для разделения больших классов на более мелкие и читаемые части.</w:t>
      </w:r>
    </w:p>
    <w:p w14:paraId="514BF72D" w14:textId="77777777" w:rsidR="0054653E" w:rsidRDefault="0054653E" w:rsidP="0054653E">
      <w:pPr>
        <w:pStyle w:val="a3"/>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Пространство имен:</w:t>
      </w:r>
      <w:r>
        <w:rPr>
          <w:rFonts w:ascii="Segoe UI" w:hAnsi="Segoe UI" w:cs="Segoe UI"/>
          <w:color w:val="374151"/>
        </w:rPr>
        <w:t xml:space="preserve"> Вложенные классы могут иметь свои собственные имена и не конфликтовать с именами внешних классов, что помогает избегать конфликтов имен.</w:t>
      </w:r>
    </w:p>
    <w:p w14:paraId="6A565F53" w14:textId="77777777" w:rsidR="0054653E" w:rsidRDefault="0054653E" w:rsidP="0054653E">
      <w:pPr>
        <w:pStyle w:val="a3"/>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Улучшенная инкапсуляция:</w:t>
      </w:r>
      <w:r>
        <w:rPr>
          <w:rFonts w:ascii="Segoe UI" w:hAnsi="Segoe UI" w:cs="Segoe UI"/>
          <w:color w:val="374151"/>
        </w:rPr>
        <w:t xml:space="preserve"> Вложенные классы могут быть объявлены как </w:t>
      </w:r>
      <w:proofErr w:type="spellStart"/>
      <w:r>
        <w:rPr>
          <w:rFonts w:ascii="Segoe UI" w:hAnsi="Segoe UI" w:cs="Segoe UI"/>
          <w:color w:val="374151"/>
        </w:rPr>
        <w:t>private</w:t>
      </w:r>
      <w:proofErr w:type="spellEnd"/>
      <w:r>
        <w:rPr>
          <w:rFonts w:ascii="Segoe UI" w:hAnsi="Segoe UI" w:cs="Segoe UI"/>
          <w:color w:val="374151"/>
        </w:rPr>
        <w:t>, что делает их доступными только внутри внешнего класса. Это улучшает инкапсуляцию и скрывает детали реализации.</w:t>
      </w:r>
    </w:p>
    <w:p w14:paraId="0E93D529" w14:textId="77777777" w:rsidR="0054653E" w:rsidRDefault="0054653E" w:rsidP="0054653E">
      <w:pPr>
        <w:pStyle w:val="a3"/>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Связанность:</w:t>
      </w:r>
      <w:r>
        <w:rPr>
          <w:rFonts w:ascii="Segoe UI" w:hAnsi="Segoe UI" w:cs="Segoe UI"/>
          <w:color w:val="374151"/>
        </w:rPr>
        <w:t xml:space="preserve"> Вложенные классы могут иметь прямой доступ к членам внешнего класса, что упрощает связанность между ними.</w:t>
      </w:r>
    </w:p>
    <w:p w14:paraId="58654FD9" w14:textId="77777777" w:rsidR="0054653E" w:rsidRDefault="0054653E" w:rsidP="0054653E">
      <w:pPr>
        <w:pStyle w:val="a3"/>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Статические вложенные классы:</w:t>
      </w:r>
      <w:r>
        <w:rPr>
          <w:rFonts w:ascii="Segoe UI" w:hAnsi="Segoe UI" w:cs="Segoe UI"/>
          <w:color w:val="374151"/>
        </w:rPr>
        <w:t xml:space="preserve"> Вложенные классы могут быть объявлены как статические, что позволяет создавать экземпляры вложенного класса без создания экземпляра внешнего класса.</w:t>
      </w:r>
    </w:p>
    <w:p w14:paraId="42AF5341" w14:textId="77777777" w:rsidR="00F12C76" w:rsidRDefault="00F12C76" w:rsidP="006C0B77">
      <w:pPr>
        <w:spacing w:after="0"/>
        <w:ind w:firstLine="709"/>
        <w:jc w:val="both"/>
      </w:pPr>
    </w:p>
    <w:p w14:paraId="45385EDE" w14:textId="77777777" w:rsidR="003B2B8E" w:rsidRDefault="003B2B8E" w:rsidP="006C0B77">
      <w:pPr>
        <w:spacing w:after="0"/>
        <w:ind w:firstLine="709"/>
        <w:jc w:val="both"/>
      </w:pPr>
    </w:p>
    <w:p w14:paraId="7EE9C84A" w14:textId="77777777" w:rsidR="003B2B8E" w:rsidRDefault="003B2B8E" w:rsidP="003B2B8E">
      <w:pPr>
        <w:pStyle w:val="a3"/>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Статический характер:</w:t>
      </w:r>
      <w:r>
        <w:rPr>
          <w:rFonts w:ascii="Segoe UI" w:hAnsi="Segoe UI" w:cs="Segoe UI"/>
          <w:color w:val="374151"/>
        </w:rPr>
        <w:t xml:space="preserve"> Все члены статического класса (поля, методы, свойства) также должны быть статическими. Это означает, что вы не можете создавать экземпляры статического класса, и все его члены могут быть использованы без создания объекта.</w:t>
      </w:r>
    </w:p>
    <w:p w14:paraId="69B5BFFB" w14:textId="77777777" w:rsidR="003B2B8E" w:rsidRDefault="003B2B8E" w:rsidP="003B2B8E">
      <w:pPr>
        <w:pStyle w:val="a3"/>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Невозможность наследования:</w:t>
      </w:r>
      <w:r>
        <w:rPr>
          <w:rFonts w:ascii="Segoe UI" w:hAnsi="Segoe UI" w:cs="Segoe UI"/>
          <w:color w:val="374151"/>
        </w:rPr>
        <w:t xml:space="preserve"> Статический класс не может быть унаследован. Он объявляется как </w:t>
      </w:r>
      <w:proofErr w:type="spellStart"/>
      <w:r>
        <w:rPr>
          <w:rStyle w:val="HTML"/>
          <w:rFonts w:ascii="Ubuntu Mono" w:hAnsi="Ubuntu Mono"/>
          <w:b/>
          <w:bCs/>
          <w:color w:val="374151"/>
          <w:sz w:val="21"/>
          <w:szCs w:val="21"/>
          <w:bdr w:val="single" w:sz="2" w:space="0" w:color="D9D9E3" w:frame="1"/>
        </w:rPr>
        <w:t>sealed</w:t>
      </w:r>
      <w:proofErr w:type="spellEnd"/>
      <w:r>
        <w:rPr>
          <w:rFonts w:ascii="Segoe UI" w:hAnsi="Segoe UI" w:cs="Segoe UI"/>
          <w:color w:val="374151"/>
        </w:rPr>
        <w:t xml:space="preserve"> в C# (запечатанный класс) и не может иметь производных классов.</w:t>
      </w:r>
    </w:p>
    <w:p w14:paraId="7C92FF2F" w14:textId="77777777" w:rsidR="003B2B8E" w:rsidRDefault="003B2B8E" w:rsidP="003B2B8E">
      <w:pPr>
        <w:pStyle w:val="a3"/>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Утилитарная функциональность:</w:t>
      </w:r>
      <w:r>
        <w:rPr>
          <w:rFonts w:ascii="Segoe UI" w:hAnsi="Segoe UI" w:cs="Segoe UI"/>
          <w:color w:val="374151"/>
        </w:rPr>
        <w:t xml:space="preserve"> Статические классы часто используются для группировки утилитарных методов и функций, которые не требуют создания экземпляра класса. Например, класс </w:t>
      </w:r>
      <w:proofErr w:type="spellStart"/>
      <w:r>
        <w:rPr>
          <w:rStyle w:val="HTML"/>
          <w:rFonts w:ascii="Ubuntu Mono" w:hAnsi="Ubuntu Mono"/>
          <w:b/>
          <w:bCs/>
          <w:color w:val="374151"/>
          <w:sz w:val="21"/>
          <w:szCs w:val="21"/>
          <w:bdr w:val="single" w:sz="2" w:space="0" w:color="D9D9E3" w:frame="1"/>
        </w:rPr>
        <w:t>Math</w:t>
      </w:r>
      <w:proofErr w:type="spellEnd"/>
      <w:r>
        <w:rPr>
          <w:rFonts w:ascii="Segoe UI" w:hAnsi="Segoe UI" w:cs="Segoe UI"/>
          <w:color w:val="374151"/>
        </w:rPr>
        <w:t xml:space="preserve"> в C# является статическим и содержит статические методы для математических операций.</w:t>
      </w:r>
    </w:p>
    <w:p w14:paraId="2E54A9B5" w14:textId="77777777" w:rsidR="003B2B8E" w:rsidRDefault="003B2B8E" w:rsidP="003B2B8E">
      <w:pPr>
        <w:pStyle w:val="a3"/>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Глобальный доступ:</w:t>
      </w:r>
      <w:r>
        <w:rPr>
          <w:rFonts w:ascii="Segoe UI" w:hAnsi="Segoe UI" w:cs="Segoe UI"/>
          <w:color w:val="374151"/>
        </w:rPr>
        <w:t xml:space="preserve"> Члены статического класса могут быть вызваны из любой части программы без создания экземпляра класса. Это делает их удобными для общего использования и доступа к общим ресурсам.</w:t>
      </w:r>
    </w:p>
    <w:p w14:paraId="00FF5382" w14:textId="77777777" w:rsidR="003B2B8E" w:rsidRDefault="003B2B8E" w:rsidP="003B2B8E">
      <w:pPr>
        <w:pStyle w:val="a3"/>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lastRenderedPageBreak/>
        <w:t>Отсутствие состояния:</w:t>
      </w:r>
      <w:r>
        <w:rPr>
          <w:rFonts w:ascii="Segoe UI" w:hAnsi="Segoe UI" w:cs="Segoe UI"/>
          <w:color w:val="374151"/>
        </w:rPr>
        <w:t xml:space="preserve"> Статический класс не имеет состояния экземпляра, поэтому он не может хранить данные между вызовами методов. Он работает только с передаваемыми аргументами и локальными переменными.</w:t>
      </w:r>
    </w:p>
    <w:p w14:paraId="5E335208" w14:textId="77777777" w:rsidR="003B2B8E" w:rsidRDefault="003B2B8E" w:rsidP="003B2B8E">
      <w:pPr>
        <w:pStyle w:val="a3"/>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Не поддерживает интерфейсы:</w:t>
      </w:r>
      <w:r>
        <w:rPr>
          <w:rFonts w:ascii="Segoe UI" w:hAnsi="Segoe UI" w:cs="Segoe UI"/>
          <w:color w:val="374151"/>
        </w:rPr>
        <w:t xml:space="preserve"> Статические классы не могут реализовывать интерфейсы, так как интерфейсы требуют создания экземпляра класса, а у статических классов экземпляры отсутствуют.</w:t>
      </w:r>
    </w:p>
    <w:p w14:paraId="71DED266" w14:textId="77777777" w:rsidR="003B2B8E" w:rsidRDefault="003B2B8E" w:rsidP="003B2B8E">
      <w:pPr>
        <w:pStyle w:val="a3"/>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Улучшенная производительность:</w:t>
      </w:r>
      <w:r>
        <w:rPr>
          <w:rFonts w:ascii="Segoe UI" w:hAnsi="Segoe UI" w:cs="Segoe UI"/>
          <w:color w:val="374151"/>
        </w:rPr>
        <w:t xml:space="preserve"> Использование статических методов и свойств может быть более производительным, чем создание экземпляра класса, особенно если создание объекта класса нежелательно в контексте выполнения.</w:t>
      </w:r>
    </w:p>
    <w:p w14:paraId="6EB101E9" w14:textId="77777777" w:rsidR="003B2B8E" w:rsidRDefault="003B2B8E" w:rsidP="006C0B77">
      <w:pPr>
        <w:spacing w:after="0"/>
        <w:ind w:firstLine="709"/>
        <w:jc w:val="both"/>
      </w:pPr>
    </w:p>
    <w:p w14:paraId="0B7FB4AF" w14:textId="77777777" w:rsidR="003B2B8E" w:rsidRDefault="003B2B8E" w:rsidP="006C0B77">
      <w:pPr>
        <w:spacing w:after="0"/>
        <w:ind w:firstLine="709"/>
        <w:jc w:val="both"/>
      </w:pPr>
    </w:p>
    <w:p w14:paraId="15B2EF3C" w14:textId="77777777" w:rsidR="003B2B8E" w:rsidRDefault="003B2B8E" w:rsidP="003B2B8E">
      <w:pPr>
        <w:pStyle w:val="a3"/>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Повышение читаемости и понимания кода:</w:t>
      </w:r>
      <w:r>
        <w:rPr>
          <w:rFonts w:ascii="Segoe UI" w:hAnsi="Segoe UI" w:cs="Segoe UI"/>
          <w:color w:val="374151"/>
        </w:rPr>
        <w:t xml:space="preserve"> Перегрузка операторов может сделать код более читаемым и интуитивно понятным. Например, если вы создаете класс для работы с комплексными числами, перегрузка оператора </w:t>
      </w:r>
      <w:r>
        <w:rPr>
          <w:rStyle w:val="HTML"/>
          <w:rFonts w:ascii="Ubuntu Mono" w:hAnsi="Ubuntu Mono"/>
          <w:b/>
          <w:bCs/>
          <w:color w:val="374151"/>
          <w:sz w:val="21"/>
          <w:szCs w:val="21"/>
          <w:bdr w:val="single" w:sz="2" w:space="0" w:color="D9D9E3" w:frame="1"/>
        </w:rPr>
        <w:t>+</w:t>
      </w:r>
      <w:r>
        <w:rPr>
          <w:rFonts w:ascii="Segoe UI" w:hAnsi="Segoe UI" w:cs="Segoe UI"/>
          <w:color w:val="374151"/>
        </w:rPr>
        <w:t xml:space="preserve"> позволит складывать комплексные числа так же, как обычные числа.</w:t>
      </w:r>
    </w:p>
    <w:p w14:paraId="0C9083D4" w14:textId="77777777" w:rsidR="003B2B8E" w:rsidRDefault="003B2B8E" w:rsidP="003B2B8E">
      <w:pPr>
        <w:pStyle w:val="a3"/>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Повышение удобства использования:</w:t>
      </w:r>
      <w:r>
        <w:rPr>
          <w:rFonts w:ascii="Segoe UI" w:hAnsi="Segoe UI" w:cs="Segoe UI"/>
          <w:color w:val="374151"/>
        </w:rPr>
        <w:t xml:space="preserve"> Перегрузка операторов может сделать код более удобным для использования. Например, перегрузка оператора </w:t>
      </w:r>
      <w:r>
        <w:rPr>
          <w:rStyle w:val="HTML"/>
          <w:rFonts w:ascii="Ubuntu Mono" w:hAnsi="Ubuntu Mono"/>
          <w:b/>
          <w:bCs/>
          <w:color w:val="374151"/>
          <w:sz w:val="21"/>
          <w:szCs w:val="21"/>
          <w:bdr w:val="single" w:sz="2" w:space="0" w:color="D9D9E3" w:frame="1"/>
        </w:rPr>
        <w:t>[]</w:t>
      </w:r>
      <w:r>
        <w:rPr>
          <w:rFonts w:ascii="Segoe UI" w:hAnsi="Segoe UI" w:cs="Segoe UI"/>
          <w:color w:val="374151"/>
        </w:rPr>
        <w:t xml:space="preserve"> позволяет обращаться к элементам массива с использованием квадратных скобок, что более удобно, чем вызывать методы доступа.</w:t>
      </w:r>
    </w:p>
    <w:p w14:paraId="1F1E03E1" w14:textId="77777777" w:rsidR="003B2B8E" w:rsidRDefault="003B2B8E" w:rsidP="003B2B8E">
      <w:pPr>
        <w:pStyle w:val="a3"/>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Соблюдение семантики операторов:</w:t>
      </w:r>
      <w:r>
        <w:rPr>
          <w:rFonts w:ascii="Segoe UI" w:hAnsi="Segoe UI" w:cs="Segoe UI"/>
          <w:color w:val="374151"/>
        </w:rPr>
        <w:t xml:space="preserve"> Перегрузка операторов позволяет создавать классы, которые ведут себя аналогично встроенным типам данных. Например, если вы создаете класс для работы с матрицами, перегрузка оператора </w:t>
      </w:r>
      <w:r>
        <w:rPr>
          <w:rStyle w:val="HTML"/>
          <w:rFonts w:ascii="Ubuntu Mono" w:hAnsi="Ubuntu Mono"/>
          <w:b/>
          <w:bCs/>
          <w:color w:val="374151"/>
          <w:sz w:val="21"/>
          <w:szCs w:val="21"/>
          <w:bdr w:val="single" w:sz="2" w:space="0" w:color="D9D9E3" w:frame="1"/>
        </w:rPr>
        <w:t>*</w:t>
      </w:r>
      <w:r>
        <w:rPr>
          <w:rFonts w:ascii="Segoe UI" w:hAnsi="Segoe UI" w:cs="Segoe UI"/>
          <w:color w:val="374151"/>
        </w:rPr>
        <w:t xml:space="preserve"> позволит умножать матрицы, как это делается с числами.</w:t>
      </w:r>
    </w:p>
    <w:p w14:paraId="5D879A7D" w14:textId="77777777" w:rsidR="003B2B8E" w:rsidRDefault="003B2B8E" w:rsidP="003B2B8E">
      <w:pPr>
        <w:pStyle w:val="a3"/>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Обеспечение гибкости:</w:t>
      </w:r>
      <w:r>
        <w:rPr>
          <w:rFonts w:ascii="Segoe UI" w:hAnsi="Segoe UI" w:cs="Segoe UI"/>
          <w:color w:val="374151"/>
        </w:rPr>
        <w:t xml:space="preserve"> Перегрузка операторов позволяет разработчику создавать пользовательские типы данных с более высоким уровнем абстракции и гибкости.</w:t>
      </w:r>
    </w:p>
    <w:p w14:paraId="5CD956C0" w14:textId="77777777" w:rsidR="003B2B8E" w:rsidRDefault="003B2B8E" w:rsidP="006C0B77">
      <w:pPr>
        <w:spacing w:after="0"/>
        <w:ind w:firstLine="709"/>
        <w:jc w:val="both"/>
      </w:pPr>
    </w:p>
    <w:p w14:paraId="70C27CA3" w14:textId="77777777" w:rsidR="003B2B8E" w:rsidRDefault="003B2B8E" w:rsidP="006C0B77">
      <w:pPr>
        <w:spacing w:after="0"/>
        <w:ind w:firstLine="709"/>
        <w:jc w:val="both"/>
      </w:pPr>
    </w:p>
    <w:p w14:paraId="0EB13D5A" w14:textId="77777777" w:rsidR="003B2B8E" w:rsidRPr="003B2B8E" w:rsidRDefault="003B2B8E" w:rsidP="003B2B8E">
      <w:pPr>
        <w:numPr>
          <w:ilvl w:val="0"/>
          <w:numId w:val="5"/>
        </w:numPr>
        <w:pBdr>
          <w:top w:val="single" w:sz="2" w:space="0" w:color="D9D9E3"/>
          <w:left w:val="single" w:sz="2" w:space="5" w:color="D9D9E3"/>
          <w:bottom w:val="single" w:sz="2" w:space="0" w:color="D9D9E3"/>
          <w:right w:val="single" w:sz="2" w:space="0" w:color="D9D9E3"/>
        </w:pBdr>
        <w:spacing w:after="0"/>
        <w:rPr>
          <w:rFonts w:ascii="Segoe UI" w:eastAsia="Times New Roman" w:hAnsi="Segoe UI" w:cs="Segoe UI"/>
          <w:color w:val="000000"/>
          <w:kern w:val="0"/>
          <w:sz w:val="27"/>
          <w:szCs w:val="27"/>
          <w:lang w:eastAsia="ru-RU"/>
          <w14:ligatures w14:val="none"/>
        </w:rPr>
      </w:pPr>
      <w:proofErr w:type="spellStart"/>
      <w:r w:rsidRPr="003B2B8E">
        <w:rPr>
          <w:rFonts w:ascii="Ubuntu Mono" w:eastAsia="Times New Roman" w:hAnsi="Ubuntu Mono" w:cs="Courier New"/>
          <w:b/>
          <w:bCs/>
          <w:color w:val="000000"/>
          <w:kern w:val="0"/>
          <w:sz w:val="20"/>
          <w:szCs w:val="20"/>
          <w:bdr w:val="single" w:sz="2" w:space="0" w:color="D9D9E3" w:frame="1"/>
          <w:lang w:eastAsia="ru-RU"/>
          <w14:ligatures w14:val="none"/>
        </w:rPr>
        <w:t>sizeof</w:t>
      </w:r>
      <w:proofErr w:type="spellEnd"/>
      <w:r w:rsidRPr="003B2B8E">
        <w:rPr>
          <w:rFonts w:ascii="Segoe UI" w:eastAsia="Times New Roman" w:hAnsi="Segoe UI" w:cs="Segoe UI"/>
          <w:color w:val="000000"/>
          <w:kern w:val="0"/>
          <w:sz w:val="27"/>
          <w:szCs w:val="27"/>
          <w:lang w:eastAsia="ru-RU"/>
          <w14:ligatures w14:val="none"/>
        </w:rPr>
        <w:t xml:space="preserve">: Оператор </w:t>
      </w:r>
      <w:proofErr w:type="spellStart"/>
      <w:r w:rsidRPr="003B2B8E">
        <w:rPr>
          <w:rFonts w:ascii="Ubuntu Mono" w:eastAsia="Times New Roman" w:hAnsi="Ubuntu Mono" w:cs="Courier New"/>
          <w:b/>
          <w:bCs/>
          <w:color w:val="000000"/>
          <w:kern w:val="0"/>
          <w:sz w:val="20"/>
          <w:szCs w:val="20"/>
          <w:bdr w:val="single" w:sz="2" w:space="0" w:color="D9D9E3" w:frame="1"/>
          <w:lang w:eastAsia="ru-RU"/>
          <w14:ligatures w14:val="none"/>
        </w:rPr>
        <w:t>sizeof</w:t>
      </w:r>
      <w:proofErr w:type="spellEnd"/>
      <w:r w:rsidRPr="003B2B8E">
        <w:rPr>
          <w:rFonts w:ascii="Segoe UI" w:eastAsia="Times New Roman" w:hAnsi="Segoe UI" w:cs="Segoe UI"/>
          <w:color w:val="000000"/>
          <w:kern w:val="0"/>
          <w:sz w:val="27"/>
          <w:szCs w:val="27"/>
          <w:lang w:eastAsia="ru-RU"/>
          <w14:ligatures w14:val="none"/>
        </w:rPr>
        <w:t xml:space="preserve"> используется для определения размера типа данных в байтах. Его нельзя перегружать.</w:t>
      </w:r>
    </w:p>
    <w:p w14:paraId="408B6383" w14:textId="77777777" w:rsidR="003B2B8E" w:rsidRPr="003B2B8E" w:rsidRDefault="003B2B8E" w:rsidP="003B2B8E">
      <w:pPr>
        <w:numPr>
          <w:ilvl w:val="0"/>
          <w:numId w:val="5"/>
        </w:numPr>
        <w:pBdr>
          <w:top w:val="single" w:sz="2" w:space="0" w:color="D9D9E3"/>
          <w:left w:val="single" w:sz="2" w:space="5" w:color="D9D9E3"/>
          <w:bottom w:val="single" w:sz="2" w:space="0" w:color="D9D9E3"/>
          <w:right w:val="single" w:sz="2" w:space="0" w:color="D9D9E3"/>
        </w:pBdr>
        <w:spacing w:after="0"/>
        <w:rPr>
          <w:rFonts w:ascii="Segoe UI" w:eastAsia="Times New Roman" w:hAnsi="Segoe UI" w:cs="Segoe UI"/>
          <w:color w:val="000000"/>
          <w:kern w:val="0"/>
          <w:sz w:val="27"/>
          <w:szCs w:val="27"/>
          <w:lang w:eastAsia="ru-RU"/>
          <w14:ligatures w14:val="none"/>
        </w:rPr>
      </w:pPr>
      <w:proofErr w:type="spellStart"/>
      <w:r w:rsidRPr="003B2B8E">
        <w:rPr>
          <w:rFonts w:ascii="Ubuntu Mono" w:eastAsia="Times New Roman" w:hAnsi="Ubuntu Mono" w:cs="Courier New"/>
          <w:b/>
          <w:bCs/>
          <w:color w:val="000000"/>
          <w:kern w:val="0"/>
          <w:sz w:val="20"/>
          <w:szCs w:val="20"/>
          <w:bdr w:val="single" w:sz="2" w:space="0" w:color="D9D9E3" w:frame="1"/>
          <w:lang w:eastAsia="ru-RU"/>
          <w14:ligatures w14:val="none"/>
        </w:rPr>
        <w:t>typeof</w:t>
      </w:r>
      <w:proofErr w:type="spellEnd"/>
      <w:r w:rsidRPr="003B2B8E">
        <w:rPr>
          <w:rFonts w:ascii="Segoe UI" w:eastAsia="Times New Roman" w:hAnsi="Segoe UI" w:cs="Segoe UI"/>
          <w:color w:val="000000"/>
          <w:kern w:val="0"/>
          <w:sz w:val="27"/>
          <w:szCs w:val="27"/>
          <w:lang w:eastAsia="ru-RU"/>
          <w14:ligatures w14:val="none"/>
        </w:rPr>
        <w:t xml:space="preserve">: Оператор </w:t>
      </w:r>
      <w:proofErr w:type="spellStart"/>
      <w:r w:rsidRPr="003B2B8E">
        <w:rPr>
          <w:rFonts w:ascii="Ubuntu Mono" w:eastAsia="Times New Roman" w:hAnsi="Ubuntu Mono" w:cs="Courier New"/>
          <w:b/>
          <w:bCs/>
          <w:color w:val="000000"/>
          <w:kern w:val="0"/>
          <w:sz w:val="20"/>
          <w:szCs w:val="20"/>
          <w:bdr w:val="single" w:sz="2" w:space="0" w:color="D9D9E3" w:frame="1"/>
          <w:lang w:eastAsia="ru-RU"/>
          <w14:ligatures w14:val="none"/>
        </w:rPr>
        <w:t>typeof</w:t>
      </w:r>
      <w:proofErr w:type="spellEnd"/>
      <w:r w:rsidRPr="003B2B8E">
        <w:rPr>
          <w:rFonts w:ascii="Segoe UI" w:eastAsia="Times New Roman" w:hAnsi="Segoe UI" w:cs="Segoe UI"/>
          <w:color w:val="000000"/>
          <w:kern w:val="0"/>
          <w:sz w:val="27"/>
          <w:szCs w:val="27"/>
          <w:lang w:eastAsia="ru-RU"/>
          <w14:ligatures w14:val="none"/>
        </w:rPr>
        <w:t xml:space="preserve"> используется для получения объекта </w:t>
      </w:r>
      <w:proofErr w:type="spellStart"/>
      <w:r w:rsidRPr="003B2B8E">
        <w:rPr>
          <w:rFonts w:ascii="Ubuntu Mono" w:eastAsia="Times New Roman" w:hAnsi="Ubuntu Mono" w:cs="Courier New"/>
          <w:b/>
          <w:bCs/>
          <w:color w:val="000000"/>
          <w:kern w:val="0"/>
          <w:sz w:val="20"/>
          <w:szCs w:val="20"/>
          <w:bdr w:val="single" w:sz="2" w:space="0" w:color="D9D9E3" w:frame="1"/>
          <w:lang w:eastAsia="ru-RU"/>
          <w14:ligatures w14:val="none"/>
        </w:rPr>
        <w:t>System.Type</w:t>
      </w:r>
      <w:proofErr w:type="spellEnd"/>
      <w:r w:rsidRPr="003B2B8E">
        <w:rPr>
          <w:rFonts w:ascii="Segoe UI" w:eastAsia="Times New Roman" w:hAnsi="Segoe UI" w:cs="Segoe UI"/>
          <w:color w:val="000000"/>
          <w:kern w:val="0"/>
          <w:sz w:val="27"/>
          <w:szCs w:val="27"/>
          <w:lang w:eastAsia="ru-RU"/>
          <w14:ligatures w14:val="none"/>
        </w:rPr>
        <w:t>, представляющего информацию о типе данных. Его нельзя перегружать.</w:t>
      </w:r>
    </w:p>
    <w:p w14:paraId="3E756CCF" w14:textId="77777777" w:rsidR="003B2B8E" w:rsidRPr="003B2B8E" w:rsidRDefault="003B2B8E" w:rsidP="003B2B8E">
      <w:pPr>
        <w:numPr>
          <w:ilvl w:val="0"/>
          <w:numId w:val="5"/>
        </w:numPr>
        <w:pBdr>
          <w:top w:val="single" w:sz="2" w:space="0" w:color="D9D9E3"/>
          <w:left w:val="single" w:sz="2" w:space="5" w:color="D9D9E3"/>
          <w:bottom w:val="single" w:sz="2" w:space="0" w:color="D9D9E3"/>
          <w:right w:val="single" w:sz="2" w:space="0" w:color="D9D9E3"/>
        </w:pBdr>
        <w:spacing w:after="0"/>
        <w:rPr>
          <w:rFonts w:ascii="Segoe UI" w:eastAsia="Times New Roman" w:hAnsi="Segoe UI" w:cs="Segoe UI"/>
          <w:color w:val="000000"/>
          <w:kern w:val="0"/>
          <w:sz w:val="27"/>
          <w:szCs w:val="27"/>
          <w:lang w:eastAsia="ru-RU"/>
          <w14:ligatures w14:val="none"/>
        </w:rPr>
      </w:pPr>
      <w:proofErr w:type="spellStart"/>
      <w:r w:rsidRPr="003B2B8E">
        <w:rPr>
          <w:rFonts w:ascii="Ubuntu Mono" w:eastAsia="Times New Roman" w:hAnsi="Ubuntu Mono" w:cs="Courier New"/>
          <w:b/>
          <w:bCs/>
          <w:color w:val="000000"/>
          <w:kern w:val="0"/>
          <w:sz w:val="20"/>
          <w:szCs w:val="20"/>
          <w:bdr w:val="single" w:sz="2" w:space="0" w:color="D9D9E3" w:frame="1"/>
          <w:lang w:eastAsia="ru-RU"/>
          <w14:ligatures w14:val="none"/>
        </w:rPr>
        <w:t>is</w:t>
      </w:r>
      <w:proofErr w:type="spellEnd"/>
      <w:r w:rsidRPr="003B2B8E">
        <w:rPr>
          <w:rFonts w:ascii="Segoe UI" w:eastAsia="Times New Roman" w:hAnsi="Segoe UI" w:cs="Segoe UI"/>
          <w:color w:val="000000"/>
          <w:kern w:val="0"/>
          <w:sz w:val="27"/>
          <w:szCs w:val="27"/>
          <w:lang w:eastAsia="ru-RU"/>
          <w14:ligatures w14:val="none"/>
        </w:rPr>
        <w:t xml:space="preserve">: Оператор </w:t>
      </w:r>
      <w:proofErr w:type="spellStart"/>
      <w:r w:rsidRPr="003B2B8E">
        <w:rPr>
          <w:rFonts w:ascii="Ubuntu Mono" w:eastAsia="Times New Roman" w:hAnsi="Ubuntu Mono" w:cs="Courier New"/>
          <w:b/>
          <w:bCs/>
          <w:color w:val="000000"/>
          <w:kern w:val="0"/>
          <w:sz w:val="20"/>
          <w:szCs w:val="20"/>
          <w:bdr w:val="single" w:sz="2" w:space="0" w:color="D9D9E3" w:frame="1"/>
          <w:lang w:eastAsia="ru-RU"/>
          <w14:ligatures w14:val="none"/>
        </w:rPr>
        <w:t>is</w:t>
      </w:r>
      <w:proofErr w:type="spellEnd"/>
      <w:r w:rsidRPr="003B2B8E">
        <w:rPr>
          <w:rFonts w:ascii="Segoe UI" w:eastAsia="Times New Roman" w:hAnsi="Segoe UI" w:cs="Segoe UI"/>
          <w:color w:val="000000"/>
          <w:kern w:val="0"/>
          <w:sz w:val="27"/>
          <w:szCs w:val="27"/>
          <w:lang w:eastAsia="ru-RU"/>
          <w14:ligatures w14:val="none"/>
        </w:rPr>
        <w:t xml:space="preserve"> используется для проверки совместимости объекта с указанным типом данных. Его нельзя перегружать.</w:t>
      </w:r>
    </w:p>
    <w:p w14:paraId="39DC2155" w14:textId="77777777" w:rsidR="003B2B8E" w:rsidRPr="003B2B8E" w:rsidRDefault="003B2B8E" w:rsidP="003B2B8E">
      <w:pPr>
        <w:numPr>
          <w:ilvl w:val="0"/>
          <w:numId w:val="5"/>
        </w:numPr>
        <w:pBdr>
          <w:top w:val="single" w:sz="2" w:space="0" w:color="D9D9E3"/>
          <w:left w:val="single" w:sz="2" w:space="5" w:color="D9D9E3"/>
          <w:bottom w:val="single" w:sz="2" w:space="0" w:color="D9D9E3"/>
          <w:right w:val="single" w:sz="2" w:space="0" w:color="D9D9E3"/>
        </w:pBdr>
        <w:spacing w:after="0"/>
        <w:rPr>
          <w:rFonts w:ascii="Segoe UI" w:eastAsia="Times New Roman" w:hAnsi="Segoe UI" w:cs="Segoe UI"/>
          <w:color w:val="000000"/>
          <w:kern w:val="0"/>
          <w:sz w:val="27"/>
          <w:szCs w:val="27"/>
          <w:lang w:eastAsia="ru-RU"/>
          <w14:ligatures w14:val="none"/>
        </w:rPr>
      </w:pPr>
      <w:proofErr w:type="spellStart"/>
      <w:r w:rsidRPr="003B2B8E">
        <w:rPr>
          <w:rFonts w:ascii="Ubuntu Mono" w:eastAsia="Times New Roman" w:hAnsi="Ubuntu Mono" w:cs="Courier New"/>
          <w:b/>
          <w:bCs/>
          <w:color w:val="000000"/>
          <w:kern w:val="0"/>
          <w:sz w:val="20"/>
          <w:szCs w:val="20"/>
          <w:bdr w:val="single" w:sz="2" w:space="0" w:color="D9D9E3" w:frame="1"/>
          <w:lang w:eastAsia="ru-RU"/>
          <w14:ligatures w14:val="none"/>
        </w:rPr>
        <w:t>as</w:t>
      </w:r>
      <w:proofErr w:type="spellEnd"/>
      <w:r w:rsidRPr="003B2B8E">
        <w:rPr>
          <w:rFonts w:ascii="Segoe UI" w:eastAsia="Times New Roman" w:hAnsi="Segoe UI" w:cs="Segoe UI"/>
          <w:color w:val="000000"/>
          <w:kern w:val="0"/>
          <w:sz w:val="27"/>
          <w:szCs w:val="27"/>
          <w:lang w:eastAsia="ru-RU"/>
          <w14:ligatures w14:val="none"/>
        </w:rPr>
        <w:t xml:space="preserve">: Оператор </w:t>
      </w:r>
      <w:proofErr w:type="spellStart"/>
      <w:r w:rsidRPr="003B2B8E">
        <w:rPr>
          <w:rFonts w:ascii="Ubuntu Mono" w:eastAsia="Times New Roman" w:hAnsi="Ubuntu Mono" w:cs="Courier New"/>
          <w:b/>
          <w:bCs/>
          <w:color w:val="000000"/>
          <w:kern w:val="0"/>
          <w:sz w:val="20"/>
          <w:szCs w:val="20"/>
          <w:bdr w:val="single" w:sz="2" w:space="0" w:color="D9D9E3" w:frame="1"/>
          <w:lang w:eastAsia="ru-RU"/>
          <w14:ligatures w14:val="none"/>
        </w:rPr>
        <w:t>as</w:t>
      </w:r>
      <w:proofErr w:type="spellEnd"/>
      <w:r w:rsidRPr="003B2B8E">
        <w:rPr>
          <w:rFonts w:ascii="Segoe UI" w:eastAsia="Times New Roman" w:hAnsi="Segoe UI" w:cs="Segoe UI"/>
          <w:color w:val="000000"/>
          <w:kern w:val="0"/>
          <w:sz w:val="27"/>
          <w:szCs w:val="27"/>
          <w:lang w:eastAsia="ru-RU"/>
          <w14:ligatures w14:val="none"/>
        </w:rPr>
        <w:t xml:space="preserve"> используется для попытки приведения объекта к указанному типу данных. Его нельзя перегружать.</w:t>
      </w:r>
    </w:p>
    <w:p w14:paraId="4CF79571" w14:textId="77777777" w:rsidR="003B2B8E" w:rsidRPr="003B2B8E" w:rsidRDefault="003B2B8E" w:rsidP="003B2B8E">
      <w:pPr>
        <w:numPr>
          <w:ilvl w:val="0"/>
          <w:numId w:val="5"/>
        </w:numPr>
        <w:pBdr>
          <w:top w:val="single" w:sz="2" w:space="0" w:color="D9D9E3"/>
          <w:left w:val="single" w:sz="2" w:space="5" w:color="D9D9E3"/>
          <w:bottom w:val="single" w:sz="2" w:space="0" w:color="D9D9E3"/>
          <w:right w:val="single" w:sz="2" w:space="0" w:color="D9D9E3"/>
        </w:pBdr>
        <w:spacing w:after="0"/>
        <w:rPr>
          <w:rFonts w:ascii="Segoe UI" w:eastAsia="Times New Roman" w:hAnsi="Segoe UI" w:cs="Segoe UI"/>
          <w:color w:val="000000"/>
          <w:kern w:val="0"/>
          <w:sz w:val="27"/>
          <w:szCs w:val="27"/>
          <w:lang w:eastAsia="ru-RU"/>
          <w14:ligatures w14:val="none"/>
        </w:rPr>
      </w:pPr>
      <w:proofErr w:type="gramStart"/>
      <w:r w:rsidRPr="003B2B8E">
        <w:rPr>
          <w:rFonts w:ascii="Ubuntu Mono" w:eastAsia="Times New Roman" w:hAnsi="Ubuntu Mono" w:cs="Courier New"/>
          <w:b/>
          <w:bCs/>
          <w:color w:val="000000"/>
          <w:kern w:val="0"/>
          <w:sz w:val="20"/>
          <w:szCs w:val="20"/>
          <w:bdr w:val="single" w:sz="2" w:space="0" w:color="D9D9E3" w:frame="1"/>
          <w:lang w:eastAsia="ru-RU"/>
          <w14:ligatures w14:val="none"/>
        </w:rPr>
        <w:t>?:</w:t>
      </w:r>
      <w:proofErr w:type="gramEnd"/>
      <w:r w:rsidRPr="003B2B8E">
        <w:rPr>
          <w:rFonts w:ascii="Segoe UI" w:eastAsia="Times New Roman" w:hAnsi="Segoe UI" w:cs="Segoe UI"/>
          <w:color w:val="000000"/>
          <w:kern w:val="0"/>
          <w:sz w:val="27"/>
          <w:szCs w:val="27"/>
          <w:lang w:eastAsia="ru-RU"/>
          <w14:ligatures w14:val="none"/>
        </w:rPr>
        <w:t xml:space="preserve"> (условный оператор): Этот оператор используется для создания выражения, которое зависит от условия. Его нельзя перегружать.</w:t>
      </w:r>
    </w:p>
    <w:p w14:paraId="512CE88A" w14:textId="77777777" w:rsidR="003B2B8E" w:rsidRPr="003B2B8E" w:rsidRDefault="003B2B8E" w:rsidP="003B2B8E">
      <w:pPr>
        <w:numPr>
          <w:ilvl w:val="0"/>
          <w:numId w:val="5"/>
        </w:numPr>
        <w:pBdr>
          <w:top w:val="single" w:sz="2" w:space="0" w:color="D9D9E3"/>
          <w:left w:val="single" w:sz="2" w:space="5" w:color="D9D9E3"/>
          <w:bottom w:val="single" w:sz="2" w:space="0" w:color="D9D9E3"/>
          <w:right w:val="single" w:sz="2" w:space="0" w:color="D9D9E3"/>
        </w:pBdr>
        <w:spacing w:after="0"/>
        <w:rPr>
          <w:rFonts w:ascii="Segoe UI" w:eastAsia="Times New Roman" w:hAnsi="Segoe UI" w:cs="Segoe UI"/>
          <w:color w:val="000000"/>
          <w:kern w:val="0"/>
          <w:sz w:val="27"/>
          <w:szCs w:val="27"/>
          <w:lang w:eastAsia="ru-RU"/>
          <w14:ligatures w14:val="none"/>
        </w:rPr>
      </w:pPr>
      <w:r w:rsidRPr="003B2B8E">
        <w:rPr>
          <w:rFonts w:ascii="Ubuntu Mono" w:eastAsia="Times New Roman" w:hAnsi="Ubuntu Mono" w:cs="Courier New"/>
          <w:b/>
          <w:bCs/>
          <w:color w:val="000000"/>
          <w:kern w:val="0"/>
          <w:sz w:val="20"/>
          <w:szCs w:val="20"/>
          <w:bdr w:val="single" w:sz="2" w:space="0" w:color="D9D9E3" w:frame="1"/>
          <w:lang w:eastAsia="ru-RU"/>
          <w14:ligatures w14:val="none"/>
        </w:rPr>
        <w:lastRenderedPageBreak/>
        <w:t>-&gt;</w:t>
      </w:r>
      <w:r w:rsidRPr="003B2B8E">
        <w:rPr>
          <w:rFonts w:ascii="Segoe UI" w:eastAsia="Times New Roman" w:hAnsi="Segoe UI" w:cs="Segoe UI"/>
          <w:color w:val="000000"/>
          <w:kern w:val="0"/>
          <w:sz w:val="27"/>
          <w:szCs w:val="27"/>
          <w:lang w:eastAsia="ru-RU"/>
          <w14:ligatures w14:val="none"/>
        </w:rPr>
        <w:t xml:space="preserve">: Оператор </w:t>
      </w:r>
      <w:r w:rsidRPr="003B2B8E">
        <w:rPr>
          <w:rFonts w:ascii="Ubuntu Mono" w:eastAsia="Times New Roman" w:hAnsi="Ubuntu Mono" w:cs="Courier New"/>
          <w:b/>
          <w:bCs/>
          <w:color w:val="000000"/>
          <w:kern w:val="0"/>
          <w:sz w:val="20"/>
          <w:szCs w:val="20"/>
          <w:bdr w:val="single" w:sz="2" w:space="0" w:color="D9D9E3" w:frame="1"/>
          <w:lang w:eastAsia="ru-RU"/>
          <w14:ligatures w14:val="none"/>
        </w:rPr>
        <w:t>-&gt;</w:t>
      </w:r>
      <w:r w:rsidRPr="003B2B8E">
        <w:rPr>
          <w:rFonts w:ascii="Segoe UI" w:eastAsia="Times New Roman" w:hAnsi="Segoe UI" w:cs="Segoe UI"/>
          <w:color w:val="000000"/>
          <w:kern w:val="0"/>
          <w:sz w:val="27"/>
          <w:szCs w:val="27"/>
          <w:lang w:eastAsia="ru-RU"/>
          <w14:ligatures w14:val="none"/>
        </w:rPr>
        <w:t xml:space="preserve"> используется для доступа к членам объекта через указатель. Его нельзя перегружать в C#, за исключением случаев, когда вы работаете с небезопасным кодом (</w:t>
      </w:r>
      <w:proofErr w:type="spellStart"/>
      <w:r w:rsidRPr="003B2B8E">
        <w:rPr>
          <w:rFonts w:ascii="Segoe UI" w:eastAsia="Times New Roman" w:hAnsi="Segoe UI" w:cs="Segoe UI"/>
          <w:color w:val="000000"/>
          <w:kern w:val="0"/>
          <w:sz w:val="27"/>
          <w:szCs w:val="27"/>
          <w:lang w:eastAsia="ru-RU"/>
          <w14:ligatures w14:val="none"/>
        </w:rPr>
        <w:t>unsafe</w:t>
      </w:r>
      <w:proofErr w:type="spellEnd"/>
      <w:r w:rsidRPr="003B2B8E">
        <w:rPr>
          <w:rFonts w:ascii="Segoe UI" w:eastAsia="Times New Roman" w:hAnsi="Segoe UI" w:cs="Segoe UI"/>
          <w:color w:val="000000"/>
          <w:kern w:val="0"/>
          <w:sz w:val="27"/>
          <w:szCs w:val="27"/>
          <w:lang w:eastAsia="ru-RU"/>
          <w14:ligatures w14:val="none"/>
        </w:rPr>
        <w:t xml:space="preserve"> </w:t>
      </w:r>
      <w:proofErr w:type="spellStart"/>
      <w:r w:rsidRPr="003B2B8E">
        <w:rPr>
          <w:rFonts w:ascii="Segoe UI" w:eastAsia="Times New Roman" w:hAnsi="Segoe UI" w:cs="Segoe UI"/>
          <w:color w:val="000000"/>
          <w:kern w:val="0"/>
          <w:sz w:val="27"/>
          <w:szCs w:val="27"/>
          <w:lang w:eastAsia="ru-RU"/>
          <w14:ligatures w14:val="none"/>
        </w:rPr>
        <w:t>code</w:t>
      </w:r>
      <w:proofErr w:type="spellEnd"/>
      <w:r w:rsidRPr="003B2B8E">
        <w:rPr>
          <w:rFonts w:ascii="Segoe UI" w:eastAsia="Times New Roman" w:hAnsi="Segoe UI" w:cs="Segoe UI"/>
          <w:color w:val="000000"/>
          <w:kern w:val="0"/>
          <w:sz w:val="27"/>
          <w:szCs w:val="27"/>
          <w:lang w:eastAsia="ru-RU"/>
          <w14:ligatures w14:val="none"/>
        </w:rPr>
        <w:t>).</w:t>
      </w:r>
    </w:p>
    <w:p w14:paraId="42E1E3D4" w14:textId="77777777" w:rsidR="003B2B8E" w:rsidRPr="003B2B8E" w:rsidRDefault="003B2B8E" w:rsidP="003B2B8E">
      <w:pPr>
        <w:numPr>
          <w:ilvl w:val="0"/>
          <w:numId w:val="5"/>
        </w:numPr>
        <w:pBdr>
          <w:top w:val="single" w:sz="2" w:space="0" w:color="D9D9E3"/>
          <w:left w:val="single" w:sz="2" w:space="5" w:color="D9D9E3"/>
          <w:bottom w:val="single" w:sz="2" w:space="0" w:color="D9D9E3"/>
          <w:right w:val="single" w:sz="2" w:space="0" w:color="D9D9E3"/>
        </w:pBdr>
        <w:spacing w:after="0"/>
        <w:rPr>
          <w:rFonts w:ascii="Segoe UI" w:eastAsia="Times New Roman" w:hAnsi="Segoe UI" w:cs="Segoe UI"/>
          <w:color w:val="000000"/>
          <w:kern w:val="0"/>
          <w:sz w:val="27"/>
          <w:szCs w:val="27"/>
          <w:lang w:eastAsia="ru-RU"/>
          <w14:ligatures w14:val="none"/>
        </w:rPr>
      </w:pPr>
      <w:r w:rsidRPr="003B2B8E">
        <w:rPr>
          <w:rFonts w:ascii="Ubuntu Mono" w:eastAsia="Times New Roman" w:hAnsi="Ubuntu Mono" w:cs="Courier New"/>
          <w:b/>
          <w:bCs/>
          <w:color w:val="000000"/>
          <w:kern w:val="0"/>
          <w:sz w:val="20"/>
          <w:szCs w:val="20"/>
          <w:bdr w:val="single" w:sz="2" w:space="0" w:color="D9D9E3" w:frame="1"/>
          <w:lang w:eastAsia="ru-RU"/>
          <w14:ligatures w14:val="none"/>
        </w:rPr>
        <w:t>.</w:t>
      </w:r>
      <w:r w:rsidRPr="003B2B8E">
        <w:rPr>
          <w:rFonts w:ascii="Segoe UI" w:eastAsia="Times New Roman" w:hAnsi="Segoe UI" w:cs="Segoe UI"/>
          <w:color w:val="000000"/>
          <w:kern w:val="0"/>
          <w:sz w:val="27"/>
          <w:szCs w:val="27"/>
          <w:lang w:eastAsia="ru-RU"/>
          <w14:ligatures w14:val="none"/>
        </w:rPr>
        <w:t xml:space="preserve"> (точка): </w:t>
      </w:r>
      <w:proofErr w:type="gramStart"/>
      <w:r w:rsidRPr="003B2B8E">
        <w:rPr>
          <w:rFonts w:ascii="Segoe UI" w:eastAsia="Times New Roman" w:hAnsi="Segoe UI" w:cs="Segoe UI"/>
          <w:color w:val="000000"/>
          <w:kern w:val="0"/>
          <w:sz w:val="27"/>
          <w:szCs w:val="27"/>
          <w:lang w:eastAsia="ru-RU"/>
          <w14:ligatures w14:val="none"/>
        </w:rPr>
        <w:t xml:space="preserve">Оператор </w:t>
      </w:r>
      <w:r w:rsidRPr="003B2B8E">
        <w:rPr>
          <w:rFonts w:ascii="Ubuntu Mono" w:eastAsia="Times New Roman" w:hAnsi="Ubuntu Mono" w:cs="Courier New"/>
          <w:b/>
          <w:bCs/>
          <w:color w:val="000000"/>
          <w:kern w:val="0"/>
          <w:sz w:val="20"/>
          <w:szCs w:val="20"/>
          <w:bdr w:val="single" w:sz="2" w:space="0" w:color="D9D9E3" w:frame="1"/>
          <w:lang w:eastAsia="ru-RU"/>
          <w14:ligatures w14:val="none"/>
        </w:rPr>
        <w:t>.</w:t>
      </w:r>
      <w:proofErr w:type="gramEnd"/>
      <w:r w:rsidRPr="003B2B8E">
        <w:rPr>
          <w:rFonts w:ascii="Segoe UI" w:eastAsia="Times New Roman" w:hAnsi="Segoe UI" w:cs="Segoe UI"/>
          <w:color w:val="000000"/>
          <w:kern w:val="0"/>
          <w:sz w:val="27"/>
          <w:szCs w:val="27"/>
          <w:lang w:eastAsia="ru-RU"/>
          <w14:ligatures w14:val="none"/>
        </w:rPr>
        <w:t xml:space="preserve"> используется для доступа к членам объекта. Он также не может быть перегружен.</w:t>
      </w:r>
    </w:p>
    <w:p w14:paraId="6EEE12DB" w14:textId="77777777" w:rsidR="003B2B8E" w:rsidRPr="003B2B8E" w:rsidRDefault="003B2B8E" w:rsidP="003B2B8E">
      <w:pPr>
        <w:numPr>
          <w:ilvl w:val="0"/>
          <w:numId w:val="5"/>
        </w:numPr>
        <w:pBdr>
          <w:top w:val="single" w:sz="2" w:space="0" w:color="D9D9E3"/>
          <w:left w:val="single" w:sz="2" w:space="5" w:color="D9D9E3"/>
          <w:bottom w:val="single" w:sz="2" w:space="0" w:color="D9D9E3"/>
          <w:right w:val="single" w:sz="2" w:space="0" w:color="D9D9E3"/>
        </w:pBdr>
        <w:spacing w:after="0"/>
        <w:rPr>
          <w:rFonts w:ascii="Segoe UI" w:eastAsia="Times New Roman" w:hAnsi="Segoe UI" w:cs="Segoe UI"/>
          <w:color w:val="000000"/>
          <w:kern w:val="0"/>
          <w:sz w:val="27"/>
          <w:szCs w:val="27"/>
          <w:lang w:eastAsia="ru-RU"/>
          <w14:ligatures w14:val="none"/>
        </w:rPr>
      </w:pPr>
      <w:r w:rsidRPr="003B2B8E">
        <w:rPr>
          <w:rFonts w:ascii="Segoe UI" w:eastAsia="Times New Roman" w:hAnsi="Segoe UI" w:cs="Segoe UI"/>
          <w:color w:val="000000"/>
          <w:kern w:val="0"/>
          <w:sz w:val="27"/>
          <w:szCs w:val="27"/>
          <w:lang w:eastAsia="ru-RU"/>
          <w14:ligatures w14:val="none"/>
        </w:rPr>
        <w:t>Операторы преобразования типов: Некоторые операторы преобразования типов, такие как явное приведение типов (</w:t>
      </w:r>
      <w:r w:rsidRPr="003B2B8E">
        <w:rPr>
          <w:rFonts w:ascii="Ubuntu Mono" w:eastAsia="Times New Roman" w:hAnsi="Ubuntu Mono" w:cs="Courier New"/>
          <w:b/>
          <w:bCs/>
          <w:color w:val="000000"/>
          <w:kern w:val="0"/>
          <w:sz w:val="20"/>
          <w:szCs w:val="20"/>
          <w:bdr w:val="single" w:sz="2" w:space="0" w:color="D9D9E3" w:frame="1"/>
          <w:lang w:eastAsia="ru-RU"/>
          <w14:ligatures w14:val="none"/>
        </w:rPr>
        <w:t>(</w:t>
      </w:r>
      <w:proofErr w:type="spellStart"/>
      <w:r w:rsidRPr="003B2B8E">
        <w:rPr>
          <w:rFonts w:ascii="Ubuntu Mono" w:eastAsia="Times New Roman" w:hAnsi="Ubuntu Mono" w:cs="Courier New"/>
          <w:b/>
          <w:bCs/>
          <w:color w:val="000000"/>
          <w:kern w:val="0"/>
          <w:sz w:val="20"/>
          <w:szCs w:val="20"/>
          <w:bdr w:val="single" w:sz="2" w:space="0" w:color="D9D9E3" w:frame="1"/>
          <w:lang w:eastAsia="ru-RU"/>
          <w14:ligatures w14:val="none"/>
        </w:rPr>
        <w:t>typeName</w:t>
      </w:r>
      <w:proofErr w:type="spellEnd"/>
      <w:r w:rsidRPr="003B2B8E">
        <w:rPr>
          <w:rFonts w:ascii="Ubuntu Mono" w:eastAsia="Times New Roman" w:hAnsi="Ubuntu Mono" w:cs="Courier New"/>
          <w:b/>
          <w:bCs/>
          <w:color w:val="000000"/>
          <w:kern w:val="0"/>
          <w:sz w:val="20"/>
          <w:szCs w:val="20"/>
          <w:bdr w:val="single" w:sz="2" w:space="0" w:color="D9D9E3" w:frame="1"/>
          <w:lang w:eastAsia="ru-RU"/>
          <w14:ligatures w14:val="none"/>
        </w:rPr>
        <w:t>)</w:t>
      </w:r>
      <w:proofErr w:type="spellStart"/>
      <w:r w:rsidRPr="003B2B8E">
        <w:rPr>
          <w:rFonts w:ascii="Ubuntu Mono" w:eastAsia="Times New Roman" w:hAnsi="Ubuntu Mono" w:cs="Courier New"/>
          <w:b/>
          <w:bCs/>
          <w:color w:val="000000"/>
          <w:kern w:val="0"/>
          <w:sz w:val="20"/>
          <w:szCs w:val="20"/>
          <w:bdr w:val="single" w:sz="2" w:space="0" w:color="D9D9E3" w:frame="1"/>
          <w:lang w:eastAsia="ru-RU"/>
          <w14:ligatures w14:val="none"/>
        </w:rPr>
        <w:t>value</w:t>
      </w:r>
      <w:proofErr w:type="spellEnd"/>
      <w:r w:rsidRPr="003B2B8E">
        <w:rPr>
          <w:rFonts w:ascii="Segoe UI" w:eastAsia="Times New Roman" w:hAnsi="Segoe UI" w:cs="Segoe UI"/>
          <w:color w:val="000000"/>
          <w:kern w:val="0"/>
          <w:sz w:val="27"/>
          <w:szCs w:val="27"/>
          <w:lang w:eastAsia="ru-RU"/>
          <w14:ligatures w14:val="none"/>
        </w:rPr>
        <w:t>) и неявное приведение типов, не могут быть перегружены напрямую. Однако, вы можете перегрузить операторы преобразования типов в своих пользовательских типах данных, чтобы определить собственные правила приведения.</w:t>
      </w:r>
    </w:p>
    <w:p w14:paraId="3E564967" w14:textId="77777777" w:rsidR="003B2B8E" w:rsidRPr="003B2B8E" w:rsidRDefault="003B2B8E" w:rsidP="003B2B8E">
      <w:pPr>
        <w:pBdr>
          <w:top w:val="single" w:sz="2" w:space="0" w:color="D9D9E3"/>
          <w:left w:val="single" w:sz="2" w:space="0" w:color="D9D9E3"/>
          <w:bottom w:val="single" w:sz="2" w:space="0" w:color="D9D9E3"/>
          <w:right w:val="single" w:sz="2" w:space="0" w:color="D9D9E3"/>
        </w:pBdr>
        <w:spacing w:before="300" w:after="100"/>
        <w:rPr>
          <w:rFonts w:ascii="Segoe UI" w:eastAsia="Times New Roman" w:hAnsi="Segoe UI" w:cs="Segoe UI"/>
          <w:color w:val="000000"/>
          <w:kern w:val="0"/>
          <w:sz w:val="27"/>
          <w:szCs w:val="27"/>
          <w:lang w:eastAsia="ru-RU"/>
          <w14:ligatures w14:val="none"/>
        </w:rPr>
      </w:pPr>
      <w:r w:rsidRPr="003B2B8E">
        <w:rPr>
          <w:rFonts w:ascii="Segoe UI" w:eastAsia="Times New Roman" w:hAnsi="Segoe UI" w:cs="Segoe UI"/>
          <w:color w:val="000000"/>
          <w:kern w:val="0"/>
          <w:sz w:val="27"/>
          <w:szCs w:val="27"/>
          <w:lang w:eastAsia="ru-RU"/>
          <w14:ligatures w14:val="none"/>
        </w:rPr>
        <w:t xml:space="preserve">Эти операторы остаются </w:t>
      </w:r>
      <w:proofErr w:type="spellStart"/>
      <w:r w:rsidRPr="003B2B8E">
        <w:rPr>
          <w:rFonts w:ascii="Segoe UI" w:eastAsia="Times New Roman" w:hAnsi="Segoe UI" w:cs="Segoe UI"/>
          <w:color w:val="000000"/>
          <w:kern w:val="0"/>
          <w:sz w:val="27"/>
          <w:szCs w:val="27"/>
          <w:lang w:eastAsia="ru-RU"/>
          <w14:ligatures w14:val="none"/>
        </w:rPr>
        <w:t>неперегружаемыми</w:t>
      </w:r>
      <w:proofErr w:type="spellEnd"/>
      <w:r w:rsidRPr="003B2B8E">
        <w:rPr>
          <w:rFonts w:ascii="Segoe UI" w:eastAsia="Times New Roman" w:hAnsi="Segoe UI" w:cs="Segoe UI"/>
          <w:color w:val="000000"/>
          <w:kern w:val="0"/>
          <w:sz w:val="27"/>
          <w:szCs w:val="27"/>
          <w:lang w:eastAsia="ru-RU"/>
          <w14:ligatures w14:val="none"/>
        </w:rPr>
        <w:t xml:space="preserve"> для обеспечения стабильности и безопасности языка C#.</w:t>
      </w:r>
    </w:p>
    <w:p w14:paraId="0F4AD95A" w14:textId="77777777" w:rsidR="003B2B8E" w:rsidRPr="003B2B8E" w:rsidRDefault="003B2B8E" w:rsidP="003B2B8E">
      <w:pPr>
        <w:pBdr>
          <w:bottom w:val="single" w:sz="6" w:space="1" w:color="auto"/>
        </w:pBdr>
        <w:spacing w:after="0"/>
        <w:jc w:val="center"/>
        <w:rPr>
          <w:rFonts w:ascii="Arial" w:eastAsia="Times New Roman" w:hAnsi="Arial" w:cs="Arial"/>
          <w:vanish/>
          <w:kern w:val="0"/>
          <w:sz w:val="16"/>
          <w:szCs w:val="16"/>
          <w:lang w:eastAsia="ru-RU"/>
          <w14:ligatures w14:val="none"/>
        </w:rPr>
      </w:pPr>
      <w:r w:rsidRPr="003B2B8E">
        <w:rPr>
          <w:rFonts w:ascii="Arial" w:eastAsia="Times New Roman" w:hAnsi="Arial" w:cs="Arial"/>
          <w:vanish/>
          <w:kern w:val="0"/>
          <w:sz w:val="16"/>
          <w:szCs w:val="16"/>
          <w:lang w:eastAsia="ru-RU"/>
          <w14:ligatures w14:val="none"/>
        </w:rPr>
        <w:t>Начало формы</w:t>
      </w:r>
    </w:p>
    <w:p w14:paraId="2434BCE2" w14:textId="77777777" w:rsidR="003B2B8E" w:rsidRDefault="003B2B8E" w:rsidP="006C0B77">
      <w:pPr>
        <w:spacing w:after="0"/>
        <w:ind w:firstLine="709"/>
        <w:jc w:val="both"/>
      </w:pPr>
    </w:p>
    <w:p w14:paraId="140291A6" w14:textId="697C4DD7" w:rsidR="003B2B8E" w:rsidRDefault="003B2B8E" w:rsidP="006C0B77">
      <w:pPr>
        <w:spacing w:after="0"/>
        <w:ind w:firstLine="709"/>
        <w:jc w:val="both"/>
        <w:rPr>
          <w:rFonts w:ascii="Segoe UI" w:hAnsi="Segoe UI" w:cs="Segoe UI"/>
          <w:color w:val="374151"/>
          <w:shd w:val="clear" w:color="auto" w:fill="F7F7F8"/>
        </w:rPr>
      </w:pPr>
      <w:r>
        <w:rPr>
          <w:rFonts w:ascii="Segoe UI" w:hAnsi="Segoe UI" w:cs="Segoe UI"/>
          <w:color w:val="374151"/>
          <w:shd w:val="clear" w:color="auto" w:fill="F7F7F8"/>
        </w:rPr>
        <w:t>Нет, перегрузка операторов в C# не позволяет изменить стандартную очередность выполнения операций.</w:t>
      </w:r>
    </w:p>
    <w:p w14:paraId="763A14E7" w14:textId="77777777" w:rsidR="003B2B8E" w:rsidRDefault="003B2B8E" w:rsidP="006C0B77">
      <w:pPr>
        <w:spacing w:after="0"/>
        <w:ind w:firstLine="709"/>
        <w:jc w:val="both"/>
        <w:rPr>
          <w:rFonts w:ascii="Segoe UI" w:hAnsi="Segoe UI" w:cs="Segoe UI"/>
          <w:color w:val="374151"/>
          <w:shd w:val="clear" w:color="auto" w:fill="F7F7F8"/>
        </w:rPr>
      </w:pPr>
    </w:p>
    <w:p w14:paraId="2C385C22" w14:textId="1C449C4F" w:rsidR="003B2B8E" w:rsidRDefault="003B2B8E" w:rsidP="006C0B77">
      <w:pPr>
        <w:spacing w:after="0"/>
        <w:ind w:firstLine="709"/>
        <w:jc w:val="both"/>
        <w:rPr>
          <w:rFonts w:ascii="Segoe UI" w:hAnsi="Segoe UI" w:cs="Segoe UI"/>
          <w:color w:val="374151"/>
          <w:shd w:val="clear" w:color="auto" w:fill="F7F7F8"/>
        </w:rPr>
      </w:pPr>
      <w:r>
        <w:rPr>
          <w:rFonts w:ascii="Segoe UI" w:hAnsi="Segoe UI" w:cs="Segoe UI"/>
          <w:color w:val="374151"/>
          <w:shd w:val="clear" w:color="auto" w:fill="F7F7F8"/>
        </w:rPr>
        <w:t xml:space="preserve">Да, это верное утверждение. </w:t>
      </w:r>
      <w:proofErr w:type="gramStart"/>
      <w:r>
        <w:rPr>
          <w:rFonts w:ascii="Segoe UI" w:hAnsi="Segoe UI" w:cs="Segoe UI"/>
          <w:color w:val="374151"/>
          <w:shd w:val="clear" w:color="auto" w:fill="F7F7F8"/>
        </w:rPr>
        <w:t xml:space="preserve">Операция </w:t>
      </w:r>
      <w:r>
        <w:rPr>
          <w:rStyle w:val="HTML"/>
          <w:rFonts w:ascii="Ubuntu Mono" w:eastAsiaTheme="minorHAnsi" w:hAnsi="Ubuntu Mono"/>
          <w:b/>
          <w:bCs/>
          <w:sz w:val="21"/>
          <w:szCs w:val="21"/>
          <w:bdr w:val="single" w:sz="2" w:space="0" w:color="D9D9E3" w:frame="1"/>
          <w:shd w:val="clear" w:color="auto" w:fill="F7F7F8"/>
        </w:rPr>
        <w:t>&gt;</w:t>
      </w:r>
      <w:proofErr w:type="gramEnd"/>
      <w:r>
        <w:rPr>
          <w:rStyle w:val="HTML"/>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может быть перегружена в C#.</w:t>
      </w:r>
    </w:p>
    <w:p w14:paraId="479BEFE6" w14:textId="77777777" w:rsidR="003B2B8E" w:rsidRDefault="003B2B8E" w:rsidP="006C0B77">
      <w:pPr>
        <w:spacing w:after="0"/>
        <w:ind w:firstLine="709"/>
        <w:jc w:val="both"/>
        <w:rPr>
          <w:rFonts w:ascii="Segoe UI" w:hAnsi="Segoe UI" w:cs="Segoe UI"/>
          <w:color w:val="374151"/>
          <w:shd w:val="clear" w:color="auto" w:fill="F7F7F8"/>
        </w:rPr>
      </w:pPr>
    </w:p>
    <w:p w14:paraId="29487E7B" w14:textId="46956084" w:rsidR="003B2B8E" w:rsidRDefault="003B2B8E" w:rsidP="006C0B77">
      <w:pPr>
        <w:spacing w:after="0"/>
        <w:ind w:firstLine="709"/>
        <w:jc w:val="both"/>
        <w:rPr>
          <w:rFonts w:ascii="Segoe UI" w:hAnsi="Segoe UI" w:cs="Segoe UI"/>
          <w:color w:val="374151"/>
          <w:shd w:val="clear" w:color="auto" w:fill="F7F7F8"/>
        </w:rPr>
      </w:pPr>
      <w:r>
        <w:rPr>
          <w:rFonts w:ascii="Segoe UI" w:hAnsi="Segoe UI" w:cs="Segoe UI"/>
          <w:color w:val="374151"/>
          <w:shd w:val="clear" w:color="auto" w:fill="F7F7F8"/>
        </w:rPr>
        <w:t>Для определения перегруженной унарной операции требуется один аргумент - объект, для которого будет выполняться унарная операция.</w:t>
      </w:r>
    </w:p>
    <w:p w14:paraId="1BE6BC9B" w14:textId="77777777" w:rsidR="00C26EDE" w:rsidRDefault="00C26EDE" w:rsidP="006C0B77">
      <w:pPr>
        <w:spacing w:after="0"/>
        <w:ind w:firstLine="709"/>
        <w:jc w:val="both"/>
        <w:rPr>
          <w:rFonts w:ascii="Segoe UI" w:hAnsi="Segoe UI" w:cs="Segoe UI"/>
          <w:color w:val="374151"/>
          <w:shd w:val="clear" w:color="auto" w:fill="F7F7F8"/>
        </w:rPr>
      </w:pPr>
    </w:p>
    <w:p w14:paraId="54B9FEE5" w14:textId="3A7BEFDD" w:rsidR="00C26EDE" w:rsidRDefault="00C26EDE" w:rsidP="006C0B77">
      <w:pPr>
        <w:spacing w:after="0"/>
        <w:ind w:firstLine="709"/>
        <w:jc w:val="both"/>
      </w:pPr>
      <w:r w:rsidRPr="00C26EDE">
        <w:rPr>
          <w:noProof/>
          <w:lang w:val="en-US"/>
        </w:rPr>
        <w:drawing>
          <wp:inline distT="0" distB="0" distL="0" distR="0" wp14:anchorId="3FADB28C" wp14:editId="7C6BA154">
            <wp:extent cx="4869180" cy="3064970"/>
            <wp:effectExtent l="0" t="0" r="762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4200" cy="3080719"/>
                    </a:xfrm>
                    <a:prstGeom prst="rect">
                      <a:avLst/>
                    </a:prstGeom>
                  </pic:spPr>
                </pic:pic>
              </a:graphicData>
            </a:graphic>
          </wp:inline>
        </w:drawing>
      </w:r>
    </w:p>
    <w:p w14:paraId="68896A26" w14:textId="118B37CC" w:rsidR="00C26EDE" w:rsidRDefault="00C26EDE" w:rsidP="006C0B77">
      <w:pPr>
        <w:spacing w:after="0"/>
        <w:ind w:firstLine="709"/>
        <w:jc w:val="both"/>
      </w:pPr>
      <w:r w:rsidRPr="00C26EDE">
        <w:rPr>
          <w:noProof/>
          <w:lang w:val="en-US"/>
        </w:rPr>
        <w:lastRenderedPageBreak/>
        <w:drawing>
          <wp:inline distT="0" distB="0" distL="0" distR="0" wp14:anchorId="24E85066" wp14:editId="1F97AEAD">
            <wp:extent cx="4892040" cy="2397382"/>
            <wp:effectExtent l="0" t="0" r="381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3219" cy="2402861"/>
                    </a:xfrm>
                    <a:prstGeom prst="rect">
                      <a:avLst/>
                    </a:prstGeom>
                  </pic:spPr>
                </pic:pic>
              </a:graphicData>
            </a:graphic>
          </wp:inline>
        </w:drawing>
      </w:r>
    </w:p>
    <w:p w14:paraId="0213EE41" w14:textId="4E1CCC87" w:rsidR="00C26EDE" w:rsidRDefault="00C26EDE" w:rsidP="006C0B77">
      <w:pPr>
        <w:spacing w:after="0"/>
        <w:ind w:firstLine="709"/>
        <w:jc w:val="both"/>
        <w:rPr>
          <w:rFonts w:ascii="Segoe UI" w:hAnsi="Segoe UI" w:cs="Segoe UI"/>
          <w:color w:val="374151"/>
          <w:shd w:val="clear" w:color="auto" w:fill="F7F7F8"/>
        </w:rPr>
      </w:pPr>
      <w:r>
        <w:rPr>
          <w:rFonts w:ascii="Segoe UI" w:hAnsi="Segoe UI" w:cs="Segoe UI"/>
          <w:color w:val="374151"/>
          <w:shd w:val="clear" w:color="auto" w:fill="F7F7F8"/>
        </w:rPr>
        <w:t xml:space="preserve">В этом примере оператор приведения </w:t>
      </w:r>
      <w:proofErr w:type="spellStart"/>
      <w:r>
        <w:rPr>
          <w:rStyle w:val="HTML"/>
          <w:rFonts w:ascii="Ubuntu Mono" w:eastAsiaTheme="minorHAnsi" w:hAnsi="Ubuntu Mono"/>
          <w:b/>
          <w:bCs/>
          <w:sz w:val="21"/>
          <w:szCs w:val="21"/>
          <w:bdr w:val="single" w:sz="2" w:space="0" w:color="D9D9E3" w:frame="1"/>
          <w:shd w:val="clear" w:color="auto" w:fill="F7F7F8"/>
        </w:rPr>
        <w:t>explicit</w:t>
      </w:r>
      <w:proofErr w:type="spellEnd"/>
      <w:r>
        <w:rPr>
          <w:rStyle w:val="HTML"/>
          <w:rFonts w:ascii="Ubuntu Mono" w:eastAsiaTheme="minorHAnsi" w:hAnsi="Ubuntu Mono"/>
          <w:b/>
          <w:bCs/>
          <w:sz w:val="21"/>
          <w:szCs w:val="21"/>
          <w:bdr w:val="single" w:sz="2" w:space="0" w:color="D9D9E3" w:frame="1"/>
          <w:shd w:val="clear" w:color="auto" w:fill="F7F7F8"/>
        </w:rPr>
        <w:t xml:space="preserve"> </w:t>
      </w:r>
      <w:proofErr w:type="spellStart"/>
      <w:r>
        <w:rPr>
          <w:rStyle w:val="HTML"/>
          <w:rFonts w:ascii="Ubuntu Mono" w:eastAsiaTheme="minorHAnsi" w:hAnsi="Ubuntu Mono"/>
          <w:b/>
          <w:bCs/>
          <w:sz w:val="21"/>
          <w:szCs w:val="21"/>
          <w:bdr w:val="single" w:sz="2" w:space="0" w:color="D9D9E3" w:frame="1"/>
          <w:shd w:val="clear" w:color="auto" w:fill="F7F7F8"/>
        </w:rPr>
        <w:t>operator</w:t>
      </w:r>
      <w:proofErr w:type="spellEnd"/>
      <w:r>
        <w:rPr>
          <w:rStyle w:val="HTML"/>
          <w:rFonts w:ascii="Ubuntu Mono" w:eastAsiaTheme="minorHAnsi" w:hAnsi="Ubuntu Mono"/>
          <w:b/>
          <w:bCs/>
          <w:sz w:val="21"/>
          <w:szCs w:val="21"/>
          <w:bdr w:val="single" w:sz="2" w:space="0" w:color="D9D9E3" w:frame="1"/>
          <w:shd w:val="clear" w:color="auto" w:fill="F7F7F8"/>
        </w:rPr>
        <w:t xml:space="preserve"> </w:t>
      </w:r>
      <w:proofErr w:type="spellStart"/>
      <w:proofErr w:type="gramStart"/>
      <w:r>
        <w:rPr>
          <w:rStyle w:val="HTML"/>
          <w:rFonts w:ascii="Ubuntu Mono" w:eastAsiaTheme="minorHAnsi" w:hAnsi="Ubuntu Mono"/>
          <w:b/>
          <w:bCs/>
          <w:sz w:val="21"/>
          <w:szCs w:val="21"/>
          <w:bdr w:val="single" w:sz="2" w:space="0" w:color="D9D9E3" w:frame="1"/>
          <w:shd w:val="clear" w:color="auto" w:fill="F7F7F8"/>
        </w:rPr>
        <w:t>double</w:t>
      </w:r>
      <w:proofErr w:type="spellEnd"/>
      <w:r>
        <w:rPr>
          <w:rStyle w:val="HTML"/>
          <w:rFonts w:ascii="Ubuntu Mono" w:eastAsiaTheme="minorHAnsi" w:hAnsi="Ubuntu Mono"/>
          <w:b/>
          <w:bCs/>
          <w:sz w:val="21"/>
          <w:szCs w:val="21"/>
          <w:bdr w:val="single" w:sz="2" w:space="0" w:color="D9D9E3" w:frame="1"/>
          <w:shd w:val="clear" w:color="auto" w:fill="F7F7F8"/>
        </w:rPr>
        <w:t>(</w:t>
      </w:r>
      <w:proofErr w:type="spellStart"/>
      <w:proofErr w:type="gramEnd"/>
      <w:r>
        <w:rPr>
          <w:rStyle w:val="HTML"/>
          <w:rFonts w:ascii="Ubuntu Mono" w:eastAsiaTheme="minorHAnsi" w:hAnsi="Ubuntu Mono"/>
          <w:b/>
          <w:bCs/>
          <w:sz w:val="21"/>
          <w:szCs w:val="21"/>
          <w:bdr w:val="single" w:sz="2" w:space="0" w:color="D9D9E3" w:frame="1"/>
          <w:shd w:val="clear" w:color="auto" w:fill="F7F7F8"/>
        </w:rPr>
        <w:t>Temperature</w:t>
      </w:r>
      <w:proofErr w:type="spellEnd"/>
      <w:r>
        <w:rPr>
          <w:rStyle w:val="HTML"/>
          <w:rFonts w:ascii="Ubuntu Mono" w:eastAsiaTheme="minorHAnsi" w:hAnsi="Ubuntu Mono"/>
          <w:b/>
          <w:bCs/>
          <w:sz w:val="21"/>
          <w:szCs w:val="21"/>
          <w:bdr w:val="single" w:sz="2" w:space="0" w:color="D9D9E3" w:frame="1"/>
          <w:shd w:val="clear" w:color="auto" w:fill="F7F7F8"/>
        </w:rPr>
        <w:t xml:space="preserve"> </w:t>
      </w:r>
      <w:proofErr w:type="spellStart"/>
      <w:r>
        <w:rPr>
          <w:rStyle w:val="HTML"/>
          <w:rFonts w:ascii="Ubuntu Mono" w:eastAsiaTheme="minorHAnsi" w:hAnsi="Ubuntu Mono"/>
          <w:b/>
          <w:bCs/>
          <w:sz w:val="21"/>
          <w:szCs w:val="21"/>
          <w:bdr w:val="single" w:sz="2" w:space="0" w:color="D9D9E3" w:frame="1"/>
          <w:shd w:val="clear" w:color="auto" w:fill="F7F7F8"/>
        </w:rPr>
        <w:t>temp</w:t>
      </w:r>
      <w:proofErr w:type="spellEnd"/>
      <w:r>
        <w:rPr>
          <w:rStyle w:val="HTML"/>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позволяет явно преобразовать объект типа </w:t>
      </w:r>
      <w:proofErr w:type="spellStart"/>
      <w:r>
        <w:rPr>
          <w:rStyle w:val="HTML"/>
          <w:rFonts w:ascii="Ubuntu Mono" w:eastAsiaTheme="minorHAnsi" w:hAnsi="Ubuntu Mono"/>
          <w:b/>
          <w:bCs/>
          <w:sz w:val="21"/>
          <w:szCs w:val="21"/>
          <w:bdr w:val="single" w:sz="2" w:space="0" w:color="D9D9E3" w:frame="1"/>
          <w:shd w:val="clear" w:color="auto" w:fill="F7F7F8"/>
        </w:rPr>
        <w:t>Temperature</w:t>
      </w:r>
      <w:proofErr w:type="spellEnd"/>
      <w:r>
        <w:rPr>
          <w:rFonts w:ascii="Segoe UI" w:hAnsi="Segoe UI" w:cs="Segoe UI"/>
          <w:color w:val="374151"/>
          <w:shd w:val="clear" w:color="auto" w:fill="F7F7F8"/>
        </w:rPr>
        <w:t xml:space="preserve"> в </w:t>
      </w:r>
      <w:proofErr w:type="spellStart"/>
      <w:r>
        <w:rPr>
          <w:rStyle w:val="HTML"/>
          <w:rFonts w:ascii="Ubuntu Mono" w:eastAsiaTheme="minorHAnsi" w:hAnsi="Ubuntu Mono"/>
          <w:b/>
          <w:bCs/>
          <w:sz w:val="21"/>
          <w:szCs w:val="21"/>
          <w:bdr w:val="single" w:sz="2" w:space="0" w:color="D9D9E3" w:frame="1"/>
          <w:shd w:val="clear" w:color="auto" w:fill="F7F7F8"/>
        </w:rPr>
        <w:t>double</w:t>
      </w:r>
      <w:proofErr w:type="spellEnd"/>
      <w:r>
        <w:rPr>
          <w:rFonts w:ascii="Segoe UI" w:hAnsi="Segoe UI" w:cs="Segoe UI"/>
          <w:color w:val="374151"/>
          <w:shd w:val="clear" w:color="auto" w:fill="F7F7F8"/>
        </w:rPr>
        <w:t>.</w:t>
      </w:r>
    </w:p>
    <w:p w14:paraId="2CA690BC" w14:textId="77777777" w:rsidR="00C26EDE" w:rsidRDefault="00C26EDE" w:rsidP="006C0B77">
      <w:pPr>
        <w:spacing w:after="0"/>
        <w:ind w:firstLine="709"/>
        <w:jc w:val="both"/>
        <w:rPr>
          <w:rFonts w:ascii="Segoe UI" w:hAnsi="Segoe UI" w:cs="Segoe UI"/>
          <w:color w:val="374151"/>
          <w:shd w:val="clear" w:color="auto" w:fill="F7F7F8"/>
        </w:rPr>
      </w:pPr>
    </w:p>
    <w:p w14:paraId="1E3289DB" w14:textId="77777777" w:rsidR="00C26EDE" w:rsidRDefault="00C26EDE" w:rsidP="00C26EDE">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Метод расширения (</w:t>
      </w:r>
      <w:proofErr w:type="spellStart"/>
      <w:r>
        <w:rPr>
          <w:rFonts w:ascii="Segoe UI" w:hAnsi="Segoe UI" w:cs="Segoe UI"/>
          <w:color w:val="374151"/>
        </w:rPr>
        <w:t>extension</w:t>
      </w:r>
      <w:proofErr w:type="spellEnd"/>
      <w:r>
        <w:rPr>
          <w:rFonts w:ascii="Segoe UI" w:hAnsi="Segoe UI" w:cs="Segoe UI"/>
          <w:color w:val="374151"/>
        </w:rPr>
        <w:t xml:space="preserve"> </w:t>
      </w:r>
      <w:proofErr w:type="spellStart"/>
      <w:r>
        <w:rPr>
          <w:rFonts w:ascii="Segoe UI" w:hAnsi="Segoe UI" w:cs="Segoe UI"/>
          <w:color w:val="374151"/>
        </w:rPr>
        <w:t>method</w:t>
      </w:r>
      <w:proofErr w:type="spellEnd"/>
      <w:r>
        <w:rPr>
          <w:rFonts w:ascii="Segoe UI" w:hAnsi="Segoe UI" w:cs="Segoe UI"/>
          <w:color w:val="374151"/>
        </w:rPr>
        <w:t>) - это специальный тип метода в C#, который позволяет добавить новые методы к существующим типам данных без необходимости изменять код исходного типа или создавать подклассы. Метод расширения предоставляет возможность вызывать методы, которые кажется, что они принадлежат объекту, но на самом деле они являются статическими методами, определенными в статическом классе.</w:t>
      </w:r>
    </w:p>
    <w:p w14:paraId="13DF4F6F" w14:textId="77777777" w:rsidR="00C26EDE" w:rsidRDefault="00C26EDE" w:rsidP="00C26EDE">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Вот основные характеристики методов расширения:</w:t>
      </w:r>
    </w:p>
    <w:p w14:paraId="78F703A0" w14:textId="77777777" w:rsidR="00C26EDE" w:rsidRDefault="00C26EDE" w:rsidP="00C26EDE">
      <w:pPr>
        <w:pStyle w:val="a3"/>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Метод расширения определяется в статическом классе.</w:t>
      </w:r>
    </w:p>
    <w:p w14:paraId="37531B12" w14:textId="77777777" w:rsidR="00C26EDE" w:rsidRDefault="00C26EDE" w:rsidP="00C26EDE">
      <w:pPr>
        <w:pStyle w:val="a3"/>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Метод должен быть статическим и принимать в качестве первого параметра объект, к которому будет применяться расширение. Этот параметр помечается ключевым словом </w:t>
      </w:r>
      <w:proofErr w:type="spellStart"/>
      <w:r>
        <w:rPr>
          <w:rStyle w:val="HTML"/>
          <w:rFonts w:ascii="Ubuntu Mono" w:hAnsi="Ubuntu Mono"/>
          <w:b/>
          <w:bCs/>
          <w:color w:val="374151"/>
          <w:sz w:val="21"/>
          <w:szCs w:val="21"/>
          <w:bdr w:val="single" w:sz="2" w:space="0" w:color="D9D9E3" w:frame="1"/>
        </w:rPr>
        <w:t>this</w:t>
      </w:r>
      <w:proofErr w:type="spellEnd"/>
      <w:r>
        <w:rPr>
          <w:rFonts w:ascii="Segoe UI" w:hAnsi="Segoe UI" w:cs="Segoe UI"/>
          <w:color w:val="374151"/>
        </w:rPr>
        <w:t xml:space="preserve"> перед типом данных.</w:t>
      </w:r>
    </w:p>
    <w:p w14:paraId="0A424474" w14:textId="77777777" w:rsidR="00C26EDE" w:rsidRDefault="00C26EDE" w:rsidP="00C26EDE">
      <w:pPr>
        <w:pStyle w:val="a3"/>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Метод расширения можно вызывать так, как будто он является методом экземпляра объекта.</w:t>
      </w:r>
    </w:p>
    <w:p w14:paraId="2B48D17C" w14:textId="77777777" w:rsidR="00C26EDE" w:rsidRDefault="00C26EDE" w:rsidP="00C26EDE">
      <w:pPr>
        <w:pStyle w:val="a3"/>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Для использования методов расширения, необходимо импортировать пространство имен, в котором они определены.</w:t>
      </w:r>
    </w:p>
    <w:p w14:paraId="04734B3B" w14:textId="77777777" w:rsidR="00C26EDE" w:rsidRDefault="00C26EDE" w:rsidP="006C0B77">
      <w:pPr>
        <w:spacing w:after="0"/>
        <w:ind w:firstLine="709"/>
        <w:jc w:val="both"/>
      </w:pPr>
    </w:p>
    <w:p w14:paraId="682C9F70" w14:textId="77777777" w:rsidR="00C26EDE" w:rsidRDefault="00C26EDE" w:rsidP="006C0B77">
      <w:pPr>
        <w:spacing w:after="0"/>
        <w:ind w:firstLine="709"/>
        <w:jc w:val="both"/>
      </w:pPr>
    </w:p>
    <w:p w14:paraId="3D02C82D" w14:textId="6F97D0A4" w:rsidR="00C26EDE" w:rsidRDefault="00C26EDE" w:rsidP="006C0B77">
      <w:pPr>
        <w:spacing w:after="0"/>
        <w:ind w:firstLine="709"/>
        <w:jc w:val="both"/>
        <w:rPr>
          <w:rFonts w:ascii="Segoe UI" w:hAnsi="Segoe UI" w:cs="Segoe UI"/>
          <w:color w:val="374151"/>
          <w:shd w:val="clear" w:color="auto" w:fill="F7F7F8"/>
        </w:rPr>
      </w:pPr>
      <w:r>
        <w:rPr>
          <w:rFonts w:ascii="Segoe UI" w:hAnsi="Segoe UI" w:cs="Segoe UI"/>
          <w:color w:val="374151"/>
          <w:shd w:val="clear" w:color="auto" w:fill="F7F7F8"/>
        </w:rPr>
        <w:t xml:space="preserve">Этот фрагмент кода определяет неявное преобразование из типа </w:t>
      </w:r>
      <w:r>
        <w:rPr>
          <w:rStyle w:val="HTML"/>
          <w:rFonts w:ascii="Ubuntu Mono" w:eastAsiaTheme="minorHAnsi" w:hAnsi="Ubuntu Mono"/>
          <w:b/>
          <w:bCs/>
          <w:sz w:val="21"/>
          <w:szCs w:val="21"/>
          <w:bdr w:val="single" w:sz="2" w:space="0" w:color="D9D9E3" w:frame="1"/>
          <w:shd w:val="clear" w:color="auto" w:fill="F7F7F8"/>
        </w:rPr>
        <w:t>Point3D</w:t>
      </w:r>
      <w:r>
        <w:rPr>
          <w:rFonts w:ascii="Segoe UI" w:hAnsi="Segoe UI" w:cs="Segoe UI"/>
          <w:color w:val="374151"/>
          <w:shd w:val="clear" w:color="auto" w:fill="F7F7F8"/>
        </w:rPr>
        <w:t xml:space="preserve"> в тип </w:t>
      </w:r>
      <w:r>
        <w:rPr>
          <w:rStyle w:val="HTML"/>
          <w:rFonts w:ascii="Ubuntu Mono" w:eastAsiaTheme="minorHAnsi" w:hAnsi="Ubuntu Mono"/>
          <w:b/>
          <w:bCs/>
          <w:sz w:val="21"/>
          <w:szCs w:val="21"/>
          <w:bdr w:val="single" w:sz="2" w:space="0" w:color="D9D9E3" w:frame="1"/>
          <w:shd w:val="clear" w:color="auto" w:fill="F7F7F8"/>
        </w:rPr>
        <w:t>Point2D</w:t>
      </w:r>
      <w:r>
        <w:rPr>
          <w:rFonts w:ascii="Segoe UI" w:hAnsi="Segoe UI" w:cs="Segoe UI"/>
          <w:color w:val="374151"/>
          <w:shd w:val="clear" w:color="auto" w:fill="F7F7F8"/>
        </w:rPr>
        <w:t xml:space="preserve">. Форма преобразования </w:t>
      </w:r>
      <w:proofErr w:type="spellStart"/>
      <w:r>
        <w:rPr>
          <w:rStyle w:val="HTML"/>
          <w:rFonts w:ascii="Ubuntu Mono" w:eastAsiaTheme="minorHAnsi" w:hAnsi="Ubuntu Mono"/>
          <w:b/>
          <w:bCs/>
          <w:sz w:val="21"/>
          <w:szCs w:val="21"/>
          <w:bdr w:val="single" w:sz="2" w:space="0" w:color="D9D9E3" w:frame="1"/>
          <w:shd w:val="clear" w:color="auto" w:fill="F7F7F8"/>
        </w:rPr>
        <w:t>implicit</w:t>
      </w:r>
      <w:proofErr w:type="spellEnd"/>
      <w:r>
        <w:rPr>
          <w:rFonts w:ascii="Segoe UI" w:hAnsi="Segoe UI" w:cs="Segoe UI"/>
          <w:color w:val="374151"/>
          <w:shd w:val="clear" w:color="auto" w:fill="F7F7F8"/>
        </w:rPr>
        <w:t xml:space="preserve"> означает, что преобразование выполняется автоматически, без явного указания оператора приведения типа при использовании. В данном случае, объект типа </w:t>
      </w:r>
      <w:r>
        <w:rPr>
          <w:rStyle w:val="HTML"/>
          <w:rFonts w:ascii="Ubuntu Mono" w:eastAsiaTheme="minorHAnsi" w:hAnsi="Ubuntu Mono"/>
          <w:b/>
          <w:bCs/>
          <w:sz w:val="21"/>
          <w:szCs w:val="21"/>
          <w:bdr w:val="single" w:sz="2" w:space="0" w:color="D9D9E3" w:frame="1"/>
          <w:shd w:val="clear" w:color="auto" w:fill="F7F7F8"/>
        </w:rPr>
        <w:t>Point3D</w:t>
      </w:r>
      <w:r>
        <w:rPr>
          <w:rFonts w:ascii="Segoe UI" w:hAnsi="Segoe UI" w:cs="Segoe UI"/>
          <w:color w:val="374151"/>
          <w:shd w:val="clear" w:color="auto" w:fill="F7F7F8"/>
        </w:rPr>
        <w:t xml:space="preserve"> может быть неявно преобразован в объект типа </w:t>
      </w:r>
      <w:r>
        <w:rPr>
          <w:rStyle w:val="HTML"/>
          <w:rFonts w:ascii="Ubuntu Mono" w:eastAsiaTheme="minorHAnsi" w:hAnsi="Ubuntu Mono"/>
          <w:b/>
          <w:bCs/>
          <w:sz w:val="21"/>
          <w:szCs w:val="21"/>
          <w:bdr w:val="single" w:sz="2" w:space="0" w:color="D9D9E3" w:frame="1"/>
          <w:shd w:val="clear" w:color="auto" w:fill="F7F7F8"/>
        </w:rPr>
        <w:t>Point2D</w:t>
      </w:r>
      <w:r>
        <w:rPr>
          <w:rFonts w:ascii="Segoe UI" w:hAnsi="Segoe UI" w:cs="Segoe UI"/>
          <w:color w:val="374151"/>
          <w:shd w:val="clear" w:color="auto" w:fill="F7F7F8"/>
        </w:rPr>
        <w:t>, если такое преобразование безопасно и не приводит к потере данных.</w:t>
      </w:r>
    </w:p>
    <w:p w14:paraId="247FD3D3" w14:textId="77777777" w:rsidR="00C26EDE" w:rsidRDefault="00C26EDE" w:rsidP="006C0B77">
      <w:pPr>
        <w:spacing w:after="0"/>
        <w:ind w:firstLine="709"/>
        <w:jc w:val="both"/>
        <w:rPr>
          <w:rFonts w:ascii="Segoe UI" w:hAnsi="Segoe UI" w:cs="Segoe UI"/>
          <w:color w:val="374151"/>
          <w:shd w:val="clear" w:color="auto" w:fill="F7F7F8"/>
        </w:rPr>
      </w:pPr>
    </w:p>
    <w:p w14:paraId="54C27A03" w14:textId="77777777" w:rsidR="00C26EDE" w:rsidRPr="00C26EDE" w:rsidRDefault="00C26EDE" w:rsidP="00C26ED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rPr>
          <w:rFonts w:ascii="Segoe UI" w:eastAsia="Times New Roman" w:hAnsi="Segoe UI" w:cs="Segoe UI"/>
          <w:color w:val="374151"/>
          <w:kern w:val="0"/>
          <w:sz w:val="24"/>
          <w:szCs w:val="24"/>
          <w:lang w:eastAsia="ru-RU"/>
          <w14:ligatures w14:val="none"/>
        </w:rPr>
      </w:pPr>
      <w:r w:rsidRPr="00C26EDE">
        <w:rPr>
          <w:rFonts w:ascii="Segoe UI" w:eastAsia="Times New Roman" w:hAnsi="Segoe UI" w:cs="Segoe UI"/>
          <w:color w:val="374151"/>
          <w:kern w:val="0"/>
          <w:sz w:val="24"/>
          <w:szCs w:val="24"/>
          <w:lang w:eastAsia="ru-RU"/>
          <w14:ligatures w14:val="none"/>
        </w:rPr>
        <w:lastRenderedPageBreak/>
        <w:t xml:space="preserve">получать доступ к </w:t>
      </w:r>
      <w:proofErr w:type="spellStart"/>
      <w:r w:rsidRPr="00C26EDE">
        <w:rPr>
          <w:rFonts w:ascii="Segoe UI" w:eastAsia="Times New Roman" w:hAnsi="Segoe UI" w:cs="Segoe UI"/>
          <w:color w:val="374151"/>
          <w:kern w:val="0"/>
          <w:sz w:val="24"/>
          <w:szCs w:val="24"/>
          <w:lang w:eastAsia="ru-RU"/>
          <w14:ligatures w14:val="none"/>
        </w:rPr>
        <w:t>public</w:t>
      </w:r>
      <w:proofErr w:type="spellEnd"/>
      <w:r w:rsidRPr="00C26EDE">
        <w:rPr>
          <w:rFonts w:ascii="Segoe UI" w:eastAsia="Times New Roman" w:hAnsi="Segoe UI" w:cs="Segoe UI"/>
          <w:color w:val="374151"/>
          <w:kern w:val="0"/>
          <w:sz w:val="24"/>
          <w:szCs w:val="24"/>
          <w:lang w:eastAsia="ru-RU"/>
          <w14:ligatures w14:val="none"/>
        </w:rPr>
        <w:t xml:space="preserve"> членам расширяемого класса</w:t>
      </w:r>
    </w:p>
    <w:p w14:paraId="08017909" w14:textId="77777777" w:rsidR="00C26EDE" w:rsidRDefault="00C26EDE" w:rsidP="006C0B77">
      <w:pPr>
        <w:spacing w:after="0"/>
        <w:ind w:firstLine="709"/>
        <w:jc w:val="both"/>
      </w:pPr>
      <w:bookmarkStart w:id="0" w:name="_GoBack"/>
      <w:bookmarkEnd w:id="0"/>
    </w:p>
    <w:p w14:paraId="210FD279" w14:textId="17D8A578" w:rsidR="00C26EDE" w:rsidRDefault="00B840EA" w:rsidP="006C0B77">
      <w:pPr>
        <w:spacing w:after="0"/>
        <w:ind w:firstLine="709"/>
        <w:jc w:val="both"/>
      </w:pPr>
      <w:proofErr w:type="spellStart"/>
      <w:r>
        <w:rPr>
          <w:rFonts w:ascii="Segoe UI" w:hAnsi="Segoe UI" w:cs="Segoe UI"/>
          <w:color w:val="374151"/>
          <w:shd w:val="clear" w:color="auto" w:fill="F7F7F8"/>
        </w:rPr>
        <w:t>true</w:t>
      </w:r>
      <w:proofErr w:type="spellEnd"/>
      <w:r>
        <w:rPr>
          <w:rFonts w:ascii="Segoe UI" w:hAnsi="Segoe UI" w:cs="Segoe UI"/>
          <w:color w:val="374151"/>
          <w:shd w:val="clear" w:color="auto" w:fill="F7F7F8"/>
        </w:rPr>
        <w:t>/</w:t>
      </w:r>
      <w:proofErr w:type="spellStart"/>
      <w:proofErr w:type="gramStart"/>
      <w:r>
        <w:rPr>
          <w:rFonts w:ascii="Segoe UI" w:hAnsi="Segoe UI" w:cs="Segoe UI"/>
          <w:color w:val="374151"/>
          <w:shd w:val="clear" w:color="auto" w:fill="F7F7F8"/>
        </w:rPr>
        <w:t>false</w:t>
      </w:r>
      <w:proofErr w:type="spellEnd"/>
      <w:r>
        <w:rPr>
          <w:rFonts w:ascii="Segoe UI" w:hAnsi="Segoe UI" w:cs="Segoe UI"/>
          <w:color w:val="374151"/>
          <w:shd w:val="clear" w:color="auto" w:fill="F7F7F8"/>
        </w:rPr>
        <w:t xml:space="preserve">  можно</w:t>
      </w:r>
      <w:proofErr w:type="gramEnd"/>
      <w:r>
        <w:rPr>
          <w:rFonts w:ascii="Segoe UI" w:hAnsi="Segoe UI" w:cs="Segoe UI"/>
          <w:color w:val="374151"/>
          <w:shd w:val="clear" w:color="auto" w:fill="F7F7F8"/>
        </w:rPr>
        <w:t xml:space="preserve"> перегрузить</w:t>
      </w:r>
    </w:p>
    <w:sectPr w:rsidR="00C26EDE"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MS Gothic"/>
    <w:charset w:val="00"/>
    <w:family w:val="modern"/>
    <w:pitch w:val="fixed"/>
    <w:sig w:usb0="00000001"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45D0E"/>
    <w:multiLevelType w:val="multilevel"/>
    <w:tmpl w:val="72606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9106F2"/>
    <w:multiLevelType w:val="multilevel"/>
    <w:tmpl w:val="49B07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0121D1"/>
    <w:multiLevelType w:val="multilevel"/>
    <w:tmpl w:val="2A0C6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06451A"/>
    <w:multiLevelType w:val="multilevel"/>
    <w:tmpl w:val="6DA6D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BD0FC4"/>
    <w:multiLevelType w:val="multilevel"/>
    <w:tmpl w:val="20F2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967495"/>
    <w:multiLevelType w:val="multilevel"/>
    <w:tmpl w:val="93000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722A53"/>
    <w:multiLevelType w:val="multilevel"/>
    <w:tmpl w:val="B7665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7A3"/>
    <w:rsid w:val="001907A3"/>
    <w:rsid w:val="003B2B8E"/>
    <w:rsid w:val="004D6A3D"/>
    <w:rsid w:val="0054653E"/>
    <w:rsid w:val="006C0B77"/>
    <w:rsid w:val="008242FF"/>
    <w:rsid w:val="00870751"/>
    <w:rsid w:val="00922C48"/>
    <w:rsid w:val="00B840EA"/>
    <w:rsid w:val="00B915B7"/>
    <w:rsid w:val="00C26EDE"/>
    <w:rsid w:val="00EA59DF"/>
    <w:rsid w:val="00EE4070"/>
    <w:rsid w:val="00F12C76"/>
    <w:rsid w:val="00F36E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84D9"/>
  <w15:chartTrackingRefBased/>
  <w15:docId w15:val="{AAD18B43-4FDC-4ACF-83B0-D5FD6B3B8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4653E"/>
    <w:pPr>
      <w:spacing w:before="100" w:beforeAutospacing="1" w:after="100" w:afterAutospacing="1"/>
    </w:pPr>
    <w:rPr>
      <w:rFonts w:eastAsia="Times New Roman" w:cs="Times New Roman"/>
      <w:kern w:val="0"/>
      <w:sz w:val="24"/>
      <w:szCs w:val="24"/>
      <w:lang w:eastAsia="ru-RU"/>
      <w14:ligatures w14:val="none"/>
    </w:rPr>
  </w:style>
  <w:style w:type="character" w:styleId="a4">
    <w:name w:val="Strong"/>
    <w:basedOn w:val="a0"/>
    <w:uiPriority w:val="22"/>
    <w:qFormat/>
    <w:rsid w:val="0054653E"/>
    <w:rPr>
      <w:b/>
      <w:bCs/>
    </w:rPr>
  </w:style>
  <w:style w:type="character" w:styleId="HTML">
    <w:name w:val="HTML Code"/>
    <w:basedOn w:val="a0"/>
    <w:uiPriority w:val="99"/>
    <w:semiHidden/>
    <w:unhideWhenUsed/>
    <w:rsid w:val="003B2B8E"/>
    <w:rPr>
      <w:rFonts w:ascii="Courier New" w:eastAsia="Times New Roman" w:hAnsi="Courier New" w:cs="Courier New"/>
      <w:sz w:val="20"/>
      <w:szCs w:val="20"/>
    </w:rPr>
  </w:style>
  <w:style w:type="paragraph" w:styleId="z-">
    <w:name w:val="HTML Top of Form"/>
    <w:basedOn w:val="a"/>
    <w:next w:val="a"/>
    <w:link w:val="z-0"/>
    <w:hidden/>
    <w:uiPriority w:val="99"/>
    <w:semiHidden/>
    <w:unhideWhenUsed/>
    <w:rsid w:val="003B2B8E"/>
    <w:pPr>
      <w:pBdr>
        <w:bottom w:val="single" w:sz="6" w:space="1" w:color="auto"/>
      </w:pBdr>
      <w:spacing w:after="0"/>
      <w:jc w:val="center"/>
    </w:pPr>
    <w:rPr>
      <w:rFonts w:ascii="Arial" w:eastAsia="Times New Roman" w:hAnsi="Arial" w:cs="Arial"/>
      <w:vanish/>
      <w:kern w:val="0"/>
      <w:sz w:val="16"/>
      <w:szCs w:val="16"/>
      <w:lang w:eastAsia="ru-RU"/>
      <w14:ligatures w14:val="none"/>
    </w:rPr>
  </w:style>
  <w:style w:type="character" w:customStyle="1" w:styleId="z-0">
    <w:name w:val="z-Начало формы Знак"/>
    <w:basedOn w:val="a0"/>
    <w:link w:val="z-"/>
    <w:uiPriority w:val="99"/>
    <w:semiHidden/>
    <w:rsid w:val="003B2B8E"/>
    <w:rPr>
      <w:rFonts w:ascii="Arial" w:eastAsia="Times New Roman" w:hAnsi="Arial" w:cs="Arial"/>
      <w:vanish/>
      <w:kern w:val="0"/>
      <w:sz w:val="16"/>
      <w:szCs w:val="16"/>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03526">
      <w:bodyDiv w:val="1"/>
      <w:marLeft w:val="0"/>
      <w:marRight w:val="0"/>
      <w:marTop w:val="0"/>
      <w:marBottom w:val="0"/>
      <w:divBdr>
        <w:top w:val="none" w:sz="0" w:space="0" w:color="auto"/>
        <w:left w:val="none" w:sz="0" w:space="0" w:color="auto"/>
        <w:bottom w:val="none" w:sz="0" w:space="0" w:color="auto"/>
        <w:right w:val="none" w:sz="0" w:space="0" w:color="auto"/>
      </w:divBdr>
      <w:divsChild>
        <w:div w:id="364402130">
          <w:marLeft w:val="0"/>
          <w:marRight w:val="0"/>
          <w:marTop w:val="0"/>
          <w:marBottom w:val="0"/>
          <w:divBdr>
            <w:top w:val="single" w:sz="2" w:space="0" w:color="D9D9E3"/>
            <w:left w:val="single" w:sz="2" w:space="0" w:color="D9D9E3"/>
            <w:bottom w:val="single" w:sz="2" w:space="0" w:color="D9D9E3"/>
            <w:right w:val="single" w:sz="2" w:space="0" w:color="D9D9E3"/>
          </w:divBdr>
          <w:divsChild>
            <w:div w:id="1655260314">
              <w:marLeft w:val="0"/>
              <w:marRight w:val="0"/>
              <w:marTop w:val="0"/>
              <w:marBottom w:val="0"/>
              <w:divBdr>
                <w:top w:val="single" w:sz="2" w:space="0" w:color="D9D9E3"/>
                <w:left w:val="single" w:sz="2" w:space="0" w:color="D9D9E3"/>
                <w:bottom w:val="single" w:sz="2" w:space="0" w:color="D9D9E3"/>
                <w:right w:val="single" w:sz="2" w:space="0" w:color="D9D9E3"/>
              </w:divBdr>
            </w:div>
            <w:div w:id="1560634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4157111">
      <w:bodyDiv w:val="1"/>
      <w:marLeft w:val="0"/>
      <w:marRight w:val="0"/>
      <w:marTop w:val="0"/>
      <w:marBottom w:val="0"/>
      <w:divBdr>
        <w:top w:val="none" w:sz="0" w:space="0" w:color="auto"/>
        <w:left w:val="none" w:sz="0" w:space="0" w:color="auto"/>
        <w:bottom w:val="none" w:sz="0" w:space="0" w:color="auto"/>
        <w:right w:val="none" w:sz="0" w:space="0" w:color="auto"/>
      </w:divBdr>
      <w:divsChild>
        <w:div w:id="628823506">
          <w:marLeft w:val="0"/>
          <w:marRight w:val="0"/>
          <w:marTop w:val="0"/>
          <w:marBottom w:val="0"/>
          <w:divBdr>
            <w:top w:val="single" w:sz="2" w:space="0" w:color="D9D9E3"/>
            <w:left w:val="single" w:sz="2" w:space="0" w:color="D9D9E3"/>
            <w:bottom w:val="single" w:sz="2" w:space="0" w:color="D9D9E3"/>
            <w:right w:val="single" w:sz="2" w:space="0" w:color="D9D9E3"/>
          </w:divBdr>
          <w:divsChild>
            <w:div w:id="1052459921">
              <w:marLeft w:val="0"/>
              <w:marRight w:val="0"/>
              <w:marTop w:val="0"/>
              <w:marBottom w:val="0"/>
              <w:divBdr>
                <w:top w:val="single" w:sz="2" w:space="0" w:color="D9D9E3"/>
                <w:left w:val="single" w:sz="2" w:space="0" w:color="D9D9E3"/>
                <w:bottom w:val="single" w:sz="2" w:space="0" w:color="D9D9E3"/>
                <w:right w:val="single" w:sz="2" w:space="0" w:color="D9D9E3"/>
              </w:divBdr>
              <w:divsChild>
                <w:div w:id="772287973">
                  <w:marLeft w:val="0"/>
                  <w:marRight w:val="0"/>
                  <w:marTop w:val="0"/>
                  <w:marBottom w:val="0"/>
                  <w:divBdr>
                    <w:top w:val="single" w:sz="2" w:space="0" w:color="D9D9E3"/>
                    <w:left w:val="single" w:sz="2" w:space="0" w:color="D9D9E3"/>
                    <w:bottom w:val="single" w:sz="2" w:space="0" w:color="D9D9E3"/>
                    <w:right w:val="single" w:sz="2" w:space="0" w:color="D9D9E3"/>
                  </w:divBdr>
                  <w:divsChild>
                    <w:div w:id="1159617373">
                      <w:marLeft w:val="0"/>
                      <w:marRight w:val="0"/>
                      <w:marTop w:val="0"/>
                      <w:marBottom w:val="0"/>
                      <w:divBdr>
                        <w:top w:val="single" w:sz="2" w:space="0" w:color="D9D9E3"/>
                        <w:left w:val="single" w:sz="2" w:space="0" w:color="D9D9E3"/>
                        <w:bottom w:val="single" w:sz="2" w:space="0" w:color="D9D9E3"/>
                        <w:right w:val="single" w:sz="2" w:space="0" w:color="D9D9E3"/>
                      </w:divBdr>
                      <w:divsChild>
                        <w:div w:id="1707365247">
                          <w:marLeft w:val="0"/>
                          <w:marRight w:val="0"/>
                          <w:marTop w:val="0"/>
                          <w:marBottom w:val="0"/>
                          <w:divBdr>
                            <w:top w:val="single" w:sz="2" w:space="0" w:color="auto"/>
                            <w:left w:val="single" w:sz="2" w:space="0" w:color="auto"/>
                            <w:bottom w:val="single" w:sz="6" w:space="0" w:color="auto"/>
                            <w:right w:val="single" w:sz="2" w:space="0" w:color="auto"/>
                          </w:divBdr>
                          <w:divsChild>
                            <w:div w:id="12407940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145211">
                                  <w:marLeft w:val="0"/>
                                  <w:marRight w:val="0"/>
                                  <w:marTop w:val="0"/>
                                  <w:marBottom w:val="0"/>
                                  <w:divBdr>
                                    <w:top w:val="single" w:sz="2" w:space="0" w:color="D9D9E3"/>
                                    <w:left w:val="single" w:sz="2" w:space="0" w:color="D9D9E3"/>
                                    <w:bottom w:val="single" w:sz="2" w:space="0" w:color="D9D9E3"/>
                                    <w:right w:val="single" w:sz="2" w:space="0" w:color="D9D9E3"/>
                                  </w:divBdr>
                                  <w:divsChild>
                                    <w:div w:id="1920214581">
                                      <w:marLeft w:val="0"/>
                                      <w:marRight w:val="0"/>
                                      <w:marTop w:val="0"/>
                                      <w:marBottom w:val="0"/>
                                      <w:divBdr>
                                        <w:top w:val="single" w:sz="2" w:space="0" w:color="D9D9E3"/>
                                        <w:left w:val="single" w:sz="2" w:space="0" w:color="D9D9E3"/>
                                        <w:bottom w:val="single" w:sz="2" w:space="0" w:color="D9D9E3"/>
                                        <w:right w:val="single" w:sz="2" w:space="0" w:color="D9D9E3"/>
                                      </w:divBdr>
                                      <w:divsChild>
                                        <w:div w:id="571283190">
                                          <w:marLeft w:val="0"/>
                                          <w:marRight w:val="0"/>
                                          <w:marTop w:val="0"/>
                                          <w:marBottom w:val="0"/>
                                          <w:divBdr>
                                            <w:top w:val="single" w:sz="2" w:space="0" w:color="D9D9E3"/>
                                            <w:left w:val="single" w:sz="2" w:space="0" w:color="D9D9E3"/>
                                            <w:bottom w:val="single" w:sz="2" w:space="0" w:color="D9D9E3"/>
                                            <w:right w:val="single" w:sz="2" w:space="0" w:color="D9D9E3"/>
                                          </w:divBdr>
                                          <w:divsChild>
                                            <w:div w:id="1504012563">
                                              <w:marLeft w:val="0"/>
                                              <w:marRight w:val="0"/>
                                              <w:marTop w:val="0"/>
                                              <w:marBottom w:val="0"/>
                                              <w:divBdr>
                                                <w:top w:val="single" w:sz="2" w:space="0" w:color="D9D9E3"/>
                                                <w:left w:val="single" w:sz="2" w:space="0" w:color="D9D9E3"/>
                                                <w:bottom w:val="single" w:sz="2" w:space="0" w:color="D9D9E3"/>
                                                <w:right w:val="single" w:sz="2" w:space="0" w:color="D9D9E3"/>
                                              </w:divBdr>
                                              <w:divsChild>
                                                <w:div w:id="1777678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38551953">
          <w:marLeft w:val="0"/>
          <w:marRight w:val="0"/>
          <w:marTop w:val="0"/>
          <w:marBottom w:val="0"/>
          <w:divBdr>
            <w:top w:val="none" w:sz="0" w:space="0" w:color="auto"/>
            <w:left w:val="none" w:sz="0" w:space="0" w:color="auto"/>
            <w:bottom w:val="none" w:sz="0" w:space="0" w:color="auto"/>
            <w:right w:val="none" w:sz="0" w:space="0" w:color="auto"/>
          </w:divBdr>
        </w:div>
      </w:divsChild>
    </w:div>
    <w:div w:id="1145780529">
      <w:bodyDiv w:val="1"/>
      <w:marLeft w:val="0"/>
      <w:marRight w:val="0"/>
      <w:marTop w:val="0"/>
      <w:marBottom w:val="0"/>
      <w:divBdr>
        <w:top w:val="none" w:sz="0" w:space="0" w:color="auto"/>
        <w:left w:val="none" w:sz="0" w:space="0" w:color="auto"/>
        <w:bottom w:val="none" w:sz="0" w:space="0" w:color="auto"/>
        <w:right w:val="none" w:sz="0" w:space="0" w:color="auto"/>
      </w:divBdr>
    </w:div>
    <w:div w:id="1396195649">
      <w:bodyDiv w:val="1"/>
      <w:marLeft w:val="0"/>
      <w:marRight w:val="0"/>
      <w:marTop w:val="0"/>
      <w:marBottom w:val="0"/>
      <w:divBdr>
        <w:top w:val="none" w:sz="0" w:space="0" w:color="auto"/>
        <w:left w:val="none" w:sz="0" w:space="0" w:color="auto"/>
        <w:bottom w:val="none" w:sz="0" w:space="0" w:color="auto"/>
        <w:right w:val="none" w:sz="0" w:space="0" w:color="auto"/>
      </w:divBdr>
    </w:div>
    <w:div w:id="1496803197">
      <w:bodyDiv w:val="1"/>
      <w:marLeft w:val="0"/>
      <w:marRight w:val="0"/>
      <w:marTop w:val="0"/>
      <w:marBottom w:val="0"/>
      <w:divBdr>
        <w:top w:val="none" w:sz="0" w:space="0" w:color="auto"/>
        <w:left w:val="none" w:sz="0" w:space="0" w:color="auto"/>
        <w:bottom w:val="none" w:sz="0" w:space="0" w:color="auto"/>
        <w:right w:val="none" w:sz="0" w:space="0" w:color="auto"/>
      </w:divBdr>
    </w:div>
    <w:div w:id="1584414299">
      <w:bodyDiv w:val="1"/>
      <w:marLeft w:val="0"/>
      <w:marRight w:val="0"/>
      <w:marTop w:val="0"/>
      <w:marBottom w:val="0"/>
      <w:divBdr>
        <w:top w:val="none" w:sz="0" w:space="0" w:color="auto"/>
        <w:left w:val="none" w:sz="0" w:space="0" w:color="auto"/>
        <w:bottom w:val="none" w:sz="0" w:space="0" w:color="auto"/>
        <w:right w:val="none" w:sz="0" w:space="0" w:color="auto"/>
      </w:divBdr>
    </w:div>
    <w:div w:id="209882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1050</Words>
  <Characters>5985</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User</cp:lastModifiedBy>
  <cp:revision>2</cp:revision>
  <dcterms:created xsi:type="dcterms:W3CDTF">2023-09-23T10:57:00Z</dcterms:created>
  <dcterms:modified xsi:type="dcterms:W3CDTF">2023-09-23T10:57:00Z</dcterms:modified>
</cp:coreProperties>
</file>