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uqtx7sq4pnxn" w:id="0"/>
      <w:bookmarkEnd w:id="0"/>
      <w:r w:rsidDel="00000000" w:rsidR="00000000" w:rsidRPr="00000000">
        <w:rPr>
          <w:rtl w:val="0"/>
        </w:rPr>
        <w:t xml:space="preserve">Ejercicio 1 ; Tarea 1</w:t>
      </w:r>
    </w:p>
    <w:p w:rsidR="00000000" w:rsidDel="00000000" w:rsidP="00000000" w:rsidRDefault="00000000" w:rsidRPr="00000000" w14:paraId="00000002">
      <w:pPr>
        <w:pageBreakBefore w:val="0"/>
        <w:numPr>
          <w:ilvl w:val="0"/>
          <w:numId w:val="4"/>
        </w:numPr>
        <w:ind w:left="720" w:hanging="360"/>
        <w:rPr>
          <w:u w:val="none"/>
        </w:rPr>
      </w:pPr>
      <w:r w:rsidDel="00000000" w:rsidR="00000000" w:rsidRPr="00000000">
        <w:rPr>
          <w:rtl w:val="0"/>
        </w:rPr>
        <w:t xml:space="preserve">¿Qué es Open SQL?</w:t>
      </w:r>
    </w:p>
    <w:p w:rsidR="00000000" w:rsidDel="00000000" w:rsidP="00000000" w:rsidRDefault="00000000" w:rsidRPr="00000000" w14:paraId="00000003">
      <w:pPr>
        <w:pageBreakBefore w:val="0"/>
        <w:ind w:left="720" w:firstLine="0"/>
        <w:rPr/>
      </w:pPr>
      <w:r w:rsidDel="00000000" w:rsidR="00000000" w:rsidRPr="00000000">
        <w:rPr>
          <w:rtl w:val="0"/>
        </w:rPr>
        <w:t xml:space="preserve">Open SQL define el subconjunto de sentencias ABAP que permiten el acceso directo a los datos desde la base de datos central del AS ABAP actual. Las declaraciones Open SQL forman la parte DML de SQL en ABAP, que es compatible con todos los sistemas de bases de datos.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pageBreakBefore w:val="0"/>
        <w:numPr>
          <w:ilvl w:val="0"/>
          <w:numId w:val="4"/>
        </w:numPr>
        <w:ind w:left="720" w:hanging="360"/>
        <w:rPr>
          <w:u w:val="none"/>
        </w:rPr>
      </w:pPr>
      <w:r w:rsidDel="00000000" w:rsidR="00000000" w:rsidRPr="00000000">
        <w:rPr>
          <w:rtl w:val="0"/>
        </w:rPr>
        <w:t xml:space="preserve">¿Qué ventajas ofrece Open SQL sobre SQL nativo?</w:t>
      </w:r>
    </w:p>
    <w:p w:rsidR="00000000" w:rsidDel="00000000" w:rsidP="00000000" w:rsidRDefault="00000000" w:rsidRPr="00000000" w14:paraId="00000005">
      <w:pPr>
        <w:pageBreakBefore w:val="0"/>
        <w:ind w:left="720" w:firstLine="0"/>
        <w:rPr/>
      </w:pPr>
      <w:r w:rsidDel="00000000" w:rsidR="00000000" w:rsidRPr="00000000">
        <w:rPr>
          <w:rtl w:val="0"/>
        </w:rPr>
        <w:t xml:space="preserve">Las sentencias SQL nativas omiten la interfaz de la base de datos R / 3. No hay registro de tabla ni sincronización con el búfer de la base de datos en el servidor de aplicaciones. SQL nativo no tiene en cuenta información adicional como la longitud específica de la base de datos para una columna y, por lo tanto, puede producir resultados incorrectos. Además, Native SQL no admite el manejo automático de clientes. En su lugar, debe tratar los campos del cliente como cualquier otro.</w:t>
      </w:r>
      <w:r w:rsidDel="00000000" w:rsidR="00000000" w:rsidRPr="00000000">
        <w:rPr>
          <w:vertAlign w:val="superscript"/>
        </w:rPr>
        <w:footnoteReference w:customMarkFollows="0" w:id="1"/>
      </w:r>
      <w:r w:rsidDel="00000000" w:rsidR="00000000" w:rsidRPr="00000000">
        <w:rPr>
          <w:rtl w:val="0"/>
        </w:rPr>
        <w:t xml:space="preserve"> Principales ventajas de usar Open SQL:</w:t>
      </w:r>
    </w:p>
    <w:p w:rsidR="00000000" w:rsidDel="00000000" w:rsidP="00000000" w:rsidRDefault="00000000" w:rsidRPr="00000000" w14:paraId="00000006">
      <w:pPr>
        <w:pageBreakBefore w:val="0"/>
        <w:numPr>
          <w:ilvl w:val="0"/>
          <w:numId w:val="5"/>
        </w:numPr>
        <w:ind w:left="1440" w:hanging="360"/>
        <w:rPr>
          <w:u w:val="none"/>
        </w:rPr>
      </w:pPr>
      <w:r w:rsidDel="00000000" w:rsidR="00000000" w:rsidRPr="00000000">
        <w:rPr>
          <w:rtl w:val="0"/>
        </w:rPr>
        <w:t xml:space="preserve">Portabilidad : si las compañías deciden cambiar la base de datos, no necesitamos cambiar los programas ABAP.</w:t>
      </w:r>
    </w:p>
    <w:p w:rsidR="00000000" w:rsidDel="00000000" w:rsidP="00000000" w:rsidRDefault="00000000" w:rsidRPr="00000000" w14:paraId="00000007">
      <w:pPr>
        <w:pageBreakBefore w:val="0"/>
        <w:numPr>
          <w:ilvl w:val="0"/>
          <w:numId w:val="5"/>
        </w:numPr>
        <w:ind w:left="1440" w:hanging="360"/>
        <w:rPr>
          <w:u w:val="none"/>
        </w:rPr>
      </w:pPr>
      <w:r w:rsidDel="00000000" w:rsidR="00000000" w:rsidRPr="00000000">
        <w:rPr>
          <w:rtl w:val="0"/>
        </w:rPr>
        <w:t xml:space="preserve">Almacenamiento intermedio de datos en el buffer: mientras se ejecuta el código Open SQL, todos los datos de la base de datos se almacenarán en el servidor de aplicaciones. Entonces, en la misma sesión la próxima vez, las consultas no necesitan obtener los datos del servidor de la base de datos. En lugar de eso, los datos se proporcionarán a partir de los datos de almacenamiento intermedio. Acelerará el tiempo de acceso a la base de datos.</w:t>
      </w:r>
    </w:p>
    <w:p w:rsidR="00000000" w:rsidDel="00000000" w:rsidP="00000000" w:rsidRDefault="00000000" w:rsidRPr="00000000" w14:paraId="00000008">
      <w:pPr>
        <w:pageBreakBefore w:val="0"/>
        <w:numPr>
          <w:ilvl w:val="0"/>
          <w:numId w:val="5"/>
        </w:numPr>
        <w:ind w:left="1440" w:hanging="360"/>
        <w:rPr>
          <w:u w:val="none"/>
        </w:rPr>
      </w:pPr>
      <w:r w:rsidDel="00000000" w:rsidR="00000000" w:rsidRPr="00000000">
        <w:rPr>
          <w:rtl w:val="0"/>
        </w:rPr>
        <w:t xml:space="preserve">Manejo automático del cliente : el cliente archivado se completará automáticamente mediante la interfaz de la base de datos.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9">
      <w:pPr>
        <w:pageBreakBefore w:val="0"/>
        <w:numPr>
          <w:ilvl w:val="0"/>
          <w:numId w:val="4"/>
        </w:numPr>
        <w:ind w:left="720" w:hanging="360"/>
        <w:rPr>
          <w:u w:val="none"/>
        </w:rPr>
      </w:pPr>
      <w:r w:rsidDel="00000000" w:rsidR="00000000" w:rsidRPr="00000000">
        <w:rPr>
          <w:rtl w:val="0"/>
        </w:rPr>
        <w:t xml:space="preserve">¿Qué parte del proceso de trabajo se utiliza para implementar Open SQL?</w:t>
      </w:r>
    </w:p>
    <w:p w:rsidR="00000000" w:rsidDel="00000000" w:rsidP="00000000" w:rsidRDefault="00000000" w:rsidRPr="00000000" w14:paraId="0000000A">
      <w:pPr>
        <w:pageBreakBefore w:val="0"/>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527050</wp:posOffset>
            </wp:positionH>
            <wp:positionV relativeFrom="paragraph">
              <wp:posOffset>133350</wp:posOffset>
            </wp:positionV>
            <wp:extent cx="2771525" cy="1842958"/>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71525" cy="1842958"/>
                    </a:xfrm>
                    <a:prstGeom prst="rect"/>
                    <a:ln/>
                  </pic:spPr>
                </pic:pic>
              </a:graphicData>
            </a:graphic>
          </wp:anchor>
        </w:drawing>
      </w:r>
    </w:p>
    <w:p w:rsidR="00000000" w:rsidDel="00000000" w:rsidP="00000000" w:rsidRDefault="00000000" w:rsidRPr="00000000" w14:paraId="0000000B">
      <w:pPr>
        <w:pageBreakBefore w:val="0"/>
        <w:ind w:left="720" w:firstLine="0"/>
        <w:rPr/>
      </w:pPr>
      <w:r w:rsidDel="00000000" w:rsidR="00000000" w:rsidRPr="00000000">
        <w:rPr>
          <w:rtl w:val="0"/>
        </w:rPr>
        <w:t xml:space="preserve">En este caso, la interfaz de la base de datos es responsable de comparar el búfer con la base de datos. Los almacenamientos intermedios se almacenan en parte en la memoria de trabajo del proceso de trabajo actual y en parte en la memoria compartida para todos los procesos de trabajo en un servidor de aplicaciones ABAP. Cuando NetWeaver ABAP se distribuye en más de un servidor de aplicaciones ABAP, la gestión del búfer sincroniza los datos en los diversos búferes a intervalos establecidos. Al almacenar en búfer la base de datos, debe recordar que los datos en el búfer no siempre están actualizados.</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Style w:val="Title"/>
        <w:pageBreakBefore w:val="0"/>
        <w:rPr/>
      </w:pPr>
      <w:bookmarkStart w:colFirst="0" w:colLast="0" w:name="_diumkvvmtzjh" w:id="1"/>
      <w:bookmarkEnd w:id="1"/>
      <w:r w:rsidDel="00000000" w:rsidR="00000000" w:rsidRPr="00000000">
        <w:rPr>
          <w:rtl w:val="0"/>
        </w:rPr>
        <w:t xml:space="preserve">Ejercicio 2 </w:t>
      </w:r>
    </w:p>
    <w:p w:rsidR="00000000" w:rsidDel="00000000" w:rsidP="00000000" w:rsidRDefault="00000000" w:rsidRPr="00000000" w14:paraId="0000000E">
      <w:pPr>
        <w:pStyle w:val="Title"/>
        <w:pageBreakBefore w:val="0"/>
        <w:rPr/>
      </w:pPr>
      <w:bookmarkStart w:colFirst="0" w:colLast="0" w:name="_wvpojnj7l0e" w:id="2"/>
      <w:bookmarkEnd w:id="2"/>
      <w:r w:rsidDel="00000000" w:rsidR="00000000" w:rsidRPr="00000000">
        <w:rPr>
          <w:rtl w:val="0"/>
        </w:rPr>
        <w:t xml:space="preserve">Tarea 1</w:t>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6097950" cy="1009650"/>
            <wp:effectExtent b="0" l="0" r="0" t="0"/>
            <wp:docPr id="7" name="image6.png"/>
            <a:graphic>
              <a:graphicData uri="http://schemas.openxmlformats.org/drawingml/2006/picture">
                <pic:pic>
                  <pic:nvPicPr>
                    <pic:cNvPr id="0" name="image6.png"/>
                    <pic:cNvPicPr preferRelativeResize="0"/>
                  </pic:nvPicPr>
                  <pic:blipFill>
                    <a:blip r:embed="rId8"/>
                    <a:srcRect b="44405" l="4441" r="1410" t="40302"/>
                    <a:stretch>
                      <a:fillRect/>
                    </a:stretch>
                  </pic:blipFill>
                  <pic:spPr>
                    <a:xfrm>
                      <a:off x="0" y="0"/>
                      <a:ext cx="60979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drawing>
          <wp:inline distB="114300" distT="114300" distL="114300" distR="114300">
            <wp:extent cx="6124575" cy="2925825"/>
            <wp:effectExtent b="0" l="0" r="0" t="0"/>
            <wp:docPr id="9" name="image15.png"/>
            <a:graphic>
              <a:graphicData uri="http://schemas.openxmlformats.org/drawingml/2006/picture">
                <pic:pic>
                  <pic:nvPicPr>
                    <pic:cNvPr id="0" name="image15.png"/>
                    <pic:cNvPicPr preferRelativeResize="0"/>
                  </pic:nvPicPr>
                  <pic:blipFill>
                    <a:blip r:embed="rId9"/>
                    <a:srcRect b="48184" l="0" r="54230" t="9393"/>
                    <a:stretch>
                      <a:fillRect/>
                    </a:stretch>
                  </pic:blipFill>
                  <pic:spPr>
                    <a:xfrm>
                      <a:off x="0" y="0"/>
                      <a:ext cx="6124575" cy="29258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Title"/>
        <w:pageBreakBefore w:val="0"/>
        <w:rPr/>
      </w:pPr>
      <w:bookmarkStart w:colFirst="0" w:colLast="0" w:name="_vl5x9d6f0fjg" w:id="3"/>
      <w:bookmarkEnd w:id="3"/>
      <w:r w:rsidDel="00000000" w:rsidR="00000000" w:rsidRPr="00000000">
        <w:rPr>
          <w:rtl w:val="0"/>
        </w:rPr>
        <w:t xml:space="preserve">Tarea 2</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¿Qué significa “write:” y como actúa?</w:t>
      </w:r>
    </w:p>
    <w:p w:rsidR="00000000" w:rsidDel="00000000" w:rsidP="00000000" w:rsidRDefault="00000000" w:rsidRPr="00000000" w14:paraId="00000014">
      <w:pPr>
        <w:pageBreakBefore w:val="0"/>
        <w:ind w:left="720" w:firstLine="0"/>
        <w:rPr/>
      </w:pPr>
      <w:r w:rsidDel="00000000" w:rsidR="00000000" w:rsidRPr="00000000">
        <w:rPr>
          <w:rtl w:val="0"/>
        </w:rPr>
        <w:t xml:space="preserve">“Write” es una sentencia de escritura que utilizamos para ver los datos en la pantalla, mientras que “:” es uno de los operadores de cadena que mejoran la legibilidad del programa, ya que mediante este se puede crear una secuencia de campos utilizando la coma. </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Style w:val="Title"/>
        <w:pageBreakBefore w:val="0"/>
        <w:rPr/>
      </w:pPr>
      <w:bookmarkStart w:colFirst="0" w:colLast="0" w:name="_x1tq9csunru3" w:id="4"/>
      <w:bookmarkEnd w:id="4"/>
      <w:r w:rsidDel="00000000" w:rsidR="00000000" w:rsidRPr="00000000">
        <w:rPr>
          <w:rtl w:val="0"/>
        </w:rPr>
        <w:t xml:space="preserve">Ejercicio 3</w:t>
      </w:r>
    </w:p>
    <w:p w:rsidR="00000000" w:rsidDel="00000000" w:rsidP="00000000" w:rsidRDefault="00000000" w:rsidRPr="00000000" w14:paraId="00000017">
      <w:pPr>
        <w:pStyle w:val="Title"/>
        <w:pageBreakBefore w:val="0"/>
        <w:rPr/>
      </w:pPr>
      <w:bookmarkStart w:colFirst="0" w:colLast="0" w:name="_yegy1pxr0xom" w:id="5"/>
      <w:bookmarkEnd w:id="5"/>
      <w:r w:rsidDel="00000000" w:rsidR="00000000" w:rsidRPr="00000000">
        <w:rPr>
          <w:rtl w:val="0"/>
        </w:rPr>
        <w:t xml:space="preserve"> Tarea 1</w:t>
      </w:r>
    </w:p>
    <w:p w:rsidR="00000000" w:rsidDel="00000000" w:rsidP="00000000" w:rsidRDefault="00000000" w:rsidRPr="00000000" w14:paraId="00000018">
      <w:pPr>
        <w:pageBreakBefore w:val="0"/>
        <w:ind w:left="0" w:firstLine="0"/>
        <w:rPr/>
      </w:pPr>
      <w:r w:rsidDel="00000000" w:rsidR="00000000" w:rsidRPr="00000000">
        <w:rPr/>
        <w:drawing>
          <wp:inline distB="114300" distT="114300" distL="114300" distR="114300">
            <wp:extent cx="4706808" cy="833375"/>
            <wp:effectExtent b="0" l="0" r="0" t="0"/>
            <wp:docPr id="1" name="image1.png"/>
            <a:graphic>
              <a:graphicData uri="http://schemas.openxmlformats.org/drawingml/2006/picture">
                <pic:pic>
                  <pic:nvPicPr>
                    <pic:cNvPr id="0" name="image1.png"/>
                    <pic:cNvPicPr preferRelativeResize="0"/>
                  </pic:nvPicPr>
                  <pic:blipFill>
                    <a:blip r:embed="rId10"/>
                    <a:srcRect b="49611" l="12894" r="45539" t="37245"/>
                    <a:stretch>
                      <a:fillRect/>
                    </a:stretch>
                  </pic:blipFill>
                  <pic:spPr>
                    <a:xfrm>
                      <a:off x="0" y="0"/>
                      <a:ext cx="4706808" cy="8333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El programa ztx0504, toma únicamente a partir de la tabla spfli, el contenido de los cuales campos “carrid” son “AZ”, ordenándolos de forma ascendente. En resumen, recupera solamente los vuelos de la compañía aérea “AZ”</w:t>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Style w:val="Title"/>
        <w:pageBreakBefore w:val="0"/>
        <w:rPr/>
      </w:pPr>
      <w:bookmarkStart w:colFirst="0" w:colLast="0" w:name="_5inxm8g96k9c" w:id="6"/>
      <w:bookmarkEnd w:id="6"/>
      <w:r w:rsidDel="00000000" w:rsidR="00000000" w:rsidRPr="00000000">
        <w:rPr>
          <w:rtl w:val="0"/>
        </w:rPr>
        <w:t xml:space="preserve">Ejercicio 4</w:t>
      </w:r>
    </w:p>
    <w:p w:rsidR="00000000" w:rsidDel="00000000" w:rsidP="00000000" w:rsidRDefault="00000000" w:rsidRPr="00000000" w14:paraId="0000001C">
      <w:pPr>
        <w:pStyle w:val="Title"/>
        <w:pageBreakBefore w:val="0"/>
        <w:rPr/>
      </w:pPr>
      <w:bookmarkStart w:colFirst="0" w:colLast="0" w:name="_35vps4be80ab" w:id="7"/>
      <w:bookmarkEnd w:id="7"/>
      <w:r w:rsidDel="00000000" w:rsidR="00000000" w:rsidRPr="00000000">
        <w:rPr>
          <w:rtl w:val="0"/>
        </w:rPr>
        <w:t xml:space="preserve"> Tarea 1</w:t>
      </w:r>
    </w:p>
    <w:p w:rsidR="00000000" w:rsidDel="00000000" w:rsidP="00000000" w:rsidRDefault="00000000" w:rsidRPr="00000000" w14:paraId="0000001D">
      <w:pPr>
        <w:pageBreakBefore w:val="0"/>
        <w:rPr/>
      </w:pPr>
      <w:r w:rsidDel="00000000" w:rsidR="00000000" w:rsidRPr="00000000">
        <w:rPr/>
        <w:drawing>
          <wp:inline distB="114300" distT="114300" distL="114300" distR="114300">
            <wp:extent cx="4559663" cy="1106140"/>
            <wp:effectExtent b="0" l="0" r="0" t="0"/>
            <wp:docPr id="15" name="image17.png"/>
            <a:graphic>
              <a:graphicData uri="http://schemas.openxmlformats.org/drawingml/2006/picture">
                <pic:pic>
                  <pic:nvPicPr>
                    <pic:cNvPr id="0" name="image17.png"/>
                    <pic:cNvPicPr preferRelativeResize="0"/>
                  </pic:nvPicPr>
                  <pic:blipFill>
                    <a:blip r:embed="rId11"/>
                    <a:srcRect b="24212" l="23527" r="35548" t="58033"/>
                    <a:stretch>
                      <a:fillRect/>
                    </a:stretch>
                  </pic:blipFill>
                  <pic:spPr>
                    <a:xfrm>
                      <a:off x="0" y="0"/>
                      <a:ext cx="4559663" cy="110614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drawing>
          <wp:inline distB="114300" distT="114300" distL="114300" distR="114300">
            <wp:extent cx="2476500" cy="827025"/>
            <wp:effectExtent b="0" l="0" r="0" t="0"/>
            <wp:docPr id="5" name="image7.png"/>
            <a:graphic>
              <a:graphicData uri="http://schemas.openxmlformats.org/drawingml/2006/picture">
                <pic:pic>
                  <pic:nvPicPr>
                    <pic:cNvPr id="0" name="image7.png"/>
                    <pic:cNvPicPr preferRelativeResize="0"/>
                  </pic:nvPicPr>
                  <pic:blipFill>
                    <a:blip r:embed="rId12"/>
                    <a:srcRect b="77588" l="0" r="62165" t="9877"/>
                    <a:stretch>
                      <a:fillRect/>
                    </a:stretch>
                  </pic:blipFill>
                  <pic:spPr>
                    <a:xfrm>
                      <a:off x="0" y="0"/>
                      <a:ext cx="2476500" cy="8270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Title"/>
        <w:pageBreakBefore w:val="0"/>
        <w:rPr/>
      </w:pPr>
      <w:bookmarkStart w:colFirst="0" w:colLast="0" w:name="_v6xaj0tmdjt5" w:id="8"/>
      <w:bookmarkEnd w:id="8"/>
      <w:r w:rsidDel="00000000" w:rsidR="00000000" w:rsidRPr="00000000">
        <w:rPr>
          <w:rtl w:val="0"/>
        </w:rPr>
        <w:t xml:space="preserve">No se encontraron registros porque la variable sy-subrc es distinta a cero, debido a la falta de una fila que coincidiera con los criterios de where.</w:t>
      </w:r>
    </w:p>
    <w:p w:rsidR="00000000" w:rsidDel="00000000" w:rsidP="00000000" w:rsidRDefault="00000000" w:rsidRPr="00000000" w14:paraId="00000020">
      <w:pPr>
        <w:pStyle w:val="Title"/>
        <w:pageBreakBefore w:val="0"/>
        <w:rPr/>
      </w:pPr>
      <w:bookmarkStart w:colFirst="0" w:colLast="0" w:name="_3fblnzfrrjb4" w:id="9"/>
      <w:bookmarkEnd w:id="9"/>
      <w:r w:rsidDel="00000000" w:rsidR="00000000" w:rsidRPr="00000000">
        <w:rPr>
          <w:rtl w:val="0"/>
        </w:rPr>
        <w:t xml:space="preserve"> Tarea 2</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Cada vez que escriba una instrucción SELECT, debe terminar con una selección final. Entonces esto indica la finalización de la recuperación de datos a través de la instrucción SELECT. Por lo tanto, una comprobación de sy-subrc dentro de SELECT - END SELECT siempre devolverá un valor igual a '0'.</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De la misma forma ocurre con sy-dbcnt, ya que esta variable del sistema contará el número de registros en una tabla de base de datos, para los cuales, se necesitan los resultados totales al final del bucle.</w:t>
      </w:r>
      <w:r w:rsidDel="00000000" w:rsidR="00000000" w:rsidRPr="00000000">
        <w:rPr>
          <w:vertAlign w:val="superscript"/>
        </w:rPr>
        <w:footnoteReference w:customMarkFollows="0" w:id="5"/>
      </w:r>
      <w:r w:rsidDel="00000000" w:rsidR="00000000" w:rsidRPr="00000000">
        <w:rPr>
          <w:rtl w:val="0"/>
        </w:rPr>
        <w:t xml:space="preserve"> </w:t>
      </w:r>
    </w:p>
    <w:p w:rsidR="00000000" w:rsidDel="00000000" w:rsidP="00000000" w:rsidRDefault="00000000" w:rsidRPr="00000000" w14:paraId="00000023">
      <w:pPr>
        <w:pStyle w:val="Title"/>
        <w:pageBreakBefore w:val="0"/>
        <w:rPr/>
      </w:pPr>
      <w:bookmarkStart w:colFirst="0" w:colLast="0" w:name="_otzw4577vunm" w:id="10"/>
      <w:bookmarkEnd w:id="10"/>
      <w:r w:rsidDel="00000000" w:rsidR="00000000" w:rsidRPr="00000000">
        <w:rPr>
          <w:rtl w:val="0"/>
        </w:rPr>
        <w:t xml:space="preserve">Ejercicio 5</w:t>
      </w:r>
    </w:p>
    <w:p w:rsidR="00000000" w:rsidDel="00000000" w:rsidP="00000000" w:rsidRDefault="00000000" w:rsidRPr="00000000" w14:paraId="00000024">
      <w:pPr>
        <w:pStyle w:val="Title"/>
        <w:pageBreakBefore w:val="0"/>
        <w:rPr/>
      </w:pPr>
      <w:bookmarkStart w:colFirst="0" w:colLast="0" w:name="_l7xe739gjyxy" w:id="11"/>
      <w:bookmarkEnd w:id="11"/>
      <w:r w:rsidDel="00000000" w:rsidR="00000000" w:rsidRPr="00000000">
        <w:rPr>
          <w:rtl w:val="0"/>
        </w:rPr>
        <w:t xml:space="preserve"> Tarea 1</w:t>
      </w:r>
    </w:p>
    <w:p w:rsidR="00000000" w:rsidDel="00000000" w:rsidP="00000000" w:rsidRDefault="00000000" w:rsidRPr="00000000" w14:paraId="00000025">
      <w:pPr>
        <w:pageBreakBefore w:val="0"/>
        <w:rPr/>
      </w:pPr>
      <w:r w:rsidDel="00000000" w:rsidR="00000000" w:rsidRPr="00000000">
        <w:rPr/>
        <w:drawing>
          <wp:inline distB="114300" distT="114300" distL="114300" distR="114300">
            <wp:extent cx="4970100" cy="1316100"/>
            <wp:effectExtent b="0" l="0" r="0" t="0"/>
            <wp:docPr id="19" name="image21.png"/>
            <a:graphic>
              <a:graphicData uri="http://schemas.openxmlformats.org/drawingml/2006/picture">
                <pic:pic>
                  <pic:nvPicPr>
                    <pic:cNvPr id="0" name="image21.png"/>
                    <pic:cNvPicPr preferRelativeResize="0"/>
                  </pic:nvPicPr>
                  <pic:blipFill>
                    <a:blip r:embed="rId13"/>
                    <a:srcRect b="37633" l="5031" r="18205" t="42465"/>
                    <a:stretch>
                      <a:fillRect/>
                    </a:stretch>
                  </pic:blipFill>
                  <pic:spPr>
                    <a:xfrm>
                      <a:off x="0" y="0"/>
                      <a:ext cx="4970100" cy="1316100"/>
                    </a:xfrm>
                    <a:prstGeom prst="rect"/>
                    <a:ln/>
                  </pic:spPr>
                </pic:pic>
              </a:graphicData>
            </a:graphic>
          </wp:inline>
        </w:drawing>
      </w:r>
      <w:r w:rsidDel="00000000" w:rsidR="00000000" w:rsidRPr="00000000">
        <w:rPr/>
        <w:drawing>
          <wp:inline distB="114300" distT="114300" distL="114300" distR="114300">
            <wp:extent cx="2209800" cy="258825"/>
            <wp:effectExtent b="0" l="0" r="0" t="0"/>
            <wp:docPr id="12" name="image10.png"/>
            <a:graphic>
              <a:graphicData uri="http://schemas.openxmlformats.org/drawingml/2006/picture">
                <pic:pic>
                  <pic:nvPicPr>
                    <pic:cNvPr id="0" name="image10.png"/>
                    <pic:cNvPicPr preferRelativeResize="0"/>
                  </pic:nvPicPr>
                  <pic:blipFill>
                    <a:blip r:embed="rId14"/>
                    <a:srcRect b="77278" l="0" r="65841" t="18814"/>
                    <a:stretch>
                      <a:fillRect/>
                    </a:stretch>
                  </pic:blipFill>
                  <pic:spPr>
                    <a:xfrm>
                      <a:off x="0" y="0"/>
                      <a:ext cx="2209800" cy="258825"/>
                    </a:xfrm>
                    <a:prstGeom prst="rect"/>
                    <a:ln/>
                  </pic:spPr>
                </pic:pic>
              </a:graphicData>
            </a:graphic>
          </wp:inline>
        </w:drawing>
      </w:r>
      <w:r w:rsidDel="00000000" w:rsidR="00000000" w:rsidRPr="00000000">
        <w:rPr/>
        <w:drawing>
          <wp:inline distB="114300" distT="114300" distL="114300" distR="114300">
            <wp:extent cx="4960575" cy="1438275"/>
            <wp:effectExtent b="0" l="0" r="0" t="0"/>
            <wp:docPr id="6" name="image3.png"/>
            <a:graphic>
              <a:graphicData uri="http://schemas.openxmlformats.org/drawingml/2006/picture">
                <pic:pic>
                  <pic:nvPicPr>
                    <pic:cNvPr id="0" name="image3.png"/>
                    <pic:cNvPicPr preferRelativeResize="0"/>
                  </pic:nvPicPr>
                  <pic:blipFill>
                    <a:blip r:embed="rId15"/>
                    <a:srcRect b="36192" l="5031" r="18352" t="42033"/>
                    <a:stretch>
                      <a:fillRect/>
                    </a:stretch>
                  </pic:blipFill>
                  <pic:spPr>
                    <a:xfrm>
                      <a:off x="0" y="0"/>
                      <a:ext cx="4960575" cy="1438275"/>
                    </a:xfrm>
                    <a:prstGeom prst="rect"/>
                    <a:ln/>
                  </pic:spPr>
                </pic:pic>
              </a:graphicData>
            </a:graphic>
          </wp:inline>
        </w:drawing>
      </w:r>
      <w:r w:rsidDel="00000000" w:rsidR="00000000" w:rsidRPr="00000000">
        <w:rPr/>
        <w:drawing>
          <wp:inline distB="114300" distT="114300" distL="114300" distR="114300">
            <wp:extent cx="3950925" cy="725550"/>
            <wp:effectExtent b="0" l="0" r="0" t="0"/>
            <wp:docPr id="8" name="image4.png"/>
            <a:graphic>
              <a:graphicData uri="http://schemas.openxmlformats.org/drawingml/2006/picture">
                <pic:pic>
                  <pic:nvPicPr>
                    <pic:cNvPr id="0" name="image4.png"/>
                    <pic:cNvPicPr preferRelativeResize="0"/>
                  </pic:nvPicPr>
                  <pic:blipFill>
                    <a:blip r:embed="rId16"/>
                    <a:srcRect b="70069" l="8861" r="30086" t="18969"/>
                    <a:stretch>
                      <a:fillRect/>
                    </a:stretch>
                  </pic:blipFill>
                  <pic:spPr>
                    <a:xfrm>
                      <a:off x="0" y="0"/>
                      <a:ext cx="3950925" cy="7255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Title"/>
        <w:pageBreakBefore w:val="0"/>
        <w:rPr/>
      </w:pPr>
      <w:bookmarkStart w:colFirst="0" w:colLast="0" w:name="_sa2l5e9ilmob" w:id="12"/>
      <w:bookmarkEnd w:id="12"/>
      <w:r w:rsidDel="00000000" w:rsidR="00000000" w:rsidRPr="00000000">
        <w:rPr>
          <w:rtl w:val="0"/>
        </w:rPr>
      </w:r>
    </w:p>
    <w:p w:rsidR="00000000" w:rsidDel="00000000" w:rsidP="00000000" w:rsidRDefault="00000000" w:rsidRPr="00000000" w14:paraId="00000027">
      <w:pPr>
        <w:pStyle w:val="Title"/>
        <w:pageBreakBefore w:val="0"/>
        <w:rPr/>
      </w:pPr>
      <w:bookmarkStart w:colFirst="0" w:colLast="0" w:name="_36gr08yk1qwi" w:id="13"/>
      <w:bookmarkEnd w:id="13"/>
      <w:r w:rsidDel="00000000" w:rsidR="00000000" w:rsidRPr="00000000">
        <w:rPr>
          <w:rtl w:val="0"/>
        </w:rPr>
        <w:t xml:space="preserve">Ejercicio 6</w:t>
      </w:r>
    </w:p>
    <w:p w:rsidR="00000000" w:rsidDel="00000000" w:rsidP="00000000" w:rsidRDefault="00000000" w:rsidRPr="00000000" w14:paraId="00000028">
      <w:pPr>
        <w:pStyle w:val="Title"/>
        <w:pageBreakBefore w:val="0"/>
        <w:rPr/>
      </w:pPr>
      <w:bookmarkStart w:colFirst="0" w:colLast="0" w:name="_jaqzjzbzp7if" w:id="14"/>
      <w:bookmarkEnd w:id="14"/>
      <w:r w:rsidDel="00000000" w:rsidR="00000000" w:rsidRPr="00000000">
        <w:rPr>
          <w:rtl w:val="0"/>
        </w:rPr>
        <w:t xml:space="preserve"> Tarea 1</w:t>
      </w:r>
    </w:p>
    <w:p w:rsidR="00000000" w:rsidDel="00000000" w:rsidP="00000000" w:rsidRDefault="00000000" w:rsidRPr="00000000" w14:paraId="00000029">
      <w:pPr>
        <w:pageBreakBefore w:val="0"/>
        <w:rPr/>
      </w:pPr>
      <w:r w:rsidDel="00000000" w:rsidR="00000000" w:rsidRPr="00000000">
        <w:rPr/>
        <w:drawing>
          <wp:inline distB="114300" distT="114300" distL="114300" distR="114300">
            <wp:extent cx="5150213" cy="1690824"/>
            <wp:effectExtent b="0" l="0" r="0" t="0"/>
            <wp:docPr id="23" name="image20.png"/>
            <a:graphic>
              <a:graphicData uri="http://schemas.openxmlformats.org/drawingml/2006/picture">
                <pic:pic>
                  <pic:nvPicPr>
                    <pic:cNvPr id="0" name="image20.png"/>
                    <pic:cNvPicPr preferRelativeResize="0"/>
                  </pic:nvPicPr>
                  <pic:blipFill>
                    <a:blip r:embed="rId17"/>
                    <a:srcRect b="35950" l="2227" r="61372" t="40835"/>
                    <a:stretch>
                      <a:fillRect/>
                    </a:stretch>
                  </pic:blipFill>
                  <pic:spPr>
                    <a:xfrm>
                      <a:off x="0" y="0"/>
                      <a:ext cx="5150213" cy="1690824"/>
                    </a:xfrm>
                    <a:prstGeom prst="rect"/>
                    <a:ln/>
                  </pic:spPr>
                </pic:pic>
              </a:graphicData>
            </a:graphic>
          </wp:inline>
        </w:drawing>
      </w:r>
      <w:r w:rsidDel="00000000" w:rsidR="00000000" w:rsidRPr="00000000">
        <w:rPr/>
        <w:drawing>
          <wp:inline distB="114300" distT="114300" distL="114300" distR="114300">
            <wp:extent cx="1435463" cy="4019295"/>
            <wp:effectExtent b="0" l="0" r="0" t="0"/>
            <wp:docPr id="4" name="image11.png"/>
            <a:graphic>
              <a:graphicData uri="http://schemas.openxmlformats.org/drawingml/2006/picture">
                <pic:pic>
                  <pic:nvPicPr>
                    <pic:cNvPr id="0" name="image11.png"/>
                    <pic:cNvPicPr preferRelativeResize="0"/>
                  </pic:nvPicPr>
                  <pic:blipFill>
                    <a:blip r:embed="rId18"/>
                    <a:srcRect b="9886" l="0" r="86235" t="15637"/>
                    <a:stretch>
                      <a:fillRect/>
                    </a:stretch>
                  </pic:blipFill>
                  <pic:spPr>
                    <a:xfrm>
                      <a:off x="0" y="0"/>
                      <a:ext cx="1435463" cy="401929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Style w:val="Title"/>
        <w:pageBreakBefore w:val="0"/>
        <w:rPr/>
      </w:pPr>
      <w:bookmarkStart w:colFirst="0" w:colLast="0" w:name="_g4imcpo9tluo" w:id="15"/>
      <w:bookmarkEnd w:id="15"/>
      <w:r w:rsidDel="00000000" w:rsidR="00000000" w:rsidRPr="00000000">
        <w:rPr>
          <w:rtl w:val="0"/>
        </w:rPr>
        <w:t xml:space="preserve">Ejercicio 7</w:t>
      </w:r>
    </w:p>
    <w:p w:rsidR="00000000" w:rsidDel="00000000" w:rsidP="00000000" w:rsidRDefault="00000000" w:rsidRPr="00000000" w14:paraId="0000002C">
      <w:pPr>
        <w:pStyle w:val="Title"/>
        <w:pageBreakBefore w:val="0"/>
        <w:rPr/>
      </w:pPr>
      <w:bookmarkStart w:colFirst="0" w:colLast="0" w:name="_slhg5wm62r3h" w:id="16"/>
      <w:bookmarkEnd w:id="16"/>
      <w:r w:rsidDel="00000000" w:rsidR="00000000" w:rsidRPr="00000000">
        <w:rPr>
          <w:rtl w:val="0"/>
        </w:rPr>
        <w:t xml:space="preserve"> Tarea 1</w:t>
      </w:r>
    </w:p>
    <w:p w:rsidR="00000000" w:rsidDel="00000000" w:rsidP="00000000" w:rsidRDefault="00000000" w:rsidRPr="00000000" w14:paraId="0000002D">
      <w:pPr>
        <w:pageBreakBefore w:val="0"/>
        <w:rPr/>
      </w:pPr>
      <w:r w:rsidDel="00000000" w:rsidR="00000000" w:rsidRPr="00000000">
        <w:rPr/>
        <w:drawing>
          <wp:inline distB="114300" distT="114300" distL="114300" distR="114300">
            <wp:extent cx="3921488" cy="1458549"/>
            <wp:effectExtent b="0" l="0" r="0" t="0"/>
            <wp:docPr id="2" name="image8.png"/>
            <a:graphic>
              <a:graphicData uri="http://schemas.openxmlformats.org/drawingml/2006/picture">
                <pic:pic>
                  <pic:nvPicPr>
                    <pic:cNvPr id="0" name="image8.png"/>
                    <pic:cNvPicPr preferRelativeResize="0"/>
                  </pic:nvPicPr>
                  <pic:blipFill>
                    <a:blip r:embed="rId19"/>
                    <a:srcRect b="36482" l="2365" r="65905" t="40615"/>
                    <a:stretch>
                      <a:fillRect/>
                    </a:stretch>
                  </pic:blipFill>
                  <pic:spPr>
                    <a:xfrm>
                      <a:off x="0" y="0"/>
                      <a:ext cx="3921488" cy="1458549"/>
                    </a:xfrm>
                    <a:prstGeom prst="rect"/>
                    <a:ln/>
                  </pic:spPr>
                </pic:pic>
              </a:graphicData>
            </a:graphic>
          </wp:inline>
        </w:drawing>
      </w:r>
      <w:r w:rsidDel="00000000" w:rsidR="00000000" w:rsidRPr="00000000">
        <w:rPr/>
        <w:drawing>
          <wp:inline distB="114300" distT="114300" distL="114300" distR="114300">
            <wp:extent cx="1329661" cy="1378013"/>
            <wp:effectExtent b="0" l="0" r="0" t="0"/>
            <wp:docPr id="11" name="image9.png"/>
            <a:graphic>
              <a:graphicData uri="http://schemas.openxmlformats.org/drawingml/2006/picture">
                <pic:pic>
                  <pic:nvPicPr>
                    <pic:cNvPr id="0" name="image9.png"/>
                    <pic:cNvPicPr preferRelativeResize="0"/>
                  </pic:nvPicPr>
                  <pic:blipFill>
                    <a:blip r:embed="rId20"/>
                    <a:srcRect b="76109" l="0" r="92416" t="8713"/>
                    <a:stretch>
                      <a:fillRect/>
                    </a:stretch>
                  </pic:blipFill>
                  <pic:spPr>
                    <a:xfrm>
                      <a:off x="0" y="0"/>
                      <a:ext cx="1329661" cy="13780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Title"/>
        <w:pageBreakBefore w:val="0"/>
        <w:rPr/>
      </w:pPr>
      <w:bookmarkStart w:colFirst="0" w:colLast="0" w:name="_t3576o6jer0q" w:id="17"/>
      <w:bookmarkEnd w:id="17"/>
      <w:r w:rsidDel="00000000" w:rsidR="00000000" w:rsidRPr="00000000">
        <w:rPr/>
        <w:drawing>
          <wp:anchor allowOverlap="1" behindDoc="0" distB="0" distT="0" distL="0" distR="0" hidden="0" layoutInCell="1" locked="0" relativeHeight="0" simplePos="0">
            <wp:simplePos x="0" y="0"/>
            <wp:positionH relativeFrom="page">
              <wp:posOffset>360000</wp:posOffset>
            </wp:positionH>
            <wp:positionV relativeFrom="page">
              <wp:posOffset>401700</wp:posOffset>
            </wp:positionV>
            <wp:extent cx="3959587" cy="1394673"/>
            <wp:effectExtent b="0" l="0" r="0" t="0"/>
            <wp:wrapSquare wrapText="bothSides" distB="0" distT="0" distL="0" distR="0"/>
            <wp:docPr id="20" name="image22.png"/>
            <a:graphic>
              <a:graphicData uri="http://schemas.openxmlformats.org/drawingml/2006/picture">
                <pic:pic>
                  <pic:nvPicPr>
                    <pic:cNvPr id="0" name="image22.png"/>
                    <pic:cNvPicPr preferRelativeResize="0"/>
                  </pic:nvPicPr>
                  <pic:blipFill>
                    <a:blip r:embed="rId21"/>
                    <a:srcRect b="34620" l="18719" r="46675" t="41679"/>
                    <a:stretch>
                      <a:fillRect/>
                    </a:stretch>
                  </pic:blipFill>
                  <pic:spPr>
                    <a:xfrm>
                      <a:off x="0" y="0"/>
                      <a:ext cx="3959587" cy="1394673"/>
                    </a:xfrm>
                    <a:prstGeom prst="rect"/>
                    <a:ln/>
                  </pic:spPr>
                </pic:pic>
              </a:graphicData>
            </a:graphic>
          </wp:anchor>
        </w:drawing>
      </w:r>
      <w:r w:rsidDel="00000000" w:rsidR="00000000" w:rsidRPr="00000000">
        <w:rPr>
          <w:rtl w:val="0"/>
        </w:rPr>
        <w:t xml:space="preserve">Tarea 2</w:t>
      </w:r>
    </w:p>
    <w:p w:rsidR="00000000" w:rsidDel="00000000" w:rsidP="00000000" w:rsidRDefault="00000000" w:rsidRPr="00000000" w14:paraId="00000030">
      <w:pPr>
        <w:pStyle w:val="Title"/>
        <w:pageBreakBefore w:val="0"/>
        <w:rPr/>
      </w:pPr>
      <w:bookmarkStart w:colFirst="0" w:colLast="0" w:name="_a2uhracfy29v" w:id="18"/>
      <w:bookmarkEnd w:id="18"/>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Style w:val="Title"/>
        <w:pageBreakBefore w:val="0"/>
        <w:rPr/>
      </w:pPr>
      <w:bookmarkStart w:colFirst="0" w:colLast="0" w:name="_qxk36ijilo11" w:id="19"/>
      <w:bookmarkEnd w:id="19"/>
      <w:r w:rsidDel="00000000" w:rsidR="00000000" w:rsidRPr="00000000">
        <w:rPr>
          <w:rtl w:val="0"/>
        </w:rPr>
      </w:r>
    </w:p>
    <w:p w:rsidR="00000000" w:rsidDel="00000000" w:rsidP="00000000" w:rsidRDefault="00000000" w:rsidRPr="00000000" w14:paraId="00000033">
      <w:pPr>
        <w:pStyle w:val="Title"/>
        <w:pageBreakBefore w:val="0"/>
        <w:rPr/>
      </w:pPr>
      <w:bookmarkStart w:colFirst="0" w:colLast="0" w:name="_js20ep28webw" w:id="20"/>
      <w:bookmarkEnd w:id="20"/>
      <w:r w:rsidDel="00000000" w:rsidR="00000000" w:rsidRPr="00000000">
        <w:rPr>
          <w:rtl w:val="0"/>
        </w:rPr>
      </w:r>
    </w:p>
    <w:p w:rsidR="00000000" w:rsidDel="00000000" w:rsidP="00000000" w:rsidRDefault="00000000" w:rsidRPr="00000000" w14:paraId="00000034">
      <w:pPr>
        <w:pStyle w:val="Title"/>
        <w:pageBreakBefore w:val="0"/>
        <w:rPr/>
      </w:pPr>
      <w:bookmarkStart w:colFirst="0" w:colLast="0" w:name="_g1cmwng7fyl6" w:id="21"/>
      <w:bookmarkEnd w:id="21"/>
      <w:r w:rsidDel="00000000" w:rsidR="00000000" w:rsidRPr="00000000">
        <w:rPr>
          <w:rtl w:val="0"/>
        </w:rPr>
      </w:r>
    </w:p>
    <w:p w:rsidR="00000000" w:rsidDel="00000000" w:rsidP="00000000" w:rsidRDefault="00000000" w:rsidRPr="00000000" w14:paraId="00000035">
      <w:pPr>
        <w:pStyle w:val="Title"/>
        <w:pageBreakBefore w:val="0"/>
        <w:rPr/>
      </w:pPr>
      <w:bookmarkStart w:colFirst="0" w:colLast="0" w:name="_ffswkzw7c8jy" w:id="22"/>
      <w:bookmarkEnd w:id="22"/>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36">
      <w:pPr>
        <w:pStyle w:val="Title"/>
        <w:pageBreakBefore w:val="0"/>
        <w:rPr/>
      </w:pPr>
      <w:bookmarkStart w:colFirst="0" w:colLast="0" w:name="_99w11fam9jq7" w:id="23"/>
      <w:bookmarkEnd w:id="23"/>
      <w:r w:rsidDel="00000000" w:rsidR="00000000" w:rsidRPr="00000000">
        <w:rPr>
          <w:rtl w:val="0"/>
        </w:rPr>
        <w:t xml:space="preserve">Ejercicio 8</w:t>
      </w:r>
    </w:p>
    <w:p w:rsidR="00000000" w:rsidDel="00000000" w:rsidP="00000000" w:rsidRDefault="00000000" w:rsidRPr="00000000" w14:paraId="00000037">
      <w:pPr>
        <w:pageBreakBefore w:val="0"/>
        <w:rPr/>
      </w:pPr>
      <w:r w:rsidDel="00000000" w:rsidR="00000000" w:rsidRPr="00000000">
        <w:rPr>
          <w:rtl w:val="0"/>
        </w:rPr>
        <w:t xml:space="preserve">A partir de este ejercicio el aspecto del programa se va a ver diferente porque tuve  problemas con la computadora y tuve que volver a instalar la maquina.</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Style w:val="Title"/>
        <w:pageBreakBefore w:val="0"/>
        <w:rPr/>
      </w:pPr>
      <w:bookmarkStart w:colFirst="0" w:colLast="0" w:name="_rjthq5uv9frt" w:id="24"/>
      <w:bookmarkEnd w:id="24"/>
      <w:r w:rsidDel="00000000" w:rsidR="00000000" w:rsidRPr="00000000">
        <w:rPr>
          <w:rtl w:val="0"/>
        </w:rPr>
        <w:t xml:space="preserve"> Tarea 1</w:t>
      </w:r>
    </w:p>
    <w:p w:rsidR="00000000" w:rsidDel="00000000" w:rsidP="00000000" w:rsidRDefault="00000000" w:rsidRPr="00000000" w14:paraId="0000003A">
      <w:pPr>
        <w:pageBreakBefore w:val="0"/>
        <w:numPr>
          <w:ilvl w:val="0"/>
          <w:numId w:val="3"/>
        </w:numPr>
        <w:ind w:left="720" w:hanging="360"/>
        <w:rPr>
          <w:u w:val="none"/>
        </w:rPr>
      </w:pPr>
      <w:r w:rsidDel="00000000" w:rsidR="00000000" w:rsidRPr="00000000">
        <w:rPr>
          <w:rtl w:val="0"/>
        </w:rPr>
        <w:t xml:space="preserve">Activar el modo Debugger y ejecutar el programa ztx0505</w:t>
      </w:r>
    </w:p>
    <w:p w:rsidR="00000000" w:rsidDel="00000000" w:rsidP="00000000" w:rsidRDefault="00000000" w:rsidRPr="00000000" w14:paraId="0000003B">
      <w:pPr>
        <w:pageBreakBefore w:val="0"/>
        <w:ind w:left="720" w:firstLine="0"/>
        <w:rPr/>
      </w:pPr>
      <w:r w:rsidDel="00000000" w:rsidR="00000000" w:rsidRPr="00000000">
        <w:rPr/>
        <w:drawing>
          <wp:inline distB="114300" distT="114300" distL="114300" distR="114300">
            <wp:extent cx="4122266" cy="3041587"/>
            <wp:effectExtent b="0" l="0" r="0" t="0"/>
            <wp:docPr id="21" name="image23.png"/>
            <a:graphic>
              <a:graphicData uri="http://schemas.openxmlformats.org/drawingml/2006/picture">
                <pic:pic>
                  <pic:nvPicPr>
                    <pic:cNvPr id="0" name="image23.png"/>
                    <pic:cNvPicPr preferRelativeResize="0"/>
                  </pic:nvPicPr>
                  <pic:blipFill>
                    <a:blip r:embed="rId22"/>
                    <a:srcRect b="38953" l="1649" r="28763" t="10773"/>
                    <a:stretch>
                      <a:fillRect/>
                    </a:stretch>
                  </pic:blipFill>
                  <pic:spPr>
                    <a:xfrm>
                      <a:off x="0" y="0"/>
                      <a:ext cx="4122266" cy="304158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ind w:left="141.73228346456688" w:firstLine="0"/>
        <w:rPr/>
      </w:pPr>
      <w:r w:rsidDel="00000000" w:rsidR="00000000" w:rsidRPr="00000000">
        <w:rPr/>
        <w:drawing>
          <wp:inline distB="114300" distT="114300" distL="114300" distR="114300">
            <wp:extent cx="4816838" cy="2699291"/>
            <wp:effectExtent b="0" l="0" r="0" t="0"/>
            <wp:docPr id="3" name="image12.png"/>
            <a:graphic>
              <a:graphicData uri="http://schemas.openxmlformats.org/drawingml/2006/picture">
                <pic:pic>
                  <pic:nvPicPr>
                    <pic:cNvPr id="0" name="image12.png"/>
                    <pic:cNvPicPr preferRelativeResize="0"/>
                  </pic:nvPicPr>
                  <pic:blipFill>
                    <a:blip r:embed="rId23"/>
                    <a:srcRect b="32974" l="1127" r="46705" t="10581"/>
                    <a:stretch>
                      <a:fillRect/>
                    </a:stretch>
                  </pic:blipFill>
                  <pic:spPr>
                    <a:xfrm>
                      <a:off x="0" y="0"/>
                      <a:ext cx="4816838" cy="269929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numPr>
          <w:ilvl w:val="0"/>
          <w:numId w:val="3"/>
        </w:numPr>
        <w:ind w:left="720" w:hanging="360"/>
        <w:rPr>
          <w:u w:val="none"/>
        </w:rPr>
      </w:pPr>
      <w:r w:rsidDel="00000000" w:rsidR="00000000" w:rsidRPr="00000000">
        <w:rPr>
          <w:rtl w:val="0"/>
        </w:rPr>
        <w:t xml:space="preserve">Ingresar un error de sintaxis y re ejecutarlo</w:t>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720" w:firstLine="0"/>
        <w:rPr/>
      </w:pPr>
      <w:r w:rsidDel="00000000" w:rsidR="00000000" w:rsidRPr="00000000">
        <w:rPr/>
        <w:drawing>
          <wp:inline distB="114300" distT="114300" distL="114300" distR="114300">
            <wp:extent cx="4755869" cy="1241362"/>
            <wp:effectExtent b="0" l="0" r="0" t="0"/>
            <wp:docPr id="16" name="image13.png"/>
            <a:graphic>
              <a:graphicData uri="http://schemas.openxmlformats.org/drawingml/2006/picture">
                <pic:pic>
                  <pic:nvPicPr>
                    <pic:cNvPr id="0" name="image13.png"/>
                    <pic:cNvPicPr preferRelativeResize="0"/>
                  </pic:nvPicPr>
                  <pic:blipFill>
                    <a:blip r:embed="rId24"/>
                    <a:srcRect b="35950" l="3052" r="56427" t="43539"/>
                    <a:stretch>
                      <a:fillRect/>
                    </a:stretch>
                  </pic:blipFill>
                  <pic:spPr>
                    <a:xfrm>
                      <a:off x="0" y="0"/>
                      <a:ext cx="4755869" cy="1241362"/>
                    </a:xfrm>
                    <a:prstGeom prst="rect"/>
                    <a:ln/>
                  </pic:spPr>
                </pic:pic>
              </a:graphicData>
            </a:graphic>
          </wp:inline>
        </w:drawing>
      </w:r>
      <w:r w:rsidDel="00000000" w:rsidR="00000000" w:rsidRPr="00000000">
        <w:rPr>
          <w:rtl w:val="0"/>
        </w:rPr>
        <w:t xml:space="preserve"> (falta endif)</w:t>
      </w:r>
    </w:p>
    <w:p w:rsidR="00000000" w:rsidDel="00000000" w:rsidP="00000000" w:rsidRDefault="00000000" w:rsidRPr="00000000" w14:paraId="00000040">
      <w:pPr>
        <w:pageBreakBefore w:val="0"/>
        <w:ind w:left="720" w:firstLine="0"/>
        <w:rPr/>
      </w:pPr>
      <w:r w:rsidDel="00000000" w:rsidR="00000000" w:rsidRPr="00000000">
        <w:rPr>
          <w:rtl w:val="0"/>
        </w:rPr>
        <w:t xml:space="preserve">Lo activé con el error igualmente y cuando ejecuto el Debugger se presenta lo siguiente:</w:t>
      </w:r>
    </w:p>
    <w:p w:rsidR="00000000" w:rsidDel="00000000" w:rsidP="00000000" w:rsidRDefault="00000000" w:rsidRPr="00000000" w14:paraId="00000041">
      <w:pPr>
        <w:pageBreakBefore w:val="0"/>
        <w:ind w:left="720" w:firstLine="0"/>
        <w:rPr/>
      </w:pPr>
      <w:r w:rsidDel="00000000" w:rsidR="00000000" w:rsidRPr="00000000">
        <w:rPr/>
        <w:drawing>
          <wp:inline distB="114300" distT="114300" distL="114300" distR="114300">
            <wp:extent cx="5483588" cy="3176999"/>
            <wp:effectExtent b="0" l="0" r="0" t="0"/>
            <wp:docPr id="24" name="image19.png"/>
            <a:graphic>
              <a:graphicData uri="http://schemas.openxmlformats.org/drawingml/2006/picture">
                <pic:pic>
                  <pic:nvPicPr>
                    <pic:cNvPr id="0" name="image19.png"/>
                    <pic:cNvPicPr preferRelativeResize="0"/>
                  </pic:nvPicPr>
                  <pic:blipFill>
                    <a:blip r:embed="rId25"/>
                    <a:srcRect b="31960" l="0" r="48048" t="9787"/>
                    <a:stretch>
                      <a:fillRect/>
                    </a:stretch>
                  </pic:blipFill>
                  <pic:spPr>
                    <a:xfrm>
                      <a:off x="0" y="0"/>
                      <a:ext cx="5483588" cy="317699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ind w:left="720" w:firstLine="0"/>
        <w:rPr/>
      </w:pPr>
      <w:r w:rsidDel="00000000" w:rsidR="00000000" w:rsidRPr="00000000">
        <w:rPr>
          <w:rtl w:val="0"/>
        </w:rPr>
      </w:r>
    </w:p>
    <w:p w:rsidR="00000000" w:rsidDel="00000000" w:rsidP="00000000" w:rsidRDefault="00000000" w:rsidRPr="00000000" w14:paraId="00000043">
      <w:pPr>
        <w:pageBreakBefore w:val="0"/>
        <w:numPr>
          <w:ilvl w:val="0"/>
          <w:numId w:val="3"/>
        </w:numPr>
        <w:ind w:left="720" w:hanging="360"/>
        <w:rPr>
          <w:u w:val="none"/>
        </w:rPr>
      </w:pPr>
      <w:r w:rsidDel="00000000" w:rsidR="00000000" w:rsidRPr="00000000">
        <w:rPr>
          <w:rtl w:val="0"/>
        </w:rPr>
        <w:t xml:space="preserve">Corregir y utilizar breakpoint por código</w:t>
      </w:r>
    </w:p>
    <w:p w:rsidR="00000000" w:rsidDel="00000000" w:rsidP="00000000" w:rsidRDefault="00000000" w:rsidRPr="00000000" w14:paraId="00000044">
      <w:pPr>
        <w:pageBreakBefore w:val="0"/>
        <w:ind w:left="720" w:firstLine="0"/>
        <w:rPr/>
      </w:pPr>
      <w:r w:rsidDel="00000000" w:rsidR="00000000" w:rsidRPr="00000000">
        <w:rPr>
          <w:rtl w:val="0"/>
        </w:rPr>
      </w:r>
    </w:p>
    <w:p w:rsidR="00000000" w:rsidDel="00000000" w:rsidP="00000000" w:rsidRDefault="00000000" w:rsidRPr="00000000" w14:paraId="00000045">
      <w:pPr>
        <w:pageBreakBefore w:val="0"/>
        <w:ind w:left="-283.46456692913387" w:right="-276.85039370078584" w:firstLine="0"/>
        <w:rPr/>
      </w:pPr>
      <w:r w:rsidDel="00000000" w:rsidR="00000000" w:rsidRPr="00000000">
        <w:rPr/>
        <w:drawing>
          <wp:inline distB="114300" distT="114300" distL="114300" distR="114300">
            <wp:extent cx="5560650" cy="2686050"/>
            <wp:effectExtent b="0" l="0" r="0" t="0"/>
            <wp:docPr id="22" name="image16.png"/>
            <a:graphic>
              <a:graphicData uri="http://schemas.openxmlformats.org/drawingml/2006/picture">
                <pic:pic>
                  <pic:nvPicPr>
                    <pic:cNvPr id="0" name="image16.png"/>
                    <pic:cNvPicPr preferRelativeResize="0"/>
                  </pic:nvPicPr>
                  <pic:blipFill>
                    <a:blip r:embed="rId26"/>
                    <a:srcRect b="42599" l="1416" r="47543" t="9786"/>
                    <a:stretch>
                      <a:fillRect/>
                    </a:stretch>
                  </pic:blipFill>
                  <pic:spPr>
                    <a:xfrm>
                      <a:off x="0" y="0"/>
                      <a:ext cx="5560650" cy="2686050"/>
                    </a:xfrm>
                    <a:prstGeom prst="rect"/>
                    <a:ln/>
                  </pic:spPr>
                </pic:pic>
              </a:graphicData>
            </a:graphic>
          </wp:inline>
        </w:drawing>
      </w:r>
      <w:r w:rsidDel="00000000" w:rsidR="00000000" w:rsidRPr="00000000">
        <w:rPr/>
        <w:drawing>
          <wp:inline distB="114300" distT="114300" distL="114300" distR="114300">
            <wp:extent cx="1494472" cy="739838"/>
            <wp:effectExtent b="0" l="0" r="0" t="0"/>
            <wp:docPr id="18" name="image18.png"/>
            <a:graphic>
              <a:graphicData uri="http://schemas.openxmlformats.org/drawingml/2006/picture">
                <pic:pic>
                  <pic:nvPicPr>
                    <pic:cNvPr id="0" name="image18.png"/>
                    <pic:cNvPicPr preferRelativeResize="0"/>
                  </pic:nvPicPr>
                  <pic:blipFill>
                    <a:blip r:embed="rId27"/>
                    <a:srcRect b="70790" l="38901" r="47202" t="15886"/>
                    <a:stretch>
                      <a:fillRect/>
                    </a:stretch>
                  </pic:blipFill>
                  <pic:spPr>
                    <a:xfrm>
                      <a:off x="0" y="0"/>
                      <a:ext cx="1494472" cy="7398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ind w:left="720" w:firstLine="0"/>
        <w:rPr/>
      </w:pPr>
      <w:r w:rsidDel="00000000" w:rsidR="00000000" w:rsidRPr="00000000">
        <w:rPr>
          <w:rtl w:val="0"/>
        </w:rPr>
        <w:t xml:space="preserve">Cundo lo ejecutó por código, es decir, mediante un paso a la vez, </w:t>
      </w:r>
      <w:r w:rsidDel="00000000" w:rsidR="00000000" w:rsidRPr="00000000">
        <w:rPr/>
        <w:drawing>
          <wp:inline distB="114300" distT="114300" distL="114300" distR="114300">
            <wp:extent cx="337237" cy="307912"/>
            <wp:effectExtent b="0" l="0" r="0" t="0"/>
            <wp:docPr id="14" name="image16.png"/>
            <a:graphic>
              <a:graphicData uri="http://schemas.openxmlformats.org/drawingml/2006/picture">
                <pic:pic>
                  <pic:nvPicPr>
                    <pic:cNvPr id="0" name="image16.png"/>
                    <pic:cNvPicPr preferRelativeResize="0"/>
                  </pic:nvPicPr>
                  <pic:blipFill>
                    <a:blip r:embed="rId26"/>
                    <a:srcRect b="80449" l="1591" r="96380" t="15986"/>
                    <a:stretch>
                      <a:fillRect/>
                    </a:stretch>
                  </pic:blipFill>
                  <pic:spPr>
                    <a:xfrm>
                      <a:off x="0" y="0"/>
                      <a:ext cx="337237" cy="307912"/>
                    </a:xfrm>
                    <a:prstGeom prst="rect"/>
                    <a:ln/>
                  </pic:spPr>
                </pic:pic>
              </a:graphicData>
            </a:graphic>
          </wp:inline>
        </w:drawing>
      </w:r>
      <w:r w:rsidDel="00000000" w:rsidR="00000000" w:rsidRPr="00000000">
        <w:rPr>
          <w:rtl w:val="0"/>
        </w:rPr>
        <w:t xml:space="preserve">,  lo único que pude ver es como cambian las variables.</w:t>
      </w:r>
    </w:p>
    <w:p w:rsidR="00000000" w:rsidDel="00000000" w:rsidP="00000000" w:rsidRDefault="00000000" w:rsidRPr="00000000" w14:paraId="00000047">
      <w:pPr>
        <w:pageBreakBefore w:val="0"/>
        <w:ind w:left="720" w:firstLine="0"/>
        <w:rPr/>
      </w:pPr>
      <w:r w:rsidDel="00000000" w:rsidR="00000000" w:rsidRPr="00000000">
        <w:rPr>
          <w:rtl w:val="0"/>
        </w:rPr>
      </w:r>
    </w:p>
    <w:p w:rsidR="00000000" w:rsidDel="00000000" w:rsidP="00000000" w:rsidRDefault="00000000" w:rsidRPr="00000000" w14:paraId="00000048">
      <w:pPr>
        <w:pageBreakBefore w:val="0"/>
        <w:numPr>
          <w:ilvl w:val="0"/>
          <w:numId w:val="3"/>
        </w:numPr>
        <w:ind w:left="720" w:hanging="360"/>
        <w:rPr>
          <w:u w:val="none"/>
        </w:rPr>
      </w:pPr>
      <w:r w:rsidDel="00000000" w:rsidR="00000000" w:rsidRPr="00000000">
        <w:rPr>
          <w:rtl w:val="0"/>
        </w:rPr>
        <w:t xml:space="preserve">Utilizar Watchpoint para variables sy-dbcnt y spfli-carrid</w:t>
      </w:r>
    </w:p>
    <w:p w:rsidR="00000000" w:rsidDel="00000000" w:rsidP="00000000" w:rsidRDefault="00000000" w:rsidRPr="00000000" w14:paraId="00000049">
      <w:pPr>
        <w:pageBreakBefore w:val="0"/>
        <w:ind w:left="720" w:firstLine="0"/>
        <w:rPr/>
      </w:pPr>
      <w:r w:rsidDel="00000000" w:rsidR="00000000" w:rsidRPr="00000000">
        <w:rPr/>
        <w:drawing>
          <wp:inline distB="114300" distT="114300" distL="114300" distR="114300">
            <wp:extent cx="2959463" cy="1256532"/>
            <wp:effectExtent b="0" l="0" r="0" t="0"/>
            <wp:docPr id="13" name="image14.png"/>
            <a:graphic>
              <a:graphicData uri="http://schemas.openxmlformats.org/drawingml/2006/picture">
                <pic:pic>
                  <pic:nvPicPr>
                    <pic:cNvPr id="0" name="image14.png"/>
                    <pic:cNvPicPr preferRelativeResize="0"/>
                  </pic:nvPicPr>
                  <pic:blipFill>
                    <a:blip r:embed="rId28"/>
                    <a:srcRect b="47120" l="1815" r="73598" t="32638"/>
                    <a:stretch>
                      <a:fillRect/>
                    </a:stretch>
                  </pic:blipFill>
                  <pic:spPr>
                    <a:xfrm>
                      <a:off x="0" y="0"/>
                      <a:ext cx="2959463" cy="1256532"/>
                    </a:xfrm>
                    <a:prstGeom prst="rect"/>
                    <a:ln/>
                  </pic:spPr>
                </pic:pic>
              </a:graphicData>
            </a:graphic>
          </wp:inline>
        </w:drawing>
      </w:r>
      <w:r w:rsidDel="00000000" w:rsidR="00000000" w:rsidRPr="00000000">
        <w:rPr/>
        <w:drawing>
          <wp:inline distB="114300" distT="114300" distL="114300" distR="114300">
            <wp:extent cx="2085975" cy="331725"/>
            <wp:effectExtent b="0" l="0" r="0" t="0"/>
            <wp:docPr id="17" name="image5.png"/>
            <a:graphic>
              <a:graphicData uri="http://schemas.openxmlformats.org/drawingml/2006/picture">
                <pic:pic>
                  <pic:nvPicPr>
                    <pic:cNvPr id="0" name="image5.png"/>
                    <pic:cNvPicPr preferRelativeResize="0"/>
                  </pic:nvPicPr>
                  <pic:blipFill>
                    <a:blip r:embed="rId29"/>
                    <a:srcRect b="4057" l="0" r="86372" t="91709"/>
                    <a:stretch>
                      <a:fillRect/>
                    </a:stretch>
                  </pic:blipFill>
                  <pic:spPr>
                    <a:xfrm>
                      <a:off x="0" y="0"/>
                      <a:ext cx="2085975" cy="3317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b w:val="1"/>
          <w:color w:val="666666"/>
        </w:rPr>
      </w:pPr>
      <w:r w:rsidDel="00000000" w:rsidR="00000000" w:rsidRPr="00000000">
        <w:rPr>
          <w:b w:val="1"/>
          <w:color w:val="666666"/>
          <w:rtl w:val="0"/>
        </w:rPr>
        <w:t xml:space="preserve">Ejercicio 9</w:t>
      </w:r>
    </w:p>
    <w:p w:rsidR="00000000" w:rsidDel="00000000" w:rsidP="00000000" w:rsidRDefault="00000000" w:rsidRPr="00000000" w14:paraId="0000004C">
      <w:pPr>
        <w:pageBreakBefore w:val="0"/>
        <w:rPr>
          <w:b w:val="1"/>
          <w:color w:val="666666"/>
        </w:rPr>
      </w:pPr>
      <w:r w:rsidDel="00000000" w:rsidR="00000000" w:rsidRPr="00000000">
        <w:rPr>
          <w:b w:val="1"/>
          <w:color w:val="666666"/>
          <w:rtl w:val="0"/>
        </w:rPr>
        <w:t xml:space="preserve">Tarea 1</w:t>
      </w:r>
    </w:p>
    <w:p w:rsidR="00000000" w:rsidDel="00000000" w:rsidP="00000000" w:rsidRDefault="00000000" w:rsidRPr="00000000" w14:paraId="0000004D">
      <w:pPr>
        <w:pageBreakBefore w:val="0"/>
        <w:rPr/>
      </w:pPr>
      <w:r w:rsidDel="00000000" w:rsidR="00000000" w:rsidRPr="00000000">
        <w:rPr>
          <w:b w:val="1"/>
          <w:rtl w:val="0"/>
        </w:rPr>
        <w:t xml:space="preserve">AUTHORITY-CHECK</w:t>
      </w:r>
      <w:r w:rsidDel="00000000" w:rsidR="00000000" w:rsidRPr="00000000">
        <w:rPr>
          <w:rtl w:val="0"/>
        </w:rPr>
        <w:t xml:space="preserve">: </w:t>
      </w:r>
      <w:r w:rsidDel="00000000" w:rsidR="00000000" w:rsidRPr="00000000">
        <w:rPr>
          <w:rtl w:val="0"/>
        </w:rPr>
        <w:t xml:space="preserve">Comprueba si el </w:t>
      </w:r>
      <w:r w:rsidDel="00000000" w:rsidR="00000000" w:rsidRPr="00000000">
        <w:rPr>
          <w:rtl w:val="0"/>
        </w:rPr>
        <w:t xml:space="preserve">usuario</w:t>
      </w:r>
      <w:r w:rsidDel="00000000" w:rsidR="00000000" w:rsidRPr="00000000">
        <w:rPr>
          <w:rtl w:val="0"/>
        </w:rPr>
        <w:t xml:space="preserve"> actual tiene una determinada </w:t>
      </w:r>
      <w:r w:rsidDel="00000000" w:rsidR="00000000" w:rsidRPr="00000000">
        <w:rPr>
          <w:rtl w:val="0"/>
        </w:rPr>
        <w:t xml:space="preserve">autorización.</w:t>
      </w:r>
      <w:r w:rsidDel="00000000" w:rsidR="00000000" w:rsidRPr="00000000">
        <w:rPr>
          <w:rtl w:val="0"/>
        </w:rPr>
        <w:t xml:space="preserve"> Para cada </w:t>
      </w:r>
      <w:r w:rsidDel="00000000" w:rsidR="00000000" w:rsidRPr="00000000">
        <w:rPr>
          <w:rtl w:val="0"/>
        </w:rPr>
        <w:t xml:space="preserve">campo</w:t>
      </w:r>
      <w:r w:rsidDel="00000000" w:rsidR="00000000" w:rsidRPr="00000000">
        <w:rPr>
          <w:rtl w:val="0"/>
        </w:rPr>
        <w:t xml:space="preserve"> de </w:t>
      </w:r>
      <w:r w:rsidDel="00000000" w:rsidR="00000000" w:rsidRPr="00000000">
        <w:rPr>
          <w:rtl w:val="0"/>
        </w:rPr>
        <w:t xml:space="preserve">autorización</w:t>
      </w:r>
      <w:r w:rsidDel="00000000" w:rsidR="00000000" w:rsidRPr="00000000">
        <w:rPr>
          <w:rtl w:val="0"/>
        </w:rPr>
        <w:t xml:space="preserve"> de un </w:t>
      </w:r>
      <w:r w:rsidDel="00000000" w:rsidR="00000000" w:rsidRPr="00000000">
        <w:rPr>
          <w:rtl w:val="0"/>
        </w:rPr>
        <w:t xml:space="preserve">objeto de autorización,</w:t>
      </w:r>
      <w:r w:rsidDel="00000000" w:rsidR="00000000" w:rsidRPr="00000000">
        <w:rPr>
          <w:rtl w:val="0"/>
        </w:rPr>
        <w:t xml:space="preserve"> el sistema verifica un valor contra las entradas correspondientes en el </w:t>
      </w:r>
      <w:r w:rsidDel="00000000" w:rsidR="00000000" w:rsidRPr="00000000">
        <w:rPr>
          <w:rtl w:val="0"/>
        </w:rPr>
        <w:t xml:space="preserve">registro maestro de usuario.</w:t>
      </w:r>
      <w:r w:rsidDel="00000000" w:rsidR="00000000" w:rsidRPr="00000000">
        <w:rPr>
          <w:rtl w:val="0"/>
        </w:rPr>
        <w:t xml:space="preserve"> </w:t>
      </w:r>
      <w:r w:rsidDel="00000000" w:rsidR="00000000" w:rsidRPr="00000000">
        <w:rPr>
          <w:rtl w:val="0"/>
        </w:rPr>
        <w:t xml:space="preserve">Los indicadores de verificación</w:t>
      </w:r>
      <w:r w:rsidDel="00000000" w:rsidR="00000000" w:rsidRPr="00000000">
        <w:rPr>
          <w:rtl w:val="0"/>
        </w:rPr>
        <w:t xml:space="preserve"> se utilizan para controlar si se lleva a cabo una verificación de autorización. Las verificaciones de autorización son implícitas, por ejemplo al llamar a programas, o explícitas utilizando la </w:t>
      </w:r>
      <w:r w:rsidDel="00000000" w:rsidR="00000000" w:rsidRPr="00000000">
        <w:rPr>
          <w:rtl w:val="0"/>
        </w:rPr>
        <w:t xml:space="preserve">instrucción ABAP </w:t>
      </w:r>
      <w:r w:rsidDel="00000000" w:rsidR="00000000" w:rsidRPr="00000000">
        <w:rPr>
          <w:rtl w:val="0"/>
        </w:rPr>
        <w:t xml:space="preserve">AUTHORITY-CHECK</w:t>
      </w:r>
      <w:r w:rsidDel="00000000" w:rsidR="00000000" w:rsidRPr="00000000">
        <w:rPr>
          <w:rtl w:val="0"/>
        </w:rPr>
        <w:t xml:space="preserve">.</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b w:val="1"/>
          <w:color w:val="666666"/>
        </w:rPr>
      </w:pPr>
      <w:r w:rsidDel="00000000" w:rsidR="00000000" w:rsidRPr="00000000">
        <w:rPr>
          <w:b w:val="1"/>
          <w:color w:val="666666"/>
          <w:rtl w:val="0"/>
        </w:rPr>
        <w:t xml:space="preserve">Tarea 2</w:t>
      </w:r>
    </w:p>
    <w:p w:rsidR="00000000" w:rsidDel="00000000" w:rsidP="00000000" w:rsidRDefault="00000000" w:rsidRPr="00000000" w14:paraId="00000050">
      <w:pPr>
        <w:pageBreakBefore w:val="0"/>
        <w:rPr/>
      </w:pPr>
      <w:r w:rsidDel="00000000" w:rsidR="00000000" w:rsidRPr="00000000">
        <w:rPr>
          <w:b w:val="1"/>
          <w:rtl w:val="0"/>
        </w:rPr>
        <w:t xml:space="preserve">El mecanismo de autorizaciones de SAP y sobre el curso CA010 acerca del concepto de autorizaciones SAP. </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Una autorización consta de valores completamente especificados o genéricos para los campos de autorización de un objeto de autorización. La combinación define qué actividades puede usar un usuario para acceder a qué datos. Las autorizaciones se generan utilizando el generador de perfiles de la herramienta de gestión de roles (transacción PFCG) y también se pueden mostrar utilizando el código de transacción SU03.</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52">
      <w:pPr>
        <w:pageBreakBefore w:val="0"/>
        <w:rPr>
          <w:color w:val="333333"/>
          <w:highlight w:val="white"/>
        </w:rPr>
      </w:pPr>
      <w:r w:rsidDel="00000000" w:rsidR="00000000" w:rsidRPr="00000000">
        <w:rPr>
          <w:rtl w:val="0"/>
        </w:rPr>
        <w:t xml:space="preserve">CA010 es un curso certificado por SAP</w:t>
      </w:r>
      <w:r w:rsidDel="00000000" w:rsidR="00000000" w:rsidRPr="00000000">
        <w:rPr>
          <w:vertAlign w:val="superscript"/>
        </w:rPr>
        <w:footnoteReference w:customMarkFollows="0" w:id="9"/>
      </w:r>
      <w:r w:rsidDel="00000000" w:rsidR="00000000" w:rsidRPr="00000000">
        <w:rPr>
          <w:rtl w:val="0"/>
        </w:rPr>
        <w:t xml:space="preserve">, acerca del</w:t>
      </w:r>
      <w:r w:rsidDel="00000000" w:rsidR="00000000" w:rsidRPr="00000000">
        <w:rPr>
          <w:color w:val="333333"/>
          <w:highlight w:val="white"/>
          <w:rtl w:val="0"/>
        </w:rPr>
        <w:t xml:space="preserve"> sistema de autorizaciones SAP, el cual permite gestionar los permisos de  lectura y escritura sobre los elementos que todo usuario tiene asignados.</w:t>
      </w:r>
      <w:r w:rsidDel="00000000" w:rsidR="00000000" w:rsidRPr="00000000">
        <w:rPr>
          <w:color w:val="333333"/>
          <w:highlight w:val="white"/>
          <w:vertAlign w:val="superscript"/>
        </w:rPr>
        <w:footnoteReference w:customMarkFollows="0" w:id="10"/>
      </w:r>
      <w:r w:rsidDel="00000000" w:rsidR="00000000" w:rsidRPr="00000000">
        <w:rPr>
          <w:rtl w:val="0"/>
        </w:rPr>
      </w:r>
    </w:p>
    <w:p w:rsidR="00000000" w:rsidDel="00000000" w:rsidP="00000000" w:rsidRDefault="00000000" w:rsidRPr="00000000" w14:paraId="00000053">
      <w:pPr>
        <w:pageBreakBefore w:val="0"/>
        <w:rPr>
          <w:color w:val="333333"/>
          <w:highlight w:val="white"/>
        </w:rPr>
      </w:pPr>
      <w:r w:rsidDel="00000000" w:rsidR="00000000" w:rsidRPr="00000000">
        <w:rPr>
          <w:rtl w:val="0"/>
        </w:rPr>
      </w:r>
    </w:p>
    <w:p w:rsidR="00000000" w:rsidDel="00000000" w:rsidP="00000000" w:rsidRDefault="00000000" w:rsidRPr="00000000" w14:paraId="00000054">
      <w:pPr>
        <w:pageBreakBefore w:val="0"/>
        <w:rPr>
          <w:b w:val="1"/>
          <w:color w:val="666666"/>
        </w:rPr>
      </w:pPr>
      <w:r w:rsidDel="00000000" w:rsidR="00000000" w:rsidRPr="00000000">
        <w:rPr>
          <w:b w:val="1"/>
          <w:color w:val="666666"/>
          <w:rtl w:val="0"/>
        </w:rPr>
        <w:t xml:space="preserve">Ejercicio 10</w:t>
      </w:r>
    </w:p>
    <w:p w:rsidR="00000000" w:rsidDel="00000000" w:rsidP="00000000" w:rsidRDefault="00000000" w:rsidRPr="00000000" w14:paraId="00000055">
      <w:pPr>
        <w:pageBreakBefore w:val="0"/>
        <w:rPr>
          <w:color w:val="333333"/>
          <w:highlight w:val="white"/>
        </w:rPr>
      </w:pPr>
      <w:r w:rsidDel="00000000" w:rsidR="00000000" w:rsidRPr="00000000">
        <w:rPr>
          <w:b w:val="1"/>
          <w:color w:val="666666"/>
          <w:rtl w:val="0"/>
        </w:rPr>
        <w:t xml:space="preserve">Tarea 1</w:t>
      </w:r>
      <w:r w:rsidDel="00000000" w:rsidR="00000000" w:rsidRPr="00000000">
        <w:rPr>
          <w:rtl w:val="0"/>
        </w:rPr>
      </w:r>
    </w:p>
    <w:p w:rsidR="00000000" w:rsidDel="00000000" w:rsidP="00000000" w:rsidRDefault="00000000" w:rsidRPr="00000000" w14:paraId="00000056">
      <w:pPr>
        <w:pageBreakBefore w:val="0"/>
        <w:rPr>
          <w:b w:val="1"/>
          <w:color w:val="333333"/>
          <w:highlight w:val="white"/>
        </w:rPr>
      </w:pPr>
      <w:r w:rsidDel="00000000" w:rsidR="00000000" w:rsidRPr="00000000">
        <w:rPr>
          <w:b w:val="1"/>
          <w:color w:val="333333"/>
          <w:highlight w:val="white"/>
          <w:rtl w:val="0"/>
        </w:rPr>
        <w:t xml:space="preserve">1. tablas internas </w:t>
      </w:r>
    </w:p>
    <w:p w:rsidR="00000000" w:rsidDel="00000000" w:rsidP="00000000" w:rsidRDefault="00000000" w:rsidRPr="00000000" w14:paraId="00000057">
      <w:pPr>
        <w:pageBreakBefore w:val="0"/>
        <w:rPr>
          <w:color w:val="333333"/>
          <w:highlight w:val="white"/>
        </w:rPr>
      </w:pPr>
      <w:r w:rsidDel="00000000" w:rsidR="00000000" w:rsidRPr="00000000">
        <w:rPr>
          <w:color w:val="333333"/>
          <w:highlight w:val="white"/>
          <w:rtl w:val="0"/>
        </w:rPr>
        <w:t xml:space="preserve">Objeto de datos dinámicos que consiste en una secuencia de líneas del mismo tipo de datos . Una tabla interna tiene un tipo de tabla , que especifica el tipo de línea , la categoría de la tabla y una clave de tabla . El tipo de datos genérico correspondiente es cualquier tabla.</w:t>
      </w:r>
      <w:r w:rsidDel="00000000" w:rsidR="00000000" w:rsidRPr="00000000">
        <w:rPr>
          <w:color w:val="333333"/>
          <w:highlight w:val="white"/>
          <w:vertAlign w:val="superscript"/>
        </w:rPr>
        <w:footnoteReference w:customMarkFollows="0" w:id="11"/>
      </w:r>
      <w:r w:rsidDel="00000000" w:rsidR="00000000" w:rsidRPr="00000000">
        <w:rPr>
          <w:rtl w:val="0"/>
        </w:rPr>
      </w:r>
    </w:p>
    <w:p w:rsidR="00000000" w:rsidDel="00000000" w:rsidP="00000000" w:rsidRDefault="00000000" w:rsidRPr="00000000" w14:paraId="00000058">
      <w:pPr>
        <w:pageBreakBefore w:val="0"/>
        <w:rPr>
          <w:b w:val="1"/>
          <w:color w:val="333333"/>
          <w:highlight w:val="white"/>
        </w:rPr>
      </w:pPr>
      <w:r w:rsidDel="00000000" w:rsidR="00000000" w:rsidRPr="00000000">
        <w:rPr>
          <w:b w:val="1"/>
          <w:color w:val="333333"/>
          <w:highlight w:val="white"/>
          <w:rtl w:val="0"/>
        </w:rPr>
        <w:t xml:space="preserve">2. funciones </w:t>
      </w:r>
    </w:p>
    <w:p w:rsidR="00000000" w:rsidDel="00000000" w:rsidP="00000000" w:rsidRDefault="00000000" w:rsidRPr="00000000" w14:paraId="00000059">
      <w:pPr>
        <w:pageBreakBefore w:val="0"/>
        <w:rPr>
          <w:color w:val="333333"/>
          <w:highlight w:val="white"/>
        </w:rPr>
      </w:pPr>
      <w:r w:rsidDel="00000000" w:rsidR="00000000" w:rsidRPr="00000000">
        <w:rPr>
          <w:color w:val="333333"/>
          <w:highlight w:val="white"/>
          <w:rtl w:val="0"/>
        </w:rPr>
        <w:t xml:space="preserve">Una función calcula un valor de retorno a partir de uno o más argumentos. En ABAP, las funciones están predefinidas como funciones predefinidas o pueden especificarse como métodos funcionales.</w:t>
      </w:r>
      <w:r w:rsidDel="00000000" w:rsidR="00000000" w:rsidRPr="00000000">
        <w:rPr>
          <w:color w:val="333333"/>
          <w:highlight w:val="white"/>
          <w:vertAlign w:val="superscript"/>
        </w:rPr>
        <w:footnoteReference w:customMarkFollows="0" w:id="12"/>
      </w:r>
      <w:r w:rsidDel="00000000" w:rsidR="00000000" w:rsidRPr="00000000">
        <w:rPr>
          <w:rtl w:val="0"/>
        </w:rPr>
      </w:r>
    </w:p>
    <w:p w:rsidR="00000000" w:rsidDel="00000000" w:rsidP="00000000" w:rsidRDefault="00000000" w:rsidRPr="00000000" w14:paraId="0000005A">
      <w:pPr>
        <w:pageBreakBefore w:val="0"/>
        <w:rPr>
          <w:b w:val="1"/>
          <w:color w:val="333333"/>
          <w:highlight w:val="white"/>
        </w:rPr>
      </w:pPr>
      <w:r w:rsidDel="00000000" w:rsidR="00000000" w:rsidRPr="00000000">
        <w:rPr>
          <w:b w:val="1"/>
          <w:color w:val="333333"/>
          <w:highlight w:val="white"/>
          <w:rtl w:val="0"/>
        </w:rPr>
        <w:t xml:space="preserve">3. OSS</w:t>
      </w:r>
    </w:p>
    <w:p w:rsidR="00000000" w:rsidDel="00000000" w:rsidP="00000000" w:rsidRDefault="00000000" w:rsidRPr="00000000" w14:paraId="0000005B">
      <w:pPr>
        <w:pageBreakBefore w:val="0"/>
        <w:rPr>
          <w:color w:val="333333"/>
          <w:highlight w:val="white"/>
        </w:rPr>
      </w:pPr>
      <w:r w:rsidDel="00000000" w:rsidR="00000000" w:rsidRPr="00000000">
        <w:rPr>
          <w:color w:val="333333"/>
          <w:highlight w:val="white"/>
          <w:rtl w:val="0"/>
        </w:rPr>
        <w:t xml:space="preserve">OSS son las notas que SAP ha publicado oficialmente para la corrección, o más información sobre puntos perticulares. </w:t>
      </w:r>
      <w:r w:rsidDel="00000000" w:rsidR="00000000" w:rsidRPr="00000000">
        <w:rPr>
          <w:color w:val="333333"/>
          <w:highlight w:val="white"/>
          <w:rtl w:val="0"/>
        </w:rPr>
        <w:t xml:space="preserve">OSS es un sistema de servicio en línea a través del cual SAP ofrece todos los parches. Si hay correcciones o mejoras, SAP lanza notas OSS.</w:t>
      </w:r>
      <w:r w:rsidDel="00000000" w:rsidR="00000000" w:rsidRPr="00000000">
        <w:rPr>
          <w:color w:val="333333"/>
          <w:highlight w:val="white"/>
          <w:vertAlign w:val="superscript"/>
        </w:rPr>
        <w:footnoteReference w:customMarkFollows="0" w:id="13"/>
      </w:r>
      <w:r w:rsidDel="00000000" w:rsidR="00000000" w:rsidRPr="00000000">
        <w:rPr>
          <w:rtl w:val="0"/>
        </w:rPr>
      </w:r>
    </w:p>
    <w:p w:rsidR="00000000" w:rsidDel="00000000" w:rsidP="00000000" w:rsidRDefault="00000000" w:rsidRPr="00000000" w14:paraId="0000005C">
      <w:pPr>
        <w:pageBreakBefore w:val="0"/>
        <w:rPr>
          <w:b w:val="1"/>
          <w:color w:val="333333"/>
          <w:highlight w:val="white"/>
        </w:rPr>
      </w:pPr>
      <w:r w:rsidDel="00000000" w:rsidR="00000000" w:rsidRPr="00000000">
        <w:rPr>
          <w:b w:val="1"/>
          <w:color w:val="333333"/>
          <w:highlight w:val="white"/>
          <w:rtl w:val="0"/>
        </w:rPr>
        <w:t xml:space="preserve">4. interface EXEC SQL</w:t>
      </w:r>
    </w:p>
    <w:p w:rsidR="00000000" w:rsidDel="00000000" w:rsidP="00000000" w:rsidRDefault="00000000" w:rsidRPr="00000000" w14:paraId="0000005D">
      <w:pPr>
        <w:pageBreakBefore w:val="0"/>
        <w:rPr>
          <w:color w:val="333333"/>
          <w:highlight w:val="white"/>
        </w:rPr>
      </w:pPr>
      <w:r w:rsidDel="00000000" w:rsidR="00000000" w:rsidRPr="00000000">
        <w:rPr>
          <w:color w:val="333333"/>
          <w:highlight w:val="white"/>
          <w:rtl w:val="0"/>
        </w:rPr>
        <w:t xml:space="preserve">El comando EXEC se usa para ejecutar un procedimiento almacenado, o se le pasa una cadena SQL. También puede usar el comando completo EXECUTE, que es lo mismo que EXEC.</w:t>
      </w:r>
      <w:r w:rsidDel="00000000" w:rsidR="00000000" w:rsidRPr="00000000">
        <w:rPr>
          <w:color w:val="333333"/>
          <w:highlight w:val="white"/>
          <w:vertAlign w:val="superscript"/>
        </w:rPr>
        <w:footnoteReference w:customMarkFollows="0" w:id="14"/>
      </w:r>
      <w:r w:rsidDel="00000000" w:rsidR="00000000" w:rsidRPr="00000000">
        <w:rPr>
          <w:color w:val="333333"/>
          <w:highlight w:val="white"/>
          <w:rtl w:val="0"/>
        </w:rPr>
        <w:t xml:space="preserve"> Gracias a la interfaz EXEC SQL también es posible acceder a datos externos a SAP, desde un programa en ABAP/4.</w:t>
      </w:r>
      <w:r w:rsidDel="00000000" w:rsidR="00000000" w:rsidRPr="00000000">
        <w:rPr>
          <w:color w:val="333333"/>
          <w:highlight w:val="white"/>
          <w:vertAlign w:val="superscript"/>
        </w:rPr>
        <w:footnoteReference w:customMarkFollows="0" w:id="15"/>
      </w:r>
      <w:r w:rsidDel="00000000" w:rsidR="00000000" w:rsidRPr="00000000">
        <w:rPr>
          <w:rtl w:val="0"/>
        </w:rPr>
      </w:r>
    </w:p>
    <w:sectPr>
      <w:pgSz w:h="16834" w:w="11909" w:orient="portrait"/>
      <w:pgMar w:bottom="262.7165354330714" w:top="212.59842519685037" w:left="566.9291338582677" w:right="426.61417322834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https://help.sap.com/doc/abapdocu_751_index_htm/7.51/en-us/abenopen_sql_oview.htm</w:t>
      </w:r>
    </w:p>
  </w:footnote>
  <w:footnote w:id="1">
    <w:p w:rsidR="00000000" w:rsidDel="00000000" w:rsidP="00000000" w:rsidRDefault="00000000" w:rsidRPr="00000000" w14:paraId="0000005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https://www.stechies.com/what-is-difference-between-open-sql-native-sql/</w:t>
      </w:r>
    </w:p>
  </w:footnote>
  <w:footnote w:id="2">
    <w:p w:rsidR="00000000" w:rsidDel="00000000" w:rsidP="00000000" w:rsidRDefault="00000000" w:rsidRPr="00000000" w14:paraId="0000006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Material del curso: Unidad 5</w:t>
      </w:r>
    </w:p>
  </w:footnote>
  <w:footnote w:id="3">
    <w:p w:rsidR="00000000" w:rsidDel="00000000" w:rsidP="00000000" w:rsidRDefault="00000000" w:rsidRPr="00000000" w14:paraId="0000006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https://help.sap.com/doc/saphelp_nw70/7.0.31/en-US/fc/eb2e7d358411d1829f0000e829fbfe/content.htm?no_cache=true</w:t>
      </w:r>
    </w:p>
  </w:footnote>
  <w:footnote w:id="4">
    <w:p w:rsidR="00000000" w:rsidDel="00000000" w:rsidP="00000000" w:rsidRDefault="00000000" w:rsidRPr="00000000" w14:paraId="0000006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sz w:val="20"/>
            <w:szCs w:val="20"/>
            <w:rtl w:val="0"/>
          </w:rPr>
          <w:t xml:space="preserve">https://answers.sap.com/questions/959378/sy-subrc-inside-select-endselect.html</w:t>
        </w:r>
      </w:hyperlink>
      <w:r w:rsidDel="00000000" w:rsidR="00000000" w:rsidRPr="00000000">
        <w:rPr>
          <w:rtl w:val="0"/>
        </w:rPr>
      </w:r>
    </w:p>
  </w:footnote>
  <w:footnote w:id="5">
    <w:p w:rsidR="00000000" w:rsidDel="00000000" w:rsidP="00000000" w:rsidRDefault="00000000" w:rsidRPr="00000000" w14:paraId="0000006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https://answers.sap.com/questions/2263419/sy-dbcnt.html</w:t>
      </w:r>
    </w:p>
  </w:footnote>
  <w:footnote w:id="6">
    <w:p w:rsidR="00000000" w:rsidDel="00000000" w:rsidP="00000000" w:rsidRDefault="00000000" w:rsidRPr="00000000" w14:paraId="0000006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https://answers.sap.com/questions/5742081/user-specific-break-point.html</w:t>
      </w:r>
    </w:p>
  </w:footnote>
  <w:footnote w:id="7">
    <w:p w:rsidR="00000000" w:rsidDel="00000000" w:rsidP="00000000" w:rsidRDefault="00000000" w:rsidRPr="00000000" w14:paraId="0000006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https://help.sap.com/doc/abapdocu_750_index_htm/7.50/en-US/abenauthorization_check_glosry.htm</w:t>
      </w:r>
    </w:p>
  </w:footnote>
  <w:footnote w:id="9">
    <w:p w:rsidR="00000000" w:rsidDel="00000000" w:rsidP="00000000" w:rsidRDefault="00000000" w:rsidRPr="00000000" w14:paraId="0000006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http://www.mindspring.com/~DENNIS.BARRETT/training.html</w:t>
      </w:r>
    </w:p>
  </w:footnote>
  <w:footnote w:id="10">
    <w:p w:rsidR="00000000" w:rsidDel="00000000" w:rsidP="00000000" w:rsidRDefault="00000000" w:rsidRPr="00000000" w14:paraId="0000006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https://www.blogdesap.com/2011/07/gestion-de-autorizaciones.html</w:t>
      </w:r>
    </w:p>
  </w:footnote>
  <w:footnote w:id="8">
    <w:p w:rsidR="00000000" w:rsidDel="00000000" w:rsidP="00000000" w:rsidRDefault="00000000" w:rsidRPr="00000000" w14:paraId="0000006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https://help.sap.com/doc/abapdocu_750_index_htm/7.50/en-US/abenauthorization_glosry.htm</w:t>
      </w:r>
    </w:p>
  </w:footnote>
  <w:footnote w:id="11">
    <w:p w:rsidR="00000000" w:rsidDel="00000000" w:rsidP="00000000" w:rsidRDefault="00000000" w:rsidRPr="00000000" w14:paraId="0000006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https://help.sap.com/doc/abapdocu_750_index_htm/7.50/en-US/abeninternal_table_glosry.htm</w:t>
      </w:r>
    </w:p>
  </w:footnote>
  <w:footnote w:id="12">
    <w:p w:rsidR="00000000" w:rsidDel="00000000" w:rsidP="00000000" w:rsidRDefault="00000000" w:rsidRPr="00000000" w14:paraId="0000006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https://help.sap.com/doc/abapdocu_750_index_htm/7.50/en-US/abenfunction_glosry.htm</w:t>
      </w:r>
    </w:p>
  </w:footnote>
  <w:footnote w:id="13">
    <w:p w:rsidR="00000000" w:rsidDel="00000000" w:rsidP="00000000" w:rsidRDefault="00000000" w:rsidRPr="00000000" w14:paraId="0000006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https://answers.sap.com/questions/3239430/what-is-oss.html</w:t>
      </w:r>
    </w:p>
  </w:footnote>
  <w:footnote w:id="14">
    <w:p w:rsidR="00000000" w:rsidDel="00000000" w:rsidP="00000000" w:rsidRDefault="00000000" w:rsidRPr="00000000" w14:paraId="0000006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https://www.sqlshack.com/exec-sql-overview-and-examples/</w:t>
      </w:r>
    </w:p>
  </w:footnote>
  <w:footnote w:id="15">
    <w:p w:rsidR="00000000" w:rsidDel="00000000" w:rsidP="00000000" w:rsidRDefault="00000000" w:rsidRPr="00000000" w14:paraId="0000006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Material Teórico del Módulo 5: OPEN SQL.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line="360" w:lineRule="auto"/>
      <w:jc w:val="both"/>
    </w:pPr>
    <w:rPr>
      <w:b w:val="1"/>
      <w:i w:val="1"/>
      <w:color w:val="666666"/>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b w:val="1"/>
      <w:color w:val="666666"/>
      <w:sz w:val="24"/>
      <w:szCs w:val="24"/>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3.png"/><Relationship Id="rId21" Type="http://schemas.openxmlformats.org/officeDocument/2006/relationships/image" Target="media/image22.png"/><Relationship Id="rId24"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9.png"/><Relationship Id="rId28" Type="http://schemas.openxmlformats.org/officeDocument/2006/relationships/image" Target="media/image14.png"/><Relationship Id="rId27" Type="http://schemas.openxmlformats.org/officeDocument/2006/relationships/image" Target="media/image1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 Id="rId11" Type="http://schemas.openxmlformats.org/officeDocument/2006/relationships/image" Target="media/image17.png"/><Relationship Id="rId10" Type="http://schemas.openxmlformats.org/officeDocument/2006/relationships/image" Target="media/image1.png"/><Relationship Id="rId13" Type="http://schemas.openxmlformats.org/officeDocument/2006/relationships/image" Target="media/image21.png"/><Relationship Id="rId12"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20.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11.png"/></Relationships>
</file>

<file path=word/_rels/footnotes.xml.rels><?xml version="1.0" encoding="UTF-8" standalone="yes"?><Relationships xmlns="http://schemas.openxmlformats.org/package/2006/relationships"><Relationship Id="rId1" Type="http://schemas.openxmlformats.org/officeDocument/2006/relationships/hyperlink" Target="https://answers.sap.com/questions/959378/sy-subrc-inside-select-endsel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