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566.9291338582677" w:right="-844.7244094488178" w:firstLine="0"/>
        <w:rPr>
          <w:color w:val="8c7252"/>
        </w:rPr>
      </w:pPr>
      <w:bookmarkStart w:colFirst="0" w:colLast="0" w:name="_nrnw03t7conb" w:id="0"/>
      <w:bookmarkEnd w:id="0"/>
      <w:r w:rsidDel="00000000" w:rsidR="00000000" w:rsidRPr="00000000">
        <w:rPr>
          <w:rtl w:val="0"/>
        </w:rPr>
        <w:t xml:space="preserve">Ejercitación</w:t>
        <w:br w:type="textWrapping"/>
      </w:r>
      <w:r w:rsidDel="00000000" w:rsidR="00000000" w:rsidRPr="00000000">
        <w:rPr>
          <w:b w:val="0"/>
          <w:rtl w:val="0"/>
        </w:rPr>
        <w:t xml:space="preserve">Unidad 15: Formularios y Exits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6.9291338582677" w:right="-844.7244094488178" w:firstLine="0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19900" cy="190500"/>
            <wp:effectExtent b="0" l="0" r="0" t="0"/>
            <wp:docPr descr="Línea horizontal" id="12" name="image10.png"/>
            <a:graphic>
              <a:graphicData uri="http://schemas.openxmlformats.org/drawingml/2006/picture">
                <pic:pic>
                  <pic:nvPicPr>
                    <pic:cNvPr descr="Línea horizontal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ind w:left="-566.9291338582677" w:right="-844.7244094488178" w:firstLine="0"/>
        <w:rPr>
          <w:b w:val="1"/>
        </w:rPr>
      </w:pPr>
      <w:bookmarkStart w:colFirst="0" w:colLast="0" w:name="_ea270e91qcwc" w:id="1"/>
      <w:bookmarkEnd w:id="1"/>
      <w:r w:rsidDel="00000000" w:rsidR="00000000" w:rsidRPr="00000000">
        <w:rPr>
          <w:b w:val="1"/>
          <w:rtl w:val="0"/>
        </w:rPr>
        <w:t xml:space="preserve">Ejercicio 1 Tarea 1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6.9291338582677" w:right="-844.724409448817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Diseñe libremente un formulario a su gusto, siguiendo los pasos indicados en el material teórico, incluyendo los siete componentes señalados allí. Comparta sus conclusiones y los resultados de su investigación y análisis en el foro. </w:t>
      </w:r>
    </w:p>
    <w:p w:rsidR="00000000" w:rsidDel="00000000" w:rsidP="00000000" w:rsidRDefault="00000000" w:rsidRPr="00000000" w14:paraId="00000005">
      <w:pPr>
        <w:pStyle w:val="Heading3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wn984fo12bhu" w:id="2"/>
      <w:bookmarkEnd w:id="2"/>
      <w:r w:rsidDel="00000000" w:rsidR="00000000" w:rsidRPr="00000000">
        <w:rPr>
          <w:rtl w:val="0"/>
        </w:rPr>
        <w:t xml:space="preserve">Creo formulario desde la transacción SE71</w:t>
      </w:r>
    </w:p>
    <w:p w:rsidR="00000000" w:rsidDel="00000000" w:rsidP="00000000" w:rsidRDefault="00000000" w:rsidRPr="00000000" w14:paraId="00000006">
      <w:pPr>
        <w:pageBreakBefore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2900" cy="39973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31811" l="0" r="68368" t="917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9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pageBreakBefore w:val="0"/>
        <w:numPr>
          <w:ilvl w:val="1"/>
          <w:numId w:val="1"/>
        </w:numPr>
        <w:ind w:left="1440" w:hanging="360"/>
      </w:pPr>
      <w:bookmarkStart w:colFirst="0" w:colLast="0" w:name="_fiof2rxe441p" w:id="3"/>
      <w:bookmarkEnd w:id="3"/>
      <w:r w:rsidDel="00000000" w:rsidR="00000000" w:rsidRPr="00000000">
        <w:rPr>
          <w:rtl w:val="0"/>
        </w:rPr>
        <w:t xml:space="preserve">Configuración Básica</w:t>
      </w:r>
    </w:p>
    <w:p w:rsidR="00000000" w:rsidDel="00000000" w:rsidP="00000000" w:rsidRDefault="00000000" w:rsidRPr="00000000" w14:paraId="00000008">
      <w:pPr>
        <w:pageBreakBefore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2900" cy="344805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33539" l="939" r="63461" t="91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crhueldtqqop" w:id="4"/>
      <w:bookmarkEnd w:id="4"/>
      <w:r w:rsidDel="00000000" w:rsidR="00000000" w:rsidRPr="00000000">
        <w:rPr>
          <w:rtl w:val="0"/>
        </w:rPr>
        <w:t xml:space="preserve">Cabecera </w:t>
      </w:r>
    </w:p>
    <w:p w:rsidR="00000000" w:rsidDel="00000000" w:rsidP="00000000" w:rsidRDefault="00000000" w:rsidRPr="00000000" w14:paraId="0000000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62525" cy="29622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41091" l="411" r="56743" t="948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pageBreakBefore w:val="0"/>
        <w:numPr>
          <w:ilvl w:val="1"/>
          <w:numId w:val="1"/>
        </w:numPr>
        <w:ind w:left="1440" w:hanging="360"/>
      </w:pPr>
      <w:bookmarkStart w:colFirst="0" w:colLast="0" w:name="_3igw1sobzy6g" w:id="5"/>
      <w:bookmarkEnd w:id="5"/>
      <w:r w:rsidDel="00000000" w:rsidR="00000000" w:rsidRPr="00000000">
        <w:rPr>
          <w:rtl w:val="0"/>
        </w:rPr>
        <w:t xml:space="preserve">Parametrizaciones básicas</w:t>
      </w:r>
    </w:p>
    <w:p w:rsidR="00000000" w:rsidDel="00000000" w:rsidP="00000000" w:rsidRDefault="00000000" w:rsidRPr="00000000" w14:paraId="0000000D">
      <w:pPr>
        <w:pageBreakBefore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3488" cy="4773671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19298" l="0" r="61057" t="9482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4773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pageBreakBefore w:val="0"/>
        <w:numPr>
          <w:ilvl w:val="0"/>
          <w:numId w:val="1"/>
        </w:numPr>
        <w:ind w:left="720" w:hanging="360"/>
      </w:pPr>
      <w:bookmarkStart w:colFirst="0" w:colLast="0" w:name="_i2dw22csm0fq" w:id="6"/>
      <w:bookmarkEnd w:id="6"/>
      <w:r w:rsidDel="00000000" w:rsidR="00000000" w:rsidRPr="00000000">
        <w:rPr>
          <w:rtl w:val="0"/>
        </w:rPr>
        <w:t xml:space="preserve">Párrafos (F7)</w:t>
      </w:r>
      <w:r w:rsidDel="00000000" w:rsidR="00000000" w:rsidRPr="00000000">
        <w:rPr>
          <w:b w:val="0"/>
          <w:color w:val="000000"/>
          <w:sz w:val="22"/>
          <w:szCs w:val="22"/>
        </w:rPr>
        <w:drawing>
          <wp:inline distB="114300" distT="114300" distL="114300" distR="114300">
            <wp:extent cx="5381625" cy="977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5322" l="378" r="56797" t="1957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color w:val="000000"/>
          <w:sz w:val="22"/>
          <w:szCs w:val="22"/>
        </w:rPr>
        <w:drawing>
          <wp:inline distB="114300" distT="114300" distL="114300" distR="114300">
            <wp:extent cx="5419725" cy="81915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65327" l="376" r="56721" t="221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19725" cy="80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65511" l="415" r="56685" t="2222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r6ozf68aiern" w:id="7"/>
      <w:bookmarkEnd w:id="7"/>
      <w:r w:rsidDel="00000000" w:rsidR="00000000" w:rsidRPr="00000000">
        <w:rPr>
          <w:rtl w:val="0"/>
        </w:rPr>
        <w:t xml:space="preserve">Strings</w:t>
      </w:r>
    </w:p>
    <w:p w:rsidR="00000000" w:rsidDel="00000000" w:rsidP="00000000" w:rsidRDefault="00000000" w:rsidRPr="00000000" w14:paraId="00000013">
      <w:pPr>
        <w:pageBreakBefore w:val="0"/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534025" cy="74295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68694" l="738" r="13461" t="1986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r6ozf68aiern" w:id="7"/>
      <w:bookmarkEnd w:id="7"/>
      <w:r w:rsidDel="00000000" w:rsidR="00000000" w:rsidRPr="00000000">
        <w:rPr>
          <w:rtl w:val="0"/>
        </w:rPr>
        <w:t xml:space="preserve">Ventanas y Layout</w:t>
      </w:r>
    </w:p>
    <w:p w:rsidR="00000000" w:rsidDel="00000000" w:rsidP="00000000" w:rsidRDefault="00000000" w:rsidRPr="00000000" w14:paraId="00000016">
      <w:pPr>
        <w:pageBreakBefore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7675" cy="4237107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26418" l="32772" r="34134" t="979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237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43588" cy="264250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52734" l="0" r="56410" t="9164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2642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r6ozf68aiern" w:id="7"/>
      <w:bookmarkEnd w:id="7"/>
      <w:r w:rsidDel="00000000" w:rsidR="00000000" w:rsidRPr="00000000">
        <w:rPr>
          <w:rtl w:val="0"/>
        </w:rPr>
        <w:t xml:space="preserve">Páginas</w:t>
      </w:r>
    </w:p>
    <w:p w:rsidR="00000000" w:rsidDel="00000000" w:rsidP="00000000" w:rsidRDefault="00000000" w:rsidRPr="00000000" w14:paraId="0000001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95950" cy="161925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69143" l="396" r="60096" t="915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r6ozf68aiern" w:id="7"/>
      <w:bookmarkEnd w:id="7"/>
      <w:r w:rsidDel="00000000" w:rsidR="00000000" w:rsidRPr="00000000">
        <w:rPr>
          <w:rtl w:val="0"/>
        </w:rPr>
        <w:t xml:space="preserve">Ventana página</w:t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89690" cy="2887663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47471" l="0" r="56570" t="9166"/>
                    <a:stretch>
                      <a:fillRect/>
                    </a:stretch>
                  </pic:blipFill>
                  <pic:spPr>
                    <a:xfrm>
                      <a:off x="0" y="0"/>
                      <a:ext cx="5589690" cy="288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pageBreakBefore w:val="0"/>
        <w:numPr>
          <w:ilvl w:val="0"/>
          <w:numId w:val="1"/>
        </w:numPr>
        <w:ind w:left="720" w:hanging="360"/>
        <w:rPr/>
      </w:pPr>
      <w:bookmarkStart w:colFirst="0" w:colLast="0" w:name="_r6ozf68aiern" w:id="7"/>
      <w:bookmarkEnd w:id="7"/>
      <w:r w:rsidDel="00000000" w:rsidR="00000000" w:rsidRPr="00000000">
        <w:rPr>
          <w:rtl w:val="0"/>
        </w:rPr>
        <w:t xml:space="preserve">Elementos de texto</w:t>
      </w:r>
    </w:p>
    <w:p w:rsidR="00000000" w:rsidDel="00000000" w:rsidP="00000000" w:rsidRDefault="00000000" w:rsidRPr="00000000" w14:paraId="0000002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66963" cy="137467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71310" l="0" r="83173" t="9768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374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38550" cy="5829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Subtitle"/>
        <w:pageBreakBefore w:val="0"/>
        <w:ind w:left="-566.9291338582677" w:right="-844.7244094488178" w:firstLine="0"/>
        <w:rPr>
          <w:b w:val="1"/>
        </w:rPr>
      </w:pPr>
      <w:bookmarkStart w:colFirst="0" w:colLast="0" w:name="_7om5orh2mz7p" w:id="8"/>
      <w:bookmarkEnd w:id="8"/>
      <w:r w:rsidDel="00000000" w:rsidR="00000000" w:rsidRPr="00000000">
        <w:rPr>
          <w:b w:val="1"/>
          <w:rtl w:val="0"/>
        </w:rPr>
        <w:t xml:space="preserve">Ejercicio 2 Tarea 1</w:t>
      </w:r>
    </w:p>
    <w:p w:rsidR="00000000" w:rsidDel="00000000" w:rsidP="00000000" w:rsidRDefault="00000000" w:rsidRPr="00000000" w14:paraId="00000024">
      <w:pPr>
        <w:pageBreakBefore w:val="0"/>
        <w:ind w:left="-566.9291338582677" w:right="-844.724409448817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Diseñe libremente un user exit a su gusto, siguiendo los pasos indicados en el material teórico. Comparta sus conclusiones y los resultados de su investigación y análisis en el foro.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43537" l="0" r="0" t="92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1942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40659" l="0" r="0" t="95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239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69073" l="0" r="0" t="9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0495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65934" l="0" r="0" t="92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717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44740" l="0" r="0" t="95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05513" cy="2249488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55830" l="0" r="52203" t="9472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24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48521" cy="1604963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65777" l="0" r="20352" t="9419"/>
                    <a:stretch>
                      <a:fillRect/>
                    </a:stretch>
                  </pic:blipFill>
                  <pic:spPr>
                    <a:xfrm>
                      <a:off x="0" y="0"/>
                      <a:ext cx="5048521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86325" cy="455295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12291" l="0" r="56576" t="946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Subtitle"/>
        <w:pageBreakBefore w:val="0"/>
        <w:rPr/>
      </w:pPr>
      <w:bookmarkStart w:colFirst="0" w:colLast="0" w:name="_5gzo425u2pd2" w:id="9"/>
      <w:bookmarkEnd w:id="9"/>
      <w:r w:rsidDel="00000000" w:rsidR="00000000" w:rsidRPr="00000000">
        <w:rPr>
          <w:rtl w:val="0"/>
        </w:rPr>
        <w:t xml:space="preserve">Ejercicio 3 Tarea 1</w:t>
      </w:r>
    </w:p>
    <w:p w:rsidR="00000000" w:rsidDel="00000000" w:rsidP="00000000" w:rsidRDefault="00000000" w:rsidRPr="00000000" w14:paraId="00000029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Diseñe libremente un field exit a su gusto, siguiendo los pasos indicados en el material teórico, indicando si tuvo algún inconveniente para llevar la tarea a cabo. Comparta sus conclusiones y los resultados de su investigación y análisis en el foro.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48350" cy="16192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63337" l="0" r="1602" t="997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93803" cy="1633538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32704" l="4647" r="23076" t="47641"/>
                    <a:stretch>
                      <a:fillRect/>
                    </a:stretch>
                  </pic:blipFill>
                  <pic:spPr>
                    <a:xfrm>
                      <a:off x="0" y="0"/>
                      <a:ext cx="5893803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22679" cy="2271713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59748" l="801" r="17307" t="9433"/>
                    <a:stretch>
                      <a:fillRect/>
                    </a:stretch>
                  </pic:blipFill>
                  <pic:spPr>
                    <a:xfrm>
                      <a:off x="0" y="0"/>
                      <a:ext cx="5922679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38838" cy="378933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36792" l="961" r="13141" t="9433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789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02138" cy="1090613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69158" l="0" r="38603" t="9034"/>
                    <a:stretch>
                      <a:fillRect/>
                    </a:stretch>
                  </pic:blipFill>
                  <pic:spPr>
                    <a:xfrm>
                      <a:off x="0" y="0"/>
                      <a:ext cx="5902138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pageBreakBefore w:val="0"/>
        <w:rPr/>
      </w:pPr>
      <w:bookmarkStart w:colFirst="0" w:colLast="0" w:name="_xen79dsv2mtz" w:id="10"/>
      <w:bookmarkEnd w:id="10"/>
      <w:r w:rsidDel="00000000" w:rsidR="00000000" w:rsidRPr="00000000">
        <w:rPr>
          <w:rtl w:val="0"/>
        </w:rPr>
        <w:t xml:space="preserve">Fuentes: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spacing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Material teórico - MÓDULO 15: Formularios y Exits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Trabajo de Esteban Adorno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line="276" w:lineRule="auto"/>
        <w:ind w:left="720" w:hanging="360"/>
        <w:rPr>
          <w:color w:val="434343"/>
        </w:rPr>
      </w:pPr>
      <w:hyperlink r:id="rId34">
        <w:r w:rsidDel="00000000" w:rsidR="00000000" w:rsidRPr="00000000">
          <w:rPr>
            <w:color w:val="434343"/>
            <w:rtl w:val="0"/>
          </w:rPr>
          <w:t xml:space="preserve">https://www.youtube.com/watch?v=8-a04pJ1XGA&amp;t=1709s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spacing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https://wiki.scn.sap.com/wiki/display/ABAP/My+first+SAP+Script+step+by+step</w:t>
      </w:r>
    </w:p>
    <w:p w:rsidR="00000000" w:rsidDel="00000000" w:rsidP="00000000" w:rsidRDefault="00000000" w:rsidRPr="00000000" w14:paraId="0000003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first"/>
      <w:footerReference r:id="rId38" w:type="default"/>
      <w:pgSz w:h="15840" w:w="12240" w:orient="portrait"/>
      <w:pgMar w:bottom="956.5748031496071" w:top="283.46456692913387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30" name="image7.png"/>
          <a:graphic>
            <a:graphicData uri="http://schemas.openxmlformats.org/drawingml/2006/picture">
              <pic:pic>
                <pic:nvPicPr>
                  <pic:cNvPr descr="footer line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jc w:val="center"/>
      <w:rPr>
        <w:rFonts w:ascii="Economica" w:cs="Economica" w:eastAsia="Economica" w:hAnsi="Economica"/>
        <w:b w:val="1"/>
      </w:rPr>
    </w:pPr>
    <w:r w:rsidDel="00000000" w:rsidR="00000000" w:rsidRPr="00000000">
      <w:rPr>
        <w:rFonts w:ascii="Economica" w:cs="Economica" w:eastAsia="Economica" w:hAnsi="Economica"/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de pie de página" id="2" name="image7.png"/>
          <a:graphic>
            <a:graphicData uri="http://schemas.openxmlformats.org/drawingml/2006/picture">
              <pic:pic>
                <pic:nvPicPr>
                  <pic:cNvPr descr="línea de pie de página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jc w:val="center"/>
      <w:rPr>
        <w:rFonts w:ascii="Economica" w:cs="Economica" w:eastAsia="Economica" w:hAnsi="Economica"/>
        <w:b w:val="1"/>
      </w:rPr>
    </w:pPr>
    <w:r w:rsidDel="00000000" w:rsidR="00000000" w:rsidRPr="00000000">
      <w:rPr>
        <w:rFonts w:ascii="Economica" w:cs="Economica" w:eastAsia="Economica" w:hAnsi="Economica"/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i9npdp6lp7kp" w:id="11"/>
    <w:bookmarkEnd w:id="1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eader line" id="10" name="image7.png"/>
          <a:graphic>
            <a:graphicData uri="http://schemas.openxmlformats.org/drawingml/2006/picture">
              <pic:pic>
                <pic:nvPicPr>
                  <pic:cNvPr descr="header line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783f0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_419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7.png"/><Relationship Id="rId21" Type="http://schemas.openxmlformats.org/officeDocument/2006/relationships/image" Target="media/image4.png"/><Relationship Id="rId24" Type="http://schemas.openxmlformats.org/officeDocument/2006/relationships/image" Target="media/image2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8" Type="http://schemas.openxmlformats.org/officeDocument/2006/relationships/image" Target="media/image13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.png"/><Relationship Id="rId7" Type="http://schemas.openxmlformats.org/officeDocument/2006/relationships/image" Target="media/image29.png"/><Relationship Id="rId8" Type="http://schemas.openxmlformats.org/officeDocument/2006/relationships/image" Target="media/image18.png"/><Relationship Id="rId31" Type="http://schemas.openxmlformats.org/officeDocument/2006/relationships/image" Target="media/image20.png"/><Relationship Id="rId30" Type="http://schemas.openxmlformats.org/officeDocument/2006/relationships/image" Target="media/image25.png"/><Relationship Id="rId11" Type="http://schemas.openxmlformats.org/officeDocument/2006/relationships/image" Target="media/image8.png"/><Relationship Id="rId33" Type="http://schemas.openxmlformats.org/officeDocument/2006/relationships/image" Target="media/image22.png"/><Relationship Id="rId10" Type="http://schemas.openxmlformats.org/officeDocument/2006/relationships/image" Target="media/image24.png"/><Relationship Id="rId32" Type="http://schemas.openxmlformats.org/officeDocument/2006/relationships/image" Target="media/image5.png"/><Relationship Id="rId13" Type="http://schemas.openxmlformats.org/officeDocument/2006/relationships/image" Target="media/image3.png"/><Relationship Id="rId35" Type="http://schemas.openxmlformats.org/officeDocument/2006/relationships/header" Target="header1.xml"/><Relationship Id="rId12" Type="http://schemas.openxmlformats.org/officeDocument/2006/relationships/image" Target="media/image28.png"/><Relationship Id="rId34" Type="http://schemas.openxmlformats.org/officeDocument/2006/relationships/hyperlink" Target="https://www.youtube.com/watch?v=8-a04pJ1XGA&amp;t=1709s" TargetMode="External"/><Relationship Id="rId15" Type="http://schemas.openxmlformats.org/officeDocument/2006/relationships/image" Target="media/image21.png"/><Relationship Id="rId37" Type="http://schemas.openxmlformats.org/officeDocument/2006/relationships/footer" Target="footer2.xml"/><Relationship Id="rId14" Type="http://schemas.openxmlformats.org/officeDocument/2006/relationships/image" Target="media/image11.png"/><Relationship Id="rId36" Type="http://schemas.openxmlformats.org/officeDocument/2006/relationships/header" Target="header2.xml"/><Relationship Id="rId17" Type="http://schemas.openxmlformats.org/officeDocument/2006/relationships/image" Target="media/image15.png"/><Relationship Id="rId16" Type="http://schemas.openxmlformats.org/officeDocument/2006/relationships/image" Target="media/image19.png"/><Relationship Id="rId38" Type="http://schemas.openxmlformats.org/officeDocument/2006/relationships/footer" Target="footer1.xml"/><Relationship Id="rId19" Type="http://schemas.openxmlformats.org/officeDocument/2006/relationships/image" Target="media/image14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