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51DE8" w14:textId="77777777" w:rsidR="0002601B" w:rsidRPr="0002601B" w:rsidRDefault="0002601B" w:rsidP="0002601B">
      <w:pPr>
        <w:rPr>
          <w:b/>
          <w:bCs/>
          <w:sz w:val="48"/>
          <w:szCs w:val="48"/>
        </w:rPr>
      </w:pPr>
      <w:r w:rsidRPr="0002601B">
        <w:rPr>
          <w:b/>
          <w:bCs/>
          <w:sz w:val="48"/>
          <w:szCs w:val="48"/>
        </w:rPr>
        <w:t>Test Plan for Marsi2020.com</w:t>
      </w:r>
    </w:p>
    <w:p w14:paraId="1B48FE5D" w14:textId="77777777" w:rsidR="0002601B" w:rsidRPr="0002601B" w:rsidRDefault="0002601B" w:rsidP="0002601B">
      <w:pPr>
        <w:rPr>
          <w:b/>
          <w:bCs/>
        </w:rPr>
      </w:pPr>
      <w:r w:rsidRPr="0002601B">
        <w:rPr>
          <w:b/>
          <w:bCs/>
        </w:rPr>
        <w:t>1. Introduction</w:t>
      </w:r>
    </w:p>
    <w:p w14:paraId="5A52E849" w14:textId="77777777" w:rsidR="0002601B" w:rsidRPr="0002601B" w:rsidRDefault="0002601B" w:rsidP="0002601B">
      <w:r w:rsidRPr="0002601B">
        <w:t xml:space="preserve">This test plan outlines the testing approach for the website </w:t>
      </w:r>
      <w:r w:rsidRPr="0002601B">
        <w:rPr>
          <w:b/>
          <w:bCs/>
        </w:rPr>
        <w:t>Marsi2020.com</w:t>
      </w:r>
      <w:r w:rsidRPr="0002601B">
        <w:t>. The goal is to ensure the website functions as expected, performs optimally, and is compatible with various devices and browsers. This document will focus on functional, UI/UX, performance, and compatibility testing.</w:t>
      </w:r>
    </w:p>
    <w:p w14:paraId="39A622B2" w14:textId="77777777" w:rsidR="0002601B" w:rsidRPr="0002601B" w:rsidRDefault="0002601B" w:rsidP="0002601B">
      <w:r w:rsidRPr="0002601B">
        <w:pict w14:anchorId="355F47E5">
          <v:rect id="_x0000_i1073" style="width:0;height:1.5pt" o:hralign="center" o:hrstd="t" o:hr="t" fillcolor="#a0a0a0" stroked="f"/>
        </w:pict>
      </w:r>
    </w:p>
    <w:p w14:paraId="358DC8E7" w14:textId="77777777" w:rsidR="0002601B" w:rsidRPr="0002601B" w:rsidRDefault="0002601B" w:rsidP="0002601B">
      <w:pPr>
        <w:rPr>
          <w:b/>
          <w:bCs/>
        </w:rPr>
      </w:pPr>
      <w:r w:rsidRPr="0002601B">
        <w:rPr>
          <w:b/>
          <w:bCs/>
        </w:rPr>
        <w:t>2. Scope</w:t>
      </w:r>
    </w:p>
    <w:p w14:paraId="1B610F46" w14:textId="77777777" w:rsidR="0002601B" w:rsidRPr="0002601B" w:rsidRDefault="0002601B" w:rsidP="0002601B">
      <w:pPr>
        <w:rPr>
          <w:b/>
          <w:bCs/>
        </w:rPr>
      </w:pPr>
      <w:r w:rsidRPr="0002601B">
        <w:rPr>
          <w:b/>
          <w:bCs/>
        </w:rPr>
        <w:t>2.1 In-Scope Functionalities:</w:t>
      </w:r>
    </w:p>
    <w:p w14:paraId="7593C399"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Homepage navigation and UI elements</w:t>
      </w:r>
      <w:r w:rsidRPr="0002601B">
        <w:t>: Verify that the homepage loads correctly, and all UI elements are functional.</w:t>
      </w:r>
    </w:p>
    <w:p w14:paraId="40C3B640"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Navigation links and internal/external redirections</w:t>
      </w:r>
      <w:r w:rsidRPr="0002601B">
        <w:t>: Test that links navigate to the correct pages, both internal and external.</w:t>
      </w:r>
    </w:p>
    <w:p w14:paraId="2F337DDB"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Contact form validation and submission</w:t>
      </w:r>
      <w:r w:rsidRPr="0002601B">
        <w:t>: Ensure that the contact form performs proper validation and submissions.</w:t>
      </w:r>
    </w:p>
    <w:p w14:paraId="657014C5"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Search functionality</w:t>
      </w:r>
      <w:r w:rsidRPr="0002601B">
        <w:t>: Test search functionality with valid, invalid, and empty inputs.</w:t>
      </w:r>
    </w:p>
    <w:p w14:paraId="17D9BE15"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Footer responsiveness</w:t>
      </w:r>
      <w:r w:rsidRPr="0002601B">
        <w:t>: Check that the footer behaves correctly on different screen sizes.</w:t>
      </w:r>
    </w:p>
    <w:p w14:paraId="175DF06A"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Dropdown menus (desktop and mobile)</w:t>
      </w:r>
      <w:r w:rsidRPr="0002601B">
        <w:t>: Ensure dropdown menus display properly on all devices.</w:t>
      </w:r>
    </w:p>
    <w:p w14:paraId="09DCE29C"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Language switcher behavior</w:t>
      </w:r>
      <w:r w:rsidRPr="0002601B">
        <w:t>: Confirm that the language switcher changes the page content as expected.</w:t>
      </w:r>
    </w:p>
    <w:p w14:paraId="79EE34D0" w14:textId="77777777" w:rsidR="0002601B" w:rsidRPr="0002601B" w:rsidRDefault="0002601B" w:rsidP="0002601B">
      <w:pPr>
        <w:numPr>
          <w:ilvl w:val="0"/>
          <w:numId w:val="1"/>
        </w:numPr>
      </w:pPr>
      <w:r w:rsidRPr="0002601B">
        <w:rPr>
          <w:rFonts w:ascii="Segoe UI Emoji" w:hAnsi="Segoe UI Emoji" w:cs="Segoe UI Emoji"/>
        </w:rPr>
        <w:t>✅</w:t>
      </w:r>
      <w:r w:rsidRPr="0002601B">
        <w:t xml:space="preserve"> </w:t>
      </w:r>
      <w:r w:rsidRPr="0002601B">
        <w:rPr>
          <w:b/>
          <w:bCs/>
        </w:rPr>
        <w:t>Social media link verification</w:t>
      </w:r>
      <w:r w:rsidRPr="0002601B">
        <w:t>: Verify that all social media links direct users to the correct social media profiles.</w:t>
      </w:r>
    </w:p>
    <w:p w14:paraId="184BC7E8" w14:textId="77777777" w:rsidR="0002601B" w:rsidRPr="0002601B" w:rsidRDefault="0002601B" w:rsidP="000260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01B">
        <w:rPr>
          <w:rFonts w:ascii="Times New Roman" w:eastAsia="Times New Roman" w:hAnsi="Times New Roman" w:cs="Times New Roman"/>
          <w:b/>
          <w:bCs/>
          <w:kern w:val="0"/>
          <w:sz w:val="27"/>
          <w:szCs w:val="27"/>
          <w14:ligatures w14:val="none"/>
        </w:rPr>
        <w:t>2.2 Out of Scope</w:t>
      </w:r>
    </w:p>
    <w:p w14:paraId="2E40D2D5" w14:textId="77777777" w:rsidR="0002601B" w:rsidRPr="0002601B" w:rsidRDefault="0002601B" w:rsidP="0002601B">
      <w:pPr>
        <w:spacing w:before="100" w:beforeAutospacing="1" w:after="100" w:afterAutospacing="1" w:line="240" w:lineRule="auto"/>
        <w:rPr>
          <w:rFonts w:ascii="Times New Roman" w:eastAsia="Times New Roman" w:hAnsi="Times New Roman" w:cs="Times New Roman"/>
          <w:kern w:val="0"/>
          <w14:ligatures w14:val="none"/>
        </w:rPr>
      </w:pPr>
      <w:r w:rsidRPr="0002601B">
        <w:rPr>
          <w:rFonts w:ascii="Times New Roman" w:eastAsia="Times New Roman" w:hAnsi="Times New Roman" w:cs="Times New Roman"/>
          <w:kern w:val="0"/>
          <w14:ligatures w14:val="none"/>
        </w:rPr>
        <w:t>The following types of testing will not be performed in this phase but will be considered in future testing stages:</w:t>
      </w:r>
    </w:p>
    <w:p w14:paraId="07E4F269" w14:textId="77777777" w:rsidR="0002601B" w:rsidRPr="0002601B" w:rsidRDefault="0002601B" w:rsidP="000260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2601B">
        <w:rPr>
          <w:rFonts w:ascii="Segoe UI Emoji" w:eastAsia="Times New Roman" w:hAnsi="Segoe UI Emoji" w:cs="Segoe UI Emoji"/>
          <w:kern w:val="0"/>
          <w14:ligatures w14:val="none"/>
        </w:rPr>
        <w:lastRenderedPageBreak/>
        <w:t>✅</w:t>
      </w:r>
      <w:r w:rsidRPr="0002601B">
        <w:rPr>
          <w:rFonts w:ascii="Times New Roman" w:eastAsia="Times New Roman" w:hAnsi="Times New Roman" w:cs="Times New Roman"/>
          <w:kern w:val="0"/>
          <w14:ligatures w14:val="none"/>
        </w:rPr>
        <w:t xml:space="preserve"> </w:t>
      </w:r>
      <w:r w:rsidRPr="0002601B">
        <w:rPr>
          <w:rFonts w:ascii="Times New Roman" w:eastAsia="Times New Roman" w:hAnsi="Times New Roman" w:cs="Times New Roman"/>
          <w:b/>
          <w:bCs/>
          <w:kern w:val="0"/>
          <w14:ligatures w14:val="none"/>
        </w:rPr>
        <w:t>Backend database testing</w:t>
      </w:r>
      <w:r w:rsidRPr="0002601B">
        <w:rPr>
          <w:rFonts w:ascii="Times New Roman" w:eastAsia="Times New Roman" w:hAnsi="Times New Roman" w:cs="Times New Roman"/>
          <w:kern w:val="0"/>
          <w14:ligatures w14:val="none"/>
        </w:rPr>
        <w:t xml:space="preserve"> – Validation of database data, query checks, and data consistency testing will be planned in a later phase.</w:t>
      </w:r>
    </w:p>
    <w:p w14:paraId="75346ABD" w14:textId="21457722" w:rsidR="0002601B" w:rsidRPr="0002601B" w:rsidRDefault="0002601B" w:rsidP="000260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2601B">
        <w:rPr>
          <w:rFonts w:ascii="Segoe UI Emoji" w:eastAsia="Times New Roman" w:hAnsi="Segoe UI Emoji" w:cs="Segoe UI Emoji"/>
          <w:kern w:val="0"/>
          <w14:ligatures w14:val="none"/>
        </w:rPr>
        <w:t>✅</w:t>
      </w:r>
      <w:r w:rsidRPr="0002601B">
        <w:rPr>
          <w:rFonts w:ascii="Times New Roman" w:eastAsia="Times New Roman" w:hAnsi="Times New Roman" w:cs="Times New Roman"/>
          <w:kern w:val="0"/>
          <w14:ligatures w14:val="none"/>
        </w:rPr>
        <w:t xml:space="preserve"> </w:t>
      </w:r>
      <w:r w:rsidRPr="0002601B">
        <w:rPr>
          <w:rFonts w:ascii="Times New Roman" w:eastAsia="Times New Roman" w:hAnsi="Times New Roman" w:cs="Times New Roman"/>
          <w:b/>
          <w:bCs/>
          <w:kern w:val="0"/>
          <w14:ligatures w14:val="none"/>
        </w:rPr>
        <w:t>API testing</w:t>
      </w:r>
      <w:r w:rsidRPr="0002601B">
        <w:rPr>
          <w:rFonts w:ascii="Times New Roman" w:eastAsia="Times New Roman" w:hAnsi="Times New Roman" w:cs="Times New Roman"/>
          <w:kern w:val="0"/>
          <w14:ligatures w14:val="none"/>
        </w:rPr>
        <w:t xml:space="preserve"> – Tests for API functionality (e.g., using Postman or automated tests with </w:t>
      </w:r>
      <w:proofErr w:type="spellStart"/>
      <w:r w:rsidRPr="0002601B">
        <w:rPr>
          <w:rFonts w:ascii="Times New Roman" w:eastAsia="Times New Roman" w:hAnsi="Times New Roman" w:cs="Times New Roman"/>
          <w:kern w:val="0"/>
          <w14:ligatures w14:val="none"/>
        </w:rPr>
        <w:t>NUnit</w:t>
      </w:r>
      <w:proofErr w:type="spellEnd"/>
      <w:r w:rsidRPr="0002601B">
        <w:rPr>
          <w:rFonts w:ascii="Times New Roman" w:eastAsia="Times New Roman" w:hAnsi="Times New Roman" w:cs="Times New Roman"/>
          <w:kern w:val="0"/>
          <w14:ligatures w14:val="none"/>
        </w:rPr>
        <w:t>) will be implemented in a future testing phase.</w:t>
      </w:r>
      <w:r>
        <w:rPr>
          <w:rFonts w:ascii="Times New Roman" w:eastAsia="Times New Roman" w:hAnsi="Times New Roman" w:cs="Times New Roman"/>
          <w:kern w:val="0"/>
          <w14:ligatures w14:val="none"/>
        </w:rPr>
        <w:br/>
      </w:r>
    </w:p>
    <w:p w14:paraId="76EFCCE1" w14:textId="77777777" w:rsidR="0002601B" w:rsidRPr="0002601B" w:rsidRDefault="0002601B" w:rsidP="000260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2601B">
        <w:rPr>
          <w:rFonts w:ascii="Segoe UI Emoji" w:eastAsia="Times New Roman" w:hAnsi="Segoe UI Emoji" w:cs="Segoe UI Emoji"/>
          <w:kern w:val="0"/>
          <w14:ligatures w14:val="none"/>
        </w:rPr>
        <w:t>✅</w:t>
      </w:r>
      <w:r w:rsidRPr="0002601B">
        <w:rPr>
          <w:rFonts w:ascii="Times New Roman" w:eastAsia="Times New Roman" w:hAnsi="Times New Roman" w:cs="Times New Roman"/>
          <w:kern w:val="0"/>
          <w14:ligatures w14:val="none"/>
        </w:rPr>
        <w:t xml:space="preserve"> </w:t>
      </w:r>
      <w:r w:rsidRPr="0002601B">
        <w:rPr>
          <w:rFonts w:ascii="Times New Roman" w:eastAsia="Times New Roman" w:hAnsi="Times New Roman" w:cs="Times New Roman"/>
          <w:b/>
          <w:bCs/>
          <w:kern w:val="0"/>
          <w14:ligatures w14:val="none"/>
        </w:rPr>
        <w:t>Security and penetration testing</w:t>
      </w:r>
      <w:r w:rsidRPr="0002601B">
        <w:rPr>
          <w:rFonts w:ascii="Times New Roman" w:eastAsia="Times New Roman" w:hAnsi="Times New Roman" w:cs="Times New Roman"/>
          <w:kern w:val="0"/>
          <w14:ligatures w14:val="none"/>
        </w:rPr>
        <w:t xml:space="preserve"> – Basic security checks, such as SQL injection, XSS attacks, and authentication testing, will be performed in a later stage after functional testing is completed.</w:t>
      </w:r>
    </w:p>
    <w:p w14:paraId="244A8F9B" w14:textId="0C4D9B4E" w:rsidR="0002601B" w:rsidRPr="0002601B" w:rsidRDefault="0002601B" w:rsidP="0002601B">
      <w:pPr>
        <w:numPr>
          <w:ilvl w:val="0"/>
          <w:numId w:val="2"/>
        </w:numPr>
      </w:pPr>
      <w:r w:rsidRPr="0002601B">
        <w:t>.</w:t>
      </w:r>
    </w:p>
    <w:p w14:paraId="5B73E8CD" w14:textId="77777777" w:rsidR="0002601B" w:rsidRPr="0002601B" w:rsidRDefault="0002601B" w:rsidP="0002601B">
      <w:r w:rsidRPr="0002601B">
        <w:pict w14:anchorId="2355E4A6">
          <v:rect id="_x0000_i1074" style="width:0;height:1.5pt" o:hralign="center" o:hrstd="t" o:hr="t" fillcolor="#a0a0a0" stroked="f"/>
        </w:pict>
      </w:r>
    </w:p>
    <w:p w14:paraId="08B6E2DB" w14:textId="77777777" w:rsidR="0002601B" w:rsidRPr="0002601B" w:rsidRDefault="0002601B" w:rsidP="0002601B">
      <w:pPr>
        <w:rPr>
          <w:b/>
          <w:bCs/>
        </w:rPr>
      </w:pPr>
      <w:r w:rsidRPr="0002601B">
        <w:rPr>
          <w:b/>
          <w:bCs/>
        </w:rPr>
        <w:t>3. Test Strategy</w:t>
      </w:r>
    </w:p>
    <w:p w14:paraId="6B29B1FD" w14:textId="77777777" w:rsidR="0002601B" w:rsidRPr="0002601B" w:rsidRDefault="0002601B" w:rsidP="0002601B">
      <w:pPr>
        <w:rPr>
          <w:b/>
          <w:bCs/>
        </w:rPr>
      </w:pPr>
      <w:r w:rsidRPr="0002601B">
        <w:rPr>
          <w:b/>
          <w:bCs/>
        </w:rPr>
        <w:t>3.1 Manual Testing:</w:t>
      </w:r>
    </w:p>
    <w:p w14:paraId="399E2D39" w14:textId="77777777" w:rsidR="0002601B" w:rsidRPr="0002601B" w:rsidRDefault="0002601B" w:rsidP="0002601B">
      <w:pPr>
        <w:numPr>
          <w:ilvl w:val="0"/>
          <w:numId w:val="3"/>
        </w:numPr>
      </w:pPr>
      <w:r w:rsidRPr="0002601B">
        <w:rPr>
          <w:b/>
          <w:bCs/>
        </w:rPr>
        <w:t>Functional Testing</w:t>
      </w:r>
      <w:r w:rsidRPr="0002601B">
        <w:t>: Test individual features such as the contact form, links, and dropdown menus.</w:t>
      </w:r>
    </w:p>
    <w:p w14:paraId="0439B65B" w14:textId="77777777" w:rsidR="0002601B" w:rsidRPr="0002601B" w:rsidRDefault="0002601B" w:rsidP="0002601B">
      <w:pPr>
        <w:numPr>
          <w:ilvl w:val="0"/>
          <w:numId w:val="3"/>
        </w:numPr>
      </w:pPr>
      <w:r w:rsidRPr="0002601B">
        <w:rPr>
          <w:b/>
          <w:bCs/>
        </w:rPr>
        <w:t>UI/UX Testing</w:t>
      </w:r>
      <w:r w:rsidRPr="0002601B">
        <w:t>: Ensure the design is responsive and user-friendly across different screen sizes and devices.</w:t>
      </w:r>
    </w:p>
    <w:p w14:paraId="351581F3" w14:textId="77777777" w:rsidR="0002601B" w:rsidRPr="0002601B" w:rsidRDefault="0002601B" w:rsidP="0002601B">
      <w:pPr>
        <w:numPr>
          <w:ilvl w:val="0"/>
          <w:numId w:val="3"/>
        </w:numPr>
      </w:pPr>
      <w:r w:rsidRPr="0002601B">
        <w:rPr>
          <w:b/>
          <w:bCs/>
        </w:rPr>
        <w:t>Exploratory Testing</w:t>
      </w:r>
      <w:r w:rsidRPr="0002601B">
        <w:t>: Perform ad-hoc testing to discover issues not covered in predefined test cases.</w:t>
      </w:r>
    </w:p>
    <w:p w14:paraId="1527064C" w14:textId="77777777" w:rsidR="0002601B" w:rsidRPr="0002601B" w:rsidRDefault="0002601B" w:rsidP="0002601B">
      <w:pPr>
        <w:rPr>
          <w:b/>
          <w:bCs/>
        </w:rPr>
      </w:pPr>
      <w:r w:rsidRPr="0002601B">
        <w:rPr>
          <w:b/>
          <w:bCs/>
        </w:rPr>
        <w:t>3.2 Automated Testing:</w:t>
      </w:r>
    </w:p>
    <w:p w14:paraId="15293BDF" w14:textId="77777777" w:rsidR="0002601B" w:rsidRPr="0002601B" w:rsidRDefault="0002601B" w:rsidP="0002601B">
      <w:pPr>
        <w:numPr>
          <w:ilvl w:val="0"/>
          <w:numId w:val="4"/>
        </w:numPr>
      </w:pPr>
      <w:r w:rsidRPr="0002601B">
        <w:rPr>
          <w:b/>
          <w:bCs/>
        </w:rPr>
        <w:t>Selenium WebDriver</w:t>
      </w:r>
      <w:r w:rsidRPr="0002601B">
        <w:t>: Automate UI interactions such as form submission and navigation.</w:t>
      </w:r>
    </w:p>
    <w:p w14:paraId="69EA9E92" w14:textId="77777777" w:rsidR="0002601B" w:rsidRPr="0002601B" w:rsidRDefault="0002601B" w:rsidP="0002601B">
      <w:pPr>
        <w:numPr>
          <w:ilvl w:val="0"/>
          <w:numId w:val="4"/>
        </w:numPr>
      </w:pPr>
      <w:proofErr w:type="spellStart"/>
      <w:r w:rsidRPr="0002601B">
        <w:rPr>
          <w:b/>
          <w:bCs/>
        </w:rPr>
        <w:t>NUnit</w:t>
      </w:r>
      <w:proofErr w:type="spellEnd"/>
      <w:r w:rsidRPr="0002601B">
        <w:t>: Unit testing for backend logic if applicable (though may be limited without backend testing).</w:t>
      </w:r>
    </w:p>
    <w:p w14:paraId="68D22898" w14:textId="77777777" w:rsidR="0002601B" w:rsidRPr="0002601B" w:rsidRDefault="0002601B" w:rsidP="0002601B">
      <w:pPr>
        <w:rPr>
          <w:b/>
          <w:bCs/>
        </w:rPr>
      </w:pPr>
      <w:r w:rsidRPr="0002601B">
        <w:rPr>
          <w:b/>
          <w:bCs/>
        </w:rPr>
        <w:t>3.3 Performance Testing:</w:t>
      </w:r>
    </w:p>
    <w:p w14:paraId="616C3C16" w14:textId="77777777" w:rsidR="0002601B" w:rsidRPr="0002601B" w:rsidRDefault="0002601B" w:rsidP="0002601B">
      <w:pPr>
        <w:numPr>
          <w:ilvl w:val="0"/>
          <w:numId w:val="5"/>
        </w:numPr>
      </w:pPr>
      <w:r w:rsidRPr="0002601B">
        <w:rPr>
          <w:b/>
          <w:bCs/>
        </w:rPr>
        <w:t>JMeter</w:t>
      </w:r>
      <w:r w:rsidRPr="0002601B">
        <w:t>: Perform load testing to ensure the website can handle a large number of concurrent users.</w:t>
      </w:r>
    </w:p>
    <w:p w14:paraId="104A1547" w14:textId="77777777" w:rsidR="0002601B" w:rsidRPr="0002601B" w:rsidRDefault="0002601B" w:rsidP="0002601B">
      <w:r w:rsidRPr="0002601B">
        <w:pict w14:anchorId="31318095">
          <v:rect id="_x0000_i1075" style="width:0;height:1.5pt" o:hralign="center" o:hrstd="t" o:hr="t" fillcolor="#a0a0a0" stroked="f"/>
        </w:pict>
      </w:r>
    </w:p>
    <w:p w14:paraId="051EECE2" w14:textId="77777777" w:rsidR="0002601B" w:rsidRPr="0002601B" w:rsidRDefault="0002601B" w:rsidP="0002601B">
      <w:pPr>
        <w:rPr>
          <w:b/>
          <w:bCs/>
        </w:rPr>
      </w:pPr>
      <w:r w:rsidRPr="0002601B">
        <w:rPr>
          <w:b/>
          <w:bCs/>
        </w:rPr>
        <w:t>4. Test Environment</w:t>
      </w:r>
    </w:p>
    <w:p w14:paraId="0E725466" w14:textId="77777777" w:rsidR="0002601B" w:rsidRPr="0002601B" w:rsidRDefault="0002601B" w:rsidP="0002601B">
      <w:pPr>
        <w:numPr>
          <w:ilvl w:val="0"/>
          <w:numId w:val="6"/>
        </w:numPr>
      </w:pPr>
      <w:r w:rsidRPr="0002601B">
        <w:rPr>
          <w:b/>
          <w:bCs/>
        </w:rPr>
        <w:t>Browsers</w:t>
      </w:r>
      <w:r w:rsidRPr="0002601B">
        <w:t>:</w:t>
      </w:r>
    </w:p>
    <w:p w14:paraId="531C8CAB" w14:textId="77777777" w:rsidR="0002601B" w:rsidRPr="0002601B" w:rsidRDefault="0002601B" w:rsidP="0002601B">
      <w:pPr>
        <w:numPr>
          <w:ilvl w:val="1"/>
          <w:numId w:val="6"/>
        </w:numPr>
      </w:pPr>
      <w:r w:rsidRPr="0002601B">
        <w:t>Chrome, Firefox, Opera, Safari (Mobile)</w:t>
      </w:r>
    </w:p>
    <w:p w14:paraId="094D5E22" w14:textId="77777777" w:rsidR="0002601B" w:rsidRPr="0002601B" w:rsidRDefault="0002601B" w:rsidP="0002601B">
      <w:pPr>
        <w:numPr>
          <w:ilvl w:val="0"/>
          <w:numId w:val="6"/>
        </w:numPr>
      </w:pPr>
      <w:r w:rsidRPr="0002601B">
        <w:rPr>
          <w:b/>
          <w:bCs/>
        </w:rPr>
        <w:t>Devices</w:t>
      </w:r>
      <w:r w:rsidRPr="0002601B">
        <w:t>:</w:t>
      </w:r>
    </w:p>
    <w:p w14:paraId="7820E1F0" w14:textId="77777777" w:rsidR="0002601B" w:rsidRPr="0002601B" w:rsidRDefault="0002601B" w:rsidP="0002601B">
      <w:pPr>
        <w:numPr>
          <w:ilvl w:val="1"/>
          <w:numId w:val="6"/>
        </w:numPr>
      </w:pPr>
      <w:r w:rsidRPr="0002601B">
        <w:t>Desktop: Windows PC, macOS</w:t>
      </w:r>
    </w:p>
    <w:p w14:paraId="2088BF1B" w14:textId="77777777" w:rsidR="0002601B" w:rsidRPr="0002601B" w:rsidRDefault="0002601B" w:rsidP="0002601B">
      <w:pPr>
        <w:numPr>
          <w:ilvl w:val="1"/>
          <w:numId w:val="6"/>
        </w:numPr>
      </w:pPr>
      <w:r w:rsidRPr="0002601B">
        <w:lastRenderedPageBreak/>
        <w:t>Mobile: Android, iPhone</w:t>
      </w:r>
    </w:p>
    <w:p w14:paraId="39183FA8" w14:textId="77777777" w:rsidR="0002601B" w:rsidRPr="0002601B" w:rsidRDefault="0002601B" w:rsidP="0002601B">
      <w:pPr>
        <w:numPr>
          <w:ilvl w:val="0"/>
          <w:numId w:val="6"/>
        </w:numPr>
      </w:pPr>
      <w:r w:rsidRPr="0002601B">
        <w:rPr>
          <w:b/>
          <w:bCs/>
        </w:rPr>
        <w:t>Tools</w:t>
      </w:r>
      <w:r w:rsidRPr="0002601B">
        <w:t>:</w:t>
      </w:r>
    </w:p>
    <w:p w14:paraId="724EE97E" w14:textId="77777777" w:rsidR="0002601B" w:rsidRPr="0002601B" w:rsidRDefault="0002601B" w:rsidP="0002601B">
      <w:pPr>
        <w:numPr>
          <w:ilvl w:val="1"/>
          <w:numId w:val="6"/>
        </w:numPr>
      </w:pPr>
      <w:r w:rsidRPr="0002601B">
        <w:rPr>
          <w:b/>
          <w:bCs/>
        </w:rPr>
        <w:t>Selenium WebDriver</w:t>
      </w:r>
      <w:r w:rsidRPr="0002601B">
        <w:t xml:space="preserve"> for UI automation testing.</w:t>
      </w:r>
    </w:p>
    <w:p w14:paraId="58608254" w14:textId="77777777" w:rsidR="0002601B" w:rsidRPr="0002601B" w:rsidRDefault="0002601B" w:rsidP="0002601B">
      <w:pPr>
        <w:numPr>
          <w:ilvl w:val="1"/>
          <w:numId w:val="6"/>
        </w:numPr>
      </w:pPr>
      <w:r w:rsidRPr="0002601B">
        <w:rPr>
          <w:b/>
          <w:bCs/>
        </w:rPr>
        <w:t>JMeter</w:t>
      </w:r>
      <w:r w:rsidRPr="0002601B">
        <w:t xml:space="preserve"> for performance testing.</w:t>
      </w:r>
    </w:p>
    <w:p w14:paraId="0974BE97" w14:textId="77777777" w:rsidR="0002601B" w:rsidRPr="0002601B" w:rsidRDefault="0002601B" w:rsidP="0002601B">
      <w:pPr>
        <w:numPr>
          <w:ilvl w:val="1"/>
          <w:numId w:val="6"/>
        </w:numPr>
      </w:pPr>
      <w:proofErr w:type="spellStart"/>
      <w:r w:rsidRPr="0002601B">
        <w:rPr>
          <w:b/>
          <w:bCs/>
        </w:rPr>
        <w:t>NUnit</w:t>
      </w:r>
      <w:proofErr w:type="spellEnd"/>
      <w:r w:rsidRPr="0002601B">
        <w:t xml:space="preserve"> for unit tests (if applicable).</w:t>
      </w:r>
    </w:p>
    <w:p w14:paraId="5EC053D0" w14:textId="77777777" w:rsidR="0002601B" w:rsidRPr="0002601B" w:rsidRDefault="0002601B" w:rsidP="0002601B">
      <w:r w:rsidRPr="0002601B">
        <w:pict w14:anchorId="531EAA85">
          <v:rect id="_x0000_i1076" style="width:0;height:1.5pt" o:hralign="center" o:hrstd="t" o:hr="t" fillcolor="#a0a0a0" stroked="f"/>
        </w:pict>
      </w:r>
    </w:p>
    <w:p w14:paraId="135C2BCE" w14:textId="77777777" w:rsidR="0002601B" w:rsidRPr="0002601B" w:rsidRDefault="0002601B" w:rsidP="0002601B">
      <w:pPr>
        <w:rPr>
          <w:b/>
          <w:bCs/>
        </w:rPr>
      </w:pPr>
      <w:r w:rsidRPr="0002601B">
        <w:rPr>
          <w:b/>
          <w:bCs/>
        </w:rPr>
        <w:t>5. Test Cases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gridCol w:w="3095"/>
        <w:gridCol w:w="3422"/>
        <w:gridCol w:w="899"/>
      </w:tblGrid>
      <w:tr w:rsidR="0002601B" w:rsidRPr="0002601B" w14:paraId="0C1C9D1D" w14:textId="77777777" w:rsidTr="0002601B">
        <w:trPr>
          <w:tblHeader/>
          <w:tblCellSpacing w:w="15" w:type="dxa"/>
        </w:trPr>
        <w:tc>
          <w:tcPr>
            <w:tcW w:w="0" w:type="auto"/>
            <w:vAlign w:val="center"/>
            <w:hideMark/>
          </w:tcPr>
          <w:p w14:paraId="52093E20" w14:textId="77777777" w:rsidR="0002601B" w:rsidRPr="0002601B" w:rsidRDefault="0002601B" w:rsidP="0002601B">
            <w:pPr>
              <w:rPr>
                <w:b/>
                <w:bCs/>
              </w:rPr>
            </w:pPr>
            <w:r w:rsidRPr="0002601B">
              <w:rPr>
                <w:b/>
                <w:bCs/>
              </w:rPr>
              <w:t>ID</w:t>
            </w:r>
          </w:p>
        </w:tc>
        <w:tc>
          <w:tcPr>
            <w:tcW w:w="0" w:type="auto"/>
            <w:vAlign w:val="center"/>
            <w:hideMark/>
          </w:tcPr>
          <w:p w14:paraId="47A1259F" w14:textId="77777777" w:rsidR="0002601B" w:rsidRPr="0002601B" w:rsidRDefault="0002601B" w:rsidP="0002601B">
            <w:pPr>
              <w:rPr>
                <w:b/>
                <w:bCs/>
              </w:rPr>
            </w:pPr>
            <w:r w:rsidRPr="0002601B">
              <w:rPr>
                <w:b/>
                <w:bCs/>
              </w:rPr>
              <w:t>Test Case</w:t>
            </w:r>
          </w:p>
        </w:tc>
        <w:tc>
          <w:tcPr>
            <w:tcW w:w="0" w:type="auto"/>
            <w:vAlign w:val="center"/>
            <w:hideMark/>
          </w:tcPr>
          <w:p w14:paraId="0C2D0FFE" w14:textId="77777777" w:rsidR="0002601B" w:rsidRPr="0002601B" w:rsidRDefault="0002601B" w:rsidP="0002601B">
            <w:pPr>
              <w:rPr>
                <w:b/>
                <w:bCs/>
              </w:rPr>
            </w:pPr>
            <w:r w:rsidRPr="0002601B">
              <w:rPr>
                <w:b/>
                <w:bCs/>
              </w:rPr>
              <w:t>Expected Result</w:t>
            </w:r>
          </w:p>
        </w:tc>
        <w:tc>
          <w:tcPr>
            <w:tcW w:w="0" w:type="auto"/>
            <w:vAlign w:val="center"/>
            <w:hideMark/>
          </w:tcPr>
          <w:p w14:paraId="37CB44D6" w14:textId="77777777" w:rsidR="0002601B" w:rsidRPr="0002601B" w:rsidRDefault="0002601B" w:rsidP="0002601B">
            <w:pPr>
              <w:rPr>
                <w:b/>
                <w:bCs/>
              </w:rPr>
            </w:pPr>
            <w:r w:rsidRPr="0002601B">
              <w:rPr>
                <w:b/>
                <w:bCs/>
              </w:rPr>
              <w:t>Priority</w:t>
            </w:r>
          </w:p>
        </w:tc>
      </w:tr>
      <w:tr w:rsidR="0002601B" w:rsidRPr="0002601B" w14:paraId="10247E09" w14:textId="77777777" w:rsidTr="0002601B">
        <w:trPr>
          <w:tblCellSpacing w:w="15" w:type="dxa"/>
        </w:trPr>
        <w:tc>
          <w:tcPr>
            <w:tcW w:w="0" w:type="auto"/>
            <w:vAlign w:val="center"/>
            <w:hideMark/>
          </w:tcPr>
          <w:p w14:paraId="40C40D12" w14:textId="77777777" w:rsidR="0002601B" w:rsidRPr="0002601B" w:rsidRDefault="0002601B" w:rsidP="0002601B">
            <w:r w:rsidRPr="0002601B">
              <w:t>1</w:t>
            </w:r>
          </w:p>
        </w:tc>
        <w:tc>
          <w:tcPr>
            <w:tcW w:w="0" w:type="auto"/>
            <w:vAlign w:val="center"/>
            <w:hideMark/>
          </w:tcPr>
          <w:p w14:paraId="3C363379" w14:textId="77777777" w:rsidR="0002601B" w:rsidRPr="0002601B" w:rsidRDefault="0002601B" w:rsidP="0002601B">
            <w:r w:rsidRPr="0002601B">
              <w:t>Open Homepage on PC</w:t>
            </w:r>
          </w:p>
        </w:tc>
        <w:tc>
          <w:tcPr>
            <w:tcW w:w="0" w:type="auto"/>
            <w:vAlign w:val="center"/>
            <w:hideMark/>
          </w:tcPr>
          <w:p w14:paraId="06616AD3" w14:textId="77777777" w:rsidR="0002601B" w:rsidRPr="0002601B" w:rsidRDefault="0002601B" w:rsidP="0002601B">
            <w:r w:rsidRPr="0002601B">
              <w:t>Page loads properly</w:t>
            </w:r>
          </w:p>
        </w:tc>
        <w:tc>
          <w:tcPr>
            <w:tcW w:w="0" w:type="auto"/>
            <w:vAlign w:val="center"/>
            <w:hideMark/>
          </w:tcPr>
          <w:p w14:paraId="624BC72A" w14:textId="77777777" w:rsidR="0002601B" w:rsidRPr="0002601B" w:rsidRDefault="0002601B" w:rsidP="0002601B">
            <w:r w:rsidRPr="0002601B">
              <w:t>High</w:t>
            </w:r>
          </w:p>
        </w:tc>
      </w:tr>
      <w:tr w:rsidR="0002601B" w:rsidRPr="0002601B" w14:paraId="35B4B4C0" w14:textId="77777777" w:rsidTr="0002601B">
        <w:trPr>
          <w:tblCellSpacing w:w="15" w:type="dxa"/>
        </w:trPr>
        <w:tc>
          <w:tcPr>
            <w:tcW w:w="0" w:type="auto"/>
            <w:vAlign w:val="center"/>
            <w:hideMark/>
          </w:tcPr>
          <w:p w14:paraId="6303E8B3" w14:textId="77777777" w:rsidR="0002601B" w:rsidRPr="0002601B" w:rsidRDefault="0002601B" w:rsidP="0002601B">
            <w:r w:rsidRPr="0002601B">
              <w:t>1.1</w:t>
            </w:r>
          </w:p>
        </w:tc>
        <w:tc>
          <w:tcPr>
            <w:tcW w:w="0" w:type="auto"/>
            <w:vAlign w:val="center"/>
            <w:hideMark/>
          </w:tcPr>
          <w:p w14:paraId="2802F52B" w14:textId="77777777" w:rsidR="0002601B" w:rsidRPr="0002601B" w:rsidRDefault="0002601B" w:rsidP="0002601B">
            <w:r w:rsidRPr="0002601B">
              <w:t>Verify navigation links</w:t>
            </w:r>
          </w:p>
        </w:tc>
        <w:tc>
          <w:tcPr>
            <w:tcW w:w="0" w:type="auto"/>
            <w:vAlign w:val="center"/>
            <w:hideMark/>
          </w:tcPr>
          <w:p w14:paraId="148439CE" w14:textId="77777777" w:rsidR="0002601B" w:rsidRPr="0002601B" w:rsidRDefault="0002601B" w:rsidP="0002601B">
            <w:r w:rsidRPr="0002601B">
              <w:t>All links work correctly</w:t>
            </w:r>
          </w:p>
        </w:tc>
        <w:tc>
          <w:tcPr>
            <w:tcW w:w="0" w:type="auto"/>
            <w:vAlign w:val="center"/>
            <w:hideMark/>
          </w:tcPr>
          <w:p w14:paraId="2FAA5CBE" w14:textId="77777777" w:rsidR="0002601B" w:rsidRPr="0002601B" w:rsidRDefault="0002601B" w:rsidP="0002601B">
            <w:r w:rsidRPr="0002601B">
              <w:t>High</w:t>
            </w:r>
          </w:p>
        </w:tc>
      </w:tr>
      <w:tr w:rsidR="0002601B" w:rsidRPr="0002601B" w14:paraId="57B09602" w14:textId="77777777" w:rsidTr="0002601B">
        <w:trPr>
          <w:tblCellSpacing w:w="15" w:type="dxa"/>
        </w:trPr>
        <w:tc>
          <w:tcPr>
            <w:tcW w:w="0" w:type="auto"/>
            <w:vAlign w:val="center"/>
            <w:hideMark/>
          </w:tcPr>
          <w:p w14:paraId="7086E76A" w14:textId="77777777" w:rsidR="0002601B" w:rsidRPr="0002601B" w:rsidRDefault="0002601B" w:rsidP="0002601B">
            <w:r w:rsidRPr="0002601B">
              <w:t>1.2</w:t>
            </w:r>
          </w:p>
        </w:tc>
        <w:tc>
          <w:tcPr>
            <w:tcW w:w="0" w:type="auto"/>
            <w:vAlign w:val="center"/>
            <w:hideMark/>
          </w:tcPr>
          <w:p w14:paraId="0268BA28" w14:textId="77777777" w:rsidR="0002601B" w:rsidRPr="0002601B" w:rsidRDefault="0002601B" w:rsidP="0002601B">
            <w:r w:rsidRPr="0002601B">
              <w:t>Validate page performance</w:t>
            </w:r>
          </w:p>
        </w:tc>
        <w:tc>
          <w:tcPr>
            <w:tcW w:w="0" w:type="auto"/>
            <w:vAlign w:val="center"/>
            <w:hideMark/>
          </w:tcPr>
          <w:p w14:paraId="06BA52B2" w14:textId="77777777" w:rsidR="0002601B" w:rsidRPr="0002601B" w:rsidRDefault="0002601B" w:rsidP="0002601B">
            <w:r w:rsidRPr="0002601B">
              <w:t>Loads within 3 seconds</w:t>
            </w:r>
          </w:p>
        </w:tc>
        <w:tc>
          <w:tcPr>
            <w:tcW w:w="0" w:type="auto"/>
            <w:vAlign w:val="center"/>
            <w:hideMark/>
          </w:tcPr>
          <w:p w14:paraId="3503390E" w14:textId="77777777" w:rsidR="0002601B" w:rsidRPr="0002601B" w:rsidRDefault="0002601B" w:rsidP="0002601B">
            <w:r w:rsidRPr="0002601B">
              <w:t>Medium</w:t>
            </w:r>
          </w:p>
        </w:tc>
      </w:tr>
      <w:tr w:rsidR="0002601B" w:rsidRPr="0002601B" w14:paraId="75F82B3B" w14:textId="77777777" w:rsidTr="0002601B">
        <w:trPr>
          <w:tblCellSpacing w:w="15" w:type="dxa"/>
        </w:trPr>
        <w:tc>
          <w:tcPr>
            <w:tcW w:w="0" w:type="auto"/>
            <w:vAlign w:val="center"/>
            <w:hideMark/>
          </w:tcPr>
          <w:p w14:paraId="2C77A3B5" w14:textId="77777777" w:rsidR="0002601B" w:rsidRPr="0002601B" w:rsidRDefault="0002601B" w:rsidP="0002601B">
            <w:r w:rsidRPr="0002601B">
              <w:t>2</w:t>
            </w:r>
          </w:p>
        </w:tc>
        <w:tc>
          <w:tcPr>
            <w:tcW w:w="0" w:type="auto"/>
            <w:vAlign w:val="center"/>
            <w:hideMark/>
          </w:tcPr>
          <w:p w14:paraId="04D011CD" w14:textId="77777777" w:rsidR="0002601B" w:rsidRPr="0002601B" w:rsidRDefault="0002601B" w:rsidP="0002601B">
            <w:r w:rsidRPr="0002601B">
              <w:t>Open Homepage on Mobile</w:t>
            </w:r>
          </w:p>
        </w:tc>
        <w:tc>
          <w:tcPr>
            <w:tcW w:w="0" w:type="auto"/>
            <w:vAlign w:val="center"/>
            <w:hideMark/>
          </w:tcPr>
          <w:p w14:paraId="3D479E0B" w14:textId="77777777" w:rsidR="0002601B" w:rsidRPr="0002601B" w:rsidRDefault="0002601B" w:rsidP="0002601B">
            <w:r w:rsidRPr="0002601B">
              <w:t>Displays correctly</w:t>
            </w:r>
          </w:p>
        </w:tc>
        <w:tc>
          <w:tcPr>
            <w:tcW w:w="0" w:type="auto"/>
            <w:vAlign w:val="center"/>
            <w:hideMark/>
          </w:tcPr>
          <w:p w14:paraId="7F86EB27" w14:textId="77777777" w:rsidR="0002601B" w:rsidRPr="0002601B" w:rsidRDefault="0002601B" w:rsidP="0002601B">
            <w:r w:rsidRPr="0002601B">
              <w:t>High</w:t>
            </w:r>
          </w:p>
        </w:tc>
      </w:tr>
      <w:tr w:rsidR="0002601B" w:rsidRPr="0002601B" w14:paraId="5799CCC2" w14:textId="77777777" w:rsidTr="0002601B">
        <w:trPr>
          <w:tblCellSpacing w:w="15" w:type="dxa"/>
        </w:trPr>
        <w:tc>
          <w:tcPr>
            <w:tcW w:w="0" w:type="auto"/>
            <w:vAlign w:val="center"/>
            <w:hideMark/>
          </w:tcPr>
          <w:p w14:paraId="4C9F5E35" w14:textId="77777777" w:rsidR="0002601B" w:rsidRPr="0002601B" w:rsidRDefault="0002601B" w:rsidP="0002601B">
            <w:r w:rsidRPr="0002601B">
              <w:t>2.4</w:t>
            </w:r>
          </w:p>
        </w:tc>
        <w:tc>
          <w:tcPr>
            <w:tcW w:w="0" w:type="auto"/>
            <w:vAlign w:val="center"/>
            <w:hideMark/>
          </w:tcPr>
          <w:p w14:paraId="18EE0720" w14:textId="77777777" w:rsidR="0002601B" w:rsidRPr="0002601B" w:rsidRDefault="0002601B" w:rsidP="0002601B">
            <w:r w:rsidRPr="0002601B">
              <w:t>Test landscape mode</w:t>
            </w:r>
          </w:p>
        </w:tc>
        <w:tc>
          <w:tcPr>
            <w:tcW w:w="0" w:type="auto"/>
            <w:vAlign w:val="center"/>
            <w:hideMark/>
          </w:tcPr>
          <w:p w14:paraId="7E94115E" w14:textId="77777777" w:rsidR="0002601B" w:rsidRPr="0002601B" w:rsidRDefault="0002601B" w:rsidP="0002601B">
            <w:r w:rsidRPr="0002601B">
              <w:t>Layout adjusts properly</w:t>
            </w:r>
          </w:p>
        </w:tc>
        <w:tc>
          <w:tcPr>
            <w:tcW w:w="0" w:type="auto"/>
            <w:vAlign w:val="center"/>
            <w:hideMark/>
          </w:tcPr>
          <w:p w14:paraId="116B2C93" w14:textId="77777777" w:rsidR="0002601B" w:rsidRPr="0002601B" w:rsidRDefault="0002601B" w:rsidP="0002601B">
            <w:r w:rsidRPr="0002601B">
              <w:t>Medium</w:t>
            </w:r>
          </w:p>
        </w:tc>
      </w:tr>
      <w:tr w:rsidR="0002601B" w:rsidRPr="0002601B" w14:paraId="5B89CFFC" w14:textId="77777777" w:rsidTr="0002601B">
        <w:trPr>
          <w:tblCellSpacing w:w="15" w:type="dxa"/>
        </w:trPr>
        <w:tc>
          <w:tcPr>
            <w:tcW w:w="0" w:type="auto"/>
            <w:vAlign w:val="center"/>
            <w:hideMark/>
          </w:tcPr>
          <w:p w14:paraId="425101A6" w14:textId="77777777" w:rsidR="0002601B" w:rsidRPr="0002601B" w:rsidRDefault="0002601B" w:rsidP="0002601B">
            <w:r w:rsidRPr="0002601B">
              <w:t>4.1</w:t>
            </w:r>
          </w:p>
        </w:tc>
        <w:tc>
          <w:tcPr>
            <w:tcW w:w="0" w:type="auto"/>
            <w:vAlign w:val="center"/>
            <w:hideMark/>
          </w:tcPr>
          <w:p w14:paraId="38B9089C" w14:textId="77777777" w:rsidR="0002601B" w:rsidRPr="0002601B" w:rsidRDefault="0002601B" w:rsidP="0002601B">
            <w:r w:rsidRPr="0002601B">
              <w:t>Test Contact Form Submission</w:t>
            </w:r>
          </w:p>
        </w:tc>
        <w:tc>
          <w:tcPr>
            <w:tcW w:w="0" w:type="auto"/>
            <w:vAlign w:val="center"/>
            <w:hideMark/>
          </w:tcPr>
          <w:p w14:paraId="2D8C1134" w14:textId="77777777" w:rsidR="0002601B" w:rsidRPr="0002601B" w:rsidRDefault="0002601B" w:rsidP="0002601B">
            <w:r w:rsidRPr="0002601B">
              <w:t>Success message appears</w:t>
            </w:r>
          </w:p>
        </w:tc>
        <w:tc>
          <w:tcPr>
            <w:tcW w:w="0" w:type="auto"/>
            <w:vAlign w:val="center"/>
            <w:hideMark/>
          </w:tcPr>
          <w:p w14:paraId="717CCB22" w14:textId="77777777" w:rsidR="0002601B" w:rsidRPr="0002601B" w:rsidRDefault="0002601B" w:rsidP="0002601B">
            <w:r w:rsidRPr="0002601B">
              <w:t>High</w:t>
            </w:r>
          </w:p>
        </w:tc>
      </w:tr>
      <w:tr w:rsidR="0002601B" w:rsidRPr="0002601B" w14:paraId="63B214A7" w14:textId="77777777" w:rsidTr="0002601B">
        <w:trPr>
          <w:tblCellSpacing w:w="15" w:type="dxa"/>
        </w:trPr>
        <w:tc>
          <w:tcPr>
            <w:tcW w:w="0" w:type="auto"/>
            <w:vAlign w:val="center"/>
            <w:hideMark/>
          </w:tcPr>
          <w:p w14:paraId="50FCE178" w14:textId="77777777" w:rsidR="0002601B" w:rsidRPr="0002601B" w:rsidRDefault="0002601B" w:rsidP="0002601B">
            <w:r w:rsidRPr="0002601B">
              <w:t>7.1</w:t>
            </w:r>
          </w:p>
        </w:tc>
        <w:tc>
          <w:tcPr>
            <w:tcW w:w="0" w:type="auto"/>
            <w:vAlign w:val="center"/>
            <w:hideMark/>
          </w:tcPr>
          <w:p w14:paraId="10629A27" w14:textId="77777777" w:rsidR="0002601B" w:rsidRPr="0002601B" w:rsidRDefault="0002601B" w:rsidP="0002601B">
            <w:r w:rsidRPr="0002601B">
              <w:t>Test Search with Valid Input</w:t>
            </w:r>
          </w:p>
        </w:tc>
        <w:tc>
          <w:tcPr>
            <w:tcW w:w="0" w:type="auto"/>
            <w:vAlign w:val="center"/>
            <w:hideMark/>
          </w:tcPr>
          <w:p w14:paraId="31C090AD" w14:textId="77777777" w:rsidR="0002601B" w:rsidRPr="0002601B" w:rsidRDefault="0002601B" w:rsidP="0002601B">
            <w:r w:rsidRPr="0002601B">
              <w:t>Relevant results appear</w:t>
            </w:r>
          </w:p>
        </w:tc>
        <w:tc>
          <w:tcPr>
            <w:tcW w:w="0" w:type="auto"/>
            <w:vAlign w:val="center"/>
            <w:hideMark/>
          </w:tcPr>
          <w:p w14:paraId="437B13C4" w14:textId="77777777" w:rsidR="0002601B" w:rsidRPr="0002601B" w:rsidRDefault="0002601B" w:rsidP="0002601B">
            <w:r w:rsidRPr="0002601B">
              <w:t>High</w:t>
            </w:r>
          </w:p>
        </w:tc>
      </w:tr>
      <w:tr w:rsidR="0002601B" w:rsidRPr="0002601B" w14:paraId="0E8DF96A" w14:textId="77777777" w:rsidTr="0002601B">
        <w:trPr>
          <w:tblCellSpacing w:w="15" w:type="dxa"/>
        </w:trPr>
        <w:tc>
          <w:tcPr>
            <w:tcW w:w="0" w:type="auto"/>
            <w:vAlign w:val="center"/>
            <w:hideMark/>
          </w:tcPr>
          <w:p w14:paraId="41CF2B53" w14:textId="77777777" w:rsidR="0002601B" w:rsidRPr="0002601B" w:rsidRDefault="0002601B" w:rsidP="0002601B">
            <w:r w:rsidRPr="0002601B">
              <w:t>8.2</w:t>
            </w:r>
          </w:p>
        </w:tc>
        <w:tc>
          <w:tcPr>
            <w:tcW w:w="0" w:type="auto"/>
            <w:vAlign w:val="center"/>
            <w:hideMark/>
          </w:tcPr>
          <w:p w14:paraId="43BDF521" w14:textId="77777777" w:rsidR="0002601B" w:rsidRPr="0002601B" w:rsidRDefault="0002601B" w:rsidP="0002601B">
            <w:r w:rsidRPr="0002601B">
              <w:t>Test Language Change (Mobile)</w:t>
            </w:r>
          </w:p>
        </w:tc>
        <w:tc>
          <w:tcPr>
            <w:tcW w:w="0" w:type="auto"/>
            <w:vAlign w:val="center"/>
            <w:hideMark/>
          </w:tcPr>
          <w:p w14:paraId="6971D4FE" w14:textId="77777777" w:rsidR="0002601B" w:rsidRPr="0002601B" w:rsidRDefault="0002601B" w:rsidP="0002601B">
            <w:r w:rsidRPr="0002601B">
              <w:t>Page updates to selected language</w:t>
            </w:r>
          </w:p>
        </w:tc>
        <w:tc>
          <w:tcPr>
            <w:tcW w:w="0" w:type="auto"/>
            <w:vAlign w:val="center"/>
            <w:hideMark/>
          </w:tcPr>
          <w:p w14:paraId="4F050497" w14:textId="77777777" w:rsidR="0002601B" w:rsidRPr="0002601B" w:rsidRDefault="0002601B" w:rsidP="0002601B">
            <w:r w:rsidRPr="0002601B">
              <w:t>Medium</w:t>
            </w:r>
          </w:p>
        </w:tc>
      </w:tr>
    </w:tbl>
    <w:p w14:paraId="77A601D7" w14:textId="77777777" w:rsidR="0002601B" w:rsidRPr="0002601B" w:rsidRDefault="0002601B" w:rsidP="0002601B">
      <w:r w:rsidRPr="0002601B">
        <w:pict w14:anchorId="5A809AB7">
          <v:rect id="_x0000_i1077" style="width:0;height:1.5pt" o:hralign="center" o:hrstd="t" o:hr="t" fillcolor="#a0a0a0" stroked="f"/>
        </w:pict>
      </w:r>
    </w:p>
    <w:p w14:paraId="7805181A" w14:textId="77777777" w:rsidR="0002601B" w:rsidRPr="0002601B" w:rsidRDefault="0002601B" w:rsidP="0002601B">
      <w:r w:rsidRPr="0002601B">
        <w:pict w14:anchorId="12BC35A0">
          <v:rect id="_x0000_i1078" style="width:0;height:1.5pt" o:hralign="center" o:hrstd="t" o:hr="t" fillcolor="#a0a0a0" stroked="f"/>
        </w:pict>
      </w:r>
    </w:p>
    <w:p w14:paraId="767A9F4B" w14:textId="77777777" w:rsidR="0002601B" w:rsidRPr="0002601B" w:rsidRDefault="0002601B" w:rsidP="0002601B">
      <w:pPr>
        <w:rPr>
          <w:b/>
          <w:bCs/>
        </w:rPr>
      </w:pPr>
      <w:r w:rsidRPr="0002601B">
        <w:rPr>
          <w:b/>
          <w:bCs/>
        </w:rPr>
        <w:t>7. Defect Reporting</w:t>
      </w:r>
    </w:p>
    <w:p w14:paraId="593DF835" w14:textId="77777777" w:rsidR="0002601B" w:rsidRPr="0002601B" w:rsidRDefault="0002601B" w:rsidP="0002601B">
      <w:r w:rsidRPr="0002601B">
        <w:t>All defects will be reported with the following details:</w:t>
      </w:r>
    </w:p>
    <w:p w14:paraId="60662E10" w14:textId="77777777" w:rsidR="0002601B" w:rsidRPr="0002601B" w:rsidRDefault="0002601B" w:rsidP="0002601B">
      <w:pPr>
        <w:numPr>
          <w:ilvl w:val="0"/>
          <w:numId w:val="7"/>
        </w:numPr>
      </w:pPr>
      <w:r w:rsidRPr="0002601B">
        <w:rPr>
          <w:b/>
          <w:bCs/>
        </w:rPr>
        <w:t>Description</w:t>
      </w:r>
      <w:r w:rsidRPr="0002601B">
        <w:t>: Brief summary of the issue</w:t>
      </w:r>
    </w:p>
    <w:p w14:paraId="4B02096F" w14:textId="77777777" w:rsidR="0002601B" w:rsidRPr="0002601B" w:rsidRDefault="0002601B" w:rsidP="0002601B">
      <w:pPr>
        <w:numPr>
          <w:ilvl w:val="0"/>
          <w:numId w:val="7"/>
        </w:numPr>
      </w:pPr>
      <w:r w:rsidRPr="0002601B">
        <w:rPr>
          <w:b/>
          <w:bCs/>
        </w:rPr>
        <w:t>Steps to Reproduce</w:t>
      </w:r>
      <w:r w:rsidRPr="0002601B">
        <w:t>: Clear, easy-to-follow steps for reproducing the issue</w:t>
      </w:r>
    </w:p>
    <w:p w14:paraId="2830B733" w14:textId="77777777" w:rsidR="0002601B" w:rsidRPr="0002601B" w:rsidRDefault="0002601B" w:rsidP="0002601B">
      <w:pPr>
        <w:numPr>
          <w:ilvl w:val="0"/>
          <w:numId w:val="7"/>
        </w:numPr>
      </w:pPr>
      <w:r w:rsidRPr="0002601B">
        <w:rPr>
          <w:b/>
          <w:bCs/>
        </w:rPr>
        <w:t>Expected Result vs. Actual Result</w:t>
      </w:r>
      <w:r w:rsidRPr="0002601B">
        <w:t>: A comparison of the expected behavior and what was observed</w:t>
      </w:r>
    </w:p>
    <w:p w14:paraId="2D022674" w14:textId="77777777" w:rsidR="0002601B" w:rsidRPr="0002601B" w:rsidRDefault="0002601B" w:rsidP="0002601B">
      <w:r w:rsidRPr="0002601B">
        <w:pict w14:anchorId="5961F81E">
          <v:rect id="_x0000_i1079" style="width:0;height:1.5pt" o:hralign="center" o:hrstd="t" o:hr="t" fillcolor="#a0a0a0" stroked="f"/>
        </w:pict>
      </w:r>
    </w:p>
    <w:p w14:paraId="468A03E9" w14:textId="77777777" w:rsidR="0002601B" w:rsidRPr="0002601B" w:rsidRDefault="0002601B" w:rsidP="0002601B">
      <w:pPr>
        <w:rPr>
          <w:b/>
          <w:bCs/>
        </w:rPr>
      </w:pPr>
      <w:r w:rsidRPr="0002601B">
        <w:rPr>
          <w:b/>
          <w:bCs/>
        </w:rPr>
        <w:lastRenderedPageBreak/>
        <w:t>8. Exit Criteria</w:t>
      </w:r>
    </w:p>
    <w:p w14:paraId="169230CF" w14:textId="77777777" w:rsidR="0002601B" w:rsidRPr="0002601B" w:rsidRDefault="0002601B" w:rsidP="0002601B">
      <w:pPr>
        <w:numPr>
          <w:ilvl w:val="0"/>
          <w:numId w:val="8"/>
        </w:numPr>
      </w:pPr>
      <w:r w:rsidRPr="0002601B">
        <w:t>At least 90% of the test cases should pass.</w:t>
      </w:r>
    </w:p>
    <w:p w14:paraId="01672515" w14:textId="77777777" w:rsidR="0002601B" w:rsidRPr="0002601B" w:rsidRDefault="0002601B" w:rsidP="0002601B">
      <w:pPr>
        <w:numPr>
          <w:ilvl w:val="0"/>
          <w:numId w:val="8"/>
        </w:numPr>
      </w:pPr>
      <w:r w:rsidRPr="0002601B">
        <w:t>No critical UI or functionality issues should be present.</w:t>
      </w:r>
    </w:p>
    <w:p w14:paraId="6D064CBA" w14:textId="77777777" w:rsidR="0002601B" w:rsidRPr="0002601B" w:rsidRDefault="0002601B" w:rsidP="0002601B">
      <w:r w:rsidRPr="0002601B">
        <w:pict w14:anchorId="1E786B32">
          <v:rect id="_x0000_i1080" style="width:0;height:1.5pt" o:hralign="center" o:hrstd="t" o:hr="t" fillcolor="#a0a0a0" stroked="f"/>
        </w:pict>
      </w:r>
    </w:p>
    <w:p w14:paraId="25BA5AF5" w14:textId="77777777" w:rsidR="0002601B" w:rsidRPr="0002601B" w:rsidRDefault="0002601B" w:rsidP="0002601B">
      <w:pPr>
        <w:rPr>
          <w:b/>
          <w:bCs/>
        </w:rPr>
      </w:pPr>
      <w:r w:rsidRPr="0002601B">
        <w:rPr>
          <w:b/>
          <w:bCs/>
        </w:rPr>
        <w:t>9. Conclusion</w:t>
      </w:r>
    </w:p>
    <w:p w14:paraId="794030DB" w14:textId="77777777" w:rsidR="0002601B" w:rsidRPr="0002601B" w:rsidRDefault="0002601B" w:rsidP="0002601B">
      <w:r w:rsidRPr="0002601B">
        <w:t>This test plan provides a structured approach to ensure that Marsi2020.com functions optimally across different devices and browsers. It focuses on critical areas such as homepage navigation, form submissions, search functionality, and performance under load. Automated tests using Selenium and JMeter, as well as manual testing, will ensure that the site meets the desired quality standards.</w:t>
      </w:r>
    </w:p>
    <w:p w14:paraId="26E9E47C" w14:textId="77777777" w:rsidR="0002601B" w:rsidRDefault="0002601B"/>
    <w:sectPr w:rsidR="0002601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613"/>
    <w:multiLevelType w:val="multilevel"/>
    <w:tmpl w:val="4E7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039F"/>
    <w:multiLevelType w:val="multilevel"/>
    <w:tmpl w:val="2F6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C50E5"/>
    <w:multiLevelType w:val="multilevel"/>
    <w:tmpl w:val="645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92C78"/>
    <w:multiLevelType w:val="multilevel"/>
    <w:tmpl w:val="4118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26ED0"/>
    <w:multiLevelType w:val="multilevel"/>
    <w:tmpl w:val="CCE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02556"/>
    <w:multiLevelType w:val="multilevel"/>
    <w:tmpl w:val="3A98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6615D"/>
    <w:multiLevelType w:val="multilevel"/>
    <w:tmpl w:val="D3C6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E76F4"/>
    <w:multiLevelType w:val="multilevel"/>
    <w:tmpl w:val="715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61FE2"/>
    <w:multiLevelType w:val="multilevel"/>
    <w:tmpl w:val="B5E2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864500">
    <w:abstractNumId w:val="5"/>
  </w:num>
  <w:num w:numId="2" w16cid:durableId="1399862011">
    <w:abstractNumId w:val="2"/>
  </w:num>
  <w:num w:numId="3" w16cid:durableId="1291475194">
    <w:abstractNumId w:val="0"/>
  </w:num>
  <w:num w:numId="4" w16cid:durableId="1603147031">
    <w:abstractNumId w:val="6"/>
  </w:num>
  <w:num w:numId="5" w16cid:durableId="510877071">
    <w:abstractNumId w:val="7"/>
  </w:num>
  <w:num w:numId="6" w16cid:durableId="1666320740">
    <w:abstractNumId w:val="8"/>
  </w:num>
  <w:num w:numId="7" w16cid:durableId="1155411761">
    <w:abstractNumId w:val="1"/>
  </w:num>
  <w:num w:numId="8" w16cid:durableId="148988859">
    <w:abstractNumId w:val="4"/>
  </w:num>
  <w:num w:numId="9" w16cid:durableId="1849714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1B"/>
    <w:rsid w:val="0002601B"/>
    <w:rsid w:val="0078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600F"/>
  <w15:chartTrackingRefBased/>
  <w15:docId w15:val="{31C8EBB3-8390-4278-B745-DBE6ECB1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0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0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60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0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0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60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0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0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01B"/>
    <w:rPr>
      <w:rFonts w:eastAsiaTheme="majorEastAsia" w:cstheme="majorBidi"/>
      <w:color w:val="272727" w:themeColor="text1" w:themeTint="D8"/>
    </w:rPr>
  </w:style>
  <w:style w:type="paragraph" w:styleId="Title">
    <w:name w:val="Title"/>
    <w:basedOn w:val="Normal"/>
    <w:next w:val="Normal"/>
    <w:link w:val="TitleChar"/>
    <w:uiPriority w:val="10"/>
    <w:qFormat/>
    <w:rsid w:val="00026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01B"/>
    <w:pPr>
      <w:spacing w:before="160"/>
      <w:jc w:val="center"/>
    </w:pPr>
    <w:rPr>
      <w:i/>
      <w:iCs/>
      <w:color w:val="404040" w:themeColor="text1" w:themeTint="BF"/>
    </w:rPr>
  </w:style>
  <w:style w:type="character" w:customStyle="1" w:styleId="QuoteChar">
    <w:name w:val="Quote Char"/>
    <w:basedOn w:val="DefaultParagraphFont"/>
    <w:link w:val="Quote"/>
    <w:uiPriority w:val="29"/>
    <w:rsid w:val="0002601B"/>
    <w:rPr>
      <w:i/>
      <w:iCs/>
      <w:color w:val="404040" w:themeColor="text1" w:themeTint="BF"/>
    </w:rPr>
  </w:style>
  <w:style w:type="paragraph" w:styleId="ListParagraph">
    <w:name w:val="List Paragraph"/>
    <w:basedOn w:val="Normal"/>
    <w:uiPriority w:val="34"/>
    <w:qFormat/>
    <w:rsid w:val="0002601B"/>
    <w:pPr>
      <w:ind w:left="720"/>
      <w:contextualSpacing/>
    </w:pPr>
  </w:style>
  <w:style w:type="character" w:styleId="IntenseEmphasis">
    <w:name w:val="Intense Emphasis"/>
    <w:basedOn w:val="DefaultParagraphFont"/>
    <w:uiPriority w:val="21"/>
    <w:qFormat/>
    <w:rsid w:val="0002601B"/>
    <w:rPr>
      <w:i/>
      <w:iCs/>
      <w:color w:val="2F5496" w:themeColor="accent1" w:themeShade="BF"/>
    </w:rPr>
  </w:style>
  <w:style w:type="paragraph" w:styleId="IntenseQuote">
    <w:name w:val="Intense Quote"/>
    <w:basedOn w:val="Normal"/>
    <w:next w:val="Normal"/>
    <w:link w:val="IntenseQuoteChar"/>
    <w:uiPriority w:val="30"/>
    <w:qFormat/>
    <w:rsid w:val="000260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01B"/>
    <w:rPr>
      <w:i/>
      <w:iCs/>
      <w:color w:val="2F5496" w:themeColor="accent1" w:themeShade="BF"/>
    </w:rPr>
  </w:style>
  <w:style w:type="character" w:styleId="IntenseReference">
    <w:name w:val="Intense Reference"/>
    <w:basedOn w:val="DefaultParagraphFont"/>
    <w:uiPriority w:val="32"/>
    <w:qFormat/>
    <w:rsid w:val="0002601B"/>
    <w:rPr>
      <w:b/>
      <w:bCs/>
      <w:smallCaps/>
      <w:color w:val="2F5496" w:themeColor="accent1" w:themeShade="BF"/>
      <w:spacing w:val="5"/>
    </w:rPr>
  </w:style>
  <w:style w:type="paragraph" w:styleId="NormalWeb">
    <w:name w:val="Normal (Web)"/>
    <w:basedOn w:val="Normal"/>
    <w:uiPriority w:val="99"/>
    <w:semiHidden/>
    <w:unhideWhenUsed/>
    <w:rsid w:val="000260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5276">
      <w:bodyDiv w:val="1"/>
      <w:marLeft w:val="0"/>
      <w:marRight w:val="0"/>
      <w:marTop w:val="0"/>
      <w:marBottom w:val="0"/>
      <w:divBdr>
        <w:top w:val="none" w:sz="0" w:space="0" w:color="auto"/>
        <w:left w:val="none" w:sz="0" w:space="0" w:color="auto"/>
        <w:bottom w:val="none" w:sz="0" w:space="0" w:color="auto"/>
        <w:right w:val="none" w:sz="0" w:space="0" w:color="auto"/>
      </w:divBdr>
    </w:div>
    <w:div w:id="1277254964">
      <w:bodyDiv w:val="1"/>
      <w:marLeft w:val="0"/>
      <w:marRight w:val="0"/>
      <w:marTop w:val="0"/>
      <w:marBottom w:val="0"/>
      <w:divBdr>
        <w:top w:val="none" w:sz="0" w:space="0" w:color="auto"/>
        <w:left w:val="none" w:sz="0" w:space="0" w:color="auto"/>
        <w:bottom w:val="none" w:sz="0" w:space="0" w:color="auto"/>
        <w:right w:val="none" w:sz="0" w:space="0" w:color="auto"/>
      </w:divBdr>
    </w:div>
    <w:div w:id="146900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2025-01-31T15:39:00Z</dcterms:created>
  <dcterms:modified xsi:type="dcterms:W3CDTF">2025-01-31T15:42:00Z</dcterms:modified>
</cp:coreProperties>
</file>