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 w:ascii="Consolas" w:hAnsi="Consolas" w:cs="Consolas"/>
          <w:b/>
          <w:bCs/>
          <w:sz w:val="36"/>
          <w:szCs w:val="36"/>
          <w:lang w:val="it-IT"/>
        </w:rPr>
      </w:pPr>
      <w:r>
        <w:rPr>
          <w:rFonts w:hint="default" w:ascii="Consolas" w:hAnsi="Consolas" w:cs="Consolas"/>
          <w:b/>
          <w:bCs/>
          <w:sz w:val="36"/>
          <w:szCs w:val="36"/>
          <w:lang w:val="it-IT"/>
        </w:rPr>
        <w:t>ERD -- FaseIniziale</w:t>
      </w:r>
      <w:bookmarkStart w:id="0" w:name="_GoBack"/>
      <w:bookmarkEnd w:id="0"/>
      <w:r>
        <w:rPr>
          <w:rFonts w:hint="default" w:ascii="Consolas" w:hAnsi="Consolas" w:cs="Consolas"/>
          <w:b/>
          <w:bCs/>
          <w:sz w:val="36"/>
          <w:szCs w:val="36"/>
          <w:lang w:val="it-IT"/>
        </w:rPr>
        <w:t>DiVerificaQualità</w:t>
      </w:r>
    </w:p>
    <w:p>
      <w:pPr>
        <w:numPr>
          <w:numId w:val="0"/>
        </w:numPr>
        <w:ind w:leftChars="0"/>
        <w:rPr>
          <w:rFonts w:hint="default" w:ascii="Consolas" w:hAnsi="Consolas" w:cs="Consolas"/>
          <w:b/>
          <w:bCs/>
          <w:sz w:val="36"/>
          <w:szCs w:val="36"/>
          <w:lang w:val="it-IT"/>
        </w:rPr>
      </w:pPr>
    </w:p>
    <w:p>
      <w:pPr>
        <w:numPr>
          <w:numId w:val="0"/>
        </w:numPr>
        <w:ind w:leftChars="0"/>
        <w:rPr>
          <w:rFonts w:hint="default" w:ascii="Consolas" w:hAnsi="Consolas" w:cs="Consolas"/>
          <w:b w:val="0"/>
          <w:bCs w:val="0"/>
          <w:sz w:val="36"/>
          <w:szCs w:val="36"/>
          <w:lang w:val="it-IT"/>
        </w:rPr>
      </w:pPr>
      <w:r>
        <w:rPr>
          <w:rFonts w:hint="default" w:ascii="Consolas" w:hAnsi="Consolas" w:cs="Consolas"/>
          <w:b w:val="0"/>
          <w:bCs w:val="0"/>
          <w:sz w:val="36"/>
          <w:szCs w:val="36"/>
          <w:lang w:val="it-IT"/>
        </w:rPr>
        <w:t>Strategia utilizzata: top-down</w:t>
      </w:r>
    </w:p>
    <w:p>
      <w:pPr>
        <w:numPr>
          <w:numId w:val="0"/>
        </w:numPr>
        <w:ind w:leftChars="0"/>
        <w:rPr>
          <w:rFonts w:hint="default" w:ascii="Consolas" w:hAnsi="Consolas" w:cs="Consolas"/>
          <w:b/>
          <w:bCs/>
          <w:sz w:val="36"/>
          <w:szCs w:val="36"/>
          <w:lang w:val="it-I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b/>
          <w:bCs/>
          <w:sz w:val="36"/>
          <w:szCs w:val="36"/>
          <w:lang w:val="it-IT"/>
        </w:rPr>
      </w:pPr>
      <w:r>
        <w:rPr>
          <w:rFonts w:hint="default" w:ascii="Consolas" w:hAnsi="Consolas" w:cs="Consolas"/>
          <w:b/>
          <w:bCs/>
          <w:sz w:val="36"/>
          <w:szCs w:val="36"/>
          <w:lang w:val="it-IT"/>
        </w:rPr>
        <w:t>ERD Syntax-correctness checks</w:t>
      </w:r>
    </w:p>
    <w:p>
      <w:pPr>
        <w:numPr>
          <w:ilvl w:val="0"/>
          <w:numId w:val="2"/>
        </w:numPr>
        <w:ind w:left="420" w:leftChars="0"/>
        <w:rPr>
          <w:rFonts w:hint="default" w:ascii="Consolas" w:hAnsi="Consolas" w:cs="Consolas"/>
          <w:b w:val="0"/>
          <w:bCs w:val="0"/>
          <w:sz w:val="36"/>
          <w:szCs w:val="36"/>
          <w:lang w:val="it-IT"/>
        </w:rPr>
      </w:pPr>
      <w:r>
        <w:rPr>
          <w:rFonts w:hint="default" w:ascii="Consolas" w:hAnsi="Consolas" w:cs="Consolas"/>
          <w:b w:val="0"/>
          <w:bCs w:val="0"/>
          <w:sz w:val="36"/>
          <w:szCs w:val="36"/>
          <w:lang w:val="it-IT"/>
        </w:rPr>
        <w:t>Correttezza collegamenti tra E/R</w:t>
      </w:r>
    </w:p>
    <w:p>
      <w:pPr>
        <w:numPr>
          <w:ilvl w:val="0"/>
          <w:numId w:val="2"/>
        </w:numPr>
        <w:ind w:left="420" w:leftChars="0"/>
        <w:rPr>
          <w:rFonts w:hint="default" w:ascii="Consolas" w:hAnsi="Consolas" w:cs="Consolas"/>
          <w:b w:val="0"/>
          <w:bCs w:val="0"/>
          <w:sz w:val="36"/>
          <w:szCs w:val="36"/>
          <w:lang w:val="it-IT"/>
        </w:rPr>
      </w:pPr>
      <w:r>
        <w:rPr>
          <w:rFonts w:hint="default" w:ascii="Consolas" w:hAnsi="Consolas" w:cs="Consolas"/>
          <w:b w:val="0"/>
          <w:bCs w:val="0"/>
          <w:sz w:val="36"/>
          <w:szCs w:val="36"/>
          <w:lang w:val="it-IT"/>
        </w:rPr>
        <w:t>Correttezza inserimenti cardinalità</w:t>
      </w:r>
    </w:p>
    <w:p>
      <w:pPr>
        <w:numPr>
          <w:ilvl w:val="0"/>
          <w:numId w:val="2"/>
        </w:numPr>
        <w:ind w:left="420" w:leftChars="0"/>
        <w:rPr>
          <w:rFonts w:hint="default" w:ascii="Consolas" w:hAnsi="Consolas" w:cs="Consolas"/>
          <w:b w:val="0"/>
          <w:bCs w:val="0"/>
          <w:sz w:val="36"/>
          <w:szCs w:val="36"/>
          <w:lang w:val="it-IT"/>
        </w:rPr>
      </w:pPr>
      <w:r>
        <w:rPr>
          <w:rFonts w:hint="default" w:ascii="Consolas" w:hAnsi="Consolas" w:cs="Consolas"/>
          <w:b w:val="0"/>
          <w:bCs w:val="0"/>
          <w:sz w:val="36"/>
          <w:szCs w:val="36"/>
          <w:lang w:val="it-IT"/>
        </w:rPr>
        <w:t>UniqueId delle entities sempre possibile</w:t>
      </w:r>
    </w:p>
    <w:p>
      <w:pPr>
        <w:numPr>
          <w:numId w:val="0"/>
        </w:numPr>
        <w:rPr>
          <w:rFonts w:hint="default" w:ascii="Consolas" w:hAnsi="Consolas" w:cs="Consolas"/>
          <w:b/>
          <w:bCs/>
          <w:sz w:val="36"/>
          <w:szCs w:val="36"/>
          <w:lang w:val="it-I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b/>
          <w:bCs/>
          <w:sz w:val="36"/>
          <w:szCs w:val="36"/>
          <w:lang w:val="it-IT"/>
        </w:rPr>
      </w:pPr>
      <w:r>
        <w:rPr>
          <w:rFonts w:hint="default" w:ascii="Consolas" w:hAnsi="Consolas" w:cs="Consolas"/>
          <w:b/>
          <w:bCs/>
          <w:sz w:val="36"/>
          <w:szCs w:val="36"/>
          <w:lang w:val="it-IT"/>
        </w:rPr>
        <w:t>Semantic checks (given requirements)</w:t>
      </w:r>
    </w:p>
    <w:p>
      <w:pPr>
        <w:numPr>
          <w:ilvl w:val="0"/>
          <w:numId w:val="3"/>
        </w:numPr>
        <w:ind w:left="420" w:leftChars="0"/>
        <w:rPr>
          <w:rFonts w:hint="default" w:ascii="Consolas" w:hAnsi="Consolas" w:cs="Consolas"/>
          <w:b w:val="0"/>
          <w:bCs w:val="0"/>
          <w:sz w:val="36"/>
          <w:szCs w:val="36"/>
          <w:lang w:val="it-IT"/>
        </w:rPr>
      </w:pPr>
      <w:r>
        <w:rPr>
          <w:rFonts w:hint="default" w:ascii="Consolas" w:hAnsi="Consolas" w:cs="Consolas"/>
          <w:b w:val="0"/>
          <w:bCs w:val="0"/>
          <w:sz w:val="36"/>
          <w:szCs w:val="36"/>
          <w:lang w:val="it-IT"/>
        </w:rPr>
        <w:t>Verifica dei nomi E/R</w:t>
      </w:r>
    </w:p>
    <w:p>
      <w:pPr>
        <w:numPr>
          <w:ilvl w:val="0"/>
          <w:numId w:val="3"/>
        </w:numPr>
        <w:ind w:left="420" w:leftChars="0"/>
        <w:rPr>
          <w:rFonts w:hint="default" w:ascii="Consolas" w:hAnsi="Consolas" w:cs="Consolas"/>
          <w:b w:val="0"/>
          <w:bCs w:val="0"/>
          <w:sz w:val="36"/>
          <w:szCs w:val="36"/>
          <w:lang w:val="it-IT"/>
        </w:rPr>
      </w:pPr>
      <w:r>
        <w:rPr>
          <w:rFonts w:hint="default" w:ascii="Consolas" w:hAnsi="Consolas" w:cs="Consolas"/>
          <w:b w:val="0"/>
          <w:bCs w:val="0"/>
          <w:sz w:val="36"/>
          <w:szCs w:val="36"/>
          <w:lang w:val="it-IT"/>
        </w:rPr>
        <w:t>Verifica della correttezza delle cardinalità in base al dominio d’applicazione</w:t>
      </w:r>
    </w:p>
    <w:p>
      <w:pPr>
        <w:numPr>
          <w:ilvl w:val="0"/>
          <w:numId w:val="3"/>
        </w:numPr>
        <w:ind w:left="420" w:leftChars="0"/>
        <w:rPr>
          <w:rFonts w:hint="default" w:ascii="Consolas" w:hAnsi="Consolas" w:cs="Consolas"/>
          <w:b w:val="0"/>
          <w:bCs w:val="0"/>
          <w:sz w:val="36"/>
          <w:szCs w:val="36"/>
          <w:lang w:val="it-IT"/>
        </w:rPr>
      </w:pPr>
      <w:r>
        <w:rPr>
          <w:rFonts w:hint="default" w:ascii="Consolas" w:hAnsi="Consolas" w:cs="Consolas"/>
          <w:b w:val="0"/>
          <w:bCs w:val="0"/>
          <w:sz w:val="36"/>
          <w:szCs w:val="36"/>
          <w:lang w:val="it-IT"/>
        </w:rPr>
        <w:t>Verifica copertura generale dei requirements della BD</w:t>
      </w:r>
    </w:p>
    <w:p>
      <w:pPr>
        <w:numPr>
          <w:numId w:val="0"/>
        </w:numPr>
        <w:ind w:leftChars="0"/>
        <w:rPr>
          <w:rFonts w:hint="default" w:ascii="Consolas" w:hAnsi="Consolas" w:cs="Consolas"/>
          <w:b/>
          <w:bCs/>
          <w:sz w:val="36"/>
          <w:szCs w:val="36"/>
          <w:lang w:val="it-IT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cs="Consolas"/>
          <w:b/>
          <w:bCs/>
          <w:sz w:val="36"/>
          <w:szCs w:val="36"/>
          <w:lang w:val="it-IT"/>
        </w:rPr>
      </w:pPr>
      <w:r>
        <w:rPr>
          <w:rFonts w:hint="default" w:ascii="Consolas" w:hAnsi="Consolas" w:cs="Consolas"/>
          <w:b/>
          <w:bCs/>
          <w:sz w:val="36"/>
          <w:szCs w:val="36"/>
          <w:lang w:val="it-IT"/>
        </w:rPr>
        <w:t>Motivazione delle ricorsioni presenti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cs="Consolas"/>
          <w:b/>
          <w:bCs/>
          <w:sz w:val="36"/>
          <w:szCs w:val="36"/>
          <w:lang w:val="it-IT"/>
        </w:rPr>
      </w:pPr>
      <w:r>
        <w:rPr>
          <w:rFonts w:hint="default" w:ascii="Consolas" w:hAnsi="Consolas" w:cs="Consolas"/>
          <w:b/>
          <w:bCs/>
          <w:sz w:val="36"/>
          <w:szCs w:val="36"/>
          <w:lang w:val="it-IT"/>
        </w:rPr>
        <w:t>Minimalità</w:t>
      </w:r>
    </w:p>
    <w:p>
      <w:pPr>
        <w:numPr>
          <w:numId w:val="0"/>
        </w:numPr>
        <w:ind w:leftChars="0"/>
        <w:rPr>
          <w:rFonts w:hint="default" w:ascii="Consolas" w:hAnsi="Consolas" w:cs="Consolas"/>
          <w:b/>
          <w:bCs/>
          <w:sz w:val="36"/>
          <w:szCs w:val="36"/>
          <w:lang w:val="it-I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2A530F"/>
    <w:multiLevelType w:val="singleLevel"/>
    <w:tmpl w:val="872A53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DA3D146"/>
    <w:multiLevelType w:val="singleLevel"/>
    <w:tmpl w:val="CDA3D146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3C153BAA"/>
    <w:multiLevelType w:val="multilevel"/>
    <w:tmpl w:val="3C153B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8221FF2"/>
    <w:multiLevelType w:val="singleLevel"/>
    <w:tmpl w:val="58221FF2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940ED"/>
    <w:rsid w:val="07EA139B"/>
    <w:rsid w:val="090D6922"/>
    <w:rsid w:val="21FB00D6"/>
    <w:rsid w:val="2DF940ED"/>
    <w:rsid w:val="385D042A"/>
    <w:rsid w:val="7C7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2021-01-01T11:58:00Z</dcterms:created>
  <dc:creator>ste</dc:creator>
  <cp:lastModifiedBy>ste</cp:lastModifiedBy>
  <dcterms:modified xsi:type="dcterms:W3CDTF">2021-01-01T12:15:20Z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