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autofit"/>
        <w:tblCellMar>
          <w:top w:w="0" w:type="dxa"/>
          <w:left w:w="108" w:type="dxa"/>
          <w:bottom w:w="0" w:type="dxa"/>
          <w:right w:w="108" w:type="dxa"/>
        </w:tblCellMar>
      </w:tblPr>
      <w:tblGrid>
        <w:gridCol w:w="4928"/>
        <w:gridCol w:w="4926"/>
      </w:tblGrid>
      <w:tr>
        <w:tblPrEx>
          <w:tblCellMar>
            <w:top w:w="0" w:type="dxa"/>
            <w:left w:w="108" w:type="dxa"/>
            <w:bottom w:w="0" w:type="dxa"/>
            <w:right w:w="108" w:type="dxa"/>
          </w:tblCellMar>
        </w:tblPrEx>
        <w:tc>
          <w:tcPr>
            <w:tcW w:w="4927" w:type="dxa"/>
          </w:tcPr>
          <w:p>
            <w:pPr>
              <w:pStyle w:val="38"/>
              <w:bidi w:val="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8"/>
              <w:bidi w:val="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8"/>
        <w:bidi w:val="0"/>
        <w:rPr>
          <w:b w:val="0"/>
          <w:sz w:val="40"/>
        </w:rPr>
      </w:pPr>
      <w:r>
        <w:rPr>
          <w:sz w:val="28"/>
        </w:rPr>
        <w:br w:type="textWrapping"/>
      </w:r>
      <w:r>
        <w:rPr>
          <w:rStyle w:val="61"/>
          <w:b w:val="0"/>
          <w:sz w:val="32"/>
        </w:rPr>
        <w:t>Basi di Dati e Conoscenza</w:t>
      </w:r>
    </w:p>
    <w:p>
      <w:pPr>
        <w:pStyle w:val="38"/>
        <w:bidi w:val="0"/>
        <w:rPr>
          <w:rStyle w:val="61"/>
          <w:b w:val="0"/>
          <w:sz w:val="32"/>
          <w:lang w:val="it"/>
        </w:rPr>
      </w:pPr>
      <w:r>
        <w:rPr>
          <w:rStyle w:val="61"/>
          <w:b w:val="0"/>
          <w:sz w:val="32"/>
        </w:rPr>
        <w:t xml:space="preserve">Progetto A.A. </w:t>
      </w:r>
      <w:r>
        <w:rPr>
          <w:rStyle w:val="61"/>
          <w:b w:val="0"/>
          <w:sz w:val="32"/>
          <w:lang w:val="it"/>
        </w:rPr>
        <w:t>2020</w:t>
      </w:r>
      <w:r>
        <w:rPr>
          <w:rStyle w:val="61"/>
          <w:b w:val="0"/>
          <w:sz w:val="32"/>
        </w:rPr>
        <w:t>/20</w:t>
      </w:r>
      <w:r>
        <w:rPr>
          <w:rStyle w:val="61"/>
          <w:b w:val="0"/>
          <w:sz w:val="32"/>
          <w:lang w:val="it"/>
        </w:rPr>
        <w:t>21</w:t>
      </w:r>
    </w:p>
    <w:p>
      <w:pPr>
        <w:pStyle w:val="38"/>
        <w:bidi w:val="0"/>
        <w:rPr>
          <w:b w:val="0"/>
          <w:sz w:val="40"/>
        </w:rPr>
      </w:pPr>
    </w:p>
    <w:p>
      <w:pPr>
        <w:pStyle w:val="38"/>
        <w:bidi w:val="0"/>
        <w:rPr>
          <w:b w:val="0"/>
          <w:sz w:val="40"/>
        </w:rPr>
      </w:pPr>
      <w:r>
        <w:rPr>
          <w:b w:val="0"/>
          <w:sz w:val="40"/>
        </w:rPr>
        <w:t>TITOLO DEL PROGETTO</w:t>
      </w:r>
    </w:p>
    <w:p>
      <w:pPr>
        <w:pStyle w:val="38"/>
        <w:bidi w:val="0"/>
        <w:rPr>
          <w:b w:val="0"/>
          <w:sz w:val="40"/>
        </w:rPr>
      </w:pPr>
    </w:p>
    <w:p>
      <w:pPr>
        <w:pStyle w:val="38"/>
        <w:bidi w:val="0"/>
        <w:rPr>
          <w:b w:val="0"/>
          <w:sz w:val="40"/>
        </w:rPr>
      </w:pPr>
      <w:r>
        <w:rPr>
          <w:b w:val="0"/>
          <w:sz w:val="40"/>
        </w:rPr>
        <w:t>Matricola</w:t>
      </w:r>
    </w:p>
    <w:p>
      <w:pPr>
        <w:pStyle w:val="38"/>
        <w:bidi w:val="0"/>
        <w:rPr>
          <w:b w:val="0"/>
          <w:sz w:val="40"/>
        </w:rPr>
      </w:pPr>
      <w:r>
        <w:rPr>
          <w:b w:val="0"/>
          <w:sz w:val="40"/>
        </w:rPr>
        <w:t>Nome e Cognome</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39"/>
            <w:tabs>
              <w:tab w:val="right" w:leader="dot" w:pos="9746"/>
              <w:tab w:val="clear" w:pos="9360"/>
            </w:tabs>
            <w:bidi w:val="0"/>
          </w:pPr>
          <w:r>
            <w:fldChar w:fldCharType="begin"/>
          </w:r>
          <w:r>
            <w:rPr>
              <w:rStyle w:val="70"/>
            </w:rPr>
            <w:instrText xml:space="preserve">TOC \o "1-1" \u</w:instrText>
          </w:r>
          <w:r>
            <w:rPr>
              <w:rStyle w:val="70"/>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0"/>
            </w:rPr>
            <w:t>1. Descrizione del Minimondo</w:t>
          </w:r>
          <w:r>
            <w:rPr>
              <w:rStyle w:val="70"/>
            </w:rPr>
            <w:tab/>
          </w:r>
          <w:r>
            <w:rPr>
              <w:rStyle w:val="70"/>
            </w:rPr>
            <w:t>3</w:t>
          </w:r>
          <w:r>
            <w:fldChar w:fldCharType="end"/>
          </w:r>
          <w:r>
            <w:fldChar w:fldCharType="end"/>
          </w:r>
        </w:p>
        <w:p>
          <w:pPr>
            <w:pStyle w:val="39"/>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0"/>
            </w:rPr>
            <w:t>2. Analisi dei Requisiti</w:t>
          </w:r>
          <w:r>
            <w:rPr>
              <w:rStyle w:val="70"/>
            </w:rPr>
            <w:tab/>
          </w:r>
          <w:r>
            <w:rPr>
              <w:rStyle w:val="70"/>
            </w:rPr>
            <w:t>4</w:t>
          </w:r>
          <w:r>
            <w:fldChar w:fldCharType="end"/>
          </w:r>
          <w:r>
            <w:fldChar w:fldCharType="end"/>
          </w:r>
        </w:p>
        <w:p>
          <w:pPr>
            <w:pStyle w:val="39"/>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0"/>
            </w:rPr>
            <w:t>3. Progettazione concettuale</w:t>
          </w:r>
          <w:r>
            <w:rPr>
              <w:rStyle w:val="70"/>
            </w:rPr>
            <w:tab/>
          </w:r>
          <w:r>
            <w:rPr>
              <w:rStyle w:val="70"/>
            </w:rPr>
            <w:t>5</w:t>
          </w:r>
          <w:r>
            <w:fldChar w:fldCharType="end"/>
          </w:r>
          <w:r>
            <w:fldChar w:fldCharType="end"/>
          </w:r>
        </w:p>
        <w:p>
          <w:pPr>
            <w:pStyle w:val="39"/>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0"/>
            </w:rPr>
            <w:t>4. Progettazione logica</w:t>
          </w:r>
          <w:r>
            <w:rPr>
              <w:rStyle w:val="70"/>
            </w:rPr>
            <w:tab/>
          </w:r>
          <w:r>
            <w:rPr>
              <w:rStyle w:val="70"/>
            </w:rPr>
            <w:t>6</w:t>
          </w:r>
          <w:r>
            <w:fldChar w:fldCharType="end"/>
          </w:r>
          <w:r>
            <w:fldChar w:fldCharType="end"/>
          </w:r>
        </w:p>
        <w:p>
          <w:pPr>
            <w:pStyle w:val="39"/>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0"/>
            </w:rPr>
            <w:t>5. Progettazione fisica</w:t>
          </w:r>
          <w:r>
            <w:rPr>
              <w:rStyle w:val="70"/>
            </w:rPr>
            <w:tab/>
          </w:r>
          <w:r>
            <w:rPr>
              <w:rStyle w:val="70"/>
            </w:rPr>
            <w:t>8</w:t>
          </w:r>
          <w:r>
            <w:fldChar w:fldCharType="end"/>
          </w:r>
          <w:r>
            <w:fldChar w:fldCharType="end"/>
          </w:r>
        </w:p>
        <w:p>
          <w:pPr>
            <w:pStyle w:val="39"/>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0"/>
            </w:rPr>
            <w:t>Appendice: Implementazione</w:t>
          </w:r>
          <w:r>
            <w:rPr>
              <w:rStyle w:val="70"/>
            </w:rPr>
            <w:tab/>
          </w:r>
          <w:r>
            <w:rPr>
              <w:rStyle w:val="70"/>
            </w:rPr>
            <w:t>9</w:t>
          </w:r>
          <w:r>
            <w:fldChar w:fldCharType="end"/>
          </w:r>
          <w:r>
            <w:fldChar w:fldCharType="end"/>
          </w:r>
          <w:r>
            <w:rPr>
              <w:rStyle w:val="70"/>
            </w:rPr>
            <w:fldChar w:fldCharType="end"/>
          </w:r>
        </w:p>
      </w:sdtContent>
    </w:sdt>
    <w:p>
      <w:pPr>
        <w:pStyle w:val="39"/>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5"/>
          <w:sz w:val="22"/>
        </w:rPr>
        <w:t>https://www.pellegrini.tk/progetti/</w:t>
      </w:r>
      <w:r>
        <w:rPr>
          <w:rStyle w:val="45"/>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5"/>
          <w:sz w:val="22"/>
          <w:lang w:val="it"/>
        </w:rPr>
        <w:t>a.pellegrini@ing.uniroma2.it</w:t>
      </w:r>
      <w:r>
        <w:rPr>
          <w:rStyle w:val="45"/>
          <w:sz w:val="22"/>
          <w:lang w:val="it"/>
        </w:rPr>
        <w:fldChar w:fldCharType="end"/>
      </w:r>
    </w:p>
    <w:p>
      <w:pPr>
        <w:bidi w:val="0"/>
        <w:rPr>
          <w:sz w:val="24"/>
        </w:rPr>
      </w:pPr>
    </w:p>
    <w:p>
      <w:pPr>
        <w:pStyle w:val="2"/>
        <w:numPr>
          <w:ilvl w:val="0"/>
          <w:numId w:val="2"/>
        </w:numPr>
        <w:bidi w:val="0"/>
        <w:ind w:left="432" w:hanging="432"/>
        <w:rPr>
          <w:sz w:val="32"/>
        </w:rPr>
      </w:pPr>
      <w:bookmarkStart w:id="0" w:name="_Toc606296459"/>
      <w:bookmarkStart w:id="1" w:name="_Toc220097559"/>
      <w:bookmarkStart w:id="2" w:name="_Toc1680568092"/>
      <w:r>
        <w:rPr>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autofit"/>
        <w:tblCellMar>
          <w:top w:w="0" w:type="dxa"/>
          <w:left w:w="108" w:type="dxa"/>
          <w:bottom w:w="0" w:type="dxa"/>
          <w:right w:w="108" w:type="dxa"/>
        </w:tblCellMar>
      </w:tblPr>
      <w:tblGrid>
        <w:gridCol w:w="456"/>
        <w:gridCol w:w="9105"/>
      </w:tblGrid>
      <w:tr>
        <w:tblPrEx>
          <w:tblCellMar>
            <w:top w:w="0" w:type="dxa"/>
            <w:left w:w="108" w:type="dxa"/>
            <w:bottom w:w="0" w:type="dxa"/>
            <w:right w:w="108" w:type="dxa"/>
          </w:tblCellMar>
        </w:tblPrEx>
        <w:tc>
          <w:tcPr>
            <w:tcW w:w="421" w:type="dxa"/>
            <w:tcBorders>
              <w:right w:val="single" w:color="000000" w:sz="4" w:space="0"/>
            </w:tcBorders>
          </w:tcPr>
          <w:p>
            <w:pPr>
              <w:bidi w:val="0"/>
              <w:rPr>
                <w:sz w:val="24"/>
              </w:rPr>
            </w:pPr>
            <w:r>
              <w:rPr>
                <w:sz w:val="24"/>
              </w:rPr>
              <w:t>1</w:t>
            </w:r>
          </w:p>
          <w:p>
            <w:pPr>
              <w:bidi w:val="0"/>
              <w:rPr>
                <w:sz w:val="24"/>
              </w:rPr>
            </w:pPr>
            <w:r>
              <w:rPr>
                <w:sz w:val="24"/>
              </w:rPr>
              <w:t>2</w:t>
            </w:r>
          </w:p>
          <w:p>
            <w:pPr>
              <w:bidi w:val="0"/>
              <w:rPr>
                <w:sz w:val="24"/>
              </w:rPr>
            </w:pPr>
            <w:r>
              <w:rPr>
                <w:sz w:val="24"/>
              </w:rPr>
              <w:t>3</w:t>
            </w:r>
          </w:p>
          <w:p>
            <w:pPr>
              <w:bidi w:val="0"/>
              <w:rPr>
                <w:sz w:val="24"/>
              </w:rPr>
            </w:pPr>
            <w:r>
              <w:rPr>
                <w:sz w:val="24"/>
              </w:rPr>
              <w:t>4</w:t>
            </w:r>
          </w:p>
          <w:p>
            <w:pPr>
              <w:bidi w:val="0"/>
              <w:rPr>
                <w:sz w:val="24"/>
              </w:rPr>
            </w:pPr>
            <w:r>
              <w:rPr>
                <w:sz w:val="24"/>
              </w:rPr>
              <w:t>5</w:t>
            </w:r>
          </w:p>
          <w:p>
            <w:pPr>
              <w:bidi w:val="0"/>
              <w:rPr>
                <w:sz w:val="24"/>
              </w:rPr>
            </w:pPr>
            <w:r>
              <w:rPr>
                <w:sz w:val="24"/>
              </w:rPr>
              <w:t>6</w:t>
            </w:r>
          </w:p>
          <w:p>
            <w:pPr>
              <w:bidi w:val="0"/>
              <w:rPr>
                <w:sz w:val="24"/>
              </w:rPr>
            </w:pPr>
            <w:r>
              <w:rPr>
                <w:sz w:val="24"/>
              </w:rPr>
              <w:t>7</w:t>
            </w:r>
          </w:p>
          <w:p>
            <w:pPr>
              <w:bidi w:val="0"/>
              <w:rPr>
                <w:sz w:val="24"/>
              </w:rPr>
            </w:pPr>
            <w:r>
              <w:rPr>
                <w:sz w:val="24"/>
              </w:rPr>
              <w:t>8</w:t>
            </w:r>
          </w:p>
          <w:p>
            <w:pPr>
              <w:bidi w:val="0"/>
              <w:rPr>
                <w:sz w:val="24"/>
              </w:rPr>
            </w:pPr>
            <w:r>
              <w:rPr>
                <w:sz w:val="24"/>
              </w:rPr>
              <w:t>9</w:t>
            </w:r>
          </w:p>
          <w:p>
            <w:pPr>
              <w:bidi w:val="0"/>
              <w:rPr>
                <w:rFonts w:hint="default"/>
                <w:sz w:val="24"/>
                <w:lang w:val="it-IT"/>
              </w:rPr>
            </w:pPr>
            <w:r>
              <w:rPr>
                <w:sz w:val="24"/>
              </w:rPr>
              <w:t>1</w:t>
            </w:r>
            <w:r>
              <w:rPr>
                <w:rFonts w:hint="default"/>
                <w:sz w:val="24"/>
                <w:lang w:val="it-IT"/>
              </w:rPr>
              <w:t>0</w:t>
            </w:r>
          </w:p>
          <w:p>
            <w:pPr>
              <w:bidi w:val="0"/>
              <w:rPr>
                <w:rFonts w:hint="default"/>
                <w:sz w:val="24"/>
                <w:lang w:val="it-IT"/>
              </w:rPr>
            </w:pPr>
            <w:r>
              <w:rPr>
                <w:rFonts w:hint="default"/>
                <w:sz w:val="24"/>
                <w:lang w:val="it-IT"/>
              </w:rPr>
              <w:t>11</w:t>
            </w:r>
          </w:p>
          <w:p>
            <w:pPr>
              <w:bidi w:val="0"/>
              <w:rPr>
                <w:rFonts w:hint="default"/>
                <w:sz w:val="24"/>
                <w:lang w:val="it-IT"/>
              </w:rPr>
            </w:pPr>
            <w:r>
              <w:rPr>
                <w:rFonts w:hint="default"/>
                <w:sz w:val="24"/>
                <w:lang w:val="it-IT"/>
              </w:rPr>
              <w:t>12</w:t>
            </w:r>
          </w:p>
          <w:p>
            <w:pPr>
              <w:bidi w:val="0"/>
              <w:rPr>
                <w:rFonts w:hint="default"/>
                <w:sz w:val="24"/>
                <w:lang w:val="it-IT"/>
              </w:rPr>
            </w:pPr>
            <w:r>
              <w:rPr>
                <w:rFonts w:hint="default"/>
                <w:sz w:val="24"/>
                <w:lang w:val="it-IT"/>
              </w:rPr>
              <w:t>13</w:t>
            </w:r>
          </w:p>
          <w:p>
            <w:pPr>
              <w:bidi w:val="0"/>
              <w:rPr>
                <w:rFonts w:hint="default"/>
                <w:sz w:val="24"/>
                <w:lang w:val="it-IT"/>
              </w:rPr>
            </w:pPr>
            <w:r>
              <w:rPr>
                <w:rFonts w:hint="default"/>
                <w:sz w:val="24"/>
                <w:lang w:val="it-IT"/>
              </w:rPr>
              <w:t>14</w:t>
            </w:r>
          </w:p>
          <w:p>
            <w:pPr>
              <w:bidi w:val="0"/>
              <w:rPr>
                <w:rFonts w:hint="default"/>
                <w:sz w:val="24"/>
                <w:lang w:val="it-IT"/>
              </w:rPr>
            </w:pPr>
            <w:r>
              <w:rPr>
                <w:rFonts w:hint="default"/>
                <w:sz w:val="24"/>
                <w:lang w:val="it-IT"/>
              </w:rPr>
              <w:t>15</w:t>
            </w:r>
          </w:p>
          <w:p>
            <w:pPr>
              <w:bidi w:val="0"/>
              <w:rPr>
                <w:rFonts w:hint="default"/>
                <w:sz w:val="24"/>
                <w:lang w:val="it-IT"/>
              </w:rPr>
            </w:pPr>
            <w:r>
              <w:rPr>
                <w:rFonts w:hint="default"/>
                <w:sz w:val="24"/>
                <w:lang w:val="it-IT"/>
              </w:rPr>
              <w:t>16</w:t>
            </w:r>
          </w:p>
          <w:p>
            <w:pPr>
              <w:bidi w:val="0"/>
              <w:rPr>
                <w:rFonts w:hint="default"/>
                <w:sz w:val="24"/>
                <w:lang w:val="it-IT"/>
              </w:rPr>
            </w:pPr>
            <w:r>
              <w:rPr>
                <w:rFonts w:hint="default"/>
                <w:sz w:val="24"/>
                <w:lang w:val="it-IT"/>
              </w:rPr>
              <w:t>17</w:t>
            </w:r>
          </w:p>
          <w:p>
            <w:pPr>
              <w:bidi w:val="0"/>
              <w:rPr>
                <w:rFonts w:hint="default"/>
                <w:sz w:val="24"/>
                <w:lang w:val="it-IT"/>
              </w:rPr>
            </w:pPr>
            <w:r>
              <w:rPr>
                <w:rFonts w:hint="default"/>
                <w:sz w:val="24"/>
                <w:lang w:val="it-IT"/>
              </w:rPr>
              <w:t>18</w:t>
            </w:r>
          </w:p>
          <w:p>
            <w:pPr>
              <w:bidi w:val="0"/>
              <w:rPr>
                <w:rFonts w:hint="default"/>
                <w:sz w:val="24"/>
                <w:lang w:val="it-IT"/>
              </w:rPr>
            </w:pPr>
            <w:r>
              <w:rPr>
                <w:rFonts w:hint="default"/>
                <w:sz w:val="24"/>
                <w:lang w:val="it-IT"/>
              </w:rPr>
              <w:t>19</w:t>
            </w:r>
          </w:p>
          <w:p>
            <w:pPr>
              <w:bidi w:val="0"/>
              <w:rPr>
                <w:rFonts w:hint="default"/>
                <w:sz w:val="24"/>
                <w:lang w:val="it-IT"/>
              </w:rPr>
            </w:pPr>
            <w:r>
              <w:rPr>
                <w:rFonts w:hint="default"/>
                <w:sz w:val="24"/>
                <w:lang w:val="it-IT"/>
              </w:rPr>
              <w:t>20</w:t>
            </w:r>
          </w:p>
          <w:p>
            <w:pPr>
              <w:bidi w:val="0"/>
              <w:rPr>
                <w:rFonts w:hint="default"/>
                <w:sz w:val="24"/>
                <w:lang w:val="it-IT"/>
              </w:rPr>
            </w:pPr>
            <w:r>
              <w:rPr>
                <w:rFonts w:hint="default"/>
                <w:sz w:val="24"/>
                <w:lang w:val="it-IT"/>
              </w:rPr>
              <w:t>21</w:t>
            </w:r>
          </w:p>
          <w:p>
            <w:pPr>
              <w:bidi w:val="0"/>
              <w:rPr>
                <w:rFonts w:hint="default"/>
                <w:sz w:val="24"/>
                <w:lang w:val="it-IT"/>
              </w:rPr>
            </w:pPr>
            <w:r>
              <w:rPr>
                <w:rFonts w:hint="default"/>
                <w:sz w:val="24"/>
                <w:lang w:val="it-IT"/>
              </w:rPr>
              <w:t>22</w:t>
            </w:r>
          </w:p>
          <w:p>
            <w:pPr>
              <w:bidi w:val="0"/>
              <w:rPr>
                <w:rFonts w:hint="default"/>
                <w:sz w:val="24"/>
                <w:lang w:val="it-IT"/>
              </w:rPr>
            </w:pPr>
            <w:r>
              <w:rPr>
                <w:rFonts w:hint="default"/>
                <w:sz w:val="24"/>
                <w:lang w:val="it-IT"/>
              </w:rPr>
              <w:t>23</w:t>
            </w:r>
          </w:p>
          <w:p>
            <w:pPr>
              <w:bidi w:val="0"/>
              <w:rPr>
                <w:rFonts w:hint="default"/>
                <w:sz w:val="24"/>
                <w:lang w:val="it-IT"/>
              </w:rPr>
            </w:pPr>
            <w:r>
              <w:rPr>
                <w:rFonts w:hint="default"/>
                <w:sz w:val="24"/>
                <w:lang w:val="it-IT"/>
              </w:rPr>
              <w:t>24</w:t>
            </w:r>
          </w:p>
          <w:p>
            <w:pPr>
              <w:bidi w:val="0"/>
              <w:rPr>
                <w:rFonts w:hint="default"/>
                <w:sz w:val="24"/>
                <w:lang w:val="it-IT"/>
              </w:rPr>
            </w:pPr>
            <w:r>
              <w:rPr>
                <w:rFonts w:hint="default"/>
                <w:sz w:val="24"/>
                <w:lang w:val="it-IT"/>
              </w:rPr>
              <w:t>25</w:t>
            </w:r>
          </w:p>
          <w:p>
            <w:pPr>
              <w:bidi w:val="0"/>
              <w:rPr>
                <w:rFonts w:hint="default"/>
                <w:sz w:val="24"/>
                <w:lang w:val="it-IT"/>
              </w:rPr>
            </w:pPr>
            <w:r>
              <w:rPr>
                <w:rFonts w:hint="default"/>
                <w:sz w:val="24"/>
                <w:lang w:val="it-IT"/>
              </w:rPr>
              <w:t>26</w:t>
            </w:r>
          </w:p>
          <w:p>
            <w:pPr>
              <w:bidi w:val="0"/>
              <w:rPr>
                <w:rFonts w:hint="default"/>
                <w:sz w:val="24"/>
                <w:lang w:val="it-IT"/>
              </w:rPr>
            </w:pPr>
            <w:r>
              <w:rPr>
                <w:rFonts w:hint="default"/>
                <w:sz w:val="24"/>
                <w:lang w:val="it-IT"/>
              </w:rPr>
              <w:t>27</w:t>
            </w:r>
          </w:p>
        </w:tc>
        <w:tc>
          <w:tcPr>
            <w:tcW w:w="9139" w:type="dxa"/>
            <w:tcBorders>
              <w:top w:val="single" w:color="000000" w:sz="4" w:space="0"/>
              <w:left w:val="single" w:color="000000" w:sz="4" w:space="0"/>
              <w:bottom w:val="single" w:color="000000" w:sz="4" w:space="0"/>
              <w:right w:val="single" w:color="000000" w:sz="4" w:space="0"/>
            </w:tcBorders>
          </w:tcPr>
          <w:p>
            <w:pPr>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 xml:space="preserve">Il manager ha la possibilità di stampare lo scontrino di un ordine. Inoltre, per motivi statistici, ha la possibilità di visualizzare le entrate giornaliere e/o mensili. </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p>
      <w:pPr>
        <w:bidi w:val="0"/>
        <w:rPr>
          <w:sz w:val="24"/>
        </w:rPr>
      </w:pPr>
    </w:p>
    <w:p>
      <w:pPr>
        <w:pStyle w:val="20"/>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007"/>
        <w:gridCol w:w="1829"/>
        <w:gridCol w:w="1829"/>
        <w:gridCol w:w="5297"/>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Nuovo termine</w:t>
            </w:r>
          </w:p>
        </w:tc>
        <w:tc>
          <w:tcPr>
            <w:tcW w:w="529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Bevanda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27</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Ordine</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Lo scontrino è riferito al tavolo e alla completa consumazione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 componenti</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 motivazione che segue fa intendere che i prodotti di interesse in questo caso siano gli ingredienti</w:t>
            </w:r>
          </w:p>
        </w:tc>
      </w:tr>
    </w:tbl>
    <w:p>
      <w:pPr>
        <w:pStyle w:val="4"/>
        <w:keepNext/>
        <w:bidi w:val="0"/>
        <w:spacing w:before="240" w:after="60"/>
        <w:outlineLvl w:val="2"/>
      </w:pPr>
      <w:r>
        <w:t>Specifica disambiguata</w:t>
      </w: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pStyle w:val="20"/>
              <w:shd w:val="clear" w:fill="E2E2E2"/>
              <w:bidi w:val="0"/>
              <w:rPr>
                <w:sz w:val="22"/>
              </w:rPr>
            </w:pPr>
            <w:r>
              <w:rPr>
                <w:sz w:val="22"/>
              </w:rPr>
              <w:t>Riportare in questo riquadro la specifica di progetto corretta, applicando le disambiguazioni proposte.</w:t>
            </w:r>
          </w:p>
          <w:p>
            <w:pPr>
              <w:bidi w:val="0"/>
              <w:rPr>
                <w:sz w:val="24"/>
              </w:rPr>
            </w:pPr>
          </w:p>
          <w:p>
            <w:pPr>
              <w:bidi w:val="0"/>
              <w:rPr>
                <w:sz w:val="24"/>
              </w:rPr>
            </w:pPr>
          </w:p>
          <w:p>
            <w:pPr>
              <w:bidi w:val="0"/>
              <w:rPr>
                <w:sz w:val="24"/>
              </w:rPr>
            </w:pPr>
          </w:p>
        </w:tc>
      </w:tr>
    </w:tbl>
    <w:p>
      <w:pPr>
        <w:pStyle w:val="3"/>
        <w:numPr>
          <w:ilvl w:val="0"/>
          <w:numId w:val="0"/>
        </w:numPr>
        <w:bidi w:val="0"/>
        <w:ind w:left="0" w:firstLine="0"/>
        <w:rPr>
          <w:sz w:val="24"/>
        </w:rPr>
      </w:pPr>
      <w:r>
        <w:rPr>
          <w:sz w:val="28"/>
        </w:rPr>
        <w:t>Glossario dei Termini</w:t>
      </w:r>
    </w:p>
    <w:tbl>
      <w:tblPr>
        <w:tblStyle w:val="12"/>
        <w:tblW w:w="9962" w:type="dxa"/>
        <w:tblInd w:w="0" w:type="dxa"/>
        <w:tblLayout w:type="autofit"/>
        <w:tblCellMar>
          <w:top w:w="0" w:type="dxa"/>
          <w:left w:w="108" w:type="dxa"/>
          <w:bottom w:w="0" w:type="dxa"/>
          <w:right w:w="108" w:type="dxa"/>
        </w:tblCellMar>
      </w:tblPr>
      <w:tblGrid>
        <w:gridCol w:w="2490"/>
        <w:gridCol w:w="2490"/>
        <w:gridCol w:w="2491"/>
        <w:gridCol w:w="2491"/>
      </w:tblGrid>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249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Sinonimi</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Collegamenti</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tavolo dove i clienti usufruiscono del servizio della pizzeria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cameriere prende ordinazioni dai clienti accomodati nei tavoli e consegna le ordinazioni pronte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pizzaiolo prepara le ordinazioni riguardanti la pizza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barista prepara le ordinazioni riguardanti bevande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877"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manager gestisce il ristorante nel suo complesso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cliente si accomoda a un tavolo, ordina e effettua la consumazione. Eventualmente si siede al tavolo con altri commensali.</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Tavolo,</w:t>
            </w:r>
          </w:p>
          <w:p>
            <w:pPr>
              <w:bidi w:val="0"/>
              <w:spacing w:line="240" w:lineRule="auto"/>
              <w:ind w:left="120" w:hanging="120" w:hangingChars="50"/>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Cosa desiderano i clienti di un determinato tavolo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Comanda, Ordine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Barista,</w:t>
            </w:r>
          </w:p>
          <w:p>
            <w:pPr>
              <w:bidi w:val="0"/>
              <w:spacing w:line="240" w:lineRule="auto"/>
              <w:ind w:left="120" w:hanging="120" w:hangingChars="50"/>
              <w:rPr>
                <w:rFonts w:hint="default"/>
                <w:sz w:val="24"/>
                <w:lang w:val="it-IT"/>
              </w:rPr>
            </w:pPr>
            <w:r>
              <w:rPr>
                <w:rFonts w:hint="default"/>
                <w:sz w:val="24"/>
                <w:lang w:val="it-IT"/>
              </w:rPr>
              <w:t>Pizzaiolo</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 (consumabile)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Riguarda per esempio una pizza o una bevanda, che è consumabile e rintracciabile nel menu</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di un particolare turno completo di camerieri richiesti e tavoli utilizzati per 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Camerieri,</w:t>
            </w:r>
          </w:p>
          <w:p>
            <w:pPr>
              <w:bidi w:val="0"/>
              <w:spacing w:line="240" w:lineRule="auto"/>
              <w:ind w:left="120" w:hanging="120" w:hangingChars="50"/>
              <w:rPr>
                <w:rFonts w:hint="default"/>
                <w:sz w:val="24"/>
                <w:lang w:val="it-IT"/>
              </w:rPr>
            </w:pPr>
            <w:r>
              <w:rPr>
                <w:rFonts w:hint="default"/>
                <w:sz w:val="24"/>
                <w:lang w:val="it-IT"/>
              </w:rPr>
              <w:t>Tavoli,</w:t>
            </w:r>
          </w:p>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del menu scelto esclusivamente dal manager, non-variabile in funzione del turno specifico.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singolo (non disponibile nel 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utilizzato per comporre il prodotto finale e/o aggiungerlo ad un prodotto finale su eventuale richiesta del cliente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Prodotto nel 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Scontrini non ancora eliminati che permangono nella base di dati per un certo periodo di tempo.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p>
        </w:tc>
      </w:tr>
    </w:tbl>
    <w:p>
      <w:pPr>
        <w:bidi w:val="0"/>
        <w:rPr>
          <w:sz w:val="24"/>
        </w:rPr>
      </w:pPr>
    </w:p>
    <w:p>
      <w:pPr>
        <w:pStyle w:val="3"/>
        <w:numPr>
          <w:ilvl w:val="0"/>
          <w:numId w:val="0"/>
        </w:numPr>
        <w:bidi w:val="0"/>
        <w:ind w:left="0" w:firstLine="0"/>
        <w:rPr>
          <w:sz w:val="28"/>
        </w:rPr>
      </w:pPr>
      <w:r>
        <w:rPr>
          <w:sz w:val="28"/>
        </w:rPr>
        <w:t>Raggruppamento dei requisiti in insiemi omogenei</w:t>
      </w:r>
    </w:p>
    <w:p>
      <w:pPr>
        <w:pStyle w:val="20"/>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rFonts w:hint="default"/>
                <w:color w:val="7F7F7F" w:themeColor="background1" w:themeShade="80"/>
                <w:sz w:val="24"/>
                <w:lang w:val="it-IT"/>
              </w:rPr>
            </w:pPr>
            <w:r>
              <w:rPr>
                <w:b/>
                <w:sz w:val="24"/>
              </w:rPr>
              <w:t xml:space="preserve">Frasi relative a </w:t>
            </w:r>
            <w:r>
              <w:rPr>
                <w:rFonts w:hint="default"/>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 xml:space="preserve">All’ingresso di un cliente, il manager lo riceve e lo registra, segnando nome, cognome e numero di commensali, assegnando un tavolo disponibile in grado di ospitarli tutti. </w:t>
            </w:r>
          </w:p>
          <w:p>
            <w:pPr>
              <w:bidi w:val="0"/>
              <w:spacing w:line="240" w:lineRule="auto"/>
              <w:rPr>
                <w:sz w:val="24"/>
              </w:rPr>
            </w:pPr>
          </w:p>
          <w:p>
            <w:pPr>
              <w:bidi w:val="0"/>
              <w:spacing w:line="240" w:lineRule="auto"/>
              <w:rPr>
                <w:sz w:val="24"/>
              </w:rPr>
            </w:pPr>
            <w:r>
              <w:rPr>
                <w:sz w:val="24"/>
              </w:rPr>
              <w:t>Il manager può definire quali camerieri lavorano in quali turni e quali tavoli sono utilizzati in quali turni.</w:t>
            </w:r>
          </w:p>
          <w:p>
            <w:pPr>
              <w:bidi w:val="0"/>
              <w:spacing w:line="240" w:lineRule="auto"/>
              <w:rPr>
                <w:sz w:val="24"/>
              </w:rPr>
            </w:pPr>
          </w:p>
          <w:p>
            <w:pPr>
              <w:bidi w:val="0"/>
              <w:spacing w:line="240" w:lineRule="auto"/>
              <w:rPr>
                <w:sz w:val="24"/>
              </w:rPr>
            </w:pPr>
            <w:r>
              <w:rPr>
                <w:sz w:val="24"/>
              </w:rPr>
              <w:t>Allo stesso modo, il manager ha la possibilità di tenere traccia delle disponibilità dei singoli prodotti.</w:t>
            </w:r>
          </w:p>
          <w:p>
            <w:pPr>
              <w:bidi w:val="0"/>
              <w:spacing w:line="240" w:lineRule="auto"/>
              <w:rPr>
                <w:sz w:val="24"/>
              </w:rPr>
            </w:pPr>
          </w:p>
          <w:p>
            <w:pPr>
              <w:bidi w:val="0"/>
              <w:spacing w:line="240" w:lineRule="auto"/>
              <w:rPr>
                <w:sz w:val="24"/>
              </w:rPr>
            </w:pPr>
            <w:r>
              <w:rPr>
                <w:sz w:val="24"/>
              </w:rPr>
              <w:t xml:space="preserve">Il manager ha la possibilità di stampare lo scontrino di un ordine. Inoltre, per motivi statistici, ha la possibilità di visualizzare le entrate giornaliere e/o mensili. </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Un cameriere ha sempre la possibilità di visualizzare quali tavoli a lui assegnati sono occupati e quali sono stati serviti.</w:t>
            </w:r>
          </w:p>
          <w:p>
            <w:pPr>
              <w:bidi w:val="0"/>
              <w:spacing w:line="240" w:lineRule="auto"/>
              <w:rPr>
                <w:sz w:val="24"/>
              </w:rPr>
            </w:pPr>
          </w:p>
          <w:p>
            <w:pPr>
              <w:bidi w:val="0"/>
              <w:spacing w:line="240" w:lineRule="auto"/>
              <w:rPr>
                <w:sz w:val="24"/>
              </w:rPr>
            </w:pPr>
            <w:r>
              <w:rPr>
                <w:sz w:val="24"/>
              </w:rPr>
              <w:t>Al momento di prendere l’ordine, il cameriere registra la comanda.</w:t>
            </w:r>
          </w:p>
          <w:p>
            <w:pPr>
              <w:bidi w:val="0"/>
              <w:spacing w:line="240" w:lineRule="auto"/>
              <w:rPr>
                <w:sz w:val="24"/>
              </w:rPr>
            </w:pPr>
          </w:p>
          <w:p>
            <w:pPr>
              <w:bidi w:val="0"/>
              <w:spacing w:line="240" w:lineRule="auto"/>
              <w:rPr>
                <w:sz w:val="24"/>
              </w:rPr>
            </w:pPr>
            <w:r>
              <w:rPr>
                <w:sz w:val="24"/>
              </w:rPr>
              <w:t>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D0D0D" w:themeColor="text1" w:themeTint="F2"/>
                <w:sz w:val="24"/>
                <w:lang w:val="it-IT"/>
                <w14:textFill>
                  <w14:solidFill>
                    <w14:schemeClr w14:val="tx1">
                      <w14:lumMod w14:val="95000"/>
                      <w14:lumOff w14:val="5000"/>
                    </w14:schemeClr>
                  </w14:solidFill>
                </w14:textFill>
              </w:rPr>
            </w:pPr>
            <w:r>
              <w:rPr>
                <w:rFonts w:hint="default"/>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Parte delle ordinazioni sono espletate dal barista, parte dal pizzaiolo.</w:t>
            </w:r>
          </w:p>
          <w:p>
            <w:pPr>
              <w:bidi w:val="0"/>
              <w:spacing w:line="240" w:lineRule="auto"/>
              <w:rPr>
                <w:sz w:val="24"/>
              </w:rPr>
            </w:pPr>
          </w:p>
          <w:p>
            <w:pPr>
              <w:bidi w:val="0"/>
              <w:spacing w:line="240" w:lineRule="auto"/>
              <w:rPr>
                <w:sz w:val="24"/>
              </w:rPr>
            </w:pPr>
            <w:r>
              <w:rPr>
                <w:sz w:val="24"/>
              </w:rPr>
              <w:t>Barista, pizzaiolo hanno sempre la possibilità di visualizzare cosa debbono preparare, in ordine di ricezione della comanda.</w:t>
            </w:r>
          </w:p>
          <w:p>
            <w:pPr>
              <w:bidi w:val="0"/>
              <w:spacing w:line="240" w:lineRule="auto"/>
              <w:rPr>
                <w:sz w:val="24"/>
              </w:rPr>
            </w:pPr>
          </w:p>
          <w:p>
            <w:pPr>
              <w:bidi w:val="0"/>
              <w:spacing w:line="240" w:lineRule="auto"/>
              <w:rPr>
                <w:sz w:val="24"/>
              </w:rPr>
            </w:pPr>
            <w:r>
              <w:rPr>
                <w:rFonts w:hint="default"/>
                <w:sz w:val="24"/>
                <w:lang w:val="it-IT"/>
              </w:rPr>
              <w:t xml:space="preserve">[segnalazione di preparazione completa] </w:t>
            </w:r>
            <w:r>
              <w:rPr>
                <w:sz w:val="24"/>
              </w:rPr>
              <w:t>Quando hanno preparato una bevanda o una pizza, 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cliente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s</w:t>
            </w:r>
            <w:r>
              <w:rPr>
                <w:sz w:val="24"/>
              </w:rPr>
              <w:t>egnando nome, cognome e numero di commensali</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w:t>
      </w:r>
      <w:r>
        <w:rPr>
          <w:rFonts w:hint="default"/>
          <w:sz w:val="32"/>
          <w:lang w:val="it-IT"/>
        </w:rPr>
        <w:t xml:space="preserve"> </w:t>
      </w:r>
      <w:r>
        <w:rPr>
          <w:sz w:val="32"/>
        </w:rPr>
        <w:t>oncettuale</w:t>
      </w:r>
      <w:bookmarkEnd w:id="7"/>
      <w:bookmarkEnd w:id="8"/>
    </w:p>
    <w:p>
      <w:pPr>
        <w:pStyle w:val="3"/>
        <w:numPr>
          <w:ilvl w:val="0"/>
          <w:numId w:val="0"/>
        </w:numPr>
        <w:bidi w:val="0"/>
        <w:ind w:left="0" w:firstLine="0"/>
        <w:rPr>
          <w:sz w:val="28"/>
        </w:rPr>
      </w:pPr>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sz w:val="24"/>
        </w:rPr>
      </w:pPr>
      <w:r>
        <w:rPr>
          <w:sz w:val="24"/>
        </w:rPr>
        <w:t>Integrazione finale</w:t>
      </w:r>
    </w:p>
    <w:p>
      <w:pPr>
        <w:bidi w:val="0"/>
        <w:rPr>
          <w:rFonts w:hint="default"/>
          <w:sz w:val="24"/>
          <w:lang w:val="it-IT"/>
        </w:rPr>
      </w:pPr>
      <w:r>
        <w:rPr>
          <w:rFonts w:hint="default"/>
          <w:sz w:val="24"/>
          <w:lang w:val="it-IT"/>
        </w:rPr>
        <w:drawing>
          <wp:inline distT="0" distB="0" distL="114300" distR="114300">
            <wp:extent cx="6186170" cy="5802630"/>
            <wp:effectExtent l="0" t="0" r="5080" b="7620"/>
            <wp:docPr id="6" name="Picture 6"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D"/>
                    <pic:cNvPicPr>
                      <a:picLocks noChangeAspect="1"/>
                    </pic:cNvPicPr>
                  </pic:nvPicPr>
                  <pic:blipFill>
                    <a:blip r:embed="rId10"/>
                    <a:stretch>
                      <a:fillRect/>
                    </a:stretch>
                  </pic:blipFill>
                  <pic:spPr>
                    <a:xfrm>
                      <a:off x="0" y="0"/>
                      <a:ext cx="6186170" cy="5802630"/>
                    </a:xfrm>
                    <a:prstGeom prst="rect">
                      <a:avLst/>
                    </a:prstGeom>
                  </pic:spPr>
                </pic:pic>
              </a:graphicData>
            </a:graphic>
          </wp:inline>
        </w:drawing>
      </w:r>
    </w:p>
    <w:p>
      <w:pPr>
        <w:pStyle w:val="3"/>
        <w:numPr>
          <w:ilvl w:val="0"/>
          <w:numId w:val="0"/>
        </w:numPr>
        <w:bidi w:val="0"/>
        <w:ind w:left="0" w:firstLine="0"/>
        <w:rPr>
          <w:sz w:val="28"/>
        </w:rPr>
      </w:pPr>
      <w:r>
        <w:rPr>
          <w:sz w:val="28"/>
        </w:rPr>
        <w:t>Regole aziendali</w:t>
      </w:r>
    </w:p>
    <w:p>
      <w:pPr>
        <w:rPr>
          <w:rFonts w:hint="default"/>
          <w:lang w:val="it-IT"/>
        </w:rPr>
      </w:pPr>
      <w:r>
        <w:rPr>
          <w:rFonts w:hint="default"/>
          <w:u w:val="single"/>
          <w:lang w:val="it-IT"/>
        </w:rPr>
        <w:t>RA1)</w:t>
      </w:r>
      <w:r>
        <w:rPr>
          <w:rFonts w:hint="default"/>
          <w:lang w:val="it-IT"/>
        </w:rPr>
        <w:t xml:space="preserve"> “Data e ora inizio” e “Data e ora fine” (attributi della associazione “Assegnato per turno”) sono orari dei turni assegnati ai camerieri, perciò se per esempio abbiamo soltanto due turni, allora per ogni cameriere abbiamo solo gli orari validi per il turno, i valori non sono “mixabili” ma devono rimanere coerenti con i turni</w:t>
      </w:r>
    </w:p>
    <w:p>
      <w:pPr>
        <w:rPr>
          <w:rFonts w:hint="default"/>
          <w:lang w:val="it-IT"/>
        </w:rPr>
      </w:pPr>
    </w:p>
    <w:p>
      <w:pPr>
        <w:rPr>
          <w:rFonts w:hint="default"/>
          <w:lang w:val="it-IT"/>
        </w:rPr>
      </w:pPr>
      <w:r>
        <w:rPr>
          <w:rFonts w:hint="default"/>
          <w:u w:val="single"/>
          <w:lang w:val="it-IT"/>
        </w:rPr>
        <w:t>RA2</w:t>
      </w:r>
      <w:r>
        <w:rPr>
          <w:rFonts w:hint="default"/>
          <w:lang w:val="it-IT"/>
        </w:rPr>
        <w:t>) In un range di tempo del turno corrente, un tavolo può essere assegnato a un solo cameriere, MA può essere assegnato a un altro cameriere (o sempre lo stesso, se lavora anche nell’altro turno) in un altro range di tempo (indicante un altro turno e se il tavolo viene utilizzato in quel turno)</w:t>
      </w:r>
    </w:p>
    <w:p>
      <w:pPr>
        <w:rPr>
          <w:rFonts w:hint="default"/>
          <w:lang w:val="it-IT"/>
        </w:rPr>
      </w:pPr>
    </w:p>
    <w:p>
      <w:pPr>
        <w:rPr>
          <w:rFonts w:hint="default"/>
          <w:lang w:val="it-IT"/>
        </w:rPr>
      </w:pPr>
      <w:r>
        <w:rPr>
          <w:rFonts w:hint="default"/>
          <w:u w:val="single"/>
          <w:lang w:val="it-IT"/>
        </w:rPr>
        <w:t>RA3</w:t>
      </w:r>
      <w:r>
        <w:rPr>
          <w:rFonts w:hint="default"/>
          <w:lang w:val="it-IT"/>
        </w:rPr>
        <w:t>) Se il tavolo non è utilizzato in un determinato turno e arrivano clienti (in quel range di tempo) che soddisfano i requisiti (# di commensali) per essere assegnati a quel tavolo, questo non sarà comunque permesso dal sistema</w:t>
      </w:r>
    </w:p>
    <w:p>
      <w:pPr>
        <w:rPr>
          <w:rFonts w:hint="default"/>
          <w:lang w:val="it-IT"/>
        </w:rPr>
      </w:pPr>
    </w:p>
    <w:p>
      <w:pPr>
        <w:rPr>
          <w:rFonts w:hint="default"/>
          <w:lang w:val="it-IT"/>
        </w:rPr>
      </w:pPr>
      <w:r>
        <w:rPr>
          <w:rFonts w:hint="default"/>
          <w:u w:val="single"/>
          <w:lang w:val="it-IT"/>
        </w:rPr>
        <w:t>RA4</w:t>
      </w:r>
      <w:r>
        <w:rPr>
          <w:rFonts w:hint="default"/>
          <w:lang w:val="it-IT"/>
        </w:rPr>
        <w:t>) Ogni cameriere può essere assegnato a un turno (range di tempo) una sola volta soltanto</w:t>
      </w:r>
    </w:p>
    <w:p>
      <w:pPr>
        <w:rPr>
          <w:rFonts w:hint="default"/>
          <w:lang w:val="it-IT"/>
        </w:rPr>
      </w:pPr>
    </w:p>
    <w:p>
      <w:pPr>
        <w:numPr>
          <w:ilvl w:val="0"/>
          <w:numId w:val="0"/>
        </w:numPr>
        <w:ind w:leftChars="0"/>
        <w:rPr>
          <w:rFonts w:hint="default"/>
          <w:lang w:val="it-IT"/>
        </w:rPr>
      </w:pPr>
      <w:r>
        <w:rPr>
          <w:rFonts w:hint="default"/>
          <w:u w:val="single"/>
          <w:lang w:val="it-IT"/>
        </w:rPr>
        <w:t>RA5</w:t>
      </w:r>
      <w:r>
        <w:rPr>
          <w:rFonts w:hint="default"/>
          <w:lang w:val="it-IT"/>
        </w:rPr>
        <w:t>) Si evitano “Scelta del cliente” duplicate: se per ogni scelta si hanno:</w:t>
      </w:r>
    </w:p>
    <w:p>
      <w:pPr>
        <w:numPr>
          <w:ilvl w:val="0"/>
          <w:numId w:val="3"/>
        </w:numPr>
        <w:ind w:left="1260" w:leftChars="0" w:hanging="420" w:firstLineChars="0"/>
        <w:rPr>
          <w:rFonts w:hint="default"/>
          <w:lang w:val="it-IT"/>
        </w:rPr>
      </w:pPr>
      <w:r>
        <w:rPr>
          <w:rFonts w:hint="default"/>
          <w:lang w:val="it-IT"/>
        </w:rPr>
        <w:t>Stessi prodotti nel menu</w:t>
      </w:r>
    </w:p>
    <w:p>
      <w:pPr>
        <w:numPr>
          <w:ilvl w:val="0"/>
          <w:numId w:val="3"/>
        </w:numPr>
        <w:ind w:left="1260" w:leftChars="0" w:hanging="420" w:firstLineChars="0"/>
        <w:rPr>
          <w:rFonts w:hint="default"/>
          <w:lang w:val="it-IT"/>
        </w:rPr>
      </w:pPr>
      <w:r>
        <w:rPr>
          <w:rFonts w:hint="default"/>
          <w:lang w:val="it-IT"/>
        </w:rPr>
        <w:t>Stessi ingredienti extra</w:t>
      </w:r>
    </w:p>
    <w:p>
      <w:pPr>
        <w:numPr>
          <w:ilvl w:val="0"/>
          <w:numId w:val="3"/>
        </w:numPr>
        <w:ind w:left="1260" w:leftChars="0" w:hanging="420" w:firstLineChars="0"/>
        <w:rPr>
          <w:rFonts w:hint="default"/>
          <w:lang w:val="it-IT"/>
        </w:rPr>
      </w:pPr>
      <w:r>
        <w:rPr>
          <w:rFonts w:hint="default"/>
          <w:lang w:val="it-IT"/>
        </w:rPr>
        <w:t>Stesse quantità per gli ingredienti extra</w:t>
      </w:r>
    </w:p>
    <w:p>
      <w:pPr>
        <w:widowControl w:val="0"/>
        <w:numPr>
          <w:ilvl w:val="0"/>
          <w:numId w:val="0"/>
        </w:numPr>
        <w:suppressAutoHyphens/>
        <w:bidi w:val="0"/>
        <w:spacing w:line="360" w:lineRule="auto"/>
        <w:ind w:firstLine="720" w:firstLineChars="0"/>
        <w:jc w:val="both"/>
        <w:rPr>
          <w:rFonts w:hint="default"/>
          <w:lang w:val="it-IT"/>
        </w:rPr>
      </w:pPr>
      <w:r>
        <w:rPr>
          <w:rFonts w:hint="default"/>
          <w:lang w:val="it-IT"/>
        </w:rPr>
        <w:t>Allora si ha una sola scelta del cliente e si incrementano le porzioni da servire</w:t>
      </w:r>
    </w:p>
    <w:p>
      <w:pPr>
        <w:widowControl w:val="0"/>
        <w:numPr>
          <w:ilvl w:val="0"/>
          <w:numId w:val="0"/>
        </w:numPr>
        <w:suppressAutoHyphens/>
        <w:bidi w:val="0"/>
        <w:spacing w:line="360" w:lineRule="auto"/>
        <w:ind w:firstLine="720" w:firstLineChars="0"/>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RA6</w:t>
      </w:r>
      <w:r>
        <w:rPr>
          <w:rFonts w:hint="default"/>
          <w:lang w:val="it-IT"/>
        </w:rPr>
        <w:t>) Il cliente può richiedere l’aggiunta di molteplici ingredienti solamente per il prodotto di base “corrente”</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RA7</w:t>
      </w:r>
      <w:r>
        <w:rPr>
          <w:rFonts w:hint="default"/>
          <w:lang w:val="it-IT"/>
        </w:rPr>
        <w:t>)  Prima di essere occupato, un tavolo deve essere assegnato a un cameriere nel turno corrente</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RA8</w:t>
      </w:r>
      <w:r>
        <w:rPr>
          <w:rFonts w:hint="default"/>
          <w:lang w:val="it-IT"/>
        </w:rPr>
        <w:t>) Prima di poter effettuare operazioni sul tavolo (prendere ordinazioni, aggiunta di esse allo scontrino), è necessario che esso sia occupato</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RA9</w:t>
      </w:r>
      <w:r>
        <w:rPr>
          <w:rFonts w:hint="default"/>
          <w:lang w:val="it-IT"/>
        </w:rPr>
        <w:t xml:space="preserve">) Prima di poter liberare il tavolo, è necessario emettere lo scontrino </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RA10</w:t>
      </w:r>
      <w:r>
        <w:rPr>
          <w:rFonts w:hint="default"/>
          <w:lang w:val="it-IT"/>
        </w:rPr>
        <w:t>) Prima di poter accogliere altri clienti allo stesso tavolo, è necessario che non sia occupato</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RA11</w:t>
      </w:r>
      <w:r>
        <w:rPr>
          <w:rFonts w:hint="default"/>
          <w:lang w:val="it-IT"/>
        </w:rPr>
        <w:t>) Per poter essere occupato, il # di commensali deve essere &lt;= al # di commensali ammessi al tavolo</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RA12</w:t>
      </w:r>
      <w:r>
        <w:rPr>
          <w:rFonts w:hint="default"/>
          <w:lang w:val="it-IT"/>
        </w:rPr>
        <w:t>) Una volta emesso lo scontrino, non è più possibile effettuare nuove prenotazioni al tavolo, fino a quando non viene liberato e poi accolti nuovi clienti</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RA13</w:t>
      </w:r>
      <w:r>
        <w:rPr>
          <w:rFonts w:hint="default"/>
          <w:lang w:val="it-IT"/>
        </w:rPr>
        <w:t>) Il pizzaiolo o barista che completa l’ordine, deve necessariamente segnalarlo. Il sistema  assegnerà “Data e ora completamento” (attributo dell’associazione “A carico di”) la data di segnalazione di completamento (rimpiazzando il valore NULL indicatore del fatto che l’ordinazione non è ancora pronta).</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RA14</w:t>
      </w:r>
      <w:r>
        <w:rPr>
          <w:rFonts w:hint="default"/>
          <w:lang w:val="it-IT"/>
        </w:rPr>
        <w:t>) Non è possibile emettere lo scontrino se si hanno ordini in fase di preparazione</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RA15</w:t>
      </w:r>
      <w:r>
        <w:rPr>
          <w:rFonts w:hint="default"/>
          <w:lang w:val="it-IT"/>
        </w:rPr>
        <w:t>) Prodotti nel menu e ingredienti extra possono essere aggiunti alla scelta del cliente se e solo se disponibili</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b/>
          <w:bCs/>
          <w:lang w:val="it-IT"/>
        </w:rPr>
      </w:pPr>
      <w:r>
        <w:rPr>
          <w:rFonts w:hint="default"/>
          <w:b/>
          <w:bCs/>
          <w:lang w:val="it-IT"/>
        </w:rPr>
        <w:t>Regole di derivazione</w:t>
      </w:r>
    </w:p>
    <w:p>
      <w:pPr>
        <w:widowControl w:val="0"/>
        <w:numPr>
          <w:ilvl w:val="0"/>
          <w:numId w:val="0"/>
        </w:numPr>
        <w:suppressAutoHyphens/>
        <w:bidi w:val="0"/>
        <w:spacing w:line="360" w:lineRule="auto"/>
        <w:jc w:val="both"/>
        <w:rPr>
          <w:rFonts w:hint="default"/>
          <w:b/>
          <w:bCs/>
          <w:lang w:val="it-IT"/>
        </w:rPr>
      </w:pPr>
    </w:p>
    <w:p>
      <w:pPr>
        <w:widowControl w:val="0"/>
        <w:numPr>
          <w:ilvl w:val="0"/>
          <w:numId w:val="0"/>
        </w:numPr>
        <w:suppressAutoHyphens/>
        <w:bidi w:val="0"/>
        <w:spacing w:line="360" w:lineRule="auto"/>
        <w:jc w:val="both"/>
        <w:rPr>
          <w:rFonts w:hint="default"/>
          <w:b w:val="0"/>
          <w:bCs w:val="0"/>
          <w:u w:val="none"/>
          <w:lang w:val="it-IT"/>
        </w:rPr>
      </w:pPr>
      <w:r>
        <w:rPr>
          <w:rFonts w:hint="default"/>
          <w:b w:val="0"/>
          <w:bCs w:val="0"/>
          <w:u w:val="single"/>
          <w:lang w:val="it-IT"/>
        </w:rPr>
        <w:t>RD1</w:t>
      </w:r>
      <w:r>
        <w:rPr>
          <w:rFonts w:hint="default"/>
          <w:b w:val="0"/>
          <w:bCs w:val="0"/>
          <w:u w:val="none"/>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Ordinazione.Costo = Sommatoria da 1 a SceltaDelCliente.(# scelte per ordinazione)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 xml:space="preserve">Composizione.Porzioni *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 xml:space="preserve">(ProdottoNelMenu.CostoUnitario +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Sommatoria da 1 a (# ingredienti extra per prodotto nel menu scelto) {</w:t>
      </w:r>
    </w:p>
    <w:p>
      <w:pPr>
        <w:widowControl w:val="0"/>
        <w:numPr>
          <w:ilvl w:val="0"/>
          <w:numId w:val="0"/>
        </w:numPr>
        <w:suppressAutoHyphens/>
        <w:bidi w:val="0"/>
        <w:spacing w:line="360" w:lineRule="auto"/>
        <w:ind w:left="720" w:leftChars="0" w:firstLine="720" w:firstLineChars="0"/>
        <w:jc w:val="both"/>
        <w:rPr>
          <w:rFonts w:hint="default"/>
          <w:b w:val="0"/>
          <w:bCs w:val="0"/>
          <w:lang w:val="it-IT"/>
        </w:rPr>
      </w:pPr>
      <w:r>
        <w:rPr>
          <w:rFonts w:hint="default"/>
          <w:b w:val="0"/>
          <w:bCs w:val="0"/>
          <w:lang w:val="it-IT"/>
        </w:rPr>
        <w:t>CostoEffettivo(Ingrediente.CostoAlKg, AggiuntaIngredienteExtra.QuantitaInGr)</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u w:val="none"/>
          <w:lang w:val="it-IT"/>
        </w:rPr>
      </w:pPr>
      <w:r>
        <w:rPr>
          <w:rFonts w:hint="default"/>
          <w:b w:val="0"/>
          <w:bCs w:val="0"/>
          <w:u w:val="single"/>
          <w:lang w:val="it-IT"/>
        </w:rPr>
        <w:t>RD2</w:t>
      </w:r>
      <w:r>
        <w:rPr>
          <w:rFonts w:hint="default"/>
          <w:b w:val="0"/>
          <w:bCs w:val="0"/>
          <w:u w:val="none"/>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Scontrino.CostoTotale = Sommatoria da 1 a (# ordinazioni per tavolo)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Ordinazione.Costo</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lang w:val="it-IT"/>
        </w:rPr>
      </w:pPr>
      <w:r>
        <w:rPr>
          <w:rFonts w:hint="default"/>
          <w:b w:val="0"/>
          <w:bCs w:val="0"/>
          <w:u w:val="single"/>
          <w:lang w:val="it-IT"/>
        </w:rPr>
        <w:t>RD3</w:t>
      </w:r>
      <w:r>
        <w:rPr>
          <w:rFonts w:hint="default"/>
          <w:b w:val="0"/>
          <w:bCs w:val="0"/>
          <w:lang w:val="it-IT"/>
        </w:rPr>
        <w:t xml:space="preserve">) </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#ingredienti extra per prodotto nel menu scelto = ConteggioEntriesInRelazione(AggiungeAlProdottoScelto)</w:t>
      </w:r>
    </w:p>
    <w:p>
      <w:pPr>
        <w:widowControl w:val="0"/>
        <w:numPr>
          <w:ilvl w:val="0"/>
          <w:numId w:val="0"/>
        </w:numPr>
        <w:suppressAutoHyphens/>
        <w:bidi w:val="0"/>
        <w:spacing w:line="360" w:lineRule="auto"/>
        <w:jc w:val="both"/>
        <w:rPr>
          <w:rFonts w:hint="default"/>
          <w:b w:val="0"/>
          <w:bCs w:val="0"/>
          <w:lang w:val="it-IT"/>
        </w:rPr>
      </w:pPr>
    </w:p>
    <w:p>
      <w:pPr>
        <w:pStyle w:val="3"/>
        <w:numPr>
          <w:ilvl w:val="0"/>
          <w:numId w:val="0"/>
        </w:numPr>
        <w:bidi w:val="0"/>
        <w:ind w:left="0" w:firstLine="0"/>
        <w:rPr>
          <w:sz w:val="28"/>
        </w:rPr>
      </w:pPr>
      <w:r>
        <w:rPr>
          <w:sz w:val="28"/>
        </w:rPr>
        <w:t>Dizionario dei dati</w:t>
      </w:r>
    </w:p>
    <w:p>
      <w:pPr>
        <w:pStyle w:val="20"/>
        <w:shd w:val="clear" w:fill="E2E2E2"/>
        <w:bidi w:val="0"/>
        <w:rPr>
          <w:sz w:val="22"/>
        </w:rPr>
      </w:pPr>
      <w:r>
        <w:rPr>
          <w:sz w:val="22"/>
        </w:rPr>
        <w:t>Completare la progettazione concettuale riportando nella tabella seguente il dizionario dei dati</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901"/>
        <w:gridCol w:w="3894"/>
        <w:gridCol w:w="1917"/>
        <w:gridCol w:w="2250"/>
      </w:tblGrid>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Entità</w:t>
            </w:r>
          </w:p>
        </w:tc>
        <w:tc>
          <w:tcPr>
            <w:tcW w:w="4138"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194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Attributi</w:t>
            </w:r>
          </w:p>
        </w:tc>
        <w:tc>
          <w:tcPr>
            <w:tcW w:w="194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Identificatori</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 identificato e registrato al momento dell’accoglienza dal manager.</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 Cognome, Data e ora arrivo, #commensali</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Cognome, Data e ora arrivo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 della pizzeria con un numero massimo di commensali ammessi, un valore che rappresenta se tutti i commensali sono stati serviti e il numero del tavolo all’interno della pizzeria stessa.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 #commensali ammessi, Serviti completamente</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 composta di varie scelte per cliente (lista di scelte). Viene anche riportata la data e l’ora della richiesta iniziale e il costo totale.</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 per tavolo, Data e ora della richiesta, Costo</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 #ordinazione per tavolo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Tiene traccia in base alle ordinazioni del costo totale in maniera incrementale fino a quando non viene emesso. Ha un identificatore fiscale.</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ID fiscale, Data e ora emissione, Costo totale</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ID fiscale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Scelta del cliente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Scelta specifica del cliente che fa parte dell’ordinazione del tavolo complessiva. E’ in grado di scegliere un prodotto dal menu e aggiungere eventuali ingredienti extra.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della scelta per ordinazione</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#scelta per ordinazione, #ordinazione per tavolo, #tavolo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 extra</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 che è possibile aggiungere a un prodotto del menu di base.</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NomeProdottoMenu,</w:t>
            </w:r>
          </w:p>
          <w:p>
            <w:pPr>
              <w:bidi w:val="0"/>
              <w:spacing w:line="240" w:lineRule="auto"/>
              <w:rPr>
                <w:rFonts w:hint="default"/>
                <w:sz w:val="24"/>
                <w:lang w:val="it-IT"/>
              </w:rPr>
            </w:pPr>
            <w:r>
              <w:rPr>
                <w:rFonts w:hint="default"/>
                <w:sz w:val="24"/>
                <w:lang w:val="it-IT"/>
              </w:rPr>
              <w:t>NomeIngrediente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menù</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di base presente nel menu della pizzeria.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 Disponibilità, Costo unitario, Subcategoria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menù pizzeria</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del menu pizzeria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menù bar</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del menu bar. Può anche indicare il prodotto in questione è alcolico o meno</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Alcolico</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 che compone il prodotto nel menu oppure ingrediente extra aggiunto a un prodotto nel menu.</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 Disponibilità, Costo al kg</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Rappresenta un lavoratore all’interno della pizzeria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 in ambito di prodotti di consumazione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bookmarkStart w:id="13" w:name="_GoBack"/>
            <w:bookmarkEnd w:id="13"/>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bl>
    <w:p>
      <w:pPr>
        <w:bidi w:val="0"/>
        <w:rPr>
          <w:sz w:val="24"/>
        </w:rPr>
      </w:pPr>
    </w:p>
    <w:p>
      <w:pPr>
        <w:pStyle w:val="2"/>
        <w:numPr>
          <w:ilvl w:val="0"/>
          <w:numId w:val="2"/>
        </w:numPr>
        <w:bidi w:val="0"/>
        <w:ind w:left="432" w:hanging="432"/>
        <w:rPr>
          <w:sz w:val="32"/>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8"/>
        </w:rPr>
      </w:pPr>
      <w:r>
        <w:rPr>
          <w:sz w:val="28"/>
        </w:rPr>
        <w:t>Volume dei dati</w:t>
      </w:r>
    </w:p>
    <w:p>
      <w:pPr>
        <w:pStyle w:val="20"/>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4529"/>
        <w:gridCol w:w="1354"/>
        <w:gridCol w:w="4079"/>
      </w:tblGrid>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Tipo</w:t>
            </w:r>
            <w:r>
              <w:rPr>
                <w:rStyle w:val="43"/>
                <w:b/>
                <w:sz w:val="24"/>
              </w:rPr>
              <w:footnoteReference w:id="0"/>
            </w:r>
          </w:p>
        </w:tc>
        <w:tc>
          <w:tcPr>
            <w:tcW w:w="407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Volume atteso</w:t>
            </w:r>
          </w:p>
        </w:tc>
      </w:tr>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35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07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Tavola delle operazioni</w:t>
      </w:r>
    </w:p>
    <w:p>
      <w:pPr>
        <w:pStyle w:val="20"/>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833"/>
        <w:gridCol w:w="4340"/>
        <w:gridCol w:w="4789"/>
      </w:tblGrid>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Cod.</w:t>
            </w:r>
          </w:p>
        </w:tc>
        <w:tc>
          <w:tcPr>
            <w:tcW w:w="434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Frequenza attesa</w:t>
            </w:r>
          </w:p>
        </w:tc>
      </w:tr>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34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78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pStyle w:val="20"/>
        <w:shd w:val="clear" w:fill="E2E2E2"/>
        <w:bidi w:val="0"/>
        <w:rPr>
          <w:sz w:val="22"/>
        </w:rPr>
      </w:pPr>
      <w:r>
        <w:rPr>
          <w:sz w:val="22"/>
        </w:rPr>
        <w:t>Descrivere (laddove necessario fornendo anche degli schemi) quali passi vengono adottati per ristrutturare lo schema E-R, ad esempio in termini di:</w:t>
      </w:r>
    </w:p>
    <w:p>
      <w:pPr>
        <w:pStyle w:val="20"/>
        <w:numPr>
          <w:ilvl w:val="0"/>
          <w:numId w:val="4"/>
        </w:numPr>
        <w:shd w:val="clear" w:fill="E2E2E2"/>
        <w:bidi w:val="0"/>
        <w:rPr>
          <w:sz w:val="22"/>
        </w:rPr>
      </w:pPr>
      <w:r>
        <w:rPr>
          <w:sz w:val="22"/>
        </w:rPr>
        <w:t>Analisi delle ridondanze</w:t>
      </w:r>
    </w:p>
    <w:p>
      <w:pPr>
        <w:pStyle w:val="20"/>
        <w:numPr>
          <w:ilvl w:val="0"/>
          <w:numId w:val="4"/>
        </w:numPr>
        <w:shd w:val="clear" w:fill="E2E2E2"/>
        <w:bidi w:val="0"/>
        <w:rPr>
          <w:sz w:val="22"/>
        </w:rPr>
      </w:pPr>
      <w:r>
        <w:rPr>
          <w:sz w:val="22"/>
        </w:rPr>
        <w:t>Eliminazione delle generalizzazioni</w:t>
      </w:r>
    </w:p>
    <w:p>
      <w:pPr>
        <w:pStyle w:val="20"/>
        <w:numPr>
          <w:ilvl w:val="0"/>
          <w:numId w:val="4"/>
        </w:numPr>
        <w:shd w:val="clear" w:fill="E2E2E2"/>
        <w:bidi w:val="0"/>
        <w:rPr>
          <w:sz w:val="22"/>
        </w:rPr>
      </w:pPr>
      <w:r>
        <w:rPr>
          <w:sz w:val="22"/>
        </w:rPr>
        <w:t>Scelta degli identificatori primari</w:t>
      </w:r>
    </w:p>
    <w:p>
      <w:pPr>
        <w:pStyle w:val="20"/>
        <w:numPr>
          <w:ilvl w:val="0"/>
          <w:numId w:val="0"/>
        </w:numPr>
        <w:shd w:val="clear" w:fill="E2E2E2"/>
        <w:bidi w:val="0"/>
        <w:ind w:left="0" w:firstLine="0"/>
        <w:rPr>
          <w:sz w:val="22"/>
        </w:rPr>
      </w:pPr>
    </w:p>
    <w:p>
      <w:pPr>
        <w:pStyle w:val="20"/>
        <w:numPr>
          <w:ilvl w:val="0"/>
          <w:numId w:val="0"/>
        </w:numPr>
        <w:shd w:val="clear" w:fill="E2E2E2"/>
        <w:bidi w:val="0"/>
        <w:ind w:left="0" w:firstLine="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bidi w:val="0"/>
        <w:rPr>
          <w:sz w:val="24"/>
        </w:rPr>
      </w:pPr>
    </w:p>
    <w:p>
      <w:pPr>
        <w:pStyle w:val="3"/>
        <w:numPr>
          <w:ilvl w:val="0"/>
          <w:numId w:val="0"/>
        </w:numPr>
        <w:bidi w:val="0"/>
        <w:ind w:left="0" w:firstLine="0"/>
        <w:rPr>
          <w:sz w:val="28"/>
        </w:rPr>
      </w:pPr>
      <w:r>
        <w:rPr>
          <w:sz w:val="28"/>
        </w:rPr>
        <w:t>Trasformazione di attributi e identificatori</w:t>
      </w:r>
    </w:p>
    <w:p>
      <w:pPr>
        <w:pStyle w:val="20"/>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bidi w:val="0"/>
        <w:rPr>
          <w:sz w:val="24"/>
        </w:rPr>
      </w:pPr>
    </w:p>
    <w:p>
      <w:pPr>
        <w:pStyle w:val="3"/>
        <w:numPr>
          <w:ilvl w:val="0"/>
          <w:numId w:val="0"/>
        </w:numPr>
        <w:bidi w:val="0"/>
        <w:ind w:left="0" w:firstLine="0"/>
        <w:rPr>
          <w:sz w:val="28"/>
        </w:rPr>
      </w:pPr>
      <w:r>
        <w:rPr>
          <w:sz w:val="28"/>
        </w:rPr>
        <w:t>Traduzione di entità e associazioni</w:t>
      </w:r>
    </w:p>
    <w:p>
      <w:pPr>
        <w:pStyle w:val="20"/>
        <w:shd w:val="clear" w:fill="E2E2E2"/>
        <w:bidi w:val="0"/>
        <w:rPr>
          <w:sz w:val="22"/>
        </w:rPr>
      </w:pPr>
      <w:r>
        <w:rPr>
          <w:sz w:val="22"/>
        </w:rPr>
        <w:t>Riportare in questa sezione la traduzione di entità ed associazioni nello schema relazionale.</w:t>
      </w:r>
    </w:p>
    <w:p>
      <w:pPr>
        <w:pStyle w:val="20"/>
        <w:shd w:val="clear" w:fill="E2E2E2"/>
        <w:bidi w:val="0"/>
        <w:rPr>
          <w:sz w:val="22"/>
        </w:rPr>
      </w:pPr>
      <w:r>
        <w:rPr>
          <w:sz w:val="22"/>
        </w:rPr>
        <w:t>Fornire una rappresentazione grafica del modello relazionale completo.</w:t>
      </w:r>
    </w:p>
    <w:p>
      <w:pPr>
        <w:bidi w:val="0"/>
        <w:rPr>
          <w:sz w:val="24"/>
        </w:rPr>
      </w:pPr>
    </w:p>
    <w:p>
      <w:pPr>
        <w:pStyle w:val="3"/>
        <w:numPr>
          <w:ilvl w:val="0"/>
          <w:numId w:val="0"/>
        </w:numPr>
        <w:bidi w:val="0"/>
        <w:ind w:left="0" w:firstLine="0"/>
        <w:rPr>
          <w:sz w:val="28"/>
        </w:rPr>
      </w:pPr>
      <w:r>
        <w:rPr>
          <w:sz w:val="28"/>
        </w:rPr>
        <w:t>Normalizzazione del modello relazionale</w:t>
      </w:r>
    </w:p>
    <w:p>
      <w:pPr>
        <w:pStyle w:val="20"/>
        <w:shd w:val="clear" w:fill="E2E2E2"/>
        <w:bidi w:val="0"/>
        <w:rPr>
          <w:sz w:val="22"/>
        </w:rPr>
      </w:pPr>
      <w:r>
        <w:rPr>
          <w:sz w:val="22"/>
        </w:rPr>
        <w:t>Effettuare la normalizzazione del modello relazionale precedentemente descritto (in forma grafica) andando a mostrare le forme 1NF, 2NF, 3NF.</w:t>
      </w:r>
    </w:p>
    <w:p>
      <w:pPr>
        <w:bidi w:val="0"/>
        <w:rPr>
          <w:sz w:val="24"/>
        </w:rPr>
      </w:pP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pStyle w:val="20"/>
        <w:shd w:val="clear" w:color="auto" w:fill="E2E2E2"/>
        <w:bidi w:val="0"/>
        <w:spacing w:line="240" w:lineRule="auto"/>
      </w:pPr>
      <w:r>
        <w:rPr>
          <w:sz w:val="22"/>
        </w:rPr>
        <w:t>Descrivere, all’interno dell’applicazione, quali utenti sono stati previsti con quali privilegi di accesso su quali tabelle, giustificando le scelte progettuali.</w:t>
      </w:r>
    </w:p>
    <w:p>
      <w:pPr>
        <w:pStyle w:val="3"/>
        <w:numPr>
          <w:ilvl w:val="0"/>
          <w:numId w:val="0"/>
        </w:numPr>
        <w:bidi w:val="0"/>
        <w:ind w:left="0" w:firstLine="0"/>
        <w:rPr>
          <w:sz w:val="28"/>
        </w:rPr>
      </w:pPr>
      <w:r>
        <w:rPr>
          <w:sz w:val="28"/>
        </w:rPr>
        <w:t>Strutture di memorizzazione</w:t>
      </w:r>
    </w:p>
    <w:p>
      <w:pPr>
        <w:pStyle w:val="20"/>
        <w:shd w:val="clear" w:fill="E2E2E2"/>
        <w:bidi w:val="0"/>
        <w:rPr>
          <w:sz w:val="22"/>
        </w:rPr>
      </w:pPr>
      <w:r>
        <w:rPr>
          <w:sz w:val="22"/>
        </w:rPr>
        <w:t>Compilare la tabella seguente indicando quali tipi di dato vengono utilizzati per memorizzare le informazioni di interesse nelle tabelle, per ciascuna tabella.</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Attributi</w:t>
            </w:r>
            <w:r>
              <w:rPr>
                <w:rStyle w:val="43"/>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b/>
                <w:color w:val="1A1A1A" w:themeColor="background1" w:themeShade="1A"/>
                <w:sz w:val="24"/>
              </w:rPr>
            </w:pPr>
          </w:p>
        </w:tc>
        <w:tc>
          <w:tcPr>
            <w:tcW w:w="3320"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r>
        <w:rPr>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autofit"/>
        <w:tblCellMar>
          <w:top w:w="0" w:type="dxa"/>
          <w:left w:w="108" w:type="dxa"/>
          <w:bottom w:w="0" w:type="dxa"/>
          <w:right w:w="108" w:type="dxa"/>
        </w:tblCellMar>
      </w:tblPr>
      <w:tblGrid>
        <w:gridCol w:w="4871"/>
        <w:gridCol w:w="4869"/>
        <w:gridCol w:w="222"/>
      </w:tblGrid>
      <w:tr>
        <w:tblPrEx>
          <w:tblCellMar>
            <w:top w:w="0" w:type="dxa"/>
            <w:left w:w="108" w:type="dxa"/>
            <w:bottom w:w="0" w:type="dxa"/>
            <w:right w:w="108" w:type="dxa"/>
          </w:tblCellMar>
        </w:tblPrEx>
        <w:tc>
          <w:tcPr>
            <w:tcW w:w="9961" w:type="dxa"/>
            <w:gridSpan w:val="2"/>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c>
          <w:tcPr>
            <w:tcW w:w="0" w:type="dxa"/>
          </w:tcPr>
          <w:p>
            <w:pPr>
              <w:bidi w:val="0"/>
              <w:spacing w:line="360" w:lineRule="auto"/>
              <w:jc w:val="both"/>
            </w:pP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color w:val="1A1A1A" w:themeColor="background1" w:themeShade="1A"/>
                <w:sz w:val="24"/>
              </w:rPr>
            </w:pPr>
            <w:r>
              <w:rPr>
                <w:b/>
                <w:bCs/>
                <w:color w:val="1A1A1A" w:themeColor="background1" w:themeShade="1A"/>
                <w:sz w:val="24"/>
              </w:rPr>
              <w:t>Indice &lt;nome&gt;</w:t>
            </w:r>
          </w:p>
        </w:tc>
        <w:tc>
          <w:tcPr>
            <w:tcW w:w="498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b/>
                <w:bCs/>
                <w:color w:val="1A1A1A" w:themeColor="background1" w:themeShade="1A"/>
                <w:sz w:val="24"/>
              </w:rPr>
            </w:pPr>
            <w:r>
              <w:rPr>
                <w:b/>
                <w:bCs/>
                <w:color w:val="1A1A1A" w:themeColor="background1" w:themeShade="1A"/>
                <w:sz w:val="24"/>
              </w:rPr>
              <w:t>Tipo</w:t>
            </w:r>
            <w:r>
              <w:rPr>
                <w:rStyle w:val="43"/>
                <w:b/>
                <w:bCs/>
                <w:color w:val="1A1A1A" w:themeColor="background1" w:themeShade="1A"/>
                <w:sz w:val="24"/>
              </w:rPr>
              <w:footnoteReference w:id="2"/>
            </w:r>
            <w:r>
              <w:rPr>
                <w:b/>
                <w:bCs/>
                <w:color w:val="1A1A1A" w:themeColor="background1" w:themeShade="1A"/>
                <w:sz w:val="24"/>
              </w:rPr>
              <w:t xml:space="preserve">: </w:t>
            </w: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Colonna 1</w:t>
            </w:r>
          </w:p>
        </w:tc>
        <w:tc>
          <w:tcPr>
            <w:tcW w:w="498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&lt;nome&gt;</w:t>
            </w: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S Mincho">
    <w:altName w:val="Liberation Mono"/>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3" name="Cornic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wps:txbx>
                    <wps:bodyPr lIns="0" tIns="0" rIns="0" bIns="0" anchor="t">
                      <a:spAutoFit/>
                    </wps:bodyPr>
                  </wps:wsp>
                </a:graphicData>
              </a:graphic>
            </wp:anchor>
          </w:drawing>
        </mc:Choice>
        <mc:Fallback>
          <w:pict>
            <v:shape id="Cornice1" o:spid="_x0000_s1026" o:spt="202" type="#_x0000_t202" style="position:absolute;left:0pt;margin-top:0.05pt;height:13.8pt;width:12.0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Jk68rTAAAAAwEAAA8AAAAAAAAAAQAgAAAAIgAAAGRycy9kb3du&#10;cmV2LnhtbFBLAQIUABQAAAAIAIdO4kBGBTb9ywEAALUDAAAOAAAAAAAAAAEAIAAAACIBAABkcnMv&#10;ZTJvRG9jLnhtbFBLBQYAAAAABgAGAFkBAABfBQAAAAA=&#10;">
              <v:fill on="t" opacity="0f" focussize="0,0"/>
              <v:stroke on="f"/>
              <v:imagedata o:title=""/>
              <o:lock v:ext="edit" aspectratio="f"/>
              <v:textbox inset="0mm,0mm,0mm,0mm" style="mso-fit-shape-to-text:t;">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v:textbox>
              <w10:wrap type="square" side="larg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bidi w:val="0"/>
        <w:snapToGrid w:val="0"/>
        <w:rPr>
          <w:sz w:val="20"/>
        </w:rPr>
      </w:pPr>
      <w:r>
        <w:rPr>
          <w:rStyle w:val="71"/>
        </w:rPr>
        <w:footnoteRef/>
      </w:r>
      <w:r>
        <w:rPr>
          <w:sz w:val="20"/>
        </w:rPr>
        <w:t xml:space="preserve"> Indicare con E le entità, con R le relazioni</w:t>
      </w:r>
    </w:p>
  </w:footnote>
  <w:footnote w:id="1">
    <w:p>
      <w:pPr>
        <w:pStyle w:val="23"/>
        <w:bidi w:val="0"/>
        <w:snapToGrid w:val="0"/>
      </w:pPr>
      <w:r>
        <w:rPr>
          <w:rStyle w:val="71"/>
        </w:rPr>
        <w:footnoteRef/>
      </w:r>
      <w:r>
        <w:t xml:space="preserve"> PK = primary key, NN = not null, UQ = unique, UN = unsigned, AI = auto increment. È ovviamente possibile specificare più di un attributo per ciascuna colonna.</w:t>
      </w:r>
    </w:p>
  </w:footnote>
  <w:footnote w:id="2">
    <w:p>
      <w:pPr>
        <w:pStyle w:val="23"/>
        <w:bidi w:val="0"/>
        <w:snapToGrid w:val="0"/>
      </w:pPr>
      <w:r>
        <w:rPr>
          <w:rStyle w:val="7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i/>
        <w:sz w:val="22"/>
      </w:rPr>
      <w:t>Matricola</w:t>
    </w:r>
    <w:r>
      <w:rPr>
        <w:sz w:val="22"/>
      </w:rPr>
      <w:tab/>
    </w:r>
    <w:r>
      <w:rPr>
        <w:sz w:val="22"/>
      </w:rPr>
      <w:t>Cognome e Nome</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3B8EDA93"/>
    <w:multiLevelType w:val="singleLevel"/>
    <w:tmpl w:val="3B8EDA9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59ADCABA"/>
    <w:multiLevelType w:val="multilevel"/>
    <w:tmpl w:val="59ADCABA"/>
    <w:lvl w:ilvl="0" w:tentative="0">
      <w:start w:val="1"/>
      <w:numFmt w:val="decimal"/>
      <w:lvlText w:val="%1)"/>
      <w:lvlJc w:val="left"/>
      <w:pPr>
        <w:tabs>
          <w:tab w:val="left" w:pos="425"/>
        </w:tabs>
        <w:ind w:left="425" w:hanging="425"/>
      </w:pPr>
      <w:rPr>
        <w:u w:val="none" w:color="FFFFFF"/>
      </w:rPr>
    </w:lvl>
    <w:lvl w:ilvl="1" w:tentative="0">
      <w:start w:val="1"/>
      <w:numFmt w:val="decimal"/>
      <w:lvlText w:val=""/>
      <w:lvlJc w:val="left"/>
      <w:pPr>
        <w:tabs>
          <w:tab w:val="left" w:pos="1080"/>
        </w:tabs>
        <w:ind w:left="0" w:firstLine="0"/>
      </w:pPr>
      <w:rPr>
        <w:u w:val="none" w:color="FFFFFF"/>
      </w:rPr>
    </w:lvl>
    <w:lvl w:ilvl="2" w:tentative="0">
      <w:start w:val="1"/>
      <w:numFmt w:val="decimal"/>
      <w:lvlText w:val=""/>
      <w:lvlJc w:val="left"/>
      <w:pPr>
        <w:tabs>
          <w:tab w:val="left" w:pos="1440"/>
        </w:tabs>
        <w:ind w:left="0" w:firstLine="0"/>
      </w:pPr>
      <w:rPr>
        <w:u w:val="none" w:color="FFFFFF"/>
      </w:rPr>
    </w:lvl>
    <w:lvl w:ilvl="3" w:tentative="0">
      <w:start w:val="1"/>
      <w:numFmt w:val="decimal"/>
      <w:lvlText w:val=""/>
      <w:lvlJc w:val="left"/>
      <w:pPr>
        <w:tabs>
          <w:tab w:val="left" w:pos="1800"/>
        </w:tabs>
        <w:ind w:left="0" w:firstLine="0"/>
      </w:pPr>
      <w:rPr>
        <w:u w:val="none" w:color="FFFFFF"/>
      </w:rPr>
    </w:lvl>
    <w:lvl w:ilvl="4" w:tentative="0">
      <w:start w:val="1"/>
      <w:numFmt w:val="decimal"/>
      <w:lvlText w:val=""/>
      <w:lvlJc w:val="left"/>
      <w:pPr>
        <w:tabs>
          <w:tab w:val="left" w:pos="2160"/>
        </w:tabs>
        <w:ind w:left="0" w:firstLine="0"/>
      </w:pPr>
      <w:rPr>
        <w:u w:val="none" w:color="FFFFFF"/>
      </w:rPr>
    </w:lvl>
    <w:lvl w:ilvl="5" w:tentative="0">
      <w:start w:val="1"/>
      <w:numFmt w:val="decimal"/>
      <w:lvlText w:val=""/>
      <w:lvlJc w:val="left"/>
      <w:pPr>
        <w:tabs>
          <w:tab w:val="left" w:pos="2520"/>
        </w:tabs>
        <w:ind w:left="0" w:firstLine="0"/>
      </w:pPr>
      <w:rPr>
        <w:u w:val="none" w:color="FFFFFF"/>
      </w:rPr>
    </w:lvl>
    <w:lvl w:ilvl="6" w:tentative="0">
      <w:start w:val="1"/>
      <w:numFmt w:val="decimal"/>
      <w:lvlText w:val=""/>
      <w:lvlJc w:val="left"/>
      <w:pPr>
        <w:tabs>
          <w:tab w:val="left" w:pos="2880"/>
        </w:tabs>
        <w:ind w:left="0" w:firstLine="0"/>
      </w:pPr>
      <w:rPr>
        <w:u w:val="none" w:color="FFFFFF"/>
      </w:rPr>
    </w:lvl>
    <w:lvl w:ilvl="7" w:tentative="0">
      <w:start w:val="1"/>
      <w:numFmt w:val="decimal"/>
      <w:lvlText w:val=""/>
      <w:lvlJc w:val="left"/>
      <w:pPr>
        <w:tabs>
          <w:tab w:val="left" w:pos="3240"/>
        </w:tabs>
        <w:ind w:left="0" w:firstLine="0"/>
      </w:pPr>
      <w:rPr>
        <w:u w:val="none" w:color="FFFFFF"/>
      </w:rPr>
    </w:lvl>
    <w:lvl w:ilvl="8" w:tentative="0">
      <w:start w:val="1"/>
      <w:numFmt w:val="decimal"/>
      <w:lvlText w:val=""/>
      <w:lvlJc w:val="left"/>
      <w:pPr>
        <w:tabs>
          <w:tab w:val="left" w:pos="3600"/>
        </w:tabs>
        <w:ind w:left="0" w:firstLine="0"/>
      </w:pPr>
      <w:rPr>
        <w:u w:val="none" w:color="FFFFFF"/>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1AB6"/>
    <w:rsid w:val="0D144FA2"/>
    <w:rsid w:val="12BB09D5"/>
    <w:rsid w:val="13EC330C"/>
    <w:rsid w:val="14C606AC"/>
    <w:rsid w:val="18452644"/>
    <w:rsid w:val="20C17BA3"/>
    <w:rsid w:val="2350195F"/>
    <w:rsid w:val="25CB432B"/>
    <w:rsid w:val="2BD851F1"/>
    <w:rsid w:val="2D412F69"/>
    <w:rsid w:val="30435999"/>
    <w:rsid w:val="30555ACB"/>
    <w:rsid w:val="30F83CB8"/>
    <w:rsid w:val="33A35E0E"/>
    <w:rsid w:val="43925815"/>
    <w:rsid w:val="469F04D3"/>
    <w:rsid w:val="4A627B69"/>
    <w:rsid w:val="520050FF"/>
    <w:rsid w:val="589E228A"/>
    <w:rsid w:val="6384465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paragraph" w:styleId="26">
    <w:name w:val="List"/>
    <w:basedOn w:val="1"/>
    <w:unhideWhenUsed/>
    <w:qFormat/>
    <w:uiPriority w:val="99"/>
    <w:pPr>
      <w:ind w:left="283" w:hanging="283"/>
    </w:pPr>
    <w:rPr>
      <w:sz w:val="24"/>
    </w:rPr>
  </w:style>
  <w:style w:type="paragraph" w:styleId="27">
    <w:name w:val="List Bullet"/>
    <w:basedOn w:val="1"/>
    <w:unhideWhenUsed/>
    <w:qFormat/>
    <w:uiPriority w:val="99"/>
    <w:pPr>
      <w:spacing w:before="0" w:after="240"/>
      <w:ind w:left="283" w:hanging="283"/>
    </w:pPr>
    <w:rPr>
      <w:sz w:val="24"/>
      <w:lang w:eastAsia="en-US"/>
    </w:rPr>
  </w:style>
  <w:style w:type="paragraph" w:styleId="28">
    <w:name w:val="List Bullet 2"/>
    <w:basedOn w:val="1"/>
    <w:unhideWhenUsed/>
    <w:qFormat/>
    <w:uiPriority w:val="99"/>
    <w:pPr>
      <w:tabs>
        <w:tab w:val="left" w:pos="643"/>
      </w:tabs>
      <w:ind w:left="643" w:hanging="360"/>
    </w:pPr>
    <w:rPr>
      <w:sz w:val="24"/>
    </w:rPr>
  </w:style>
  <w:style w:type="paragraph" w:styleId="29">
    <w:name w:val="List Bullet 3"/>
    <w:basedOn w:val="1"/>
    <w:unhideWhenUsed/>
    <w:qFormat/>
    <w:uiPriority w:val="99"/>
    <w:pPr>
      <w:ind w:left="926" w:hanging="360"/>
    </w:pPr>
    <w:rPr>
      <w:sz w:val="24"/>
    </w:rPr>
  </w:style>
  <w:style w:type="paragraph" w:styleId="30">
    <w:name w:val="List Bullet 4"/>
    <w:basedOn w:val="1"/>
    <w:unhideWhenUsed/>
    <w:qFormat/>
    <w:uiPriority w:val="99"/>
    <w:pPr>
      <w:ind w:left="849" w:hanging="283"/>
    </w:pPr>
    <w:rPr>
      <w:sz w:val="24"/>
    </w:rPr>
  </w:style>
  <w:style w:type="paragraph" w:styleId="31">
    <w:name w:val="List Bullet 5"/>
    <w:basedOn w:val="1"/>
    <w:unhideWhenUsed/>
    <w:qFormat/>
    <w:uiPriority w:val="99"/>
    <w:pPr>
      <w:ind w:left="1132" w:hanging="283"/>
    </w:pPr>
    <w:rPr>
      <w:sz w:val="24"/>
    </w:rPr>
  </w:style>
  <w:style w:type="paragraph" w:styleId="32">
    <w:name w:val="List Continue"/>
    <w:basedOn w:val="1"/>
    <w:unhideWhenUsed/>
    <w:qFormat/>
    <w:uiPriority w:val="99"/>
    <w:pPr>
      <w:spacing w:before="0" w:after="120"/>
      <w:ind w:left="283" w:firstLine="0"/>
    </w:pPr>
    <w:rPr>
      <w:sz w:val="24"/>
    </w:rPr>
  </w:style>
  <w:style w:type="paragraph" w:styleId="33">
    <w:name w:val="List Number"/>
    <w:basedOn w:val="1"/>
    <w:unhideWhenUsed/>
    <w:qFormat/>
    <w:uiPriority w:val="99"/>
    <w:pPr>
      <w:spacing w:before="120" w:after="120"/>
      <w:ind w:left="709" w:hanging="709"/>
    </w:pPr>
    <w:rPr>
      <w:sz w:val="24"/>
      <w:lang w:eastAsia="zh-CN"/>
    </w:rPr>
  </w:style>
  <w:style w:type="paragraph" w:styleId="34">
    <w:name w:val="Normal (Web)"/>
    <w:basedOn w:val="1"/>
    <w:unhideWhenUsed/>
    <w:qFormat/>
    <w:uiPriority w:val="99"/>
    <w:pPr>
      <w:spacing w:beforeAutospacing="1" w:afterAutospacing="1" w:line="312" w:lineRule="auto"/>
    </w:pPr>
    <w:rPr>
      <w:sz w:val="24"/>
    </w:rPr>
  </w:style>
  <w:style w:type="character" w:styleId="35">
    <w:name w:val="page number"/>
    <w:basedOn w:val="19"/>
    <w:unhideWhenUsed/>
    <w:qFormat/>
    <w:uiPriority w:val="99"/>
    <w:rPr>
      <w:rFonts w:ascii="Times New Roman" w:hAnsi="Times New Roman" w:eastAsia="SimSun"/>
      <w:sz w:val="24"/>
    </w:rPr>
  </w:style>
  <w:style w:type="character" w:styleId="36">
    <w:name w:val="Strong"/>
    <w:basedOn w:val="19"/>
    <w:unhideWhenUsed/>
    <w:qFormat/>
    <w:uiPriority w:val="99"/>
    <w:rPr>
      <w:rFonts w:ascii="Times New Roman" w:hAnsi="Times New Roman" w:eastAsia="SimSun"/>
      <w:b/>
      <w:sz w:val="24"/>
    </w:rPr>
  </w:style>
  <w:style w:type="paragraph" w:styleId="37">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8">
    <w:name w:val="Title"/>
    <w:basedOn w:val="1"/>
    <w:unhideWhenUsed/>
    <w:qFormat/>
    <w:uiPriority w:val="99"/>
    <w:pPr>
      <w:jc w:val="center"/>
    </w:pPr>
    <w:rPr>
      <w:b/>
      <w:color w:val="181818"/>
      <w:sz w:val="24"/>
      <w:lang w:eastAsia="de-DE"/>
    </w:rPr>
  </w:style>
  <w:style w:type="paragraph" w:styleId="39">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0">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1">
    <w:name w:val="toc 3"/>
    <w:basedOn w:val="1"/>
    <w:next w:val="1"/>
    <w:unhideWhenUsed/>
    <w:qFormat/>
    <w:uiPriority w:val="99"/>
    <w:pPr>
      <w:ind w:left="480" w:firstLine="0"/>
    </w:pPr>
    <w:rPr>
      <w:sz w:val="24"/>
    </w:rPr>
  </w:style>
  <w:style w:type="character" w:customStyle="1" w:styleId="42">
    <w:name w:val="Collegamento Internet visitato"/>
    <w:basedOn w:val="19"/>
    <w:unhideWhenUsed/>
    <w:qFormat/>
    <w:uiPriority w:val="99"/>
    <w:rPr>
      <w:rFonts w:ascii="Times New Roman" w:hAnsi="Times New Roman" w:eastAsia="SimSun"/>
      <w:color w:val="800080"/>
      <w:sz w:val="24"/>
      <w:u w:val="single"/>
    </w:rPr>
  </w:style>
  <w:style w:type="character" w:customStyle="1" w:styleId="43">
    <w:name w:val="Richiamo alla nota a piè di pagina"/>
    <w:uiPriority w:val="0"/>
    <w:rPr>
      <w:rFonts w:ascii="Times New Roman" w:hAnsi="Times New Roman" w:eastAsia="SimSun"/>
      <w:sz w:val="24"/>
      <w:vertAlign w:val="superscript"/>
    </w:rPr>
  </w:style>
  <w:style w:type="character" w:customStyle="1" w:styleId="44">
    <w:name w:val="Footnote Characters"/>
    <w:basedOn w:val="11"/>
    <w:unhideWhenUsed/>
    <w:qFormat/>
    <w:uiPriority w:val="99"/>
    <w:rPr>
      <w:rFonts w:ascii="Times New Roman" w:hAnsi="Times New Roman" w:eastAsia="SimSun"/>
      <w:sz w:val="24"/>
      <w:vertAlign w:val="superscript"/>
    </w:rPr>
  </w:style>
  <w:style w:type="character" w:customStyle="1" w:styleId="45">
    <w:name w:val="Collegamento Internet"/>
    <w:basedOn w:val="19"/>
    <w:unhideWhenUsed/>
    <w:qFormat/>
    <w:uiPriority w:val="99"/>
    <w:rPr>
      <w:rFonts w:ascii="Times New Roman" w:hAnsi="Times New Roman" w:eastAsia="SimSun"/>
      <w:color w:val="0000FF"/>
      <w:sz w:val="24"/>
      <w:u w:val="single"/>
    </w:rPr>
  </w:style>
  <w:style w:type="character" w:customStyle="1" w:styleId="46">
    <w:name w:val="Heading 2 Char"/>
    <w:basedOn w:val="19"/>
    <w:unhideWhenUsed/>
    <w:qFormat/>
    <w:locked/>
    <w:uiPriority w:val="9"/>
    <w:rPr>
      <w:rFonts w:ascii="Times New Roman" w:hAnsi="Times New Roman" w:eastAsia="SimSun"/>
      <w:b/>
      <w:i/>
      <w:color w:val="181818"/>
      <w:sz w:val="28"/>
    </w:rPr>
  </w:style>
  <w:style w:type="character" w:customStyle="1" w:styleId="47">
    <w:name w:val="Heading 8 Char"/>
    <w:basedOn w:val="19"/>
    <w:unhideWhenUsed/>
    <w:qFormat/>
    <w:locked/>
    <w:uiPriority w:val="9"/>
    <w:rPr>
      <w:rFonts w:ascii="Calibri" w:hAnsi="Calibri" w:eastAsia="SimSun"/>
      <w:i/>
      <w:sz w:val="24"/>
    </w:rPr>
  </w:style>
  <w:style w:type="character" w:customStyle="1" w:styleId="48">
    <w:name w:val="Subtitle Char"/>
    <w:basedOn w:val="19"/>
    <w:unhideWhenUsed/>
    <w:qFormat/>
    <w:locked/>
    <w:uiPriority w:val="11"/>
    <w:rPr>
      <w:rFonts w:ascii="Cambria" w:hAnsi="Cambria" w:eastAsia="SimSun"/>
      <w:sz w:val="24"/>
    </w:rPr>
  </w:style>
  <w:style w:type="character" w:customStyle="1" w:styleId="49">
    <w:name w:val="Heading 5 Char"/>
    <w:basedOn w:val="19"/>
    <w:unhideWhenUsed/>
    <w:qFormat/>
    <w:locked/>
    <w:uiPriority w:val="9"/>
    <w:rPr>
      <w:rFonts w:ascii="Calibri" w:hAnsi="Calibri" w:eastAsia="SimSun"/>
      <w:b/>
      <w:i/>
      <w:sz w:val="26"/>
    </w:rPr>
  </w:style>
  <w:style w:type="character" w:customStyle="1" w:styleId="50">
    <w:name w:val="Comment Subject Char"/>
    <w:basedOn w:val="51"/>
    <w:unhideWhenUsed/>
    <w:qFormat/>
    <w:locked/>
    <w:uiPriority w:val="99"/>
    <w:rPr>
      <w:b/>
      <w:sz w:val="20"/>
    </w:rPr>
  </w:style>
  <w:style w:type="character" w:customStyle="1" w:styleId="51">
    <w:name w:val="Comment Text Char"/>
    <w:basedOn w:val="19"/>
    <w:unhideWhenUsed/>
    <w:qFormat/>
    <w:locked/>
    <w:uiPriority w:val="99"/>
    <w:rPr>
      <w:rFonts w:ascii="Times New Roman" w:hAnsi="Times New Roman" w:eastAsia="SimSun"/>
      <w:color w:val="181818"/>
      <w:sz w:val="22"/>
    </w:rPr>
  </w:style>
  <w:style w:type="character" w:customStyle="1" w:styleId="52">
    <w:name w:val="Heading 9 Char"/>
    <w:basedOn w:val="19"/>
    <w:unhideWhenUsed/>
    <w:qFormat/>
    <w:locked/>
    <w:uiPriority w:val="9"/>
    <w:rPr>
      <w:rFonts w:ascii="Cambria" w:hAnsi="Cambria" w:eastAsia="SimSun"/>
      <w:sz w:val="24"/>
    </w:rPr>
  </w:style>
  <w:style w:type="character" w:customStyle="1" w:styleId="53">
    <w:name w:val="Char Char"/>
    <w:unhideWhenUsed/>
    <w:qFormat/>
    <w:uiPriority w:val="99"/>
    <w:rPr>
      <w:rFonts w:ascii="Arial" w:hAnsi="Arial" w:eastAsia="SimSun"/>
      <w:b/>
      <w:kern w:val="2"/>
      <w:sz w:val="32"/>
      <w:u w:val="single"/>
      <w:lang w:val="en-GB" w:eastAsia="en-GB"/>
    </w:rPr>
  </w:style>
  <w:style w:type="character" w:customStyle="1" w:styleId="54">
    <w:name w:val="Body Text First Indent 2 Char"/>
    <w:basedOn w:val="55"/>
    <w:unhideWhenUsed/>
    <w:qFormat/>
    <w:locked/>
    <w:uiPriority w:val="99"/>
    <w:rPr>
      <w:sz w:val="24"/>
    </w:rPr>
  </w:style>
  <w:style w:type="character" w:customStyle="1" w:styleId="55">
    <w:name w:val="Body Text Indent Char"/>
    <w:basedOn w:val="19"/>
    <w:unhideWhenUsed/>
    <w:qFormat/>
    <w:locked/>
    <w:uiPriority w:val="99"/>
    <w:rPr>
      <w:rFonts w:ascii="Times New Roman" w:hAnsi="Times New Roman" w:eastAsia="SimSun"/>
      <w:sz w:val="24"/>
    </w:rPr>
  </w:style>
  <w:style w:type="character" w:customStyle="1" w:styleId="56">
    <w:name w:val="Body Text Char"/>
    <w:basedOn w:val="19"/>
    <w:unhideWhenUsed/>
    <w:qFormat/>
    <w:locked/>
    <w:uiPriority w:val="99"/>
    <w:rPr>
      <w:rFonts w:ascii="Times New Roman" w:hAnsi="Times New Roman" w:eastAsia="SimSun"/>
      <w:sz w:val="24"/>
    </w:rPr>
  </w:style>
  <w:style w:type="character" w:customStyle="1" w:styleId="57">
    <w:name w:val="Header Char"/>
    <w:basedOn w:val="19"/>
    <w:unhideWhenUsed/>
    <w:qFormat/>
    <w:locked/>
    <w:uiPriority w:val="99"/>
    <w:rPr>
      <w:rFonts w:ascii="Times New Roman" w:hAnsi="Times New Roman" w:eastAsia="SimSun"/>
      <w:sz w:val="24"/>
    </w:rPr>
  </w:style>
  <w:style w:type="character" w:customStyle="1" w:styleId="58">
    <w:name w:val="Footnote Text Char1"/>
    <w:basedOn w:val="19"/>
    <w:unhideWhenUsed/>
    <w:qFormat/>
    <w:locked/>
    <w:uiPriority w:val="99"/>
    <w:rPr>
      <w:rFonts w:ascii="Times New Roman" w:hAnsi="Times New Roman" w:eastAsia="SimSun"/>
      <w:sz w:val="20"/>
    </w:rPr>
  </w:style>
  <w:style w:type="character" w:customStyle="1" w:styleId="59">
    <w:name w:val="Heading 4 Char"/>
    <w:basedOn w:val="19"/>
    <w:unhideWhenUsed/>
    <w:qFormat/>
    <w:locked/>
    <w:uiPriority w:val="9"/>
    <w:rPr>
      <w:rFonts w:ascii="Calibri" w:hAnsi="Calibri" w:eastAsia="SimSun"/>
      <w:b/>
      <w:sz w:val="28"/>
    </w:rPr>
  </w:style>
  <w:style w:type="character" w:customStyle="1" w:styleId="60">
    <w:name w:val="Heading 7 Char"/>
    <w:basedOn w:val="19"/>
    <w:unhideWhenUsed/>
    <w:qFormat/>
    <w:locked/>
    <w:uiPriority w:val="9"/>
    <w:rPr>
      <w:rFonts w:ascii="Calibri" w:hAnsi="Calibri" w:eastAsia="SimSun"/>
      <w:sz w:val="24"/>
    </w:rPr>
  </w:style>
  <w:style w:type="character" w:customStyle="1" w:styleId="61">
    <w:name w:val="Title Char"/>
    <w:basedOn w:val="11"/>
    <w:unhideWhenUsed/>
    <w:qFormat/>
    <w:locked/>
    <w:uiPriority w:val="10"/>
    <w:rPr>
      <w:rFonts w:ascii="Times New Roman" w:hAnsi="Times New Roman" w:eastAsia="SimSun"/>
      <w:b/>
      <w:color w:val="181818"/>
      <w:kern w:val="2"/>
      <w:sz w:val="32"/>
    </w:rPr>
  </w:style>
  <w:style w:type="character" w:customStyle="1" w:styleId="62">
    <w:name w:val="Footer Char"/>
    <w:basedOn w:val="19"/>
    <w:unhideWhenUsed/>
    <w:qFormat/>
    <w:locked/>
    <w:uiPriority w:val="99"/>
    <w:rPr>
      <w:rFonts w:ascii="Times New Roman" w:hAnsi="Times New Roman" w:eastAsia="SimSun"/>
      <w:sz w:val="24"/>
    </w:rPr>
  </w:style>
  <w:style w:type="character" w:customStyle="1" w:styleId="63">
    <w:name w:val="Balloon Text Char"/>
    <w:basedOn w:val="19"/>
    <w:unhideWhenUsed/>
    <w:qFormat/>
    <w:locked/>
    <w:uiPriority w:val="99"/>
    <w:rPr>
      <w:rFonts w:ascii="Tahoma" w:hAnsi="Tahoma" w:eastAsia="SimSun"/>
      <w:sz w:val="16"/>
    </w:rPr>
  </w:style>
  <w:style w:type="character" w:customStyle="1" w:styleId="64">
    <w:name w:val="Char Char1"/>
    <w:unhideWhenUsed/>
    <w:qFormat/>
    <w:uiPriority w:val="99"/>
    <w:rPr>
      <w:rFonts w:ascii="Arial" w:hAnsi="Arial" w:eastAsia="SimSun"/>
      <w:b/>
      <w:kern w:val="2"/>
      <w:sz w:val="32"/>
      <w:u w:val="single"/>
      <w:lang w:val="en-GB" w:eastAsia="en-GB"/>
    </w:rPr>
  </w:style>
  <w:style w:type="character" w:customStyle="1" w:styleId="65">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6">
    <w:name w:val="HTML Preformatted Char"/>
    <w:basedOn w:val="19"/>
    <w:unhideWhenUsed/>
    <w:qFormat/>
    <w:locked/>
    <w:uiPriority w:val="99"/>
    <w:rPr>
      <w:rFonts w:ascii="Courier New" w:hAnsi="Courier New" w:eastAsia="SimSun"/>
      <w:sz w:val="20"/>
    </w:rPr>
  </w:style>
  <w:style w:type="character" w:customStyle="1" w:styleId="67">
    <w:name w:val="Heading 3 Char"/>
    <w:basedOn w:val="19"/>
    <w:unhideWhenUsed/>
    <w:qFormat/>
    <w:locked/>
    <w:uiPriority w:val="9"/>
    <w:rPr>
      <w:rFonts w:ascii="Times New Roman" w:hAnsi="Times New Roman" w:eastAsia="SimSun"/>
      <w:b/>
      <w:color w:val="181818"/>
      <w:sz w:val="24"/>
    </w:rPr>
  </w:style>
  <w:style w:type="character" w:customStyle="1" w:styleId="68">
    <w:name w:val="Added"/>
    <w:unhideWhenUsed/>
    <w:qFormat/>
    <w:uiPriority w:val="99"/>
    <w:rPr>
      <w:b/>
      <w:sz w:val="24"/>
      <w:u w:val="single"/>
    </w:rPr>
  </w:style>
  <w:style w:type="character" w:customStyle="1" w:styleId="69">
    <w:name w:val="Heading 6 Char"/>
    <w:basedOn w:val="19"/>
    <w:unhideWhenUsed/>
    <w:qFormat/>
    <w:locked/>
    <w:uiPriority w:val="9"/>
    <w:rPr>
      <w:rFonts w:ascii="Calibri" w:hAnsi="Calibri" w:eastAsia="SimSun"/>
      <w:b/>
      <w:sz w:val="24"/>
    </w:rPr>
  </w:style>
  <w:style w:type="character" w:customStyle="1" w:styleId="70">
    <w:name w:val="Salto a indice"/>
    <w:qFormat/>
    <w:uiPriority w:val="0"/>
  </w:style>
  <w:style w:type="character" w:customStyle="1" w:styleId="71">
    <w:name w:val="Caratteri nota a piè di pagina"/>
    <w:qFormat/>
    <w:uiPriority w:val="0"/>
  </w:style>
  <w:style w:type="character" w:customStyle="1" w:styleId="72">
    <w:name w:val="Richiamo alla nota di chiusura"/>
    <w:uiPriority w:val="0"/>
    <w:rPr>
      <w:vertAlign w:val="superscript"/>
    </w:rPr>
  </w:style>
  <w:style w:type="character" w:customStyle="1" w:styleId="73">
    <w:name w:val="Caratteri nota di chiusura"/>
    <w:qFormat/>
    <w:uiPriority w:val="0"/>
  </w:style>
  <w:style w:type="paragraph" w:customStyle="1" w:styleId="74">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75">
    <w:name w:val="Indice"/>
    <w:basedOn w:val="1"/>
    <w:qFormat/>
    <w:uiPriority w:val="0"/>
    <w:pPr>
      <w:suppressLineNumbers/>
    </w:pPr>
    <w:rPr>
      <w:rFonts w:cs="Arial"/>
    </w:rPr>
  </w:style>
  <w:style w:type="paragraph" w:customStyle="1" w:styleId="76">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77">
    <w:name w:val="Intestazione e piè di pagina"/>
    <w:basedOn w:val="1"/>
    <w:qFormat/>
    <w:uiPriority w:val="0"/>
  </w:style>
  <w:style w:type="paragraph" w:customStyle="1" w:styleId="78">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79">
    <w:name w:val="List Bullet 1"/>
    <w:basedOn w:val="1"/>
    <w:unhideWhenUsed/>
    <w:qFormat/>
    <w:uiPriority w:val="99"/>
    <w:pPr>
      <w:spacing w:before="120" w:after="120"/>
      <w:ind w:left="1134" w:hanging="283"/>
    </w:pPr>
    <w:rPr>
      <w:sz w:val="24"/>
      <w:lang w:eastAsia="zh-CN"/>
    </w:rPr>
  </w:style>
  <w:style w:type="paragraph" w:customStyle="1" w:styleId="80">
    <w:name w:val="Car Car"/>
    <w:basedOn w:val="1"/>
    <w:unhideWhenUsed/>
    <w:qFormat/>
    <w:uiPriority w:val="99"/>
    <w:pPr>
      <w:spacing w:before="0" w:after="160" w:line="240" w:lineRule="exact"/>
    </w:pPr>
    <w:rPr>
      <w:rFonts w:ascii="Tahoma" w:hAnsi="Tahoma"/>
      <w:sz w:val="20"/>
      <w:lang w:val="en-US" w:eastAsia="en-US"/>
    </w:rPr>
  </w:style>
  <w:style w:type="paragraph" w:customStyle="1" w:styleId="81">
    <w:name w:val="Z_DGName"/>
    <w:basedOn w:val="1"/>
    <w:unhideWhenUsed/>
    <w:qFormat/>
    <w:uiPriority w:val="99"/>
    <w:pPr>
      <w:widowControl w:val="0"/>
      <w:ind w:right="85" w:firstLine="0"/>
    </w:pPr>
    <w:rPr>
      <w:rFonts w:ascii="Arial" w:hAnsi="Arial"/>
      <w:sz w:val="16"/>
      <w:lang w:eastAsia="en-US"/>
    </w:rPr>
  </w:style>
  <w:style w:type="paragraph" w:customStyle="1" w:styleId="82">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83">
    <w:name w:val="NumPar 4"/>
    <w:basedOn w:val="1"/>
    <w:next w:val="1"/>
    <w:unhideWhenUsed/>
    <w:qFormat/>
    <w:uiPriority w:val="99"/>
    <w:pPr>
      <w:spacing w:before="120" w:after="120"/>
      <w:ind w:left="850" w:hanging="850"/>
    </w:pPr>
    <w:rPr>
      <w:sz w:val="24"/>
      <w:lang w:eastAsia="zh-CN"/>
    </w:rPr>
  </w:style>
  <w:style w:type="paragraph" w:customStyle="1" w:styleId="84">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85">
    <w:name w:val="NumPar 3"/>
    <w:basedOn w:val="1"/>
    <w:next w:val="1"/>
    <w:unhideWhenUsed/>
    <w:qFormat/>
    <w:uiPriority w:val="99"/>
    <w:pPr>
      <w:spacing w:before="120" w:after="120"/>
      <w:ind w:left="850" w:hanging="850"/>
    </w:pPr>
    <w:rPr>
      <w:sz w:val="24"/>
      <w:lang w:eastAsia="zh-CN"/>
    </w:rPr>
  </w:style>
  <w:style w:type="paragraph" w:customStyle="1" w:styleId="86">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87">
    <w:name w:val="Text 2"/>
    <w:basedOn w:val="1"/>
    <w:unhideWhenUsed/>
    <w:qFormat/>
    <w:uiPriority w:val="99"/>
    <w:pPr>
      <w:tabs>
        <w:tab w:val="left" w:pos="2160"/>
      </w:tabs>
      <w:spacing w:before="0" w:after="240"/>
      <w:ind w:left="1077" w:firstLine="0"/>
    </w:pPr>
    <w:rPr>
      <w:sz w:val="24"/>
      <w:lang w:eastAsia="en-US"/>
    </w:rPr>
  </w:style>
  <w:style w:type="paragraph" w:customStyle="1" w:styleId="88">
    <w:name w:val="Header 3"/>
    <w:basedOn w:val="1"/>
    <w:unhideWhenUsed/>
    <w:qFormat/>
    <w:uiPriority w:val="99"/>
    <w:rPr>
      <w:b/>
      <w:sz w:val="24"/>
    </w:rPr>
  </w:style>
  <w:style w:type="paragraph" w:customStyle="1" w:styleId="89">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0">
    <w:name w:val="body"/>
    <w:basedOn w:val="1"/>
    <w:unhideWhenUsed/>
    <w:qFormat/>
    <w:uiPriority w:val="99"/>
    <w:pPr>
      <w:spacing w:beforeAutospacing="1" w:afterAutospacing="1"/>
    </w:pPr>
    <w:rPr>
      <w:sz w:val="24"/>
    </w:rPr>
  </w:style>
  <w:style w:type="paragraph" w:customStyle="1" w:styleId="91">
    <w:name w:val="List Number (Level 4)"/>
    <w:basedOn w:val="1"/>
    <w:unhideWhenUsed/>
    <w:qFormat/>
    <w:uiPriority w:val="99"/>
    <w:pPr>
      <w:spacing w:before="120" w:after="120"/>
      <w:ind w:left="2835" w:hanging="709"/>
    </w:pPr>
    <w:rPr>
      <w:sz w:val="24"/>
      <w:lang w:eastAsia="zh-CN"/>
    </w:rPr>
  </w:style>
  <w:style w:type="paragraph" w:customStyle="1" w:styleId="92">
    <w:name w:val="Text 1"/>
    <w:basedOn w:val="1"/>
    <w:unhideWhenUsed/>
    <w:qFormat/>
    <w:uiPriority w:val="99"/>
    <w:pPr>
      <w:spacing w:before="0" w:after="240"/>
      <w:ind w:left="482" w:firstLine="0"/>
    </w:pPr>
    <w:rPr>
      <w:sz w:val="24"/>
      <w:lang w:eastAsia="en-US"/>
    </w:rPr>
  </w:style>
  <w:style w:type="paragraph" w:customStyle="1" w:styleId="93">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94">
    <w:name w:val="Titre objet"/>
    <w:basedOn w:val="1"/>
    <w:next w:val="1"/>
    <w:unhideWhenUsed/>
    <w:qFormat/>
    <w:uiPriority w:val="99"/>
    <w:pPr>
      <w:spacing w:before="360" w:after="360"/>
      <w:jc w:val="center"/>
    </w:pPr>
    <w:rPr>
      <w:b/>
      <w:sz w:val="24"/>
      <w:lang w:eastAsia="zh-CN"/>
    </w:rPr>
  </w:style>
  <w:style w:type="paragraph" w:customStyle="1" w:styleId="95">
    <w:name w:val="List Number (Level 2)"/>
    <w:basedOn w:val="1"/>
    <w:unhideWhenUsed/>
    <w:qFormat/>
    <w:uiPriority w:val="99"/>
    <w:pPr>
      <w:spacing w:before="120" w:after="120"/>
      <w:ind w:left="1417" w:hanging="708"/>
    </w:pPr>
    <w:rPr>
      <w:sz w:val="24"/>
      <w:lang w:eastAsia="zh-CN"/>
    </w:rPr>
  </w:style>
  <w:style w:type="paragraph" w:customStyle="1" w:styleId="96">
    <w:name w:val="Char Char Char1 Char Char Char"/>
    <w:basedOn w:val="1"/>
    <w:unhideWhenUsed/>
    <w:qFormat/>
    <w:uiPriority w:val="99"/>
    <w:rPr>
      <w:sz w:val="24"/>
      <w:lang w:val="pl-PL" w:eastAsia="pl-PL"/>
    </w:rPr>
  </w:style>
  <w:style w:type="paragraph" w:customStyle="1" w:styleId="97">
    <w:name w:val="Z_Com"/>
    <w:basedOn w:val="1"/>
    <w:next w:val="81"/>
    <w:unhideWhenUsed/>
    <w:qFormat/>
    <w:uiPriority w:val="99"/>
    <w:pPr>
      <w:widowControl w:val="0"/>
      <w:ind w:right="85" w:firstLine="0"/>
    </w:pPr>
    <w:rPr>
      <w:rFonts w:ascii="Arial" w:hAnsi="Arial"/>
      <w:sz w:val="24"/>
      <w:lang w:eastAsia="en-US"/>
    </w:rPr>
  </w:style>
  <w:style w:type="paragraph" w:customStyle="1" w:styleId="98">
    <w:name w:val="NumPar 1"/>
    <w:basedOn w:val="1"/>
    <w:next w:val="92"/>
    <w:unhideWhenUsed/>
    <w:qFormat/>
    <w:uiPriority w:val="99"/>
    <w:pPr>
      <w:spacing w:before="120" w:after="120"/>
      <w:ind w:left="850" w:hanging="850"/>
    </w:pPr>
    <w:rPr>
      <w:sz w:val="24"/>
      <w:lang w:eastAsia="zh-CN"/>
    </w:rPr>
  </w:style>
  <w:style w:type="paragraph" w:customStyle="1" w:styleId="99">
    <w:name w:val="Char1"/>
    <w:basedOn w:val="1"/>
    <w:unhideWhenUsed/>
    <w:qFormat/>
    <w:uiPriority w:val="99"/>
    <w:pPr>
      <w:spacing w:before="0" w:after="160" w:line="240" w:lineRule="exact"/>
    </w:pPr>
    <w:rPr>
      <w:rFonts w:ascii="Tahoma" w:hAnsi="Tahoma"/>
      <w:sz w:val="20"/>
      <w:lang w:val="en-US" w:eastAsia="en-US"/>
    </w:rPr>
  </w:style>
  <w:style w:type="paragraph" w:customStyle="1" w:styleId="100">
    <w:name w:val="NumPar 2"/>
    <w:basedOn w:val="1"/>
    <w:next w:val="87"/>
    <w:unhideWhenUsed/>
    <w:qFormat/>
    <w:uiPriority w:val="99"/>
    <w:pPr>
      <w:spacing w:before="120" w:after="120"/>
      <w:ind w:left="850" w:hanging="850"/>
    </w:pPr>
    <w:rPr>
      <w:sz w:val="24"/>
      <w:lang w:eastAsia="zh-CN"/>
    </w:rPr>
  </w:style>
  <w:style w:type="paragraph" w:customStyle="1" w:styleId="101">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02">
    <w:name w:val="Bullet2"/>
    <w:basedOn w:val="1"/>
    <w:unhideWhenUsed/>
    <w:qFormat/>
    <w:uiPriority w:val="99"/>
    <w:pPr>
      <w:tabs>
        <w:tab w:val="left" w:pos="1701"/>
      </w:tabs>
      <w:spacing w:before="60" w:after="0"/>
      <w:ind w:left="425" w:hanging="425"/>
    </w:pPr>
    <w:rPr>
      <w:sz w:val="22"/>
      <w:lang w:eastAsia="en-US"/>
    </w:rPr>
  </w:style>
  <w:style w:type="paragraph" w:customStyle="1" w:styleId="103">
    <w:name w:val="List Number (Level 3)"/>
    <w:basedOn w:val="1"/>
    <w:unhideWhenUsed/>
    <w:qFormat/>
    <w:uiPriority w:val="99"/>
    <w:pPr>
      <w:spacing w:before="120" w:after="120"/>
      <w:ind w:left="2126" w:hanging="709"/>
    </w:pPr>
    <w:rPr>
      <w:sz w:val="24"/>
      <w:lang w:eastAsia="zh-CN"/>
    </w:rPr>
  </w:style>
  <w:style w:type="paragraph" w:customStyle="1" w:styleId="104">
    <w:name w:val="Contenuto cornic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1500</Words>
  <Characters>8837</Characters>
  <Paragraphs>143</Paragraphs>
  <TotalTime>6</TotalTime>
  <ScaleCrop>false</ScaleCrop>
  <LinksUpToDate>false</LinksUpToDate>
  <CharactersWithSpaces>10199</CharactersWithSpaces>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2021-01-02T15:03:01Z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LinksUpToDate">
    <vt:bool>false</vt:bool>
  </property>
  <property fmtid="{D5CDD505-2E9C-101B-9397-08002B2CF9AE}" pid="4" name="ScaleCrop">
    <vt:bool>false</vt:bool>
  </property>
</Properties>
</file>