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CellMar>
          <w:top w:w="0" w:type="dxa"/>
          <w:left w:w="108" w:type="dxa"/>
          <w:bottom w:w="0" w:type="dxa"/>
          <w:right w:w="108" w:type="dxa"/>
        </w:tblCellMar>
      </w:tblPr>
      <w:tblGrid>
        <w:gridCol w:w="4927"/>
        <w:gridCol w:w="4926"/>
      </w:tblGrid>
      <w:tr>
        <w:trPr/>
        <w:tc>
          <w:tcPr>
            <w:tcW w:w="4927" w:type="dxa"/>
            <w:tcBorders/>
          </w:tcPr>
          <w:p>
            <w:pPr>
              <w:pStyle w:val="Titoloprincipale"/>
              <w:bidi w:val="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bidi w:val="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 e Conoscenza</w:t>
      </w:r>
    </w:p>
    <w:p>
      <w:pPr>
        <w:pStyle w:val="Titoloprincipa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Matricola</w:t>
      </w:r>
    </w:p>
    <w:p>
      <w:pPr>
        <w:pStyle w:val="Titoloprincipale"/>
        <w:bidi w:val="0"/>
        <w:rPr>
          <w:b w:val="false"/>
          <w:b w:val="false"/>
          <w:sz w:val="40"/>
        </w:rPr>
      </w:pPr>
      <w:r>
        <w:rPr>
          <w:b w:val="false"/>
          <w:sz w:val="40"/>
        </w:rPr>
        <w:t>Nome e Cognome</w:t>
      </w:r>
    </w:p>
    <w:p>
      <w:pPr>
        <w:pStyle w:val="Normal"/>
        <w:bidi w:val="0"/>
        <w:rPr>
          <w:b/>
          <w:b/>
          <w:sz w:val="32"/>
        </w:rPr>
      </w:pPr>
      <w:r>
        <w:rPr>
          <w:b/>
          <w:sz w:val="32"/>
        </w:rPr>
      </w:r>
      <w:bookmarkStart w:id="0" w:name="_Toc1680568092"/>
      <w:bookmarkStart w:id="1" w:name="_Toc220097559"/>
      <w:bookmarkStart w:id="2" w:name="_Toc1680568092"/>
      <w:bookmarkStart w:id="3" w:name="_Toc220097559"/>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shd w:fill="E2E2E2" w:val="clear"/>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fill="E2E2E2" w:val="clear"/>
        <w:bidi w:val="0"/>
        <w:rPr>
          <w:sz w:val="22"/>
        </w:rPr>
      </w:pPr>
      <w:r>
        <w:rPr>
          <w:sz w:val="22"/>
        </w:rPr>
      </w:r>
    </w:p>
    <w:p>
      <w:pPr>
        <w:pStyle w:val="Annotationtext"/>
        <w:shd w:fill="E2E2E2" w:val="clear"/>
        <w:bidi w:val="0"/>
        <w:rPr>
          <w:sz w:val="22"/>
        </w:rPr>
      </w:pPr>
      <w:r>
        <w:rPr>
          <w:sz w:val="22"/>
        </w:rPr>
        <w:t>Non modificare il formato del documento:</w:t>
      </w:r>
    </w:p>
    <w:p>
      <w:pPr>
        <w:pStyle w:val="Annotationtext"/>
        <w:shd w:fill="E2E2E2" w:val="clear"/>
        <w:bidi w:val="0"/>
        <w:rPr>
          <w:sz w:val="22"/>
        </w:rPr>
      </w:pPr>
      <w:r>
        <w:rPr>
          <w:sz w:val="22"/>
        </w:rPr>
        <w:t>- Carattere: Times New Roman, 12pt</w:t>
      </w:r>
    </w:p>
    <w:p>
      <w:pPr>
        <w:pStyle w:val="Annotationtext"/>
        <w:shd w:fill="E2E2E2" w:val="clear"/>
        <w:bidi w:val="0"/>
        <w:rPr>
          <w:sz w:val="22"/>
        </w:rPr>
      </w:pPr>
      <w:r>
        <w:rPr>
          <w:sz w:val="22"/>
        </w:rPr>
        <w:t>- Dimensione pagina: A4</w:t>
      </w:r>
    </w:p>
    <w:p>
      <w:pPr>
        <w:pStyle w:val="Annotationtext"/>
        <w:shd w:fill="E2E2E2" w:val="clear"/>
        <w:bidi w:val="0"/>
        <w:rPr>
          <w:sz w:val="22"/>
        </w:rPr>
      </w:pPr>
      <w:r>
        <w:rPr>
          <w:sz w:val="22"/>
        </w:rPr>
        <w:t>- Margini: superiore/inferiore 2,5cm, sinistro/destro: 1,9cm</w:t>
      </w:r>
    </w:p>
    <w:p>
      <w:pPr>
        <w:pStyle w:val="Annotationtext"/>
        <w:shd w:fill="E2E2E2" w:val="clear"/>
        <w:bidi w:val="0"/>
        <w:rPr>
          <w:sz w:val="22"/>
        </w:rPr>
      </w:pPr>
      <w:r>
        <w:rPr>
          <w:sz w:val="22"/>
        </w:rPr>
      </w:r>
    </w:p>
    <w:p>
      <w:pPr>
        <w:pStyle w:val="Annotationtext"/>
        <w:shd w:fill="E2E2E2" w:val="clear"/>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bookmarkStart w:id="4" w:name="_GoBack"/>
      <w:bookmarkEnd w:id="4"/>
    </w:p>
    <w:p>
      <w:pPr>
        <w:pStyle w:val="Normal"/>
        <w:bidi w:val="0"/>
        <w:rPr>
          <w:sz w:val="24"/>
        </w:rPr>
      </w:pPr>
      <w:r>
        <w:rPr>
          <w:sz w:val="24"/>
        </w:rPr>
      </w:r>
    </w:p>
    <w:p>
      <w:pPr>
        <w:pStyle w:val="Titolo1"/>
        <w:numPr>
          <w:ilvl w:val="0"/>
          <w:numId w:val="2"/>
        </w:numPr>
        <w:bidi w:val="0"/>
        <w:ind w:left="432" w:hanging="432"/>
        <w:rPr>
          <w:sz w:val="32"/>
        </w:rPr>
      </w:pPr>
      <w:bookmarkStart w:id="5" w:name="_Toc1680568092"/>
      <w:bookmarkStart w:id="6" w:name="_Toc220097559"/>
      <w:bookmarkStart w:id="7" w:name="_Toc606296459"/>
      <w:r>
        <w:rPr>
          <w:sz w:val="32"/>
        </w:rPr>
        <w:t>Descrizione del Minimondo</w:t>
      </w:r>
      <w:bookmarkStart w:id="8" w:name="_Toc184813408"/>
      <w:bookmarkStart w:id="9" w:name="_Toc997230344"/>
      <w:bookmarkEnd w:id="5"/>
      <w:bookmarkEnd w:id="6"/>
      <w:bookmarkEnd w:id="7"/>
      <w:bookmarkEnd w:id="8"/>
      <w:bookmarkEnd w:id="9"/>
    </w:p>
    <w:tbl>
      <w:tblPr>
        <w:tblStyle w:val="12"/>
        <w:tblW w:w="9561" w:type="dxa"/>
        <w:jc w:val="left"/>
        <w:tblInd w:w="0" w:type="dxa"/>
        <w:tblCellMar>
          <w:top w:w="0" w:type="dxa"/>
          <w:left w:w="108" w:type="dxa"/>
          <w:bottom w:w="0" w:type="dxa"/>
          <w:right w:w="108" w:type="dxa"/>
        </w:tblCellMar>
      </w:tblPr>
      <w:tblGrid>
        <w:gridCol w:w="421"/>
        <w:gridCol w:w="9139"/>
      </w:tblGrid>
      <w:tr>
        <w:trPr/>
        <w:tc>
          <w:tcPr>
            <w:tcW w:w="421" w:type="dxa"/>
            <w:tcBorders>
              <w:right w:val="single" w:sz="4" w:space="0" w:color="000000"/>
            </w:tcBorders>
          </w:tcPr>
          <w:p>
            <w:pPr>
              <w:pStyle w:val="Normal"/>
              <w:bidi w:val="0"/>
              <w:rPr>
                <w:sz w:val="24"/>
              </w:rPr>
            </w:pPr>
            <w:r>
              <w:rPr>
                <w:sz w:val="24"/>
              </w:rPr>
              <w:t>1</w:t>
            </w:r>
          </w:p>
          <w:p>
            <w:pPr>
              <w:pStyle w:val="Normal"/>
              <w:bidi w:val="0"/>
              <w:rPr>
                <w:sz w:val="24"/>
              </w:rPr>
            </w:pPr>
            <w:r>
              <w:rPr>
                <w:sz w:val="24"/>
              </w:rPr>
              <w:t>2</w:t>
            </w:r>
          </w:p>
          <w:p>
            <w:pPr>
              <w:pStyle w:val="Normal"/>
              <w:bidi w:val="0"/>
              <w:rPr>
                <w:sz w:val="24"/>
              </w:rPr>
            </w:pPr>
            <w:r>
              <w:rPr>
                <w:sz w:val="24"/>
              </w:rPr>
              <w:t>3</w:t>
            </w:r>
          </w:p>
          <w:p>
            <w:pPr>
              <w:pStyle w:val="Normal"/>
              <w:bidi w:val="0"/>
              <w:rPr>
                <w:sz w:val="24"/>
              </w:rPr>
            </w:pPr>
            <w:r>
              <w:rPr>
                <w:sz w:val="24"/>
              </w:rPr>
              <w:t>4</w:t>
            </w:r>
          </w:p>
          <w:p>
            <w:pPr>
              <w:pStyle w:val="Normal"/>
              <w:bidi w:val="0"/>
              <w:rPr>
                <w:sz w:val="24"/>
              </w:rPr>
            </w:pPr>
            <w:r>
              <w:rPr>
                <w:sz w:val="24"/>
              </w:rPr>
              <w:t>5</w:t>
            </w:r>
          </w:p>
          <w:p>
            <w:pPr>
              <w:pStyle w:val="Normal"/>
              <w:bidi w:val="0"/>
              <w:rPr>
                <w:sz w:val="24"/>
              </w:rPr>
            </w:pPr>
            <w:r>
              <w:rPr>
                <w:sz w:val="24"/>
              </w:rPr>
              <w:t>6</w:t>
            </w:r>
          </w:p>
          <w:p>
            <w:pPr>
              <w:pStyle w:val="Normal"/>
              <w:bidi w:val="0"/>
              <w:rPr>
                <w:sz w:val="24"/>
              </w:rPr>
            </w:pPr>
            <w:r>
              <w:rPr>
                <w:sz w:val="24"/>
              </w:rPr>
              <w:t>7</w:t>
            </w:r>
          </w:p>
          <w:p>
            <w:pPr>
              <w:pStyle w:val="Normal"/>
              <w:bidi w:val="0"/>
              <w:rPr>
                <w:sz w:val="24"/>
              </w:rPr>
            </w:pPr>
            <w:r>
              <w:rPr>
                <w:sz w:val="24"/>
              </w:rPr>
              <w:t>8</w:t>
            </w:r>
          </w:p>
          <w:p>
            <w:pPr>
              <w:pStyle w:val="Normal"/>
              <w:bidi w:val="0"/>
              <w:rPr>
                <w:sz w:val="24"/>
              </w:rPr>
            </w:pPr>
            <w:r>
              <w:rPr>
                <w:sz w:val="24"/>
              </w:rPr>
              <w:t>9</w:t>
            </w:r>
          </w:p>
          <w:p>
            <w:pPr>
              <w:pStyle w:val="Normal"/>
              <w:bidi w:val="0"/>
              <w:rPr>
                <w:sz w:val="24"/>
              </w:rPr>
            </w:pPr>
            <w:r>
              <w:rPr>
                <w:sz w:val="24"/>
              </w:rPr>
              <w:t>1</w:t>
            </w:r>
          </w:p>
          <w:p>
            <w:pPr>
              <w:pStyle w:val="Normal"/>
              <w:bidi w:val="0"/>
              <w:rPr>
                <w:sz w:val="24"/>
              </w:rPr>
            </w:pPr>
            <w:r>
              <w:rPr>
                <w:sz w:val="24"/>
              </w:rPr>
              <w:t>2</w:t>
            </w:r>
          </w:p>
          <w:p>
            <w:pPr>
              <w:pStyle w:val="Normal"/>
              <w:bidi w:val="0"/>
              <w:rPr>
                <w:sz w:val="24"/>
              </w:rPr>
            </w:pPr>
            <w:r>
              <w:rPr>
                <w:sz w:val="24"/>
              </w:rPr>
              <w:t>3</w:t>
            </w:r>
          </w:p>
          <w:p>
            <w:pPr>
              <w:pStyle w:val="Normal"/>
              <w:bidi w:val="0"/>
              <w:rPr>
                <w:sz w:val="24"/>
              </w:rPr>
            </w:pPr>
            <w:r>
              <w:rPr>
                <w:sz w:val="24"/>
              </w:rPr>
              <w:t>4</w:t>
            </w:r>
          </w:p>
          <w:p>
            <w:pPr>
              <w:pStyle w:val="Normal"/>
              <w:bidi w:val="0"/>
              <w:rPr>
                <w:sz w:val="24"/>
              </w:rPr>
            </w:pPr>
            <w:r>
              <w:rPr>
                <w:sz w:val="24"/>
              </w:rPr>
              <w:t>56</w:t>
            </w:r>
          </w:p>
          <w:p>
            <w:pPr>
              <w:pStyle w:val="Normal"/>
              <w:bidi w:val="0"/>
              <w:rPr>
                <w:sz w:val="24"/>
              </w:rPr>
            </w:pPr>
            <w:r>
              <w:rPr>
                <w:sz w:val="24"/>
              </w:rPr>
              <w:t>7</w:t>
            </w:r>
          </w:p>
          <w:p>
            <w:pPr>
              <w:pStyle w:val="Normal"/>
              <w:bidi w:val="0"/>
              <w:rPr>
                <w:sz w:val="24"/>
              </w:rPr>
            </w:pPr>
            <w:r>
              <w:rPr>
                <w:sz w:val="24"/>
              </w:rPr>
              <w:t>8</w:t>
            </w:r>
          </w:p>
          <w:p>
            <w:pPr>
              <w:pStyle w:val="Normal"/>
              <w:bidi w:val="0"/>
              <w:rPr>
                <w:sz w:val="24"/>
              </w:rPr>
            </w:pPr>
            <w:r>
              <w:rPr>
                <w:sz w:val="24"/>
              </w:rPr>
              <w:t>9</w:t>
            </w:r>
          </w:p>
          <w:p>
            <w:pPr>
              <w:pStyle w:val="Normal"/>
              <w:bidi w:val="0"/>
              <w:rPr>
                <w:sz w:val="24"/>
              </w:rPr>
            </w:pPr>
            <w:r>
              <w:rPr>
                <w:sz w:val="24"/>
              </w:rPr>
              <w:t>1</w:t>
            </w:r>
          </w:p>
          <w:p>
            <w:pPr>
              <w:pStyle w:val="Normal"/>
              <w:bidi w:val="0"/>
              <w:rPr>
                <w:sz w:val="24"/>
              </w:rPr>
            </w:pPr>
            <w:r>
              <w:rPr>
                <w:sz w:val="24"/>
              </w:rPr>
              <w:t>2</w:t>
            </w:r>
          </w:p>
          <w:p>
            <w:pPr>
              <w:pStyle w:val="Normal"/>
              <w:bidi w:val="0"/>
              <w:rPr>
                <w:sz w:val="24"/>
              </w:rPr>
            </w:pPr>
            <w:r>
              <w:rPr>
                <w:sz w:val="24"/>
              </w:rPr>
              <w:t>3</w:t>
            </w:r>
          </w:p>
          <w:p>
            <w:pPr>
              <w:pStyle w:val="Normal"/>
              <w:bidi w:val="0"/>
              <w:rPr>
                <w:sz w:val="24"/>
              </w:rPr>
            </w:pPr>
            <w:r>
              <w:rPr>
                <w:sz w:val="24"/>
              </w:rPr>
              <w:t>4</w:t>
            </w:r>
          </w:p>
          <w:p>
            <w:pPr>
              <w:pStyle w:val="Normal"/>
              <w:bidi w:val="0"/>
              <w:rPr>
                <w:sz w:val="24"/>
              </w:rPr>
            </w:pPr>
            <w:r>
              <w:rPr>
                <w:sz w:val="24"/>
              </w:rPr>
              <w:t>5</w:t>
            </w:r>
          </w:p>
          <w:p>
            <w:pPr>
              <w:pStyle w:val="Normal"/>
              <w:bidi w:val="0"/>
              <w:rPr>
                <w:sz w:val="24"/>
              </w:rPr>
            </w:pPr>
            <w:r>
              <w:rPr>
                <w:sz w:val="24"/>
              </w:rPr>
              <w:t>6</w:t>
            </w:r>
          </w:p>
          <w:p>
            <w:pPr>
              <w:pStyle w:val="Normal"/>
              <w:bidi w:val="0"/>
              <w:rPr>
                <w:sz w:val="24"/>
              </w:rPr>
            </w:pPr>
            <w:r>
              <w:rPr>
                <w:sz w:val="24"/>
              </w:rPr>
              <w:t>7</w:t>
            </w:r>
          </w:p>
          <w:p>
            <w:pPr>
              <w:pStyle w:val="Normal"/>
              <w:bidi w:val="0"/>
              <w:rPr>
                <w:sz w:val="24"/>
              </w:rPr>
            </w:pPr>
            <w:r>
              <w:rPr>
                <w:sz w:val="24"/>
              </w:rPr>
              <w:t>8</w:t>
            </w:r>
          </w:p>
          <w:p>
            <w:pPr>
              <w:pStyle w:val="Normal"/>
              <w:bidi w:val="0"/>
              <w:rPr>
                <w:sz w:val="24"/>
              </w:rPr>
            </w:pPr>
            <w:r>
              <w:rPr>
                <w:sz w:val="24"/>
              </w:rPr>
              <w:t>9</w:t>
            </w:r>
          </w:p>
          <w:p>
            <w:pPr>
              <w:pStyle w:val="Normal"/>
              <w:bidi w:val="0"/>
              <w:rPr>
                <w:sz w:val="24"/>
              </w:rPr>
            </w:pPr>
            <w:r>
              <w:rPr>
                <w:sz w:val="24"/>
              </w:rPr>
              <w:t>1</w:t>
            </w:r>
          </w:p>
        </w:tc>
        <w:tc>
          <w:tcPr>
            <w:tcW w:w="9139" w:type="dxa"/>
            <w:tcBorders>
              <w:top w:val="single" w:sz="4" w:space="0" w:color="000000"/>
              <w:left w:val="single" w:sz="4" w:space="0" w:color="000000"/>
              <w:bottom w:val="single" w:sz="4" w:space="0" w:color="000000"/>
              <w:right w:val="single" w:sz="4" w:space="0" w:color="000000"/>
            </w:tcBorders>
          </w:tcPr>
          <w:p>
            <w:pPr>
              <w:pStyle w:val="Normal"/>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 xml:space="preserve">Il manager ha la possibilità di stampare lo scontrino di un ordine. Inoltre, per motivi statistici, ha la possibilità di visualizzare le entrate giornaliere e/o mensili. </w:t>
            </w:r>
          </w:p>
        </w:tc>
      </w:tr>
    </w:tbl>
    <w:p>
      <w:pPr>
        <w:pStyle w:val="Titolo1"/>
        <w:numPr>
          <w:ilvl w:val="0"/>
          <w:numId w:val="2"/>
        </w:numPr>
        <w:bidi w:val="0"/>
        <w:ind w:left="432" w:hanging="432"/>
        <w:rPr>
          <w:sz w:val="32"/>
        </w:rPr>
      </w:pPr>
      <w:bookmarkStart w:id="10" w:name="_Toc733602887"/>
      <w:bookmarkStart w:id="11" w:name="_Toc1289394997"/>
      <w:r>
        <w:rPr>
          <w:sz w:val="32"/>
        </w:rPr>
        <w:t>Analisi dei Requisiti</w:t>
      </w:r>
      <w:bookmarkEnd w:id="10"/>
      <w:bookmarkEnd w:id="11"/>
    </w:p>
    <w:p>
      <w:pPr>
        <w:pStyle w:val="Normal"/>
        <w:bidi w:val="0"/>
        <w:rPr>
          <w:sz w:val="24"/>
        </w:rPr>
      </w:pPr>
      <w:r>
        <w:rPr>
          <w:sz w:val="24"/>
        </w:rPr>
      </w:r>
    </w:p>
    <w:p>
      <w:pPr>
        <w:pStyle w:val="Annotationtext"/>
        <w:shd w:fill="E2E2E2" w:val="clear"/>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shd w:fill="E2E2E2" w:val="clear"/>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12"/>
        <w:tblW w:w="9962" w:type="dxa"/>
        <w:jc w:val="left"/>
        <w:tblInd w:w="0" w:type="dxa"/>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182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182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529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r>
    </w:tbl>
    <w:p>
      <w:pPr>
        <w:pStyle w:val="Titolo3"/>
        <w:keepNext w:val="true"/>
        <w:bidi w:val="0"/>
        <w:spacing w:before="240" w:after="60"/>
        <w:outlineLvl w:val="2"/>
        <w:rPr/>
      </w:pPr>
      <w:r>
        <w:rPr/>
        <w:t>Specifica disambiguata</w:t>
      </w:r>
    </w:p>
    <w:tbl>
      <w:tblPr>
        <w:tblStyle w:val="12"/>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shd w:fill="E2E2E2" w:val="clear"/>
              <w:bidi w:val="0"/>
              <w:rPr>
                <w:sz w:val="22"/>
              </w:rPr>
            </w:pPr>
            <w:r>
              <w:rPr>
                <w:sz w:val="22"/>
              </w:rPr>
              <w:t>Riportare in questo riquadro la specifica di progetto corretta, applicando le disambiguazioni proposte.</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shd w:fill="E2E2E2" w:val="clear"/>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12"/>
        <w:tblW w:w="9962" w:type="dxa"/>
        <w:jc w:val="left"/>
        <w:tblInd w:w="0" w:type="dxa"/>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249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shd w:fill="E2E2E2" w:val="clear"/>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12"/>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sz w:val="24"/>
              </w:rPr>
            </w:pPr>
            <w:r>
              <w:rPr>
                <w:b/>
                <w:sz w:val="24"/>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r>
    </w:tbl>
    <w:p>
      <w:pPr>
        <w:pStyle w:val="Normal"/>
        <w:bidi w:val="0"/>
        <w:rPr>
          <w:sz w:val="24"/>
        </w:rPr>
      </w:pPr>
      <w:r>
        <w:rPr>
          <w:sz w:val="24"/>
        </w:rPr>
      </w:r>
    </w:p>
    <w:p>
      <w:pPr>
        <w:pStyle w:val="Titolo1"/>
        <w:numPr>
          <w:ilvl w:val="0"/>
          <w:numId w:val="2"/>
        </w:numPr>
        <w:bidi w:val="0"/>
        <w:ind w:left="432" w:hanging="432"/>
        <w:rPr>
          <w:sz w:val="32"/>
        </w:rPr>
      </w:pPr>
      <w:bookmarkStart w:id="12" w:name="_Toc2081466291"/>
      <w:bookmarkStart w:id="13" w:name="_Toc403677057"/>
      <w:r>
        <w:rPr>
          <w:sz w:val="32"/>
        </w:rPr>
        <w:t>Progettazione concettuale</w:t>
      </w:r>
      <w:bookmarkEnd w:id="12"/>
      <w:bookmarkEnd w:id="13"/>
    </w:p>
    <w:p>
      <w:pPr>
        <w:pStyle w:val="Titolo2"/>
        <w:numPr>
          <w:ilvl w:val="0"/>
          <w:numId w:val="0"/>
        </w:numPr>
        <w:bidi w:val="0"/>
        <w:ind w:left="0" w:hanging="0"/>
        <w:rPr>
          <w:sz w:val="28"/>
        </w:rPr>
      </w:pPr>
      <w:r>
        <w:rPr>
          <w:sz w:val="28"/>
        </w:rPr>
        <w:t>Costruzione dello schema E-R</w:t>
      </w:r>
    </w:p>
    <w:p>
      <w:pPr>
        <w:pStyle w:val="Annotationtext"/>
        <w:shd w:fill="E2E2E2" w:val="clear"/>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shd w:fill="E2E2E2" w:val="clear"/>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shd w:fill="E2E2E2" w:val="clear"/>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shd w:fill="E2E2E2" w:val="clear"/>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12"/>
        <w:tblW w:w="9962" w:type="dxa"/>
        <w:jc w:val="left"/>
        <w:tblInd w:w="0" w:type="dxa"/>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r>
    </w:tbl>
    <w:p>
      <w:pPr>
        <w:pStyle w:val="Normal"/>
        <w:bidi w:val="0"/>
        <w:rPr>
          <w:sz w:val="24"/>
        </w:rPr>
      </w:pPr>
      <w:r>
        <w:rPr>
          <w:sz w:val="24"/>
        </w:rPr>
      </w:r>
    </w:p>
    <w:p>
      <w:pPr>
        <w:pStyle w:val="Titolo1"/>
        <w:numPr>
          <w:ilvl w:val="0"/>
          <w:numId w:val="2"/>
        </w:numPr>
        <w:bidi w:val="0"/>
        <w:ind w:left="432" w:hanging="432"/>
        <w:rPr>
          <w:sz w:val="32"/>
        </w:rPr>
      </w:pPr>
      <w:bookmarkStart w:id="14" w:name="_Toc2147004904"/>
      <w:bookmarkStart w:id="15" w:name="_Toc1927795384"/>
      <w:r>
        <w:rPr>
          <w:sz w:val="32"/>
        </w:rPr>
        <w:t>Progettazione logica</w:t>
      </w:r>
      <w:bookmarkEnd w:id="14"/>
      <w:bookmarkEnd w:id="15"/>
    </w:p>
    <w:p>
      <w:pPr>
        <w:pStyle w:val="Titolo2"/>
        <w:numPr>
          <w:ilvl w:val="0"/>
          <w:numId w:val="0"/>
        </w:numPr>
        <w:bidi w:val="0"/>
        <w:ind w:left="0" w:hanging="0"/>
        <w:rPr>
          <w:sz w:val="28"/>
        </w:rPr>
      </w:pPr>
      <w:r>
        <w:rPr>
          <w:sz w:val="28"/>
        </w:rPr>
        <w:t>Volume dei dati</w:t>
      </w:r>
    </w:p>
    <w:p>
      <w:pPr>
        <w:pStyle w:val="Annotationtext"/>
        <w:shd w:fill="E2E2E2" w:val="clear"/>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12"/>
        <w:tblW w:w="9962" w:type="dxa"/>
        <w:jc w:val="left"/>
        <w:tblInd w:w="0" w:type="dxa"/>
        <w:tblCellMar>
          <w:top w:w="0" w:type="dxa"/>
          <w:left w:w="108" w:type="dxa"/>
          <w:bottom w:w="0" w:type="dxa"/>
          <w:right w:w="108" w:type="dxa"/>
        </w:tblCellMar>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Tipo</w:t>
            </w:r>
            <w:r>
              <w:rPr>
                <w:rStyle w:val="Richiamoallanotaapidipagina"/>
                <w:b/>
                <w:sz w:val="24"/>
              </w:rPr>
              <w:footnoteReference w:id="2"/>
            </w:r>
          </w:p>
        </w:tc>
        <w:tc>
          <w:tcPr>
            <w:tcW w:w="407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Volume atteso</w:t>
            </w:r>
          </w:p>
        </w:tc>
      </w:tr>
      <w:tr>
        <w:trPr/>
        <w:tc>
          <w:tcPr>
            <w:tcW w:w="452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407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shd w:fill="E2E2E2" w:val="clear"/>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12"/>
        <w:tblW w:w="9962" w:type="dxa"/>
        <w:jc w:val="left"/>
        <w:tblInd w:w="0" w:type="dxa"/>
        <w:tblCellMar>
          <w:top w:w="0" w:type="dxa"/>
          <w:left w:w="108" w:type="dxa"/>
          <w:bottom w:w="0" w:type="dxa"/>
          <w:right w:w="108" w:type="dxa"/>
        </w:tblCellMar>
      </w:tblPr>
      <w:tblGrid>
        <w:gridCol w:w="833"/>
        <w:gridCol w:w="4340"/>
        <w:gridCol w:w="4789"/>
      </w:tblGrid>
      <w:tr>
        <w:trPr/>
        <w:tc>
          <w:tcPr>
            <w:tcW w:w="83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Cod.</w:t>
            </w:r>
          </w:p>
        </w:tc>
        <w:tc>
          <w:tcPr>
            <w:tcW w:w="434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Frequenza attesa</w:t>
            </w:r>
          </w:p>
        </w:tc>
      </w:tr>
      <w:tr>
        <w:trPr/>
        <w:tc>
          <w:tcPr>
            <w:tcW w:w="833"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434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shd w:fill="E2E2E2" w:val="clear"/>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shd w:fill="E2E2E2" w:val="clear"/>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3"/>
        </w:numPr>
        <w:shd w:fill="E2E2E2" w:val="clear"/>
        <w:bidi w:val="0"/>
        <w:rPr>
          <w:sz w:val="22"/>
        </w:rPr>
      </w:pPr>
      <w:r>
        <w:rPr>
          <w:sz w:val="22"/>
        </w:rPr>
        <w:t>Analisi delle ridondanze</w:t>
      </w:r>
    </w:p>
    <w:p>
      <w:pPr>
        <w:pStyle w:val="Annotationtext"/>
        <w:numPr>
          <w:ilvl w:val="0"/>
          <w:numId w:val="3"/>
        </w:numPr>
        <w:shd w:fill="E2E2E2" w:val="clear"/>
        <w:bidi w:val="0"/>
        <w:rPr>
          <w:sz w:val="22"/>
        </w:rPr>
      </w:pPr>
      <w:r>
        <w:rPr>
          <w:sz w:val="22"/>
        </w:rPr>
        <w:t>Eliminazione delle generalizzazioni</w:t>
      </w:r>
    </w:p>
    <w:p>
      <w:pPr>
        <w:pStyle w:val="Annotationtext"/>
        <w:numPr>
          <w:ilvl w:val="0"/>
          <w:numId w:val="3"/>
        </w:numPr>
        <w:shd w:fill="E2E2E2" w:val="clear"/>
        <w:bidi w:val="0"/>
        <w:rPr>
          <w:sz w:val="22"/>
        </w:rPr>
      </w:pPr>
      <w:r>
        <w:rPr>
          <w:sz w:val="22"/>
        </w:rPr>
        <w:t>Scelta degli identificatori primari</w:t>
      </w:r>
    </w:p>
    <w:p>
      <w:pPr>
        <w:pStyle w:val="Annotationtext"/>
        <w:numPr>
          <w:ilvl w:val="0"/>
          <w:numId w:val="0"/>
        </w:numPr>
        <w:shd w:fill="E2E2E2" w:val="clear"/>
        <w:bidi w:val="0"/>
        <w:ind w:left="0" w:hanging="0"/>
        <w:rPr>
          <w:sz w:val="22"/>
        </w:rPr>
      </w:pPr>
      <w:r>
        <w:rPr>
          <w:sz w:val="22"/>
        </w:rPr>
      </w:r>
    </w:p>
    <w:p>
      <w:pPr>
        <w:pStyle w:val="Annotationtext"/>
        <w:numPr>
          <w:ilvl w:val="0"/>
          <w:numId w:val="0"/>
        </w:numPr>
        <w:shd w:fill="E2E2E2" w:val="clear"/>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shd w:fill="E2E2E2" w:val="clear"/>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shd w:fill="E2E2E2" w:val="clear"/>
        <w:bidi w:val="0"/>
        <w:rPr>
          <w:sz w:val="22"/>
        </w:rPr>
      </w:pPr>
      <w:r>
        <w:rPr>
          <w:sz w:val="22"/>
        </w:rPr>
        <w:t>Riportare in questa sezione la traduzione di entità ed associazioni nello schema relazionale.</w:t>
      </w:r>
    </w:p>
    <w:p>
      <w:pPr>
        <w:pStyle w:val="Annotationtext"/>
        <w:shd w:fill="E2E2E2" w:val="clear"/>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shd w:fill="E2E2E2" w:val="clear"/>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2"/>
        </w:numPr>
        <w:bidi w:val="0"/>
        <w:ind w:left="432" w:hanging="432"/>
        <w:rPr>
          <w:sz w:val="32"/>
        </w:rPr>
      </w:pPr>
      <w:bookmarkStart w:id="16" w:name="_Toc518560220"/>
      <w:r>
        <w:rPr>
          <w:sz w:val="32"/>
        </w:rPr>
        <w:t>Progettazione fisica</w:t>
      </w:r>
      <w:bookmarkEnd w:id="16"/>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shd w:fill="E2E2E2" w:val="clear"/>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12"/>
        <w:tblW w:w="9962" w:type="dxa"/>
        <w:jc w:val="left"/>
        <w:tblInd w:w="0"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b/>
                <w:b/>
                <w:color w:val="1A1A1A" w:themeColor="background1" w:themeShade="1a"/>
                <w:sz w:val="24"/>
              </w:rPr>
            </w:pPr>
            <w:r>
              <w:rPr>
                <w:b/>
                <w:color w:val="1A1A1A" w:themeColor="background1" w:themeShade="1a"/>
                <w:sz w:val="24"/>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Attributi</w:t>
            </w:r>
            <w:r>
              <w:rPr>
                <w:rStyle w:val="Richiamoallanotaapidipagina"/>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b/>
                <w:b/>
                <w:color w:val="1A1A1A" w:themeColor="background1" w:themeShade="1a"/>
                <w:sz w:val="24"/>
              </w:rPr>
            </w:pPr>
            <w:r>
              <w:rPr>
                <w:b/>
                <w:color w:val="1A1A1A"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color w:val="1A1A1A" w:themeColor="background1" w:themeShade="1a"/>
                <w:sz w:val="24"/>
              </w:rPr>
            </w:pPr>
            <w:r>
              <w:rPr>
                <w:color w:val="1A1A1A"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color w:val="1A1A1A" w:themeColor="background1" w:themeShade="1a"/>
                <w:sz w:val="24"/>
              </w:rPr>
            </w:pPr>
            <w:r>
              <w:rPr>
                <w:color w:val="1A1A1A" w:themeColor="background1" w:themeShade="1a"/>
                <w:sz w:val="24"/>
              </w:rPr>
            </w:r>
          </w:p>
        </w:tc>
      </w:tr>
    </w:tbl>
    <w:p>
      <w:pPr>
        <w:pStyle w:val="Titolo2"/>
        <w:numPr>
          <w:ilvl w:val="0"/>
          <w:numId w:val="0"/>
        </w:numPr>
        <w:bidi w:val="0"/>
        <w:ind w:left="0" w:hanging="0"/>
        <w:rPr>
          <w:color w:val="1A1A1A" w:themeColor="background1" w:themeShade="1a"/>
          <w:sz w:val="28"/>
        </w:rPr>
      </w:pPr>
      <w:r>
        <w:rPr>
          <w:color w:val="1A1A1A" w:themeColor="background1" w:themeShade="1a"/>
          <w:sz w:val="28"/>
        </w:rPr>
        <w:t>Indici</w:t>
      </w:r>
    </w:p>
    <w:p>
      <w:pPr>
        <w:pStyle w:val="Annotationtext"/>
        <w:shd w:fill="E2E2E2" w:val="clear"/>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12"/>
        <w:tblW w:w="9962" w:type="dxa"/>
        <w:jc w:val="left"/>
        <w:tblInd w:w="0"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b/>
                <w:b/>
                <w:color w:val="1A1A1A" w:themeColor="background1" w:themeShade="1a"/>
                <w:sz w:val="24"/>
              </w:rPr>
            </w:pPr>
            <w:r>
              <w:rPr>
                <w:b/>
                <w:color w:val="1A1A1A" w:themeColor="background1" w:themeShade="1a"/>
                <w:sz w:val="24"/>
              </w:rPr>
              <w:t>Tabella &lt;nome&gt;</w:t>
            </w:r>
          </w:p>
        </w:tc>
        <w:tc>
          <w:tcPr>
            <w:tcW w:w="0" w:type="dxa"/>
            <w:tcBorders/>
          </w:tcPr>
          <w:p>
            <w:pPr>
              <w:pStyle w:val="Normal"/>
              <w:bidi w:val="0"/>
              <w:spacing w:lineRule="auto" w:line="360"/>
              <w:jc w:val="both"/>
              <w:rPr/>
            </w:pPr>
            <w:r>
              <w:rPr/>
            </w:r>
          </w:p>
        </w:tc>
      </w:tr>
      <w:tr>
        <w:trPr/>
        <w:tc>
          <w:tcPr>
            <w:tcW w:w="498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color w:val="1A1A1A" w:themeColor="background1" w:themeShade="1a"/>
                <w:sz w:val="24"/>
              </w:rPr>
            </w:pPr>
            <w:r>
              <w:rPr>
                <w:b/>
                <w:bCs/>
                <w:color w:val="1A1A1A" w:themeColor="background1" w:themeShade="1a"/>
                <w:sz w:val="24"/>
              </w:rPr>
              <w:t>Indice &lt;nome&gt;</w:t>
            </w:r>
          </w:p>
        </w:tc>
        <w:tc>
          <w:tcPr>
            <w:tcW w:w="4980"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b/>
                <w:b/>
                <w:bCs/>
                <w:color w:val="1A1A1A" w:themeColor="background1" w:themeShade="1a"/>
                <w:sz w:val="24"/>
              </w:rPr>
            </w:pPr>
            <w:r>
              <w:rPr>
                <w:b/>
                <w:bCs/>
                <w:color w:val="1A1A1A" w:themeColor="background1" w:themeShade="1a"/>
                <w:sz w:val="24"/>
              </w:rPr>
              <w:t>Tipo</w:t>
            </w:r>
            <w:r>
              <w:rPr>
                <w:rStyle w:val="Richiamoallanotaapidipagina"/>
                <w:b/>
                <w:bCs/>
                <w:color w:val="1A1A1A" w:themeColor="background1" w:themeShade="1a"/>
                <w:sz w:val="24"/>
              </w:rPr>
              <w:footnoteReference w:id="4"/>
            </w:r>
            <w:r>
              <w:rPr>
                <w:b/>
                <w:bCs/>
                <w:color w:val="1A1A1A" w:themeColor="background1" w:themeShade="1a"/>
                <w:sz w:val="24"/>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t>Colonna 1</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Normal"/>
              <w:bidi w:val="0"/>
              <w:spacing w:lineRule="auto" w:line="240"/>
              <w:rPr>
                <w:sz w:val="24"/>
              </w:rPr>
            </w:pPr>
            <w:r>
              <w:rPr>
                <w:sz w:val="24"/>
              </w:rPr>
              <w:t>&lt;nome&gt;</w:t>
            </w:r>
          </w:p>
        </w:tc>
      </w:tr>
    </w:tbl>
    <w:p>
      <w:pPr>
        <w:pStyle w:val="Titolo2"/>
        <w:numPr>
          <w:ilvl w:val="0"/>
          <w:numId w:val="0"/>
        </w:numPr>
        <w:bidi w:val="0"/>
        <w:ind w:left="0" w:hanging="0"/>
        <w:rPr>
          <w:sz w:val="28"/>
        </w:rPr>
      </w:pPr>
      <w:r>
        <w:rPr>
          <w:sz w:val="28"/>
        </w:rPr>
        <w:t>Trigger</w:t>
      </w:r>
    </w:p>
    <w:p>
      <w:pPr>
        <w:pStyle w:val="Annotationtext"/>
        <w:shd w:fill="E2E2E2" w:val="clear"/>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shd w:fill="E2E2E2" w:val="clear"/>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shd w:fill="E2E2E2" w:val="clear"/>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720"/>
        </w:tabs>
        <w:bidi w:val="0"/>
        <w:ind w:left="0" w:hanging="0"/>
        <w:rPr/>
      </w:pPr>
      <w:bookmarkStart w:id="17" w:name="_Toc403811585"/>
      <w:r>
        <w:rPr>
          <w:sz w:val="32"/>
        </w:rPr>
        <w:t>Appendice: Implementazione</w:t>
      </w:r>
      <w:bookmarkEnd w:id="17"/>
    </w:p>
    <w:p>
      <w:pPr>
        <w:pStyle w:val="Titolo2"/>
        <w:numPr>
          <w:ilvl w:val="0"/>
          <w:numId w:val="0"/>
        </w:numPr>
        <w:bidi w:val="0"/>
        <w:ind w:left="0" w:hanging="0"/>
        <w:rPr>
          <w:sz w:val="28"/>
        </w:rPr>
      </w:pPr>
      <w:r>
        <w:rPr>
          <w:sz w:val="28"/>
        </w:rPr>
        <w:t>Codice SQL per instanziare il database</w:t>
      </w:r>
    </w:p>
    <w:p>
      <w:pPr>
        <w:pStyle w:val="Annotationtext"/>
        <w:shd w:fill="E2E2E2" w:val="clear"/>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fill="E2E2E2" w:val="clear"/>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Titolo2"/>
        <w:numPr>
          <w:ilvl w:val="0"/>
          <w:numId w:val="0"/>
        </w:numPr>
        <w:bidi w:val="0"/>
        <w:ind w:left="0" w:hanging="0"/>
        <w:rPr>
          <w:sz w:val="28"/>
        </w:rPr>
      </w:pPr>
      <w:r>
        <w:rPr>
          <w:sz w:val="28"/>
        </w:rPr>
        <w:t>Codice del Front-End</w:t>
      </w:r>
    </w:p>
    <w:p>
      <w:pPr>
        <w:pStyle w:val="Annotationtext"/>
        <w:shd w:fill="E2E2E2" w:val="clear"/>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fill="E2E2E2" w:val="clear"/>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MS Mincho">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w:r>
    <w:r>
      <mc:AlternateContent>
        <mc:Choice Requires="wps">
          <w:drawing>
            <wp:anchor behindDoc="0" distT="0" distB="0" distL="0" distR="0" simplePos="0" locked="0" layoutInCell="1" allowOverlap="1" relativeHeight="13">
              <wp:simplePos x="0" y="0"/>
              <wp:positionH relativeFrom="margin">
                <wp:align>center</wp:align>
              </wp:positionH>
              <wp:positionV relativeFrom="paragraph">
                <wp:posOffset>635</wp:posOffset>
              </wp:positionV>
              <wp:extent cx="153035" cy="175260"/>
              <wp:effectExtent l="0" t="0" r="0" b="0"/>
              <wp:wrapSquare wrapText="largest"/>
              <wp:docPr id="3" name="Cornic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dipagina"/>
                            <w:pBdr/>
                            <w:bidi w:val="0"/>
                            <w:rP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10</w:t>
                          </w:r>
                          <w:r>
                            <w:rPr>
                              <w:rStyle w:val="Pagenumber"/>
                              <w:sz w:val="24"/>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37.65pt;mso-position-horizontal:center;mso-position-horizontal-relative:margin">
              <v:fill opacity="0f"/>
              <v:textbox inset="0in,0in,0in,0in">
                <w:txbxContent>
                  <w:p>
                    <w:pPr>
                      <w:pStyle w:val="Pidipagina"/>
                      <w:pBdr/>
                      <w:bidi w:val="0"/>
                      <w:rP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10</w:t>
                    </w:r>
                    <w:r>
                      <w:rPr>
                        <w:rStyle w:val="Pagenumber"/>
                        <w:sz w:val="24"/>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u w:val="none" w:color="FFFFFF"/>
      </w:rPr>
    </w:lvl>
    <w:lvl w:ilvl="1">
      <w:start w:val="1"/>
      <w:numFmt w:val="decimal"/>
      <w:lvlText w:val=""/>
      <w:lvlJc w:val="left"/>
      <w:pPr>
        <w:tabs>
          <w:tab w:val="num" w:pos="1080"/>
        </w:tabs>
        <w:ind w:left="0" w:hanging="0"/>
      </w:pPr>
      <w:rPr>
        <w:u w:val="none" w:color="FFFFFF"/>
      </w:rPr>
    </w:lvl>
    <w:lvl w:ilvl="2">
      <w:start w:val="1"/>
      <w:numFmt w:val="decimal"/>
      <w:lvlText w:val=""/>
      <w:lvlJc w:val="left"/>
      <w:pPr>
        <w:tabs>
          <w:tab w:val="num" w:pos="1440"/>
        </w:tabs>
        <w:ind w:left="0" w:hanging="0"/>
      </w:pPr>
      <w:rPr>
        <w:u w:val="none" w:color="FFFFFF"/>
      </w:rPr>
    </w:lvl>
    <w:lvl w:ilvl="3">
      <w:start w:val="1"/>
      <w:numFmt w:val="decimal"/>
      <w:lvlText w:val=""/>
      <w:lvlJc w:val="left"/>
      <w:pPr>
        <w:tabs>
          <w:tab w:val="num" w:pos="1800"/>
        </w:tabs>
        <w:ind w:left="0" w:hanging="0"/>
      </w:pPr>
      <w:rPr>
        <w:u w:val="none" w:color="FFFFFF"/>
      </w:rPr>
    </w:lvl>
    <w:lvl w:ilvl="4">
      <w:start w:val="1"/>
      <w:numFmt w:val="decimal"/>
      <w:lvlText w:val=""/>
      <w:lvlJc w:val="left"/>
      <w:pPr>
        <w:tabs>
          <w:tab w:val="num" w:pos="2160"/>
        </w:tabs>
        <w:ind w:left="0" w:hanging="0"/>
      </w:pPr>
      <w:rPr>
        <w:u w:val="none" w:color="FFFFFF"/>
      </w:rPr>
    </w:lvl>
    <w:lvl w:ilvl="5">
      <w:start w:val="1"/>
      <w:numFmt w:val="decimal"/>
      <w:lvlText w:val=""/>
      <w:lvlJc w:val="left"/>
      <w:pPr>
        <w:tabs>
          <w:tab w:val="num" w:pos="2520"/>
        </w:tabs>
        <w:ind w:left="0" w:hanging="0"/>
      </w:pPr>
      <w:rPr>
        <w:u w:val="none" w:color="FFFFFF"/>
      </w:rPr>
    </w:lvl>
    <w:lvl w:ilvl="6">
      <w:start w:val="1"/>
      <w:numFmt w:val="decimal"/>
      <w:lvlText w:val=""/>
      <w:lvlJc w:val="left"/>
      <w:pPr>
        <w:tabs>
          <w:tab w:val="num" w:pos="2880"/>
        </w:tabs>
        <w:ind w:left="0" w:hanging="0"/>
      </w:pPr>
      <w:rPr>
        <w:u w:val="none" w:color="FFFFFF"/>
      </w:rPr>
    </w:lvl>
    <w:lvl w:ilvl="7">
      <w:start w:val="1"/>
      <w:numFmt w:val="decimal"/>
      <w:lvlText w:val=""/>
      <w:lvlJc w:val="left"/>
      <w:pPr>
        <w:tabs>
          <w:tab w:val="num" w:pos="3240"/>
        </w:tabs>
        <w:ind w:left="0" w:hanging="0"/>
      </w:pPr>
      <w:rPr>
        <w:u w:val="none" w:color="FFFFFF"/>
      </w:rPr>
    </w:lvl>
    <w:lvl w:ilvl="8">
      <w:start w:val="1"/>
      <w:numFmt w:val="decimal"/>
      <w:lvlText w:val=""/>
      <w:lvlJc w:val="left"/>
      <w:pPr>
        <w:tabs>
          <w:tab w:val="num" w:pos="3600"/>
        </w:tabs>
        <w:ind w:left="0" w:hanging="0"/>
      </w:pPr>
      <w:rPr>
        <w:u w:val="none" w:color="FFFFFF"/>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2"/>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val="false"/>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fill="E2E2E2" w:val="clear"/>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Elenco2">
    <w:name w:val="List Bullet 3"/>
    <w:basedOn w:val="Normal"/>
    <w:uiPriority w:val="99"/>
    <w:unhideWhenUsed/>
    <w:qFormat/>
    <w:pPr>
      <w:ind w:left="566" w:hanging="283"/>
    </w:pPr>
    <w:rPr>
      <w:sz w:val="24"/>
    </w:rPr>
  </w:style>
  <w:style w:type="paragraph" w:styleId="Elenco3">
    <w:name w:val="List Bullet 4"/>
    <w:basedOn w:val="Normal"/>
    <w:uiPriority w:val="99"/>
    <w:unhideWhenUsed/>
    <w:qFormat/>
    <w:pPr>
      <w:ind w:left="849" w:hanging="283"/>
    </w:pPr>
    <w:rPr>
      <w:sz w:val="24"/>
    </w:rPr>
  </w:style>
  <w:style w:type="paragraph" w:styleId="Elenco4">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LibreOffice/6.4.5.2$Windows_X86_64 LibreOffice_project/a726b36747cf2001e06b58ad5db1aa3a9a1872d6</Application>
  <Pages>10</Pages>
  <Words>1500</Words>
  <Characters>8837</Characters>
  <CharactersWithSpaces>10199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2020-12-30T16:37:57Z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