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A602" w14:textId="77777777" w:rsidR="00F81D56" w:rsidRDefault="00F81D56" w:rsidP="00F81D56"/>
    <w:p w14:paraId="0A8C5D54" w14:textId="77777777" w:rsidR="0050734E" w:rsidRDefault="00F81D56" w:rsidP="00F81D56">
      <w:pPr>
        <w:jc w:val="center"/>
      </w:pPr>
      <w:r>
        <w:rPr>
          <w:noProof/>
        </w:rPr>
        <w:drawing>
          <wp:inline distT="0" distB="0" distL="0" distR="0" wp14:anchorId="6C75336E" wp14:editId="574EF4EE">
            <wp:extent cx="3132127" cy="115293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8805" cy="1159078"/>
                    </a:xfrm>
                    <a:prstGeom prst="rect">
                      <a:avLst/>
                    </a:prstGeom>
                    <a:noFill/>
                    <a:ln>
                      <a:noFill/>
                    </a:ln>
                  </pic:spPr>
                </pic:pic>
              </a:graphicData>
            </a:graphic>
          </wp:inline>
        </w:drawing>
      </w:r>
    </w:p>
    <w:p w14:paraId="43DD258A" w14:textId="5EF8D190" w:rsidR="00F81D56" w:rsidRDefault="00F81D56" w:rsidP="0050734E">
      <w:pPr>
        <w:pStyle w:val="Titolo"/>
        <w:jc w:val="center"/>
      </w:pPr>
      <w:r>
        <w:br/>
      </w:r>
      <w:r w:rsidR="0050734E">
        <w:t xml:space="preserve">Manuale D’uso </w:t>
      </w:r>
      <w:r>
        <w:t>XCM Remote Client</w:t>
      </w:r>
    </w:p>
    <w:p w14:paraId="7B988637" w14:textId="2561EE0F" w:rsidR="00F81D56" w:rsidRDefault="00F81D56" w:rsidP="00F81D56">
      <w:pPr>
        <w:jc w:val="center"/>
      </w:pPr>
    </w:p>
    <w:p w14:paraId="38F67583" w14:textId="6207080A" w:rsidR="00F81D56" w:rsidRDefault="00F81D56" w:rsidP="00F81D56">
      <w:pPr>
        <w:jc w:val="center"/>
      </w:pPr>
    </w:p>
    <w:sdt>
      <w:sdtPr>
        <w:rPr>
          <w:rFonts w:asciiTheme="minorHAnsi" w:eastAsiaTheme="minorHAnsi" w:hAnsiTheme="minorHAnsi" w:cstheme="minorBidi"/>
          <w:color w:val="auto"/>
          <w:sz w:val="22"/>
          <w:szCs w:val="22"/>
          <w:lang w:eastAsia="en-US"/>
        </w:rPr>
        <w:id w:val="-849182272"/>
        <w:docPartObj>
          <w:docPartGallery w:val="Table of Contents"/>
          <w:docPartUnique/>
        </w:docPartObj>
      </w:sdtPr>
      <w:sdtEndPr>
        <w:rPr>
          <w:b/>
          <w:bCs/>
        </w:rPr>
      </w:sdtEndPr>
      <w:sdtContent>
        <w:p w14:paraId="1307C3B3" w14:textId="2D803892" w:rsidR="0050734E" w:rsidRDefault="0050734E">
          <w:pPr>
            <w:pStyle w:val="Titolosommario"/>
          </w:pPr>
          <w:r>
            <w:t>Sommario</w:t>
          </w:r>
        </w:p>
        <w:p w14:paraId="738AB3DA" w14:textId="386367F5" w:rsidR="0050734E" w:rsidRDefault="0050734E">
          <w:pPr>
            <w:pStyle w:val="Sommario1"/>
            <w:tabs>
              <w:tab w:val="right" w:leader="dot" w:pos="9628"/>
            </w:tabs>
            <w:rPr>
              <w:noProof/>
            </w:rPr>
          </w:pPr>
          <w:r>
            <w:fldChar w:fldCharType="begin"/>
          </w:r>
          <w:r>
            <w:instrText xml:space="preserve"> TOC \o "1-3" \h \z \u </w:instrText>
          </w:r>
          <w:r>
            <w:fldChar w:fldCharType="separate"/>
          </w:r>
          <w:hyperlink w:anchor="_Toc95737861" w:history="1">
            <w:r w:rsidRPr="00FA3C9D">
              <w:rPr>
                <w:rStyle w:val="Collegamentoipertestuale"/>
                <w:noProof/>
              </w:rPr>
              <w:t>Login</w:t>
            </w:r>
            <w:r>
              <w:rPr>
                <w:noProof/>
                <w:webHidden/>
              </w:rPr>
              <w:tab/>
            </w:r>
            <w:r>
              <w:rPr>
                <w:noProof/>
                <w:webHidden/>
              </w:rPr>
              <w:fldChar w:fldCharType="begin"/>
            </w:r>
            <w:r>
              <w:rPr>
                <w:noProof/>
                <w:webHidden/>
              </w:rPr>
              <w:instrText xml:space="preserve"> PAGEREF _Toc95737861 \h </w:instrText>
            </w:r>
            <w:r>
              <w:rPr>
                <w:noProof/>
                <w:webHidden/>
              </w:rPr>
            </w:r>
            <w:r>
              <w:rPr>
                <w:noProof/>
                <w:webHidden/>
              </w:rPr>
              <w:fldChar w:fldCharType="separate"/>
            </w:r>
            <w:r>
              <w:rPr>
                <w:noProof/>
                <w:webHidden/>
              </w:rPr>
              <w:t>2</w:t>
            </w:r>
            <w:r>
              <w:rPr>
                <w:noProof/>
                <w:webHidden/>
              </w:rPr>
              <w:fldChar w:fldCharType="end"/>
            </w:r>
          </w:hyperlink>
        </w:p>
        <w:p w14:paraId="2B22A729" w14:textId="598E602D" w:rsidR="0050734E" w:rsidRDefault="00272311">
          <w:pPr>
            <w:pStyle w:val="Sommario1"/>
            <w:tabs>
              <w:tab w:val="right" w:leader="dot" w:pos="9628"/>
            </w:tabs>
            <w:rPr>
              <w:noProof/>
            </w:rPr>
          </w:pPr>
          <w:hyperlink w:anchor="_Toc95737862" w:history="1">
            <w:r w:rsidR="0050734E" w:rsidRPr="00FA3C9D">
              <w:rPr>
                <w:rStyle w:val="Collegamentoipertestuale"/>
                <w:noProof/>
              </w:rPr>
              <w:t>Inserimento nuovo ordine</w:t>
            </w:r>
            <w:r w:rsidR="0050734E">
              <w:rPr>
                <w:noProof/>
                <w:webHidden/>
              </w:rPr>
              <w:tab/>
            </w:r>
            <w:r w:rsidR="0050734E">
              <w:rPr>
                <w:noProof/>
                <w:webHidden/>
              </w:rPr>
              <w:fldChar w:fldCharType="begin"/>
            </w:r>
            <w:r w:rsidR="0050734E">
              <w:rPr>
                <w:noProof/>
                <w:webHidden/>
              </w:rPr>
              <w:instrText xml:space="preserve"> PAGEREF _Toc95737862 \h </w:instrText>
            </w:r>
            <w:r w:rsidR="0050734E">
              <w:rPr>
                <w:noProof/>
                <w:webHidden/>
              </w:rPr>
            </w:r>
            <w:r w:rsidR="0050734E">
              <w:rPr>
                <w:noProof/>
                <w:webHidden/>
              </w:rPr>
              <w:fldChar w:fldCharType="separate"/>
            </w:r>
            <w:r w:rsidR="0050734E">
              <w:rPr>
                <w:noProof/>
                <w:webHidden/>
              </w:rPr>
              <w:t>2</w:t>
            </w:r>
            <w:r w:rsidR="0050734E">
              <w:rPr>
                <w:noProof/>
                <w:webHidden/>
              </w:rPr>
              <w:fldChar w:fldCharType="end"/>
            </w:r>
          </w:hyperlink>
        </w:p>
        <w:p w14:paraId="6B739833" w14:textId="668B6532" w:rsidR="0050734E" w:rsidRDefault="00272311">
          <w:pPr>
            <w:pStyle w:val="Sommario1"/>
            <w:tabs>
              <w:tab w:val="right" w:leader="dot" w:pos="9628"/>
            </w:tabs>
            <w:rPr>
              <w:noProof/>
            </w:rPr>
          </w:pPr>
          <w:hyperlink w:anchor="_Toc95737863" w:history="1">
            <w:r w:rsidR="0050734E" w:rsidRPr="00FA3C9D">
              <w:rPr>
                <w:rStyle w:val="Collegamentoipertestuale"/>
                <w:noProof/>
              </w:rPr>
              <w:t>Giacenze Magazzino</w:t>
            </w:r>
            <w:r w:rsidR="0050734E">
              <w:rPr>
                <w:noProof/>
                <w:webHidden/>
              </w:rPr>
              <w:tab/>
            </w:r>
            <w:r w:rsidR="0050734E">
              <w:rPr>
                <w:noProof/>
                <w:webHidden/>
              </w:rPr>
              <w:fldChar w:fldCharType="begin"/>
            </w:r>
            <w:r w:rsidR="0050734E">
              <w:rPr>
                <w:noProof/>
                <w:webHidden/>
              </w:rPr>
              <w:instrText xml:space="preserve"> PAGEREF _Toc95737863 \h </w:instrText>
            </w:r>
            <w:r w:rsidR="0050734E">
              <w:rPr>
                <w:noProof/>
                <w:webHidden/>
              </w:rPr>
            </w:r>
            <w:r w:rsidR="0050734E">
              <w:rPr>
                <w:noProof/>
                <w:webHidden/>
              </w:rPr>
              <w:fldChar w:fldCharType="separate"/>
            </w:r>
            <w:r w:rsidR="0050734E">
              <w:rPr>
                <w:noProof/>
                <w:webHidden/>
              </w:rPr>
              <w:t>4</w:t>
            </w:r>
            <w:r w:rsidR="0050734E">
              <w:rPr>
                <w:noProof/>
                <w:webHidden/>
              </w:rPr>
              <w:fldChar w:fldCharType="end"/>
            </w:r>
          </w:hyperlink>
        </w:p>
        <w:p w14:paraId="4CA2C13B" w14:textId="40A0A4B9" w:rsidR="0050734E" w:rsidRDefault="00272311">
          <w:pPr>
            <w:pStyle w:val="Sommario1"/>
            <w:tabs>
              <w:tab w:val="right" w:leader="dot" w:pos="9628"/>
            </w:tabs>
            <w:rPr>
              <w:noProof/>
            </w:rPr>
          </w:pPr>
          <w:hyperlink w:anchor="_Toc95737864" w:history="1">
            <w:r w:rsidR="0050734E" w:rsidRPr="00FA3C9D">
              <w:rPr>
                <w:rStyle w:val="Collegamentoipertestuale"/>
                <w:noProof/>
              </w:rPr>
              <w:t>Anagrafiche</w:t>
            </w:r>
            <w:r w:rsidR="0050734E">
              <w:rPr>
                <w:noProof/>
                <w:webHidden/>
              </w:rPr>
              <w:tab/>
            </w:r>
            <w:r w:rsidR="0050734E">
              <w:rPr>
                <w:noProof/>
                <w:webHidden/>
              </w:rPr>
              <w:fldChar w:fldCharType="begin"/>
            </w:r>
            <w:r w:rsidR="0050734E">
              <w:rPr>
                <w:noProof/>
                <w:webHidden/>
              </w:rPr>
              <w:instrText xml:space="preserve"> PAGEREF _Toc95737864 \h </w:instrText>
            </w:r>
            <w:r w:rsidR="0050734E">
              <w:rPr>
                <w:noProof/>
                <w:webHidden/>
              </w:rPr>
            </w:r>
            <w:r w:rsidR="0050734E">
              <w:rPr>
                <w:noProof/>
                <w:webHidden/>
              </w:rPr>
              <w:fldChar w:fldCharType="separate"/>
            </w:r>
            <w:r w:rsidR="0050734E">
              <w:rPr>
                <w:noProof/>
                <w:webHidden/>
              </w:rPr>
              <w:t>5</w:t>
            </w:r>
            <w:r w:rsidR="0050734E">
              <w:rPr>
                <w:noProof/>
                <w:webHidden/>
              </w:rPr>
              <w:fldChar w:fldCharType="end"/>
            </w:r>
          </w:hyperlink>
        </w:p>
        <w:p w14:paraId="1ADBD312" w14:textId="30A216BE" w:rsidR="0050734E" w:rsidRDefault="00272311">
          <w:pPr>
            <w:pStyle w:val="Sommario1"/>
            <w:tabs>
              <w:tab w:val="right" w:leader="dot" w:pos="9628"/>
            </w:tabs>
            <w:rPr>
              <w:noProof/>
            </w:rPr>
          </w:pPr>
          <w:hyperlink w:anchor="_Toc95737865" w:history="1">
            <w:r w:rsidR="0050734E" w:rsidRPr="00FA3C9D">
              <w:rPr>
                <w:rStyle w:val="Collegamentoipertestuale"/>
                <w:noProof/>
              </w:rPr>
              <w:t>Storico Ordini</w:t>
            </w:r>
            <w:r w:rsidR="0050734E">
              <w:rPr>
                <w:noProof/>
                <w:webHidden/>
              </w:rPr>
              <w:tab/>
            </w:r>
            <w:r w:rsidR="0050734E">
              <w:rPr>
                <w:noProof/>
                <w:webHidden/>
              </w:rPr>
              <w:fldChar w:fldCharType="begin"/>
            </w:r>
            <w:r w:rsidR="0050734E">
              <w:rPr>
                <w:noProof/>
                <w:webHidden/>
              </w:rPr>
              <w:instrText xml:space="preserve"> PAGEREF _Toc95737865 \h </w:instrText>
            </w:r>
            <w:r w:rsidR="0050734E">
              <w:rPr>
                <w:noProof/>
                <w:webHidden/>
              </w:rPr>
            </w:r>
            <w:r w:rsidR="0050734E">
              <w:rPr>
                <w:noProof/>
                <w:webHidden/>
              </w:rPr>
              <w:fldChar w:fldCharType="separate"/>
            </w:r>
            <w:r w:rsidR="0050734E">
              <w:rPr>
                <w:noProof/>
                <w:webHidden/>
              </w:rPr>
              <w:t>5</w:t>
            </w:r>
            <w:r w:rsidR="0050734E">
              <w:rPr>
                <w:noProof/>
                <w:webHidden/>
              </w:rPr>
              <w:fldChar w:fldCharType="end"/>
            </w:r>
          </w:hyperlink>
        </w:p>
        <w:p w14:paraId="2BEB6C0A" w14:textId="4C0D18E0" w:rsidR="0050734E" w:rsidRDefault="0050734E">
          <w:r>
            <w:rPr>
              <w:b/>
              <w:bCs/>
            </w:rPr>
            <w:fldChar w:fldCharType="end"/>
          </w:r>
        </w:p>
      </w:sdtContent>
    </w:sdt>
    <w:p w14:paraId="42CC6596" w14:textId="3662124B" w:rsidR="00F81D56" w:rsidRDefault="00F81D56" w:rsidP="00F81D56">
      <w:pPr>
        <w:jc w:val="center"/>
      </w:pPr>
    </w:p>
    <w:p w14:paraId="6B64A92D" w14:textId="0FBB0CB3" w:rsidR="00F81D56" w:rsidRDefault="00F81D56" w:rsidP="00F81D56">
      <w:pPr>
        <w:jc w:val="center"/>
      </w:pPr>
    </w:p>
    <w:p w14:paraId="15E2F17E" w14:textId="3E5726AC" w:rsidR="00F81D56" w:rsidRDefault="00F81D56" w:rsidP="00F81D56">
      <w:pPr>
        <w:jc w:val="center"/>
      </w:pPr>
    </w:p>
    <w:p w14:paraId="30735B4B" w14:textId="548218AC" w:rsidR="00F81D56" w:rsidRDefault="00F81D56" w:rsidP="00F81D56">
      <w:pPr>
        <w:jc w:val="center"/>
      </w:pPr>
    </w:p>
    <w:p w14:paraId="1DF962D1" w14:textId="0350A7B9" w:rsidR="00F81D56" w:rsidRDefault="00F81D56" w:rsidP="00F81D56">
      <w:pPr>
        <w:jc w:val="center"/>
      </w:pPr>
    </w:p>
    <w:p w14:paraId="483F15BC" w14:textId="3731A99D" w:rsidR="00F81D56" w:rsidRDefault="00F81D56" w:rsidP="00F81D56">
      <w:pPr>
        <w:jc w:val="center"/>
      </w:pPr>
    </w:p>
    <w:p w14:paraId="0744AE20" w14:textId="70D8BD0A" w:rsidR="00F81D56" w:rsidRDefault="00F81D56" w:rsidP="00F81D56">
      <w:pPr>
        <w:jc w:val="center"/>
      </w:pPr>
    </w:p>
    <w:p w14:paraId="45D92A69" w14:textId="373CC8B3" w:rsidR="00F81D56" w:rsidRDefault="00F81D56" w:rsidP="00F81D56">
      <w:pPr>
        <w:jc w:val="center"/>
      </w:pPr>
    </w:p>
    <w:p w14:paraId="31EC4A9A" w14:textId="50F6CC0A" w:rsidR="00F81D56" w:rsidRDefault="00F81D56" w:rsidP="00F81D56">
      <w:pPr>
        <w:jc w:val="center"/>
      </w:pPr>
    </w:p>
    <w:p w14:paraId="26FE6A29" w14:textId="093B6829" w:rsidR="00F81D56" w:rsidRDefault="00F81D56" w:rsidP="00F81D56">
      <w:pPr>
        <w:jc w:val="center"/>
      </w:pPr>
    </w:p>
    <w:p w14:paraId="4717A863" w14:textId="71A3C058" w:rsidR="00F81D56" w:rsidRDefault="00F81D56" w:rsidP="00F81D56">
      <w:pPr>
        <w:jc w:val="center"/>
      </w:pPr>
    </w:p>
    <w:p w14:paraId="3216DCC4" w14:textId="32201B27" w:rsidR="00F81D56" w:rsidRDefault="00F81D56" w:rsidP="00F81D56">
      <w:pPr>
        <w:jc w:val="center"/>
      </w:pPr>
    </w:p>
    <w:p w14:paraId="14BE79BE" w14:textId="6A5127F1" w:rsidR="00F81D56" w:rsidRDefault="00F81D56" w:rsidP="00F81D56">
      <w:pPr>
        <w:jc w:val="center"/>
      </w:pPr>
    </w:p>
    <w:p w14:paraId="4979AE7E" w14:textId="009903F0" w:rsidR="00F81D56" w:rsidRDefault="00F81D56" w:rsidP="0050734E"/>
    <w:p w14:paraId="0938CBEF" w14:textId="77777777" w:rsidR="0050734E" w:rsidRDefault="0050734E" w:rsidP="0050734E"/>
    <w:p w14:paraId="055B4F78" w14:textId="77777777" w:rsidR="00F81D56" w:rsidRDefault="00F81D56" w:rsidP="00F81D56">
      <w:pPr>
        <w:jc w:val="center"/>
        <w:rPr>
          <w:color w:val="4472C4" w:themeColor="accent1"/>
        </w:rPr>
      </w:pPr>
    </w:p>
    <w:p w14:paraId="365D1366" w14:textId="46158D5E" w:rsidR="004C3D1E" w:rsidRDefault="00954AA9" w:rsidP="00954AA9">
      <w:pPr>
        <w:pStyle w:val="Citazioneintensa"/>
      </w:pPr>
      <w:r>
        <w:t>Manuale D’uso per XCM Remote Client</w:t>
      </w:r>
    </w:p>
    <w:p w14:paraId="6E75839E" w14:textId="2D47377D" w:rsidR="00954AA9" w:rsidRDefault="00954AA9" w:rsidP="00954AA9"/>
    <w:p w14:paraId="20289040" w14:textId="7E4D5CB9" w:rsidR="00954AA9" w:rsidRDefault="00954AA9" w:rsidP="00954AA9">
      <w:pPr>
        <w:pStyle w:val="Titolo1"/>
      </w:pPr>
      <w:bookmarkStart w:id="0" w:name="_Toc95737861"/>
      <w:r>
        <w:t>Login</w:t>
      </w:r>
      <w:bookmarkEnd w:id="0"/>
    </w:p>
    <w:p w14:paraId="78EB25B5" w14:textId="30466D94" w:rsidR="00954AA9" w:rsidRDefault="00954AA9" w:rsidP="00954AA9"/>
    <w:p w14:paraId="18E69F69" w14:textId="3C8C3DF5" w:rsidR="00954AA9" w:rsidRDefault="00954AA9" w:rsidP="00954AA9">
      <w:r>
        <w:t>All’apertura del software verrà richiesto l’inserimento di User e Password per richiedere l’autorizzazione allo scambio d’informazioni.</w:t>
      </w:r>
    </w:p>
    <w:p w14:paraId="1086F8D4" w14:textId="7607D3A3" w:rsidR="00954AA9" w:rsidRDefault="00954AA9" w:rsidP="00954AA9">
      <w:pPr>
        <w:jc w:val="center"/>
      </w:pPr>
      <w:r w:rsidRPr="00954AA9">
        <w:rPr>
          <w:noProof/>
        </w:rPr>
        <w:drawing>
          <wp:inline distT="0" distB="0" distL="0" distR="0" wp14:anchorId="374EF447" wp14:editId="6AFE13B1">
            <wp:extent cx="3286584" cy="1638529"/>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584" cy="1638529"/>
                    </a:xfrm>
                    <a:prstGeom prst="rect">
                      <a:avLst/>
                    </a:prstGeom>
                  </pic:spPr>
                </pic:pic>
              </a:graphicData>
            </a:graphic>
          </wp:inline>
        </w:drawing>
      </w:r>
    </w:p>
    <w:p w14:paraId="254F0655" w14:textId="57292DE2" w:rsidR="00954AA9" w:rsidRDefault="00954AA9" w:rsidP="00954AA9">
      <w:pPr>
        <w:jc w:val="center"/>
      </w:pPr>
    </w:p>
    <w:p w14:paraId="61D22505" w14:textId="13C9E357" w:rsidR="00954AA9" w:rsidRDefault="00954AA9" w:rsidP="00954AA9">
      <w:r>
        <w:t>Successivamente il software, in modo automatico, ricercherà anche se sono presenti aggiornamenti (sezione dedicata)</w:t>
      </w:r>
    </w:p>
    <w:p w14:paraId="3EC44051" w14:textId="7A5A0FBC" w:rsidR="00954AA9" w:rsidRDefault="00954AA9" w:rsidP="00954AA9">
      <w:r>
        <w:t>In basso a destra il software mostra lo stato della connessione, se le credenziali sono corrette vi ritroverete in questa condizione</w:t>
      </w:r>
    </w:p>
    <w:p w14:paraId="6C1A87D2" w14:textId="50D96C1D" w:rsidR="00954AA9" w:rsidRDefault="00954AA9" w:rsidP="00954AA9"/>
    <w:p w14:paraId="401572DF" w14:textId="7FC22612" w:rsidR="00954AA9" w:rsidRDefault="00954AA9" w:rsidP="00954AA9">
      <w:pPr>
        <w:jc w:val="center"/>
      </w:pPr>
      <w:r w:rsidRPr="00954AA9">
        <w:rPr>
          <w:noProof/>
        </w:rPr>
        <w:drawing>
          <wp:inline distT="0" distB="0" distL="0" distR="0" wp14:anchorId="563B8C94" wp14:editId="458CF656">
            <wp:extent cx="1095528" cy="352474"/>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528" cy="352474"/>
                    </a:xfrm>
                    <a:prstGeom prst="rect">
                      <a:avLst/>
                    </a:prstGeom>
                  </pic:spPr>
                </pic:pic>
              </a:graphicData>
            </a:graphic>
          </wp:inline>
        </w:drawing>
      </w:r>
    </w:p>
    <w:p w14:paraId="4184BC53" w14:textId="03758ED8" w:rsidR="00954AA9" w:rsidRDefault="00954AA9" w:rsidP="00954AA9">
      <w:r>
        <w:t>Se di colore verde significa che il Client è correttamente collegato al database di XCM</w:t>
      </w:r>
    </w:p>
    <w:p w14:paraId="4FF59E0E" w14:textId="1CBD51A9" w:rsidR="00954AA9" w:rsidRDefault="00954AA9" w:rsidP="00954AA9"/>
    <w:p w14:paraId="25F27A51" w14:textId="25CF1182" w:rsidR="00954AA9" w:rsidRDefault="00954AA9" w:rsidP="00954AA9">
      <w:pPr>
        <w:pStyle w:val="Titolo1"/>
      </w:pPr>
      <w:bookmarkStart w:id="1" w:name="_Toc95737862"/>
      <w:r>
        <w:t>Inserimento nuovo ordine</w:t>
      </w:r>
      <w:bookmarkEnd w:id="1"/>
    </w:p>
    <w:p w14:paraId="13DF6260" w14:textId="4B6B78F3" w:rsidR="00954AA9" w:rsidRDefault="00954AA9" w:rsidP="00954AA9">
      <w:r w:rsidRPr="00954AA9">
        <w:rPr>
          <w:noProof/>
        </w:rPr>
        <w:drawing>
          <wp:inline distT="0" distB="0" distL="0" distR="0" wp14:anchorId="198FBA86" wp14:editId="39F3720F">
            <wp:extent cx="5601482" cy="7240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724001"/>
                    </a:xfrm>
                    <a:prstGeom prst="rect">
                      <a:avLst/>
                    </a:prstGeom>
                  </pic:spPr>
                </pic:pic>
              </a:graphicData>
            </a:graphic>
          </wp:inline>
        </w:drawing>
      </w:r>
    </w:p>
    <w:p w14:paraId="750BD166" w14:textId="11C13151" w:rsidR="00954AA9" w:rsidRDefault="00954AA9" w:rsidP="00954AA9"/>
    <w:p w14:paraId="57A778AD" w14:textId="67D73AD2" w:rsidR="00954AA9" w:rsidRDefault="00954AA9" w:rsidP="00954AA9">
      <w:r>
        <w:t>Nella TAB Nuovo Ordine sarà possibile inserire un nuovo ordine di VENDITA/OMAGGIO/TRASFERIMENTO</w:t>
      </w:r>
      <w:r>
        <w:br/>
        <w:t>direttamente nei sistemi informatici di XCM.</w:t>
      </w:r>
    </w:p>
    <w:p w14:paraId="46F88519" w14:textId="3DCDF303" w:rsidR="00954AA9" w:rsidRDefault="00954AA9" w:rsidP="00954AA9">
      <w:r>
        <w:t>La schermata si divide in 2 Macro Aree</w:t>
      </w:r>
    </w:p>
    <w:p w14:paraId="20F091E8" w14:textId="025EE92B" w:rsidR="00954AA9" w:rsidRDefault="00954AA9" w:rsidP="00954AA9">
      <w:pPr>
        <w:pStyle w:val="Paragrafoelenco"/>
        <w:numPr>
          <w:ilvl w:val="0"/>
          <w:numId w:val="3"/>
        </w:numPr>
      </w:pPr>
      <w:r>
        <w:lastRenderedPageBreak/>
        <w:br/>
      </w:r>
      <w:r w:rsidRPr="00954AA9">
        <w:rPr>
          <w:noProof/>
        </w:rPr>
        <w:drawing>
          <wp:inline distT="0" distB="0" distL="0" distR="0" wp14:anchorId="763C27E0" wp14:editId="067B6C52">
            <wp:extent cx="6120130" cy="905510"/>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905510"/>
                    </a:xfrm>
                    <a:prstGeom prst="rect">
                      <a:avLst/>
                    </a:prstGeom>
                  </pic:spPr>
                </pic:pic>
              </a:graphicData>
            </a:graphic>
          </wp:inline>
        </w:drawing>
      </w:r>
    </w:p>
    <w:p w14:paraId="0E23CA1A" w14:textId="062F62ED" w:rsidR="00954AA9" w:rsidRDefault="00954AA9" w:rsidP="00D23DD2">
      <w:pPr>
        <w:ind w:left="360"/>
      </w:pPr>
      <w:r>
        <w:t>Nel gruppo Destinazione Merce andranno inseriti i dati di dove si vuol far recapitare i prodotti</w:t>
      </w:r>
      <w:r>
        <w:br/>
        <w:t xml:space="preserve">Nel gruppo Destinatario andranno inseriti i Campi di fatturazione. </w:t>
      </w:r>
      <w:r>
        <w:br/>
      </w:r>
      <w:r>
        <w:br/>
        <w:t xml:space="preserve">NB. Nel caso in cui Destinazione e Destinatario sono uguali è possibile utilizzare il Tasto “Copia” per inserire in Destinatario gli stessi estremi </w:t>
      </w:r>
      <w:r w:rsidR="00D23DD2">
        <w:t>assegnati alla destinazione</w:t>
      </w:r>
    </w:p>
    <w:p w14:paraId="62F2DCF6" w14:textId="2CF6ED53" w:rsidR="00D23DD2" w:rsidRDefault="00D23DD2" w:rsidP="00D23DD2">
      <w:pPr>
        <w:pStyle w:val="Paragrafoelenco"/>
        <w:jc w:val="center"/>
      </w:pPr>
      <w:r w:rsidRPr="00D23DD2">
        <w:rPr>
          <w:noProof/>
        </w:rPr>
        <w:drawing>
          <wp:inline distT="0" distB="0" distL="0" distR="0" wp14:anchorId="17FB54E8" wp14:editId="1FF51443">
            <wp:extent cx="476316" cy="79068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 cy="790685"/>
                    </a:xfrm>
                    <a:prstGeom prst="rect">
                      <a:avLst/>
                    </a:prstGeom>
                  </pic:spPr>
                </pic:pic>
              </a:graphicData>
            </a:graphic>
          </wp:inline>
        </w:drawing>
      </w:r>
    </w:p>
    <w:p w14:paraId="747EDECD" w14:textId="57D435BB" w:rsidR="00954AA9" w:rsidRDefault="00D23DD2" w:rsidP="00D23DD2">
      <w:r>
        <w:t>Nel campo Data Rif. Ordine va inserita la data relativa dell’ordine e in Rif. Ordine un numero di riferimento in modo che, in caso di necessità, se contattate il nostro customer care potrà abbinare in maniera certa un ordine per permettere di dare tutte le delucidazioni del caso.</w:t>
      </w:r>
    </w:p>
    <w:p w14:paraId="031E2DAA" w14:textId="37CA875C" w:rsidR="00D23DD2" w:rsidRDefault="00D23DD2" w:rsidP="00D23DD2"/>
    <w:p w14:paraId="6FB79B87" w14:textId="245B214D" w:rsidR="00D23DD2" w:rsidRPr="00954AA9" w:rsidRDefault="00D23DD2" w:rsidP="00D23DD2">
      <w:pPr>
        <w:pStyle w:val="Paragrafoelenco"/>
        <w:numPr>
          <w:ilvl w:val="0"/>
          <w:numId w:val="3"/>
        </w:numPr>
      </w:pPr>
      <w:r>
        <w:br/>
      </w:r>
      <w:r w:rsidRPr="00D23DD2">
        <w:rPr>
          <w:noProof/>
        </w:rPr>
        <w:drawing>
          <wp:inline distT="0" distB="0" distL="0" distR="0" wp14:anchorId="571952B9" wp14:editId="15E1EA9B">
            <wp:extent cx="6120130" cy="8286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828675"/>
                    </a:xfrm>
                    <a:prstGeom prst="rect">
                      <a:avLst/>
                    </a:prstGeom>
                  </pic:spPr>
                </pic:pic>
              </a:graphicData>
            </a:graphic>
          </wp:inline>
        </w:drawing>
      </w:r>
    </w:p>
    <w:p w14:paraId="05CC0AAC" w14:textId="225E907C" w:rsidR="00954AA9" w:rsidRDefault="00D23DD2" w:rsidP="00954AA9">
      <w:r>
        <w:t>La griglia è modificabile nelle colonne quantità IVA Sconto Importo Unitario e Magazzino Logico.</w:t>
      </w:r>
    </w:p>
    <w:p w14:paraId="20D998D3" w14:textId="53C225E7" w:rsidR="00D23DD2" w:rsidRDefault="00D23DD2" w:rsidP="00954AA9">
      <w:r>
        <w:t>Il codice prodotto, lotto e descrizione vengono popolati in maniera automatica all’inserimento del prodotto in griglia tramite selezione di giacenze di magazzino che vedremo nel dettaglio</w:t>
      </w:r>
      <w:r w:rsidR="00A97256">
        <w:t xml:space="preserve"> nel capitolo successivo</w:t>
      </w:r>
      <w:r>
        <w:t>.</w:t>
      </w:r>
    </w:p>
    <w:p w14:paraId="5888970F" w14:textId="0B17EDA0" w:rsidR="00D23DD2" w:rsidRDefault="00D23DD2" w:rsidP="00954AA9"/>
    <w:p w14:paraId="3003B811" w14:textId="3A6BBEF7" w:rsidR="00D23DD2" w:rsidRDefault="00A97256" w:rsidP="00954AA9">
      <w:r>
        <w:t>Terminata la fase d’inserimento prodotti e relative modifiche dei valori in griglia si potrà cliccare su “Invia Ordine”. Quando l’ordine sarà inviato e non ci saranno errori tutti i campi verranno svuotati automaticamente in modo da permettere immediatamente l’inserimento di un Nuovo Ordine. L’ordine sarà successivamente monitorabile nella TAB “Storico Ordine” che tratteremo successivamente.</w:t>
      </w:r>
    </w:p>
    <w:p w14:paraId="01F68464" w14:textId="77777777" w:rsidR="00A97256" w:rsidRDefault="00A97256" w:rsidP="00954AA9"/>
    <w:p w14:paraId="6FF4EEFF" w14:textId="2281A546" w:rsidR="00D23DD2" w:rsidRDefault="00D23DD2" w:rsidP="00954AA9"/>
    <w:p w14:paraId="62AE32FD" w14:textId="4FE6F577" w:rsidR="00D23DD2" w:rsidRDefault="00D23DD2" w:rsidP="00954AA9"/>
    <w:p w14:paraId="6A63C319" w14:textId="1040935E" w:rsidR="00D23DD2" w:rsidRDefault="00D23DD2" w:rsidP="00954AA9"/>
    <w:p w14:paraId="1862253D" w14:textId="083B4F75" w:rsidR="00D23DD2" w:rsidRDefault="00D23DD2" w:rsidP="00954AA9"/>
    <w:p w14:paraId="6663FB1E" w14:textId="24A58FE8" w:rsidR="00D23DD2" w:rsidRDefault="00D23DD2" w:rsidP="00954AA9"/>
    <w:p w14:paraId="7E8E813B" w14:textId="3C00BF5A" w:rsidR="00D23DD2" w:rsidRDefault="00D23DD2" w:rsidP="00954AA9"/>
    <w:p w14:paraId="03B9B08C" w14:textId="05B69DF7" w:rsidR="00D23DD2" w:rsidRDefault="00D23DD2" w:rsidP="00954AA9"/>
    <w:p w14:paraId="49D6BB8F" w14:textId="4DE64AF2" w:rsidR="00D23DD2" w:rsidRDefault="00D23DD2" w:rsidP="00954AA9"/>
    <w:p w14:paraId="16D5F245" w14:textId="28BBF811" w:rsidR="00D23DD2" w:rsidRDefault="00D23DD2" w:rsidP="00954AA9"/>
    <w:p w14:paraId="267953D9" w14:textId="1A993A48" w:rsidR="00D23DD2" w:rsidRDefault="00D23DD2" w:rsidP="00D23DD2">
      <w:pPr>
        <w:pStyle w:val="Titolo1"/>
      </w:pPr>
      <w:bookmarkStart w:id="2" w:name="_Toc95737863"/>
      <w:r>
        <w:t>Giacenze Magazzino</w:t>
      </w:r>
      <w:bookmarkEnd w:id="2"/>
    </w:p>
    <w:p w14:paraId="035D9B53" w14:textId="63C18770" w:rsidR="00D23DD2" w:rsidRDefault="00D23DD2" w:rsidP="00D23DD2"/>
    <w:p w14:paraId="1275C2E2" w14:textId="70B5018F" w:rsidR="00D23DD2" w:rsidRDefault="00D23DD2" w:rsidP="00D23DD2">
      <w:r>
        <w:t>Dalla TAB Giacenze Magazzino è possibile avere una fotografia istantanea di quelle che sono le giacenze</w:t>
      </w:r>
      <w:r w:rsidR="00A97256">
        <w:t xml:space="preserve"> con relativo Lotto e la quantità disponibile.</w:t>
      </w:r>
    </w:p>
    <w:p w14:paraId="141B7404" w14:textId="6B09B92B" w:rsidR="00D23DD2" w:rsidRDefault="00D23DD2" w:rsidP="00D23DD2">
      <w:r w:rsidRPr="00D23DD2">
        <w:rPr>
          <w:noProof/>
        </w:rPr>
        <w:drawing>
          <wp:inline distT="0" distB="0" distL="0" distR="0" wp14:anchorId="116CC96B" wp14:editId="28DF7FC7">
            <wp:extent cx="6120130" cy="23495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49500"/>
                    </a:xfrm>
                    <a:prstGeom prst="rect">
                      <a:avLst/>
                    </a:prstGeom>
                  </pic:spPr>
                </pic:pic>
              </a:graphicData>
            </a:graphic>
          </wp:inline>
        </w:drawing>
      </w:r>
    </w:p>
    <w:p w14:paraId="6F1187F3" w14:textId="0E9973AF" w:rsidR="00A97256" w:rsidRDefault="00A97256" w:rsidP="00D23DD2"/>
    <w:p w14:paraId="36ACE9E9" w14:textId="6C370081" w:rsidR="00A97256" w:rsidRDefault="00A97256" w:rsidP="00D23DD2">
      <w:r>
        <w:t>La prima riga della griglia permette di effettuare dei filtri personalizzati.</w:t>
      </w:r>
      <w:r>
        <w:br/>
        <w:t xml:space="preserve">Selezionando un prodotto e cliccando sul pulsante “Aggiungi all’Ordine” </w:t>
      </w:r>
    </w:p>
    <w:p w14:paraId="5E7A2D69" w14:textId="290F51BE" w:rsidR="00A97256" w:rsidRDefault="00A97256" w:rsidP="00A97256">
      <w:pPr>
        <w:jc w:val="center"/>
      </w:pPr>
      <w:r w:rsidRPr="00A97256">
        <w:rPr>
          <w:noProof/>
        </w:rPr>
        <w:drawing>
          <wp:inline distT="0" distB="0" distL="0" distR="0" wp14:anchorId="424F7383" wp14:editId="7D0F4559">
            <wp:extent cx="1419423" cy="476316"/>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9423" cy="476316"/>
                    </a:xfrm>
                    <a:prstGeom prst="rect">
                      <a:avLst/>
                    </a:prstGeom>
                  </pic:spPr>
                </pic:pic>
              </a:graphicData>
            </a:graphic>
          </wp:inline>
        </w:drawing>
      </w:r>
    </w:p>
    <w:p w14:paraId="4BBFB932" w14:textId="263E3D94" w:rsidR="00A97256" w:rsidRDefault="00A97256" w:rsidP="00A97256">
      <w:r>
        <w:t>Verrà riportato nel Nuovo Ordine il prodotto selezionato indicando anche il relativo lotto. Se tutto è andato a buon fine in basso a destra apparirà la scritta:</w:t>
      </w:r>
    </w:p>
    <w:p w14:paraId="3CCD0D64" w14:textId="4454F77E" w:rsidR="00A97256" w:rsidRDefault="00A97256" w:rsidP="00A97256">
      <w:pPr>
        <w:jc w:val="center"/>
      </w:pPr>
      <w:r w:rsidRPr="00A97256">
        <w:rPr>
          <w:noProof/>
        </w:rPr>
        <w:drawing>
          <wp:inline distT="0" distB="0" distL="0" distR="0" wp14:anchorId="3C6E38ED" wp14:editId="6B8AB0FD">
            <wp:extent cx="3458058" cy="45726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058" cy="457264"/>
                    </a:xfrm>
                    <a:prstGeom prst="rect">
                      <a:avLst/>
                    </a:prstGeom>
                  </pic:spPr>
                </pic:pic>
              </a:graphicData>
            </a:graphic>
          </wp:inline>
        </w:drawing>
      </w:r>
    </w:p>
    <w:p w14:paraId="0AA77E7C" w14:textId="56AC0920" w:rsidR="00814454" w:rsidRDefault="00814454" w:rsidP="00A97256">
      <w:pPr>
        <w:jc w:val="center"/>
      </w:pPr>
    </w:p>
    <w:p w14:paraId="20E705AA" w14:textId="59D119F5" w:rsidR="00814454" w:rsidRDefault="00814454" w:rsidP="00A97256">
      <w:pPr>
        <w:jc w:val="center"/>
      </w:pPr>
    </w:p>
    <w:p w14:paraId="45DDA59E" w14:textId="63278187" w:rsidR="00814454" w:rsidRDefault="00814454" w:rsidP="00A97256">
      <w:pPr>
        <w:jc w:val="center"/>
      </w:pPr>
    </w:p>
    <w:p w14:paraId="7DA0FDCB" w14:textId="24354836" w:rsidR="00814454" w:rsidRDefault="00814454" w:rsidP="00A97256">
      <w:pPr>
        <w:jc w:val="center"/>
      </w:pPr>
    </w:p>
    <w:p w14:paraId="2B201603" w14:textId="08F93521" w:rsidR="00814454" w:rsidRDefault="00814454" w:rsidP="00A97256">
      <w:pPr>
        <w:jc w:val="center"/>
      </w:pPr>
    </w:p>
    <w:p w14:paraId="5B77E3C4" w14:textId="77777777" w:rsidR="00814454" w:rsidRDefault="00814454" w:rsidP="00A97256">
      <w:pPr>
        <w:jc w:val="center"/>
      </w:pPr>
    </w:p>
    <w:p w14:paraId="2DF84987" w14:textId="6A88427D" w:rsidR="00A97256" w:rsidRDefault="00A97256" w:rsidP="00A97256">
      <w:pPr>
        <w:jc w:val="center"/>
      </w:pPr>
    </w:p>
    <w:p w14:paraId="086B952C" w14:textId="07733047" w:rsidR="00A97256" w:rsidRDefault="00814454" w:rsidP="00814454">
      <w:pPr>
        <w:pStyle w:val="Titolo1"/>
      </w:pPr>
      <w:bookmarkStart w:id="3" w:name="_Toc95737864"/>
      <w:r>
        <w:lastRenderedPageBreak/>
        <w:t>Anagrafiche</w:t>
      </w:r>
      <w:bookmarkEnd w:id="3"/>
    </w:p>
    <w:p w14:paraId="690FCF5C" w14:textId="1E92E5C6" w:rsidR="00814454" w:rsidRDefault="00814454" w:rsidP="00814454"/>
    <w:p w14:paraId="04859F3F" w14:textId="19219A96" w:rsidR="00814454" w:rsidRDefault="00814454" w:rsidP="00814454">
      <w:r>
        <w:t>Il software da la possibilità di salvare in piena autonomia le anagrafiche dei clienti.</w:t>
      </w:r>
    </w:p>
    <w:p w14:paraId="393439E5" w14:textId="5D73F398" w:rsidR="00814454" w:rsidRPr="00814454" w:rsidRDefault="00814454" w:rsidP="00814454">
      <w:r>
        <w:t>Questi dati anagrafici possono essere richiamati semplicemente sfruttando il campo …. Da Nuovo Ordine</w:t>
      </w:r>
    </w:p>
    <w:p w14:paraId="4AFACC9E" w14:textId="48C10F3C" w:rsidR="00D23DD2" w:rsidRDefault="00D23DD2" w:rsidP="00D23DD2"/>
    <w:p w14:paraId="31724445" w14:textId="0EB7F020" w:rsidR="00864842" w:rsidRDefault="00864842" w:rsidP="00D23DD2">
      <w:r w:rsidRPr="00864842">
        <w:rPr>
          <w:noProof/>
        </w:rPr>
        <w:drawing>
          <wp:inline distT="0" distB="0" distL="0" distR="0" wp14:anchorId="4183A9DB" wp14:editId="2891B50B">
            <wp:extent cx="6120130" cy="61341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613410"/>
                    </a:xfrm>
                    <a:prstGeom prst="rect">
                      <a:avLst/>
                    </a:prstGeom>
                  </pic:spPr>
                </pic:pic>
              </a:graphicData>
            </a:graphic>
          </wp:inline>
        </w:drawing>
      </w:r>
    </w:p>
    <w:p w14:paraId="09E26808" w14:textId="2169B98F" w:rsidR="00D23DD2" w:rsidRDefault="00D23DD2" w:rsidP="00D23DD2"/>
    <w:p w14:paraId="7F79FFEC" w14:textId="353E622B" w:rsidR="00814454" w:rsidRDefault="00814454" w:rsidP="00D23DD2">
      <w:r>
        <w:t>Cliccando sul pulsante Elimina il software provvederà alla cancellazione dell’anagrafica selezionata in griglia.</w:t>
      </w:r>
    </w:p>
    <w:p w14:paraId="1406F8A4" w14:textId="66BADFD4" w:rsidR="00814454" w:rsidRDefault="00814454" w:rsidP="00814454">
      <w:pPr>
        <w:jc w:val="center"/>
      </w:pPr>
      <w:r w:rsidRPr="00814454">
        <w:rPr>
          <w:noProof/>
        </w:rPr>
        <w:drawing>
          <wp:inline distT="0" distB="0" distL="0" distR="0" wp14:anchorId="2A29A9B9" wp14:editId="1B60F2A7">
            <wp:extent cx="1124107" cy="55252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107" cy="552527"/>
                    </a:xfrm>
                    <a:prstGeom prst="rect">
                      <a:avLst/>
                    </a:prstGeom>
                  </pic:spPr>
                </pic:pic>
              </a:graphicData>
            </a:graphic>
          </wp:inline>
        </w:drawing>
      </w:r>
    </w:p>
    <w:p w14:paraId="0D4ED8C7" w14:textId="36F8EBD2" w:rsidR="00814454" w:rsidRDefault="00F57586" w:rsidP="00F57586">
      <w:pPr>
        <w:pStyle w:val="Titolo1"/>
      </w:pPr>
      <w:bookmarkStart w:id="4" w:name="_Toc95737865"/>
      <w:r>
        <w:t>Storico Ordini</w:t>
      </w:r>
      <w:bookmarkEnd w:id="4"/>
    </w:p>
    <w:p w14:paraId="067BB1A8" w14:textId="31C9FD2D" w:rsidR="00F57586" w:rsidRDefault="00F57586" w:rsidP="00F57586">
      <w:r w:rsidRPr="00F57586">
        <w:rPr>
          <w:noProof/>
        </w:rPr>
        <w:drawing>
          <wp:inline distT="0" distB="0" distL="0" distR="0" wp14:anchorId="1D4C4AD7" wp14:editId="12DFE111">
            <wp:extent cx="5544324" cy="87642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4324" cy="876422"/>
                    </a:xfrm>
                    <a:prstGeom prst="rect">
                      <a:avLst/>
                    </a:prstGeom>
                  </pic:spPr>
                </pic:pic>
              </a:graphicData>
            </a:graphic>
          </wp:inline>
        </w:drawing>
      </w:r>
    </w:p>
    <w:p w14:paraId="2D028370" w14:textId="663353F4" w:rsidR="00F57586" w:rsidRDefault="00F57586" w:rsidP="00F57586"/>
    <w:p w14:paraId="1996A404" w14:textId="77777777" w:rsidR="00F57586" w:rsidRDefault="00F57586" w:rsidP="00F57586">
      <w:r>
        <w:t>Di base lo storico ordini provvederà a caricare gli ordini degli ultimi 30 giorni e 7 giorni successivi.</w:t>
      </w:r>
      <w:r>
        <w:br/>
        <w:t>è possibile modificare l’intervallo di date ed aggiornare i risultati cliccando sul tasto “Aggiorna”</w:t>
      </w:r>
    </w:p>
    <w:p w14:paraId="49407E92" w14:textId="46ADEE2A" w:rsidR="00F57586" w:rsidRPr="00F57586" w:rsidRDefault="00F57586" w:rsidP="00F57586">
      <w:pPr>
        <w:jc w:val="center"/>
      </w:pPr>
      <w:r>
        <w:br/>
      </w:r>
      <w:r w:rsidRPr="00F57586">
        <w:rPr>
          <w:noProof/>
        </w:rPr>
        <w:drawing>
          <wp:inline distT="0" distB="0" distL="0" distR="0" wp14:anchorId="316E04E7" wp14:editId="64BEE337">
            <wp:extent cx="1095528" cy="352474"/>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5528" cy="352474"/>
                    </a:xfrm>
                    <a:prstGeom prst="rect">
                      <a:avLst/>
                    </a:prstGeom>
                  </pic:spPr>
                </pic:pic>
              </a:graphicData>
            </a:graphic>
          </wp:inline>
        </w:drawing>
      </w:r>
    </w:p>
    <w:p w14:paraId="0BD24FD2" w14:textId="039B2565" w:rsidR="00F57586" w:rsidRPr="00954AA9" w:rsidRDefault="00F57586" w:rsidP="00F57586"/>
    <w:sectPr w:rsidR="00F57586" w:rsidRPr="00954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761B"/>
    <w:multiLevelType w:val="hybridMultilevel"/>
    <w:tmpl w:val="F2DA35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52243FB"/>
    <w:multiLevelType w:val="hybridMultilevel"/>
    <w:tmpl w:val="7F30B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5AA5019"/>
    <w:multiLevelType w:val="hybridMultilevel"/>
    <w:tmpl w:val="F03017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9593792">
    <w:abstractNumId w:val="2"/>
  </w:num>
  <w:num w:numId="2" w16cid:durableId="1641761565">
    <w:abstractNumId w:val="1"/>
  </w:num>
  <w:num w:numId="3" w16cid:durableId="575013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A9"/>
    <w:rsid w:val="00272311"/>
    <w:rsid w:val="00402232"/>
    <w:rsid w:val="004C3D1E"/>
    <w:rsid w:val="0050734E"/>
    <w:rsid w:val="00814454"/>
    <w:rsid w:val="00864842"/>
    <w:rsid w:val="00954AA9"/>
    <w:rsid w:val="00A97256"/>
    <w:rsid w:val="00D23DD2"/>
    <w:rsid w:val="00E928AE"/>
    <w:rsid w:val="00F57586"/>
    <w:rsid w:val="00F81D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3720"/>
  <w15:chartTrackingRefBased/>
  <w15:docId w15:val="{A8C84359-321A-4CAE-80B8-E3CC6048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4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54AA9"/>
    <w:rPr>
      <w:rFonts w:asciiTheme="majorHAnsi" w:eastAsiaTheme="majorEastAsia" w:hAnsiTheme="majorHAnsi" w:cstheme="majorBidi"/>
      <w:color w:val="2F5496" w:themeColor="accent1" w:themeShade="BF"/>
      <w:sz w:val="32"/>
      <w:szCs w:val="32"/>
    </w:rPr>
  </w:style>
  <w:style w:type="paragraph" w:styleId="Citazioneintensa">
    <w:name w:val="Intense Quote"/>
    <w:basedOn w:val="Normale"/>
    <w:next w:val="Normale"/>
    <w:link w:val="CitazioneintensaCarattere"/>
    <w:uiPriority w:val="30"/>
    <w:qFormat/>
    <w:rsid w:val="00954A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954AA9"/>
    <w:rPr>
      <w:i/>
      <w:iCs/>
      <w:color w:val="4472C4" w:themeColor="accent1"/>
    </w:rPr>
  </w:style>
  <w:style w:type="paragraph" w:styleId="Paragrafoelenco">
    <w:name w:val="List Paragraph"/>
    <w:basedOn w:val="Normale"/>
    <w:uiPriority w:val="34"/>
    <w:qFormat/>
    <w:rsid w:val="00954AA9"/>
    <w:pPr>
      <w:ind w:left="720"/>
      <w:contextualSpacing/>
    </w:pPr>
  </w:style>
  <w:style w:type="paragraph" w:styleId="Titolosommario">
    <w:name w:val="TOC Heading"/>
    <w:basedOn w:val="Titolo1"/>
    <w:next w:val="Normale"/>
    <w:uiPriority w:val="39"/>
    <w:unhideWhenUsed/>
    <w:qFormat/>
    <w:rsid w:val="0050734E"/>
    <w:pPr>
      <w:outlineLvl w:val="9"/>
    </w:pPr>
    <w:rPr>
      <w:lang w:eastAsia="it-IT"/>
    </w:rPr>
  </w:style>
  <w:style w:type="paragraph" w:styleId="Sommario1">
    <w:name w:val="toc 1"/>
    <w:basedOn w:val="Normale"/>
    <w:next w:val="Normale"/>
    <w:autoRedefine/>
    <w:uiPriority w:val="39"/>
    <w:unhideWhenUsed/>
    <w:rsid w:val="0050734E"/>
    <w:pPr>
      <w:spacing w:after="100"/>
    </w:pPr>
  </w:style>
  <w:style w:type="character" w:styleId="Collegamentoipertestuale">
    <w:name w:val="Hyperlink"/>
    <w:basedOn w:val="Carpredefinitoparagrafo"/>
    <w:uiPriority w:val="99"/>
    <w:unhideWhenUsed/>
    <w:rsid w:val="0050734E"/>
    <w:rPr>
      <w:color w:val="0563C1" w:themeColor="hyperlink"/>
      <w:u w:val="single"/>
    </w:rPr>
  </w:style>
  <w:style w:type="paragraph" w:styleId="Titolo">
    <w:name w:val="Title"/>
    <w:basedOn w:val="Normale"/>
    <w:next w:val="Normale"/>
    <w:link w:val="TitoloCarattere"/>
    <w:uiPriority w:val="10"/>
    <w:qFormat/>
    <w:rsid w:val="00507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73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D7324-4F68-460E-9E49-7A59B9DD4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538</Words>
  <Characters>3072</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D'Isa</dc:creator>
  <cp:keywords/>
  <dc:description/>
  <cp:lastModifiedBy>Piero D'Isa</cp:lastModifiedBy>
  <cp:revision>5</cp:revision>
  <dcterms:created xsi:type="dcterms:W3CDTF">2022-02-14T11:26:00Z</dcterms:created>
  <dcterms:modified xsi:type="dcterms:W3CDTF">2022-04-11T09:51:00Z</dcterms:modified>
</cp:coreProperties>
</file>