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pageBreakBefore w:val="false"/>
        <w:widowControl w:val="false"/>
        <w:pBdr/>
        <w:shd w:val="clear" w:fill="auto"/>
        <w:spacing w:lineRule="auto" w:line="360" w:before="0" w:after="120"/>
        <w:ind w:left="0" w:right="0" w:hanging="0"/>
        <w:rPr/>
      </w:pPr>
      <w:r>
        <w:rPr>
          <w:rFonts w:eastAsia="Arial" w:cs="Arial" w:ascii="Arial" w:hAnsi="Arial"/>
          <w:b/>
          <w:sz w:val="28"/>
          <w:szCs w:val="28"/>
        </w:rPr>
        <w:t>Database associated with</w:t>
      </w:r>
    </w:p>
    <w:p>
      <w:pPr>
        <w:pStyle w:val="LOnormal"/>
        <w:widowControl w:val="false"/>
        <w:pBdr/>
        <w:shd w:val="clear" w:fill="auto"/>
        <w:spacing w:lineRule="auto" w:line="360" w:before="0" w:after="120"/>
        <w:ind w:left="0" w:right="0" w:hanging="0"/>
        <w:rPr>
          <w:rFonts w:ascii="Arial" w:hAnsi="Arial" w:eastAsia="Arial" w:cs="Arial"/>
          <w:b w:val="false"/>
          <w:b w:val="false"/>
          <w:bCs w:val="false"/>
          <w:color w:val="auto"/>
          <w:kern w:val="0"/>
          <w:sz w:val="22"/>
          <w:szCs w:val="22"/>
          <w:lang w:val="en-US" w:eastAsia="zh-CN" w:bidi="hi-IN"/>
        </w:rPr>
      </w:pPr>
      <w:r>
        <w:rPr>
          <w:rFonts w:eastAsia="Arial" w:cs="Arial" w:ascii="Arial" w:hAnsi="Arial"/>
          <w:b w:val="false"/>
          <w:bCs w:val="false"/>
          <w:color w:val="auto"/>
          <w:kern w:val="0"/>
          <w:sz w:val="22"/>
          <w:szCs w:val="22"/>
          <w:lang w:val="en-US" w:eastAsia="zh-CN" w:bidi="hi-IN"/>
        </w:rPr>
        <w:t xml:space="preserve">Meierhofer </w:t>
      </w:r>
      <w:r>
        <w:rPr>
          <w:rFonts w:eastAsia="Arial" w:cs="Arial" w:ascii="Arial" w:hAnsi="Arial"/>
          <w:b w:val="false"/>
          <w:bCs w:val="false"/>
          <w:color w:val="auto"/>
          <w:kern w:val="0"/>
          <w:sz w:val="22"/>
          <w:szCs w:val="22"/>
          <w:lang w:val="en-US" w:eastAsia="zh-CN" w:bidi="hi-IN"/>
        </w:rPr>
        <w:t xml:space="preserve">M.B., et al. (2023) </w:t>
      </w:r>
      <w:r>
        <w:rPr>
          <w:rFonts w:eastAsia="Arial" w:cs="Arial" w:ascii="Arial" w:hAnsi="Arial"/>
          <w:b w:val="false"/>
          <w:bCs w:val="false"/>
          <w:color w:val="auto"/>
          <w:kern w:val="0"/>
          <w:sz w:val="22"/>
          <w:szCs w:val="22"/>
          <w:lang w:val="en-US" w:eastAsia="zh-CN" w:bidi="hi-IN"/>
        </w:rPr>
        <w:t xml:space="preserve">Let’s not wing it: Effective conservation of subterranean-roosting bats. </w:t>
      </w:r>
      <w:r>
        <w:rPr>
          <w:rFonts w:eastAsia="Arial" w:cs="Arial" w:ascii="Arial" w:hAnsi="Arial"/>
          <w:b w:val="false"/>
          <w:bCs w:val="false"/>
          <w:i/>
          <w:iCs/>
          <w:color w:val="auto"/>
          <w:kern w:val="0"/>
          <w:sz w:val="22"/>
          <w:szCs w:val="22"/>
          <w:lang w:val="en-US" w:eastAsia="zh-CN" w:bidi="hi-IN"/>
        </w:rPr>
        <w:t>Conservation biology.</w:t>
      </w:r>
    </w:p>
    <w:p>
      <w:pPr>
        <w:pStyle w:val="LOnormal"/>
        <w:widowControl w:val="false"/>
        <w:pBdr/>
        <w:shd w:val="clear" w:fill="auto"/>
        <w:spacing w:lineRule="auto" w:line="360" w:before="0" w:after="120"/>
        <w:ind w:left="0" w:right="0" w:hanging="0"/>
        <w:rPr>
          <w:rFonts w:ascii="Arial" w:hAnsi="Arial" w:eastAsia="Arial" w:cs="Arial"/>
          <w:b w:val="false"/>
          <w:b w:val="false"/>
          <w:bCs w:val="false"/>
          <w:color w:val="auto"/>
          <w:kern w:val="0"/>
          <w:sz w:val="22"/>
          <w:szCs w:val="22"/>
          <w:lang w:val="en-US" w:eastAsia="zh-CN" w:bidi="hi-IN"/>
        </w:rPr>
      </w:pPr>
      <w:r>
        <w:rPr>
          <w:rFonts w:eastAsia="Arial" w:cs="Arial" w:ascii="Arial" w:hAnsi="Arial"/>
          <w:b w:val="false"/>
          <w:bCs w:val="false"/>
          <w:color w:val="auto"/>
          <w:kern w:val="0"/>
          <w:sz w:val="22"/>
          <w:szCs w:val="22"/>
          <w:lang w:val="en-US" w:eastAsia="zh-CN" w:bidi="hi-IN"/>
        </w:rPr>
        <w:t>Note this is an updated version of the database contained in:</w:t>
      </w:r>
    </w:p>
    <w:p>
      <w:pPr>
        <w:pStyle w:val="LOnormal"/>
        <w:keepNext w:val="false"/>
        <w:keepLines w:val="false"/>
        <w:pageBreakBefore w:val="false"/>
        <w:widowControl w:val="false"/>
        <w:pBdr/>
        <w:shd w:val="clear" w:fill="auto"/>
        <w:spacing w:lineRule="auto" w:line="360" w:before="0" w:after="120"/>
        <w:ind w:left="0" w:right="0" w:hanging="0"/>
        <w:rPr>
          <w:rFonts w:ascii="Arial" w:hAnsi="Arial" w:eastAsia="Arial" w:cs="Arial"/>
          <w:color w:val="auto"/>
          <w:kern w:val="0"/>
          <w:sz w:val="22"/>
          <w:szCs w:val="22"/>
          <w:lang w:val="en-US" w:eastAsia="zh-CN" w:bidi="hi-IN"/>
        </w:rPr>
      </w:pPr>
      <w:r>
        <w:rPr>
          <w:rFonts w:eastAsia="Arial" w:cs="Arial" w:ascii="Arial" w:hAnsi="Arial"/>
          <w:color w:val="auto"/>
          <w:kern w:val="0"/>
          <w:sz w:val="22"/>
          <w:szCs w:val="22"/>
          <w:lang w:val="en-US" w:eastAsia="zh-CN" w:bidi="hi-IN"/>
        </w:rPr>
        <w:t>Mammola S.,</w:t>
      </w:r>
      <w:r>
        <w:rPr>
          <w:rFonts w:eastAsia="Arial" w:cs="Arial" w:ascii="Arial" w:hAnsi="Arial"/>
          <w:i/>
          <w:color w:val="auto"/>
          <w:kern w:val="0"/>
          <w:sz w:val="22"/>
          <w:szCs w:val="22"/>
          <w:lang w:val="en-US" w:eastAsia="zh-CN" w:bidi="hi-IN"/>
        </w:rPr>
        <w:t xml:space="preserve"> et al.</w:t>
      </w:r>
      <w:r>
        <w:rPr>
          <w:rFonts w:eastAsia="Arial" w:cs="Arial" w:ascii="Arial" w:hAnsi="Arial"/>
          <w:color w:val="auto"/>
          <w:kern w:val="0"/>
          <w:sz w:val="22"/>
          <w:szCs w:val="22"/>
          <w:lang w:val="en-US" w:eastAsia="zh-CN" w:bidi="hi-IN"/>
        </w:rPr>
        <w:t xml:space="preserve"> (2022) Towards evidence-based conservation of subterranean ecosystems. </w:t>
      </w:r>
      <w:r>
        <w:rPr>
          <w:rFonts w:eastAsia="Arial" w:cs="Arial" w:ascii="Arial" w:hAnsi="Arial"/>
          <w:i/>
          <w:color w:val="auto"/>
          <w:kern w:val="0"/>
          <w:sz w:val="22"/>
          <w:szCs w:val="22"/>
          <w:lang w:val="en-US" w:eastAsia="zh-CN" w:bidi="hi-IN"/>
        </w:rPr>
        <w:t>Biological reviews</w:t>
      </w:r>
      <w:r>
        <w:rPr>
          <w:rFonts w:eastAsia="Arial" w:cs="Arial" w:ascii="Arial" w:hAnsi="Arial"/>
          <w:color w:val="auto"/>
          <w:kern w:val="0"/>
          <w:sz w:val="22"/>
          <w:szCs w:val="22"/>
          <w:lang w:val="en-US" w:eastAsia="zh-CN" w:bidi="hi-IN"/>
        </w:rPr>
        <w:t>.</w:t>
      </w:r>
    </w:p>
    <w:p>
      <w:pPr>
        <w:pStyle w:val="LOnormal"/>
        <w:keepNext w:val="false"/>
        <w:keepLines w:val="false"/>
        <w:pageBreakBefore w:val="false"/>
        <w:widowControl w:val="false"/>
        <w:pBdr/>
        <w:shd w:val="clear" w:fill="auto"/>
        <w:spacing w:lineRule="auto" w:line="360" w:before="0" w:after="120"/>
        <w:ind w:left="0" w:right="0" w:hanging="0"/>
        <w:rPr>
          <w:rFonts w:ascii="Arial" w:hAnsi="Arial" w:eastAsia="Arial" w:cs="Arial"/>
          <w:b/>
          <w:b/>
          <w:color w:val="auto"/>
          <w:kern w:val="0"/>
          <w:sz w:val="22"/>
          <w:szCs w:val="22"/>
          <w:lang w:val="en-US" w:eastAsia="zh-CN" w:bidi="hi-IN"/>
        </w:rPr>
      </w:pPr>
      <w:r>
        <w:rPr>
          <w:rFonts w:eastAsia="Arial" w:cs="Arial" w:ascii="Arial" w:hAnsi="Arial"/>
          <w:b/>
          <w:color w:val="auto"/>
          <w:kern w:val="0"/>
          <w:sz w:val="22"/>
          <w:szCs w:val="22"/>
          <w:lang w:val="en-US" w:eastAsia="zh-CN" w:bidi="hi-IN"/>
        </w:rPr>
      </w:r>
    </w:p>
    <w:p>
      <w:pPr>
        <w:pStyle w:val="LOnormal"/>
        <w:keepNext w:val="false"/>
        <w:keepLines w:val="false"/>
        <w:pageBreakBefore w:val="false"/>
        <w:widowControl w:val="false"/>
        <w:pBdr/>
        <w:shd w:val="clear" w:fill="auto"/>
        <w:spacing w:lineRule="auto" w:line="360" w:before="0" w:after="120"/>
        <w:ind w:left="0" w:right="0" w:hanging="0"/>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ascii="Arial" w:hAnsi="Arial"/>
          <w:b/>
          <w:sz w:val="28"/>
          <w:szCs w:val="28"/>
        </w:rPr>
        <w:t>Explanation of database</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rPr>
      </w:pP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In all columns, ‘</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NA</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xml:space="preserve">’ (not available) was used </w:t>
      </w:r>
      <w:r>
        <w:rPr>
          <w:rFonts w:eastAsia="Arial" w:cs="Arial" w:ascii="Arial" w:hAnsi="Arial"/>
        </w:rPr>
        <w:t>when</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xml:space="preserve"> a column could not be filled. </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b/>
          <w:b/>
          <w:bCs/>
        </w:rPr>
      </w:pPr>
      <w:r>
        <w:rPr>
          <w:rFonts w:eastAsia="Arial" w:cs="Arial" w:ascii="Arial" w:hAnsi="Arial"/>
          <w:b/>
          <w:bCs/>
        </w:rPr>
      </w:r>
    </w:p>
    <w:p>
      <w:pPr>
        <w:pStyle w:val="LOnormal"/>
        <w:widowControl w:val="false"/>
        <w:pBdr/>
        <w:shd w:val="clear" w:fill="auto"/>
        <w:spacing w:lineRule="auto" w:line="360" w:before="0" w:after="120"/>
        <w:ind w:left="0" w:right="0" w:hanging="0"/>
        <w:jc w:val="left"/>
        <w:rPr>
          <w:rFonts w:ascii="Arial" w:hAnsi="Arial" w:eastAsia="Arial" w:cs="Arial"/>
          <w:b/>
          <w:b/>
          <w:bCs/>
        </w:rPr>
      </w:pPr>
      <w:r>
        <w:rPr>
          <w:rFonts w:eastAsia="Arial" w:cs="Arial" w:ascii="Arial" w:hAnsi="Arial"/>
          <w:b/>
          <w:bCs/>
        </w:rPr>
        <w:t xml:space="preserve">Database: </w:t>
      </w:r>
      <w:r>
        <w:rPr>
          <w:rFonts w:eastAsia="Arial" w:cs="Arial" w:ascii="Arial" w:hAnsi="Arial"/>
          <w:b w:val="false"/>
          <w:bCs w:val="false"/>
        </w:rPr>
        <w:t xml:space="preserve">Source of the data. One of the following: </w:t>
      </w:r>
    </w:p>
    <w:p>
      <w:pPr>
        <w:pStyle w:val="Normal"/>
        <w:widowControl w:val="false"/>
        <w:pBdr/>
        <w:shd w:val="clear" w:fill="auto"/>
        <w:bidi w:val="0"/>
        <w:spacing w:lineRule="auto" w:line="360" w:before="0" w:after="120"/>
        <w:ind w:left="0" w:right="0" w:hanging="0"/>
        <w:jc w:val="left"/>
        <w:rPr>
          <w:rFonts w:ascii="Arial" w:hAnsi="Arial" w:eastAsia="Arial" w:cs="Arial"/>
          <w:b w:val="false"/>
          <w:b w:val="false"/>
          <w:bCs w:val="false"/>
          <w:i w:val="false"/>
          <w:i w:val="false"/>
          <w:caps w:val="false"/>
          <w:smallCaps w:val="false"/>
          <w:strike w:val="false"/>
          <w:dstrike w:val="false"/>
          <w:color w:val="0000FF"/>
          <w:kern w:val="0"/>
          <w:position w:val="0"/>
          <w:sz w:val="20"/>
          <w:sz w:val="20"/>
          <w:szCs w:val="20"/>
          <w:u w:val="none"/>
          <w:shd w:fill="auto" w:val="clear"/>
          <w:vertAlign w:val="baseline"/>
          <w:lang w:val="en-US" w:eastAsia="zh-CN" w:bidi="hi-IN"/>
        </w:rPr>
      </w:pPr>
      <w:r>
        <w:rPr>
          <w:rFonts w:eastAsia="Arial" w:cs="Arial" w:ascii="Arial" w:hAnsi="Arial"/>
          <w:b w:val="false"/>
          <w:bCs w:val="false"/>
          <w:i w:val="false"/>
          <w:caps w:val="false"/>
          <w:smallCaps w:val="false"/>
          <w:strike w:val="false"/>
          <w:dstrike w:val="false"/>
          <w:outline w:val="false"/>
          <w:shadow w:val="false"/>
          <w:color w:val="0000FF"/>
          <w:kern w:val="0"/>
          <w:position w:val="0"/>
          <w:sz w:val="20"/>
          <w:sz w:val="20"/>
          <w:szCs w:val="20"/>
          <w:u w:val="none"/>
          <w:shd w:fill="auto" w:val="clear"/>
          <w:vertAlign w:val="baseline"/>
          <w:em w:val="none"/>
          <w:lang w:val="en-US" w:eastAsia="zh-CN" w:bidi="hi-IN"/>
        </w:rPr>
        <w:t xml:space="preserve">DarkCideS database: </w:t>
      </w:r>
      <w:r>
        <w:rPr>
          <w:rFonts w:eastAsia="Arial" w:cs="Arial" w:ascii="Arial" w:hAnsi="Arial"/>
          <w:b w:val="false"/>
          <w:bCs w:val="false"/>
          <w:i w:val="false"/>
          <w:caps w:val="false"/>
          <w:smallCaps w:val="false"/>
          <w:strike w:val="false"/>
          <w:dstrike w:val="false"/>
          <w:outline w:val="false"/>
          <w:shadow w:val="false"/>
          <w:color w:val="000000"/>
          <w:kern w:val="0"/>
          <w:position w:val="0"/>
          <w:sz w:val="20"/>
          <w:sz w:val="20"/>
          <w:szCs w:val="20"/>
          <w:u w:val="none"/>
          <w:shd w:fill="auto" w:val="clear"/>
          <w:vertAlign w:val="baseline"/>
          <w:em w:val="none"/>
          <w:lang w:val="en-US" w:eastAsia="zh-CN" w:bidi="hi-IN"/>
        </w:rPr>
        <w:t xml:space="preserve">Data collected in </w:t>
      </w:r>
      <w:r>
        <w:rPr>
          <w:rFonts w:eastAsia="Arial" w:cs="Arial" w:ascii="Arial" w:hAnsi="Arial"/>
          <w:b w:val="false"/>
          <w:bCs w:val="false"/>
          <w:i w:val="false"/>
          <w:caps w:val="false"/>
          <w:smallCaps w:val="false"/>
          <w:strike w:val="false"/>
          <w:dstrike w:val="false"/>
          <w:outline w:val="false"/>
          <w:shadow w:val="false"/>
          <w:color w:val="000000"/>
          <w:kern w:val="0"/>
          <w:position w:val="0"/>
          <w:sz w:val="20"/>
          <w:sz w:val="20"/>
          <w:szCs w:val="20"/>
          <w:u w:val="none"/>
          <w:shd w:fill="auto" w:val="clear"/>
          <w:vertAlign w:val="baseline"/>
          <w:em w:val="none"/>
          <w:lang w:val="en-US" w:eastAsia="zh-CN" w:bidi="hi-IN"/>
        </w:rPr>
        <w:t xml:space="preserve">Tanalgo K.C., et al. (2022). DarkCideS 1.0, a global database for bats in karsts and caves. </w:t>
      </w:r>
      <w:r>
        <w:rPr>
          <w:rFonts w:eastAsia="Arial" w:cs="Arial" w:ascii="Arial" w:hAnsi="Arial"/>
          <w:b w:val="false"/>
          <w:bCs w:val="false"/>
          <w:i/>
          <w:iCs/>
          <w:caps w:val="false"/>
          <w:smallCaps w:val="false"/>
          <w:strike w:val="false"/>
          <w:dstrike w:val="false"/>
          <w:outline w:val="false"/>
          <w:shadow w:val="false"/>
          <w:color w:val="000000"/>
          <w:kern w:val="0"/>
          <w:position w:val="0"/>
          <w:sz w:val="20"/>
          <w:sz w:val="20"/>
          <w:szCs w:val="20"/>
          <w:u w:val="none"/>
          <w:shd w:fill="auto" w:val="clear"/>
          <w:vertAlign w:val="baseline"/>
          <w:em w:val="none"/>
          <w:lang w:val="en-US" w:eastAsia="zh-CN" w:bidi="hi-IN"/>
        </w:rPr>
        <w:t>Scientific Data.</w:t>
      </w:r>
    </w:p>
    <w:p>
      <w:pPr>
        <w:pStyle w:val="Normal"/>
        <w:widowControl w:val="false"/>
        <w:pBdr/>
        <w:shd w:val="clear" w:fill="auto"/>
        <w:spacing w:lineRule="auto" w:line="360" w:before="0" w:after="120"/>
        <w:ind w:left="0" w:right="0" w:hanging="0"/>
        <w:jc w:val="left"/>
        <w:rPr>
          <w:rFonts w:ascii="Arial" w:hAnsi="Arial" w:eastAsia="Arial" w:cs="Arial"/>
          <w:b w:val="false"/>
          <w:b w:val="false"/>
          <w:bCs w:val="false"/>
          <w:color w:val="auto"/>
          <w:kern w:val="0"/>
          <w:sz w:val="20"/>
          <w:szCs w:val="20"/>
          <w:lang w:val="en-US" w:eastAsia="zh-CN" w:bidi="hi-IN"/>
        </w:rPr>
      </w:pPr>
      <w:r>
        <w:rPr>
          <w:rFonts w:eastAsia="Arial" w:cs="Arial" w:ascii="Arial" w:hAnsi="Arial"/>
          <w:b w:val="false"/>
          <w:bCs w:val="false"/>
          <w:i w:val="false"/>
          <w:caps w:val="false"/>
          <w:smallCaps w:val="false"/>
          <w:strike w:val="false"/>
          <w:dstrike w:val="false"/>
          <w:outline w:val="false"/>
          <w:shadow w:val="false"/>
          <w:color w:val="0000FF"/>
          <w:w w:val="100"/>
          <w:kern w:val="0"/>
          <w:position w:val="0"/>
          <w:sz w:val="20"/>
          <w:sz w:val="20"/>
          <w:szCs w:val="20"/>
          <w:u w:val="none"/>
          <w:effect w:val="none"/>
          <w:shd w:fill="auto" w:val="clear"/>
          <w:vertAlign w:val="baseline"/>
          <w:em w:val="none"/>
          <w:lang w:val="en-US" w:eastAsia="zh-CN" w:bidi="hi-IN"/>
        </w:rPr>
        <w:t>Mammola_et_al_2022_BioRev</w:t>
      </w:r>
      <w:r>
        <w:rPr>
          <w:rFonts w:eastAsia="Arial" w:cs="Arial" w:ascii="Arial" w:hAnsi="Arial"/>
          <w:b w:val="false"/>
          <w:bCs w:val="false"/>
          <w:color w:val="auto"/>
          <w:kern w:val="0"/>
          <w:sz w:val="20"/>
          <w:szCs w:val="20"/>
          <w:lang w:val="en-US" w:eastAsia="zh-CN" w:bidi="hi-IN"/>
        </w:rPr>
        <w:t xml:space="preserve">: Data collected in Mammola S., et al. (2022) Towards evidence-based conservation of subterranean ecosystems. </w:t>
      </w:r>
      <w:r>
        <w:rPr>
          <w:rFonts w:eastAsia="Arial" w:cs="Arial" w:ascii="Arial" w:hAnsi="Arial"/>
          <w:b w:val="false"/>
          <w:bCs w:val="false"/>
          <w:i/>
          <w:iCs/>
          <w:color w:val="auto"/>
          <w:kern w:val="0"/>
          <w:sz w:val="20"/>
          <w:szCs w:val="20"/>
          <w:lang w:val="en-US" w:eastAsia="zh-CN" w:bidi="hi-IN"/>
        </w:rPr>
        <w:t>Biological reviews.</w:t>
      </w:r>
    </w:p>
    <w:p>
      <w:pPr>
        <w:pStyle w:val="LOnormal"/>
        <w:widowControl w:val="false"/>
        <w:pBdr/>
        <w:shd w:val="clear" w:fill="auto"/>
        <w:spacing w:lineRule="auto" w:line="360" w:before="0" w:after="120"/>
        <w:ind w:left="0" w:right="0" w:hanging="0"/>
        <w:jc w:val="left"/>
        <w:rPr>
          <w:rFonts w:ascii="Arial" w:hAnsi="Arial" w:eastAsia="Arial" w:cs="Arial"/>
          <w:b w:val="false"/>
          <w:b w:val="false"/>
          <w:bCs w:val="false"/>
          <w:color w:val="auto"/>
          <w:kern w:val="0"/>
          <w:sz w:val="20"/>
          <w:szCs w:val="20"/>
          <w:lang w:val="en-US" w:eastAsia="zh-CN" w:bidi="hi-IN"/>
        </w:rPr>
      </w:pPr>
      <w:r>
        <w:rPr>
          <w:rFonts w:eastAsia="Arial" w:cs="Arial" w:ascii="Arial" w:hAnsi="Arial"/>
          <w:b w:val="false"/>
          <w:bCs w:val="false"/>
          <w:i w:val="false"/>
          <w:caps w:val="false"/>
          <w:smallCaps w:val="false"/>
          <w:strike w:val="false"/>
          <w:dstrike w:val="false"/>
          <w:outline w:val="false"/>
          <w:shadow w:val="false"/>
          <w:color w:val="0000FF"/>
          <w:w w:val="100"/>
          <w:kern w:val="0"/>
          <w:position w:val="0"/>
          <w:sz w:val="20"/>
          <w:sz w:val="20"/>
          <w:szCs w:val="20"/>
          <w:u w:val="none"/>
          <w:effect w:val="none"/>
          <w:shd w:fill="auto" w:val="clear"/>
          <w:vertAlign w:val="baseline"/>
          <w:em w:val="none"/>
          <w:lang w:val="en-US" w:eastAsia="zh-CN" w:bidi="hi-IN"/>
        </w:rPr>
        <w:t>New bat study</w:t>
      </w:r>
      <w:r>
        <w:rPr>
          <w:rFonts w:eastAsia="Arial" w:cs="Arial" w:ascii="Arial" w:hAnsi="Arial"/>
          <w:b w:val="false"/>
          <w:bCs w:val="false"/>
          <w:color w:val="auto"/>
          <w:kern w:val="0"/>
          <w:sz w:val="20"/>
          <w:szCs w:val="20"/>
          <w:lang w:val="en-US" w:eastAsia="zh-CN" w:bidi="hi-IN"/>
        </w:rPr>
        <w:t xml:space="preserve">: Data collected in Meierhofer M.B., et al. (2023) Let’s not wing it: Effective conservation of subterranean-roosting bats. </w:t>
      </w:r>
      <w:r>
        <w:rPr>
          <w:rFonts w:eastAsia="Arial" w:cs="Arial" w:ascii="Arial" w:hAnsi="Arial"/>
          <w:b w:val="false"/>
          <w:bCs w:val="false"/>
          <w:i/>
          <w:iCs/>
          <w:color w:val="auto"/>
          <w:kern w:val="0"/>
          <w:sz w:val="20"/>
          <w:szCs w:val="20"/>
          <w:lang w:val="en-US" w:eastAsia="zh-CN" w:bidi="hi-IN"/>
        </w:rPr>
        <w:t>Conservation biology.</w:t>
      </w:r>
    </w:p>
    <w:p>
      <w:pPr>
        <w:pStyle w:val="LOnormal"/>
        <w:widowControl w:val="false"/>
        <w:pBdr/>
        <w:shd w:val="clear" w:fill="auto"/>
        <w:spacing w:lineRule="auto" w:line="360" w:before="0" w:after="120"/>
        <w:ind w:left="0" w:right="0" w:hanging="0"/>
        <w:jc w:val="left"/>
        <w:rPr>
          <w:rFonts w:ascii="Arial" w:hAnsi="Arial" w:eastAsia="Arial" w:cs="Arial"/>
        </w:rPr>
      </w:pPr>
      <w:r>
        <w:rPr>
          <w:rFonts w:eastAsia="Arial" w:cs="Arial" w:ascii="Arial" w:hAnsi="Arial"/>
        </w:rPr>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Source: </w:t>
      </w:r>
      <w:r>
        <w:rPr>
          <w:rFonts w:eastAsia="Arial" w:cs="Arial" w:ascii="Arial" w:hAnsi="Arial"/>
        </w:rPr>
        <w:t>One of the following</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WoS</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w:t>
      </w:r>
      <w:r>
        <w:rPr>
          <w:rFonts w:eastAsia="Arial" w:cs="Arial" w:ascii="Arial" w:hAnsi="Arial"/>
        </w:rPr>
        <w:t>Web of Science), “</w:t>
      </w:r>
      <w:r>
        <w:rPr>
          <w:rFonts w:eastAsia="Arial" w:cs="Arial" w:ascii="Arial" w:hAnsi="Arial"/>
          <w:color w:val="0000FF"/>
        </w:rPr>
        <w:t>WoS alert</w:t>
      </w:r>
      <w:r>
        <w:rPr>
          <w:rFonts w:eastAsia="Arial" w:cs="Arial" w:ascii="Arial" w:hAnsi="Arial"/>
        </w:rPr>
        <w:t>” (Web of Science alert activated from initial search terms) and</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Other</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xml:space="preserve">” (technical </w:t>
      </w:r>
      <w:r>
        <w:rPr>
          <w:rFonts w:eastAsia="Arial" w:cs="Arial" w:ascii="Arial" w:hAnsi="Arial"/>
        </w:rPr>
        <w:t>reports, grey literature,</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xml:space="preserve"> and papers included based on </w:t>
      </w:r>
      <w:r>
        <w:rPr>
          <w:rFonts w:eastAsia="Arial" w:cs="Arial" w:ascii="Arial" w:hAnsi="Arial"/>
        </w:rPr>
        <w:t>authors</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xml:space="preserve"> own knowledge).</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ID: </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xml:space="preserve">A unique ID for each study. ID is repeated in separate rows if multiple instances (species, conservation measures, action, etc.) apply to the same paper. For example, if the study focuses on different </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Systems</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Conservation_Action</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xml:space="preserve">, or uses different </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Statistical_method</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the ID was repeated, one for each.</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Title: </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Article or technical report title.</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Journal</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xml:space="preserve">: The journal where the paper </w:t>
      </w:r>
      <w:r>
        <w:rPr>
          <w:rFonts w:eastAsia="Arial" w:cs="Arial" w:ascii="Arial" w:hAnsi="Arial"/>
        </w:rPr>
        <w:t>is</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xml:space="preserve"> published of analogous information for technical reports.</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LOnormal"/>
        <w:widowControl w:val="false"/>
        <w:pBdr/>
        <w:shd w:val="clear" w:fill="auto"/>
        <w:spacing w:lineRule="auto" w:line="360" w:before="0" w:after="12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Publication_type: </w:t>
      </w: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t>The type of publication. One of “</w:t>
      </w:r>
      <w:r>
        <w:rPr>
          <w:rFonts w:eastAsia="Arial" w:cs="Arial" w:ascii="Arial" w:hAnsi="Arial"/>
          <w:b w:val="false"/>
          <w:bCs w:val="false"/>
          <w:i w:val="false"/>
          <w:caps w:val="false"/>
          <w:smallCaps w:val="false"/>
          <w:strike w:val="false"/>
          <w:dstrike w:val="false"/>
          <w:color w:val="0000FF"/>
          <w:position w:val="0"/>
          <w:sz w:val="20"/>
          <w:sz w:val="20"/>
          <w:szCs w:val="20"/>
          <w:u w:val="none"/>
          <w:shd w:fill="auto" w:val="clear"/>
          <w:vertAlign w:val="baseline"/>
        </w:rPr>
        <w:t>Research</w:t>
      </w: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t>”, “</w:t>
      </w:r>
      <w:r>
        <w:rPr>
          <w:rFonts w:eastAsia="Arial" w:cs="Arial" w:ascii="Arial" w:hAnsi="Arial"/>
          <w:b w:val="false"/>
          <w:bCs w:val="false"/>
          <w:i w:val="false"/>
          <w:caps w:val="false"/>
          <w:smallCaps w:val="false"/>
          <w:strike w:val="false"/>
          <w:dstrike w:val="false"/>
          <w:color w:val="0000FF"/>
          <w:position w:val="0"/>
          <w:sz w:val="20"/>
          <w:sz w:val="20"/>
          <w:szCs w:val="20"/>
          <w:u w:val="none"/>
          <w:shd w:fill="auto" w:val="clear"/>
          <w:vertAlign w:val="baseline"/>
        </w:rPr>
        <w:t>Book</w:t>
      </w: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t>”, “</w:t>
      </w:r>
      <w:r>
        <w:rPr>
          <w:rFonts w:eastAsia="Arial" w:cs="Arial" w:ascii="Arial" w:hAnsi="Arial"/>
          <w:b w:val="false"/>
          <w:bCs w:val="false"/>
          <w:i w:val="false"/>
          <w:caps w:val="false"/>
          <w:smallCaps w:val="false"/>
          <w:strike w:val="false"/>
          <w:dstrike w:val="false"/>
          <w:color w:val="0000FF"/>
          <w:position w:val="0"/>
          <w:sz w:val="20"/>
          <w:sz w:val="20"/>
          <w:szCs w:val="20"/>
          <w:u w:val="none"/>
          <w:shd w:fill="auto" w:val="clear"/>
          <w:vertAlign w:val="baseline"/>
        </w:rPr>
        <w:t>Review</w:t>
      </w: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t>”, “</w:t>
      </w:r>
      <w:r>
        <w:rPr>
          <w:rFonts w:eastAsia="Arial" w:cs="Arial" w:ascii="Arial" w:hAnsi="Arial"/>
          <w:b w:val="false"/>
          <w:bCs w:val="false"/>
          <w:i w:val="false"/>
          <w:caps w:val="false"/>
          <w:smallCaps w:val="false"/>
          <w:strike w:val="false"/>
          <w:dstrike w:val="false"/>
          <w:color w:val="0000FF"/>
          <w:position w:val="0"/>
          <w:sz w:val="20"/>
          <w:sz w:val="20"/>
          <w:szCs w:val="20"/>
          <w:u w:val="none"/>
          <w:shd w:fill="auto" w:val="clear"/>
          <w:vertAlign w:val="baseline"/>
        </w:rPr>
        <w:t>Technical report”</w:t>
      </w: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t>, “</w:t>
      </w:r>
      <w:r>
        <w:rPr>
          <w:rFonts w:eastAsia="Arial" w:cs="Arial" w:ascii="Arial" w:hAnsi="Arial"/>
          <w:b w:val="false"/>
          <w:bCs w:val="false"/>
          <w:i w:val="false"/>
          <w:caps w:val="false"/>
          <w:smallCaps w:val="false"/>
          <w:strike w:val="false"/>
          <w:dstrike w:val="false"/>
          <w:color w:val="0000FF"/>
          <w:position w:val="0"/>
          <w:sz w:val="20"/>
          <w:sz w:val="20"/>
          <w:szCs w:val="20"/>
          <w:u w:val="none"/>
          <w:shd w:fill="auto" w:val="clear"/>
          <w:vertAlign w:val="baseline"/>
        </w:rPr>
        <w:t>Opinion</w:t>
      </w: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t>”.</w:t>
      </w:r>
    </w:p>
    <w:p>
      <w:pPr>
        <w:pStyle w:val="LOnormal"/>
        <w:widowControl w:val="false"/>
        <w:pBdr/>
        <w:shd w:val="clear" w:fill="auto"/>
        <w:spacing w:lineRule="auto" w:line="360" w:before="0" w:after="120"/>
        <w:ind w:left="0" w:right="0" w:hanging="0"/>
        <w:jc w:val="left"/>
        <w:rPr>
          <w:rFonts w:ascii="Arial" w:hAnsi="Arial" w:eastAsia="Arial" w:cs="Arial"/>
          <w:b w:val="false"/>
          <w:b w:val="false"/>
          <w:bCs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Year_publication: </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Year of publication.</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doi</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xml:space="preserve">: doi of the paper or, if missing, </w:t>
      </w:r>
      <w:r>
        <w:rPr>
          <w:rFonts w:eastAsia="Arial" w:cs="Arial" w:ascii="Arial" w:hAnsi="Arial"/>
        </w:rPr>
        <w:t>URL</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xml:space="preserve"> of the article or of the technical report.</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Geography: </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Character string reporting the location of the study.</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Higher_geography</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One of the standard biogeographic regions: “</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Global</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w:t>
      </w:r>
      <w:r>
        <w:rPr>
          <w:rFonts w:eastAsia="Arial" w:cs="Arial" w:ascii="Arial" w:hAnsi="Arial"/>
          <w:color w:val="0000FF"/>
        </w:rPr>
        <w:t>Nearctic</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Neotropical</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Afrotropical</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w:t>
      </w:r>
      <w:r>
        <w:rPr>
          <w:rFonts w:eastAsia="Arial" w:cs="Arial" w:ascii="Arial" w:hAnsi="Arial"/>
          <w:color w:val="0000FF"/>
        </w:rPr>
        <w:t>Palearctic</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Indomalayan</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Oceanian</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and “</w:t>
      </w:r>
      <w:r>
        <w:rPr>
          <w:rFonts w:eastAsia="Arial" w:cs="Arial" w:ascii="Arial" w:hAnsi="Arial"/>
          <w:color w:val="0000FF"/>
        </w:rPr>
        <w:t>Australasian</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rPr>
        <w:t xml:space="preserve"> If multiple biogeographic regions applied, they were separated with a semicolon</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Example: “</w:t>
      </w:r>
      <w:r>
        <w:rPr>
          <w:rFonts w:eastAsia="Arial" w:cs="Arial" w:ascii="Arial" w:hAnsi="Arial"/>
        </w:rPr>
        <w:t>Nearctic</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xml:space="preserve"> ; </w:t>
      </w:r>
      <w:r>
        <w:rPr>
          <w:rFonts w:eastAsia="Arial" w:cs="Arial" w:ascii="Arial" w:hAnsi="Arial"/>
        </w:rPr>
        <w:t>Palearctic</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Year: </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Year the study occurred. If the study spanned across years, separated years with a hyphen (e.g., 2010-2013).</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Domain: </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One of “</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All</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Terrestrial</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or “</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Aquatic</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xml:space="preserve">”. </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System:</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xml:space="preserve"> One of:</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All</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(Subterranean domain in its entirety)</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Anchialine/Marine</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(Marine caves, saline water-fed systems, etc.)</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Artificial</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(Mines, bunkers, blockhouses, etc)</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Cave</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(Aerobic caves, Lava tube, Ice cave, etc.)</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Fissural systems</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xml:space="preserve">” (including MSS, epikarst and other SSH sensu Culver et al., 2014), </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Groundwater</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(Aquifers, springs, cenotes, submerged caves, subterranean rivers, etc.)</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Show cave</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(Cave/sites opened for touristic purposes)</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xml:space="preserve">If multiple categories apply, separated with a semicolon. Example: “Artificial ; Cave”. </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System_specific: </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xml:space="preserve">Character string </w:t>
      </w:r>
      <w:r>
        <w:rPr>
          <w:rFonts w:eastAsia="Arial" w:cs="Arial" w:ascii="Arial" w:hAnsi="Arial"/>
        </w:rPr>
        <w:t xml:space="preserve">reporting the </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full details about the habitat.</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rPr>
      </w:pPr>
      <w:r>
        <w:rPr>
          <w:rFonts w:eastAsia="Arial" w:cs="Arial" w:ascii="Arial" w:hAnsi="Arial"/>
        </w:rPr>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rPr>
      </w:pPr>
      <w:r>
        <w:rPr>
          <w:rFonts w:eastAsia="Arial" w:cs="Arial" w:ascii="Arial" w:hAnsi="Arial"/>
          <w:b/>
        </w:rPr>
        <w:t>Taxon_group</w:t>
      </w:r>
      <w:r>
        <w:rPr>
          <w:rFonts w:eastAsia="Arial" w:cs="Arial" w:ascii="Arial" w:hAnsi="Arial"/>
        </w:rPr>
        <w:t xml:space="preserve">: Seven higher groupings of the </w:t>
      </w:r>
      <w:r>
        <w:rPr>
          <w:rFonts w:eastAsia="Arial" w:cs="Arial" w:ascii="Arial" w:hAnsi="Arial"/>
          <w:b/>
        </w:rPr>
        <w:t>Taxon</w:t>
      </w:r>
      <w:r>
        <w:rPr>
          <w:rFonts w:eastAsia="Arial" w:cs="Arial" w:ascii="Arial" w:hAnsi="Arial"/>
        </w:rPr>
        <w:t xml:space="preserve"> of focus provided within the literature.</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b/>
          <w:b/>
        </w:rPr>
      </w:pPr>
      <w:r>
        <w:rPr>
          <w:rFonts w:eastAsia="Arial" w:cs="Arial" w:ascii="Arial" w:hAnsi="Arial"/>
          <w:b/>
        </w:rPr>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Taxon: </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xml:space="preserve">The taxon of focus. Used a high rank category (usually Order). If multiple Order </w:t>
      </w:r>
      <w:r>
        <w:rPr>
          <w:rFonts w:eastAsia="Arial" w:cs="Arial" w:ascii="Arial" w:hAnsi="Arial"/>
        </w:rPr>
        <w:t>were</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xml:space="preserve"> considered, the row was </w:t>
      </w:r>
      <w:r>
        <w:rPr>
          <w:rFonts w:eastAsia="Arial" w:cs="Arial" w:ascii="Arial" w:hAnsi="Arial"/>
        </w:rPr>
        <w:t>multiplied</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rPr>
        <w:t>using</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xml:space="preserve"> the same </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ID</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If the study focuse</w:t>
      </w:r>
      <w:r>
        <w:rPr>
          <w:rFonts w:eastAsia="Arial" w:cs="Arial" w:ascii="Arial" w:hAnsi="Arial"/>
        </w:rPr>
        <w:t>d</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xml:space="preserve"> on the habitat/ecosystem level, “</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All</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rPr>
        <w:t>was used</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LOnormal"/>
        <w:widowControl w:val="false"/>
        <w:pBdr/>
        <w:shd w:val="clear" w:fill="auto"/>
        <w:spacing w:lineRule="auto" w:line="360" w:before="0" w:after="12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Genus_specific: </w:t>
      </w: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t>Character string reporting full details about the genus (provided for bats only).</w:t>
      </w:r>
    </w:p>
    <w:p>
      <w:pPr>
        <w:pStyle w:val="LOnormal"/>
        <w:widowControl w:val="false"/>
        <w:pBdr/>
        <w:shd w:val="clear" w:fill="auto"/>
        <w:spacing w:lineRule="auto" w:line="360" w:before="0" w:after="120"/>
        <w:ind w:left="0" w:right="0" w:hanging="0"/>
        <w:jc w:val="left"/>
        <w:rPr>
          <w:rFonts w:ascii="Arial" w:hAnsi="Arial" w:eastAsia="Arial" w:cs="Arial"/>
          <w:b w:val="false"/>
          <w:b w:val="false"/>
          <w:bCs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Taxon_specific: </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xml:space="preserve">Character string reporting full details about the species or taxon (usually a binomial name). </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r>
    </w:p>
    <w:p>
      <w:pPr>
        <w:pStyle w:val="LOnormal"/>
        <w:widowControl w:val="false"/>
        <w:pBdr/>
        <w:shd w:val="clear" w:fill="auto"/>
        <w:spacing w:lineRule="auto" w:line="360" w:before="0" w:after="120"/>
        <w:ind w:left="0" w:right="0" w:hanging="0"/>
        <w:jc w:val="left"/>
        <w:rPr>
          <w:rFonts w:ascii="Arial" w:hAnsi="Arial" w:eastAsia="Arial" w:cs="Arial"/>
          <w:b/>
          <w:b/>
          <w:bCs/>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bCs/>
          <w:i w:val="false"/>
          <w:caps w:val="false"/>
          <w:smallCaps w:val="false"/>
          <w:strike w:val="false"/>
          <w:dstrike w:val="false"/>
          <w:color w:val="000000"/>
          <w:position w:val="0"/>
          <w:sz w:val="20"/>
          <w:sz w:val="20"/>
          <w:szCs w:val="20"/>
          <w:u w:val="none"/>
          <w:shd w:fill="auto" w:val="clear"/>
          <w:vertAlign w:val="baseline"/>
        </w:rPr>
        <w:t xml:space="preserve">Family: </w:t>
      </w: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t xml:space="preserve"> Bat Family (provided for bats only).</w:t>
      </w:r>
    </w:p>
    <w:p>
      <w:pPr>
        <w:pStyle w:val="LOnormal"/>
        <w:widowControl w:val="false"/>
        <w:pBdr/>
        <w:shd w:val="clear" w:fill="auto"/>
        <w:spacing w:lineRule="auto" w:line="360" w:before="0" w:after="120"/>
        <w:ind w:left="0" w:right="0" w:hanging="0"/>
        <w:jc w:val="left"/>
        <w:rPr>
          <w:b w:val="false"/>
          <w:b w:val="false"/>
          <w:bCs w:val="false"/>
        </w:rPr>
      </w:pPr>
      <w:r>
        <w:rPr>
          <w:rFonts w:eastAsia="Arial" w:cs="Arial" w:ascii="Arial" w:hAnsi="Arial"/>
          <w:b/>
          <w:bCs/>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Impact:</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ab/>
        <w:t xml:space="preserve"> One of </w:t>
      </w:r>
      <w:r>
        <w:rPr>
          <w:rFonts w:eastAsia="Arial" w:cs="Arial" w:ascii="Arial" w:hAnsi="Arial"/>
        </w:rPr>
        <w:t>the following</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All</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rPr>
        <w:t xml:space="preserve"> (</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xml:space="preserve">Discussing general </w:t>
      </w:r>
      <w:r>
        <w:rPr>
          <w:rFonts w:eastAsia="Arial" w:cs="Arial" w:ascii="Arial" w:hAnsi="Arial"/>
        </w:rPr>
        <w:t>measures</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xml:space="preserve"> with respect to all threats</w:t>
      </w:r>
      <w:r>
        <w:rPr>
          <w:rFonts w:eastAsia="Arial" w:cs="Arial" w:ascii="Arial" w:hAnsi="Arial"/>
        </w:rPr>
        <w:t>)</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Alien species</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(Impacts due to alien species)</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Climate change</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(Any impact related to alteration of climatic conditions)</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 xml:space="preserve">Surface </w:t>
      </w:r>
      <w:r>
        <w:rPr>
          <w:rFonts w:eastAsia="Arial" w:cs="Arial" w:ascii="Arial" w:hAnsi="Arial"/>
          <w:color w:val="0000FF"/>
        </w:rPr>
        <w:t>h</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abitat change</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(Habitat alteration at the surface that feedback to affect subterranean systems; e.g. urbanization)</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Subterranean</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color w:val="0000FF"/>
        </w:rPr>
        <w:t>h</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abitat change</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(Any direct destruction of subterranean habitat; e.g. mining)</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Pollution</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(Any impact related to contamination)</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Poaching</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(Indiscriminate collection of species)</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Pathogens</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(Any impact related to microorganisms; e.g. WNS)”</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Visitors</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(Any impact related to tourism in show caves, recreational caving, etc.)</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None identified</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(When proactive conservation measures are applied even if no threats have been identified).</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Impact_specific: </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Character string reporting full details about the impact action.</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rPr>
      </w:pPr>
      <w:r>
        <w:rPr>
          <w:rFonts w:eastAsia="Arial" w:cs="Arial" w:ascii="Arial" w:hAnsi="Arial"/>
        </w:rPr>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rPr>
      </w:pPr>
      <w:r>
        <w:rPr>
          <w:rFonts w:eastAsia="Arial" w:cs="Arial" w:ascii="Arial" w:hAnsi="Arial"/>
          <w:b/>
        </w:rPr>
        <w:t>Conservation_Group</w:t>
      </w:r>
      <w:r>
        <w:rPr>
          <w:rFonts w:eastAsia="Arial" w:cs="Arial" w:ascii="Arial" w:hAnsi="Arial"/>
        </w:rPr>
        <w:t xml:space="preserve">: Six higher classifications of the </w:t>
      </w:r>
      <w:r>
        <w:rPr>
          <w:rFonts w:eastAsia="Arial" w:cs="Arial" w:ascii="Arial" w:hAnsi="Arial"/>
          <w:b/>
        </w:rPr>
        <w:t>Conservation_Action</w:t>
      </w:r>
      <w:r>
        <w:rPr>
          <w:rFonts w:eastAsia="Arial" w:cs="Arial" w:ascii="Arial" w:hAnsi="Arial"/>
        </w:rPr>
        <w:t>. Used for graphical illustrations and discussion purposes.</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rPr>
      </w:pPr>
      <w:r>
        <w:rPr>
          <w:rFonts w:eastAsia="Arial" w:cs="Arial" w:ascii="Arial" w:hAnsi="Arial"/>
        </w:rPr>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Conservation_Action:</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xml:space="preserve"> One of (please mind the spelling and capital letters):</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i/>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i/>
          <w:caps w:val="false"/>
          <w:smallCaps w:val="false"/>
          <w:strike w:val="false"/>
          <w:dstrike w:val="false"/>
          <w:color w:val="000000"/>
          <w:position w:val="0"/>
          <w:sz w:val="20"/>
          <w:sz w:val="20"/>
          <w:szCs w:val="20"/>
          <w:u w:val="none"/>
          <w:shd w:fill="auto" w:val="clear"/>
          <w:vertAlign w:val="baseline"/>
        </w:rPr>
        <w:t>---&gt; Direct measure:</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Eradication</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(Any practice for contrasting the spread of alien species)</w:t>
      </w:r>
    </w:p>
    <w:p>
      <w:pPr>
        <w:pStyle w:val="LOnormal"/>
        <w:pageBreakBefore w:val="false"/>
        <w:widowControl w:val="false"/>
        <w:spacing w:lineRule="auto" w:line="360" w:before="0" w:after="120"/>
        <w:rPr>
          <w:rFonts w:ascii="Arial" w:hAnsi="Arial" w:eastAsia="Arial" w:cs="Arial"/>
        </w:rPr>
      </w:pPr>
      <w:r>
        <w:rPr>
          <w:rFonts w:eastAsia="Arial" w:cs="Arial" w:ascii="Arial" w:hAnsi="Arial"/>
        </w:rPr>
        <w:t>“</w:t>
      </w:r>
      <w:r>
        <w:rPr>
          <w:rFonts w:eastAsia="Arial" w:cs="Arial" w:ascii="Arial" w:hAnsi="Arial"/>
          <w:color w:val="0000FF"/>
        </w:rPr>
        <w:t>Ex-situ</w:t>
      </w:r>
      <w:r>
        <w:rPr>
          <w:rFonts w:eastAsia="Arial" w:cs="Arial" w:ascii="Arial" w:hAnsi="Arial"/>
        </w:rPr>
        <w:t>” (Any conservation action of species outside natural habitats; e.g., raising a species in lab-condition for reintroduction)</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Gat</w:t>
      </w:r>
      <w:r>
        <w:rPr>
          <w:rFonts w:eastAsia="Arial" w:cs="Arial" w:ascii="Arial" w:hAnsi="Arial"/>
          <w:color w:val="0000FF"/>
        </w:rPr>
        <w:t>ing</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(Install and maintain gates/fences at the entrance to restrict public access, or any other action to closing the entrance)</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Habitat creation</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(Any action to create new, previously not existing habitat; e.g. excavating an artificial refuge for bats).</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Habitat restoration</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xml:space="preserve">” (Any action to restore pristine habitat; e.g., bioremediation of pollutants, removal of abandoned pitfall trap, restoration of habitat, </w:t>
      </w:r>
      <w:r>
        <w:rPr>
          <w:rFonts w:eastAsia="Arial" w:cs="Arial" w:ascii="Arial" w:hAnsi="Arial"/>
          <w:i w:val="false"/>
          <w:caps w:val="false"/>
          <w:smallCaps w:val="false"/>
          <w:strike w:val="false"/>
          <w:dstrike w:val="false"/>
          <w:color w:val="000000"/>
          <w:position w:val="0"/>
          <w:sz w:val="20"/>
          <w:sz w:val="20"/>
          <w:szCs w:val="20"/>
          <w:highlight w:val="white"/>
          <w:u w:val="none"/>
          <w:vertAlign w:val="baseline"/>
        </w:rPr>
        <w:t>restrict artificial lighting in caves</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Protected area</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(Any action to establish legal protection to the site)</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Reintroduction</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(Any reintroduction of extinct species)</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Regulate access</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(Any regulation of the access to the site; e.g., restrict recreational visitors in winter months, prohibiting access, regulating visits in show caves)</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color w:val="0000FF"/>
        </w:rPr>
        <w:t>Decontamination</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(Any practice for removal of pathogens / hindering the spread of pathogens)</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i/>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i/>
          <w:caps w:val="false"/>
          <w:smallCaps w:val="false"/>
          <w:strike w:val="false"/>
          <w:dstrike w:val="false"/>
          <w:color w:val="000000"/>
          <w:position w:val="0"/>
          <w:sz w:val="20"/>
          <w:sz w:val="20"/>
          <w:szCs w:val="20"/>
          <w:u w:val="none"/>
          <w:shd w:fill="auto" w:val="clear"/>
          <w:vertAlign w:val="baseline"/>
        </w:rPr>
        <w:t>---&gt; Indirect measures:</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Education</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(Any dissemination/education program to raise awareness of the subterranean domain)</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Legislation</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(Any legal action to protect biodiversity)</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Monitoring</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xml:space="preserve">” (Any short- or long-term monitoring program of the quality/status of a species/habitat/ecosystem) </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Prioritization</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xml:space="preserve">” (Any action to prioritize species/habitat/ecosystem for conservation, e.g. identifying hotspots of diversity to be protected, species delimitation to identify conservation priorities, fundamental questions to be answered to achieve better protection, etc.) </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Risk assessment</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(Any assessment of the status of conservation/extinction risk of a species or habitat/ecosystem)</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Conservation_Action_specific:  </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Character string reporting full details about the conservation action.</w:t>
        <w:tab/>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Tested statistically:</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xml:space="preserve"> Did the authors use a statistical method/analysis to test the effect of the conservation/management action? One of: “</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Yes</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or “</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No</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xml:space="preserve">”. Note that if the article contains statistical methods, this </w:t>
      </w:r>
      <w:r>
        <w:rPr>
          <w:rFonts w:eastAsia="Arial" w:cs="Arial" w:ascii="Arial" w:hAnsi="Arial"/>
        </w:rPr>
        <w:t>does not</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xml:space="preserve"> necessarily mean that they have tested the effect of a specific conservation action. </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rPr>
      </w:pPr>
      <w:r>
        <w:rPr>
          <w:rFonts w:eastAsia="Arial" w:cs="Arial" w:ascii="Arial" w:hAnsi="Arial"/>
        </w:rPr>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xml:space="preserve">[These variables in </w:t>
      </w:r>
      <w:r>
        <w:rPr>
          <w:rFonts w:eastAsia="Arial" w:cs="Arial" w:ascii="Arial" w:hAnsi="Arial"/>
          <w:b/>
          <w:i w:val="false"/>
          <w:caps w:val="false"/>
          <w:smallCaps w:val="false"/>
          <w:strike w:val="false"/>
          <w:dstrike w:val="false"/>
          <w:color w:val="990000"/>
          <w:position w:val="0"/>
          <w:sz w:val="20"/>
          <w:sz w:val="20"/>
          <w:szCs w:val="20"/>
          <w:u w:val="none"/>
          <w:shd w:fill="auto" w:val="clear"/>
          <w:vertAlign w:val="baseline"/>
        </w:rPr>
        <w:t>red (*)</w:t>
      </w:r>
      <w:r>
        <w:rPr>
          <w:rFonts w:eastAsia="Arial" w:cs="Arial" w:ascii="Arial" w:hAnsi="Arial"/>
          <w:i w:val="false"/>
          <w:caps w:val="false"/>
          <w:smallCaps w:val="false"/>
          <w:strike w:val="false"/>
          <w:dstrike w:val="false"/>
          <w:color w:val="990000"/>
          <w:position w:val="0"/>
          <w:sz w:val="20"/>
          <w:sz w:val="20"/>
          <w:szCs w:val="20"/>
          <w:u w:val="none"/>
          <w:shd w:fill="auto" w:val="clear"/>
          <w:vertAlign w:val="baseline"/>
        </w:rPr>
        <w:t xml:space="preserve"> </w:t>
      </w:r>
      <w:r>
        <w:rPr>
          <w:rFonts w:eastAsia="Arial" w:cs="Arial" w:ascii="Arial" w:hAnsi="Arial"/>
        </w:rPr>
        <w:t>were</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xml:space="preserve"> filled </w:t>
      </w:r>
      <w:r>
        <w:rPr>
          <w:rFonts w:eastAsia="Arial" w:cs="Arial" w:ascii="Arial" w:hAnsi="Arial"/>
        </w:rPr>
        <w:t>when</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Tested_statistically </w:t>
      </w:r>
      <w:r>
        <w:rPr>
          <w:rFonts w:eastAsia="Arial" w:cs="Arial" w:ascii="Arial" w:hAnsi="Arial"/>
        </w:rPr>
        <w:t>wa</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s</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i w:val="false"/>
          <w:caps w:val="false"/>
          <w:smallCaps w:val="false"/>
          <w:strike w:val="false"/>
          <w:dstrike w:val="false"/>
          <w:color w:val="0000FF"/>
          <w:position w:val="0"/>
          <w:sz w:val="20"/>
          <w:sz w:val="20"/>
          <w:szCs w:val="20"/>
          <w:u w:val="none"/>
          <w:shd w:fill="auto" w:val="clear"/>
          <w:vertAlign w:val="baseline"/>
        </w:rPr>
        <w:t>yes</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color w:val="990000"/>
        </w:rPr>
        <w:t xml:space="preserve">* </w:t>
      </w:r>
      <w:r>
        <w:rPr>
          <w:rFonts w:eastAsia="Arial" w:cs="Arial" w:ascii="Arial" w:hAnsi="Arial"/>
          <w:b/>
          <w:i w:val="false"/>
          <w:caps w:val="false"/>
          <w:smallCaps w:val="false"/>
          <w:strike w:val="false"/>
          <w:dstrike w:val="false"/>
          <w:color w:val="990000"/>
          <w:position w:val="0"/>
          <w:sz w:val="20"/>
          <w:sz w:val="20"/>
          <w:szCs w:val="20"/>
          <w:u w:val="none"/>
          <w:shd w:fill="auto" w:val="clear"/>
          <w:vertAlign w:val="baseline"/>
        </w:rPr>
        <w:t>Response_variable / Response_</w:t>
      </w:r>
      <w:r>
        <w:rPr>
          <w:rFonts w:eastAsia="Arial" w:cs="Arial" w:ascii="Arial" w:hAnsi="Arial"/>
          <w:b/>
          <w:i w:val="false"/>
          <w:caps w:val="false"/>
          <w:smallCaps w:val="false"/>
          <w:strike w:val="false"/>
          <w:dstrike w:val="false"/>
          <w:color w:val="990000"/>
          <w:position w:val="0"/>
          <w:sz w:val="20"/>
          <w:sz w:val="20"/>
          <w:szCs w:val="20"/>
          <w:u w:val="none"/>
          <w:shd w:fill="auto" w:val="clear"/>
          <w:vertAlign w:val="baseline"/>
        </w:rPr>
        <w:t>group</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xml:space="preserve">The response variable of interest </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(_variable) and its standardization in macrocategories (_group)</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rPr>
      </w:pPr>
      <w:r>
        <w:rPr>
          <w:rFonts w:eastAsia="Arial" w:cs="Arial" w:ascii="Arial" w:hAnsi="Arial"/>
          <w:b/>
          <w:color w:val="990000"/>
        </w:rPr>
        <w:t xml:space="preserve">* </w:t>
      </w:r>
      <w:r>
        <w:rPr>
          <w:rFonts w:eastAsia="Arial" w:cs="Arial" w:ascii="Arial" w:hAnsi="Arial"/>
          <w:b/>
          <w:i w:val="false"/>
          <w:caps w:val="false"/>
          <w:smallCaps w:val="false"/>
          <w:strike w:val="false"/>
          <w:dstrike w:val="false"/>
          <w:color w:val="990000"/>
          <w:position w:val="0"/>
          <w:sz w:val="20"/>
          <w:sz w:val="20"/>
          <w:szCs w:val="20"/>
          <w:u w:val="none"/>
          <w:shd w:fill="auto" w:val="clear"/>
          <w:vertAlign w:val="baseline"/>
        </w:rPr>
        <w:t>Predictor_variable / Predictor_</w:t>
      </w:r>
      <w:r>
        <w:rPr>
          <w:rFonts w:eastAsia="Arial" w:cs="Arial" w:ascii="Arial" w:hAnsi="Arial"/>
          <w:b/>
          <w:i w:val="false"/>
          <w:caps w:val="false"/>
          <w:smallCaps w:val="false"/>
          <w:strike w:val="false"/>
          <w:dstrike w:val="false"/>
          <w:color w:val="990000"/>
          <w:position w:val="0"/>
          <w:sz w:val="20"/>
          <w:sz w:val="20"/>
          <w:szCs w:val="20"/>
          <w:u w:val="none"/>
          <w:shd w:fill="auto" w:val="clear"/>
          <w:vertAlign w:val="baseline"/>
        </w:rPr>
        <w:t>group</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xml:space="preserve"> The independent variable of interest </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(_variable) and its standardization in macrocategories (_group)</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xml:space="preserve"> </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rPr>
      </w:pPr>
      <w:r>
        <w:rPr>
          <w:rFonts w:eastAsia="Arial" w:cs="Arial" w:ascii="Arial" w:hAnsi="Arial"/>
        </w:rPr>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color w:val="990000"/>
        </w:rPr>
        <w:t xml:space="preserve">* </w:t>
      </w:r>
      <w:r>
        <w:rPr>
          <w:rFonts w:eastAsia="Arial" w:cs="Arial" w:ascii="Arial" w:hAnsi="Arial"/>
          <w:b/>
          <w:i w:val="false"/>
          <w:caps w:val="false"/>
          <w:smallCaps w:val="false"/>
          <w:strike w:val="false"/>
          <w:dstrike w:val="false"/>
          <w:color w:val="990000"/>
          <w:position w:val="0"/>
          <w:sz w:val="20"/>
          <w:sz w:val="20"/>
          <w:szCs w:val="20"/>
          <w:u w:val="none"/>
          <w:shd w:fill="auto" w:val="clear"/>
          <w:vertAlign w:val="baseline"/>
        </w:rPr>
        <w:t>Statistical_method</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t>T</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he type of analysis used. Common analyses: “Pearson’s r”, “Spearman”, “t-test”, “ANOVA”, “LM”, “GLM”, “GAM”, “GLMM”, “GAMM”, “PCA”.</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color w:val="990000"/>
        </w:rPr>
        <w:t xml:space="preserve">* </w:t>
      </w:r>
      <w:r>
        <w:rPr>
          <w:rFonts w:eastAsia="Arial" w:cs="Arial" w:ascii="Arial" w:hAnsi="Arial"/>
          <w:b/>
          <w:i w:val="false"/>
          <w:caps w:val="false"/>
          <w:smallCaps w:val="false"/>
          <w:strike w:val="false"/>
          <w:dstrike w:val="false"/>
          <w:color w:val="990000"/>
          <w:position w:val="0"/>
          <w:sz w:val="20"/>
          <w:sz w:val="20"/>
          <w:szCs w:val="20"/>
          <w:u w:val="none"/>
          <w:shd w:fill="auto" w:val="clear"/>
          <w:vertAlign w:val="baseline"/>
        </w:rPr>
        <w:t>Test_statistic</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b/>
        </w:rPr>
        <w:t xml:space="preserve"> </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the specific measure. Common are “r” (for correlations), “t”, “z” (for GLM/M), etc.</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color w:val="990000"/>
        </w:rPr>
        <w:t xml:space="preserve">* </w:t>
      </w:r>
      <w:r>
        <w:rPr>
          <w:rFonts w:eastAsia="Arial" w:cs="Arial" w:ascii="Arial" w:hAnsi="Arial"/>
          <w:b/>
          <w:i w:val="false"/>
          <w:caps w:val="false"/>
          <w:smallCaps w:val="false"/>
          <w:strike w:val="false"/>
          <w:dstrike w:val="false"/>
          <w:color w:val="990000"/>
          <w:position w:val="0"/>
          <w:sz w:val="20"/>
          <w:sz w:val="20"/>
          <w:szCs w:val="20"/>
          <w:u w:val="none"/>
          <w:shd w:fill="auto" w:val="clear"/>
          <w:vertAlign w:val="baseline"/>
        </w:rPr>
        <w:t>df</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xml:space="preserve">Degrees of freedom. </w:t>
      </w:r>
      <w:r>
        <w:rPr>
          <w:rFonts w:eastAsia="Arial" w:cs="Arial" w:ascii="Arial" w:hAnsi="Arial"/>
        </w:rPr>
        <w:t>Value entered</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ab/>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color w:val="990000"/>
        </w:rPr>
        <w:t xml:space="preserve">* </w:t>
      </w:r>
      <w:r>
        <w:rPr>
          <w:rFonts w:eastAsia="Arial" w:cs="Arial" w:ascii="Arial" w:hAnsi="Arial"/>
          <w:b/>
          <w:i w:val="false"/>
          <w:caps w:val="false"/>
          <w:smallCaps w:val="false"/>
          <w:strike w:val="false"/>
          <w:dstrike w:val="false"/>
          <w:color w:val="990000"/>
          <w:position w:val="0"/>
          <w:sz w:val="20"/>
          <w:sz w:val="20"/>
          <w:szCs w:val="20"/>
          <w:u w:val="none"/>
          <w:shd w:fill="auto" w:val="clear"/>
          <w:vertAlign w:val="baseline"/>
        </w:rPr>
        <w:t>N</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xml:space="preserve">Sample size used in the analysis. </w:t>
      </w:r>
      <w:r>
        <w:rPr>
          <w:rFonts w:eastAsia="Arial" w:cs="Arial" w:ascii="Arial" w:hAnsi="Arial"/>
        </w:rPr>
        <w:t>Value entered</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ab/>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Direction_of_effect: </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xml:space="preserve">One of  (please mind the spelling and capital letters): </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Positive</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Negative</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Neutral</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and “</w:t>
      </w:r>
      <w:r>
        <w:rPr>
          <w:rFonts w:eastAsia="Arial" w:cs="Arial" w:ascii="Arial" w:hAnsi="Arial"/>
          <w:i w:val="false"/>
          <w:caps w:val="false"/>
          <w:smallCaps w:val="false"/>
          <w:strike w:val="false"/>
          <w:dstrike w:val="false"/>
          <w:color w:val="0000FF"/>
          <w:position w:val="0"/>
          <w:sz w:val="20"/>
          <w:sz w:val="20"/>
          <w:szCs w:val="20"/>
          <w:u w:val="none"/>
          <w:shd w:fill="auto" w:val="clear"/>
          <w:vertAlign w:val="baseline"/>
        </w:rPr>
        <w:t>Unknown</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If a statistical analysis is present, usually it is the sign of the statistical effect.</w:t>
      </w:r>
      <w:r>
        <w:rPr>
          <w:rFonts w:eastAsia="Arial" w:cs="Arial" w:ascii="Arial" w:hAnsi="Arial"/>
          <w:i w:val="false"/>
          <w:caps w:val="false"/>
          <w:smallCaps w:val="false"/>
          <w:strike w:val="false"/>
          <w:dstrike w:val="false"/>
          <w:color w:val="000000"/>
          <w:position w:val="0"/>
          <w:sz w:val="20"/>
          <w:sz w:val="20"/>
          <w:szCs w:val="20"/>
          <w:shd w:fill="auto" w:val="clear"/>
          <w:vertAlign w:val="baseline"/>
        </w:rPr>
        <w:t xml:space="preserve"> If the study is not based on statistics,</w:t>
      </w:r>
      <w:r>
        <w:rPr>
          <w:rFonts w:eastAsia="Arial" w:cs="Arial" w:ascii="Arial" w:hAnsi="Arial"/>
        </w:rPr>
        <w:t xml:space="preserve"> it was</w:t>
      </w:r>
      <w:r>
        <w:rPr>
          <w:rFonts w:eastAsia="Arial" w:cs="Arial" w:ascii="Arial" w:hAnsi="Arial"/>
          <w:i w:val="false"/>
          <w:caps w:val="false"/>
          <w:smallCaps w:val="false"/>
          <w:strike w:val="false"/>
          <w:dstrike w:val="false"/>
          <w:color w:val="000000"/>
          <w:position w:val="0"/>
          <w:sz w:val="20"/>
          <w:sz w:val="20"/>
          <w:szCs w:val="20"/>
          <w:shd w:fill="auto" w:val="clear"/>
          <w:vertAlign w:val="baseline"/>
        </w:rPr>
        <w:t xml:space="preserve"> assigned empirically.</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rPr>
      </w:pPr>
      <w:r>
        <w:rPr>
          <w:rFonts w:eastAsia="Arial" w:cs="Arial" w:ascii="Arial" w:hAnsi="Arial"/>
          <w:b/>
          <w:color w:val="990000"/>
        </w:rPr>
        <w:t xml:space="preserve">* </w:t>
      </w:r>
      <w:r>
        <w:rPr>
          <w:rFonts w:eastAsia="Arial" w:cs="Arial" w:ascii="Arial" w:hAnsi="Arial"/>
          <w:b/>
          <w:i w:val="false"/>
          <w:caps w:val="false"/>
          <w:smallCaps w:val="false"/>
          <w:strike w:val="false"/>
          <w:dstrike w:val="false"/>
          <w:color w:val="990000"/>
          <w:position w:val="0"/>
          <w:sz w:val="20"/>
          <w:sz w:val="20"/>
          <w:szCs w:val="20"/>
          <w:u w:val="none"/>
          <w:shd w:fill="auto" w:val="clear"/>
          <w:vertAlign w:val="baseline"/>
        </w:rPr>
        <w:t>P-value</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Probability of a</w:t>
      </w:r>
      <w:r>
        <w:rPr>
          <w:rFonts w:eastAsia="Arial" w:cs="Arial" w:ascii="Arial" w:hAnsi="Arial"/>
        </w:rPr>
        <w:t>n observed difference.</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rPr>
      </w:pPr>
      <w:r>
        <w:rPr>
          <w:rFonts w:eastAsia="Arial" w:cs="Arial" w:ascii="Arial" w:hAnsi="Arial"/>
        </w:rPr>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rPr>
      </w:pPr>
      <w:r>
        <w:rPr>
          <w:rFonts w:eastAsia="Arial" w:cs="Arial" w:ascii="Arial" w:hAnsi="Arial"/>
          <w:b/>
          <w:color w:val="990000"/>
        </w:rPr>
        <w:t xml:space="preserve">* Pearson_r_conversion: </w:t>
      </w:r>
      <w:r>
        <w:rPr>
          <w:rFonts w:eastAsia="Arial" w:cs="Arial" w:ascii="Arial" w:hAnsi="Arial"/>
        </w:rPr>
        <w:t>Would it be possible to convert test statistics to standardize Pearson’s r for a meta-analysis? One of: “</w:t>
      </w:r>
      <w:r>
        <w:rPr>
          <w:rFonts w:eastAsia="Arial" w:cs="Arial" w:ascii="Arial" w:hAnsi="Arial"/>
          <w:color w:val="0000FF"/>
        </w:rPr>
        <w:t>convertible</w:t>
      </w:r>
      <w:r>
        <w:rPr>
          <w:rFonts w:eastAsia="Arial" w:cs="Arial" w:ascii="Arial" w:hAnsi="Arial"/>
        </w:rPr>
        <w:t>” or “</w:t>
      </w:r>
      <w:r>
        <w:rPr>
          <w:rFonts w:eastAsia="Arial" w:cs="Arial" w:ascii="Arial" w:hAnsi="Arial"/>
          <w:color w:val="0000FF"/>
        </w:rPr>
        <w:t>not convertible</w:t>
      </w:r>
      <w:r>
        <w:rPr>
          <w:rFonts w:eastAsia="Arial" w:cs="Arial" w:ascii="Arial" w:hAnsi="Arial"/>
        </w:rPr>
        <w:t>”.</w:t>
      </w:r>
    </w:p>
    <w:p>
      <w:pPr>
        <w:pStyle w:val="LOnormal"/>
        <w:widowControl w:val="false"/>
        <w:pBdr/>
        <w:shd w:val="clear" w:fill="auto"/>
        <w:spacing w:lineRule="auto" w:line="360" w:before="0" w:after="120"/>
        <w:ind w:left="0" w:right="0" w:hanging="0"/>
        <w:jc w:val="left"/>
        <w:rPr>
          <w:rFonts w:ascii="Arial" w:hAnsi="Arial" w:eastAsia="Arial" w:cs="Arial"/>
        </w:rPr>
      </w:pPr>
      <w:r>
        <w:rPr/>
      </w:r>
    </w:p>
    <w:p>
      <w:pPr>
        <w:pStyle w:val="LOnormal"/>
        <w:widowControl w:val="false"/>
        <w:pBdr/>
        <w:shd w:val="clear" w:fill="auto"/>
        <w:spacing w:lineRule="auto" w:line="360" w:before="0" w:after="120"/>
        <w:ind w:left="0" w:right="0" w:hanging="0"/>
        <w:jc w:val="left"/>
        <w:rPr>
          <w:b/>
          <w:b/>
          <w:bCs/>
        </w:rPr>
      </w:pPr>
      <w:r>
        <w:rPr>
          <w:rFonts w:eastAsia="Arial" w:cs="Arial" w:ascii="Arial" w:hAnsi="Arial"/>
          <w:b/>
          <w:bCs/>
        </w:rPr>
        <w:t>Bat_analysis</w:t>
      </w:r>
      <w:r>
        <w:rPr>
          <w:rFonts w:eastAsia="Arial" w:cs="Arial" w:ascii="Arial" w:hAnsi="Arial"/>
          <w:b w:val="false"/>
          <w:bCs w:val="false"/>
        </w:rPr>
        <w:t xml:space="preserve">: </w:t>
      </w:r>
      <w:r>
        <w:rPr>
          <w:rFonts w:eastAsia="Arial" w:cs="Arial" w:ascii="Arial" w:hAnsi="Arial"/>
          <w:b w:val="false"/>
          <w:bCs w:val="false"/>
          <w:color w:val="auto"/>
          <w:kern w:val="0"/>
          <w:sz w:val="20"/>
          <w:szCs w:val="20"/>
          <w:lang w:val="en-US" w:eastAsia="zh-CN" w:bidi="hi-IN"/>
        </w:rPr>
        <w:t xml:space="preserve">Whether or not it is usable for the meta-analysis Meierhofer M.B., et al. (2023) Let’s not wing it: Effective conservation of subterranean-roosting bats. </w:t>
      </w:r>
      <w:r>
        <w:rPr>
          <w:rFonts w:eastAsia="Arial" w:cs="Arial" w:ascii="Arial" w:hAnsi="Arial"/>
          <w:b w:val="false"/>
          <w:bCs w:val="false"/>
          <w:i/>
          <w:iCs/>
          <w:color w:val="auto"/>
          <w:kern w:val="0"/>
          <w:sz w:val="20"/>
          <w:szCs w:val="20"/>
          <w:lang w:val="en-US" w:eastAsia="zh-CN" w:bidi="hi-IN"/>
        </w:rPr>
        <w:t>Conservation biology.</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b w:val="false"/>
          <w:b w:val="false"/>
          <w:bCs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Notes: </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Any notes/comments about the article that are of interest in interpretation.</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ab/>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Assignment:</w:t>
      </w:r>
      <w:r>
        <w:rPr>
          <w:rFonts w:eastAsia="Arial" w:cs="Arial" w:ascii="Arial" w:hAnsi="Arial"/>
          <w:i w:val="false"/>
          <w:caps w:val="false"/>
          <w:smallCaps w:val="false"/>
          <w:strike w:val="false"/>
          <w:dstrike w:val="false"/>
          <w:color w:val="000000"/>
          <w:position w:val="0"/>
          <w:sz w:val="20"/>
          <w:sz w:val="20"/>
          <w:szCs w:val="20"/>
          <w:u w:val="none"/>
          <w:shd w:fill="auto" w:val="clear"/>
          <w:vertAlign w:val="baseline"/>
        </w:rPr>
        <w:t xml:space="preserve"> Coauthor who extracted the information from the article.</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rPr>
      </w:pPr>
      <w:r>
        <w:rPr>
          <w:rFonts w:eastAsia="Arial" w:cs="Arial" w:ascii="Arial" w:hAnsi="Arial"/>
        </w:rPr>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rPr>
      </w:pPr>
      <w:r>
        <w:rPr>
          <w:rFonts w:eastAsia="Arial" w:cs="Arial" w:ascii="Arial" w:hAnsi="Arial"/>
          <w:b/>
        </w:rPr>
        <w:t xml:space="preserve">Validated: </w:t>
      </w:r>
      <w:r>
        <w:rPr>
          <w:rFonts w:eastAsia="Arial" w:cs="Arial" w:ascii="Arial" w:hAnsi="Arial"/>
        </w:rPr>
        <w:t>Coauthor who double checked the entry.</w:t>
      </w:r>
    </w:p>
    <w:p>
      <w:pPr>
        <w:pStyle w:val="LOnormal"/>
        <w:keepNext w:val="false"/>
        <w:keepLines w:val="false"/>
        <w:pageBreakBefore w:val="false"/>
        <w:widowControl w:val="false"/>
        <w:pBdr/>
        <w:shd w:val="clear" w:fill="auto"/>
        <w:spacing w:lineRule="auto" w:line="360" w:before="0" w:after="120"/>
        <w:ind w:left="0" w:right="0" w:hanging="0"/>
        <w:jc w:val="left"/>
        <w:rPr>
          <w:rFonts w:ascii="Arial" w:hAnsi="Arial" w:eastAsia="Arial" w:cs="Arial"/>
          <w:b/>
          <w:b/>
        </w:rPr>
      </w:pPr>
      <w:r>
        <w:rPr/>
      </w:r>
    </w:p>
    <w:sectPr>
      <w:headerReference w:type="default" r:id="rId2"/>
      <w:footerReference w:type="default" r:id="rId3"/>
      <w:type w:val="nextPage"/>
      <w:pgSz w:w="11906" w:h="16838"/>
      <w:pgMar w:left="1134" w:right="1134" w:gutter="0" w:header="720" w:top="1134" w:footer="1134" w:bottom="1693"/>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swiss"/>
    <w:pitch w:val="variable"/>
  </w:font>
  <w:font w:name="Courier Ne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val="false"/>
      <w:pBdr/>
      <w:shd w:val="clear" w:fill="auto"/>
      <w:tabs>
        <w:tab w:val="clear" w:pos="720"/>
        <w:tab w:val="center" w:pos="4819" w:leader="none"/>
        <w:tab w:val="right" w:pos="9638"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fldChar w:fldCharType="begin"/>
    </w:r>
    <w:r>
      <w:rPr/>
      <w:instrText> PAGE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val="false"/>
      <w:pBdr/>
      <w:shd w:val="clear" w:fill="auto"/>
      <w:tabs>
        <w:tab w:val="clear" w:pos="720"/>
        <w:tab w:val="center" w:pos="4986" w:leader="none"/>
        <w:tab w:val="right" w:pos="9972"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hdr>
</file>

<file path=word/settings.xml><?xml version="1.0" encoding="utf-8"?>
<w:settings xmlns:w="http://schemas.openxmlformats.org/wordprocessingml/2006/main">
  <w:zoom w:percent="78"/>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suppressAutoHyphens w:val="true"/>
      </w:pPr>
    </w:pPrDefault>
  </w:docDefaults>
  <w:style w:type="paragraph" w:styleId="Normal">
    <w:name w:val="Normal"/>
    <w:next w:val="LOnormal"/>
    <w:qFormat/>
    <w:pPr>
      <w:widowControl w:val="false"/>
      <w:suppressAutoHyphens w:val="false"/>
      <w:bidi w:val="0"/>
      <w:spacing w:lineRule="atLeast" w:line="1" w:before="0" w:after="0"/>
      <w:jc w:val="left"/>
      <w:textAlignment w:val="top"/>
      <w:outlineLvl w:val="0"/>
    </w:pPr>
    <w:rPr>
      <w:rFonts w:ascii="Times New Roman" w:hAnsi="Times New Roman" w:eastAsia="Times New Roman" w:cs="Times New Roman"/>
      <w:color w:val="auto"/>
      <w:w w:val="100"/>
      <w:kern w:val="0"/>
      <w:position w:val="0"/>
      <w:sz w:val="20"/>
      <w:sz w:val="20"/>
      <w:szCs w:val="20"/>
      <w:effect w:val="none"/>
      <w:vertAlign w:val="baseline"/>
      <w:em w:val="none"/>
      <w:lang w:val="en-US" w:eastAsia="zh-CN" w:bidi="ar-SA"/>
    </w:rPr>
  </w:style>
  <w:style w:type="paragraph" w:styleId="Heading1">
    <w:name w:val="Heading 1"/>
    <w:basedOn w:val="Heading"/>
    <w:next w:val="TextBody"/>
    <w:qFormat/>
    <w:pPr>
      <w:keepNext w:val="true"/>
      <w:widowControl w:val="false"/>
      <w:suppressAutoHyphens w:val="false"/>
      <w:bidi w:val="0"/>
      <w:spacing w:lineRule="atLeast" w:line="1" w:before="240" w:after="120"/>
      <w:jc w:val="left"/>
      <w:textAlignment w:val="top"/>
    </w:pPr>
    <w:rPr>
      <w:rFonts w:ascii="Times New Roman" w:hAnsi="Times New Roman" w:eastAsia="Times New Roman" w:cs="Times New Roman"/>
      <w:w w:val="100"/>
      <w:position w:val="0"/>
      <w:sz w:val="20"/>
      <w:sz w:val="20"/>
      <w:szCs w:val="20"/>
      <w:effect w:val="none"/>
      <w:vertAlign w:val="baseline"/>
      <w:em w:val="none"/>
      <w:lang w:val="en-US" w:eastAsia="zh-CN" w:bidi="ar-SA"/>
    </w:rPr>
  </w:style>
  <w:style w:type="paragraph" w:styleId="Heading2">
    <w:name w:val="Heading 2"/>
    <w:basedOn w:val="Heading"/>
    <w:next w:val="TextBody"/>
    <w:qFormat/>
    <w:pPr>
      <w:keepNext w:val="true"/>
      <w:widowControl w:val="false"/>
      <w:suppressAutoHyphens w:val="false"/>
      <w:bidi w:val="0"/>
      <w:spacing w:lineRule="atLeast" w:line="1" w:before="200" w:after="120"/>
      <w:jc w:val="left"/>
      <w:textAlignment w:val="top"/>
    </w:pPr>
    <w:rPr>
      <w:rFonts w:ascii="Times New Roman" w:hAnsi="Times New Roman" w:eastAsia="Times New Roman" w:cs="Times New Roman"/>
      <w:w w:val="100"/>
      <w:position w:val="0"/>
      <w:sz w:val="20"/>
      <w:sz w:val="20"/>
      <w:szCs w:val="20"/>
      <w:effect w:val="none"/>
      <w:vertAlign w:val="baseline"/>
      <w:em w:val="none"/>
      <w:lang w:val="en-US" w:eastAsia="zh-CN" w:bidi="ar-SA"/>
    </w:rPr>
  </w:style>
  <w:style w:type="paragraph" w:styleId="Heading3">
    <w:name w:val="Heading 3"/>
    <w:next w:val="TextBody"/>
    <w:qFormat/>
    <w:pPr>
      <w:keepNext w:val="true"/>
      <w:widowControl w:val="false"/>
      <w:suppressAutoHyphens w:val="false"/>
      <w:bidi w:val="0"/>
      <w:spacing w:lineRule="atLeast" w:line="1" w:before="240" w:after="120"/>
      <w:jc w:val="left"/>
      <w:textAlignment w:val="top"/>
      <w:outlineLvl w:val="0"/>
    </w:pPr>
    <w:rPr>
      <w:rFonts w:ascii="Times New Roman" w:hAnsi="Times New Roman" w:eastAsia="Times New Roman" w:cs="Times New Roman"/>
      <w:color w:val="auto"/>
      <w:w w:val="100"/>
      <w:kern w:val="0"/>
      <w:position w:val="0"/>
      <w:sz w:val="20"/>
      <w:sz w:val="20"/>
      <w:szCs w:val="20"/>
      <w:effect w:val="none"/>
      <w:vertAlign w:val="baseline"/>
      <w:em w:val="none"/>
      <w:lang w:val="en-US" w:eastAsia="zh-CN" w:bidi="ar-SA"/>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WW8Num1z0">
    <w:name w:val="WW8Num1z0"/>
    <w:qFormat/>
    <w:rPr>
      <w:w w:val="100"/>
      <w:position w:val="0"/>
      <w:sz w:val="20"/>
      <w:sz w:val="20"/>
      <w:effect w:val="none"/>
      <w:vertAlign w:val="baseline"/>
      <w:em w:val="none"/>
    </w:rPr>
  </w:style>
  <w:style w:type="character" w:styleId="WW8Num1z1">
    <w:name w:val="WW8Num1z1"/>
    <w:qFormat/>
    <w:rPr>
      <w:w w:val="100"/>
      <w:position w:val="0"/>
      <w:sz w:val="20"/>
      <w:sz w:val="20"/>
      <w:effect w:val="none"/>
      <w:vertAlign w:val="baseline"/>
      <w:em w:val="none"/>
    </w:rPr>
  </w:style>
  <w:style w:type="character" w:styleId="WW8Num1z2">
    <w:name w:val="WW8Num1z2"/>
    <w:qFormat/>
    <w:rPr>
      <w:w w:val="100"/>
      <w:position w:val="0"/>
      <w:sz w:val="20"/>
      <w:sz w:val="20"/>
      <w:effect w:val="none"/>
      <w:vertAlign w:val="baseline"/>
      <w:em w:val="none"/>
    </w:rPr>
  </w:style>
  <w:style w:type="character" w:styleId="WW8Num1z3">
    <w:name w:val="WW8Num1z3"/>
    <w:qFormat/>
    <w:rPr>
      <w:w w:val="100"/>
      <w:position w:val="0"/>
      <w:sz w:val="20"/>
      <w:sz w:val="20"/>
      <w:effect w:val="none"/>
      <w:vertAlign w:val="baseline"/>
      <w:em w:val="none"/>
    </w:rPr>
  </w:style>
  <w:style w:type="character" w:styleId="WW8Num1z4">
    <w:name w:val="WW8Num1z4"/>
    <w:qFormat/>
    <w:rPr>
      <w:w w:val="100"/>
      <w:position w:val="0"/>
      <w:sz w:val="20"/>
      <w:sz w:val="20"/>
      <w:effect w:val="none"/>
      <w:vertAlign w:val="baseline"/>
      <w:em w:val="none"/>
    </w:rPr>
  </w:style>
  <w:style w:type="character" w:styleId="WW8Num1z5">
    <w:name w:val="WW8Num1z5"/>
    <w:qFormat/>
    <w:rPr>
      <w:w w:val="100"/>
      <w:position w:val="0"/>
      <w:sz w:val="20"/>
      <w:sz w:val="20"/>
      <w:effect w:val="none"/>
      <w:vertAlign w:val="baseline"/>
      <w:em w:val="none"/>
    </w:rPr>
  </w:style>
  <w:style w:type="character" w:styleId="WW8Num1z6">
    <w:name w:val="WW8Num1z6"/>
    <w:qFormat/>
    <w:rPr>
      <w:w w:val="100"/>
      <w:position w:val="0"/>
      <w:sz w:val="20"/>
      <w:sz w:val="20"/>
      <w:effect w:val="none"/>
      <w:vertAlign w:val="baseline"/>
      <w:em w:val="none"/>
    </w:rPr>
  </w:style>
  <w:style w:type="character" w:styleId="WW8Num1z7">
    <w:name w:val="WW8Num1z7"/>
    <w:qFormat/>
    <w:rPr>
      <w:w w:val="100"/>
      <w:position w:val="0"/>
      <w:sz w:val="20"/>
      <w:sz w:val="20"/>
      <w:effect w:val="none"/>
      <w:vertAlign w:val="baseline"/>
      <w:em w:val="none"/>
    </w:rPr>
  </w:style>
  <w:style w:type="character" w:styleId="WW8Num1z8">
    <w:name w:val="WW8Num1z8"/>
    <w:qFormat/>
    <w:rPr>
      <w:w w:val="100"/>
      <w:position w:val="0"/>
      <w:sz w:val="20"/>
      <w:sz w:val="20"/>
      <w:effect w:val="none"/>
      <w:vertAlign w:val="baseline"/>
      <w:em w:val="none"/>
    </w:rPr>
  </w:style>
  <w:style w:type="character" w:styleId="WW8Num2z0">
    <w:name w:val="WW8Num2z0"/>
    <w:qFormat/>
    <w:rPr>
      <w:w w:val="100"/>
      <w:position w:val="0"/>
      <w:sz w:val="20"/>
      <w:sz w:val="20"/>
      <w:effect w:val="none"/>
      <w:vertAlign w:val="baseline"/>
      <w:em w:val="none"/>
    </w:rPr>
  </w:style>
  <w:style w:type="character" w:styleId="WW8Num2z1">
    <w:name w:val="WW8Num2z1"/>
    <w:qFormat/>
    <w:rPr>
      <w:w w:val="100"/>
      <w:position w:val="0"/>
      <w:sz w:val="20"/>
      <w:sz w:val="20"/>
      <w:effect w:val="none"/>
      <w:vertAlign w:val="baseline"/>
      <w:em w:val="none"/>
    </w:rPr>
  </w:style>
  <w:style w:type="character" w:styleId="WW8Num2z2">
    <w:name w:val="WW8Num2z2"/>
    <w:qFormat/>
    <w:rPr>
      <w:w w:val="100"/>
      <w:position w:val="0"/>
      <w:sz w:val="20"/>
      <w:sz w:val="20"/>
      <w:effect w:val="none"/>
      <w:vertAlign w:val="baseline"/>
      <w:em w:val="none"/>
    </w:rPr>
  </w:style>
  <w:style w:type="character" w:styleId="WW8Num2z3">
    <w:name w:val="WW8Num2z3"/>
    <w:qFormat/>
    <w:rPr>
      <w:w w:val="100"/>
      <w:position w:val="0"/>
      <w:sz w:val="20"/>
      <w:sz w:val="20"/>
      <w:effect w:val="none"/>
      <w:vertAlign w:val="baseline"/>
      <w:em w:val="none"/>
    </w:rPr>
  </w:style>
  <w:style w:type="character" w:styleId="WW8Num2z4">
    <w:name w:val="WW8Num2z4"/>
    <w:qFormat/>
    <w:rPr>
      <w:w w:val="100"/>
      <w:position w:val="0"/>
      <w:sz w:val="20"/>
      <w:sz w:val="20"/>
      <w:effect w:val="none"/>
      <w:vertAlign w:val="baseline"/>
      <w:em w:val="none"/>
    </w:rPr>
  </w:style>
  <w:style w:type="character" w:styleId="WW8Num2z5">
    <w:name w:val="WW8Num2z5"/>
    <w:qFormat/>
    <w:rPr>
      <w:w w:val="100"/>
      <w:position w:val="0"/>
      <w:sz w:val="20"/>
      <w:sz w:val="20"/>
      <w:effect w:val="none"/>
      <w:vertAlign w:val="baseline"/>
      <w:em w:val="none"/>
    </w:rPr>
  </w:style>
  <w:style w:type="character" w:styleId="WW8Num2z6">
    <w:name w:val="WW8Num2z6"/>
    <w:qFormat/>
    <w:rPr>
      <w:w w:val="100"/>
      <w:position w:val="0"/>
      <w:sz w:val="20"/>
      <w:sz w:val="20"/>
      <w:effect w:val="none"/>
      <w:vertAlign w:val="baseline"/>
      <w:em w:val="none"/>
    </w:rPr>
  </w:style>
  <w:style w:type="character" w:styleId="WW8Num2z7">
    <w:name w:val="WW8Num2z7"/>
    <w:qFormat/>
    <w:rPr>
      <w:w w:val="100"/>
      <w:position w:val="0"/>
      <w:sz w:val="20"/>
      <w:sz w:val="20"/>
      <w:effect w:val="none"/>
      <w:vertAlign w:val="baseline"/>
      <w:em w:val="none"/>
    </w:rPr>
  </w:style>
  <w:style w:type="character" w:styleId="WW8Num2z8">
    <w:name w:val="WW8Num2z8"/>
    <w:qFormat/>
    <w:rPr>
      <w:w w:val="100"/>
      <w:position w:val="0"/>
      <w:sz w:val="20"/>
      <w:sz w:val="20"/>
      <w:effect w:val="none"/>
      <w:vertAlign w:val="baseline"/>
      <w:em w:val="none"/>
    </w:rPr>
  </w:style>
  <w:style w:type="character" w:styleId="WW8Num3z0">
    <w:name w:val="WW8Num3z0"/>
    <w:qFormat/>
    <w:rPr>
      <w:w w:val="100"/>
      <w:position w:val="0"/>
      <w:sz w:val="20"/>
      <w:sz w:val="20"/>
      <w:effect w:val="none"/>
      <w:vertAlign w:val="baseline"/>
      <w:em w:val="none"/>
    </w:rPr>
  </w:style>
  <w:style w:type="character" w:styleId="WW8Num3z1">
    <w:name w:val="WW8Num3z1"/>
    <w:qFormat/>
    <w:rPr>
      <w:w w:val="100"/>
      <w:position w:val="0"/>
      <w:sz w:val="20"/>
      <w:sz w:val="20"/>
      <w:effect w:val="none"/>
      <w:vertAlign w:val="baseline"/>
      <w:em w:val="none"/>
    </w:rPr>
  </w:style>
  <w:style w:type="character" w:styleId="WW8Num3z2">
    <w:name w:val="WW8Num3z2"/>
    <w:qFormat/>
    <w:rPr>
      <w:w w:val="100"/>
      <w:position w:val="0"/>
      <w:sz w:val="20"/>
      <w:sz w:val="20"/>
      <w:effect w:val="none"/>
      <w:vertAlign w:val="baseline"/>
      <w:em w:val="none"/>
    </w:rPr>
  </w:style>
  <w:style w:type="character" w:styleId="WW8Num3z3">
    <w:name w:val="WW8Num3z3"/>
    <w:qFormat/>
    <w:rPr>
      <w:w w:val="100"/>
      <w:position w:val="0"/>
      <w:sz w:val="20"/>
      <w:sz w:val="20"/>
      <w:effect w:val="none"/>
      <w:vertAlign w:val="baseline"/>
      <w:em w:val="none"/>
    </w:rPr>
  </w:style>
  <w:style w:type="character" w:styleId="WW8Num3z4">
    <w:name w:val="WW8Num3z4"/>
    <w:qFormat/>
    <w:rPr>
      <w:w w:val="100"/>
      <w:position w:val="0"/>
      <w:sz w:val="20"/>
      <w:sz w:val="20"/>
      <w:effect w:val="none"/>
      <w:vertAlign w:val="baseline"/>
      <w:em w:val="none"/>
    </w:rPr>
  </w:style>
  <w:style w:type="character" w:styleId="WW8Num3z5">
    <w:name w:val="WW8Num3z5"/>
    <w:qFormat/>
    <w:rPr>
      <w:w w:val="100"/>
      <w:position w:val="0"/>
      <w:sz w:val="20"/>
      <w:sz w:val="20"/>
      <w:effect w:val="none"/>
      <w:vertAlign w:val="baseline"/>
      <w:em w:val="none"/>
    </w:rPr>
  </w:style>
  <w:style w:type="character" w:styleId="WW8Num3z6">
    <w:name w:val="WW8Num3z6"/>
    <w:qFormat/>
    <w:rPr>
      <w:w w:val="100"/>
      <w:position w:val="0"/>
      <w:sz w:val="20"/>
      <w:sz w:val="20"/>
      <w:effect w:val="none"/>
      <w:vertAlign w:val="baseline"/>
      <w:em w:val="none"/>
    </w:rPr>
  </w:style>
  <w:style w:type="character" w:styleId="WW8Num3z7">
    <w:name w:val="WW8Num3z7"/>
    <w:qFormat/>
    <w:rPr>
      <w:w w:val="100"/>
      <w:position w:val="0"/>
      <w:sz w:val="20"/>
      <w:sz w:val="20"/>
      <w:effect w:val="none"/>
      <w:vertAlign w:val="baseline"/>
      <w:em w:val="none"/>
    </w:rPr>
  </w:style>
  <w:style w:type="character" w:styleId="WW8Num3z8">
    <w:name w:val="WW8Num3z8"/>
    <w:qFormat/>
    <w:rPr>
      <w:w w:val="100"/>
      <w:position w:val="0"/>
      <w:sz w:val="20"/>
      <w:sz w:val="20"/>
      <w:effect w:val="none"/>
      <w:vertAlign w:val="baseline"/>
      <w:em w:val="none"/>
    </w:rPr>
  </w:style>
  <w:style w:type="character" w:styleId="WW8Num4z0">
    <w:name w:val="WW8Num4z0"/>
    <w:qFormat/>
    <w:rPr>
      <w:w w:val="100"/>
      <w:position w:val="0"/>
      <w:sz w:val="20"/>
      <w:sz w:val="20"/>
      <w:effect w:val="none"/>
      <w:vertAlign w:val="baseline"/>
      <w:em w:val="none"/>
    </w:rPr>
  </w:style>
  <w:style w:type="character" w:styleId="WW8Num4z1">
    <w:name w:val="WW8Num4z1"/>
    <w:qFormat/>
    <w:rPr>
      <w:w w:val="100"/>
      <w:position w:val="0"/>
      <w:sz w:val="20"/>
      <w:sz w:val="20"/>
      <w:effect w:val="none"/>
      <w:vertAlign w:val="baseline"/>
      <w:em w:val="none"/>
    </w:rPr>
  </w:style>
  <w:style w:type="character" w:styleId="WW8Num4z2">
    <w:name w:val="WW8Num4z2"/>
    <w:qFormat/>
    <w:rPr>
      <w:w w:val="100"/>
      <w:position w:val="0"/>
      <w:sz w:val="20"/>
      <w:sz w:val="20"/>
      <w:effect w:val="none"/>
      <w:vertAlign w:val="baseline"/>
      <w:em w:val="none"/>
    </w:rPr>
  </w:style>
  <w:style w:type="character" w:styleId="WW8Num4z3">
    <w:name w:val="WW8Num4z3"/>
    <w:qFormat/>
    <w:rPr>
      <w:w w:val="100"/>
      <w:position w:val="0"/>
      <w:sz w:val="20"/>
      <w:sz w:val="20"/>
      <w:effect w:val="none"/>
      <w:vertAlign w:val="baseline"/>
      <w:em w:val="none"/>
    </w:rPr>
  </w:style>
  <w:style w:type="character" w:styleId="WW8Num4z4">
    <w:name w:val="WW8Num4z4"/>
    <w:qFormat/>
    <w:rPr>
      <w:w w:val="100"/>
      <w:position w:val="0"/>
      <w:sz w:val="20"/>
      <w:sz w:val="20"/>
      <w:effect w:val="none"/>
      <w:vertAlign w:val="baseline"/>
      <w:em w:val="none"/>
    </w:rPr>
  </w:style>
  <w:style w:type="character" w:styleId="WW8Num4z5">
    <w:name w:val="WW8Num4z5"/>
    <w:qFormat/>
    <w:rPr>
      <w:w w:val="100"/>
      <w:position w:val="0"/>
      <w:sz w:val="20"/>
      <w:sz w:val="20"/>
      <w:effect w:val="none"/>
      <w:vertAlign w:val="baseline"/>
      <w:em w:val="none"/>
    </w:rPr>
  </w:style>
  <w:style w:type="character" w:styleId="WW8Num4z6">
    <w:name w:val="WW8Num4z6"/>
    <w:qFormat/>
    <w:rPr>
      <w:w w:val="100"/>
      <w:position w:val="0"/>
      <w:sz w:val="20"/>
      <w:sz w:val="20"/>
      <w:effect w:val="none"/>
      <w:vertAlign w:val="baseline"/>
      <w:em w:val="none"/>
    </w:rPr>
  </w:style>
  <w:style w:type="character" w:styleId="WW8Num4z7">
    <w:name w:val="WW8Num4z7"/>
    <w:qFormat/>
    <w:rPr>
      <w:w w:val="100"/>
      <w:position w:val="0"/>
      <w:sz w:val="20"/>
      <w:sz w:val="20"/>
      <w:effect w:val="none"/>
      <w:vertAlign w:val="baseline"/>
      <w:em w:val="none"/>
    </w:rPr>
  </w:style>
  <w:style w:type="character" w:styleId="WW8Num4z8">
    <w:name w:val="WW8Num4z8"/>
    <w:qFormat/>
    <w:rPr>
      <w:w w:val="100"/>
      <w:position w:val="0"/>
      <w:sz w:val="20"/>
      <w:sz w:val="20"/>
      <w:effect w:val="none"/>
      <w:vertAlign w:val="baseline"/>
      <w:em w:val="none"/>
    </w:rPr>
  </w:style>
  <w:style w:type="character" w:styleId="WW8Num5z0">
    <w:name w:val="WW8Num5z0"/>
    <w:qFormat/>
    <w:rPr>
      <w:w w:val="100"/>
      <w:position w:val="0"/>
      <w:sz w:val="20"/>
      <w:sz w:val="20"/>
      <w:effect w:val="none"/>
      <w:vertAlign w:val="baseline"/>
      <w:em w:val="none"/>
    </w:rPr>
  </w:style>
  <w:style w:type="character" w:styleId="WW8Num5z1">
    <w:name w:val="WW8Num5z1"/>
    <w:qFormat/>
    <w:rPr>
      <w:w w:val="100"/>
      <w:position w:val="0"/>
      <w:sz w:val="20"/>
      <w:sz w:val="20"/>
      <w:effect w:val="none"/>
      <w:vertAlign w:val="baseline"/>
      <w:em w:val="none"/>
    </w:rPr>
  </w:style>
  <w:style w:type="character" w:styleId="WW8Num5z2">
    <w:name w:val="WW8Num5z2"/>
    <w:qFormat/>
    <w:rPr>
      <w:w w:val="100"/>
      <w:position w:val="0"/>
      <w:sz w:val="20"/>
      <w:sz w:val="20"/>
      <w:effect w:val="none"/>
      <w:vertAlign w:val="baseline"/>
      <w:em w:val="none"/>
    </w:rPr>
  </w:style>
  <w:style w:type="character" w:styleId="WW8Num5z3">
    <w:name w:val="WW8Num5z3"/>
    <w:qFormat/>
    <w:rPr>
      <w:w w:val="100"/>
      <w:position w:val="0"/>
      <w:sz w:val="20"/>
      <w:sz w:val="20"/>
      <w:effect w:val="none"/>
      <w:vertAlign w:val="baseline"/>
      <w:em w:val="none"/>
    </w:rPr>
  </w:style>
  <w:style w:type="character" w:styleId="WW8Num5z4">
    <w:name w:val="WW8Num5z4"/>
    <w:qFormat/>
    <w:rPr>
      <w:w w:val="100"/>
      <w:position w:val="0"/>
      <w:sz w:val="20"/>
      <w:sz w:val="20"/>
      <w:effect w:val="none"/>
      <w:vertAlign w:val="baseline"/>
      <w:em w:val="none"/>
    </w:rPr>
  </w:style>
  <w:style w:type="character" w:styleId="WW8Num5z5">
    <w:name w:val="WW8Num5z5"/>
    <w:qFormat/>
    <w:rPr>
      <w:w w:val="100"/>
      <w:position w:val="0"/>
      <w:sz w:val="20"/>
      <w:sz w:val="20"/>
      <w:effect w:val="none"/>
      <w:vertAlign w:val="baseline"/>
      <w:em w:val="none"/>
    </w:rPr>
  </w:style>
  <w:style w:type="character" w:styleId="WW8Num5z6">
    <w:name w:val="WW8Num5z6"/>
    <w:qFormat/>
    <w:rPr>
      <w:w w:val="100"/>
      <w:position w:val="0"/>
      <w:sz w:val="20"/>
      <w:sz w:val="20"/>
      <w:effect w:val="none"/>
      <w:vertAlign w:val="baseline"/>
      <w:em w:val="none"/>
    </w:rPr>
  </w:style>
  <w:style w:type="character" w:styleId="WW8Num5z7">
    <w:name w:val="WW8Num5z7"/>
    <w:qFormat/>
    <w:rPr>
      <w:w w:val="100"/>
      <w:position w:val="0"/>
      <w:sz w:val="20"/>
      <w:sz w:val="20"/>
      <w:effect w:val="none"/>
      <w:vertAlign w:val="baseline"/>
      <w:em w:val="none"/>
    </w:rPr>
  </w:style>
  <w:style w:type="character" w:styleId="WW8Num5z8">
    <w:name w:val="WW8Num5z8"/>
    <w:qFormat/>
    <w:rPr>
      <w:w w:val="100"/>
      <w:position w:val="0"/>
      <w:sz w:val="20"/>
      <w:sz w:val="20"/>
      <w:effect w:val="none"/>
      <w:vertAlign w:val="baseline"/>
      <w:em w:val="none"/>
    </w:rPr>
  </w:style>
  <w:style w:type="character" w:styleId="DefaultParagraphFont">
    <w:name w:val="Default Paragraph Font"/>
    <w:qFormat/>
    <w:rPr>
      <w:w w:val="100"/>
      <w:position w:val="0"/>
      <w:sz w:val="20"/>
      <w:sz w:val="20"/>
      <w:effect w:val="none"/>
      <w:vertAlign w:val="baseline"/>
      <w:em w:val="none"/>
    </w:rPr>
  </w:style>
  <w:style w:type="character" w:styleId="WWDefaultParagraphFont">
    <w:name w:val="WW-Default Paragraph Font"/>
    <w:qFormat/>
    <w:rPr>
      <w:w w:val="100"/>
      <w:position w:val="0"/>
      <w:sz w:val="20"/>
      <w:sz w:val="20"/>
      <w:effect w:val="none"/>
      <w:vertAlign w:val="baseline"/>
      <w:em w:val="none"/>
    </w:rPr>
  </w:style>
  <w:style w:type="character" w:styleId="Carpredefinitoparagrafo">
    <w:name w:val="Car. predefinito paragrafo"/>
    <w:qFormat/>
    <w:rPr>
      <w:w w:val="100"/>
      <w:position w:val="0"/>
      <w:sz w:val="20"/>
      <w:sz w:val="20"/>
      <w:effect w:val="none"/>
      <w:vertAlign w:val="baseline"/>
      <w:em w:val="none"/>
    </w:rPr>
  </w:style>
  <w:style w:type="character" w:styleId="WWDefaultParagraphFont1">
    <w:name w:val="WW-Default Paragraph Font1"/>
    <w:qFormat/>
    <w:rPr>
      <w:w w:val="100"/>
      <w:position w:val="0"/>
      <w:sz w:val="20"/>
      <w:sz w:val="20"/>
      <w:effect w:val="none"/>
      <w:vertAlign w:val="baseline"/>
      <w:em w:val="none"/>
    </w:rPr>
  </w:style>
  <w:style w:type="character" w:styleId="Fontepargpadro">
    <w:name w:val="Fonte parág. padrão"/>
    <w:qFormat/>
    <w:rPr>
      <w:w w:val="100"/>
      <w:position w:val="0"/>
      <w:sz w:val="20"/>
      <w:sz w:val="20"/>
      <w:effect w:val="none"/>
      <w:vertAlign w:val="baseline"/>
      <w:em w:val="none"/>
    </w:rPr>
  </w:style>
  <w:style w:type="character" w:styleId="WWDefaultParagraphFont11">
    <w:name w:val="WW-Default Paragraph Font11"/>
    <w:qFormat/>
    <w:rPr>
      <w:w w:val="100"/>
      <w:position w:val="0"/>
      <w:sz w:val="20"/>
      <w:sz w:val="20"/>
      <w:effect w:val="none"/>
      <w:vertAlign w:val="baseline"/>
      <w:em w:val="none"/>
    </w:rPr>
  </w:style>
  <w:style w:type="character" w:styleId="WWDefaultParagraphFont111">
    <w:name w:val="WW-Default Paragraph Font111"/>
    <w:qFormat/>
    <w:rPr>
      <w:w w:val="100"/>
      <w:position w:val="0"/>
      <w:sz w:val="20"/>
      <w:sz w:val="20"/>
      <w:effect w:val="none"/>
      <w:vertAlign w:val="baseline"/>
      <w:em w:val="none"/>
    </w:rPr>
  </w:style>
  <w:style w:type="character" w:styleId="AbsatzStandardschriftart">
    <w:name w:val="Absatz-Standardschriftart"/>
    <w:qFormat/>
    <w:rPr>
      <w:w w:val="100"/>
      <w:position w:val="0"/>
      <w:sz w:val="20"/>
      <w:sz w:val="20"/>
      <w:effect w:val="none"/>
      <w:vertAlign w:val="baseline"/>
      <w:em w:val="none"/>
    </w:rPr>
  </w:style>
  <w:style w:type="character" w:styleId="Carpredefinitoparagrafo2">
    <w:name w:val="Car. predefinito paragrafo2"/>
    <w:qFormat/>
    <w:rPr>
      <w:w w:val="100"/>
      <w:position w:val="0"/>
      <w:sz w:val="20"/>
      <w:sz w:val="20"/>
      <w:effect w:val="none"/>
      <w:vertAlign w:val="baseline"/>
      <w:em w:val="none"/>
    </w:rPr>
  </w:style>
  <w:style w:type="character" w:styleId="AbsatzStandardschriftart1">
    <w:name w:val="Absatz-Standardschriftart1"/>
    <w:qFormat/>
    <w:rPr>
      <w:w w:val="100"/>
      <w:position w:val="0"/>
      <w:sz w:val="20"/>
      <w:sz w:val="20"/>
      <w:effect w:val="none"/>
      <w:vertAlign w:val="baseline"/>
      <w:em w:val="none"/>
    </w:rPr>
  </w:style>
  <w:style w:type="character" w:styleId="WWAbsatzStandardschriftart">
    <w:name w:val="WW-Absatz-Standardschriftart"/>
    <w:qFormat/>
    <w:rPr>
      <w:w w:val="100"/>
      <w:position w:val="0"/>
      <w:sz w:val="20"/>
      <w:sz w:val="20"/>
      <w:effect w:val="none"/>
      <w:vertAlign w:val="baseline"/>
      <w:em w:val="none"/>
    </w:rPr>
  </w:style>
  <w:style w:type="character" w:styleId="WWAbsatzStandardschriftart1">
    <w:name w:val="WW-Absatz-Standardschriftart1"/>
    <w:qFormat/>
    <w:rPr>
      <w:w w:val="100"/>
      <w:position w:val="0"/>
      <w:sz w:val="20"/>
      <w:sz w:val="20"/>
      <w:effect w:val="none"/>
      <w:vertAlign w:val="baseline"/>
      <w:em w:val="none"/>
    </w:rPr>
  </w:style>
  <w:style w:type="character" w:styleId="InternetLink">
    <w:name w:val="Hyperlink"/>
    <w:qFormat/>
    <w:rPr>
      <w:w w:val="100"/>
      <w:position w:val="0"/>
      <w:sz w:val="20"/>
      <w:sz w:val="20"/>
      <w:effect w:val="none"/>
      <w:vertAlign w:val="baseline"/>
      <w:em w:val="none"/>
    </w:rPr>
  </w:style>
  <w:style w:type="character" w:styleId="Emphasis">
    <w:name w:val="Emphasis"/>
    <w:qFormat/>
    <w:rPr>
      <w:i/>
      <w:iCs/>
      <w:w w:val="100"/>
      <w:position w:val="0"/>
      <w:sz w:val="20"/>
      <w:sz w:val="20"/>
      <w:effect w:val="none"/>
      <w:vertAlign w:val="baseline"/>
      <w:em w:val="none"/>
    </w:rPr>
  </w:style>
  <w:style w:type="character" w:styleId="StrongEmphasis">
    <w:name w:val="Strong Emphasis"/>
    <w:qFormat/>
    <w:rPr>
      <w:b/>
      <w:bCs/>
      <w:w w:val="100"/>
      <w:position w:val="0"/>
      <w:sz w:val="20"/>
      <w:sz w:val="20"/>
      <w:effect w:val="none"/>
      <w:vertAlign w:val="baseline"/>
      <w:em w:val="none"/>
    </w:rPr>
  </w:style>
  <w:style w:type="character" w:styleId="WWCarpredefinitoparagrafo1">
    <w:name w:val="WW-Car. predefinito paragrafo1"/>
    <w:qFormat/>
    <w:rPr>
      <w:w w:val="100"/>
      <w:position w:val="0"/>
      <w:sz w:val="20"/>
      <w:sz w:val="20"/>
      <w:effect w:val="none"/>
      <w:vertAlign w:val="baseline"/>
      <w:em w:val="none"/>
      <w:lang w:val="en-US"/>
    </w:rPr>
  </w:style>
  <w:style w:type="character" w:styleId="Rimandocommento1">
    <w:name w:val="Rimando commento1"/>
    <w:qFormat/>
    <w:rPr>
      <w:w w:val="100"/>
      <w:position w:val="0"/>
      <w:sz w:val="16"/>
      <w:sz w:val="16"/>
      <w:szCs w:val="16"/>
      <w:effect w:val="none"/>
      <w:vertAlign w:val="baseline"/>
      <w:em w:val="none"/>
    </w:rPr>
  </w:style>
  <w:style w:type="character" w:styleId="Carpredefinitoparagrafo1">
    <w:name w:val="Car. predefinito paragrafo1"/>
    <w:qFormat/>
    <w:rPr>
      <w:w w:val="100"/>
      <w:position w:val="0"/>
      <w:sz w:val="20"/>
      <w:sz w:val="20"/>
      <w:effect w:val="none"/>
      <w:vertAlign w:val="baseline"/>
      <w:em w:val="none"/>
      <w:lang w:val="en-US"/>
    </w:rPr>
  </w:style>
  <w:style w:type="character" w:styleId="NumberingSymbols">
    <w:name w:val="Numbering Symbols"/>
    <w:qFormat/>
    <w:rPr>
      <w:w w:val="100"/>
      <w:position w:val="0"/>
      <w:sz w:val="20"/>
      <w:sz w:val="20"/>
      <w:effect w:val="none"/>
      <w:vertAlign w:val="baseline"/>
      <w:em w:val="none"/>
    </w:rPr>
  </w:style>
  <w:style w:type="character" w:styleId="SC1625">
    <w:name w:val="SC1625"/>
    <w:qFormat/>
    <w:rPr>
      <w:w w:val="100"/>
      <w:position w:val="0"/>
      <w:sz w:val="20"/>
      <w:sz w:val="20"/>
      <w:effect w:val="none"/>
      <w:vertAlign w:val="baseline"/>
      <w:em w:val="none"/>
    </w:rPr>
  </w:style>
  <w:style w:type="character" w:styleId="Quotation">
    <w:name w:val="Quotation"/>
    <w:qFormat/>
    <w:rPr>
      <w:i/>
      <w:iCs/>
      <w:w w:val="100"/>
      <w:position w:val="0"/>
      <w:sz w:val="20"/>
      <w:sz w:val="20"/>
      <w:effect w:val="none"/>
      <w:vertAlign w:val="baseline"/>
      <w:em w:val="none"/>
    </w:rPr>
  </w:style>
  <w:style w:type="character" w:styleId="FootnoteCharacters">
    <w:name w:val="Footnote Characters"/>
    <w:qFormat/>
    <w:rPr>
      <w:w w:val="100"/>
      <w:position w:val="0"/>
      <w:sz w:val="20"/>
      <w:sz w:val="20"/>
      <w:effect w:val="none"/>
      <w:vertAlign w:val="baseline"/>
      <w:em w:val="none"/>
    </w:rPr>
  </w:style>
  <w:style w:type="character" w:styleId="Rimandonotaapidipagina1">
    <w:name w:val="Rimando nota a piè di pagina1"/>
    <w:qFormat/>
    <w:rPr>
      <w:w w:val="100"/>
      <w:effect w:val="none"/>
      <w:vertAlign w:val="superscript"/>
      <w:em w:val="none"/>
    </w:rPr>
  </w:style>
  <w:style w:type="character" w:styleId="VisitedInternetLink">
    <w:name w:val="FollowedHyperlink"/>
    <w:qFormat/>
    <w:rPr>
      <w:w w:val="100"/>
      <w:position w:val="0"/>
      <w:sz w:val="20"/>
      <w:sz w:val="20"/>
      <w:effect w:val="none"/>
      <w:vertAlign w:val="baseline"/>
      <w:em w:val="none"/>
    </w:rPr>
  </w:style>
  <w:style w:type="character" w:styleId="LineNumbering">
    <w:name w:val="Line Numbering"/>
    <w:qFormat/>
    <w:rPr>
      <w:w w:val="100"/>
      <w:position w:val="0"/>
      <w:sz w:val="20"/>
      <w:sz w:val="20"/>
      <w:effect w:val="none"/>
      <w:vertAlign w:val="baseline"/>
      <w:em w:val="none"/>
    </w:rPr>
  </w:style>
  <w:style w:type="character" w:styleId="Rimandocommento2">
    <w:name w:val="Rimando commento2"/>
    <w:qFormat/>
    <w:rPr>
      <w:w w:val="100"/>
      <w:position w:val="0"/>
      <w:sz w:val="18"/>
      <w:sz w:val="18"/>
      <w:szCs w:val="18"/>
      <w:effect w:val="none"/>
      <w:vertAlign w:val="baseline"/>
      <w:em w:val="none"/>
    </w:rPr>
  </w:style>
  <w:style w:type="character" w:styleId="TestocommentoCarattere">
    <w:name w:val="Testo commento Carattere"/>
    <w:qFormat/>
    <w:rPr>
      <w:w w:val="100"/>
      <w:position w:val="0"/>
      <w:sz w:val="24"/>
      <w:sz w:val="24"/>
      <w:szCs w:val="24"/>
      <w:effect w:val="none"/>
      <w:vertAlign w:val="baseline"/>
      <w:em w:val="none"/>
    </w:rPr>
  </w:style>
  <w:style w:type="character" w:styleId="SoggettocommentoCarattere">
    <w:name w:val="Soggetto commento Carattere"/>
    <w:qFormat/>
    <w:rPr>
      <w:w w:val="100"/>
      <w:position w:val="0"/>
      <w:sz w:val="20"/>
      <w:sz w:val="20"/>
      <w:effect w:val="none"/>
      <w:vertAlign w:val="baseline"/>
      <w:em w:val="none"/>
    </w:rPr>
  </w:style>
  <w:style w:type="character" w:styleId="TestofumettoCarattere">
    <w:name w:val="Testo fumetto Carattere"/>
    <w:qFormat/>
    <w:rPr>
      <w:w w:val="100"/>
      <w:position w:val="0"/>
      <w:sz w:val="18"/>
      <w:sz w:val="18"/>
      <w:szCs w:val="18"/>
      <w:effect w:val="none"/>
      <w:vertAlign w:val="baseline"/>
      <w:em w:val="none"/>
    </w:rPr>
  </w:style>
  <w:style w:type="character" w:styleId="SprechblasentextZchn">
    <w:name w:val="Sprechblasentext Zchn"/>
    <w:qFormat/>
    <w:rPr>
      <w:w w:val="100"/>
      <w:position w:val="0"/>
      <w:sz w:val="20"/>
      <w:sz w:val="20"/>
      <w:effect w:val="none"/>
      <w:vertAlign w:val="baseline"/>
      <w:em w:val="none"/>
    </w:rPr>
  </w:style>
  <w:style w:type="character" w:styleId="Kommentarzeichen">
    <w:name w:val="Kommentarzeichen"/>
    <w:qFormat/>
    <w:rPr>
      <w:w w:val="100"/>
      <w:position w:val="0"/>
      <w:sz w:val="16"/>
      <w:sz w:val="16"/>
      <w:szCs w:val="16"/>
      <w:effect w:val="none"/>
      <w:vertAlign w:val="baseline"/>
      <w:em w:val="none"/>
    </w:rPr>
  </w:style>
  <w:style w:type="character" w:styleId="KommentartextZchn">
    <w:name w:val="Kommentartext Zchn"/>
    <w:qFormat/>
    <w:rPr>
      <w:w w:val="100"/>
      <w:position w:val="0"/>
      <w:sz w:val="20"/>
      <w:sz w:val="20"/>
      <w:effect w:val="none"/>
      <w:vertAlign w:val="baseline"/>
      <w:em w:val="none"/>
    </w:rPr>
  </w:style>
  <w:style w:type="character" w:styleId="KommentarthemaZchn">
    <w:name w:val="Kommentarthema Zchn"/>
    <w:qFormat/>
    <w:rPr>
      <w:w w:val="100"/>
      <w:position w:val="0"/>
      <w:sz w:val="20"/>
      <w:sz w:val="20"/>
      <w:effect w:val="none"/>
      <w:vertAlign w:val="baseline"/>
      <w:em w:val="none"/>
    </w:rPr>
  </w:style>
  <w:style w:type="character" w:styleId="Bullets">
    <w:name w:val="Bullets"/>
    <w:qFormat/>
    <w:rPr>
      <w:w w:val="100"/>
      <w:position w:val="0"/>
      <w:sz w:val="20"/>
      <w:sz w:val="20"/>
      <w:effect w:val="none"/>
      <w:vertAlign w:val="baseline"/>
      <w:em w:val="none"/>
    </w:rPr>
  </w:style>
  <w:style w:type="character" w:styleId="HeaderChar">
    <w:name w:val="Header Char"/>
    <w:qFormat/>
    <w:rPr>
      <w:w w:val="100"/>
      <w:position w:val="0"/>
      <w:sz w:val="20"/>
      <w:sz w:val="20"/>
      <w:effect w:val="none"/>
      <w:vertAlign w:val="baseline"/>
      <w:em w:val="none"/>
    </w:rPr>
  </w:style>
  <w:style w:type="character" w:styleId="BalloonTextChar">
    <w:name w:val="Balloon Text Char"/>
    <w:qFormat/>
    <w:rPr>
      <w:w w:val="100"/>
      <w:position w:val="0"/>
      <w:sz w:val="20"/>
      <w:sz w:val="20"/>
      <w:effect w:val="none"/>
      <w:vertAlign w:val="baseline"/>
      <w:em w:val="none"/>
    </w:rPr>
  </w:style>
  <w:style w:type="character" w:styleId="CommentReference">
    <w:name w:val="Comment Reference"/>
    <w:qFormat/>
    <w:rPr>
      <w:w w:val="100"/>
      <w:position w:val="0"/>
      <w:sz w:val="16"/>
      <w:sz w:val="16"/>
      <w:szCs w:val="16"/>
      <w:effect w:val="none"/>
      <w:vertAlign w:val="baseline"/>
      <w:em w:val="none"/>
    </w:rPr>
  </w:style>
  <w:style w:type="character" w:styleId="CommentTextChar">
    <w:name w:val="Comment Text Char"/>
    <w:qFormat/>
    <w:rPr>
      <w:w w:val="100"/>
      <w:position w:val="0"/>
      <w:sz w:val="20"/>
      <w:sz w:val="20"/>
      <w:effect w:val="none"/>
      <w:vertAlign w:val="baseline"/>
      <w:em w:val="none"/>
    </w:rPr>
  </w:style>
  <w:style w:type="character" w:styleId="CommentSubjectChar">
    <w:name w:val="Comment Subject Char"/>
    <w:qFormat/>
    <w:rPr>
      <w:w w:val="100"/>
      <w:position w:val="0"/>
      <w:sz w:val="20"/>
      <w:sz w:val="20"/>
      <w:effect w:val="none"/>
      <w:vertAlign w:val="baseline"/>
      <w:em w:val="none"/>
    </w:rPr>
  </w:style>
  <w:style w:type="character" w:styleId="TextodebaloChar">
    <w:name w:val="Texto de balão Char"/>
    <w:qFormat/>
    <w:rPr>
      <w:w w:val="100"/>
      <w:position w:val="0"/>
      <w:sz w:val="20"/>
      <w:sz w:val="20"/>
      <w:effect w:val="none"/>
      <w:vertAlign w:val="baseline"/>
      <w:em w:val="none"/>
    </w:rPr>
  </w:style>
  <w:style w:type="character" w:styleId="Refdecomentrio">
    <w:name w:val="Ref. de comentário"/>
    <w:qFormat/>
    <w:rPr>
      <w:w w:val="100"/>
      <w:position w:val="0"/>
      <w:sz w:val="16"/>
      <w:sz w:val="16"/>
      <w:szCs w:val="16"/>
      <w:effect w:val="none"/>
      <w:vertAlign w:val="baseline"/>
      <w:em w:val="none"/>
    </w:rPr>
  </w:style>
  <w:style w:type="character" w:styleId="TextodecomentrioChar">
    <w:name w:val="Texto de comentário Char"/>
    <w:qFormat/>
    <w:rPr>
      <w:w w:val="100"/>
      <w:position w:val="0"/>
      <w:sz w:val="20"/>
      <w:sz w:val="20"/>
      <w:effect w:val="none"/>
      <w:vertAlign w:val="baseline"/>
      <w:em w:val="none"/>
    </w:rPr>
  </w:style>
  <w:style w:type="character" w:styleId="AssuntodocomentrioChar">
    <w:name w:val="Assunto do comentário Char"/>
    <w:qFormat/>
    <w:rPr>
      <w:w w:val="100"/>
      <w:position w:val="0"/>
      <w:sz w:val="20"/>
      <w:sz w:val="20"/>
      <w:effect w:val="none"/>
      <w:vertAlign w:val="baseline"/>
      <w:em w:val="none"/>
    </w:rPr>
  </w:style>
  <w:style w:type="character" w:styleId="PrformataoHTMLChar">
    <w:name w:val="Pré-formatação HTML Char"/>
    <w:qFormat/>
    <w:rPr>
      <w:rFonts w:ascii="Courier New" w:hAnsi="Courier New" w:cs="Courier New"/>
      <w:w w:val="100"/>
      <w:position w:val="0"/>
      <w:sz w:val="20"/>
      <w:sz w:val="20"/>
      <w:effect w:val="none"/>
      <w:vertAlign w:val="baseline"/>
      <w:em w:val="none"/>
    </w:rPr>
  </w:style>
  <w:style w:type="character" w:styleId="Rimandocommento">
    <w:name w:val="Rimando commento"/>
    <w:qFormat/>
    <w:rPr>
      <w:w w:val="100"/>
      <w:position w:val="0"/>
      <w:sz w:val="16"/>
      <w:sz w:val="16"/>
      <w:szCs w:val="16"/>
      <w:effect w:val="none"/>
      <w:vertAlign w:val="baseline"/>
      <w:em w:val="none"/>
    </w:rPr>
  </w:style>
  <w:style w:type="character" w:styleId="TestocommentoCarattere1">
    <w:name w:val="Testo commento Carattere1"/>
    <w:qFormat/>
    <w:rPr>
      <w:w w:val="100"/>
      <w:position w:val="0"/>
      <w:sz w:val="20"/>
      <w:sz w:val="20"/>
      <w:effect w:val="none"/>
      <w:vertAlign w:val="baseline"/>
      <w:em w:val="none"/>
    </w:rPr>
  </w:style>
  <w:style w:type="character" w:styleId="Annotationreference">
    <w:name w:val="annotation reference"/>
    <w:qFormat/>
    <w:rPr>
      <w:w w:val="100"/>
      <w:position w:val="0"/>
      <w:sz w:val="16"/>
      <w:sz w:val="16"/>
      <w:szCs w:val="16"/>
      <w:effect w:val="none"/>
      <w:vertAlign w:val="baseline"/>
      <w:em w:val="none"/>
    </w:rPr>
  </w:style>
  <w:style w:type="character" w:styleId="St">
    <w:name w:val="st"/>
    <w:qFormat/>
    <w:rPr>
      <w:w w:val="100"/>
      <w:position w:val="0"/>
      <w:sz w:val="20"/>
      <w:sz w:val="20"/>
      <w:effect w:val="none"/>
      <w:vertAlign w:val="baseline"/>
      <w:em w:val="none"/>
    </w:rPr>
  </w:style>
  <w:style w:type="paragraph" w:styleId="Heading">
    <w:name w:val="Heading"/>
    <w:basedOn w:val="LOnormal"/>
    <w:next w:val="TextBody"/>
    <w:qFormat/>
    <w:pPr>
      <w:keepNext w:val="true"/>
      <w:widowControl w:val="false"/>
      <w:suppressAutoHyphens w:val="false"/>
      <w:bidi w:val="0"/>
      <w:spacing w:lineRule="atLeast" w:line="1" w:before="240" w:after="120"/>
      <w:jc w:val="left"/>
      <w:textAlignment w:val="top"/>
      <w:outlineLvl w:val="0"/>
    </w:pPr>
    <w:rPr>
      <w:rFonts w:ascii="Times New Roman" w:hAnsi="Times New Roman" w:eastAsia="Times New Roman" w:cs="Times New Roman"/>
      <w:w w:val="100"/>
      <w:position w:val="0"/>
      <w:sz w:val="20"/>
      <w:sz w:val="20"/>
      <w:szCs w:val="20"/>
      <w:effect w:val="none"/>
      <w:vertAlign w:val="baseline"/>
      <w:em w:val="none"/>
      <w:lang w:val="en-US" w:eastAsia="zh-CN" w:bidi="ar-SA"/>
    </w:rPr>
  </w:style>
  <w:style w:type="paragraph" w:styleId="TextBody">
    <w:name w:val="Body Text"/>
    <w:basedOn w:val="LOnormal"/>
    <w:qFormat/>
    <w:pPr>
      <w:widowControl w:val="false"/>
      <w:suppressAutoHyphens w:val="false"/>
      <w:bidi w:val="0"/>
      <w:spacing w:lineRule="atLeast" w:line="1" w:before="0" w:after="120"/>
      <w:jc w:val="left"/>
      <w:textAlignment w:val="top"/>
      <w:outlineLvl w:val="0"/>
    </w:pPr>
    <w:rPr>
      <w:rFonts w:ascii="Times New Roman" w:hAnsi="Times New Roman" w:eastAsia="Times New Roman" w:cs="Times New Roman"/>
      <w:w w:val="100"/>
      <w:position w:val="0"/>
      <w:sz w:val="20"/>
      <w:sz w:val="20"/>
      <w:szCs w:val="20"/>
      <w:effect w:val="none"/>
      <w:vertAlign w:val="baseline"/>
      <w:em w:val="none"/>
      <w:lang w:val="en-US" w:eastAsia="zh-CN" w:bidi="ar-SA"/>
    </w:rPr>
  </w:style>
  <w:style w:type="paragraph" w:styleId="List">
    <w:name w:val="List"/>
    <w:basedOn w:val="TextBody"/>
    <w:qFormat/>
    <w:pPr>
      <w:widowControl w:val="false"/>
      <w:suppressAutoHyphens w:val="false"/>
      <w:bidi w:val="0"/>
      <w:spacing w:lineRule="atLeast" w:line="1" w:before="0" w:after="120"/>
      <w:jc w:val="left"/>
      <w:textAlignment w:val="top"/>
    </w:pPr>
    <w:rPr>
      <w:rFonts w:ascii="Times New Roman" w:hAnsi="Times New Roman" w:eastAsia="Times New Roman" w:cs="Lucida Sans"/>
      <w:w w:val="100"/>
      <w:position w:val="0"/>
      <w:sz w:val="20"/>
      <w:sz w:val="20"/>
      <w:szCs w:val="20"/>
      <w:effect w:val="none"/>
      <w:vertAlign w:val="baseline"/>
      <w:em w:val="none"/>
      <w:lang w:val="en-US" w:eastAsia="zh-CN" w:bidi="ar-SA"/>
    </w:rPr>
  </w:style>
  <w:style w:type="paragraph" w:styleId="Caption">
    <w:name w:val="Caption"/>
    <w:basedOn w:val="LOnormal"/>
    <w:qFormat/>
    <w:pPr>
      <w:widowControl w:val="false"/>
      <w:suppressLineNumbers/>
      <w:suppressAutoHyphens w:val="false"/>
      <w:bidi w:val="0"/>
      <w:spacing w:lineRule="atLeast" w:line="1" w:before="120" w:after="120"/>
      <w:jc w:val="left"/>
      <w:textAlignment w:val="top"/>
      <w:outlineLvl w:val="0"/>
    </w:pPr>
    <w:rPr>
      <w:rFonts w:ascii="Times New Roman" w:hAnsi="Times New Roman" w:eastAsia="Times New Roman" w:cs="Times New Roman"/>
      <w:w w:val="100"/>
      <w:position w:val="0"/>
      <w:sz w:val="20"/>
      <w:sz w:val="20"/>
      <w:szCs w:val="20"/>
      <w:effect w:val="none"/>
      <w:vertAlign w:val="baseline"/>
      <w:em w:val="none"/>
      <w:lang w:val="en-US" w:eastAsia="zh-CN" w:bidi="ar-SA"/>
    </w:rPr>
  </w:style>
  <w:style w:type="paragraph" w:styleId="Index">
    <w:name w:val="Index"/>
    <w:basedOn w:val="LOnormal"/>
    <w:qFormat/>
    <w:pPr>
      <w:widowControl w:val="false"/>
      <w:suppressLineNumbers/>
      <w:suppressAutoHyphens w:val="false"/>
      <w:bidi w:val="0"/>
      <w:spacing w:lineRule="atLeast" w:line="1"/>
      <w:jc w:val="left"/>
      <w:textAlignment w:val="top"/>
      <w:outlineLvl w:val="0"/>
    </w:pPr>
    <w:rPr>
      <w:rFonts w:ascii="Times New Roman" w:hAnsi="Times New Roman" w:eastAsia="Times New Roman" w:cs="Times New Roman"/>
      <w:w w:val="100"/>
      <w:position w:val="0"/>
      <w:sz w:val="20"/>
      <w:sz w:val="20"/>
      <w:szCs w:val="20"/>
      <w:effect w:val="none"/>
      <w:vertAlign w:val="baseline"/>
      <w:em w:val="none"/>
      <w:lang w:val="en-US" w:eastAsia="zh-CN" w:bidi="ar-SA"/>
    </w:rPr>
  </w:style>
  <w:style w:type="paragraph" w:styleId="Normal1" w:default="1">
    <w:name w:val="LO-normal1"/>
    <w:qFormat/>
    <w:pPr>
      <w:widowControl/>
      <w:bidi w:val="0"/>
      <w:spacing w:before="0" w:after="0"/>
      <w:jc w:val="left"/>
    </w:pPr>
    <w:rPr>
      <w:rFonts w:ascii="Calibri" w:hAnsi="Calibri" w:eastAsia="Calibri" w:cs="Calibri"/>
      <w:color w:val="auto"/>
      <w:kern w:val="0"/>
      <w:sz w:val="20"/>
      <w:szCs w:val="20"/>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LOnormal" w:default="1">
    <w:name w:val="LO-normal"/>
    <w:qFormat/>
    <w:pPr>
      <w:widowControl/>
      <w:bidi w:val="0"/>
      <w:spacing w:before="0" w:after="0"/>
      <w:jc w:val="left"/>
    </w:pPr>
    <w:rPr>
      <w:rFonts w:ascii="Calibri" w:hAnsi="Calibri" w:eastAsia="Songti SC" w:cs="Arial Unicode MS"/>
      <w:color w:val="auto"/>
      <w:kern w:val="0"/>
      <w:sz w:val="20"/>
      <w:szCs w:val="20"/>
      <w:lang w:val="en-US" w:eastAsia="zh-CN" w:bidi="hi-IN"/>
    </w:rPr>
  </w:style>
  <w:style w:type="paragraph" w:styleId="Intestazione1">
    <w:name w:val="Intestazione1"/>
    <w:basedOn w:val="LOnormal"/>
    <w:next w:val="TextBody"/>
    <w:qFormat/>
    <w:pPr>
      <w:keepNext w:val="true"/>
      <w:widowControl w:val="false"/>
      <w:suppressAutoHyphens w:val="false"/>
      <w:bidi w:val="0"/>
      <w:spacing w:lineRule="atLeast" w:line="1" w:before="240" w:after="120"/>
      <w:jc w:val="left"/>
      <w:textAlignment w:val="top"/>
      <w:outlineLvl w:val="0"/>
    </w:pPr>
    <w:rPr>
      <w:rFonts w:ascii="Times New Roman" w:hAnsi="Times New Roman" w:eastAsia="Times New Roman" w:cs="Times New Roman"/>
      <w:w w:val="100"/>
      <w:position w:val="0"/>
      <w:sz w:val="20"/>
      <w:sz w:val="20"/>
      <w:szCs w:val="20"/>
      <w:effect w:val="none"/>
      <w:vertAlign w:val="baseline"/>
      <w:em w:val="none"/>
      <w:lang w:val="en-US" w:eastAsia="zh-CN" w:bidi="ar-SA"/>
    </w:rPr>
  </w:style>
  <w:style w:type="paragraph" w:styleId="Didascalia">
    <w:name w:val="Didascalia"/>
    <w:basedOn w:val="LOnormal"/>
    <w:qFormat/>
    <w:pPr>
      <w:widowControl w:val="false"/>
      <w:suppressLineNumbers/>
      <w:suppressAutoHyphens w:val="false"/>
      <w:bidi w:val="0"/>
      <w:spacing w:lineRule="atLeast" w:line="1" w:before="120" w:after="120"/>
      <w:jc w:val="left"/>
      <w:textAlignment w:val="top"/>
      <w:outlineLvl w:val="0"/>
    </w:pPr>
    <w:rPr>
      <w:rFonts w:ascii="Times New Roman" w:hAnsi="Times New Roman" w:eastAsia="Times New Roman" w:cs="Times New Roman"/>
      <w:w w:val="100"/>
      <w:position w:val="0"/>
      <w:sz w:val="20"/>
      <w:sz w:val="20"/>
      <w:szCs w:val="20"/>
      <w:effect w:val="none"/>
      <w:vertAlign w:val="baseline"/>
      <w:em w:val="none"/>
      <w:lang w:val="en-US" w:eastAsia="zh-CN" w:bidi="ar-SA"/>
    </w:rPr>
  </w:style>
  <w:style w:type="paragraph" w:styleId="Legenda">
    <w:name w:val="Legenda"/>
    <w:basedOn w:val="LOnormal"/>
    <w:qFormat/>
    <w:pPr>
      <w:widowControl w:val="false"/>
      <w:suppressLineNumbers/>
      <w:suppressAutoHyphens w:val="false"/>
      <w:bidi w:val="0"/>
      <w:spacing w:lineRule="atLeast" w:line="1" w:before="120" w:after="120"/>
      <w:jc w:val="left"/>
      <w:textAlignment w:val="top"/>
      <w:outlineLvl w:val="0"/>
    </w:pPr>
    <w:rPr>
      <w:rFonts w:ascii="Times New Roman" w:hAnsi="Times New Roman" w:eastAsia="Times New Roman" w:cs="Times New Roman"/>
      <w:w w:val="100"/>
      <w:position w:val="0"/>
      <w:sz w:val="20"/>
      <w:sz w:val="20"/>
      <w:szCs w:val="20"/>
      <w:effect w:val="none"/>
      <w:vertAlign w:val="baseline"/>
      <w:em w:val="none"/>
      <w:lang w:val="en-US" w:eastAsia="zh-CN" w:bidi="ar-SA"/>
    </w:rPr>
  </w:style>
  <w:style w:type="paragraph" w:styleId="Beschriftung">
    <w:name w:val="Beschriftung"/>
    <w:basedOn w:val="LOnormal"/>
    <w:qFormat/>
    <w:pPr>
      <w:widowControl w:val="false"/>
      <w:suppressLineNumbers/>
      <w:suppressAutoHyphens w:val="false"/>
      <w:bidi w:val="0"/>
      <w:spacing w:lineRule="atLeast" w:line="1" w:before="120" w:after="120"/>
      <w:jc w:val="left"/>
      <w:textAlignment w:val="top"/>
      <w:outlineLvl w:val="0"/>
    </w:pPr>
    <w:rPr>
      <w:rFonts w:ascii="Times New Roman" w:hAnsi="Times New Roman" w:eastAsia="Times New Roman" w:cs="Times New Roman"/>
      <w:w w:val="100"/>
      <w:position w:val="0"/>
      <w:sz w:val="20"/>
      <w:sz w:val="20"/>
      <w:szCs w:val="20"/>
      <w:effect w:val="none"/>
      <w:vertAlign w:val="baseline"/>
      <w:em w:val="none"/>
      <w:lang w:val="en-US" w:eastAsia="zh-CN" w:bidi="ar-SA"/>
    </w:rPr>
  </w:style>
  <w:style w:type="paragraph" w:styleId="Didascalia2">
    <w:name w:val="Didascalia2"/>
    <w:basedOn w:val="LOnormal"/>
    <w:qFormat/>
    <w:pPr>
      <w:widowControl w:val="false"/>
      <w:suppressLineNumbers/>
      <w:suppressAutoHyphens w:val="false"/>
      <w:bidi w:val="0"/>
      <w:spacing w:lineRule="atLeast" w:line="1" w:before="120" w:after="120"/>
      <w:jc w:val="left"/>
      <w:textAlignment w:val="top"/>
      <w:outlineLvl w:val="0"/>
    </w:pPr>
    <w:rPr>
      <w:rFonts w:ascii="Times New Roman" w:hAnsi="Times New Roman" w:eastAsia="Times New Roman" w:cs="Times New Roman"/>
      <w:w w:val="100"/>
      <w:position w:val="0"/>
      <w:sz w:val="20"/>
      <w:sz w:val="20"/>
      <w:szCs w:val="20"/>
      <w:effect w:val="none"/>
      <w:vertAlign w:val="baseline"/>
      <w:em w:val="none"/>
      <w:lang w:val="en-US" w:eastAsia="zh-CN" w:bidi="ar-SA"/>
    </w:rPr>
  </w:style>
  <w:style w:type="paragraph" w:styleId="Didascalia1">
    <w:name w:val="Didascalia1"/>
    <w:basedOn w:val="LOnormal"/>
    <w:qFormat/>
    <w:pPr>
      <w:widowControl w:val="false"/>
      <w:suppressLineNumbers/>
      <w:suppressAutoHyphens w:val="false"/>
      <w:bidi w:val="0"/>
      <w:spacing w:lineRule="atLeast" w:line="1" w:before="120" w:after="120"/>
      <w:jc w:val="left"/>
      <w:textAlignment w:val="top"/>
      <w:outlineLvl w:val="0"/>
    </w:pPr>
    <w:rPr>
      <w:rFonts w:ascii="Times New Roman" w:hAnsi="Times New Roman" w:eastAsia="Times New Roman" w:cs="Times New Roman"/>
      <w:w w:val="100"/>
      <w:position w:val="0"/>
      <w:sz w:val="20"/>
      <w:sz w:val="20"/>
      <w:szCs w:val="20"/>
      <w:effect w:val="none"/>
      <w:vertAlign w:val="baseline"/>
      <w:em w:val="none"/>
      <w:lang w:val="en-US" w:eastAsia="zh-CN" w:bidi="ar-SA"/>
    </w:rPr>
  </w:style>
  <w:style w:type="paragraph" w:styleId="Indice">
    <w:name w:val="Indice"/>
    <w:basedOn w:val="LOnormal"/>
    <w:qFormat/>
    <w:pPr>
      <w:widowControl w:val="false"/>
      <w:suppressLineNumbers/>
      <w:suppressAutoHyphens w:val="false"/>
      <w:bidi w:val="0"/>
      <w:spacing w:lineRule="atLeast" w:line="1"/>
      <w:jc w:val="left"/>
      <w:textAlignment w:val="top"/>
      <w:outlineLvl w:val="0"/>
    </w:pPr>
    <w:rPr>
      <w:rFonts w:ascii="Times New Roman" w:hAnsi="Times New Roman" w:eastAsia="Times New Roman" w:cs="Lucida Sans"/>
      <w:w w:val="100"/>
      <w:position w:val="0"/>
      <w:sz w:val="20"/>
      <w:sz w:val="20"/>
      <w:szCs w:val="20"/>
      <w:effect w:val="none"/>
      <w:vertAlign w:val="baseline"/>
      <w:em w:val="none"/>
      <w:lang w:val="en-US" w:eastAsia="zh-CN" w:bidi="ar-SA"/>
    </w:rPr>
  </w:style>
  <w:style w:type="paragraph" w:styleId="Testopreformattato">
    <w:name w:val="Testo preformattato"/>
    <w:basedOn w:val="LOnormal"/>
    <w:qFormat/>
    <w:pPr>
      <w:widowControl w:val="false"/>
      <w:suppressAutoHyphens w:val="false"/>
      <w:bidi w:val="0"/>
      <w:spacing w:lineRule="atLeast" w:line="1" w:before="0" w:after="0"/>
      <w:jc w:val="left"/>
      <w:textAlignment w:val="top"/>
      <w:outlineLvl w:val="0"/>
    </w:pPr>
    <w:rPr>
      <w:rFonts w:ascii="Times New Roman" w:hAnsi="Times New Roman" w:eastAsia="Times New Roman" w:cs="Times New Roman"/>
      <w:w w:val="100"/>
      <w:position w:val="0"/>
      <w:sz w:val="20"/>
      <w:sz w:val="20"/>
      <w:szCs w:val="20"/>
      <w:effect w:val="none"/>
      <w:vertAlign w:val="baseline"/>
      <w:em w:val="none"/>
      <w:lang w:val="en-US" w:eastAsia="zh-CN" w:bidi="ar-SA"/>
    </w:rPr>
  </w:style>
  <w:style w:type="paragraph" w:styleId="Contenutotabella">
    <w:name w:val="Contenuto tabella"/>
    <w:basedOn w:val="LOnormal"/>
    <w:qFormat/>
    <w:pPr>
      <w:widowControl w:val="false"/>
      <w:suppressLineNumbers/>
      <w:suppressAutoHyphens w:val="false"/>
      <w:bidi w:val="0"/>
      <w:spacing w:lineRule="atLeast" w:line="1"/>
      <w:jc w:val="left"/>
      <w:textAlignment w:val="top"/>
      <w:outlineLvl w:val="0"/>
    </w:pPr>
    <w:rPr>
      <w:rFonts w:ascii="Times New Roman" w:hAnsi="Times New Roman" w:eastAsia="Times New Roman" w:cs="Times New Roman"/>
      <w:w w:val="100"/>
      <w:position w:val="0"/>
      <w:sz w:val="20"/>
      <w:sz w:val="20"/>
      <w:szCs w:val="20"/>
      <w:effect w:val="none"/>
      <w:vertAlign w:val="baseline"/>
      <w:em w:val="none"/>
      <w:lang w:val="en-US" w:eastAsia="zh-CN" w:bidi="ar-SA"/>
    </w:rPr>
  </w:style>
  <w:style w:type="paragraph" w:styleId="Intestazionetabella">
    <w:name w:val="Intestazione tabella"/>
    <w:basedOn w:val="Contenutotabella"/>
    <w:qFormat/>
    <w:pPr>
      <w:widowControl w:val="false"/>
      <w:suppressLineNumbers/>
      <w:suppressAutoHyphens w:val="false"/>
      <w:bidi w:val="0"/>
      <w:spacing w:lineRule="atLeast" w:line="1"/>
      <w:jc w:val="center"/>
      <w:textAlignment w:val="top"/>
    </w:pPr>
    <w:rPr>
      <w:rFonts w:ascii="Times New Roman" w:hAnsi="Times New Roman" w:eastAsia="Times New Roman" w:cs="Times New Roman"/>
      <w:b/>
      <w:bCs/>
      <w:w w:val="100"/>
      <w:position w:val="0"/>
      <w:sz w:val="20"/>
      <w:sz w:val="20"/>
      <w:szCs w:val="20"/>
      <w:effect w:val="none"/>
      <w:vertAlign w:val="baseline"/>
      <w:em w:val="none"/>
      <w:lang w:val="en-US" w:eastAsia="zh-CN" w:bidi="ar-SA"/>
    </w:rPr>
  </w:style>
  <w:style w:type="paragraph" w:styleId="TableContents">
    <w:name w:val="Table Contents"/>
    <w:basedOn w:val="LOnormal"/>
    <w:qFormat/>
    <w:pPr>
      <w:widowControl w:val="false"/>
      <w:suppressLineNumbers/>
      <w:suppressAutoHyphens w:val="false"/>
      <w:bidi w:val="0"/>
      <w:spacing w:lineRule="atLeast" w:line="1"/>
      <w:jc w:val="left"/>
      <w:textAlignment w:val="top"/>
      <w:outlineLvl w:val="0"/>
    </w:pPr>
    <w:rPr>
      <w:rFonts w:ascii="Times New Roman" w:hAnsi="Times New Roman" w:eastAsia="Times New Roman" w:cs="Times New Roman"/>
      <w:w w:val="100"/>
      <w:position w:val="0"/>
      <w:sz w:val="20"/>
      <w:sz w:val="20"/>
      <w:szCs w:val="20"/>
      <w:effect w:val="none"/>
      <w:vertAlign w:val="baseline"/>
      <w:em w:val="none"/>
      <w:lang w:val="en-US" w:eastAsia="zh-CN" w:bidi="ar-SA"/>
    </w:rPr>
  </w:style>
  <w:style w:type="paragraph" w:styleId="TableHeading">
    <w:name w:val="Table Heading"/>
    <w:basedOn w:val="TableContents"/>
    <w:qFormat/>
    <w:pPr>
      <w:widowControl w:val="false"/>
      <w:suppressLineNumbers/>
      <w:suppressAutoHyphens w:val="false"/>
      <w:bidi w:val="0"/>
      <w:spacing w:lineRule="atLeast" w:line="1"/>
      <w:jc w:val="center"/>
      <w:textAlignment w:val="top"/>
    </w:pPr>
    <w:rPr>
      <w:rFonts w:ascii="Times New Roman" w:hAnsi="Times New Roman" w:eastAsia="Times New Roman" w:cs="Times New Roman"/>
      <w:b/>
      <w:bCs/>
      <w:w w:val="100"/>
      <w:position w:val="0"/>
      <w:sz w:val="20"/>
      <w:sz w:val="20"/>
      <w:szCs w:val="20"/>
      <w:effect w:val="none"/>
      <w:vertAlign w:val="baseline"/>
      <w:em w:val="none"/>
      <w:lang w:val="en-US" w:eastAsia="zh-CN" w:bidi="ar-SA"/>
    </w:rPr>
  </w:style>
  <w:style w:type="paragraph" w:styleId="Normale1">
    <w:name w:val="Normale1"/>
    <w:qFormat/>
    <w:pPr>
      <w:widowControl w:val="false"/>
      <w:shd w:val="clear" w:color="auto" w:fill="FFFFFF"/>
      <w:suppressAutoHyphens w:val="false"/>
      <w:bidi w:val="0"/>
      <w:spacing w:lineRule="atLeast" w:line="100" w:before="0" w:after="0"/>
      <w:jc w:val="left"/>
      <w:textAlignment w:val="top"/>
      <w:outlineLvl w:val="0"/>
    </w:pPr>
    <w:rPr>
      <w:rFonts w:ascii="Times New Roman" w:hAnsi="Times New Roman" w:eastAsia="Times New Roman" w:cs="Times New Roman"/>
      <w:color w:val="auto"/>
      <w:w w:val="100"/>
      <w:kern w:val="0"/>
      <w:position w:val="0"/>
      <w:sz w:val="20"/>
      <w:sz w:val="20"/>
      <w:szCs w:val="20"/>
      <w:effect w:val="none"/>
      <w:vertAlign w:val="baseline"/>
      <w:em w:val="none"/>
      <w:lang w:val="en-US" w:eastAsia="zh-CN" w:bidi="ar-SA"/>
    </w:rPr>
  </w:style>
  <w:style w:type="paragraph" w:styleId="Footnote">
    <w:name w:val="Footnote Text"/>
    <w:basedOn w:val="LOnormal"/>
    <w:qFormat/>
    <w:pPr>
      <w:widowControl w:val="false"/>
      <w:suppressLineNumbers/>
      <w:suppressAutoHyphens w:val="false"/>
      <w:bidi w:val="0"/>
      <w:spacing w:lineRule="atLeast" w:line="1"/>
      <w:ind w:left="339" w:right="0" w:hanging="339"/>
      <w:jc w:val="left"/>
      <w:textAlignment w:val="top"/>
      <w:outlineLvl w:val="0"/>
    </w:pPr>
    <w:rPr>
      <w:rFonts w:ascii="Times New Roman" w:hAnsi="Times New Roman" w:eastAsia="Times New Roman" w:cs="Times New Roman"/>
      <w:w w:val="100"/>
      <w:position w:val="0"/>
      <w:sz w:val="20"/>
      <w:sz w:val="20"/>
      <w:szCs w:val="20"/>
      <w:effect w:val="none"/>
      <w:vertAlign w:val="baseline"/>
      <w:em w:val="none"/>
      <w:lang w:val="en-US" w:eastAsia="zh-CN" w:bidi="ar-SA"/>
    </w:rPr>
  </w:style>
  <w:style w:type="paragraph" w:styleId="HeaderandFooter">
    <w:name w:val="Header and Footer"/>
    <w:basedOn w:val="Normal"/>
    <w:qFormat/>
    <w:pPr/>
    <w:rPr/>
  </w:style>
  <w:style w:type="paragraph" w:styleId="Footer">
    <w:name w:val="Footer"/>
    <w:basedOn w:val="LOnormal"/>
    <w:qFormat/>
    <w:pPr>
      <w:widowControl w:val="false"/>
      <w:suppressLineNumbers/>
      <w:tabs>
        <w:tab w:val="clear" w:pos="720"/>
        <w:tab w:val="center" w:pos="4819" w:leader="none"/>
        <w:tab w:val="right" w:pos="9638" w:leader="none"/>
      </w:tabs>
      <w:suppressAutoHyphens w:val="false"/>
      <w:bidi w:val="0"/>
      <w:spacing w:lineRule="atLeast" w:line="1"/>
      <w:jc w:val="left"/>
      <w:textAlignment w:val="top"/>
      <w:outlineLvl w:val="0"/>
    </w:pPr>
    <w:rPr>
      <w:rFonts w:ascii="Times New Roman" w:hAnsi="Times New Roman" w:eastAsia="Times New Roman" w:cs="Times New Roman"/>
      <w:w w:val="100"/>
      <w:position w:val="0"/>
      <w:sz w:val="20"/>
      <w:sz w:val="20"/>
      <w:szCs w:val="20"/>
      <w:effect w:val="none"/>
      <w:vertAlign w:val="baseline"/>
      <w:em w:val="none"/>
      <w:lang w:val="en-US" w:eastAsia="zh-CN" w:bidi="ar-SA"/>
    </w:rPr>
  </w:style>
  <w:style w:type="paragraph" w:styleId="PreformattedText">
    <w:name w:val="Preformatted Text"/>
    <w:basedOn w:val="LOnormal"/>
    <w:qFormat/>
    <w:pPr>
      <w:widowControl w:val="false"/>
      <w:suppressAutoHyphens w:val="false"/>
      <w:bidi w:val="0"/>
      <w:spacing w:lineRule="atLeast" w:line="1" w:before="0" w:after="0"/>
      <w:jc w:val="left"/>
      <w:textAlignment w:val="top"/>
      <w:outlineLvl w:val="0"/>
    </w:pPr>
    <w:rPr>
      <w:rFonts w:ascii="Times New Roman" w:hAnsi="Times New Roman" w:eastAsia="Times New Roman" w:cs="Times New Roman"/>
      <w:w w:val="100"/>
      <w:position w:val="0"/>
      <w:sz w:val="20"/>
      <w:sz w:val="20"/>
      <w:szCs w:val="20"/>
      <w:effect w:val="none"/>
      <w:vertAlign w:val="baseline"/>
      <w:em w:val="none"/>
      <w:lang w:val="en-US" w:eastAsia="zh-CN" w:bidi="ar-SA"/>
    </w:rPr>
  </w:style>
  <w:style w:type="paragraph" w:styleId="BodyText1">
    <w:name w:val="Body Text1"/>
    <w:basedOn w:val="LOnormal"/>
    <w:qFormat/>
    <w:pPr>
      <w:widowControl w:val="false"/>
      <w:suppressAutoHyphens w:val="false"/>
      <w:bidi w:val="0"/>
      <w:spacing w:lineRule="auto" w:line="288" w:before="0" w:after="120"/>
      <w:jc w:val="left"/>
      <w:textAlignment w:val="top"/>
      <w:outlineLvl w:val="0"/>
    </w:pPr>
    <w:rPr>
      <w:rFonts w:ascii="Times New Roman" w:hAnsi="Times New Roman" w:eastAsia="Times New Roman" w:cs="Times New Roman"/>
      <w:w w:val="100"/>
      <w:position w:val="0"/>
      <w:sz w:val="20"/>
      <w:sz w:val="20"/>
      <w:szCs w:val="20"/>
      <w:effect w:val="none"/>
      <w:vertAlign w:val="baseline"/>
      <w:em w:val="none"/>
      <w:lang w:val="en-US" w:eastAsia="zh-CN" w:bidi="ar-SA"/>
    </w:rPr>
  </w:style>
  <w:style w:type="paragraph" w:styleId="Quotations">
    <w:name w:val="Quotations"/>
    <w:basedOn w:val="LOnormal"/>
    <w:qFormat/>
    <w:pPr>
      <w:widowControl w:val="false"/>
      <w:suppressAutoHyphens w:val="false"/>
      <w:bidi w:val="0"/>
      <w:spacing w:lineRule="atLeast" w:line="1" w:before="0" w:after="283"/>
      <w:ind w:left="567" w:right="567" w:hanging="0"/>
      <w:jc w:val="left"/>
      <w:textAlignment w:val="top"/>
      <w:outlineLvl w:val="0"/>
    </w:pPr>
    <w:rPr>
      <w:rFonts w:ascii="Times New Roman" w:hAnsi="Times New Roman" w:eastAsia="Times New Roman" w:cs="Times New Roman"/>
      <w:w w:val="100"/>
      <w:position w:val="0"/>
      <w:sz w:val="20"/>
      <w:sz w:val="20"/>
      <w:szCs w:val="20"/>
      <w:effect w:val="none"/>
      <w:vertAlign w:val="baseline"/>
      <w:em w:val="none"/>
      <w:lang w:val="en-US" w:eastAsia="zh-CN" w:bidi="ar-SA"/>
    </w:rPr>
  </w:style>
  <w:style w:type="paragraph" w:styleId="Titolo1">
    <w:name w:val="Titolo1"/>
    <w:basedOn w:val="Heading"/>
    <w:next w:val="TextBody"/>
    <w:qFormat/>
    <w:pPr>
      <w:keepNext w:val="true"/>
      <w:widowControl w:val="false"/>
      <w:suppressAutoHyphens w:val="false"/>
      <w:bidi w:val="0"/>
      <w:spacing w:lineRule="atLeast" w:line="1" w:before="240" w:after="120"/>
      <w:jc w:val="center"/>
      <w:textAlignment w:val="top"/>
    </w:pPr>
    <w:rPr>
      <w:rFonts w:ascii="Times New Roman" w:hAnsi="Times New Roman" w:eastAsia="Times New Roman" w:cs="Times New Roman"/>
      <w:w w:val="100"/>
      <w:position w:val="0"/>
      <w:sz w:val="20"/>
      <w:sz w:val="20"/>
      <w:szCs w:val="20"/>
      <w:effect w:val="none"/>
      <w:vertAlign w:val="baseline"/>
      <w:em w:val="none"/>
      <w:lang w:val="en-US" w:eastAsia="zh-CN" w:bidi="ar-SA"/>
    </w:rPr>
  </w:style>
  <w:style w:type="paragraph" w:styleId="Subtitle">
    <w:name w:val="Subtitle"/>
    <w:basedOn w:val="Normal1"/>
    <w:next w:val="Normal1"/>
    <w:qFormat/>
    <w:pPr>
      <w:keepNext w:val="true"/>
      <w:pageBreakBefore w:val="false"/>
      <w:widowControl w:val="false"/>
      <w:spacing w:lineRule="auto" w:line="240" w:before="60" w:after="120"/>
      <w:jc w:val="center"/>
    </w:pPr>
    <w:rPr>
      <w:rFonts w:ascii="Times New Roman" w:hAnsi="Times New Roman" w:eastAsia="Times New Roman" w:cs="Times New Roman"/>
      <w:position w:val="0"/>
      <w:sz w:val="36"/>
      <w:sz w:val="36"/>
      <w:szCs w:val="36"/>
      <w:vertAlign w:val="baseline"/>
    </w:rPr>
  </w:style>
  <w:style w:type="paragraph" w:styleId="Testocommento1">
    <w:name w:val="Testo commento1"/>
    <w:basedOn w:val="LOnormal"/>
    <w:qFormat/>
    <w:pPr>
      <w:widowControl w:val="false"/>
      <w:suppressAutoHyphens w:val="false"/>
      <w:bidi w:val="0"/>
      <w:spacing w:lineRule="atLeast" w:line="1"/>
      <w:jc w:val="left"/>
      <w:textAlignment w:val="top"/>
      <w:outlineLvl w:val="0"/>
    </w:pPr>
    <w:rPr>
      <w:rFonts w:ascii="Times New Roman" w:hAnsi="Times New Roman" w:eastAsia="Times New Roman" w:cs="Times New Roman"/>
      <w:w w:val="100"/>
      <w:position w:val="0"/>
      <w:sz w:val="24"/>
      <w:sz w:val="24"/>
      <w:szCs w:val="24"/>
      <w:effect w:val="none"/>
      <w:vertAlign w:val="baseline"/>
      <w:em w:val="none"/>
      <w:lang w:val="en-US" w:eastAsia="zh-CN" w:bidi="ar-SA"/>
    </w:rPr>
  </w:style>
  <w:style w:type="paragraph" w:styleId="Soggettocommento">
    <w:name w:val="Soggetto commento"/>
    <w:basedOn w:val="Testocommento1"/>
    <w:next w:val="Testocommento1"/>
    <w:qFormat/>
    <w:pPr>
      <w:widowControl w:val="false"/>
      <w:suppressAutoHyphens w:val="false"/>
      <w:bidi w:val="0"/>
      <w:spacing w:lineRule="atLeast" w:line="1"/>
      <w:jc w:val="left"/>
      <w:textAlignment w:val="top"/>
    </w:pPr>
    <w:rPr>
      <w:rFonts w:ascii="Times New Roman" w:hAnsi="Times New Roman" w:eastAsia="Times New Roman" w:cs="Times New Roman"/>
      <w:w w:val="100"/>
      <w:position w:val="0"/>
      <w:sz w:val="24"/>
      <w:sz w:val="24"/>
      <w:szCs w:val="24"/>
      <w:effect w:val="none"/>
      <w:vertAlign w:val="baseline"/>
      <w:em w:val="none"/>
      <w:lang w:val="en-US" w:eastAsia="zh-CN" w:bidi="ar-SA"/>
    </w:rPr>
  </w:style>
  <w:style w:type="paragraph" w:styleId="Testofumetto">
    <w:name w:val="Testo fumetto"/>
    <w:basedOn w:val="LOnormal"/>
    <w:qFormat/>
    <w:pPr>
      <w:widowControl w:val="false"/>
      <w:suppressAutoHyphens w:val="false"/>
      <w:bidi w:val="0"/>
      <w:spacing w:lineRule="atLeast" w:line="1"/>
      <w:jc w:val="left"/>
      <w:textAlignment w:val="top"/>
      <w:outlineLvl w:val="0"/>
    </w:pPr>
    <w:rPr>
      <w:rFonts w:ascii="Times New Roman" w:hAnsi="Times New Roman" w:eastAsia="Times New Roman" w:cs="Times New Roman"/>
      <w:w w:val="100"/>
      <w:position w:val="0"/>
      <w:sz w:val="18"/>
      <w:sz w:val="18"/>
      <w:szCs w:val="18"/>
      <w:effect w:val="none"/>
      <w:vertAlign w:val="baseline"/>
      <w:em w:val="none"/>
      <w:lang w:val="en-US" w:eastAsia="zh-CN" w:bidi="ar-SA"/>
    </w:rPr>
  </w:style>
  <w:style w:type="paragraph" w:styleId="Sprechblasentext">
    <w:name w:val="Sprechblasentext"/>
    <w:basedOn w:val="LOnormal"/>
    <w:qFormat/>
    <w:pPr>
      <w:widowControl w:val="false"/>
      <w:suppressAutoHyphens w:val="false"/>
      <w:bidi w:val="0"/>
      <w:spacing w:lineRule="atLeast" w:line="1"/>
      <w:jc w:val="left"/>
      <w:textAlignment w:val="top"/>
      <w:outlineLvl w:val="0"/>
    </w:pPr>
    <w:rPr>
      <w:rFonts w:ascii="Times New Roman" w:hAnsi="Times New Roman" w:eastAsia="Times New Roman" w:cs="Times New Roman"/>
      <w:w w:val="100"/>
      <w:position w:val="0"/>
      <w:sz w:val="20"/>
      <w:sz w:val="20"/>
      <w:szCs w:val="20"/>
      <w:effect w:val="none"/>
      <w:vertAlign w:val="baseline"/>
      <w:em w:val="none"/>
      <w:lang w:val="en-US" w:eastAsia="zh-CN" w:bidi="ar-SA"/>
    </w:rPr>
  </w:style>
  <w:style w:type="paragraph" w:styleId="Kommentartext">
    <w:name w:val="Kommentartext"/>
    <w:basedOn w:val="LOnormal"/>
    <w:qFormat/>
    <w:pPr>
      <w:widowControl w:val="false"/>
      <w:suppressAutoHyphens w:val="false"/>
      <w:bidi w:val="0"/>
      <w:spacing w:lineRule="atLeast" w:line="1"/>
      <w:jc w:val="left"/>
      <w:textAlignment w:val="top"/>
      <w:outlineLvl w:val="0"/>
    </w:pPr>
    <w:rPr>
      <w:rFonts w:ascii="Times New Roman" w:hAnsi="Times New Roman" w:eastAsia="Times New Roman" w:cs="Times New Roman"/>
      <w:w w:val="100"/>
      <w:position w:val="0"/>
      <w:sz w:val="20"/>
      <w:sz w:val="20"/>
      <w:szCs w:val="20"/>
      <w:effect w:val="none"/>
      <w:vertAlign w:val="baseline"/>
      <w:em w:val="none"/>
      <w:lang w:val="en-US" w:eastAsia="zh-CN" w:bidi="ar-SA"/>
    </w:rPr>
  </w:style>
  <w:style w:type="paragraph" w:styleId="Kommentarthema">
    <w:name w:val="Kommentarthema"/>
    <w:basedOn w:val="Kommentartext"/>
    <w:next w:val="Kommentartext"/>
    <w:qFormat/>
    <w:pPr>
      <w:widowControl w:val="false"/>
      <w:suppressAutoHyphens w:val="false"/>
      <w:bidi w:val="0"/>
      <w:spacing w:lineRule="atLeast" w:line="1"/>
      <w:jc w:val="left"/>
      <w:textAlignment w:val="top"/>
    </w:pPr>
    <w:rPr>
      <w:rFonts w:ascii="Times New Roman" w:hAnsi="Times New Roman" w:eastAsia="Times New Roman" w:cs="Times New Roman"/>
      <w:b/>
      <w:bCs/>
      <w:w w:val="100"/>
      <w:position w:val="0"/>
      <w:sz w:val="20"/>
      <w:sz w:val="20"/>
      <w:szCs w:val="20"/>
      <w:effect w:val="none"/>
      <w:vertAlign w:val="baseline"/>
      <w:em w:val="none"/>
      <w:lang w:val="en-US" w:eastAsia="zh-CN" w:bidi="ar-SA"/>
    </w:rPr>
  </w:style>
  <w:style w:type="paragraph" w:styleId="Header">
    <w:name w:val="Header"/>
    <w:basedOn w:val="LOnormal"/>
    <w:qFormat/>
    <w:pPr>
      <w:widowControl w:val="false"/>
      <w:tabs>
        <w:tab w:val="clear" w:pos="720"/>
        <w:tab w:val="center" w:pos="4986" w:leader="none"/>
        <w:tab w:val="right" w:pos="9972" w:leader="none"/>
      </w:tabs>
      <w:suppressAutoHyphens w:val="false"/>
      <w:bidi w:val="0"/>
      <w:spacing w:lineRule="atLeast" w:line="1"/>
      <w:jc w:val="left"/>
      <w:textAlignment w:val="top"/>
      <w:outlineLvl w:val="0"/>
    </w:pPr>
    <w:rPr>
      <w:rFonts w:ascii="Times New Roman" w:hAnsi="Times New Roman" w:eastAsia="Times New Roman" w:cs="Times New Roman"/>
      <w:w w:val="100"/>
      <w:position w:val="0"/>
      <w:sz w:val="20"/>
      <w:sz w:val="20"/>
      <w:szCs w:val="20"/>
      <w:effect w:val="none"/>
      <w:vertAlign w:val="baseline"/>
      <w:em w:val="none"/>
      <w:lang w:val="en-US" w:eastAsia="zh-CN" w:bidi="ar-SA"/>
    </w:rPr>
  </w:style>
  <w:style w:type="paragraph" w:styleId="BalloonText">
    <w:name w:val="Balloon Text"/>
    <w:basedOn w:val="LOnormal"/>
    <w:qFormat/>
    <w:pPr>
      <w:widowControl w:val="false"/>
      <w:suppressAutoHyphens w:val="false"/>
      <w:bidi w:val="0"/>
      <w:spacing w:lineRule="atLeast" w:line="1"/>
      <w:jc w:val="left"/>
      <w:textAlignment w:val="top"/>
      <w:outlineLvl w:val="0"/>
    </w:pPr>
    <w:rPr>
      <w:rFonts w:ascii="Times New Roman" w:hAnsi="Times New Roman" w:eastAsia="Times New Roman" w:cs="Times New Roman"/>
      <w:w w:val="100"/>
      <w:position w:val="0"/>
      <w:sz w:val="18"/>
      <w:sz w:val="18"/>
      <w:szCs w:val="18"/>
      <w:effect w:val="none"/>
      <w:vertAlign w:val="baseline"/>
      <w:em w:val="none"/>
      <w:lang w:val="en-US" w:eastAsia="zh-CN" w:bidi="ar-SA"/>
    </w:rPr>
  </w:style>
  <w:style w:type="paragraph" w:styleId="CommentText">
    <w:name w:val="Comment Text"/>
    <w:basedOn w:val="LOnormal"/>
    <w:qFormat/>
    <w:pPr>
      <w:widowControl w:val="false"/>
      <w:suppressAutoHyphens w:val="false"/>
      <w:bidi w:val="0"/>
      <w:spacing w:lineRule="atLeast" w:line="1"/>
      <w:jc w:val="left"/>
      <w:textAlignment w:val="top"/>
      <w:outlineLvl w:val="0"/>
    </w:pPr>
    <w:rPr>
      <w:rFonts w:ascii="Times New Roman" w:hAnsi="Times New Roman" w:eastAsia="Times New Roman" w:cs="Times New Roman"/>
      <w:w w:val="100"/>
      <w:position w:val="0"/>
      <w:sz w:val="20"/>
      <w:sz w:val="20"/>
      <w:szCs w:val="20"/>
      <w:effect w:val="none"/>
      <w:vertAlign w:val="baseline"/>
      <w:em w:val="none"/>
      <w:lang w:val="en-US" w:eastAsia="zh-CN" w:bidi="ar-SA"/>
    </w:rPr>
  </w:style>
  <w:style w:type="paragraph" w:styleId="CommentSubject">
    <w:name w:val="Comment Subject"/>
    <w:basedOn w:val="CommentText"/>
    <w:next w:val="CommentText"/>
    <w:qFormat/>
    <w:pPr>
      <w:widowControl w:val="false"/>
      <w:suppressAutoHyphens w:val="false"/>
      <w:bidi w:val="0"/>
      <w:spacing w:lineRule="atLeast" w:line="1"/>
      <w:jc w:val="left"/>
      <w:textAlignment w:val="top"/>
    </w:pPr>
    <w:rPr>
      <w:rFonts w:ascii="Times New Roman" w:hAnsi="Times New Roman" w:eastAsia="Times New Roman" w:cs="Times New Roman"/>
      <w:b/>
      <w:bCs/>
      <w:w w:val="100"/>
      <w:position w:val="0"/>
      <w:sz w:val="20"/>
      <w:sz w:val="20"/>
      <w:szCs w:val="20"/>
      <w:effect w:val="none"/>
      <w:vertAlign w:val="baseline"/>
      <w:em w:val="none"/>
      <w:lang w:val="en-US" w:eastAsia="zh-CN" w:bidi="ar-SA"/>
    </w:rPr>
  </w:style>
  <w:style w:type="paragraph" w:styleId="NormalWeb">
    <w:name w:val="Normal (Web)"/>
    <w:basedOn w:val="LOnormal"/>
    <w:qFormat/>
    <w:pPr>
      <w:widowControl w:val="false"/>
      <w:suppressAutoHyphens w:val="false"/>
      <w:bidi w:val="0"/>
      <w:spacing w:lineRule="atLeast" w:line="1"/>
      <w:jc w:val="left"/>
      <w:textAlignment w:val="top"/>
      <w:outlineLvl w:val="0"/>
    </w:pPr>
    <w:rPr>
      <w:rFonts w:ascii="Times New Roman" w:hAnsi="Times New Roman" w:eastAsia="Times New Roman" w:cs="Times New Roman"/>
      <w:w w:val="100"/>
      <w:position w:val="0"/>
      <w:sz w:val="24"/>
      <w:sz w:val="24"/>
      <w:szCs w:val="24"/>
      <w:effect w:val="none"/>
      <w:vertAlign w:val="baseline"/>
      <w:em w:val="none"/>
      <w:lang w:val="en-US" w:eastAsia="zh-CN" w:bidi="ar-SA"/>
    </w:rPr>
  </w:style>
  <w:style w:type="paragraph" w:styleId="Default">
    <w:name w:val="Default"/>
    <w:qFormat/>
    <w:pPr>
      <w:widowControl/>
      <w:suppressAutoHyphens w:val="false"/>
      <w:bidi w:val="0"/>
      <w:spacing w:lineRule="atLeast" w:line="1" w:before="0" w:after="0"/>
      <w:jc w:val="left"/>
      <w:textAlignment w:val="top"/>
      <w:outlineLvl w:val="0"/>
    </w:pPr>
    <w:rPr>
      <w:rFonts w:ascii="Times New Roman" w:hAnsi="Times New Roman" w:eastAsia="Times New Roman" w:cs="Times New Roman"/>
      <w:color w:val="auto"/>
      <w:w w:val="100"/>
      <w:kern w:val="0"/>
      <w:position w:val="0"/>
      <w:sz w:val="20"/>
      <w:sz w:val="20"/>
      <w:szCs w:val="20"/>
      <w:effect w:val="none"/>
      <w:vertAlign w:val="baseline"/>
      <w:em w:val="none"/>
      <w:lang w:val="en-US" w:eastAsia="zh-CN" w:bidi="ar-SA"/>
    </w:rPr>
  </w:style>
  <w:style w:type="paragraph" w:styleId="Textodebalo">
    <w:name w:val="Texto de balão"/>
    <w:basedOn w:val="LOnormal"/>
    <w:qFormat/>
    <w:pPr>
      <w:widowControl w:val="false"/>
      <w:suppressAutoHyphens w:val="false"/>
      <w:bidi w:val="0"/>
      <w:spacing w:lineRule="atLeast" w:line="1"/>
      <w:jc w:val="left"/>
      <w:textAlignment w:val="top"/>
      <w:outlineLvl w:val="0"/>
    </w:pPr>
    <w:rPr>
      <w:rFonts w:ascii="Times New Roman" w:hAnsi="Times New Roman" w:eastAsia="Times New Roman" w:cs="Times New Roman"/>
      <w:w w:val="100"/>
      <w:position w:val="0"/>
      <w:sz w:val="20"/>
      <w:sz w:val="20"/>
      <w:szCs w:val="20"/>
      <w:effect w:val="none"/>
      <w:vertAlign w:val="baseline"/>
      <w:em w:val="none"/>
      <w:lang w:val="en-US" w:eastAsia="zh-CN" w:bidi="ar-SA"/>
    </w:rPr>
  </w:style>
  <w:style w:type="paragraph" w:styleId="Textodecomentrio">
    <w:name w:val="Texto de comentário"/>
    <w:basedOn w:val="LOnormal"/>
    <w:qFormat/>
    <w:pPr>
      <w:widowControl w:val="false"/>
      <w:suppressAutoHyphens w:val="false"/>
      <w:bidi w:val="0"/>
      <w:spacing w:lineRule="atLeast" w:line="1"/>
      <w:jc w:val="left"/>
      <w:textAlignment w:val="top"/>
      <w:outlineLvl w:val="0"/>
    </w:pPr>
    <w:rPr>
      <w:rFonts w:ascii="Times New Roman" w:hAnsi="Times New Roman" w:eastAsia="Times New Roman" w:cs="Times New Roman"/>
      <w:w w:val="100"/>
      <w:position w:val="0"/>
      <w:sz w:val="20"/>
      <w:sz w:val="20"/>
      <w:szCs w:val="20"/>
      <w:effect w:val="none"/>
      <w:vertAlign w:val="baseline"/>
      <w:em w:val="none"/>
      <w:lang w:val="en-US" w:eastAsia="zh-CN" w:bidi="ar-SA"/>
    </w:rPr>
  </w:style>
  <w:style w:type="paragraph" w:styleId="Assuntodocomentrio">
    <w:name w:val="Assunto do comentário"/>
    <w:basedOn w:val="Textodecomentrio"/>
    <w:next w:val="Textodecomentrio"/>
    <w:qFormat/>
    <w:pPr>
      <w:widowControl w:val="false"/>
      <w:suppressAutoHyphens w:val="false"/>
      <w:bidi w:val="0"/>
      <w:spacing w:lineRule="atLeast" w:line="1"/>
      <w:jc w:val="left"/>
      <w:textAlignment w:val="top"/>
    </w:pPr>
    <w:rPr>
      <w:rFonts w:ascii="Times New Roman" w:hAnsi="Times New Roman" w:eastAsia="Times New Roman" w:cs="Times New Roman"/>
      <w:b/>
      <w:bCs/>
      <w:w w:val="100"/>
      <w:position w:val="0"/>
      <w:sz w:val="20"/>
      <w:sz w:val="20"/>
      <w:szCs w:val="20"/>
      <w:effect w:val="none"/>
      <w:vertAlign w:val="baseline"/>
      <w:em w:val="none"/>
      <w:lang w:val="en-US" w:eastAsia="zh-CN" w:bidi="ar-SA"/>
    </w:rPr>
  </w:style>
  <w:style w:type="paragraph" w:styleId="PrformataoHTML">
    <w:name w:val="Pré-formatação HTML"/>
    <w:basedOn w:val="LOnormal"/>
    <w:qFormat/>
    <w:pPr>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tLeast" w:line="1"/>
      <w:jc w:val="left"/>
      <w:textAlignment w:val="top"/>
      <w:outlineLvl w:val="0"/>
    </w:pPr>
    <w:rPr>
      <w:rFonts w:ascii="Times New Roman" w:hAnsi="Times New Roman" w:eastAsia="Times New Roman" w:cs="Times New Roman"/>
      <w:w w:val="100"/>
      <w:position w:val="0"/>
      <w:sz w:val="20"/>
      <w:sz w:val="20"/>
      <w:szCs w:val="20"/>
      <w:effect w:val="none"/>
      <w:vertAlign w:val="baseline"/>
      <w:em w:val="none"/>
      <w:lang w:val="en-US" w:eastAsia="zh-CN" w:bidi="ar-SA"/>
    </w:rPr>
  </w:style>
  <w:style w:type="paragraph" w:styleId="Reviso">
    <w:name w:val="Revisão"/>
    <w:qFormat/>
    <w:pPr>
      <w:widowControl/>
      <w:suppressAutoHyphens w:val="false"/>
      <w:bidi w:val="0"/>
      <w:spacing w:lineRule="atLeast" w:line="1" w:before="0" w:after="0"/>
      <w:jc w:val="left"/>
      <w:textAlignment w:val="top"/>
      <w:outlineLvl w:val="0"/>
    </w:pPr>
    <w:rPr>
      <w:rFonts w:ascii="Times New Roman" w:hAnsi="Times New Roman" w:eastAsia="Times New Roman" w:cs="Times New Roman"/>
      <w:color w:val="auto"/>
      <w:w w:val="100"/>
      <w:kern w:val="0"/>
      <w:position w:val="0"/>
      <w:sz w:val="20"/>
      <w:sz w:val="20"/>
      <w:szCs w:val="20"/>
      <w:effect w:val="none"/>
      <w:vertAlign w:val="baseline"/>
      <w:em w:val="none"/>
      <w:lang w:val="en-US" w:eastAsia="zh-CN" w:bidi="ar-SA"/>
    </w:rPr>
  </w:style>
  <w:style w:type="paragraph" w:styleId="Testocommento">
    <w:name w:val="Testo commento"/>
    <w:basedOn w:val="LOnormal"/>
    <w:qFormat/>
    <w:pPr>
      <w:widowControl w:val="false"/>
      <w:suppressAutoHyphens w:val="false"/>
      <w:bidi w:val="0"/>
      <w:spacing w:lineRule="atLeast" w:line="1"/>
      <w:jc w:val="left"/>
      <w:textAlignment w:val="top"/>
      <w:outlineLvl w:val="0"/>
    </w:pPr>
    <w:rPr>
      <w:rFonts w:ascii="Times New Roman" w:hAnsi="Times New Roman" w:eastAsia="Times New Roman" w:cs="Times New Roman"/>
      <w:w w:val="100"/>
      <w:position w:val="0"/>
      <w:sz w:val="20"/>
      <w:sz w:val="20"/>
      <w:szCs w:val="20"/>
      <w:effect w:val="none"/>
      <w:vertAlign w:val="baseline"/>
      <w:em w:val="none"/>
      <w:lang w:val="en-US" w:eastAsia="zh-CN" w:bidi="ar-SA"/>
    </w:rPr>
  </w:style>
  <w:style w:type="paragraph" w:styleId="Revisione">
    <w:name w:val="Revisione"/>
    <w:qFormat/>
    <w:pPr>
      <w:widowControl/>
      <w:suppressAutoHyphens w:val="false"/>
      <w:bidi w:val="0"/>
      <w:spacing w:lineRule="atLeast" w:line="1" w:before="0" w:after="0"/>
      <w:jc w:val="left"/>
      <w:textAlignment w:val="top"/>
      <w:outlineLvl w:val="0"/>
    </w:pPr>
    <w:rPr>
      <w:rFonts w:ascii="Times New Roman" w:hAnsi="Times New Roman" w:eastAsia="Times New Roman" w:cs="Times New Roman"/>
      <w:color w:val="auto"/>
      <w:w w:val="100"/>
      <w:kern w:val="0"/>
      <w:position w:val="0"/>
      <w:sz w:val="20"/>
      <w:sz w:val="20"/>
      <w:szCs w:val="20"/>
      <w:effect w:val="none"/>
      <w:vertAlign w:val="baseline"/>
      <w:em w:val="none"/>
      <w:lang w:val="en-US" w:eastAsia="zh-CN" w:bidi="ar-SA"/>
    </w:rPr>
  </w:style>
  <w:style w:type="paragraph" w:styleId="Revision">
    <w:name w:val="Revision"/>
    <w:qFormat/>
    <w:pPr>
      <w:widowControl/>
      <w:suppressAutoHyphens w:val="false"/>
      <w:bidi w:val="0"/>
      <w:spacing w:lineRule="atLeast" w:line="1" w:before="0" w:after="0"/>
      <w:jc w:val="left"/>
      <w:textAlignment w:val="top"/>
      <w:outlineLvl w:val="0"/>
    </w:pPr>
    <w:rPr>
      <w:rFonts w:ascii="Times New Roman" w:hAnsi="Times New Roman" w:eastAsia="Times New Roman" w:cs="Times New Roman"/>
      <w:color w:val="auto"/>
      <w:w w:val="100"/>
      <w:kern w:val="0"/>
      <w:position w:val="0"/>
      <w:sz w:val="20"/>
      <w:sz w:val="20"/>
      <w:szCs w:val="20"/>
      <w:effect w:val="none"/>
      <w:vertAlign w:val="baseline"/>
      <w:em w:val="none"/>
      <w:lang w:val="en-US" w:eastAsia="zh-CN" w:bidi="ar-SA"/>
    </w:rPr>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CZPQ0G7TZ6u2WzD+LGKxK/SWPQg==">AMUW2mXeFfycw91b6dxObfgAKInqGBzYWewEx/HiH2F8+a8RfURvC9Iur29wSPhlsjl6tpEumaJ4X/f2FusY6brbivR2eS74o2giYIJhniTHwHtS2DJ/1WM=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TotalTime>
  <Application>LibreOffice/7.2.5.2$MacOSX_X86_64 LibreOffice_project/499f9727c189e6ef3471021d6132d4c694f357e5</Application>
  <AppVersion>15.0000</AppVersion>
  <Pages>5</Pages>
  <Words>1142</Words>
  <Characters>7248</Characters>
  <CharactersWithSpaces>8325</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2018-11-07T20:12:00Z</dcterms:created>
  <dc:creator>Stefano Mammola</dc:creator>
  <dc:description/>
  <dc:language>it-IT</dc:language>
  <cp:lastModifiedBy>Stefano Mammola</cp:lastModifiedBy>
  <dcterms:modified xsi:type="dcterms:W3CDTF">2022-11-17T10:50:21Z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id="IUY2CJhG"/&gt;&lt;style id="http://www.zotero.org/styles/elsevier-harvard" hasBibliography="1" bibliographyStyleHasBeenSet="0"/&gt;&lt;prefs&gt;&lt;pref name="fieldType" value="Field"/&gt;&lt;/prefs&gt;&lt;/data&gt;</vt:lpwstr>
  </property>
</Properties>
</file>