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15.odttf" ContentType="application/vnd.openxmlformats-officedocument.obfuscatedFont"/>
  <Override PartName="/word/fonts/font3.odttf" ContentType="application/vnd.openxmlformats-officedocument.obfuscatedFont"/>
  <Override PartName="/word/fonts/font16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10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20.odttf" ContentType="application/vnd.openxmlformats-officedocument.obfuscatedFont"/>
  <Override PartName="/word/fonts/font19.odttf" ContentType="application/vnd.openxmlformats-officedocument.obfuscatedFont"/>
  <Override PartName="/word/fonts/font21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3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480" w:before="240" w:after="240"/>
        <w:ind w:hanging="0"/>
        <w:jc w:val="both"/>
        <w:rPr/>
      </w:pPr>
      <w:r>
        <w:rPr>
          <w:b/>
          <w:bCs/>
        </w:rPr>
        <w:t>Data availability statement</w:t>
      </w:r>
    </w:p>
    <w:p>
      <w:pPr>
        <w:pStyle w:val="LO-normal"/>
        <w:spacing w:lineRule="auto" w:line="480"/>
        <w:jc w:val="both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Data and scripts supporting this study are permanently archived on Figshare (doi: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FF"/>
          <w:sz w:val="22"/>
          <w:u w:val="none"/>
          <w:effect w:val="none"/>
          <w:shd w:fill="auto" w:val="clear"/>
        </w:rPr>
        <w:t>10.6084/m9.figshare.31095481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 and are also available on GitHub to facilitate reproducibility of the analyses (link removed to ensure anonymity). (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FF0000"/>
          <w:sz w:val="22"/>
          <w:u w:val="none"/>
          <w:effect w:val="none"/>
          <w:shd w:fill="auto" w:val="clear"/>
        </w:rPr>
        <w:t>All links will be activated upon acceptance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sectPr>
      <w:footerReference w:type="default" r:id="rId2"/>
      <w:type w:val="nextPage"/>
      <w:pgSz w:w="11906" w:h="16838"/>
      <w:pgMar w:left="1440" w:right="1440" w:gutter="0" w:header="0" w:top="1440" w:footer="1440" w:bottom="2013"/>
      <w:lnNumType w:countBy="1" w:restart="continuous" w:distance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altName w:val="sans-serif"/>
    <w:charset w:val="0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LibreOffice/7.5.3.2$MacOSX_X86_64 LibreOffice_project/9f56dff12ba03b9acd7730a5a481eea045e468f3</Application>
  <AppVersion>15.0000</AppVersion>
  <Pages>1</Pages>
  <Words>41</Words>
  <Characters>263</Characters>
  <CharactersWithSpaces>301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>Stefano Mammola</cp:lastModifiedBy>
  <dcterms:modified xsi:type="dcterms:W3CDTF">2026-03-04T11:57:35Z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