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ethods"/>
    <w:p>
      <w:pPr>
        <w:pStyle w:val="Heading1"/>
      </w:pPr>
      <w:r>
        <w:rPr>
          <w:rStyle w:val="SectionNumber"/>
        </w:rPr>
        <w:t xml:space="preserve">1</w:t>
      </w:r>
      <w:r>
        <w:tab/>
      </w:r>
      <w:r>
        <w:t xml:space="preserve">Methods</w:t>
      </w:r>
    </w:p>
    <w:p>
      <w:pPr>
        <w:pStyle w:val="FirstParagraph"/>
      </w:pPr>
      <w:r>
        <w:t xml:space="preserve">All statistical analysis and plotting were performed using</w:t>
      </w:r>
      <w:r>
        <w:t xml:space="preserve"> </w:t>
      </w:r>
      <w:r>
        <w:rPr>
          <w:rStyle w:val="VerbatimChar"/>
        </w:rPr>
        <w:t xml:space="preserve">R</w:t>
      </w:r>
      <w:r>
        <w:t xml:space="preserve"> </w:t>
      </w:r>
      <w:r>
        <w:t xml:space="preserve">(version 4.0.5, R Core Team 2021)</w:t>
      </w:r>
      <w:r>
        <w:t xml:space="preserve"> </w:t>
      </w:r>
      <w:r>
        <w:t xml:space="preserve">using packages</w:t>
      </w:r>
      <w:r>
        <w:t xml:space="preserve"> </w:t>
      </w:r>
      <w:r>
        <w:rPr>
          <w:rStyle w:val="VerbatimChar"/>
        </w:rPr>
        <w:t xml:space="preserve">ctmm</w:t>
      </w:r>
      <w:r>
        <w:t xml:space="preserve"> </w:t>
      </w:r>
      <w:r>
        <w:t xml:space="preserve">(version 0.6.1,</w:t>
      </w:r>
      <w:r>
        <w:t xml:space="preserve"> </w:t>
      </w:r>
      <w:r>
        <w:t xml:space="preserve">“Ctmm:</w:t>
      </w:r>
      <w:r>
        <w:t xml:space="preserve"> </w:t>
      </w:r>
      <w:r>
        <w:t xml:space="preserve">Continuous</w:t>
      </w:r>
      <w:r>
        <w:t xml:space="preserve">-</w:t>
      </w:r>
      <w:r>
        <w:t xml:space="preserve">Time</w:t>
      </w:r>
      <w:r>
        <w:t xml:space="preserve"> </w:t>
      </w:r>
      <w:r>
        <w:t xml:space="preserve">Movement</w:t>
      </w:r>
      <w:r>
        <w:t xml:space="preserve"> </w:t>
      </w:r>
      <w:r>
        <w:t xml:space="preserve">Modeling</w:t>
      </w:r>
      <w:r>
        <w:t xml:space="preserve">,”</w:t>
      </w:r>
      <w:r>
        <w:t xml:space="preserve"> </w:t>
      </w:r>
      <w:r>
        <w:t xml:space="preserve">n.d.)</w:t>
      </w:r>
      <w:r>
        <w:t xml:space="preserve">,</w:t>
      </w:r>
      <w:r>
        <w:t xml:space="preserve"> </w:t>
      </w:r>
      <w:r>
        <w:rPr>
          <w:rStyle w:val="VerbatimChar"/>
        </w:rPr>
        <w:t xml:space="preserve">ctmmweb</w:t>
      </w:r>
      <w:r>
        <w:t xml:space="preserve"> </w:t>
      </w:r>
      <w:r>
        <w:t xml:space="preserve">(version 0.2.10, Dong 2021)</w:t>
      </w:r>
      <w:r>
        <w:t xml:space="preserve">,</w:t>
      </w:r>
      <w:r>
        <w:t xml:space="preserve"> </w:t>
      </w:r>
      <w:r>
        <w:rPr>
          <w:rStyle w:val="VerbatimChar"/>
        </w:rPr>
        <w:t xml:space="preserve">ggplot2</w:t>
      </w:r>
      <w:r>
        <w:t xml:space="preserve"> </w:t>
      </w:r>
      <w:r>
        <w:t xml:space="preserve">(version , Wickham 2016)</w:t>
      </w:r>
      <w:r>
        <w:t xml:space="preserve"> </w:t>
      </w:r>
      <w:r>
        <w:rPr>
          <w:rStyle w:val="VerbatimChar"/>
        </w:rPr>
        <w:t xml:space="preserve">ggmap</w:t>
      </w:r>
      <w:r>
        <w:t xml:space="preserve"> </w:t>
      </w:r>
      <w:r>
        <w:t xml:space="preserve">(version , Kahle and Wickham 2013)</w:t>
      </w:r>
      <w:r>
        <w:t xml:space="preserve">. The</w:t>
      </w:r>
      <w:r>
        <w:t xml:space="preserve"> </w:t>
      </w:r>
      <w:r>
        <w:rPr>
          <w:rStyle w:val="VerbatimChar"/>
        </w:rPr>
        <w:t xml:space="preserve">furrr</w:t>
      </w:r>
      <w:r>
        <w:t xml:space="preserve"> </w:t>
      </w:r>
      <w:r>
        <w:t xml:space="preserve">package</w:t>
      </w:r>
      <w:r>
        <w:t xml:space="preserve"> </w:t>
      </w:r>
      <w:r>
        <w:t xml:space="preserve">(version 0.2.2, Vaughan and Dancho 2021)</w:t>
      </w:r>
      <w:r>
        <w:t xml:space="preserve"> </w:t>
      </w:r>
      <w:r>
        <w:t xml:space="preserve">was used for parallel computation on Windows machines. All</w:t>
      </w:r>
      <w:r>
        <w:t xml:space="preserve"> </w:t>
      </w:r>
      <w:r>
        <w:rPr>
          <w:rStyle w:val="VerbatimChar"/>
        </w:rPr>
        <w:t xml:space="preserve">R</w:t>
      </w:r>
      <w:r>
        <w:t xml:space="preserve"> </w:t>
      </w:r>
      <w:r>
        <w:t xml:space="preserve">code can be found in the GitHub repository at</w:t>
      </w:r>
      <w:r>
        <w:t xml:space="preserve"> </w:t>
      </w:r>
      <w:hyperlink r:id="rId20">
        <w:r>
          <w:rPr>
            <w:rStyle w:val="Hyperlink"/>
          </w:rPr>
          <w:t xml:space="preserve">https://github.com/StefanoMezzini/tapirs</w:t>
        </w:r>
      </w:hyperlink>
      <w:r>
        <w:t xml:space="preserve">.</w:t>
      </w:r>
    </w:p>
    <w:p>
      <w:pPr>
        <w:pStyle w:val="BodyText"/>
      </w:pPr>
      <w:r>
        <w:t xml:space="preserve">Outliers were removed if they appeared to have large measurement errors. Specifically, a point was removed if it was far from the main cluster of data and there were no points near it that indicated that the animal had walked outside its usual range,</w:t>
      </w:r>
      <w:r>
        <w:t xml:space="preserve"> </w:t>
      </w:r>
      <w:r>
        <w:rPr>
          <w:i/>
        </w:rPr>
        <w:t xml:space="preserve">or if the animal’s estimated speed was unrealistic (none found when I was cleaning the datasets, but many outliers had already been removed)</w:t>
      </w:r>
      <w:r>
        <w:t xml:space="preserve">. User Equivalent Range Error (UERE) was included in the modeling for tapirs in the Cerrado and Pantanal datasets. The best continuous-time movement model for each animal was chosen using the</w:t>
      </w:r>
      <w:r>
        <w:t xml:space="preserve"> </w:t>
      </w:r>
      <w:r>
        <w:rPr>
          <w:rStyle w:val="VerbatimChar"/>
        </w:rPr>
        <w:t xml:space="preserve">ctmm.select</w:t>
      </w:r>
      <w:r>
        <w:t xml:space="preserve"> </w:t>
      </w:r>
      <w:r>
        <w:t xml:space="preserve">function from the</w:t>
      </w:r>
      <w:r>
        <w:t xml:space="preserve"> </w:t>
      </w:r>
      <w:r>
        <w:rPr>
          <w:rStyle w:val="VerbatimChar"/>
        </w:rPr>
        <w:t xml:space="preserve">ctmm</w:t>
      </w:r>
      <w:r>
        <w:t xml:space="preserve"> </w:t>
      </w:r>
      <w:r>
        <w:t xml:space="preserve">package. The models were then used to calculate each animal’s average travel speed, home range Autocorrelated Kernel Density Estimate (AKDE), and autocorrelation parameters.</w:t>
      </w:r>
    </w:p>
    <w:bookmarkEnd w:id="21"/>
    <w:bookmarkStart w:id="35" w:name="references"/>
    <w:p>
      <w:pPr>
        <w:pStyle w:val="Heading1"/>
      </w:pPr>
      <w:r>
        <w:t xml:space="preserve">References</w:t>
      </w:r>
    </w:p>
    <w:bookmarkStart w:id="34" w:name="refs"/>
    <w:bookmarkStart w:id="23" w:name="ref-fleming_ctmm_2021"/>
    <w:p>
      <w:pPr>
        <w:pStyle w:val="Bibliography"/>
      </w:pPr>
      <w:r>
        <w:t xml:space="preserve">“Ctmm:</w:t>
      </w:r>
      <w:r>
        <w:t xml:space="preserve"> </w:t>
      </w:r>
      <w:r>
        <w:t xml:space="preserve">Continuous</w:t>
      </w:r>
      <w:r>
        <w:t xml:space="preserve">-</w:t>
      </w:r>
      <w:r>
        <w:t xml:space="preserve">Time</w:t>
      </w:r>
      <w:r>
        <w:t xml:space="preserve"> </w:t>
      </w:r>
      <w:r>
        <w:t xml:space="preserve">Movement</w:t>
      </w:r>
      <w:r>
        <w:t xml:space="preserve"> </w:t>
      </w:r>
      <w:r>
        <w:t xml:space="preserve">Modeling</w:t>
      </w:r>
      <w:r>
        <w:t xml:space="preserve">.”</w:t>
      </w:r>
      <w:r>
        <w:t xml:space="preserve"> </w:t>
      </w:r>
      <w:r>
        <w:t xml:space="preserve">n.d.</w:t>
      </w:r>
      <w:r>
        <w:t xml:space="preserve"> </w:t>
      </w:r>
      <w:hyperlink r:id="rId22">
        <w:r>
          <w:rPr>
            <w:rStyle w:val="Hyperlink"/>
          </w:rPr>
          <w:t xml:space="preserve">https://github.com/ctmm-initiative/ctmm, https://groups.google.com/g/ctmm-user</w:t>
        </w:r>
      </w:hyperlink>
      <w:r>
        <w:t xml:space="preserve">.</w:t>
      </w:r>
    </w:p>
    <w:bookmarkEnd w:id="23"/>
    <w:bookmarkStart w:id="25" w:name="ref-dong_ctmmweb_2021"/>
    <w:p>
      <w:pPr>
        <w:pStyle w:val="Bibliography"/>
      </w:pPr>
      <w:r>
        <w:t xml:space="preserve">Dong, Xianghui. 2021.</w:t>
      </w:r>
      <w:r>
        <w:t xml:space="preserve"> </w:t>
      </w:r>
      <w:r>
        <w:t xml:space="preserve">“Ctmmweb:</w:t>
      </w:r>
      <w:r>
        <w:t xml:space="preserve"> </w:t>
      </w:r>
      <w:r>
        <w:t xml:space="preserve">Web</w:t>
      </w:r>
      <w:r>
        <w:t xml:space="preserve"> </w:t>
      </w:r>
      <w:r>
        <w:t xml:space="preserve">App</w:t>
      </w:r>
      <w:r>
        <w:t xml:space="preserve"> </w:t>
      </w:r>
      <w:r>
        <w:t xml:space="preserve">For</w:t>
      </w:r>
      <w:r>
        <w:t xml:space="preserve"> </w:t>
      </w:r>
      <w:r>
        <w:t xml:space="preserve">Ctmm.”</w:t>
      </w:r>
      <w:r>
        <w:t xml:space="preserve"> </w:t>
      </w:r>
      <w:hyperlink r:id="rId24">
        <w:r>
          <w:rPr>
            <w:rStyle w:val="Hyperlink"/>
          </w:rPr>
          <w:t xml:space="preserve">https://github.com/ctmm-initiative/ctmmweb</w:t>
        </w:r>
      </w:hyperlink>
      <w:r>
        <w:t xml:space="preserve">.</w:t>
      </w:r>
    </w:p>
    <w:bookmarkEnd w:id="25"/>
    <w:bookmarkStart w:id="27" w:name="ref-kahle_ggmap_2013"/>
    <w:p>
      <w:pPr>
        <w:pStyle w:val="Bibliography"/>
      </w:pPr>
      <w:r>
        <w:t xml:space="preserve">Kahle, David, and Hadley Wickham. 2013.</w:t>
      </w:r>
      <w:r>
        <w:t xml:space="preserve"> </w:t>
      </w:r>
      <w:r>
        <w:t xml:space="preserve">“Ggmap:</w:t>
      </w:r>
      <w:r>
        <w:t xml:space="preserve"> </w:t>
      </w:r>
      <w:r>
        <w:t xml:space="preserve">Spatial</w:t>
      </w:r>
      <w:r>
        <w:t xml:space="preserve"> </w:t>
      </w:r>
      <w:r>
        <w:t xml:space="preserve">Visualization</w:t>
      </w:r>
      <w:r>
        <w:t xml:space="preserve"> </w:t>
      </w:r>
      <w:r>
        <w:t xml:space="preserve">with Ggplot2.”</w:t>
      </w:r>
      <w:r>
        <w:t xml:space="preserve"> </w:t>
      </w:r>
      <w:r>
        <w:rPr>
          <w:i/>
        </w:rPr>
        <w:t xml:space="preserve">The R Journal</w:t>
      </w:r>
      <w:r>
        <w:t xml:space="preserve"> </w:t>
      </w:r>
      <w:r>
        <w:t xml:space="preserve">5 (1): 144.</w:t>
      </w:r>
      <w:r>
        <w:t xml:space="preserve"> </w:t>
      </w:r>
      <w:hyperlink r:id="rId26">
        <w:r>
          <w:rPr>
            <w:rStyle w:val="Hyperlink"/>
          </w:rPr>
          <w:t xml:space="preserve">https://doi.org/10.32614/RJ-2013-014</w:t>
        </w:r>
      </w:hyperlink>
      <w:r>
        <w:t xml:space="preserve">.</w:t>
      </w:r>
    </w:p>
    <w:bookmarkEnd w:id="27"/>
    <w:bookmarkStart w:id="29" w:name="ref-r_core_team_r_2021"/>
    <w:p>
      <w:pPr>
        <w:pStyle w:val="Bibliography"/>
      </w:pPr>
      <w:r>
        <w:t xml:space="preserve">R Core Team. 2021.</w:t>
      </w:r>
      <w:r>
        <w:t xml:space="preserve"> </w:t>
      </w:r>
      <w:r>
        <w:rPr>
          <w:i/>
        </w:rPr>
        <w:t xml:space="preserve">R:</w:t>
      </w:r>
      <w:r>
        <w:rPr>
          <w:i/>
        </w:rPr>
        <w:t xml:space="preserve"> </w:t>
      </w:r>
      <w:r>
        <w:rPr>
          <w:i/>
        </w:rPr>
        <w:t xml:space="preserve">A</w:t>
      </w:r>
      <w:r>
        <w:rPr>
          <w:i/>
        </w:rPr>
        <w:t xml:space="preserve"> </w:t>
      </w:r>
      <w:r>
        <w:rPr>
          <w:i/>
        </w:rPr>
        <w:t xml:space="preserve">Language</w:t>
      </w:r>
      <w:r>
        <w:rPr>
          <w:i/>
        </w:rPr>
        <w:t xml:space="preserve"> </w:t>
      </w:r>
      <w:r>
        <w:rPr>
          <w:i/>
        </w:rPr>
        <w:t xml:space="preserve">and</w:t>
      </w:r>
      <w:r>
        <w:rPr>
          <w:i/>
        </w:rPr>
        <w:t xml:space="preserve"> </w:t>
      </w:r>
      <w:r>
        <w:rPr>
          <w:i/>
        </w:rPr>
        <w:t xml:space="preserve">Environment</w:t>
      </w:r>
      <w:r>
        <w:rPr>
          <w:i/>
        </w:rPr>
        <w:t xml:space="preserve"> </w:t>
      </w:r>
      <w:r>
        <w:rPr>
          <w:i/>
        </w:rPr>
        <w:t xml:space="preserve">for</w:t>
      </w:r>
      <w:r>
        <w:rPr>
          <w:i/>
        </w:rPr>
        <w:t xml:space="preserve"> </w:t>
      </w:r>
      <w:r>
        <w:rPr>
          <w:i/>
        </w:rPr>
        <w:t xml:space="preserve">Statistical</w:t>
      </w:r>
      <w:r>
        <w:rPr>
          <w:i/>
        </w:rPr>
        <w:t xml:space="preserve"> </w:t>
      </w:r>
      <w:r>
        <w:rPr>
          <w:i/>
        </w:rPr>
        <w:t xml:space="preserve">Computing</w:t>
      </w:r>
      <w:r>
        <w:t xml:space="preserve">. Vienna, Austria: R Foundation for Statistical Computing.</w:t>
      </w:r>
      <w:r>
        <w:t xml:space="preserve"> </w:t>
      </w:r>
      <w:hyperlink r:id="rId28">
        <w:r>
          <w:rPr>
            <w:rStyle w:val="Hyperlink"/>
          </w:rPr>
          <w:t xml:space="preserve">https://www.R-project.org/</w:t>
        </w:r>
      </w:hyperlink>
      <w:r>
        <w:t xml:space="preserve">.</w:t>
      </w:r>
    </w:p>
    <w:bookmarkEnd w:id="29"/>
    <w:bookmarkStart w:id="31" w:name="ref-vaughan_furrr_2021"/>
    <w:p>
      <w:pPr>
        <w:pStyle w:val="Bibliography"/>
      </w:pPr>
      <w:r>
        <w:t xml:space="preserve">Vaughan, Davis, and Matt Dancho. 2021.</w:t>
      </w:r>
      <w:r>
        <w:t xml:space="preserve"> </w:t>
      </w:r>
      <w:r>
        <w:t xml:space="preserve">“Furrr:</w:t>
      </w:r>
      <w:r>
        <w:t xml:space="preserve"> </w:t>
      </w:r>
      <w:r>
        <w:t xml:space="preserve">Apply</w:t>
      </w:r>
      <w:r>
        <w:t xml:space="preserve"> </w:t>
      </w:r>
      <w:r>
        <w:t xml:space="preserve">Mapping</w:t>
      </w:r>
      <w:r>
        <w:t xml:space="preserve"> </w:t>
      </w:r>
      <w:r>
        <w:t xml:space="preserve">Functions</w:t>
      </w:r>
      <w:r>
        <w:t xml:space="preserve"> </w:t>
      </w:r>
      <w:r>
        <w:t xml:space="preserve">in</w:t>
      </w:r>
      <w:r>
        <w:t xml:space="preserve"> </w:t>
      </w:r>
      <w:r>
        <w:t xml:space="preserve">Parallel</w:t>
      </w:r>
      <w:r>
        <w:t xml:space="preserve"> </w:t>
      </w:r>
      <w:r>
        <w:t xml:space="preserve">Using</w:t>
      </w:r>
      <w:r>
        <w:t xml:space="preserve"> </w:t>
      </w:r>
      <w:r>
        <w:t xml:space="preserve">Futures</w:t>
      </w:r>
      <w:r>
        <w:t xml:space="preserve">.”</w:t>
      </w:r>
      <w:r>
        <w:t xml:space="preserve"> </w:t>
      </w:r>
      <w:hyperlink r:id="rId30">
        <w:r>
          <w:rPr>
            <w:rStyle w:val="Hyperlink"/>
          </w:rPr>
          <w:t xml:space="preserve">https://CRAN.R-project.org/package=furrr</w:t>
        </w:r>
      </w:hyperlink>
      <w:r>
        <w:t xml:space="preserve">.</w:t>
      </w:r>
    </w:p>
    <w:bookmarkEnd w:id="31"/>
    <w:bookmarkStart w:id="33" w:name="ref-wickham_ggplot2_2016"/>
    <w:p>
      <w:pPr>
        <w:pStyle w:val="Bibliography"/>
      </w:pPr>
      <w:r>
        <w:t xml:space="preserve">Wickham, Hadley. 2016.</w:t>
      </w:r>
      <w:r>
        <w:t xml:space="preserve"> </w:t>
      </w:r>
      <w:r>
        <w:rPr>
          <w:i/>
        </w:rPr>
        <w:t xml:space="preserve">Ggplot2:</w:t>
      </w:r>
      <w:r>
        <w:rPr>
          <w:i/>
        </w:rPr>
        <w:t xml:space="preserve"> </w:t>
      </w:r>
      <w:r>
        <w:rPr>
          <w:i/>
        </w:rPr>
        <w:t xml:space="preserve">Elegant</w:t>
      </w:r>
      <w:r>
        <w:rPr>
          <w:i/>
        </w:rPr>
        <w:t xml:space="preserve"> </w:t>
      </w:r>
      <w:r>
        <w:rPr>
          <w:i/>
        </w:rPr>
        <w:t xml:space="preserve">Graphics</w:t>
      </w:r>
      <w:r>
        <w:rPr>
          <w:i/>
        </w:rPr>
        <w:t xml:space="preserve"> </w:t>
      </w:r>
      <w:r>
        <w:rPr>
          <w:i/>
        </w:rPr>
        <w:t xml:space="preserve">for</w:t>
      </w:r>
      <w:r>
        <w:rPr>
          <w:i/>
        </w:rPr>
        <w:t xml:space="preserve"> </w:t>
      </w:r>
      <w:r>
        <w:rPr>
          <w:i/>
        </w:rPr>
        <w:t xml:space="preserve">Data</w:t>
      </w:r>
      <w:r>
        <w:rPr>
          <w:i/>
        </w:rPr>
        <w:t xml:space="preserve"> </w:t>
      </w:r>
      <w:r>
        <w:rPr>
          <w:i/>
        </w:rPr>
        <w:t xml:space="preserve">Analysis</w:t>
      </w:r>
      <w:r>
        <w:t xml:space="preserve">. Springer-Verlag New York.</w:t>
      </w:r>
      <w:r>
        <w:t xml:space="preserve"> </w:t>
      </w:r>
      <w:hyperlink r:id="rId32">
        <w:r>
          <w:rPr>
            <w:rStyle w:val="Hyperlink"/>
          </w:rPr>
          <w:t xml:space="preserve">https://ggplot2.tidyverse.org</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RAN.R-project.org/package=furrr" TargetMode="External" /><Relationship Type="http://schemas.openxmlformats.org/officeDocument/2006/relationships/hyperlink" Id="rId26" Target="https://doi.org/10.32614/RJ-2013-014" TargetMode="External" /><Relationship Type="http://schemas.openxmlformats.org/officeDocument/2006/relationships/hyperlink" Id="rId32" Target="https://ggplot2.tidyverse.org" TargetMode="External" /><Relationship Type="http://schemas.openxmlformats.org/officeDocument/2006/relationships/hyperlink" Id="rId20" Target="https://github.com/StefanoMezzini/tapirs" TargetMode="External" /><Relationship Type="http://schemas.openxmlformats.org/officeDocument/2006/relationships/hyperlink" Id="rId22" Target="https://github.com/ctmm-initiative/ctmm, https://groups.google.com/g/ctmm-user" TargetMode="External" /><Relationship Type="http://schemas.openxmlformats.org/officeDocument/2006/relationships/hyperlink" Id="rId24" Target="https://github.com/ctmm-initiative/ctmmweb" TargetMode="External" /><Relationship Type="http://schemas.openxmlformats.org/officeDocument/2006/relationships/hyperlink" Id="rId2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package=furrr" TargetMode="External" /><Relationship Type="http://schemas.openxmlformats.org/officeDocument/2006/relationships/hyperlink" Id="rId26" Target="https://doi.org/10.32614/RJ-2013-014" TargetMode="External" /><Relationship Type="http://schemas.openxmlformats.org/officeDocument/2006/relationships/hyperlink" Id="rId32" Target="https://ggplot2.tidyverse.org" TargetMode="External" /><Relationship Type="http://schemas.openxmlformats.org/officeDocument/2006/relationships/hyperlink" Id="rId20" Target="https://github.com/StefanoMezzini/tapirs" TargetMode="External" /><Relationship Type="http://schemas.openxmlformats.org/officeDocument/2006/relationships/hyperlink" Id="rId22" Target="https://github.com/ctmm-initiative/ctmm, https://groups.google.com/g/ctmm-user" TargetMode="External" /><Relationship Type="http://schemas.openxmlformats.org/officeDocument/2006/relationships/hyperlink" Id="rId24" Target="https://github.com/ctmm-initiative/ctmmweb" TargetMode="External" /><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2021-06-10T19:19:24Z</dcterms:created>
  <dcterms:modified xsi:type="dcterms:W3CDTF">2021-06-10T19:19:24Z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tapirs.bib</vt:lpwstr>
  </property>
  <property fmtid="{D5CDD505-2E9C-101B-9397-08002B2CF9AE}" pid="3" name="output">
    <vt:lpwstr>bookdown::word_document2</vt:lpwstr>
  </property>
</Properties>
</file>