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FAD5" w14:textId="77153239" w:rsidR="00AC386D" w:rsidRDefault="00AC386D">
      <w:pPr>
        <w:rPr>
          <w:lang w:val="it-IT"/>
        </w:rPr>
      </w:pPr>
      <w:r>
        <w:rPr>
          <w:lang w:val="it-IT"/>
        </w:rPr>
        <w:t>Pagina 290 n. 2</w:t>
      </w:r>
    </w:p>
    <w:p w14:paraId="63E001A3" w14:textId="61271790" w:rsidR="00AC386D" w:rsidRPr="00AC386D" w:rsidRDefault="00AC386D" w:rsidP="00AC386D">
      <w:pPr>
        <w:rPr>
          <w:lang w:val="it-IT"/>
        </w:rPr>
      </w:pPr>
      <w:r w:rsidRPr="00AC386D">
        <w:rPr>
          <w:b/>
          <w:bCs/>
          <w:lang w:val="it-IT"/>
        </w:rPr>
        <w:t xml:space="preserve">a) </w:t>
      </w:r>
    </w:p>
    <w:p w14:paraId="23ABB67D" w14:textId="77777777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>La città e la natura riflettono lo stato d’animo malinconico e meditativo dell’io lirico.</w:t>
      </w:r>
    </w:p>
    <w:p w14:paraId="0D849EF2" w14:textId="086A0C5A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ab/>
        <w:t>•</w:t>
      </w:r>
      <w:r w:rsidRPr="00AC386D">
        <w:rPr>
          <w:lang w:val="it-IT"/>
        </w:rPr>
        <w:tab/>
      </w:r>
      <w:r w:rsidRPr="00AC386D">
        <w:rPr>
          <w:b/>
          <w:bCs/>
          <w:lang w:val="it-IT"/>
        </w:rPr>
        <w:t>La città</w:t>
      </w:r>
      <w:r w:rsidRPr="00AC386D">
        <w:rPr>
          <w:lang w:val="it-IT"/>
        </w:rPr>
        <w:t>: È descritta come silenziosa e immobile, priva dei suoni tipici della vita quotidiana</w:t>
      </w:r>
      <w:r w:rsidRPr="00AC386D">
        <w:rPr>
          <w:lang w:val="it-IT"/>
        </w:rPr>
        <w:t xml:space="preserve">, </w:t>
      </w:r>
      <w:r w:rsidRPr="00AC386D">
        <w:rPr>
          <w:lang w:val="it-IT"/>
        </w:rPr>
        <w:t>suggerendo un senso di abbandono e isolamento. Questo silenzio rappresenta la solitudine interiore del poeta e il distacco dalla vitalità del mondo.</w:t>
      </w:r>
    </w:p>
    <w:p w14:paraId="2B9171C1" w14:textId="15FD8DA2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ab/>
        <w:t>•</w:t>
      </w:r>
      <w:r w:rsidRPr="00AC386D">
        <w:rPr>
          <w:lang w:val="it-IT"/>
        </w:rPr>
        <w:tab/>
      </w:r>
      <w:r w:rsidRPr="00AC386D">
        <w:rPr>
          <w:b/>
          <w:bCs/>
          <w:lang w:val="it-IT"/>
        </w:rPr>
        <w:t>La natura</w:t>
      </w:r>
      <w:r w:rsidRPr="00AC386D">
        <w:rPr>
          <w:lang w:val="it-IT"/>
        </w:rPr>
        <w:t xml:space="preserve">: La neve che cade lentamente (“lenta fiocca la neve”) avvolge tutto in un’atmosfera di quiete e sospensione, accentuando il senso di immobilità e di meditazione </w:t>
      </w:r>
      <w:r>
        <w:rPr>
          <w:lang w:val="it-IT"/>
        </w:rPr>
        <w:t xml:space="preserve">sul </w:t>
      </w:r>
      <w:r w:rsidRPr="00AC386D">
        <w:rPr>
          <w:lang w:val="it-IT"/>
        </w:rPr>
        <w:t xml:space="preserve">passaggio del tempo. </w:t>
      </w:r>
    </w:p>
    <w:p w14:paraId="118568F4" w14:textId="663E3084" w:rsidR="00AC386D" w:rsidRPr="00AC386D" w:rsidRDefault="00AC386D" w:rsidP="00AC386D">
      <w:pPr>
        <w:rPr>
          <w:lang w:val="it-IT"/>
        </w:rPr>
      </w:pPr>
      <w:r w:rsidRPr="00AC386D">
        <w:rPr>
          <w:b/>
          <w:bCs/>
          <w:lang w:val="it-IT"/>
        </w:rPr>
        <w:t xml:space="preserve">b) </w:t>
      </w:r>
    </w:p>
    <w:p w14:paraId="4618139C" w14:textId="77777777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 xml:space="preserve">Il testo può essere suddiviso in </w:t>
      </w:r>
      <w:r w:rsidRPr="00AC386D">
        <w:rPr>
          <w:b/>
          <w:bCs/>
          <w:lang w:val="it-IT"/>
        </w:rPr>
        <w:t>tre parti</w:t>
      </w:r>
      <w:r w:rsidRPr="00AC386D">
        <w:rPr>
          <w:lang w:val="it-IT"/>
        </w:rPr>
        <w:t>:</w:t>
      </w:r>
    </w:p>
    <w:p w14:paraId="24B51FA4" w14:textId="77777777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ab/>
        <w:t>1.</w:t>
      </w:r>
      <w:r w:rsidRPr="00AC386D">
        <w:rPr>
          <w:lang w:val="it-IT"/>
        </w:rPr>
        <w:tab/>
      </w:r>
      <w:r w:rsidRPr="00AC386D">
        <w:rPr>
          <w:b/>
          <w:bCs/>
          <w:lang w:val="it-IT"/>
        </w:rPr>
        <w:t>Prima parte (</w:t>
      </w:r>
      <w:proofErr w:type="spellStart"/>
      <w:r w:rsidRPr="00AC386D">
        <w:rPr>
          <w:b/>
          <w:bCs/>
          <w:lang w:val="it-IT"/>
        </w:rPr>
        <w:t>vv</w:t>
      </w:r>
      <w:proofErr w:type="spellEnd"/>
      <w:r w:rsidRPr="00AC386D">
        <w:rPr>
          <w:b/>
          <w:bCs/>
          <w:lang w:val="it-IT"/>
        </w:rPr>
        <w:t>. 1-4)</w:t>
      </w:r>
      <w:r w:rsidRPr="00AC386D">
        <w:rPr>
          <w:lang w:val="it-IT"/>
        </w:rPr>
        <w:t>: Descrizione della città silenziosa e della natura coperta dalla neve. Tema: il contrasto tra la vitalità assente e il presente malinconico.</w:t>
      </w:r>
    </w:p>
    <w:p w14:paraId="538B937E" w14:textId="77777777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ab/>
        <w:t>2.</w:t>
      </w:r>
      <w:r w:rsidRPr="00AC386D">
        <w:rPr>
          <w:lang w:val="it-IT"/>
        </w:rPr>
        <w:tab/>
      </w:r>
      <w:r w:rsidRPr="00AC386D">
        <w:rPr>
          <w:b/>
          <w:bCs/>
          <w:lang w:val="it-IT"/>
        </w:rPr>
        <w:t>Seconda parte (</w:t>
      </w:r>
      <w:proofErr w:type="spellStart"/>
      <w:r w:rsidRPr="00AC386D">
        <w:rPr>
          <w:b/>
          <w:bCs/>
          <w:lang w:val="it-IT"/>
        </w:rPr>
        <w:t>vv</w:t>
      </w:r>
      <w:proofErr w:type="spellEnd"/>
      <w:r w:rsidRPr="00AC386D">
        <w:rPr>
          <w:b/>
          <w:bCs/>
          <w:lang w:val="it-IT"/>
        </w:rPr>
        <w:t>. 5-6)</w:t>
      </w:r>
      <w:r w:rsidRPr="00AC386D">
        <w:rPr>
          <w:lang w:val="it-IT"/>
        </w:rPr>
        <w:t>: L’orologio della torre e gli uccelli raminghi richiamano il trascorrere del tempo e la presenza di spiriti familiari. Tema: il ricordo del passato e il rapporto con gli affetti perduti.</w:t>
      </w:r>
    </w:p>
    <w:p w14:paraId="2CA63C77" w14:textId="77777777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ab/>
        <w:t>3.</w:t>
      </w:r>
      <w:r w:rsidRPr="00AC386D">
        <w:rPr>
          <w:lang w:val="it-IT"/>
        </w:rPr>
        <w:tab/>
      </w:r>
      <w:r w:rsidRPr="00AC386D">
        <w:rPr>
          <w:b/>
          <w:bCs/>
          <w:lang w:val="it-IT"/>
        </w:rPr>
        <w:t>Terza parte (</w:t>
      </w:r>
      <w:proofErr w:type="spellStart"/>
      <w:r w:rsidRPr="00AC386D">
        <w:rPr>
          <w:b/>
          <w:bCs/>
          <w:lang w:val="it-IT"/>
        </w:rPr>
        <w:t>vv</w:t>
      </w:r>
      <w:proofErr w:type="spellEnd"/>
      <w:r w:rsidRPr="00AC386D">
        <w:rPr>
          <w:b/>
          <w:bCs/>
          <w:lang w:val="it-IT"/>
        </w:rPr>
        <w:t>. 7-8)</w:t>
      </w:r>
      <w:r w:rsidRPr="00AC386D">
        <w:rPr>
          <w:lang w:val="it-IT"/>
        </w:rPr>
        <w:t>: Riflessione sull’accettazione della morte come riposo finale. Tema: la pacificazione con l’idea della morte e il desiderio di riposo.</w:t>
      </w:r>
    </w:p>
    <w:p w14:paraId="006A6618" w14:textId="77777777" w:rsidR="00AC386D" w:rsidRPr="00AC386D" w:rsidRDefault="00AC386D" w:rsidP="00AC386D">
      <w:pPr>
        <w:rPr>
          <w:lang w:val="it-IT"/>
        </w:rPr>
      </w:pPr>
    </w:p>
    <w:p w14:paraId="0CDB576D" w14:textId="77777777" w:rsidR="00AC386D" w:rsidRPr="00AC386D" w:rsidRDefault="00AC386D" w:rsidP="00AC386D">
      <w:pPr>
        <w:rPr>
          <w:lang w:val="it-IT"/>
        </w:rPr>
      </w:pPr>
      <w:r w:rsidRPr="00AC386D">
        <w:rPr>
          <w:b/>
          <w:bCs/>
          <w:lang w:val="it-IT"/>
        </w:rPr>
        <w:t>c) Quattro parole chiave</w:t>
      </w:r>
    </w:p>
    <w:p w14:paraId="55B5A69F" w14:textId="77777777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ab/>
        <w:t>1.</w:t>
      </w:r>
      <w:r w:rsidRPr="00AC386D">
        <w:rPr>
          <w:lang w:val="it-IT"/>
        </w:rPr>
        <w:tab/>
      </w:r>
      <w:r w:rsidRPr="00AC386D">
        <w:rPr>
          <w:b/>
          <w:bCs/>
          <w:lang w:val="it-IT"/>
        </w:rPr>
        <w:t>Neve</w:t>
      </w:r>
      <w:r w:rsidRPr="00AC386D">
        <w:rPr>
          <w:lang w:val="it-IT"/>
        </w:rPr>
        <w:t>: Simbolo di silenzio, immobilità e sospensione temporale.</w:t>
      </w:r>
    </w:p>
    <w:p w14:paraId="34C605AE" w14:textId="77777777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ab/>
        <w:t>2.</w:t>
      </w:r>
      <w:r w:rsidRPr="00AC386D">
        <w:rPr>
          <w:lang w:val="it-IT"/>
        </w:rPr>
        <w:tab/>
      </w:r>
      <w:r w:rsidRPr="00AC386D">
        <w:rPr>
          <w:b/>
          <w:bCs/>
          <w:lang w:val="it-IT"/>
        </w:rPr>
        <w:t>Silenzio</w:t>
      </w:r>
      <w:r w:rsidRPr="00AC386D">
        <w:rPr>
          <w:lang w:val="it-IT"/>
        </w:rPr>
        <w:t>: Rappresenta l’assenza di vita e il vuoto interiore.</w:t>
      </w:r>
    </w:p>
    <w:p w14:paraId="2BD4B343" w14:textId="77777777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ab/>
        <w:t>3.</w:t>
      </w:r>
      <w:r w:rsidRPr="00AC386D">
        <w:rPr>
          <w:lang w:val="it-IT"/>
        </w:rPr>
        <w:tab/>
      </w:r>
      <w:r w:rsidRPr="00AC386D">
        <w:rPr>
          <w:b/>
          <w:bCs/>
          <w:lang w:val="it-IT"/>
        </w:rPr>
        <w:t>Tempo</w:t>
      </w:r>
      <w:r w:rsidRPr="00AC386D">
        <w:rPr>
          <w:lang w:val="it-IT"/>
        </w:rPr>
        <w:t>: Evocato dalle ore della torre e dalla caducità della vita.</w:t>
      </w:r>
    </w:p>
    <w:p w14:paraId="19EDDD05" w14:textId="77777777" w:rsidR="00AC386D" w:rsidRPr="00AC386D" w:rsidRDefault="00AC386D" w:rsidP="00AC386D">
      <w:pPr>
        <w:rPr>
          <w:lang w:val="it-IT"/>
        </w:rPr>
      </w:pPr>
      <w:r w:rsidRPr="00AC386D">
        <w:rPr>
          <w:lang w:val="it-IT"/>
        </w:rPr>
        <w:tab/>
        <w:t>4.</w:t>
      </w:r>
      <w:r w:rsidRPr="00AC386D">
        <w:rPr>
          <w:lang w:val="it-IT"/>
        </w:rPr>
        <w:tab/>
      </w:r>
      <w:r w:rsidRPr="00AC386D">
        <w:rPr>
          <w:b/>
          <w:bCs/>
          <w:lang w:val="it-IT"/>
        </w:rPr>
        <w:t>Ombra</w:t>
      </w:r>
      <w:r w:rsidRPr="00AC386D">
        <w:rPr>
          <w:lang w:val="it-IT"/>
        </w:rPr>
        <w:t>: Simbolo della morte e del riposo eterno.</w:t>
      </w:r>
    </w:p>
    <w:p w14:paraId="49E67B8F" w14:textId="77777777" w:rsidR="00AC386D" w:rsidRPr="00AC386D" w:rsidRDefault="00AC386D">
      <w:pPr>
        <w:rPr>
          <w:lang w:val="it-IT"/>
        </w:rPr>
      </w:pPr>
    </w:p>
    <w:sectPr w:rsidR="00AC386D" w:rsidRPr="00AC38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926E9" w14:textId="77777777" w:rsidR="0086041C" w:rsidRDefault="0086041C" w:rsidP="00AC386D">
      <w:pPr>
        <w:spacing w:after="0" w:line="240" w:lineRule="auto"/>
      </w:pPr>
      <w:r>
        <w:separator/>
      </w:r>
    </w:p>
  </w:endnote>
  <w:endnote w:type="continuationSeparator" w:id="0">
    <w:p w14:paraId="3BDD8444" w14:textId="77777777" w:rsidR="0086041C" w:rsidRDefault="0086041C" w:rsidP="00AC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6D8E8" w14:textId="77777777" w:rsidR="0086041C" w:rsidRDefault="0086041C" w:rsidP="00AC386D">
      <w:pPr>
        <w:spacing w:after="0" w:line="240" w:lineRule="auto"/>
      </w:pPr>
      <w:r>
        <w:separator/>
      </w:r>
    </w:p>
  </w:footnote>
  <w:footnote w:type="continuationSeparator" w:id="0">
    <w:p w14:paraId="5B26C87A" w14:textId="77777777" w:rsidR="0086041C" w:rsidRDefault="0086041C" w:rsidP="00AC3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E0529" w14:textId="3642BA67" w:rsidR="00AC386D" w:rsidRDefault="00AC386D">
    <w:pPr>
      <w:pStyle w:val="Header"/>
    </w:pPr>
    <w:r>
      <w:t xml:space="preserve">Stefano </w:t>
    </w:r>
    <w:proofErr w:type="spellStart"/>
    <w:r>
      <w:t>Origgi</w:t>
    </w:r>
    <w:proofErr w:type="spellEnd"/>
  </w:p>
  <w:p w14:paraId="3814A4F2" w14:textId="77777777" w:rsidR="00AC386D" w:rsidRDefault="00AC38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6D"/>
    <w:rsid w:val="0086041C"/>
    <w:rsid w:val="00A972B3"/>
    <w:rsid w:val="00A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DB534"/>
  <w15:chartTrackingRefBased/>
  <w15:docId w15:val="{8B87E59C-7F7B-DE4F-BAAD-E2E3DBF2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86D"/>
  </w:style>
  <w:style w:type="paragraph" w:styleId="Footer">
    <w:name w:val="footer"/>
    <w:basedOn w:val="Normal"/>
    <w:link w:val="FooterChar"/>
    <w:uiPriority w:val="99"/>
    <w:unhideWhenUsed/>
    <w:rsid w:val="00AC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ORIGGI 5IB_STUDENTI</dc:creator>
  <cp:keywords/>
  <dc:description/>
  <cp:lastModifiedBy>STEFANO ORIGGI 5IB_STUDENTI</cp:lastModifiedBy>
  <cp:revision>1</cp:revision>
  <dcterms:created xsi:type="dcterms:W3CDTF">2025-01-07T14:28:00Z</dcterms:created>
  <dcterms:modified xsi:type="dcterms:W3CDTF">2025-01-07T14:35:00Z</dcterms:modified>
</cp:coreProperties>
</file>