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106E"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Research territory definition </w:t>
      </w:r>
    </w:p>
    <w:p w14:paraId="1AFA57DD" w14:textId="77B360FD" w:rsidR="00AD6828" w:rsidRPr="001B29BF"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 xml:space="preserve">A few sentences laying out the broadest possible context for the work </w:t>
      </w:r>
    </w:p>
    <w:p w14:paraId="48195AC1" w14:textId="7D185ADF" w:rsidR="001B29BF"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w:t>
      </w:r>
      <w:proofErr w:type="spellStart"/>
      <w:r w:rsidRPr="001B29BF">
        <w:rPr>
          <w:rFonts w:ascii="Times New Roman" w:hAnsi="Times New Roman" w:cs="Times New Roman"/>
          <w:lang w:val="en-IE"/>
        </w:rPr>
        <w:t>Dražanová</w:t>
      </w:r>
      <w:proofErr w:type="spellEnd"/>
      <w:r w:rsidRPr="001B29BF">
        <w:rPr>
          <w:rFonts w:ascii="Times New Roman" w:hAnsi="Times New Roman" w:cs="Times New Roman"/>
          <w:lang w:val="en-IE"/>
        </w:rPr>
        <w:t xml:space="preserve"> &amp; </w:t>
      </w:r>
      <w:proofErr w:type="spellStart"/>
      <w:r w:rsidRPr="001B29BF">
        <w:rPr>
          <w:rFonts w:ascii="Times New Roman" w:hAnsi="Times New Roman" w:cs="Times New Roman"/>
          <w:lang w:val="en-IE"/>
        </w:rPr>
        <w:t>Gonnot</w:t>
      </w:r>
      <w:proofErr w:type="spellEnd"/>
      <w:r w:rsidRPr="001B29BF">
        <w:rPr>
          <w:rFonts w:ascii="Times New Roman" w:hAnsi="Times New Roman" w:cs="Times New Roman"/>
          <w:lang w:val="en-IE"/>
        </w:rPr>
        <w:t>, 2023). Differences between countries often reflect economic conditions, for example the severity of a current recession (Hatton, 2016). Polarization refers to the divergence of opinions or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2551C4B0" w14:textId="076B1EF2" w:rsidR="001B29BF" w:rsidRDefault="001B29BF" w:rsidP="003C1175">
      <w:pPr>
        <w:pStyle w:val="Default"/>
        <w:spacing w:line="360" w:lineRule="auto"/>
        <w:rPr>
          <w:rFonts w:ascii="Times New Roman" w:hAnsi="Times New Roman" w:cs="Times New Roman"/>
          <w:lang w:val="en-IE"/>
        </w:rPr>
      </w:pPr>
    </w:p>
    <w:p w14:paraId="338EE9D4" w14:textId="0079D470" w:rsidR="00C71F66" w:rsidRDefault="00C71F66" w:rsidP="003C1175">
      <w:pPr>
        <w:pStyle w:val="Default"/>
        <w:spacing w:line="360" w:lineRule="auto"/>
        <w:rPr>
          <w:rFonts w:ascii="Times New Roman" w:hAnsi="Times New Roman" w:cs="Times New Roman"/>
          <w:color w:val="FF0000"/>
          <w:lang w:val="en-IE"/>
        </w:rPr>
      </w:pPr>
      <w:r w:rsidRPr="00C71F66">
        <w:rPr>
          <w:rFonts w:ascii="Times New Roman" w:hAnsi="Times New Roman" w:cs="Times New Roman"/>
          <w:color w:val="FF0000"/>
          <w:lang w:val="en-IE"/>
        </w:rPr>
        <w:t>POLARIZATION IN GENERAL</w:t>
      </w:r>
    </w:p>
    <w:p w14:paraId="56CA85CD" w14:textId="54C80569" w:rsidR="002044F5" w:rsidRDefault="002044F5" w:rsidP="002044F5">
      <w:pPr>
        <w:pStyle w:val="Default"/>
        <w:spacing w:line="360" w:lineRule="auto"/>
        <w:rPr>
          <w:rFonts w:ascii="Times New Roman" w:hAnsi="Times New Roman" w:cs="Times New Roman"/>
          <w:lang w:val="en-IE"/>
        </w:rPr>
      </w:pPr>
      <w:r>
        <w:rPr>
          <w:rFonts w:ascii="Times New Roman" w:hAnsi="Times New Roman" w:cs="Times New Roman"/>
          <w:lang w:val="en-IE"/>
        </w:rPr>
        <w:t>While media reports often report somewhat loosely about a “polarized Europe” (</w:t>
      </w:r>
      <w:r w:rsidRPr="002044F5">
        <w:rPr>
          <w:rFonts w:ascii="Times New Roman" w:hAnsi="Times New Roman" w:cs="Times New Roman"/>
          <w:color w:val="FF0000"/>
          <w:lang w:val="en-IE"/>
        </w:rPr>
        <w:t>SOURCE</w:t>
      </w:r>
      <w:r>
        <w:rPr>
          <w:rFonts w:ascii="Times New Roman" w:hAnsi="Times New Roman" w:cs="Times New Roman"/>
          <w:lang w:val="en-IE"/>
        </w:rPr>
        <w:t xml:space="preserve">), in the academic literature </w:t>
      </w:r>
      <w:r w:rsidRPr="002044F5">
        <w:rPr>
          <w:rFonts w:ascii="Times New Roman" w:hAnsi="Times New Roman" w:cs="Times New Roman"/>
          <w:lang w:val="en-IE"/>
        </w:rPr>
        <w:t>researchers have approached the</w:t>
      </w:r>
      <w:r>
        <w:rPr>
          <w:rFonts w:ascii="Times New Roman" w:hAnsi="Times New Roman" w:cs="Times New Roman"/>
          <w:lang w:val="en-IE"/>
        </w:rPr>
        <w:t xml:space="preserve"> </w:t>
      </w:r>
      <w:r w:rsidRPr="002044F5">
        <w:rPr>
          <w:rFonts w:ascii="Times New Roman" w:hAnsi="Times New Roman" w:cs="Times New Roman"/>
          <w:lang w:val="en-IE"/>
        </w:rPr>
        <w:t>topic in several different contexts</w:t>
      </w:r>
      <w:r>
        <w:rPr>
          <w:rFonts w:ascii="Times New Roman" w:hAnsi="Times New Roman" w:cs="Times New Roman"/>
          <w:lang w:val="en-IE"/>
        </w:rPr>
        <w:t xml:space="preserve"> using diverse methodologies.</w:t>
      </w:r>
    </w:p>
    <w:p w14:paraId="188479F1" w14:textId="77777777" w:rsidR="002044F5" w:rsidRPr="002044F5" w:rsidRDefault="002044F5" w:rsidP="002044F5">
      <w:pPr>
        <w:pStyle w:val="Default"/>
        <w:spacing w:line="360" w:lineRule="auto"/>
        <w:rPr>
          <w:rFonts w:ascii="Times New Roman" w:hAnsi="Times New Roman" w:cs="Times New Roman"/>
          <w:lang w:val="en-IE"/>
        </w:rPr>
      </w:pPr>
    </w:p>
    <w:p w14:paraId="23980901" w14:textId="2A9F1B4D" w:rsidR="00661BEB" w:rsidRDefault="00D6524F" w:rsidP="00661BEB">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For example, s</w:t>
      </w:r>
      <w:r w:rsidR="00661BEB" w:rsidRPr="00661BEB">
        <w:rPr>
          <w:rFonts w:ascii="Times New Roman" w:hAnsi="Times New Roman" w:cs="Times New Roman"/>
          <w:color w:val="FF0000"/>
          <w:lang w:val="en-IE"/>
        </w:rPr>
        <w:t>ocial psychology provides the</w:t>
      </w:r>
      <w:r w:rsidR="00661BEB">
        <w:rPr>
          <w:rFonts w:ascii="Times New Roman" w:hAnsi="Times New Roman" w:cs="Times New Roman"/>
          <w:color w:val="FF0000"/>
          <w:lang w:val="en-IE"/>
        </w:rPr>
        <w:t xml:space="preserve"> </w:t>
      </w:r>
      <w:r w:rsidR="00661BEB" w:rsidRPr="00661BEB">
        <w:rPr>
          <w:rFonts w:ascii="Times New Roman" w:hAnsi="Times New Roman" w:cs="Times New Roman"/>
          <w:color w:val="FF0000"/>
          <w:lang w:val="en-IE"/>
        </w:rPr>
        <w:t>concept of group polarization, a phenomenon where “members of a deliberating group move</w:t>
      </w:r>
      <w:r w:rsidR="00661BEB">
        <w:rPr>
          <w:rFonts w:ascii="Times New Roman" w:hAnsi="Times New Roman" w:cs="Times New Roman"/>
          <w:color w:val="FF0000"/>
          <w:lang w:val="en-IE"/>
        </w:rPr>
        <w:t xml:space="preserve"> </w:t>
      </w:r>
      <w:r w:rsidR="00661BEB" w:rsidRPr="00661BEB">
        <w:rPr>
          <w:rFonts w:ascii="Times New Roman" w:hAnsi="Times New Roman" w:cs="Times New Roman"/>
          <w:color w:val="FF0000"/>
          <w:lang w:val="en-IE"/>
        </w:rPr>
        <w:t>toward a more extreme point in whatever direction is indicated by the members’</w:t>
      </w:r>
      <w:r w:rsidR="00661BEB">
        <w:rPr>
          <w:rFonts w:ascii="Times New Roman" w:hAnsi="Times New Roman" w:cs="Times New Roman"/>
          <w:color w:val="FF0000"/>
          <w:lang w:val="en-IE"/>
        </w:rPr>
        <w:t xml:space="preserve"> </w:t>
      </w:r>
      <w:proofErr w:type="spellStart"/>
      <w:r w:rsidR="00661BEB" w:rsidRPr="00661BEB">
        <w:rPr>
          <w:rFonts w:ascii="Times New Roman" w:hAnsi="Times New Roman" w:cs="Times New Roman"/>
          <w:color w:val="FF0000"/>
          <w:lang w:val="en-IE"/>
        </w:rPr>
        <w:t>predeliberation</w:t>
      </w:r>
      <w:proofErr w:type="spellEnd"/>
      <w:r w:rsidR="00661BEB" w:rsidRPr="00661BEB">
        <w:rPr>
          <w:rFonts w:ascii="Times New Roman" w:hAnsi="Times New Roman" w:cs="Times New Roman"/>
          <w:color w:val="FF0000"/>
          <w:lang w:val="en-IE"/>
        </w:rPr>
        <w:t xml:space="preserve"> tendency” (Sunstein, 2003, p. 81).</w:t>
      </w:r>
    </w:p>
    <w:p w14:paraId="356259B9" w14:textId="77777777" w:rsidR="00661BEB" w:rsidRDefault="00661BEB" w:rsidP="003C1175">
      <w:pPr>
        <w:pStyle w:val="Default"/>
        <w:spacing w:line="360" w:lineRule="auto"/>
        <w:rPr>
          <w:rFonts w:ascii="Times New Roman" w:hAnsi="Times New Roman" w:cs="Times New Roman"/>
          <w:color w:val="FF0000"/>
          <w:lang w:val="en-IE"/>
        </w:rPr>
      </w:pPr>
    </w:p>
    <w:p w14:paraId="33E689D3" w14:textId="77777777" w:rsidR="00D6524F" w:rsidRDefault="000D43C5" w:rsidP="000D43C5">
      <w:pPr>
        <w:pStyle w:val="Default"/>
        <w:spacing w:line="360" w:lineRule="auto"/>
        <w:rPr>
          <w:rFonts w:ascii="Times New Roman" w:hAnsi="Times New Roman" w:cs="Times New Roman"/>
          <w:color w:val="FF0000"/>
          <w:lang w:val="en-IE"/>
        </w:rPr>
      </w:pPr>
      <w:r w:rsidRPr="000D43C5">
        <w:rPr>
          <w:rFonts w:ascii="Times New Roman" w:hAnsi="Times New Roman" w:cs="Times New Roman"/>
          <w:color w:val="FF0000"/>
          <w:lang w:val="en-IE"/>
        </w:rPr>
        <w:t>In politics, polarization describes a</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phenomenon of accentuated differences in larger groups or societies. Political scientists</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distinguish between elite and mass polarization. Whereas elite polarization looks at the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of parties or elected officials (</w:t>
      </w:r>
      <w:proofErr w:type="spellStart"/>
      <w:r w:rsidRPr="000D43C5">
        <w:rPr>
          <w:rFonts w:ascii="Times New Roman" w:hAnsi="Times New Roman" w:cs="Times New Roman"/>
          <w:color w:val="FF0000"/>
          <w:lang w:val="en-IE"/>
        </w:rPr>
        <w:t>Druckman</w:t>
      </w:r>
      <w:proofErr w:type="spellEnd"/>
      <w:r w:rsidRPr="000D43C5">
        <w:rPr>
          <w:rFonts w:ascii="Times New Roman" w:hAnsi="Times New Roman" w:cs="Times New Roman"/>
          <w:color w:val="FF0000"/>
          <w:lang w:val="en-IE"/>
        </w:rPr>
        <w:t xml:space="preserve"> et al., 2013), mass polarization refers to</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of the general public (although the pertinent literature disagrees on the exact</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definition of the concept, Silva, 2018).</w:t>
      </w:r>
    </w:p>
    <w:p w14:paraId="09F0413D" w14:textId="77777777" w:rsidR="00D6524F" w:rsidRDefault="00D6524F" w:rsidP="000D43C5">
      <w:pPr>
        <w:pStyle w:val="Default"/>
        <w:spacing w:line="360" w:lineRule="auto"/>
        <w:rPr>
          <w:rFonts w:ascii="Times New Roman" w:hAnsi="Times New Roman" w:cs="Times New Roman"/>
          <w:color w:val="FF0000"/>
          <w:lang w:val="en-IE"/>
        </w:rPr>
      </w:pPr>
    </w:p>
    <w:p w14:paraId="3C124285" w14:textId="3CC26D84" w:rsidR="00661BEB" w:rsidRDefault="000D43C5" w:rsidP="000D43C5">
      <w:pPr>
        <w:pStyle w:val="Default"/>
        <w:spacing w:line="360" w:lineRule="auto"/>
        <w:rPr>
          <w:rFonts w:ascii="Times New Roman" w:hAnsi="Times New Roman" w:cs="Times New Roman"/>
          <w:color w:val="FF0000"/>
          <w:lang w:val="en-IE"/>
        </w:rPr>
      </w:pPr>
      <w:r w:rsidRPr="000D43C5">
        <w:rPr>
          <w:rFonts w:ascii="Times New Roman" w:hAnsi="Times New Roman" w:cs="Times New Roman"/>
          <w:color w:val="FF0000"/>
          <w:lang w:val="en-IE"/>
        </w:rPr>
        <w:t>Another distinction is made between affective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and opinion polarization (sometimes called attitude polarization). Affective</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polarization refers to “a tendency among party supporters (partisans) to view other</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 xml:space="preserve">party/parties as a disliked outgroup(s) while holding </w:t>
      </w:r>
      <w:r w:rsidRPr="000D43C5">
        <w:rPr>
          <w:rFonts w:ascii="Times New Roman" w:hAnsi="Times New Roman" w:cs="Times New Roman"/>
          <w:color w:val="FF0000"/>
          <w:lang w:val="en-IE"/>
        </w:rPr>
        <w:lastRenderedPageBreak/>
        <w:t>positive ingroup feelings for one’s own</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party” (</w:t>
      </w:r>
      <w:proofErr w:type="spellStart"/>
      <w:r w:rsidRPr="000D43C5">
        <w:rPr>
          <w:rFonts w:ascii="Times New Roman" w:hAnsi="Times New Roman" w:cs="Times New Roman"/>
          <w:color w:val="FF0000"/>
          <w:lang w:val="en-IE"/>
        </w:rPr>
        <w:t>Reiljan</w:t>
      </w:r>
      <w:proofErr w:type="spellEnd"/>
      <w:r w:rsidRPr="000D43C5">
        <w:rPr>
          <w:rFonts w:ascii="Times New Roman" w:hAnsi="Times New Roman" w:cs="Times New Roman"/>
          <w:color w:val="FF0000"/>
          <w:lang w:val="en-IE"/>
        </w:rPr>
        <w:t>, 2020, p. 1). Opinion polarization looks at the “distributional properties of</w:t>
      </w:r>
      <w:r>
        <w:rPr>
          <w:rFonts w:ascii="Times New Roman" w:hAnsi="Times New Roman" w:cs="Times New Roman"/>
          <w:color w:val="FF0000"/>
          <w:lang w:val="en-IE"/>
        </w:rPr>
        <w:t xml:space="preserve"> </w:t>
      </w:r>
      <w:r w:rsidRPr="000D43C5">
        <w:rPr>
          <w:rFonts w:ascii="Times New Roman" w:hAnsi="Times New Roman" w:cs="Times New Roman"/>
          <w:color w:val="FF0000"/>
          <w:lang w:val="en-IE"/>
        </w:rPr>
        <w:t>public opinion” (DiMaggio et al, 1996, p. 691) regarding certain socio-political topics. Th</w:t>
      </w:r>
      <w:r>
        <w:rPr>
          <w:rFonts w:ascii="Times New Roman" w:hAnsi="Times New Roman" w:cs="Times New Roman"/>
          <w:color w:val="FF0000"/>
          <w:lang w:val="en-IE"/>
        </w:rPr>
        <w:t>is thesis</w:t>
      </w:r>
      <w:r w:rsidRPr="000D43C5">
        <w:rPr>
          <w:rFonts w:ascii="Times New Roman" w:hAnsi="Times New Roman" w:cs="Times New Roman"/>
          <w:color w:val="FF0000"/>
          <w:lang w:val="en-IE"/>
        </w:rPr>
        <w:t xml:space="preserve"> </w:t>
      </w:r>
      <w:r>
        <w:rPr>
          <w:rFonts w:ascii="Times New Roman" w:hAnsi="Times New Roman" w:cs="Times New Roman"/>
          <w:color w:val="FF0000"/>
          <w:lang w:val="en-IE"/>
        </w:rPr>
        <w:t>investigated</w:t>
      </w:r>
      <w:r w:rsidRPr="000D43C5">
        <w:rPr>
          <w:rFonts w:ascii="Times New Roman" w:hAnsi="Times New Roman" w:cs="Times New Roman"/>
          <w:color w:val="FF0000"/>
          <w:lang w:val="en-IE"/>
        </w:rPr>
        <w:t xml:space="preserve"> opinion polarization on three migration-related issues.</w:t>
      </w:r>
    </w:p>
    <w:p w14:paraId="41FD4E27" w14:textId="77777777" w:rsidR="00661BEB" w:rsidRDefault="00661BEB" w:rsidP="003C1175">
      <w:pPr>
        <w:pStyle w:val="Default"/>
        <w:spacing w:line="360" w:lineRule="auto"/>
        <w:rPr>
          <w:rFonts w:ascii="Times New Roman" w:hAnsi="Times New Roman" w:cs="Times New Roman"/>
          <w:color w:val="FF0000"/>
          <w:lang w:val="en-IE"/>
        </w:rPr>
      </w:pPr>
    </w:p>
    <w:p w14:paraId="013C0129" w14:textId="182C8FF9" w:rsidR="00E2006F" w:rsidRDefault="00E2006F" w:rsidP="003C1175">
      <w:pPr>
        <w:pStyle w:val="Default"/>
        <w:spacing w:line="360" w:lineRule="auto"/>
        <w:rPr>
          <w:rFonts w:ascii="Times New Roman" w:hAnsi="Times New Roman" w:cs="Times New Roman"/>
          <w:color w:val="FF0000"/>
          <w:lang w:val="en-IE"/>
        </w:rPr>
      </w:pPr>
    </w:p>
    <w:p w14:paraId="441BFD44" w14:textId="77777777"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Dear Stefano,</w:t>
      </w:r>
    </w:p>
    <w:p w14:paraId="00CFED67" w14:textId="77777777"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p>
    <w:p w14:paraId="43D337C6" w14:textId="77777777"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Thanks for sending this along, it's nice to hear from you. </w:t>
      </w:r>
    </w:p>
    <w:p w14:paraId="190F78FB" w14:textId="1359F19F" w:rsidR="0097329F" w:rsidRDefault="00300C7B" w:rsidP="0097329F">
      <w:pPr>
        <w:shd w:val="clear" w:color="auto" w:fill="FFFFFF"/>
        <w:spacing w:after="0" w:line="240" w:lineRule="auto"/>
        <w:textAlignment w:val="baseline"/>
        <w:rPr>
          <w:rFonts w:ascii="Calibri" w:eastAsia="Times New Roman" w:hAnsi="Calibri" w:cs="Calibri"/>
          <w:color w:val="000000"/>
          <w:lang w:val="en-US" w:eastAsia="de-DE"/>
        </w:rPr>
      </w:pPr>
      <w:r>
        <w:rPr>
          <w:rFonts w:ascii="Calibri" w:eastAsia="Times New Roman" w:hAnsi="Calibri" w:cs="Calibri"/>
          <w:color w:val="000000"/>
          <w:lang w:val="en-US" w:eastAsia="de-DE"/>
        </w:rPr>
        <w:t xml:space="preserve"> </w:t>
      </w:r>
    </w:p>
    <w:p w14:paraId="7C9724F1" w14:textId="36B405E1" w:rsidR="00300C7B" w:rsidRDefault="00300C7B" w:rsidP="0097329F">
      <w:pPr>
        <w:shd w:val="clear" w:color="auto" w:fill="FFFFFF"/>
        <w:spacing w:after="0" w:line="240" w:lineRule="auto"/>
        <w:textAlignment w:val="baseline"/>
        <w:rPr>
          <w:rFonts w:ascii="Calibri" w:eastAsia="Times New Roman" w:hAnsi="Calibri" w:cs="Calibri"/>
          <w:color w:val="000000"/>
          <w:lang w:val="en-US" w:eastAsia="de-DE"/>
        </w:rPr>
      </w:pPr>
    </w:p>
    <w:p w14:paraId="2E7A7720" w14:textId="3F59F42E"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I could imagine in the thesis that you would need to discuss the variety of conceptualizations of polarization from the literature</w:t>
      </w:r>
    </w:p>
    <w:p w14:paraId="78F95C41" w14:textId="7B660854" w:rsidR="006E74EB" w:rsidRDefault="006E74EB" w:rsidP="006E74EB">
      <w:pPr>
        <w:pStyle w:val="Listenabsatz"/>
        <w:numPr>
          <w:ilvl w:val="1"/>
          <w:numId w:val="2"/>
        </w:numPr>
        <w:shd w:val="clear" w:color="auto" w:fill="FFFFFF"/>
        <w:spacing w:after="0" w:line="240" w:lineRule="auto"/>
        <w:textAlignment w:val="baseline"/>
        <w:rPr>
          <w:rFonts w:ascii="Calibri" w:eastAsia="Times New Roman" w:hAnsi="Calibri" w:cs="Calibri"/>
          <w:color w:val="000000"/>
          <w:lang w:val="en-US" w:eastAsia="de-DE"/>
        </w:rPr>
      </w:pPr>
      <w:proofErr w:type="spellStart"/>
      <w:r>
        <w:rPr>
          <w:rFonts w:ascii="Calibri" w:eastAsia="Times New Roman" w:hAnsi="Calibri" w:cs="Calibri"/>
          <w:color w:val="000000"/>
          <w:lang w:val="en-US" w:eastAsia="de-DE"/>
        </w:rPr>
        <w:t>Siehe</w:t>
      </w:r>
      <w:proofErr w:type="spellEnd"/>
      <w:r>
        <w:rPr>
          <w:rFonts w:ascii="Calibri" w:eastAsia="Times New Roman" w:hAnsi="Calibri" w:cs="Calibri"/>
          <w:color w:val="000000"/>
          <w:lang w:val="en-US" w:eastAsia="de-DE"/>
        </w:rPr>
        <w:t xml:space="preserve"> draft paper</w:t>
      </w:r>
    </w:p>
    <w:p w14:paraId="42B0623E" w14:textId="0E7C69CF"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And, presumably, you will need to argue for the need for clearer metrics and/or a tool that offers centralized metrics for researchers (which I am assuming is the goal of your work)</w:t>
      </w:r>
    </w:p>
    <w:p w14:paraId="55F3D9C7" w14:textId="1A6CFC1C" w:rsidR="006E74EB" w:rsidRPr="006E74EB" w:rsidRDefault="006E74EB" w:rsidP="006E74EB">
      <w:pPr>
        <w:pStyle w:val="Listenabsatz"/>
        <w:numPr>
          <w:ilvl w:val="1"/>
          <w:numId w:val="2"/>
        </w:numPr>
        <w:shd w:val="clear" w:color="auto" w:fill="FFFFFF"/>
        <w:spacing w:after="0" w:line="240" w:lineRule="auto"/>
        <w:textAlignment w:val="baseline"/>
        <w:rPr>
          <w:rFonts w:ascii="Calibri" w:eastAsia="Times New Roman" w:hAnsi="Calibri" w:cs="Calibri"/>
          <w:color w:val="000000"/>
          <w:lang w:eastAsia="de-DE"/>
        </w:rPr>
      </w:pPr>
      <w:r w:rsidRPr="006E74EB">
        <w:rPr>
          <w:rFonts w:ascii="Calibri" w:eastAsia="Times New Roman" w:hAnsi="Calibri" w:cs="Calibri"/>
          <w:color w:val="000000"/>
          <w:lang w:eastAsia="de-DE"/>
        </w:rPr>
        <w:t xml:space="preserve">Viele </w:t>
      </w:r>
      <w:proofErr w:type="spellStart"/>
      <w:r w:rsidRPr="006E74EB">
        <w:rPr>
          <w:rFonts w:ascii="Calibri" w:eastAsia="Times New Roman" w:hAnsi="Calibri" w:cs="Calibri"/>
          <w:color w:val="000000"/>
          <w:lang w:eastAsia="de-DE"/>
        </w:rPr>
        <w:t>theories</w:t>
      </w:r>
      <w:proofErr w:type="spellEnd"/>
      <w:r w:rsidRPr="006E74EB">
        <w:rPr>
          <w:rFonts w:ascii="Calibri" w:eastAsia="Times New Roman" w:hAnsi="Calibri" w:cs="Calibri"/>
          <w:color w:val="000000"/>
          <w:lang w:eastAsia="de-DE"/>
        </w:rPr>
        <w:t xml:space="preserve">, </w:t>
      </w:r>
      <w:proofErr w:type="spellStart"/>
      <w:r w:rsidRPr="006E74EB">
        <w:rPr>
          <w:rFonts w:ascii="Calibri" w:eastAsia="Times New Roman" w:hAnsi="Calibri" w:cs="Calibri"/>
          <w:color w:val="000000"/>
          <w:lang w:eastAsia="de-DE"/>
        </w:rPr>
        <w:t>nich</w:t>
      </w:r>
      <w:proofErr w:type="spellEnd"/>
      <w:r w:rsidRPr="006E74EB">
        <w:rPr>
          <w:rFonts w:ascii="Calibri" w:eastAsia="Times New Roman" w:hAnsi="Calibri" w:cs="Calibri"/>
          <w:color w:val="000000"/>
          <w:lang w:eastAsia="de-DE"/>
        </w:rPr>
        <w:t xml:space="preserve"> so vie</w:t>
      </w:r>
      <w:r>
        <w:rPr>
          <w:rFonts w:ascii="Calibri" w:eastAsia="Times New Roman" w:hAnsi="Calibri" w:cs="Calibri"/>
          <w:color w:val="000000"/>
          <w:lang w:eastAsia="de-DE"/>
        </w:rPr>
        <w:t>le large-</w:t>
      </w:r>
      <w:proofErr w:type="spellStart"/>
      <w:r>
        <w:rPr>
          <w:rFonts w:ascii="Calibri" w:eastAsia="Times New Roman" w:hAnsi="Calibri" w:cs="Calibri"/>
          <w:color w:val="000000"/>
          <w:lang w:eastAsia="de-DE"/>
        </w:rPr>
        <w:t>scale</w:t>
      </w:r>
      <w:proofErr w:type="spellEnd"/>
      <w:r>
        <w:rPr>
          <w:rFonts w:ascii="Calibri" w:eastAsia="Times New Roman" w:hAnsi="Calibri" w:cs="Calibri"/>
          <w:color w:val="000000"/>
          <w:lang w:eastAsia="de-DE"/>
        </w:rPr>
        <w:t xml:space="preserve"> empirische </w:t>
      </w:r>
      <w:proofErr w:type="spellStart"/>
      <w:r>
        <w:rPr>
          <w:rFonts w:ascii="Calibri" w:eastAsia="Times New Roman" w:hAnsi="Calibri" w:cs="Calibri"/>
          <w:color w:val="000000"/>
          <w:lang w:eastAsia="de-DE"/>
        </w:rPr>
        <w:t>quantifizierungen</w:t>
      </w:r>
      <w:proofErr w:type="spellEnd"/>
    </w:p>
    <w:p w14:paraId="0F65C5B5" w14:textId="145A70A2"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The choice of looking at opinions on immigration should also be grounded in the literature</w:t>
      </w:r>
    </w:p>
    <w:p w14:paraId="6C9FC2E7" w14:textId="3B56EE17" w:rsidR="006E74EB" w:rsidRDefault="006E74EB" w:rsidP="006E74EB">
      <w:pPr>
        <w:pStyle w:val="Listenabsatz"/>
        <w:numPr>
          <w:ilvl w:val="1"/>
          <w:numId w:val="2"/>
        </w:numPr>
        <w:shd w:val="clear" w:color="auto" w:fill="FFFFFF"/>
        <w:spacing w:after="0" w:line="240" w:lineRule="auto"/>
        <w:textAlignment w:val="baseline"/>
        <w:rPr>
          <w:rFonts w:ascii="Calibri" w:eastAsia="Times New Roman" w:hAnsi="Calibri" w:cs="Calibri"/>
          <w:color w:val="000000"/>
          <w:lang w:val="en-US" w:eastAsia="de-DE"/>
        </w:rPr>
      </w:pPr>
      <w:proofErr w:type="spellStart"/>
      <w:r>
        <w:rPr>
          <w:rFonts w:ascii="Calibri" w:eastAsia="Times New Roman" w:hAnsi="Calibri" w:cs="Calibri"/>
          <w:color w:val="000000"/>
          <w:lang w:val="en-US" w:eastAsia="de-DE"/>
        </w:rPr>
        <w:t>klar</w:t>
      </w:r>
      <w:proofErr w:type="spellEnd"/>
    </w:p>
    <w:p w14:paraId="21521BB5" w14:textId="10F8C57F" w:rsidR="00300C7B" w:rsidRDefault="00300C7B" w:rsidP="00300C7B">
      <w:pPr>
        <w:pStyle w:val="Listenabsatz"/>
        <w:numPr>
          <w:ilvl w:val="0"/>
          <w:numId w:val="2"/>
        </w:numPr>
        <w:shd w:val="clear" w:color="auto" w:fill="FFFFFF"/>
        <w:spacing w:after="0" w:line="240" w:lineRule="auto"/>
        <w:textAlignment w:val="baseline"/>
        <w:rPr>
          <w:rFonts w:ascii="Calibri" w:eastAsia="Times New Roman" w:hAnsi="Calibri" w:cs="Calibri"/>
          <w:color w:val="000000"/>
          <w:lang w:val="en-US" w:eastAsia="de-DE"/>
        </w:rPr>
      </w:pPr>
      <w:r w:rsidRPr="0097329F">
        <w:rPr>
          <w:rFonts w:ascii="Calibri" w:eastAsia="Times New Roman" w:hAnsi="Calibri" w:cs="Calibri"/>
          <w:color w:val="000000"/>
          <w:lang w:val="en-US" w:eastAsia="de-DE"/>
        </w:rPr>
        <w:t>Perhaps you also provide a "test run" of the tool by developing a few hypotheses (based on a literature review) that can be tested with the tool and demonstrating how it performs in this regard.</w:t>
      </w:r>
    </w:p>
    <w:p w14:paraId="32BD4426" w14:textId="557485CB" w:rsidR="006E74EB" w:rsidRPr="00300C7B" w:rsidRDefault="006E74EB" w:rsidP="006E74EB">
      <w:pPr>
        <w:pStyle w:val="Listenabsatz"/>
        <w:numPr>
          <w:ilvl w:val="1"/>
          <w:numId w:val="2"/>
        </w:numPr>
        <w:shd w:val="clear" w:color="auto" w:fill="FFFFFF"/>
        <w:spacing w:after="0" w:line="240" w:lineRule="auto"/>
        <w:textAlignment w:val="baseline"/>
        <w:rPr>
          <w:rFonts w:ascii="Calibri" w:eastAsia="Times New Roman" w:hAnsi="Calibri" w:cs="Calibri"/>
          <w:color w:val="000000"/>
          <w:lang w:val="en-US" w:eastAsia="de-DE"/>
        </w:rPr>
      </w:pPr>
      <w:r>
        <w:rPr>
          <w:rFonts w:ascii="Calibri" w:eastAsia="Times New Roman" w:hAnsi="Calibri" w:cs="Calibri"/>
          <w:color w:val="000000"/>
          <w:lang w:val="en-US" w:eastAsia="de-DE"/>
        </w:rPr>
        <w:t>Hm.</w:t>
      </w:r>
    </w:p>
    <w:p w14:paraId="01A0F028" w14:textId="48C29246" w:rsidR="0097329F" w:rsidRPr="0097329F" w:rsidRDefault="0097329F" w:rsidP="0097329F">
      <w:pPr>
        <w:shd w:val="clear" w:color="auto" w:fill="FFFFFF"/>
        <w:spacing w:after="0" w:line="240" w:lineRule="auto"/>
        <w:textAlignment w:val="baseline"/>
        <w:rPr>
          <w:rFonts w:ascii="Calibri" w:eastAsia="Times New Roman" w:hAnsi="Calibri" w:cs="Calibri"/>
          <w:color w:val="000000"/>
          <w:lang w:val="en-US" w:eastAsia="de-DE"/>
        </w:rPr>
      </w:pPr>
    </w:p>
    <w:p w14:paraId="009BF284" w14:textId="79B36820" w:rsidR="000D43C5" w:rsidRPr="00300C7B" w:rsidRDefault="000D43C5" w:rsidP="003C1175">
      <w:pPr>
        <w:pStyle w:val="Default"/>
        <w:spacing w:line="360" w:lineRule="auto"/>
        <w:rPr>
          <w:rFonts w:ascii="Times New Roman" w:hAnsi="Times New Roman" w:cs="Times New Roman"/>
          <w:color w:val="FF0000"/>
          <w:lang w:val="en-US"/>
        </w:rPr>
      </w:pPr>
    </w:p>
    <w:p w14:paraId="36C1179F" w14:textId="257CE2DE"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Each metric should reflect one aspect of polarization</w:t>
      </w:r>
    </w:p>
    <w:p w14:paraId="43181E30" w14:textId="32A24D2B"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E.g., “non-neutrality reflects …. Meaning a high value or increasing trend indicates…</w:t>
      </w:r>
    </w:p>
    <w:p w14:paraId="177743B7" w14:textId="3D8A8B71"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Dispersion reflects</w:t>
      </w:r>
      <w:proofErr w:type="gramStart"/>
      <w:r>
        <w:rPr>
          <w:rFonts w:ascii="Times New Roman" w:hAnsi="Times New Roman" w:cs="Times New Roman"/>
          <w:color w:val="FF0000"/>
          <w:lang w:val="en-IE"/>
        </w:rPr>
        <w:t>…..</w:t>
      </w:r>
      <w:proofErr w:type="gramEnd"/>
    </w:p>
    <w:p w14:paraId="0352DD43" w14:textId="7FDA1CD9" w:rsidR="00410310" w:rsidRDefault="00410310"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The explained variance of PC1 indicates issue alignment</w:t>
      </w:r>
    </w:p>
    <w:p w14:paraId="6D91A21F" w14:textId="6C5EF821" w:rsidR="00EF03E9" w:rsidRPr="00410310" w:rsidRDefault="00EF03E9" w:rsidP="00410310">
      <w:pPr>
        <w:pStyle w:val="Default"/>
        <w:numPr>
          <w:ilvl w:val="0"/>
          <w:numId w:val="2"/>
        </w:numPr>
        <w:spacing w:line="360" w:lineRule="auto"/>
        <w:rPr>
          <w:rFonts w:ascii="Times New Roman" w:hAnsi="Times New Roman" w:cs="Times New Roman"/>
          <w:color w:val="FF0000"/>
          <w:lang w:val="en-IE"/>
        </w:rPr>
      </w:pPr>
      <w:r>
        <w:rPr>
          <w:rFonts w:ascii="Times New Roman" w:hAnsi="Times New Roman" w:cs="Times New Roman"/>
          <w:color w:val="FF0000"/>
          <w:lang w:val="en-IE"/>
        </w:rPr>
        <w:t xml:space="preserve">Paste formula into </w:t>
      </w:r>
      <w:proofErr w:type="spellStart"/>
      <w:r>
        <w:rPr>
          <w:rFonts w:ascii="Times New Roman" w:hAnsi="Times New Roman" w:cs="Times New Roman"/>
          <w:color w:val="FF0000"/>
          <w:lang w:val="en-IE"/>
        </w:rPr>
        <w:t>chatgpt</w:t>
      </w:r>
      <w:proofErr w:type="spellEnd"/>
      <w:r>
        <w:rPr>
          <w:rFonts w:ascii="Times New Roman" w:hAnsi="Times New Roman" w:cs="Times New Roman"/>
          <w:color w:val="FF0000"/>
          <w:lang w:val="en-IE"/>
        </w:rPr>
        <w:t xml:space="preserve">, ask for </w:t>
      </w:r>
      <w:proofErr w:type="spellStart"/>
      <w:r>
        <w:rPr>
          <w:rFonts w:ascii="Times New Roman" w:hAnsi="Times New Roman" w:cs="Times New Roman"/>
          <w:color w:val="FF0000"/>
          <w:lang w:val="en-IE"/>
        </w:rPr>
        <w:t>socieological</w:t>
      </w:r>
      <w:proofErr w:type="spellEnd"/>
      <w:r>
        <w:rPr>
          <w:rFonts w:ascii="Times New Roman" w:hAnsi="Times New Roman" w:cs="Times New Roman"/>
          <w:color w:val="FF0000"/>
          <w:lang w:val="en-IE"/>
        </w:rPr>
        <w:t xml:space="preserve"> interpretation</w:t>
      </w:r>
    </w:p>
    <w:p w14:paraId="180C1A36" w14:textId="23563BD2" w:rsidR="000D43C5" w:rsidRDefault="000D43C5" w:rsidP="003C1175">
      <w:pPr>
        <w:pStyle w:val="Default"/>
        <w:spacing w:line="360" w:lineRule="auto"/>
        <w:rPr>
          <w:rFonts w:ascii="Times New Roman" w:hAnsi="Times New Roman" w:cs="Times New Roman"/>
          <w:color w:val="FF0000"/>
          <w:lang w:val="en-IE"/>
        </w:rPr>
      </w:pPr>
    </w:p>
    <w:p w14:paraId="294DD9A0" w14:textId="7376C40D" w:rsidR="000D43C5" w:rsidRDefault="00134CB5" w:rsidP="003C1175">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THIS IS A TEST</w:t>
      </w:r>
    </w:p>
    <w:p w14:paraId="389892AF" w14:textId="504026DB" w:rsidR="000D43C5" w:rsidRDefault="000D43C5" w:rsidP="003C1175">
      <w:pPr>
        <w:pStyle w:val="Default"/>
        <w:spacing w:line="360" w:lineRule="auto"/>
        <w:rPr>
          <w:rFonts w:ascii="Times New Roman" w:hAnsi="Times New Roman" w:cs="Times New Roman"/>
          <w:color w:val="FF0000"/>
          <w:lang w:val="en-IE"/>
        </w:rPr>
      </w:pPr>
    </w:p>
    <w:p w14:paraId="481F6CE2" w14:textId="78A10552" w:rsidR="000D43C5" w:rsidRDefault="000D43C5" w:rsidP="003C1175">
      <w:pPr>
        <w:pStyle w:val="Default"/>
        <w:spacing w:line="360" w:lineRule="auto"/>
        <w:rPr>
          <w:rFonts w:ascii="Times New Roman" w:hAnsi="Times New Roman" w:cs="Times New Roman"/>
          <w:color w:val="FF0000"/>
          <w:lang w:val="en-IE"/>
        </w:rPr>
      </w:pPr>
    </w:p>
    <w:p w14:paraId="54561838" w14:textId="77777777" w:rsidR="000D43C5" w:rsidRDefault="000D43C5" w:rsidP="003C1175">
      <w:pPr>
        <w:pStyle w:val="Default"/>
        <w:spacing w:line="360" w:lineRule="auto"/>
        <w:rPr>
          <w:rFonts w:ascii="Times New Roman" w:hAnsi="Times New Roman" w:cs="Times New Roman"/>
          <w:color w:val="FF0000"/>
          <w:lang w:val="en-IE"/>
        </w:rPr>
      </w:pPr>
    </w:p>
    <w:p w14:paraId="3E9E690D" w14:textId="77777777" w:rsidR="00E2006F" w:rsidRPr="00C71F66" w:rsidRDefault="00E2006F" w:rsidP="003C1175">
      <w:pPr>
        <w:pStyle w:val="Default"/>
        <w:spacing w:line="360" w:lineRule="auto"/>
        <w:rPr>
          <w:rFonts w:ascii="Times New Roman" w:hAnsi="Times New Roman" w:cs="Times New Roman"/>
          <w:color w:val="FF0000"/>
          <w:lang w:val="en-IE"/>
        </w:rPr>
      </w:pPr>
    </w:p>
    <w:p w14:paraId="6B97E9DC" w14:textId="4955ED35" w:rsidR="00052CDF" w:rsidRPr="00052CDF" w:rsidRDefault="00E2006F" w:rsidP="003C1175">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ISSUE ALIGNMENT</w:t>
      </w:r>
    </w:p>
    <w:p w14:paraId="445474DE" w14:textId="371CFADC" w:rsidR="001B29BF" w:rsidRPr="001B29BF" w:rsidRDefault="001B29BF" w:rsidP="001B29BF">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w:t>
      </w:r>
      <w:r w:rsidR="003756B2">
        <w:rPr>
          <w:rFonts w:ascii="Times New Roman" w:hAnsi="Times New Roman" w:cs="Times New Roman"/>
          <w:lang w:val="en-IE"/>
        </w:rPr>
        <w:t xml:space="preserve"> additional</w:t>
      </w:r>
      <w:r w:rsidRPr="001B29BF">
        <w:rPr>
          <w:rFonts w:ascii="Times New Roman" w:hAnsi="Times New Roman" w:cs="Times New Roman"/>
          <w:lang w:val="en-IE"/>
        </w:rPr>
        <w:t xml:space="preserve"> aspect of polarization is issue alignment. Issue alignment refers to the process by which people's attitudes, beliefs, or preferences on one set of issues become correlated or aligned with their attitudes on other issues, often due to shared ideological, partisan, or social </w:t>
      </w:r>
      <w:r w:rsidRPr="001B29BF">
        <w:rPr>
          <w:rFonts w:ascii="Times New Roman" w:hAnsi="Times New Roman" w:cs="Times New Roman"/>
          <w:lang w:val="en-IE"/>
        </w:rPr>
        <w:lastRenderedPageBreak/>
        <w:t>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w:t>
      </w:r>
      <w:proofErr w:type="spellStart"/>
      <w:r w:rsidRPr="001B29BF">
        <w:rPr>
          <w:rFonts w:ascii="Times New Roman" w:hAnsi="Times New Roman" w:cs="Times New Roman"/>
          <w:lang w:val="en-IE"/>
        </w:rPr>
        <w:t>Bougher</w:t>
      </w:r>
      <w:proofErr w:type="spellEnd"/>
      <w:r w:rsidRPr="001B29BF">
        <w:rPr>
          <w:rFonts w:ascii="Times New Roman" w:hAnsi="Times New Roman" w:cs="Times New Roman"/>
          <w:lang w:val="en-IE"/>
        </w:rPr>
        <w:t>, 2017). Investigating issue alignment regarding immigration opinions in Europe is an important topic because it sheds light on how attitudes toward immigration are connected to broader political, social, and cultural dynamics, with significant implications for understanding public opinion, policy-making, and social cohesion.</w:t>
      </w:r>
    </w:p>
    <w:p w14:paraId="56692B2B" w14:textId="77777777" w:rsidR="001B29BF" w:rsidRPr="003C1175" w:rsidRDefault="001B29BF" w:rsidP="003C1175">
      <w:pPr>
        <w:pStyle w:val="Default"/>
        <w:spacing w:line="360" w:lineRule="auto"/>
        <w:rPr>
          <w:rFonts w:ascii="Times New Roman" w:hAnsi="Times New Roman" w:cs="Times New Roman"/>
          <w:u w:val="single"/>
          <w:lang w:val="en-IE"/>
        </w:rPr>
      </w:pPr>
    </w:p>
    <w:p w14:paraId="54A4A0F1" w14:textId="30367E3C" w:rsidR="00AD6828" w:rsidRDefault="00AD6828"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35958A6B" w14:textId="44EBF90F"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2BBE8FDD" w14:textId="35016A2B" w:rsidR="00052CDF" w:rsidRDefault="00052CDF"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1252BF74" w14:textId="0B8771BA"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6622A2F7" w14:textId="59D2D8FC"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08DB3409" w14:textId="5C67F3BE" w:rsidR="003756B2" w:rsidRDefault="003756B2" w:rsidP="003C1175">
      <w:pPr>
        <w:autoSpaceDE w:val="0"/>
        <w:autoSpaceDN w:val="0"/>
        <w:adjustRightInd w:val="0"/>
        <w:spacing w:after="0" w:line="360" w:lineRule="auto"/>
        <w:rPr>
          <w:rFonts w:ascii="Times New Roman" w:hAnsi="Times New Roman" w:cs="Times New Roman"/>
          <w:color w:val="000000"/>
          <w:sz w:val="24"/>
          <w:szCs w:val="24"/>
          <w:u w:val="single"/>
          <w:lang w:val="en-IE"/>
        </w:rPr>
      </w:pPr>
    </w:p>
    <w:p w14:paraId="4ABF0DCC"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establishment within research territory </w:t>
      </w:r>
    </w:p>
    <w:p w14:paraId="5515BA93" w14:textId="30B749F0" w:rsidR="003756B2"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A concrete and narrow open problem within the research territory</w:t>
      </w:r>
    </w:p>
    <w:p w14:paraId="029C3DE7" w14:textId="6F0F86AD" w:rsidR="00243DF5" w:rsidRPr="00243DF5" w:rsidRDefault="00243DF5" w:rsidP="00243DF5">
      <w:pPr>
        <w:pStyle w:val="Default"/>
        <w:numPr>
          <w:ilvl w:val="0"/>
          <w:numId w:val="1"/>
        </w:numPr>
        <w:spacing w:line="360" w:lineRule="auto"/>
        <w:rPr>
          <w:rFonts w:ascii="Times New Roman" w:hAnsi="Times New Roman" w:cs="Times New Roman"/>
          <w:color w:val="auto"/>
        </w:rPr>
      </w:pPr>
      <w:r w:rsidRPr="00243DF5">
        <w:rPr>
          <w:rFonts w:ascii="Times New Roman" w:hAnsi="Times New Roman" w:cs="Times New Roman"/>
          <w:color w:val="auto"/>
        </w:rPr>
        <w:t xml:space="preserve">“gesamtaussage” mehrerer </w:t>
      </w:r>
      <w:proofErr w:type="spellStart"/>
      <w:r w:rsidRPr="00243DF5">
        <w:rPr>
          <w:rFonts w:ascii="Times New Roman" w:hAnsi="Times New Roman" w:cs="Times New Roman"/>
          <w:color w:val="auto"/>
        </w:rPr>
        <w:t>metrics</w:t>
      </w:r>
      <w:proofErr w:type="spellEnd"/>
      <w:r w:rsidRPr="00243DF5">
        <w:rPr>
          <w:rFonts w:ascii="Times New Roman" w:hAnsi="Times New Roman" w:cs="Times New Roman"/>
          <w:color w:val="auto"/>
        </w:rPr>
        <w:t xml:space="preserve"> für “</w:t>
      </w:r>
      <w:proofErr w:type="spellStart"/>
      <w:r w:rsidRPr="00243DF5">
        <w:rPr>
          <w:rFonts w:ascii="Times New Roman" w:hAnsi="Times New Roman" w:cs="Times New Roman"/>
          <w:color w:val="auto"/>
        </w:rPr>
        <w:t>gesamtbild</w:t>
      </w:r>
      <w:proofErr w:type="spellEnd"/>
      <w:r w:rsidRPr="00243DF5">
        <w:rPr>
          <w:rFonts w:ascii="Times New Roman" w:hAnsi="Times New Roman" w:cs="Times New Roman"/>
          <w:color w:val="auto"/>
        </w:rPr>
        <w:t>“ etc.</w:t>
      </w:r>
    </w:p>
    <w:p w14:paraId="08117D3F" w14:textId="2B0BCDFB" w:rsidR="00AD6828" w:rsidRPr="00243DF5" w:rsidRDefault="00D6524F" w:rsidP="00D6524F">
      <w:pPr>
        <w:pStyle w:val="Default"/>
        <w:numPr>
          <w:ilvl w:val="0"/>
          <w:numId w:val="1"/>
        </w:numPr>
        <w:spacing w:line="360" w:lineRule="auto"/>
        <w:rPr>
          <w:rFonts w:ascii="Times New Roman" w:hAnsi="Times New Roman" w:cs="Times New Roman"/>
          <w:color w:val="auto"/>
          <w:lang w:val="en-IE"/>
        </w:rPr>
      </w:pPr>
      <w:r w:rsidRPr="00243DF5">
        <w:rPr>
          <w:rFonts w:ascii="Times New Roman" w:hAnsi="Times New Roman" w:cs="Times New Roman"/>
          <w:color w:val="auto"/>
          <w:lang w:val="en-IE"/>
        </w:rPr>
        <w:t>Issue alignment is usually considering only one variable at once – a multi-variable approach is missing</w:t>
      </w:r>
    </w:p>
    <w:p w14:paraId="0D3F37EC" w14:textId="6DD0997E" w:rsidR="00AD6828"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Pointing out a gap in the knowledge of some topic </w:t>
      </w:r>
    </w:p>
    <w:p w14:paraId="769D733A" w14:textId="784088E9" w:rsidR="003756B2" w:rsidRPr="00DD0E36" w:rsidRDefault="00D6524F" w:rsidP="00D6524F">
      <w:pPr>
        <w:pStyle w:val="Listenabsatz"/>
        <w:numPr>
          <w:ilvl w:val="0"/>
          <w:numId w:val="1"/>
        </w:numPr>
        <w:autoSpaceDE w:val="0"/>
        <w:autoSpaceDN w:val="0"/>
        <w:adjustRightInd w:val="0"/>
        <w:spacing w:after="0" w:line="360" w:lineRule="auto"/>
        <w:rPr>
          <w:rFonts w:ascii="Times New Roman" w:hAnsi="Times New Roman" w:cs="Times New Roman"/>
          <w:color w:val="FF0000"/>
          <w:sz w:val="24"/>
          <w:szCs w:val="24"/>
          <w:lang w:val="en-IE"/>
        </w:rPr>
      </w:pPr>
      <w:r w:rsidRPr="00DD0E36">
        <w:rPr>
          <w:rFonts w:ascii="Times New Roman" w:hAnsi="Times New Roman" w:cs="Times New Roman"/>
          <w:sz w:val="24"/>
          <w:szCs w:val="24"/>
          <w:lang w:val="en-IE"/>
        </w:rPr>
        <w:t>(To my knowledge</w:t>
      </w:r>
      <w:r w:rsidR="00DD0E36" w:rsidRPr="00DD0E36">
        <w:rPr>
          <w:rFonts w:ascii="Times New Roman" w:hAnsi="Times New Roman" w:cs="Times New Roman"/>
          <w:sz w:val="24"/>
          <w:szCs w:val="24"/>
          <w:lang w:val="en-IE"/>
        </w:rPr>
        <w:t>)</w:t>
      </w:r>
      <w:r w:rsidRPr="00DD0E36">
        <w:rPr>
          <w:rFonts w:ascii="Times New Roman" w:hAnsi="Times New Roman" w:cs="Times New Roman"/>
          <w:sz w:val="24"/>
          <w:szCs w:val="24"/>
          <w:lang w:val="en-IE"/>
        </w:rPr>
        <w:t xml:space="preserve">, there is no systematic, Europe-wide study considering overall as well as country-specific trends over time using </w:t>
      </w:r>
      <w:r w:rsidR="00DD0E36" w:rsidRPr="00DD0E36">
        <w:rPr>
          <w:rFonts w:ascii="Times New Roman" w:hAnsi="Times New Roman" w:cs="Times New Roman"/>
          <w:sz w:val="24"/>
          <w:szCs w:val="24"/>
          <w:lang w:val="en-IE"/>
        </w:rPr>
        <w:t>several polarization metrics in addition to multi-variable issue alignment</w:t>
      </w:r>
    </w:p>
    <w:p w14:paraId="7C2A5CA8" w14:textId="57D45C8B" w:rsidR="00AD6828"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Noting an apparent contradiction in the literature or a published claim that is vulnerable to new data </w:t>
      </w:r>
    </w:p>
    <w:p w14:paraId="08EF1565" w14:textId="1F876A86" w:rsidR="00243DF5" w:rsidRPr="00B13C64" w:rsidRDefault="00B13C64" w:rsidP="00B13C64">
      <w:pPr>
        <w:pStyle w:val="Listenabsatz"/>
        <w:numPr>
          <w:ilvl w:val="0"/>
          <w:numId w:val="1"/>
        </w:numPr>
        <w:autoSpaceDE w:val="0"/>
        <w:autoSpaceDN w:val="0"/>
        <w:adjustRightInd w:val="0"/>
        <w:spacing w:after="164" w:line="360" w:lineRule="auto"/>
        <w:rPr>
          <w:rFonts w:ascii="Times New Roman" w:hAnsi="Times New Roman" w:cs="Times New Roman"/>
          <w:color w:val="FF0000"/>
          <w:sz w:val="24"/>
          <w:szCs w:val="24"/>
          <w:u w:val="single"/>
          <w:lang w:val="en-IE"/>
        </w:rPr>
      </w:pPr>
      <w:r>
        <w:rPr>
          <w:rFonts w:ascii="Times New Roman" w:hAnsi="Times New Roman" w:cs="Times New Roman"/>
          <w:color w:val="FF0000"/>
          <w:sz w:val="24"/>
          <w:szCs w:val="24"/>
          <w:u w:val="single"/>
          <w:lang w:val="en-IE"/>
        </w:rPr>
        <w:t xml:space="preserve">Do some papers suggest that there is a lack of </w:t>
      </w:r>
      <w:proofErr w:type="gramStart"/>
      <w:r>
        <w:rPr>
          <w:rFonts w:ascii="Times New Roman" w:hAnsi="Times New Roman" w:cs="Times New Roman"/>
          <w:color w:val="FF0000"/>
          <w:sz w:val="24"/>
          <w:szCs w:val="24"/>
          <w:u w:val="single"/>
          <w:lang w:val="en-IE"/>
        </w:rPr>
        <w:t>polarization</w:t>
      </w:r>
      <w:proofErr w:type="gramEnd"/>
    </w:p>
    <w:p w14:paraId="46046B9D" w14:textId="77777777" w:rsidR="00243DF5"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Identifying rival theoretical models that can be distinguished by new data</w:t>
      </w:r>
    </w:p>
    <w:p w14:paraId="00318648" w14:textId="57146F73" w:rsidR="00AD6828" w:rsidRPr="001B29BF" w:rsidRDefault="00AD6828" w:rsidP="003C1175">
      <w:pPr>
        <w:autoSpaceDE w:val="0"/>
        <w:autoSpaceDN w:val="0"/>
        <w:adjustRightInd w:val="0"/>
        <w:spacing w:after="164"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 </w:t>
      </w:r>
    </w:p>
    <w:p w14:paraId="06F92558" w14:textId="32A141E6" w:rsidR="00AD6828"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Suggesting an entirely novel way of thinking about a research area </w:t>
      </w:r>
    </w:p>
    <w:p w14:paraId="6F69E28D" w14:textId="77777777" w:rsidR="00243DF5" w:rsidRPr="001B29BF" w:rsidRDefault="00243DF5" w:rsidP="003C1175">
      <w:pPr>
        <w:autoSpaceDE w:val="0"/>
        <w:autoSpaceDN w:val="0"/>
        <w:adjustRightInd w:val="0"/>
        <w:spacing w:after="0" w:line="360" w:lineRule="auto"/>
        <w:rPr>
          <w:rFonts w:ascii="Times New Roman" w:hAnsi="Times New Roman" w:cs="Times New Roman"/>
          <w:color w:val="FF0000"/>
          <w:sz w:val="24"/>
          <w:szCs w:val="24"/>
          <w:u w:val="single"/>
          <w:lang w:val="en-IE"/>
        </w:rPr>
      </w:pPr>
    </w:p>
    <w:p w14:paraId="68EEF984" w14:textId="65B5AF73" w:rsidR="003C1175" w:rsidRDefault="003C1175"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lastRenderedPageBreak/>
        <w:t xml:space="preserve">clearly and specifically state the central research question </w:t>
      </w:r>
    </w:p>
    <w:p w14:paraId="0618C34B" w14:textId="0D2A07B1" w:rsidR="00DD0E36" w:rsidRPr="00DD0E36" w:rsidRDefault="00DD0E36" w:rsidP="003C1175">
      <w:pPr>
        <w:autoSpaceDE w:val="0"/>
        <w:autoSpaceDN w:val="0"/>
        <w:adjustRightInd w:val="0"/>
        <w:spacing w:after="0"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has there been an ongoing trend of several aspects of polarization, including issue alignment in Europe regarding opinions about immigration?</w:t>
      </w:r>
    </w:p>
    <w:p w14:paraId="5E89CC62" w14:textId="32E73690" w:rsidR="00AD6828" w:rsidRPr="001B29BF" w:rsidRDefault="00AD6828" w:rsidP="003C1175">
      <w:pPr>
        <w:spacing w:line="360" w:lineRule="auto"/>
        <w:rPr>
          <w:rFonts w:ascii="Times New Roman" w:hAnsi="Times New Roman" w:cs="Times New Roman"/>
          <w:color w:val="FF0000"/>
          <w:sz w:val="24"/>
          <w:szCs w:val="24"/>
          <w:u w:val="single"/>
          <w:lang w:val="en-IE"/>
        </w:rPr>
      </w:pPr>
    </w:p>
    <w:p w14:paraId="12A85D2A" w14:textId="77777777" w:rsidR="003C1175" w:rsidRPr="001B29BF" w:rsidRDefault="003C1175"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occupation </w:t>
      </w:r>
    </w:p>
    <w:p w14:paraId="63956786" w14:textId="2075BB1D"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how we occupied the niche we just identified</w:t>
      </w:r>
    </w:p>
    <w:p w14:paraId="5F9808A5" w14:textId="38E01117" w:rsidR="00DD0E36" w:rsidRPr="00DD0E36" w:rsidRDefault="00DD0E36" w:rsidP="00DD0E36">
      <w:pPr>
        <w:pStyle w:val="Listenabsatz"/>
        <w:numPr>
          <w:ilvl w:val="0"/>
          <w:numId w:val="1"/>
        </w:numPr>
        <w:spacing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using ESS data</w:t>
      </w:r>
    </w:p>
    <w:p w14:paraId="06FC75FA" w14:textId="1E1063AC" w:rsidR="00DD0E36" w:rsidRPr="00DD0E36" w:rsidRDefault="00DD0E36" w:rsidP="00DD0E36">
      <w:pPr>
        <w:pStyle w:val="Listenabsatz"/>
        <w:numPr>
          <w:ilvl w:val="0"/>
          <w:numId w:val="1"/>
        </w:numPr>
        <w:spacing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calculate 6 polarization metrics + issue alignment</w:t>
      </w:r>
    </w:p>
    <w:p w14:paraId="75CC7A66" w14:textId="4691C52B" w:rsidR="00DD0E36" w:rsidRPr="00DD0E36" w:rsidRDefault="00DD0E36" w:rsidP="00DD0E36">
      <w:pPr>
        <w:pStyle w:val="Listenabsatz"/>
        <w:numPr>
          <w:ilvl w:val="0"/>
          <w:numId w:val="1"/>
        </w:numPr>
        <w:spacing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consider trends over time</w:t>
      </w:r>
    </w:p>
    <w:p w14:paraId="5438300F" w14:textId="77777777" w:rsidR="00DD0E36" w:rsidRPr="00DD0E36" w:rsidRDefault="00DD0E36" w:rsidP="003C1175">
      <w:pPr>
        <w:spacing w:line="360" w:lineRule="auto"/>
        <w:rPr>
          <w:rFonts w:ascii="Times New Roman" w:hAnsi="Times New Roman" w:cs="Times New Roman"/>
          <w:color w:val="FF0000"/>
          <w:sz w:val="24"/>
          <w:szCs w:val="24"/>
          <w:lang w:val="en-IE"/>
        </w:rPr>
      </w:pPr>
    </w:p>
    <w:p w14:paraId="15F63424" w14:textId="56DF9534"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outline the approach </w:t>
      </w:r>
    </w:p>
    <w:p w14:paraId="2ACBD1C1" w14:textId="4C253ECC"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Observations and / or executed theory</w:t>
      </w:r>
    </w:p>
    <w:p w14:paraId="4BE6F073" w14:textId="6AF2247B" w:rsidR="00243DF5" w:rsidRPr="00243DF5" w:rsidRDefault="00243DF5" w:rsidP="00243DF5">
      <w:pPr>
        <w:pStyle w:val="Listenabsatz"/>
        <w:numPr>
          <w:ilvl w:val="0"/>
          <w:numId w:val="1"/>
        </w:numPr>
        <w:spacing w:line="360" w:lineRule="auto"/>
        <w:rPr>
          <w:rFonts w:ascii="Times New Roman" w:hAnsi="Times New Roman" w:cs="Times New Roman"/>
          <w:sz w:val="24"/>
          <w:szCs w:val="24"/>
          <w:u w:val="single"/>
          <w:lang w:val="en-IE"/>
        </w:rPr>
      </w:pPr>
      <w:r w:rsidRPr="00243DF5">
        <w:rPr>
          <w:rFonts w:ascii="Times New Roman" w:hAnsi="Times New Roman" w:cs="Times New Roman"/>
          <w:sz w:val="24"/>
          <w:szCs w:val="24"/>
          <w:u w:val="single"/>
          <w:lang w:val="en-IE"/>
        </w:rPr>
        <w:t>calculation of 7 metrics to quantify aspects of polarization</w:t>
      </w:r>
    </w:p>
    <w:p w14:paraId="5ACC495D" w14:textId="1FBDC73F"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General form of the data (what quantities and how we measured them) </w:t>
      </w:r>
    </w:p>
    <w:p w14:paraId="4E9182FE" w14:textId="22DE74CE" w:rsidR="00DD0E36" w:rsidRPr="00DD0E36" w:rsidRDefault="00DD0E36" w:rsidP="003C1175">
      <w:pPr>
        <w:spacing w:line="360" w:lineRule="auto"/>
        <w:rPr>
          <w:rFonts w:ascii="Times New Roman" w:hAnsi="Times New Roman" w:cs="Times New Roman"/>
          <w:sz w:val="24"/>
          <w:szCs w:val="24"/>
          <w:u w:val="single"/>
          <w:lang w:val="en-IE"/>
        </w:rPr>
      </w:pPr>
      <w:r w:rsidRPr="00DD0E36">
        <w:rPr>
          <w:rFonts w:ascii="Times New Roman" w:hAnsi="Times New Roman" w:cs="Times New Roman"/>
          <w:sz w:val="24"/>
          <w:szCs w:val="24"/>
          <w:u w:val="single"/>
          <w:lang w:val="en-IE"/>
        </w:rPr>
        <w:t>Weighted ESS survey data from 2002 to 2024</w:t>
      </w:r>
    </w:p>
    <w:p w14:paraId="6A276D1E" w14:textId="4B33B7F6"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How analyses of the data can </w:t>
      </w:r>
      <w:proofErr w:type="spellStart"/>
      <w:r w:rsidRPr="001B29BF">
        <w:rPr>
          <w:rFonts w:ascii="Times New Roman" w:hAnsi="Times New Roman" w:cs="Times New Roman"/>
          <w:color w:val="FF0000"/>
          <w:sz w:val="24"/>
          <w:szCs w:val="24"/>
          <w:u w:val="single"/>
          <w:lang w:val="en-IE"/>
        </w:rPr>
        <w:t>can</w:t>
      </w:r>
      <w:proofErr w:type="spellEnd"/>
      <w:r w:rsidRPr="001B29BF">
        <w:rPr>
          <w:rFonts w:ascii="Times New Roman" w:hAnsi="Times New Roman" w:cs="Times New Roman"/>
          <w:color w:val="FF0000"/>
          <w:sz w:val="24"/>
          <w:szCs w:val="24"/>
          <w:u w:val="single"/>
          <w:lang w:val="en-IE"/>
        </w:rPr>
        <w:t xml:space="preserve"> answer the central research question </w:t>
      </w:r>
    </w:p>
    <w:p w14:paraId="1A2529E4" w14:textId="3CB63FCA" w:rsidR="00DD0E36" w:rsidRPr="00DD0E36" w:rsidRDefault="00DD0E36" w:rsidP="00DD0E36">
      <w:pPr>
        <w:pStyle w:val="Listenabsatz"/>
        <w:numPr>
          <w:ilvl w:val="0"/>
          <w:numId w:val="1"/>
        </w:numPr>
        <w:spacing w:line="360" w:lineRule="auto"/>
        <w:rPr>
          <w:rFonts w:ascii="Times New Roman" w:hAnsi="Times New Roman" w:cs="Times New Roman"/>
          <w:color w:val="FF0000"/>
          <w:sz w:val="24"/>
          <w:szCs w:val="24"/>
          <w:u w:val="single"/>
          <w:lang w:val="en-IE"/>
        </w:rPr>
      </w:pPr>
      <w:r w:rsidRPr="00DD0E36">
        <w:rPr>
          <w:rFonts w:ascii="Times New Roman" w:hAnsi="Times New Roman" w:cs="Times New Roman"/>
          <w:sz w:val="24"/>
          <w:szCs w:val="24"/>
          <w:u w:val="single"/>
          <w:lang w:val="en-IE"/>
        </w:rPr>
        <w:t xml:space="preserve">work out trends regarding different aspects of polarization across </w:t>
      </w:r>
      <w:proofErr w:type="spellStart"/>
      <w:r w:rsidRPr="00DD0E36">
        <w:rPr>
          <w:rFonts w:ascii="Times New Roman" w:hAnsi="Times New Roman" w:cs="Times New Roman"/>
          <w:sz w:val="24"/>
          <w:szCs w:val="24"/>
          <w:u w:val="single"/>
          <w:lang w:val="en-IE"/>
        </w:rPr>
        <w:t>europe</w:t>
      </w:r>
      <w:proofErr w:type="spellEnd"/>
    </w:p>
    <w:p w14:paraId="00A934BD" w14:textId="6F3758B7"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Maybe end the introduction with a short summary of our main results and conclusion (even if they are already stated in the abstract) </w:t>
      </w:r>
    </w:p>
    <w:p w14:paraId="4F0FC200" w14:textId="14A82250" w:rsidR="003C1175" w:rsidRPr="003C1175" w:rsidRDefault="00DD0E36" w:rsidP="003C1175">
      <w:pPr>
        <w:pStyle w:val="Default"/>
        <w:spacing w:line="360" w:lineRule="auto"/>
        <w:rPr>
          <w:rFonts w:ascii="Times New Roman" w:hAnsi="Times New Roman" w:cs="Times New Roman"/>
          <w:lang w:val="en-IE"/>
        </w:rPr>
      </w:pPr>
      <w:r>
        <w:rPr>
          <w:rFonts w:ascii="Times New Roman" w:hAnsi="Times New Roman" w:cs="Times New Roman"/>
          <w:lang w:val="en-IE"/>
        </w:rPr>
        <w:t>Results suggest….</w:t>
      </w:r>
    </w:p>
    <w:p w14:paraId="6B250495" w14:textId="77777777" w:rsidR="003C1175" w:rsidRPr="003C1175" w:rsidRDefault="003C1175" w:rsidP="003C1175">
      <w:pPr>
        <w:spacing w:line="360" w:lineRule="auto"/>
        <w:rPr>
          <w:rFonts w:ascii="Times New Roman" w:hAnsi="Times New Roman" w:cs="Times New Roman"/>
          <w:sz w:val="24"/>
          <w:szCs w:val="24"/>
          <w:lang w:val="en-IE"/>
        </w:rPr>
      </w:pP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D4FAB"/>
    <w:multiLevelType w:val="hybridMultilevel"/>
    <w:tmpl w:val="4538C4B4"/>
    <w:lvl w:ilvl="0" w:tplc="0B5899A8">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62594F15"/>
    <w:multiLevelType w:val="hybridMultilevel"/>
    <w:tmpl w:val="0144E034"/>
    <w:lvl w:ilvl="0" w:tplc="C556ED80">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D43C5"/>
    <w:rsid w:val="00134CB5"/>
    <w:rsid w:val="001B29BF"/>
    <w:rsid w:val="002044F5"/>
    <w:rsid w:val="00243DF5"/>
    <w:rsid w:val="00300C7B"/>
    <w:rsid w:val="003756B2"/>
    <w:rsid w:val="003865C2"/>
    <w:rsid w:val="003C1175"/>
    <w:rsid w:val="00410310"/>
    <w:rsid w:val="004F3716"/>
    <w:rsid w:val="00661BEB"/>
    <w:rsid w:val="006E74EB"/>
    <w:rsid w:val="0097329F"/>
    <w:rsid w:val="00AB748E"/>
    <w:rsid w:val="00AD6828"/>
    <w:rsid w:val="00B13C64"/>
    <w:rsid w:val="00C201A7"/>
    <w:rsid w:val="00C71F66"/>
    <w:rsid w:val="00D6524F"/>
    <w:rsid w:val="00D7534B"/>
    <w:rsid w:val="00DD0E36"/>
    <w:rsid w:val="00E2006F"/>
    <w:rsid w:val="00EF03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D6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89206">
      <w:bodyDiv w:val="1"/>
      <w:marLeft w:val="0"/>
      <w:marRight w:val="0"/>
      <w:marTop w:val="0"/>
      <w:marBottom w:val="0"/>
      <w:divBdr>
        <w:top w:val="none" w:sz="0" w:space="0" w:color="auto"/>
        <w:left w:val="none" w:sz="0" w:space="0" w:color="auto"/>
        <w:bottom w:val="none" w:sz="0" w:space="0" w:color="auto"/>
        <w:right w:val="none" w:sz="0" w:space="0" w:color="auto"/>
      </w:divBdr>
      <w:divsChild>
        <w:div w:id="1287396697">
          <w:marLeft w:val="0"/>
          <w:marRight w:val="0"/>
          <w:marTop w:val="0"/>
          <w:marBottom w:val="0"/>
          <w:divBdr>
            <w:top w:val="none" w:sz="0" w:space="0" w:color="auto"/>
            <w:left w:val="none" w:sz="0" w:space="0" w:color="auto"/>
            <w:bottom w:val="none" w:sz="0" w:space="0" w:color="auto"/>
            <w:right w:val="none" w:sz="0" w:space="0" w:color="auto"/>
          </w:divBdr>
        </w:div>
        <w:div w:id="1658873529">
          <w:marLeft w:val="0"/>
          <w:marRight w:val="0"/>
          <w:marTop w:val="0"/>
          <w:marBottom w:val="0"/>
          <w:divBdr>
            <w:top w:val="none" w:sz="0" w:space="0" w:color="auto"/>
            <w:left w:val="none" w:sz="0" w:space="0" w:color="auto"/>
            <w:bottom w:val="none" w:sz="0" w:space="0" w:color="auto"/>
            <w:right w:val="none" w:sz="0" w:space="0" w:color="auto"/>
          </w:divBdr>
        </w:div>
        <w:div w:id="2018192735">
          <w:marLeft w:val="0"/>
          <w:marRight w:val="0"/>
          <w:marTop w:val="0"/>
          <w:marBottom w:val="0"/>
          <w:divBdr>
            <w:top w:val="none" w:sz="0" w:space="0" w:color="auto"/>
            <w:left w:val="none" w:sz="0" w:space="0" w:color="auto"/>
            <w:bottom w:val="none" w:sz="0" w:space="0" w:color="auto"/>
            <w:right w:val="none" w:sz="0" w:space="0" w:color="auto"/>
          </w:divBdr>
        </w:div>
        <w:div w:id="589849829">
          <w:marLeft w:val="0"/>
          <w:marRight w:val="0"/>
          <w:marTop w:val="0"/>
          <w:marBottom w:val="0"/>
          <w:divBdr>
            <w:top w:val="none" w:sz="0" w:space="0" w:color="auto"/>
            <w:left w:val="none" w:sz="0" w:space="0" w:color="auto"/>
            <w:bottom w:val="none" w:sz="0" w:space="0" w:color="auto"/>
            <w:right w:val="none" w:sz="0" w:space="0" w:color="auto"/>
          </w:divBdr>
        </w:div>
        <w:div w:id="111956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Words>
  <Characters>5808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Pinto, Stefano Giuliano</cp:lastModifiedBy>
  <cp:revision>16</cp:revision>
  <dcterms:created xsi:type="dcterms:W3CDTF">2025-04-03T23:30:00Z</dcterms:created>
  <dcterms:modified xsi:type="dcterms:W3CDTF">2025-04-05T18:46:00Z</dcterms:modified>
</cp:coreProperties>
</file>