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8F383" w14:textId="149A6D36" w:rsidR="00483D92" w:rsidRPr="00E72C3B" w:rsidRDefault="00A24ADF" w:rsidP="00736838">
      <w:pPr>
        <w:spacing w:line="360" w:lineRule="auto"/>
        <w:rPr>
          <w:rFonts w:ascii="Times New Roman" w:hAnsi="Times New Roman" w:cs="Times New Roman"/>
          <w:sz w:val="24"/>
          <w:szCs w:val="24"/>
          <w:u w:val="single"/>
        </w:rPr>
      </w:pPr>
      <w:r w:rsidRPr="00E72C3B">
        <w:rPr>
          <w:rFonts w:ascii="Times New Roman" w:hAnsi="Times New Roman" w:cs="Times New Roman"/>
          <w:sz w:val="24"/>
          <w:szCs w:val="24"/>
          <w:u w:val="single"/>
        </w:rPr>
        <w:t>Methods</w:t>
      </w:r>
    </w:p>
    <w:p w14:paraId="0560C832" w14:textId="525A07DF" w:rsidR="00A24ADF" w:rsidRPr="00371C7E" w:rsidRDefault="00A24ADF" w:rsidP="00736838">
      <w:pPr>
        <w:spacing w:line="360" w:lineRule="auto"/>
        <w:rPr>
          <w:rFonts w:ascii="Times New Roman" w:hAnsi="Times New Roman" w:cs="Times New Roman"/>
          <w:color w:val="FF0000"/>
          <w:sz w:val="24"/>
          <w:szCs w:val="24"/>
        </w:rPr>
      </w:pPr>
      <w:r w:rsidRPr="00371C7E">
        <w:rPr>
          <w:rFonts w:ascii="Times New Roman" w:hAnsi="Times New Roman" w:cs="Times New Roman"/>
          <w:color w:val="FF0000"/>
          <w:sz w:val="24"/>
          <w:szCs w:val="24"/>
        </w:rPr>
        <w:t xml:space="preserve">ESS </w:t>
      </w:r>
      <w:proofErr w:type="spellStart"/>
      <w:r w:rsidRPr="00371C7E">
        <w:rPr>
          <w:rFonts w:ascii="Times New Roman" w:hAnsi="Times New Roman" w:cs="Times New Roman"/>
          <w:color w:val="FF0000"/>
          <w:sz w:val="24"/>
          <w:szCs w:val="24"/>
        </w:rPr>
        <w:t>data</w:t>
      </w:r>
      <w:proofErr w:type="spellEnd"/>
    </w:p>
    <w:p w14:paraId="1FF11E8A" w14:textId="270E4C48" w:rsidR="00371C7E" w:rsidRPr="00CD2761" w:rsidRDefault="00371C7E" w:rsidP="00736838">
      <w:pPr>
        <w:spacing w:line="360" w:lineRule="auto"/>
        <w:rPr>
          <w:rFonts w:ascii="Times New Roman" w:hAnsi="Times New Roman" w:cs="Times New Roman"/>
          <w:color w:val="FF0000"/>
          <w:sz w:val="24"/>
          <w:szCs w:val="24"/>
          <w:lang w:val="en-IE" w:eastAsia="de-DE"/>
        </w:rPr>
      </w:pPr>
      <w:r>
        <w:rPr>
          <w:rFonts w:ascii="Times New Roman" w:hAnsi="Times New Roman" w:cs="Times New Roman"/>
          <w:sz w:val="24"/>
          <w:szCs w:val="24"/>
          <w:lang w:val="en-IE" w:eastAsia="de-DE"/>
        </w:rPr>
        <w:t>T</w:t>
      </w:r>
      <w:r w:rsidRPr="00781F32">
        <w:rPr>
          <w:rFonts w:ascii="Times New Roman" w:hAnsi="Times New Roman" w:cs="Times New Roman"/>
          <w:sz w:val="24"/>
          <w:szCs w:val="24"/>
          <w:lang w:val="en-IE" w:eastAsia="de-DE"/>
        </w:rPr>
        <w:t>he data were acquired from the ESS.</w:t>
      </w:r>
      <w:r>
        <w:rPr>
          <w:rFonts w:ascii="Times New Roman" w:hAnsi="Times New Roman" w:cs="Times New Roman"/>
          <w:sz w:val="24"/>
          <w:szCs w:val="24"/>
          <w:lang w:val="en-IE" w:eastAsia="de-DE"/>
        </w:rPr>
        <w:t xml:space="preserve"> </w:t>
      </w:r>
      <w:r w:rsidRPr="00781F32">
        <w:rPr>
          <w:rFonts w:ascii="Times New Roman" w:hAnsi="Times New Roman" w:cs="Times New Roman"/>
          <w:sz w:val="24"/>
          <w:szCs w:val="24"/>
          <w:lang w:val="en-IE" w:eastAsia="de-DE"/>
        </w:rPr>
        <w:t>Then, the relevant variables were selected and cleaned</w:t>
      </w:r>
      <w:r>
        <w:rPr>
          <w:rFonts w:ascii="Times New Roman" w:hAnsi="Times New Roman" w:cs="Times New Roman"/>
          <w:sz w:val="24"/>
          <w:szCs w:val="24"/>
          <w:lang w:val="en-IE" w:eastAsia="de-DE"/>
        </w:rPr>
        <w:t xml:space="preserve">, including </w:t>
      </w:r>
      <w:r w:rsidRPr="00781F32">
        <w:rPr>
          <w:rFonts w:ascii="Times New Roman" w:hAnsi="Times New Roman" w:cs="Times New Roman"/>
          <w:sz w:val="24"/>
          <w:szCs w:val="24"/>
          <w:lang w:val="en-IE" w:eastAsia="de-DE"/>
        </w:rPr>
        <w:t>removal of missing values and transformation of round to corresponding year. After the data cleaning,</w:t>
      </w:r>
      <w:r w:rsidR="00CD2761">
        <w:rPr>
          <w:rFonts w:ascii="Times New Roman" w:hAnsi="Times New Roman" w:cs="Times New Roman"/>
          <w:sz w:val="24"/>
          <w:szCs w:val="24"/>
          <w:lang w:val="en-IE" w:eastAsia="de-DE"/>
        </w:rPr>
        <w:t xml:space="preserve"> the opinion metrics were calculated, and </w:t>
      </w:r>
      <w:r w:rsidRPr="00CD2761">
        <w:rPr>
          <w:rFonts w:ascii="Times New Roman" w:hAnsi="Times New Roman" w:cs="Times New Roman"/>
          <w:color w:val="FF0000"/>
          <w:sz w:val="24"/>
          <w:szCs w:val="24"/>
          <w:lang w:val="en-IE" w:eastAsia="de-DE"/>
        </w:rPr>
        <w:t>a separate PCA was performed for each round and country. The loadings and explained variance metrics derived from the first principal component were then considered for further interpretation.</w:t>
      </w:r>
    </w:p>
    <w:p w14:paraId="002D594C" w14:textId="532D8967" w:rsidR="00371C7E" w:rsidRDefault="00371C7E" w:rsidP="00736838">
      <w:pPr>
        <w:spacing w:line="360" w:lineRule="auto"/>
        <w:rPr>
          <w:rFonts w:ascii="Times New Roman" w:hAnsi="Times New Roman" w:cs="Times New Roman"/>
          <w:sz w:val="24"/>
          <w:szCs w:val="24"/>
          <w:lang w:val="en-IE" w:eastAsia="de-DE"/>
        </w:rPr>
      </w:pPr>
      <w:r w:rsidRPr="0037219B">
        <w:rPr>
          <w:rFonts w:ascii="Times New Roman" w:hAnsi="Times New Roman" w:cs="Times New Roman"/>
          <w:sz w:val="24"/>
          <w:szCs w:val="24"/>
          <w:lang w:val="en-IE" w:eastAsia="de-DE"/>
        </w:rPr>
        <w:t>The data were obtained from the website of the European Social Survey Data Portal (ESS Data</w:t>
      </w:r>
      <w:r>
        <w:rPr>
          <w:rFonts w:ascii="Times New Roman" w:hAnsi="Times New Roman" w:cs="Times New Roman"/>
          <w:sz w:val="24"/>
          <w:szCs w:val="24"/>
          <w:lang w:val="en-IE" w:eastAsia="de-DE"/>
        </w:rPr>
        <w:t xml:space="preserve"> </w:t>
      </w:r>
      <w:r w:rsidRPr="0037219B">
        <w:rPr>
          <w:rFonts w:ascii="Times New Roman" w:hAnsi="Times New Roman" w:cs="Times New Roman"/>
          <w:sz w:val="24"/>
          <w:szCs w:val="24"/>
          <w:lang w:val="en-IE" w:eastAsia="de-DE"/>
        </w:rPr>
        <w:t>Portal, 2024) using the inbuilt datafile builder wizard tool which allows to specific selection of</w:t>
      </w:r>
      <w:r>
        <w:rPr>
          <w:rFonts w:ascii="Times New Roman" w:hAnsi="Times New Roman" w:cs="Times New Roman"/>
          <w:sz w:val="24"/>
          <w:szCs w:val="24"/>
          <w:lang w:val="en-IE" w:eastAsia="de-DE"/>
        </w:rPr>
        <w:t xml:space="preserve"> </w:t>
      </w:r>
      <w:r w:rsidRPr="0037219B">
        <w:rPr>
          <w:rFonts w:ascii="Times New Roman" w:hAnsi="Times New Roman" w:cs="Times New Roman"/>
          <w:sz w:val="24"/>
          <w:szCs w:val="24"/>
          <w:lang w:val="en-IE" w:eastAsia="de-DE"/>
        </w:rPr>
        <w:t>the variables, rounds, and countries of interest and extracts the resulting data set as a CSV file.</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 xml:space="preserve">The data for our analysis </w:t>
      </w:r>
      <w:r>
        <w:rPr>
          <w:rFonts w:ascii="Times New Roman" w:hAnsi="Times New Roman" w:cs="Times New Roman"/>
          <w:sz w:val="24"/>
          <w:szCs w:val="24"/>
          <w:lang w:val="en-IE" w:eastAsia="de-DE"/>
        </w:rPr>
        <w:t>comprised</w:t>
      </w:r>
      <w:r w:rsidRPr="00B56D22">
        <w:rPr>
          <w:rFonts w:ascii="Times New Roman" w:hAnsi="Times New Roman" w:cs="Times New Roman"/>
          <w:sz w:val="24"/>
          <w:szCs w:val="24"/>
          <w:lang w:val="en-IE" w:eastAsia="de-DE"/>
        </w:rPr>
        <w:t xml:space="preserve"> the following 39 European countri</w:t>
      </w:r>
      <w:r>
        <w:rPr>
          <w:rFonts w:ascii="Times New Roman" w:hAnsi="Times New Roman" w:cs="Times New Roman"/>
          <w:sz w:val="24"/>
          <w:szCs w:val="24"/>
          <w:lang w:val="en-IE" w:eastAsia="de-DE"/>
        </w:rPr>
        <w:t xml:space="preserve">es </w:t>
      </w:r>
      <w:r w:rsidRPr="00B56D22">
        <w:rPr>
          <w:rFonts w:ascii="Times New Roman" w:hAnsi="Times New Roman" w:cs="Times New Roman"/>
          <w:sz w:val="24"/>
          <w:szCs w:val="24"/>
          <w:lang w:val="en-IE" w:eastAsia="de-DE"/>
        </w:rPr>
        <w:t>Albania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Austria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Belgium</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Bulgaria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Croatia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Cyprus</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Czechia,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Denmark</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Estonia, Finland, France, Germany, Greece, Hungary</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Iceland, Ireland, Israel, Italy, Kosovo, Latvia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Lithuania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Luxembourg</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Montenegro, Netherlands, North Macedonia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Norway</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Poland, Portugal, Romania, Russia, Serbia</w:t>
      </w:r>
      <w:r>
        <w:rPr>
          <w:rFonts w:ascii="Times New Roman" w:hAnsi="Times New Roman" w:cs="Times New Roman"/>
          <w:sz w:val="24"/>
          <w:szCs w:val="24"/>
          <w:lang w:val="en-IE" w:eastAsia="de-DE"/>
        </w:rPr>
        <w:t xml:space="preserve">, Slovakia, </w:t>
      </w:r>
      <w:r w:rsidRPr="00B56D22">
        <w:rPr>
          <w:rFonts w:ascii="Times New Roman" w:hAnsi="Times New Roman" w:cs="Times New Roman"/>
          <w:sz w:val="24"/>
          <w:szCs w:val="24"/>
          <w:lang w:val="en-IE" w:eastAsia="de-DE"/>
        </w:rPr>
        <w:t>Slovenia, Spain, Sweden, Switzerland, Turkey, Ukraine and The</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United Kingdom</w:t>
      </w:r>
      <w:r>
        <w:rPr>
          <w:rFonts w:ascii="Times New Roman" w:hAnsi="Times New Roman" w:cs="Times New Roman"/>
          <w:sz w:val="24"/>
          <w:szCs w:val="24"/>
          <w:lang w:val="en-IE" w:eastAsia="de-DE"/>
        </w:rPr>
        <w:t xml:space="preserve">. </w:t>
      </w:r>
      <w:r w:rsidRPr="006F23D5">
        <w:rPr>
          <w:rFonts w:ascii="Times New Roman" w:hAnsi="Times New Roman" w:cs="Times New Roman"/>
          <w:sz w:val="24"/>
          <w:szCs w:val="24"/>
          <w:lang w:val="en-IE" w:eastAsia="de-DE"/>
        </w:rPr>
        <w:t>The data surveyed by the ESS are</w:t>
      </w:r>
      <w:r>
        <w:rPr>
          <w:rFonts w:ascii="Times New Roman" w:hAnsi="Times New Roman" w:cs="Times New Roman"/>
          <w:sz w:val="24"/>
          <w:szCs w:val="24"/>
          <w:lang w:val="en-IE" w:eastAsia="de-DE"/>
        </w:rPr>
        <w:t xml:space="preserve"> on a</w:t>
      </w:r>
      <w:r w:rsidRPr="006F23D5">
        <w:rPr>
          <w:rFonts w:ascii="Times New Roman" w:hAnsi="Times New Roman" w:cs="Times New Roman"/>
          <w:sz w:val="24"/>
          <w:szCs w:val="24"/>
          <w:lang w:val="en-IE" w:eastAsia="de-DE"/>
        </w:rPr>
        <w:t xml:space="preserve"> typical Likert scale. </w:t>
      </w:r>
      <w:r>
        <w:rPr>
          <w:rFonts w:ascii="Times New Roman" w:hAnsi="Times New Roman" w:cs="Times New Roman"/>
          <w:sz w:val="24"/>
          <w:szCs w:val="24"/>
          <w:lang w:val="en-IE" w:eastAsia="de-DE"/>
        </w:rPr>
        <w:t xml:space="preserve">This type of scale </w:t>
      </w:r>
      <w:r w:rsidRPr="006F23D5">
        <w:rPr>
          <w:rFonts w:ascii="Times New Roman" w:hAnsi="Times New Roman" w:cs="Times New Roman"/>
          <w:sz w:val="24"/>
          <w:szCs w:val="24"/>
          <w:lang w:val="en-IE" w:eastAsia="de-DE"/>
        </w:rPr>
        <w:t>measures attitudes, opinions, or perceptions and provides a range of options for respondents to choose from.</w:t>
      </w:r>
      <w:r>
        <w:rPr>
          <w:rFonts w:ascii="Times New Roman" w:hAnsi="Times New Roman" w:cs="Times New Roman"/>
          <w:sz w:val="24"/>
          <w:szCs w:val="24"/>
          <w:lang w:val="en-IE" w:eastAsia="de-DE"/>
        </w:rPr>
        <w:t xml:space="preserve"> It </w:t>
      </w:r>
      <w:r w:rsidRPr="006F23D5">
        <w:rPr>
          <w:rFonts w:ascii="Times New Roman" w:hAnsi="Times New Roman" w:cs="Times New Roman"/>
          <w:sz w:val="24"/>
          <w:szCs w:val="24"/>
          <w:lang w:val="en-IE" w:eastAsia="de-DE"/>
        </w:rPr>
        <w:t>often ranges from strongly disagree</w:t>
      </w:r>
      <w:r>
        <w:rPr>
          <w:rFonts w:ascii="Times New Roman" w:hAnsi="Times New Roman" w:cs="Times New Roman"/>
          <w:sz w:val="24"/>
          <w:szCs w:val="24"/>
          <w:lang w:val="en-IE" w:eastAsia="de-DE"/>
        </w:rPr>
        <w:t xml:space="preserve"> (0)</w:t>
      </w:r>
      <w:r w:rsidRPr="006F23D5">
        <w:rPr>
          <w:rFonts w:ascii="Times New Roman" w:hAnsi="Times New Roman" w:cs="Times New Roman"/>
          <w:sz w:val="24"/>
          <w:szCs w:val="24"/>
          <w:lang w:val="en-IE" w:eastAsia="de-DE"/>
        </w:rPr>
        <w:t xml:space="preserve"> to</w:t>
      </w:r>
      <w:r>
        <w:rPr>
          <w:rFonts w:ascii="Times New Roman" w:hAnsi="Times New Roman" w:cs="Times New Roman"/>
          <w:sz w:val="24"/>
          <w:szCs w:val="24"/>
          <w:lang w:val="en-IE" w:eastAsia="de-DE"/>
        </w:rPr>
        <w:t xml:space="preserve"> neutral (5) to </w:t>
      </w:r>
      <w:r w:rsidRPr="006F23D5">
        <w:rPr>
          <w:rFonts w:ascii="Times New Roman" w:hAnsi="Times New Roman" w:cs="Times New Roman"/>
          <w:sz w:val="24"/>
          <w:szCs w:val="24"/>
          <w:lang w:val="en-IE" w:eastAsia="de-DE"/>
        </w:rPr>
        <w:t>strongly agree</w:t>
      </w:r>
      <w:r>
        <w:rPr>
          <w:rFonts w:ascii="Times New Roman" w:hAnsi="Times New Roman" w:cs="Times New Roman"/>
          <w:sz w:val="24"/>
          <w:szCs w:val="24"/>
          <w:lang w:val="en-IE" w:eastAsia="de-DE"/>
        </w:rPr>
        <w:t xml:space="preserve"> (10)</w:t>
      </w:r>
      <w:r w:rsidRPr="006F23D5">
        <w:rPr>
          <w:rFonts w:ascii="Times New Roman" w:hAnsi="Times New Roman" w:cs="Times New Roman"/>
          <w:sz w:val="24"/>
          <w:szCs w:val="24"/>
          <w:lang w:val="en-IE" w:eastAsia="de-DE"/>
        </w:rPr>
        <w:t xml:space="preserve">, with </w:t>
      </w:r>
      <w:r>
        <w:rPr>
          <w:rFonts w:ascii="Times New Roman" w:hAnsi="Times New Roman" w:cs="Times New Roman"/>
          <w:sz w:val="24"/>
          <w:szCs w:val="24"/>
          <w:lang w:val="en-IE" w:eastAsia="de-DE"/>
        </w:rPr>
        <w:t>shades</w:t>
      </w:r>
      <w:r w:rsidRPr="006F23D5">
        <w:rPr>
          <w:rFonts w:ascii="Times New Roman" w:hAnsi="Times New Roman" w:cs="Times New Roman"/>
          <w:sz w:val="24"/>
          <w:szCs w:val="24"/>
          <w:lang w:val="en-IE" w:eastAsia="de-DE"/>
        </w:rPr>
        <w:t xml:space="preserve"> in between </w:t>
      </w:r>
      <w:r>
        <w:rPr>
          <w:rFonts w:ascii="Times New Roman" w:hAnsi="Times New Roman" w:cs="Times New Roman"/>
          <w:sz w:val="24"/>
          <w:szCs w:val="24"/>
          <w:lang w:val="en-IE" w:eastAsia="de-DE"/>
        </w:rPr>
        <w:t xml:space="preserve">(e.g., Jamieson, 2004). The Likert scale is often used in social science in order to quantify subjective data such as attitudes and satisfaction levels (Journal of Social Sciences, 2022). The focus on was on three variables related to opinions about migration, which ranged from 0 to 10. Thus, 0 would indicate strong resentment, 5 a neutral sentiment, and 10 a strong approval of immigration. Other values </w:t>
      </w:r>
      <w:r w:rsidRPr="009A5883">
        <w:rPr>
          <w:rFonts w:ascii="Times New Roman" w:hAnsi="Times New Roman" w:cs="Times New Roman"/>
          <w:sz w:val="24"/>
          <w:szCs w:val="24"/>
          <w:lang w:val="en-IE" w:eastAsia="de-DE"/>
        </w:rPr>
        <w:t>encod</w:t>
      </w:r>
      <w:r>
        <w:rPr>
          <w:rFonts w:ascii="Times New Roman" w:hAnsi="Times New Roman" w:cs="Times New Roman"/>
          <w:sz w:val="24"/>
          <w:szCs w:val="24"/>
          <w:lang w:val="en-IE" w:eastAsia="de-DE"/>
        </w:rPr>
        <w:t>ing</w:t>
      </w:r>
      <w:r w:rsidRPr="009A5883">
        <w:rPr>
          <w:rFonts w:ascii="Times New Roman" w:hAnsi="Times New Roman" w:cs="Times New Roman"/>
          <w:sz w:val="24"/>
          <w:szCs w:val="24"/>
          <w:lang w:val="en-IE" w:eastAsia="de-DE"/>
        </w:rPr>
        <w:t xml:space="preserve"> questionnaire answers such as 77 = </w:t>
      </w:r>
      <w:r>
        <w:rPr>
          <w:rFonts w:ascii="Times New Roman" w:hAnsi="Times New Roman" w:cs="Times New Roman"/>
          <w:sz w:val="24"/>
          <w:szCs w:val="24"/>
          <w:lang w:val="en-IE" w:eastAsia="de-DE"/>
        </w:rPr>
        <w:t>‘</w:t>
      </w:r>
      <w:r w:rsidRPr="009A5883">
        <w:rPr>
          <w:rFonts w:ascii="Times New Roman" w:hAnsi="Times New Roman" w:cs="Times New Roman"/>
          <w:sz w:val="24"/>
          <w:szCs w:val="24"/>
          <w:lang w:val="en-IE" w:eastAsia="de-DE"/>
        </w:rPr>
        <w:t>Refusal</w:t>
      </w:r>
      <w:r>
        <w:rPr>
          <w:rFonts w:ascii="Times New Roman" w:hAnsi="Times New Roman" w:cs="Times New Roman"/>
          <w:sz w:val="24"/>
          <w:szCs w:val="24"/>
          <w:lang w:val="en-IE" w:eastAsia="de-DE"/>
        </w:rPr>
        <w:t xml:space="preserve">’, </w:t>
      </w:r>
      <w:r w:rsidRPr="009A5883">
        <w:rPr>
          <w:rFonts w:ascii="Times New Roman" w:hAnsi="Times New Roman" w:cs="Times New Roman"/>
          <w:sz w:val="24"/>
          <w:szCs w:val="24"/>
          <w:lang w:val="en-IE" w:eastAsia="de-DE"/>
        </w:rPr>
        <w:t xml:space="preserve">88 = </w:t>
      </w:r>
      <w:r>
        <w:rPr>
          <w:rFonts w:ascii="Times New Roman" w:hAnsi="Times New Roman" w:cs="Times New Roman"/>
          <w:sz w:val="24"/>
          <w:szCs w:val="24"/>
          <w:lang w:val="en-IE" w:eastAsia="de-DE"/>
        </w:rPr>
        <w:t>‘</w:t>
      </w:r>
      <w:r w:rsidRPr="009A5883">
        <w:rPr>
          <w:rFonts w:ascii="Times New Roman" w:hAnsi="Times New Roman" w:cs="Times New Roman"/>
          <w:sz w:val="24"/>
          <w:szCs w:val="24"/>
          <w:lang w:val="en-IE" w:eastAsia="de-DE"/>
        </w:rPr>
        <w:t>Don’t know</w:t>
      </w:r>
      <w:r>
        <w:rPr>
          <w:rFonts w:ascii="Times New Roman" w:hAnsi="Times New Roman" w:cs="Times New Roman"/>
          <w:sz w:val="24"/>
          <w:szCs w:val="24"/>
          <w:lang w:val="en-IE" w:eastAsia="de-DE"/>
        </w:rPr>
        <w:t>’</w:t>
      </w:r>
      <w:r w:rsidRPr="009A5883">
        <w:rPr>
          <w:rFonts w:ascii="Times New Roman" w:hAnsi="Times New Roman" w:cs="Times New Roman"/>
          <w:sz w:val="24"/>
          <w:szCs w:val="24"/>
          <w:lang w:val="en-IE" w:eastAsia="de-DE"/>
        </w:rPr>
        <w:t xml:space="preserve"> and 99 = </w:t>
      </w:r>
      <w:r>
        <w:rPr>
          <w:rFonts w:ascii="Times New Roman" w:hAnsi="Times New Roman" w:cs="Times New Roman"/>
          <w:sz w:val="24"/>
          <w:szCs w:val="24"/>
          <w:lang w:val="en-IE" w:eastAsia="de-DE"/>
        </w:rPr>
        <w:t>‘</w:t>
      </w:r>
      <w:r w:rsidRPr="009A5883">
        <w:rPr>
          <w:rFonts w:ascii="Times New Roman" w:hAnsi="Times New Roman" w:cs="Times New Roman"/>
          <w:sz w:val="24"/>
          <w:szCs w:val="24"/>
          <w:lang w:val="en-IE" w:eastAsia="de-DE"/>
        </w:rPr>
        <w:t>No</w:t>
      </w:r>
      <w:r>
        <w:rPr>
          <w:rFonts w:ascii="Times New Roman" w:hAnsi="Times New Roman" w:cs="Times New Roman"/>
          <w:sz w:val="24"/>
          <w:szCs w:val="24"/>
          <w:lang w:val="en-IE" w:eastAsia="de-DE"/>
        </w:rPr>
        <w:t xml:space="preserve"> </w:t>
      </w:r>
      <w:r w:rsidRPr="009A5883">
        <w:rPr>
          <w:rFonts w:ascii="Times New Roman" w:hAnsi="Times New Roman" w:cs="Times New Roman"/>
          <w:sz w:val="24"/>
          <w:szCs w:val="24"/>
          <w:lang w:val="en-IE" w:eastAsia="de-DE"/>
        </w:rPr>
        <w:t>answer</w:t>
      </w:r>
      <w:r>
        <w:rPr>
          <w:rFonts w:ascii="Times New Roman" w:hAnsi="Times New Roman" w:cs="Times New Roman"/>
          <w:sz w:val="24"/>
          <w:szCs w:val="24"/>
          <w:lang w:val="en-IE" w:eastAsia="de-DE"/>
        </w:rPr>
        <w:t>’ were present in the data as well</w:t>
      </w:r>
      <w:r w:rsidRPr="009A5883">
        <w:rPr>
          <w:rFonts w:ascii="Times New Roman" w:hAnsi="Times New Roman" w:cs="Times New Roman"/>
          <w:sz w:val="24"/>
          <w:szCs w:val="24"/>
          <w:lang w:val="en-IE" w:eastAsia="de-DE"/>
        </w:rPr>
        <w:t xml:space="preserve">. </w:t>
      </w:r>
      <w:r>
        <w:rPr>
          <w:rFonts w:ascii="Times New Roman" w:hAnsi="Times New Roman" w:cs="Times New Roman"/>
          <w:sz w:val="24"/>
          <w:szCs w:val="24"/>
          <w:lang w:val="en-IE" w:eastAsia="de-DE"/>
        </w:rPr>
        <w:t xml:space="preserve">Those values were </w:t>
      </w:r>
      <w:r w:rsidRPr="009A5883">
        <w:rPr>
          <w:rFonts w:ascii="Times New Roman" w:hAnsi="Times New Roman" w:cs="Times New Roman"/>
          <w:sz w:val="24"/>
          <w:szCs w:val="24"/>
          <w:lang w:val="en-IE" w:eastAsia="de-DE"/>
        </w:rPr>
        <w:t>re-</w:t>
      </w:r>
      <w:proofErr w:type="spellStart"/>
      <w:r w:rsidRPr="009A5883">
        <w:rPr>
          <w:rFonts w:ascii="Times New Roman" w:hAnsi="Times New Roman" w:cs="Times New Roman"/>
          <w:sz w:val="24"/>
          <w:szCs w:val="24"/>
          <w:lang w:val="en-IE" w:eastAsia="de-DE"/>
        </w:rPr>
        <w:t>labeled</w:t>
      </w:r>
      <w:proofErr w:type="spellEnd"/>
      <w:r w:rsidRPr="009A5883">
        <w:rPr>
          <w:rFonts w:ascii="Times New Roman" w:hAnsi="Times New Roman" w:cs="Times New Roman"/>
          <w:sz w:val="24"/>
          <w:szCs w:val="24"/>
          <w:lang w:val="en-IE" w:eastAsia="de-DE"/>
        </w:rPr>
        <w:t xml:space="preserve"> as missing data points and subsequently removed them from</w:t>
      </w:r>
      <w:r>
        <w:rPr>
          <w:rFonts w:ascii="Times New Roman" w:hAnsi="Times New Roman" w:cs="Times New Roman"/>
          <w:sz w:val="24"/>
          <w:szCs w:val="24"/>
          <w:lang w:val="en-IE" w:eastAsia="de-DE"/>
        </w:rPr>
        <w:t xml:space="preserve"> </w:t>
      </w:r>
      <w:r w:rsidRPr="009A5883">
        <w:rPr>
          <w:rFonts w:ascii="Times New Roman" w:hAnsi="Times New Roman" w:cs="Times New Roman"/>
          <w:sz w:val="24"/>
          <w:szCs w:val="24"/>
          <w:lang w:val="en-IE" w:eastAsia="de-DE"/>
        </w:rPr>
        <w:t>the data set.</w:t>
      </w:r>
      <w:r>
        <w:rPr>
          <w:rFonts w:ascii="Times New Roman" w:hAnsi="Times New Roman" w:cs="Times New Roman"/>
          <w:sz w:val="24"/>
          <w:szCs w:val="24"/>
          <w:lang w:val="en-IE" w:eastAsia="de-DE"/>
        </w:rPr>
        <w:t xml:space="preserve"> The three relevant variables were </w:t>
      </w:r>
      <w:proofErr w:type="spellStart"/>
      <w:r w:rsidRPr="003607CA">
        <w:rPr>
          <w:rFonts w:ascii="Courier New" w:hAnsi="Courier New" w:cs="Courier New"/>
          <w:sz w:val="24"/>
          <w:szCs w:val="24"/>
          <w:lang w:val="en-IE" w:eastAsia="de-DE"/>
        </w:rPr>
        <w:t>imwbcnt</w:t>
      </w:r>
      <w:proofErr w:type="spellEnd"/>
      <w:r w:rsidRPr="0037219B">
        <w:rPr>
          <w:rFonts w:ascii="Times New Roman" w:hAnsi="Times New Roman" w:cs="Times New Roman"/>
          <w:b/>
          <w:bCs/>
          <w:sz w:val="24"/>
          <w:szCs w:val="24"/>
          <w:lang w:val="en-IE" w:eastAsia="de-DE"/>
        </w:rPr>
        <w:t xml:space="preserve"> </w:t>
      </w:r>
      <w:r w:rsidRPr="0037219B">
        <w:rPr>
          <w:rFonts w:ascii="Times New Roman" w:hAnsi="Times New Roman" w:cs="Times New Roman"/>
          <w:sz w:val="24"/>
          <w:szCs w:val="24"/>
          <w:lang w:val="en-IE" w:eastAsia="de-DE"/>
        </w:rPr>
        <w:t>(</w:t>
      </w:r>
      <w:r>
        <w:rPr>
          <w:rFonts w:ascii="Times New Roman" w:hAnsi="Times New Roman" w:cs="Times New Roman"/>
          <w:sz w:val="24"/>
          <w:szCs w:val="24"/>
          <w:lang w:val="en-IE" w:eastAsia="de-DE"/>
        </w:rPr>
        <w:t>‘</w:t>
      </w:r>
      <w:r w:rsidRPr="00684130">
        <w:rPr>
          <w:rFonts w:ascii="Times New Roman" w:hAnsi="Times New Roman" w:cs="Times New Roman"/>
          <w:sz w:val="24"/>
          <w:szCs w:val="24"/>
          <w:lang w:val="en-IE" w:eastAsia="de-DE"/>
        </w:rPr>
        <w:t>Immigrants make country worse (0) or better (10) place to live</w:t>
      </w:r>
      <w:r>
        <w:rPr>
          <w:rFonts w:ascii="Times New Roman" w:hAnsi="Times New Roman" w:cs="Times New Roman"/>
          <w:sz w:val="24"/>
          <w:szCs w:val="24"/>
          <w:lang w:val="en-IE" w:eastAsia="de-DE"/>
        </w:rPr>
        <w:t>’</w:t>
      </w:r>
      <w:r w:rsidRPr="0037219B">
        <w:rPr>
          <w:rFonts w:ascii="Times New Roman" w:hAnsi="Times New Roman" w:cs="Times New Roman"/>
          <w:sz w:val="24"/>
          <w:szCs w:val="24"/>
          <w:lang w:val="en-IE" w:eastAsia="de-DE"/>
        </w:rPr>
        <w:t>)</w:t>
      </w:r>
      <w:r>
        <w:rPr>
          <w:rFonts w:ascii="Times New Roman" w:hAnsi="Times New Roman" w:cs="Times New Roman"/>
          <w:sz w:val="24"/>
          <w:szCs w:val="24"/>
          <w:lang w:val="en-IE" w:eastAsia="de-DE"/>
        </w:rPr>
        <w:t xml:space="preserve">, </w:t>
      </w:r>
      <w:proofErr w:type="spellStart"/>
      <w:r w:rsidRPr="003607CA">
        <w:rPr>
          <w:rFonts w:ascii="Courier New" w:hAnsi="Courier New" w:cs="Courier New"/>
          <w:sz w:val="24"/>
          <w:szCs w:val="24"/>
          <w:lang w:val="en-IE" w:eastAsia="de-DE"/>
        </w:rPr>
        <w:t>imueclt</w:t>
      </w:r>
      <w:proofErr w:type="spellEnd"/>
      <w:r w:rsidRPr="0037219B">
        <w:rPr>
          <w:rFonts w:ascii="Times New Roman" w:hAnsi="Times New Roman" w:cs="Times New Roman"/>
          <w:b/>
          <w:bCs/>
          <w:sz w:val="24"/>
          <w:szCs w:val="24"/>
          <w:lang w:val="en-IE" w:eastAsia="de-DE"/>
        </w:rPr>
        <w:t xml:space="preserve"> </w:t>
      </w:r>
      <w:r w:rsidRPr="0037219B">
        <w:rPr>
          <w:rFonts w:ascii="Times New Roman" w:hAnsi="Times New Roman" w:cs="Times New Roman"/>
          <w:sz w:val="24"/>
          <w:szCs w:val="24"/>
          <w:lang w:val="en-IE" w:eastAsia="de-DE"/>
        </w:rPr>
        <w:t>(</w:t>
      </w:r>
      <w:r>
        <w:rPr>
          <w:rFonts w:ascii="Times New Roman" w:hAnsi="Times New Roman" w:cs="Times New Roman"/>
          <w:sz w:val="24"/>
          <w:szCs w:val="24"/>
          <w:lang w:val="en-IE" w:eastAsia="de-DE"/>
        </w:rPr>
        <w:t>‘</w:t>
      </w:r>
      <w:r w:rsidRPr="00684130">
        <w:rPr>
          <w:rFonts w:ascii="Times New Roman" w:hAnsi="Times New Roman" w:cs="Times New Roman"/>
          <w:sz w:val="24"/>
          <w:szCs w:val="24"/>
          <w:lang w:val="en-IE" w:eastAsia="de-DE"/>
        </w:rPr>
        <w:t>Country's cultural life is undermined (0) or enriched (10) by immigrants</w:t>
      </w:r>
      <w:r>
        <w:rPr>
          <w:rFonts w:ascii="Times New Roman" w:hAnsi="Times New Roman" w:cs="Times New Roman"/>
          <w:sz w:val="24"/>
          <w:szCs w:val="24"/>
          <w:lang w:val="en-IE" w:eastAsia="de-DE"/>
        </w:rPr>
        <w:t>’</w:t>
      </w:r>
      <w:r w:rsidRPr="0037219B">
        <w:rPr>
          <w:rFonts w:ascii="Times New Roman" w:hAnsi="Times New Roman" w:cs="Times New Roman"/>
          <w:sz w:val="24"/>
          <w:szCs w:val="24"/>
          <w:lang w:val="en-IE" w:eastAsia="de-DE"/>
        </w:rPr>
        <w:t>)</w:t>
      </w:r>
      <w:r>
        <w:rPr>
          <w:rFonts w:ascii="Times New Roman" w:hAnsi="Times New Roman" w:cs="Times New Roman"/>
          <w:sz w:val="24"/>
          <w:szCs w:val="24"/>
          <w:lang w:val="en-IE" w:eastAsia="de-DE"/>
        </w:rPr>
        <w:t xml:space="preserve">, and </w:t>
      </w:r>
      <w:proofErr w:type="spellStart"/>
      <w:r w:rsidRPr="003607CA">
        <w:rPr>
          <w:rFonts w:ascii="Courier New" w:hAnsi="Courier New" w:cs="Courier New"/>
          <w:sz w:val="24"/>
          <w:szCs w:val="24"/>
          <w:lang w:val="en-IE" w:eastAsia="de-DE"/>
        </w:rPr>
        <w:t>imgbeco</w:t>
      </w:r>
      <w:proofErr w:type="spellEnd"/>
      <w:r w:rsidRPr="0037219B">
        <w:rPr>
          <w:rFonts w:ascii="Times New Roman" w:hAnsi="Times New Roman" w:cs="Times New Roman"/>
          <w:b/>
          <w:bCs/>
          <w:sz w:val="24"/>
          <w:szCs w:val="24"/>
          <w:lang w:val="en-IE" w:eastAsia="de-DE"/>
        </w:rPr>
        <w:t xml:space="preserve"> </w:t>
      </w:r>
      <w:r w:rsidRPr="00684130">
        <w:rPr>
          <w:rFonts w:ascii="Times New Roman" w:hAnsi="Times New Roman" w:cs="Times New Roman"/>
          <w:sz w:val="24"/>
          <w:szCs w:val="24"/>
          <w:lang w:val="en-IE" w:eastAsia="de-DE"/>
        </w:rPr>
        <w:t>(‘Immigration is bad (0) or good (10) for country's economy’</w:t>
      </w:r>
      <w:r w:rsidRPr="0037219B">
        <w:rPr>
          <w:rFonts w:ascii="Times New Roman" w:hAnsi="Times New Roman" w:cs="Times New Roman"/>
          <w:sz w:val="24"/>
          <w:szCs w:val="24"/>
          <w:lang w:val="en-IE" w:eastAsia="de-DE"/>
        </w:rPr>
        <w:t>)</w:t>
      </w:r>
      <w:r>
        <w:rPr>
          <w:rFonts w:ascii="Times New Roman" w:hAnsi="Times New Roman" w:cs="Times New Roman"/>
          <w:sz w:val="24"/>
          <w:szCs w:val="24"/>
          <w:lang w:val="en-IE" w:eastAsia="de-DE"/>
        </w:rPr>
        <w:t>.</w:t>
      </w:r>
    </w:p>
    <w:p w14:paraId="0728CCEE" w14:textId="77777777" w:rsidR="006D1B51" w:rsidRDefault="006D1B51" w:rsidP="00736838">
      <w:pPr>
        <w:spacing w:line="360" w:lineRule="auto"/>
        <w:rPr>
          <w:rFonts w:ascii="Times New Roman" w:hAnsi="Times New Roman" w:cs="Times New Roman"/>
          <w:color w:val="FF0000"/>
          <w:sz w:val="24"/>
          <w:szCs w:val="24"/>
          <w:u w:val="single"/>
          <w:lang w:val="en-IE" w:eastAsia="de-DE"/>
        </w:rPr>
      </w:pPr>
    </w:p>
    <w:p w14:paraId="1C964DF4" w14:textId="77777777" w:rsidR="006D1B51" w:rsidRDefault="006D1B51" w:rsidP="00736838">
      <w:pPr>
        <w:spacing w:line="360" w:lineRule="auto"/>
        <w:rPr>
          <w:rFonts w:ascii="Times New Roman" w:hAnsi="Times New Roman" w:cs="Times New Roman"/>
          <w:color w:val="FF0000"/>
          <w:sz w:val="24"/>
          <w:szCs w:val="24"/>
          <w:u w:val="single"/>
          <w:lang w:val="en-IE" w:eastAsia="de-DE"/>
        </w:rPr>
      </w:pPr>
    </w:p>
    <w:p w14:paraId="2C5FA63B" w14:textId="77777777" w:rsidR="006D1B51" w:rsidRDefault="006D1B51" w:rsidP="00736838">
      <w:pPr>
        <w:spacing w:line="360" w:lineRule="auto"/>
        <w:rPr>
          <w:rFonts w:ascii="Times New Roman" w:hAnsi="Times New Roman" w:cs="Times New Roman"/>
          <w:color w:val="FF0000"/>
          <w:sz w:val="24"/>
          <w:szCs w:val="24"/>
          <w:u w:val="single"/>
          <w:lang w:val="en-IE" w:eastAsia="de-DE"/>
        </w:rPr>
      </w:pPr>
    </w:p>
    <w:p w14:paraId="1FB83CB9" w14:textId="55FB4FAE" w:rsidR="006D1B51" w:rsidRPr="009E0DF9" w:rsidRDefault="00166016" w:rsidP="006D1B51">
      <w:pPr>
        <w:spacing w:line="360" w:lineRule="auto"/>
        <w:rPr>
          <w:rFonts w:ascii="Times New Roman" w:hAnsi="Times New Roman" w:cs="Times New Roman"/>
          <w:color w:val="FF0000"/>
          <w:sz w:val="24"/>
          <w:szCs w:val="24"/>
          <w:lang w:val="en-IE" w:eastAsia="de-DE"/>
        </w:rPr>
      </w:pPr>
      <w:r w:rsidRPr="009E0DF9">
        <w:rPr>
          <w:rFonts w:ascii="Times New Roman" w:hAnsi="Times New Roman" w:cs="Times New Roman"/>
          <w:sz w:val="24"/>
          <w:szCs w:val="24"/>
          <w:lang w:val="en-IE" w:eastAsia="de-DE"/>
        </w:rPr>
        <w:lastRenderedPageBreak/>
        <w:t xml:space="preserve">Weights are crucial in survey data </w:t>
      </w:r>
      <w:r w:rsidR="009E0DF9" w:rsidRPr="009E0DF9">
        <w:rPr>
          <w:rFonts w:ascii="Times New Roman" w:hAnsi="Times New Roman" w:cs="Times New Roman"/>
          <w:sz w:val="24"/>
          <w:szCs w:val="24"/>
          <w:lang w:val="en-IE" w:eastAsia="de-DE"/>
        </w:rPr>
        <w:t>as</w:t>
      </w:r>
      <w:r w:rsidRPr="009E0DF9">
        <w:rPr>
          <w:rFonts w:ascii="Times New Roman" w:hAnsi="Times New Roman" w:cs="Times New Roman"/>
          <w:sz w:val="24"/>
          <w:szCs w:val="24"/>
          <w:lang w:val="en-IE" w:eastAsia="de-DE"/>
        </w:rPr>
        <w:t xml:space="preserve"> they help to ensure that the survey results accurately reflect the population being studied. Surveys aim to gather information from a sample of the population, but it's often difficult to get a perfectly representative sample.</w:t>
      </w:r>
      <w:r w:rsidRPr="009E0DF9">
        <w:rPr>
          <w:rFonts w:ascii="Times New Roman" w:hAnsi="Times New Roman" w:cs="Times New Roman"/>
          <w:sz w:val="24"/>
          <w:szCs w:val="24"/>
          <w:lang w:val="en-IE" w:eastAsia="de-DE"/>
        </w:rPr>
        <w:t xml:space="preserve"> </w:t>
      </w:r>
      <w:r w:rsidRPr="009E0DF9">
        <w:rPr>
          <w:rFonts w:ascii="Times New Roman" w:hAnsi="Times New Roman" w:cs="Times New Roman"/>
          <w:sz w:val="24"/>
          <w:szCs w:val="24"/>
          <w:lang w:val="en-IE" w:eastAsia="de-DE"/>
        </w:rPr>
        <w:t>Some groups within the population may be over-represented or under-represented in the sample due to factors like</w:t>
      </w:r>
      <w:r w:rsidRPr="009E0DF9">
        <w:rPr>
          <w:rFonts w:ascii="Times New Roman" w:hAnsi="Times New Roman" w:cs="Times New Roman"/>
          <w:sz w:val="24"/>
          <w:szCs w:val="24"/>
          <w:lang w:val="en-IE" w:eastAsia="de-DE"/>
        </w:rPr>
        <w:t xml:space="preserve"> s</w:t>
      </w:r>
      <w:r w:rsidRPr="009E0DF9">
        <w:rPr>
          <w:rFonts w:ascii="Times New Roman" w:hAnsi="Times New Roman" w:cs="Times New Roman"/>
          <w:sz w:val="24"/>
          <w:szCs w:val="24"/>
          <w:lang w:val="en-IE" w:eastAsia="de-DE"/>
        </w:rPr>
        <w:t>ampling design</w:t>
      </w:r>
      <w:r w:rsidRPr="009E0DF9">
        <w:rPr>
          <w:rFonts w:ascii="Times New Roman" w:hAnsi="Times New Roman" w:cs="Times New Roman"/>
          <w:sz w:val="24"/>
          <w:szCs w:val="24"/>
          <w:lang w:val="en-IE" w:eastAsia="de-DE"/>
        </w:rPr>
        <w:t xml:space="preserve"> and responsiveness </w:t>
      </w:r>
      <w:r w:rsidRPr="009E0DF9">
        <w:rPr>
          <w:rFonts w:ascii="Times New Roman" w:hAnsi="Times New Roman" w:cs="Times New Roman"/>
          <w:sz w:val="24"/>
          <w:szCs w:val="24"/>
          <w:lang w:val="en-IE" w:eastAsia="de-DE"/>
        </w:rPr>
        <w:t>(some people chosen for the survey don't participate).</w:t>
      </w:r>
      <w:r w:rsidRPr="009E0DF9">
        <w:rPr>
          <w:rFonts w:ascii="Times New Roman" w:hAnsi="Times New Roman" w:cs="Times New Roman"/>
          <w:sz w:val="24"/>
          <w:szCs w:val="24"/>
          <w:lang w:val="en-IE" w:eastAsia="de-DE"/>
        </w:rPr>
        <w:t xml:space="preserve"> </w:t>
      </w:r>
      <w:r w:rsidRPr="009E0DF9">
        <w:rPr>
          <w:rFonts w:ascii="Times New Roman" w:hAnsi="Times New Roman" w:cs="Times New Roman"/>
          <w:sz w:val="24"/>
          <w:szCs w:val="24"/>
          <w:lang w:val="en-IE" w:eastAsia="de-DE"/>
        </w:rPr>
        <w:t>Weights adjust the data to compensate for these imbalances, giving more influence to the responses of under-represented groups and less influence to the responses of over-represented groups</w:t>
      </w:r>
      <w:r w:rsidR="009E0DF9" w:rsidRPr="009E0DF9">
        <w:rPr>
          <w:rFonts w:ascii="Times New Roman" w:hAnsi="Times New Roman" w:cs="Times New Roman"/>
          <w:sz w:val="24"/>
          <w:szCs w:val="24"/>
          <w:lang w:val="en-IE" w:eastAsia="de-DE"/>
        </w:rPr>
        <w:t xml:space="preserve"> (</w:t>
      </w:r>
      <w:proofErr w:type="spellStart"/>
      <w:r w:rsidR="009E0DF9" w:rsidRPr="009E0DF9">
        <w:rPr>
          <w:rFonts w:ascii="Times New Roman" w:hAnsi="Times New Roman" w:cs="Times New Roman"/>
          <w:sz w:val="24"/>
          <w:szCs w:val="24"/>
          <w:lang w:val="en-IE" w:eastAsia="de-DE"/>
        </w:rPr>
        <w:t>Pfeffermann</w:t>
      </w:r>
      <w:proofErr w:type="spellEnd"/>
      <w:r w:rsidR="009E0DF9" w:rsidRPr="009E0DF9">
        <w:rPr>
          <w:rFonts w:ascii="Times New Roman" w:hAnsi="Times New Roman" w:cs="Times New Roman"/>
          <w:sz w:val="24"/>
          <w:szCs w:val="24"/>
          <w:lang w:val="en-IE" w:eastAsia="de-DE"/>
        </w:rPr>
        <w:t xml:space="preserve">, 1996; </w:t>
      </w:r>
      <w:proofErr w:type="spellStart"/>
      <w:r w:rsidR="009E0DF9" w:rsidRPr="009E0DF9">
        <w:rPr>
          <w:rFonts w:ascii="Times New Roman" w:hAnsi="Times New Roman" w:cs="Times New Roman"/>
          <w:sz w:val="24"/>
          <w:szCs w:val="24"/>
          <w:lang w:val="en-IE" w:eastAsia="de-DE"/>
        </w:rPr>
        <w:t>Ciol</w:t>
      </w:r>
      <w:proofErr w:type="spellEnd"/>
      <w:r w:rsidR="009E0DF9" w:rsidRPr="009E0DF9">
        <w:rPr>
          <w:rFonts w:ascii="Times New Roman" w:hAnsi="Times New Roman" w:cs="Times New Roman"/>
          <w:sz w:val="24"/>
          <w:szCs w:val="24"/>
          <w:lang w:val="en-IE" w:eastAsia="de-DE"/>
        </w:rPr>
        <w:t xml:space="preserve"> et al., 2006).</w:t>
      </w:r>
      <w:r w:rsidR="00042A49">
        <w:rPr>
          <w:rFonts w:ascii="Times New Roman" w:hAnsi="Times New Roman" w:cs="Times New Roman"/>
          <w:sz w:val="24"/>
          <w:szCs w:val="24"/>
          <w:lang w:val="en-IE" w:eastAsia="de-DE"/>
        </w:rPr>
        <w:t xml:space="preserve"> </w:t>
      </w:r>
      <w:r w:rsidR="009E0DF9">
        <w:rPr>
          <w:rFonts w:ascii="Times New Roman" w:hAnsi="Times New Roman" w:cs="Times New Roman"/>
          <w:sz w:val="24"/>
          <w:szCs w:val="24"/>
          <w:lang w:val="en-IE" w:eastAsia="de-DE"/>
        </w:rPr>
        <w:t xml:space="preserve">The ESS provides several survey weight variables. The analysis weight (variable name </w:t>
      </w:r>
      <w:proofErr w:type="spellStart"/>
      <w:r w:rsidR="009E0DF9" w:rsidRPr="001E0215">
        <w:rPr>
          <w:rFonts w:ascii="Courier New" w:hAnsi="Courier New" w:cs="Courier New"/>
          <w:sz w:val="24"/>
          <w:szCs w:val="24"/>
          <w:lang w:val="en-IE" w:eastAsia="de-DE"/>
        </w:rPr>
        <w:t>a</w:t>
      </w:r>
      <w:r w:rsidR="006D1B51" w:rsidRPr="001E0215">
        <w:rPr>
          <w:rFonts w:ascii="Courier New" w:hAnsi="Courier New" w:cs="Courier New"/>
          <w:sz w:val="24"/>
          <w:szCs w:val="24"/>
          <w:lang w:val="en-IE" w:eastAsia="de-DE"/>
        </w:rPr>
        <w:t>nweight</w:t>
      </w:r>
      <w:proofErr w:type="spellEnd"/>
      <w:r w:rsidR="009E0DF9" w:rsidRPr="009E0DF9">
        <w:rPr>
          <w:rFonts w:ascii="Times New Roman" w:hAnsi="Times New Roman" w:cs="Times New Roman"/>
          <w:sz w:val="24"/>
          <w:szCs w:val="24"/>
          <w:lang w:val="en-IE" w:eastAsia="de-DE"/>
        </w:rPr>
        <w:t>)</w:t>
      </w:r>
      <w:r w:rsidR="009E0DF9">
        <w:rPr>
          <w:rFonts w:ascii="Times New Roman" w:hAnsi="Times New Roman" w:cs="Times New Roman"/>
          <w:i/>
          <w:iCs/>
          <w:sz w:val="24"/>
          <w:szCs w:val="24"/>
          <w:lang w:val="en-IE" w:eastAsia="de-DE"/>
        </w:rPr>
        <w:t xml:space="preserve"> </w:t>
      </w:r>
      <w:r w:rsidR="006D1B51" w:rsidRPr="006D1B51">
        <w:rPr>
          <w:rFonts w:ascii="Times New Roman" w:hAnsi="Times New Roman" w:cs="Times New Roman"/>
          <w:sz w:val="24"/>
          <w:szCs w:val="24"/>
          <w:lang w:val="en-IE" w:eastAsia="de-DE"/>
        </w:rPr>
        <w:t xml:space="preserve">corrects for differential selection probabilities within each country as specified by sample design, for nonresponse, for noncoverage, and for sampling error related to the four post-stratification variables, and takes into account differences in population size across countries. It is constructed by first deriving the design weight, then applying a post-stratification adjustment, and then a population size adjustment. Starting from Round 9, </w:t>
      </w:r>
      <w:proofErr w:type="spellStart"/>
      <w:r w:rsidR="006D1B51" w:rsidRPr="001E0215">
        <w:rPr>
          <w:rFonts w:ascii="Courier New" w:hAnsi="Courier New" w:cs="Courier New"/>
          <w:sz w:val="24"/>
          <w:szCs w:val="24"/>
          <w:lang w:val="en-IE" w:eastAsia="de-DE"/>
        </w:rPr>
        <w:t>anweight</w:t>
      </w:r>
      <w:proofErr w:type="spellEnd"/>
      <w:r w:rsidR="006D1B51" w:rsidRPr="009E0DF9">
        <w:rPr>
          <w:rFonts w:ascii="Times New Roman" w:hAnsi="Times New Roman" w:cs="Times New Roman"/>
          <w:sz w:val="24"/>
          <w:szCs w:val="24"/>
          <w:lang w:val="en-IE" w:eastAsia="de-DE"/>
        </w:rPr>
        <w:t xml:space="preserve"> is provided in the integrated data file</w:t>
      </w:r>
      <w:r w:rsidR="009E0DF9">
        <w:rPr>
          <w:rFonts w:ascii="Times New Roman" w:hAnsi="Times New Roman" w:cs="Times New Roman"/>
          <w:sz w:val="24"/>
          <w:szCs w:val="24"/>
          <w:lang w:val="en-IE" w:eastAsia="de-DE"/>
        </w:rPr>
        <w:t xml:space="preserve"> (ESS weighting variables, 2024).</w:t>
      </w:r>
      <w:r w:rsidR="006D1B51" w:rsidRPr="009E0DF9">
        <w:rPr>
          <w:rFonts w:ascii="Times New Roman" w:hAnsi="Times New Roman" w:cs="Times New Roman"/>
          <w:sz w:val="24"/>
          <w:szCs w:val="24"/>
          <w:lang w:val="en-IE" w:eastAsia="de-DE"/>
        </w:rPr>
        <w:t xml:space="preserve"> </w:t>
      </w:r>
      <w:r w:rsidR="009E0DF9" w:rsidRPr="009E0DF9">
        <w:rPr>
          <w:rFonts w:ascii="Times New Roman" w:hAnsi="Times New Roman" w:cs="Times New Roman"/>
          <w:sz w:val="24"/>
          <w:szCs w:val="24"/>
          <w:lang w:val="en-IE" w:eastAsia="de-DE"/>
        </w:rPr>
        <w:t>For data from</w:t>
      </w:r>
      <w:r w:rsidR="006D1B51" w:rsidRPr="009E0DF9">
        <w:rPr>
          <w:rFonts w:ascii="Times New Roman" w:hAnsi="Times New Roman" w:cs="Times New Roman"/>
          <w:sz w:val="24"/>
          <w:szCs w:val="24"/>
          <w:lang w:val="en-IE" w:eastAsia="de-DE"/>
        </w:rPr>
        <w:t xml:space="preserve"> earlier ESS rounds, </w:t>
      </w:r>
      <w:proofErr w:type="spellStart"/>
      <w:r w:rsidR="006D1B51" w:rsidRPr="001E0215">
        <w:rPr>
          <w:rFonts w:ascii="Courier New" w:hAnsi="Courier New" w:cs="Courier New"/>
          <w:sz w:val="24"/>
          <w:szCs w:val="24"/>
          <w:lang w:val="en-IE" w:eastAsia="de-DE"/>
        </w:rPr>
        <w:t>anweight</w:t>
      </w:r>
      <w:proofErr w:type="spellEnd"/>
      <w:r w:rsidR="006D1B51" w:rsidRPr="009E0DF9">
        <w:rPr>
          <w:rFonts w:ascii="Times New Roman" w:hAnsi="Times New Roman" w:cs="Times New Roman"/>
          <w:sz w:val="24"/>
          <w:szCs w:val="24"/>
          <w:lang w:val="en-IE" w:eastAsia="de-DE"/>
        </w:rPr>
        <w:t xml:space="preserve"> </w:t>
      </w:r>
      <w:r w:rsidR="009E0DF9" w:rsidRPr="009E0DF9">
        <w:rPr>
          <w:rFonts w:ascii="Times New Roman" w:hAnsi="Times New Roman" w:cs="Times New Roman"/>
          <w:sz w:val="24"/>
          <w:szCs w:val="24"/>
          <w:lang w:val="en-IE" w:eastAsia="de-DE"/>
        </w:rPr>
        <w:t xml:space="preserve">was derived by </w:t>
      </w:r>
      <w:r w:rsidR="006D1B51" w:rsidRPr="009E0DF9">
        <w:rPr>
          <w:rFonts w:ascii="Times New Roman" w:hAnsi="Times New Roman" w:cs="Times New Roman"/>
          <w:sz w:val="24"/>
          <w:szCs w:val="24"/>
          <w:lang w:val="en-IE" w:eastAsia="de-DE"/>
        </w:rPr>
        <w:t xml:space="preserve">multiplying </w:t>
      </w:r>
      <w:proofErr w:type="spellStart"/>
      <w:r w:rsidR="006D1B51" w:rsidRPr="001E0215">
        <w:rPr>
          <w:rFonts w:ascii="Courier New" w:hAnsi="Courier New" w:cs="Courier New"/>
          <w:i/>
          <w:iCs/>
          <w:sz w:val="24"/>
          <w:szCs w:val="24"/>
          <w:lang w:val="en-IE" w:eastAsia="de-DE"/>
        </w:rPr>
        <w:t>pspwght</w:t>
      </w:r>
      <w:proofErr w:type="spellEnd"/>
      <w:r w:rsidR="006D1B51" w:rsidRPr="009E0DF9">
        <w:rPr>
          <w:rFonts w:ascii="Times New Roman" w:hAnsi="Times New Roman" w:cs="Times New Roman"/>
          <w:sz w:val="24"/>
          <w:szCs w:val="24"/>
          <w:lang w:val="en-IE" w:eastAsia="de-DE"/>
        </w:rPr>
        <w:t xml:space="preserve"> with </w:t>
      </w:r>
      <w:proofErr w:type="spellStart"/>
      <w:r w:rsidR="006D1B51" w:rsidRPr="001A04DD">
        <w:rPr>
          <w:rFonts w:ascii="Courier New" w:hAnsi="Courier New" w:cs="Courier New"/>
          <w:sz w:val="24"/>
          <w:szCs w:val="24"/>
          <w:lang w:val="en-IE" w:eastAsia="de-DE"/>
        </w:rPr>
        <w:t>pweight</w:t>
      </w:r>
      <w:proofErr w:type="spellEnd"/>
      <w:r w:rsidR="001A04DD" w:rsidRPr="001A04DD">
        <w:rPr>
          <w:rFonts w:ascii="Times New Roman" w:hAnsi="Times New Roman" w:cs="Times New Roman"/>
          <w:sz w:val="24"/>
          <w:szCs w:val="24"/>
          <w:lang w:val="en-IE" w:eastAsia="de-DE"/>
        </w:rPr>
        <w:t xml:space="preserve"> in accordance with instructions </w:t>
      </w:r>
      <w:r w:rsidR="001A04DD">
        <w:rPr>
          <w:rFonts w:ascii="Times New Roman" w:hAnsi="Times New Roman" w:cs="Times New Roman"/>
          <w:sz w:val="24"/>
          <w:szCs w:val="24"/>
          <w:lang w:val="en-IE" w:eastAsia="de-DE"/>
        </w:rPr>
        <w:t>provided</w:t>
      </w:r>
      <w:r w:rsidR="001A04DD" w:rsidRPr="001A04DD">
        <w:rPr>
          <w:rFonts w:ascii="Times New Roman" w:hAnsi="Times New Roman" w:cs="Times New Roman"/>
          <w:sz w:val="24"/>
          <w:szCs w:val="24"/>
          <w:lang w:val="en-IE" w:eastAsia="de-DE"/>
        </w:rPr>
        <w:t xml:space="preserve"> by the </w:t>
      </w:r>
      <w:proofErr w:type="gramStart"/>
      <w:r w:rsidR="001A04DD" w:rsidRPr="001A04DD">
        <w:rPr>
          <w:rFonts w:ascii="Times New Roman" w:hAnsi="Times New Roman" w:cs="Times New Roman"/>
          <w:sz w:val="24"/>
          <w:szCs w:val="24"/>
          <w:lang w:val="en-IE" w:eastAsia="de-DE"/>
        </w:rPr>
        <w:t xml:space="preserve">ESS </w:t>
      </w:r>
      <w:r w:rsidR="001E0215" w:rsidRPr="001A04DD">
        <w:rPr>
          <w:rFonts w:ascii="Times New Roman" w:hAnsi="Times New Roman" w:cs="Times New Roman"/>
          <w:sz w:val="24"/>
          <w:szCs w:val="24"/>
          <w:lang w:val="en-IE" w:eastAsia="de-DE"/>
        </w:rPr>
        <w:t xml:space="preserve"> </w:t>
      </w:r>
      <w:r w:rsidR="009E0DF9">
        <w:rPr>
          <w:rFonts w:ascii="Times New Roman" w:hAnsi="Times New Roman" w:cs="Times New Roman"/>
          <w:sz w:val="24"/>
          <w:szCs w:val="24"/>
          <w:lang w:val="en-IE" w:eastAsia="de-DE"/>
        </w:rPr>
        <w:t>(</w:t>
      </w:r>
      <w:bookmarkStart w:id="0" w:name="_Hlk194600615"/>
      <w:proofErr w:type="gramEnd"/>
      <w:r w:rsidR="009E0DF9" w:rsidRPr="009E0DF9">
        <w:rPr>
          <w:rFonts w:ascii="Times New Roman" w:hAnsi="Times New Roman" w:cs="Times New Roman"/>
          <w:sz w:val="24"/>
          <w:szCs w:val="24"/>
          <w:lang w:val="en-IE" w:eastAsia="de-DE"/>
        </w:rPr>
        <w:t>Guide to Using Weights and Sample Design Indicators with ESS Data</w:t>
      </w:r>
      <w:r w:rsidR="009E0DF9">
        <w:rPr>
          <w:rFonts w:ascii="Times New Roman" w:hAnsi="Times New Roman" w:cs="Times New Roman"/>
          <w:sz w:val="24"/>
          <w:szCs w:val="24"/>
          <w:lang w:val="en-IE" w:eastAsia="de-DE"/>
        </w:rPr>
        <w:t>, 2024</w:t>
      </w:r>
      <w:bookmarkEnd w:id="0"/>
      <w:r w:rsidR="009E0DF9">
        <w:rPr>
          <w:rFonts w:ascii="Times New Roman" w:hAnsi="Times New Roman" w:cs="Times New Roman"/>
          <w:sz w:val="24"/>
          <w:szCs w:val="24"/>
          <w:lang w:val="en-IE" w:eastAsia="de-DE"/>
        </w:rPr>
        <w:t>)</w:t>
      </w:r>
      <w:r w:rsidR="001A04DD">
        <w:rPr>
          <w:rFonts w:ascii="Times New Roman" w:hAnsi="Times New Roman" w:cs="Times New Roman"/>
          <w:sz w:val="24"/>
          <w:szCs w:val="24"/>
          <w:lang w:val="en-IE" w:eastAsia="de-DE"/>
        </w:rPr>
        <w:t>.</w:t>
      </w:r>
    </w:p>
    <w:p w14:paraId="3CCB805B" w14:textId="7A22CCF4" w:rsidR="00EE259D" w:rsidRPr="00166016" w:rsidRDefault="00371C7E" w:rsidP="00736838">
      <w:pPr>
        <w:spacing w:line="360" w:lineRule="auto"/>
        <w:rPr>
          <w:rFonts w:ascii="Times New Roman" w:hAnsi="Times New Roman" w:cs="Times New Roman"/>
          <w:color w:val="FF0000"/>
          <w:sz w:val="24"/>
          <w:szCs w:val="24"/>
          <w:u w:val="single"/>
          <w:lang w:val="en-IE"/>
        </w:rPr>
      </w:pPr>
      <w:r w:rsidRPr="007722E9">
        <w:rPr>
          <w:rFonts w:ascii="Times New Roman" w:hAnsi="Times New Roman" w:cs="Times New Roman"/>
          <w:sz w:val="24"/>
          <w:szCs w:val="24"/>
          <w:lang w:val="en-IE"/>
        </w:rPr>
        <w:t xml:space="preserve">The data were </w:t>
      </w:r>
      <w:r>
        <w:rPr>
          <w:rFonts w:ascii="Times New Roman" w:hAnsi="Times New Roman" w:cs="Times New Roman"/>
          <w:sz w:val="24"/>
          <w:szCs w:val="24"/>
          <w:lang w:val="en-IE"/>
        </w:rPr>
        <w:t>analysed</w:t>
      </w:r>
      <w:r w:rsidRPr="007722E9">
        <w:rPr>
          <w:rFonts w:ascii="Times New Roman" w:hAnsi="Times New Roman" w:cs="Times New Roman"/>
          <w:sz w:val="24"/>
          <w:szCs w:val="24"/>
          <w:lang w:val="en-IE"/>
        </w:rPr>
        <w:t xml:space="preserve"> using the R programming language in version 4.3.2 (R Core Team, 2023).</w:t>
      </w:r>
      <w:r>
        <w:rPr>
          <w:rFonts w:ascii="Times New Roman" w:hAnsi="Times New Roman" w:cs="Times New Roman"/>
          <w:sz w:val="24"/>
          <w:szCs w:val="24"/>
          <w:lang w:val="en-IE"/>
        </w:rPr>
        <w:t xml:space="preserve"> PCA was done using the inbuilt stats (R Core Team, 2023) package. D</w:t>
      </w:r>
      <w:r w:rsidRPr="007722E9">
        <w:rPr>
          <w:rFonts w:ascii="Times New Roman" w:hAnsi="Times New Roman" w:cs="Times New Roman"/>
          <w:sz w:val="24"/>
          <w:szCs w:val="24"/>
          <w:lang w:val="en-IE"/>
        </w:rPr>
        <w:t xml:space="preserve">ata manipulation was done using </w:t>
      </w:r>
      <w:r>
        <w:rPr>
          <w:rFonts w:ascii="Times New Roman" w:hAnsi="Times New Roman" w:cs="Times New Roman"/>
          <w:sz w:val="24"/>
          <w:szCs w:val="24"/>
          <w:lang w:val="en-IE"/>
        </w:rPr>
        <w:t>t</w:t>
      </w:r>
      <w:r w:rsidRPr="007722E9">
        <w:rPr>
          <w:rFonts w:ascii="Times New Roman" w:hAnsi="Times New Roman" w:cs="Times New Roman"/>
          <w:sz w:val="24"/>
          <w:szCs w:val="24"/>
          <w:lang w:val="en-IE"/>
        </w:rPr>
        <w:t xml:space="preserve">he </w:t>
      </w:r>
      <w:proofErr w:type="spellStart"/>
      <w:r w:rsidRPr="007722E9">
        <w:rPr>
          <w:rFonts w:ascii="Times New Roman" w:hAnsi="Times New Roman" w:cs="Times New Roman"/>
          <w:sz w:val="24"/>
          <w:szCs w:val="24"/>
          <w:lang w:val="en-IE"/>
        </w:rPr>
        <w:t>dplyr</w:t>
      </w:r>
      <w:proofErr w:type="spellEnd"/>
      <w:r w:rsidRPr="007722E9">
        <w:rPr>
          <w:rFonts w:ascii="Times New Roman" w:hAnsi="Times New Roman" w:cs="Times New Roman"/>
          <w:sz w:val="24"/>
          <w:szCs w:val="24"/>
          <w:lang w:val="en-IE"/>
        </w:rPr>
        <w:t xml:space="preserve"> (Wickham et al., 2023)</w:t>
      </w:r>
      <w:r>
        <w:rPr>
          <w:rFonts w:ascii="Times New Roman" w:hAnsi="Times New Roman" w:cs="Times New Roman"/>
          <w:sz w:val="24"/>
          <w:szCs w:val="24"/>
          <w:lang w:val="en-IE"/>
        </w:rPr>
        <w:t xml:space="preserve"> and the glue (Hester &amp; Bryan, 2024) packages. The 2-letter country codes were transformed to the full country names and vice versa using the </w:t>
      </w:r>
      <w:proofErr w:type="spellStart"/>
      <w:r>
        <w:rPr>
          <w:rFonts w:ascii="Times New Roman" w:hAnsi="Times New Roman" w:cs="Times New Roman"/>
          <w:sz w:val="24"/>
          <w:szCs w:val="24"/>
          <w:lang w:val="en-IE"/>
        </w:rPr>
        <w:t>countrycode</w:t>
      </w:r>
      <w:proofErr w:type="spellEnd"/>
      <w:r>
        <w:rPr>
          <w:rFonts w:ascii="Times New Roman" w:hAnsi="Times New Roman" w:cs="Times New Roman"/>
          <w:sz w:val="24"/>
          <w:szCs w:val="24"/>
          <w:lang w:val="en-IE"/>
        </w:rPr>
        <w:t xml:space="preserve"> (</w:t>
      </w:r>
      <w:proofErr w:type="spellStart"/>
      <w:r>
        <w:rPr>
          <w:rFonts w:ascii="Times New Roman" w:hAnsi="Times New Roman" w:cs="Times New Roman"/>
          <w:sz w:val="24"/>
          <w:szCs w:val="24"/>
          <w:lang w:val="en-IE"/>
        </w:rPr>
        <w:t>Arel-Bundock</w:t>
      </w:r>
      <w:proofErr w:type="spellEnd"/>
      <w:r>
        <w:rPr>
          <w:rFonts w:ascii="Times New Roman" w:hAnsi="Times New Roman" w:cs="Times New Roman"/>
          <w:sz w:val="24"/>
          <w:szCs w:val="24"/>
          <w:lang w:val="en-IE"/>
        </w:rPr>
        <w:t xml:space="preserve">, Enevoldsen &amp; </w:t>
      </w:r>
      <w:proofErr w:type="spellStart"/>
      <w:r>
        <w:rPr>
          <w:rFonts w:ascii="Times New Roman" w:hAnsi="Times New Roman" w:cs="Times New Roman"/>
          <w:sz w:val="24"/>
          <w:szCs w:val="24"/>
          <w:lang w:val="en-IE"/>
        </w:rPr>
        <w:t>Yetman</w:t>
      </w:r>
      <w:proofErr w:type="spellEnd"/>
      <w:r>
        <w:rPr>
          <w:rFonts w:ascii="Times New Roman" w:hAnsi="Times New Roman" w:cs="Times New Roman"/>
          <w:sz w:val="24"/>
          <w:szCs w:val="24"/>
          <w:lang w:val="en-IE"/>
        </w:rPr>
        <w:t xml:space="preserve">, 2018) package. Missing data were handled using the </w:t>
      </w:r>
      <w:proofErr w:type="spellStart"/>
      <w:r>
        <w:rPr>
          <w:rFonts w:ascii="Times New Roman" w:hAnsi="Times New Roman" w:cs="Times New Roman"/>
          <w:sz w:val="24"/>
          <w:szCs w:val="24"/>
          <w:lang w:val="en-IE"/>
        </w:rPr>
        <w:t>naniar</w:t>
      </w:r>
      <w:proofErr w:type="spellEnd"/>
      <w:r>
        <w:rPr>
          <w:rFonts w:ascii="Times New Roman" w:hAnsi="Times New Roman" w:cs="Times New Roman"/>
          <w:sz w:val="24"/>
          <w:szCs w:val="24"/>
          <w:lang w:val="en-IE"/>
        </w:rPr>
        <w:t xml:space="preserve"> package (Tierney &amp; Cook, 2023). Vi</w:t>
      </w:r>
      <w:r w:rsidRPr="007722E9">
        <w:rPr>
          <w:rFonts w:ascii="Times New Roman" w:hAnsi="Times New Roman" w:cs="Times New Roman"/>
          <w:sz w:val="24"/>
          <w:szCs w:val="24"/>
          <w:lang w:val="en-IE"/>
        </w:rPr>
        <w:t>sualizations were created</w:t>
      </w:r>
      <w:r>
        <w:rPr>
          <w:rFonts w:ascii="Times New Roman" w:hAnsi="Times New Roman" w:cs="Times New Roman"/>
          <w:sz w:val="24"/>
          <w:szCs w:val="24"/>
          <w:lang w:val="en-IE"/>
        </w:rPr>
        <w:t xml:space="preserve"> </w:t>
      </w:r>
      <w:r w:rsidRPr="007722E9">
        <w:rPr>
          <w:rFonts w:ascii="Times New Roman" w:hAnsi="Times New Roman" w:cs="Times New Roman"/>
          <w:sz w:val="24"/>
          <w:szCs w:val="24"/>
          <w:lang w:val="en-IE"/>
        </w:rPr>
        <w:t>using the ggplot2 (Wickham, 2016)</w:t>
      </w:r>
      <w:r>
        <w:rPr>
          <w:rFonts w:ascii="Times New Roman" w:hAnsi="Times New Roman" w:cs="Times New Roman"/>
          <w:sz w:val="24"/>
          <w:szCs w:val="24"/>
          <w:lang w:val="en-IE"/>
        </w:rPr>
        <w:t xml:space="preserve"> and the </w:t>
      </w:r>
      <w:proofErr w:type="spellStart"/>
      <w:r>
        <w:rPr>
          <w:rFonts w:ascii="Times New Roman" w:hAnsi="Times New Roman" w:cs="Times New Roman"/>
          <w:sz w:val="24"/>
          <w:szCs w:val="24"/>
          <w:lang w:val="en-IE"/>
        </w:rPr>
        <w:t>ggrepel</w:t>
      </w:r>
      <w:proofErr w:type="spellEnd"/>
      <w:r>
        <w:rPr>
          <w:rFonts w:ascii="Times New Roman" w:hAnsi="Times New Roman" w:cs="Times New Roman"/>
          <w:sz w:val="24"/>
          <w:szCs w:val="24"/>
          <w:lang w:val="en-IE"/>
        </w:rPr>
        <w:t xml:space="preserve"> (</w:t>
      </w:r>
      <w:proofErr w:type="spellStart"/>
      <w:r>
        <w:rPr>
          <w:rFonts w:ascii="Times New Roman" w:hAnsi="Times New Roman" w:cs="Times New Roman"/>
          <w:sz w:val="24"/>
          <w:szCs w:val="24"/>
          <w:lang w:val="en-IE"/>
        </w:rPr>
        <w:t>Slowikowsi</w:t>
      </w:r>
      <w:proofErr w:type="spellEnd"/>
      <w:r>
        <w:rPr>
          <w:rFonts w:ascii="Times New Roman" w:hAnsi="Times New Roman" w:cs="Times New Roman"/>
          <w:sz w:val="24"/>
          <w:szCs w:val="24"/>
          <w:lang w:val="en-IE"/>
        </w:rPr>
        <w:t xml:space="preserve">, 2024) </w:t>
      </w:r>
      <w:r w:rsidRPr="007722E9">
        <w:rPr>
          <w:rFonts w:ascii="Times New Roman" w:hAnsi="Times New Roman" w:cs="Times New Roman"/>
          <w:sz w:val="24"/>
          <w:szCs w:val="24"/>
          <w:lang w:val="en-IE"/>
        </w:rPr>
        <w:t>package</w:t>
      </w:r>
      <w:r>
        <w:rPr>
          <w:rFonts w:ascii="Times New Roman" w:hAnsi="Times New Roman" w:cs="Times New Roman"/>
          <w:sz w:val="24"/>
          <w:szCs w:val="24"/>
          <w:lang w:val="en-IE"/>
        </w:rPr>
        <w:t xml:space="preserve">s and composed using the </w:t>
      </w:r>
      <w:r w:rsidRPr="007722E9">
        <w:rPr>
          <w:rFonts w:ascii="Times New Roman" w:hAnsi="Times New Roman" w:cs="Times New Roman"/>
          <w:sz w:val="24"/>
          <w:szCs w:val="24"/>
          <w:lang w:val="en-IE"/>
        </w:rPr>
        <w:t>Patchwork (Pedersen, 2024)</w:t>
      </w:r>
      <w:r>
        <w:rPr>
          <w:rFonts w:ascii="Times New Roman" w:hAnsi="Times New Roman" w:cs="Times New Roman"/>
          <w:sz w:val="24"/>
          <w:szCs w:val="24"/>
          <w:lang w:val="en-IE"/>
        </w:rPr>
        <w:t xml:space="preserve"> </w:t>
      </w:r>
      <w:r w:rsidRPr="00374C1C">
        <w:rPr>
          <w:rFonts w:ascii="Times New Roman" w:hAnsi="Times New Roman" w:cs="Times New Roman"/>
          <w:sz w:val="24"/>
          <w:szCs w:val="24"/>
          <w:lang w:val="en-IE"/>
        </w:rPr>
        <w:t>package.</w:t>
      </w:r>
      <w:r w:rsidR="00374C1C" w:rsidRPr="00374C1C">
        <w:rPr>
          <w:rFonts w:ascii="Times New Roman" w:hAnsi="Times New Roman" w:cs="Times New Roman"/>
          <w:sz w:val="24"/>
          <w:szCs w:val="24"/>
          <w:lang w:val="en-IE"/>
        </w:rPr>
        <w:t xml:space="preserve"> </w:t>
      </w:r>
      <w:r w:rsidR="00EE259D" w:rsidRPr="00374C1C">
        <w:rPr>
          <w:rFonts w:ascii="Times New Roman" w:hAnsi="Times New Roman" w:cs="Times New Roman"/>
          <w:sz w:val="24"/>
          <w:szCs w:val="24"/>
          <w:lang w:val="en-IE"/>
        </w:rPr>
        <w:t xml:space="preserve">A complementary web application was created in order to create a visual interface for data exploration using the </w:t>
      </w:r>
      <w:r w:rsidR="00374C1C" w:rsidRPr="00374C1C">
        <w:rPr>
          <w:rFonts w:ascii="Times New Roman" w:hAnsi="Times New Roman" w:cs="Times New Roman"/>
          <w:sz w:val="24"/>
          <w:szCs w:val="24"/>
          <w:lang w:val="en-IE"/>
        </w:rPr>
        <w:t>s</w:t>
      </w:r>
      <w:r w:rsidR="00EE259D" w:rsidRPr="00374C1C">
        <w:rPr>
          <w:rFonts w:ascii="Times New Roman" w:hAnsi="Times New Roman" w:cs="Times New Roman"/>
          <w:sz w:val="24"/>
          <w:szCs w:val="24"/>
          <w:lang w:val="en-IE"/>
        </w:rPr>
        <w:t xml:space="preserve">hiny (Chang et al., 2023), </w:t>
      </w:r>
      <w:proofErr w:type="spellStart"/>
      <w:r w:rsidR="00374C1C" w:rsidRPr="00374C1C">
        <w:rPr>
          <w:rFonts w:ascii="Times New Roman" w:hAnsi="Times New Roman" w:cs="Times New Roman"/>
          <w:sz w:val="24"/>
          <w:szCs w:val="24"/>
          <w:lang w:val="en-IE"/>
        </w:rPr>
        <w:t>s</w:t>
      </w:r>
      <w:r w:rsidR="00EE259D" w:rsidRPr="00374C1C">
        <w:rPr>
          <w:rFonts w:ascii="Times New Roman" w:hAnsi="Times New Roman" w:cs="Times New Roman"/>
          <w:sz w:val="24"/>
          <w:szCs w:val="24"/>
          <w:lang w:val="en-IE"/>
        </w:rPr>
        <w:t>hinyWidgets</w:t>
      </w:r>
      <w:proofErr w:type="spellEnd"/>
      <w:r w:rsidR="00374C1C" w:rsidRPr="00374C1C">
        <w:rPr>
          <w:rFonts w:ascii="Times New Roman" w:hAnsi="Times New Roman" w:cs="Times New Roman"/>
          <w:sz w:val="24"/>
          <w:szCs w:val="24"/>
          <w:lang w:val="en-IE"/>
        </w:rPr>
        <w:t xml:space="preserve"> (Perrier et al., 2025)</w:t>
      </w:r>
      <w:r w:rsidR="00EE259D" w:rsidRPr="00374C1C">
        <w:rPr>
          <w:rFonts w:ascii="Times New Roman" w:hAnsi="Times New Roman" w:cs="Times New Roman"/>
          <w:sz w:val="24"/>
          <w:szCs w:val="24"/>
          <w:lang w:val="en-IE"/>
        </w:rPr>
        <w:t xml:space="preserve"> and </w:t>
      </w:r>
      <w:proofErr w:type="spellStart"/>
      <w:r w:rsidR="00374C1C" w:rsidRPr="00374C1C">
        <w:rPr>
          <w:rFonts w:ascii="Times New Roman" w:hAnsi="Times New Roman" w:cs="Times New Roman"/>
          <w:sz w:val="24"/>
          <w:szCs w:val="24"/>
          <w:lang w:val="en-IE"/>
        </w:rPr>
        <w:t>s</w:t>
      </w:r>
      <w:r w:rsidR="00EE259D" w:rsidRPr="00374C1C">
        <w:rPr>
          <w:rFonts w:ascii="Times New Roman" w:hAnsi="Times New Roman" w:cs="Times New Roman"/>
          <w:sz w:val="24"/>
          <w:szCs w:val="24"/>
          <w:lang w:val="en-IE"/>
        </w:rPr>
        <w:t>hinydashboard</w:t>
      </w:r>
      <w:proofErr w:type="spellEnd"/>
      <w:r w:rsidR="00374C1C" w:rsidRPr="00374C1C">
        <w:rPr>
          <w:rFonts w:ascii="Times New Roman" w:hAnsi="Times New Roman" w:cs="Times New Roman"/>
          <w:sz w:val="24"/>
          <w:szCs w:val="24"/>
          <w:lang w:val="en-IE"/>
        </w:rPr>
        <w:t xml:space="preserve"> (Chang &amp; Borges Ribeiro, 2021) packages.</w:t>
      </w:r>
    </w:p>
    <w:p w14:paraId="7CAADE8F" w14:textId="0EE30960" w:rsidR="00166016" w:rsidRDefault="00166016" w:rsidP="00736838">
      <w:pPr>
        <w:spacing w:line="360" w:lineRule="auto"/>
        <w:rPr>
          <w:rFonts w:ascii="Times New Roman" w:hAnsi="Times New Roman" w:cs="Times New Roman"/>
          <w:sz w:val="24"/>
          <w:szCs w:val="24"/>
          <w:lang w:val="en-IE"/>
        </w:rPr>
      </w:pPr>
    </w:p>
    <w:p w14:paraId="36EB6E89" w14:textId="00FC3C44" w:rsidR="00907E03" w:rsidRDefault="00907E03" w:rsidP="00736838">
      <w:pPr>
        <w:spacing w:line="360" w:lineRule="auto"/>
        <w:rPr>
          <w:rFonts w:ascii="Times New Roman" w:hAnsi="Times New Roman" w:cs="Times New Roman"/>
          <w:sz w:val="24"/>
          <w:szCs w:val="24"/>
          <w:lang w:val="en-IE"/>
        </w:rPr>
      </w:pPr>
    </w:p>
    <w:p w14:paraId="67A09C8C" w14:textId="17A28845" w:rsidR="00907E03" w:rsidRDefault="00907E03" w:rsidP="00736838">
      <w:pPr>
        <w:spacing w:line="360" w:lineRule="auto"/>
        <w:rPr>
          <w:rFonts w:ascii="Times New Roman" w:hAnsi="Times New Roman" w:cs="Times New Roman"/>
          <w:sz w:val="24"/>
          <w:szCs w:val="24"/>
          <w:lang w:val="en-IE"/>
        </w:rPr>
      </w:pPr>
    </w:p>
    <w:p w14:paraId="5152831A" w14:textId="657C5396" w:rsidR="00907E03" w:rsidRDefault="00907E03" w:rsidP="00736838">
      <w:pPr>
        <w:spacing w:line="360" w:lineRule="auto"/>
        <w:rPr>
          <w:rFonts w:ascii="Times New Roman" w:hAnsi="Times New Roman" w:cs="Times New Roman"/>
          <w:sz w:val="24"/>
          <w:szCs w:val="24"/>
          <w:lang w:val="en-IE"/>
        </w:rPr>
      </w:pPr>
    </w:p>
    <w:p w14:paraId="00312C08" w14:textId="1BB84D21" w:rsidR="00543ABB" w:rsidRDefault="00543ABB" w:rsidP="00736838">
      <w:pPr>
        <w:spacing w:line="360" w:lineRule="auto"/>
        <w:rPr>
          <w:rFonts w:ascii="Times New Roman" w:hAnsi="Times New Roman" w:cs="Times New Roman"/>
          <w:b/>
          <w:bCs/>
          <w:sz w:val="24"/>
          <w:szCs w:val="24"/>
          <w:u w:val="single"/>
          <w:lang w:val="en-IE"/>
        </w:rPr>
      </w:pPr>
      <w:r w:rsidRPr="00543ABB">
        <w:rPr>
          <w:rFonts w:ascii="Times New Roman" w:hAnsi="Times New Roman" w:cs="Times New Roman"/>
          <w:b/>
          <w:bCs/>
          <w:sz w:val="24"/>
          <w:szCs w:val="24"/>
          <w:u w:val="single"/>
          <w:lang w:val="en-IE"/>
        </w:rPr>
        <w:lastRenderedPageBreak/>
        <w:t>Polarization metrics</w:t>
      </w:r>
    </w:p>
    <w:p w14:paraId="277DD5E2" w14:textId="7836ECEF" w:rsidR="003607CA" w:rsidRPr="003607CA" w:rsidRDefault="00907E03" w:rsidP="00736838">
      <w:pPr>
        <w:spacing w:line="360" w:lineRule="auto"/>
        <w:rPr>
          <w:rFonts w:ascii="Times New Roman" w:hAnsi="Times New Roman" w:cs="Times New Roman"/>
          <w:sz w:val="24"/>
          <w:szCs w:val="24"/>
          <w:u w:val="single"/>
          <w:lang w:val="en-IE"/>
        </w:rPr>
      </w:pPr>
      <w:proofErr w:type="spellStart"/>
      <w:r w:rsidRPr="003607CA">
        <w:rPr>
          <w:rFonts w:ascii="Courier New" w:hAnsi="Courier New" w:cs="Courier New"/>
          <w:i/>
          <w:iCs/>
          <w:sz w:val="24"/>
          <w:szCs w:val="24"/>
          <w:lang w:val="en-IE"/>
        </w:rPr>
        <w:t>imbgeco</w:t>
      </w:r>
      <w:proofErr w:type="spellEnd"/>
      <w:r w:rsidRPr="00D53DD8">
        <w:rPr>
          <w:rFonts w:ascii="Times New Roman" w:hAnsi="Times New Roman" w:cs="Times New Roman"/>
          <w:sz w:val="24"/>
          <w:szCs w:val="24"/>
          <w:lang w:val="en-IE"/>
        </w:rPr>
        <w:t xml:space="preserve">, </w:t>
      </w:r>
      <w:proofErr w:type="spellStart"/>
      <w:r w:rsidRPr="003607CA">
        <w:rPr>
          <w:rFonts w:ascii="Courier New" w:hAnsi="Courier New" w:cs="Courier New"/>
          <w:i/>
          <w:iCs/>
          <w:sz w:val="24"/>
          <w:szCs w:val="24"/>
          <w:lang w:val="en-IE"/>
        </w:rPr>
        <w:t>imueclt</w:t>
      </w:r>
      <w:proofErr w:type="spellEnd"/>
      <w:r w:rsidRPr="00D53DD8">
        <w:rPr>
          <w:rFonts w:ascii="Times New Roman" w:hAnsi="Times New Roman" w:cs="Times New Roman"/>
          <w:sz w:val="24"/>
          <w:szCs w:val="24"/>
          <w:lang w:val="en-IE"/>
        </w:rPr>
        <w:t xml:space="preserve"> and </w:t>
      </w:r>
      <w:proofErr w:type="spellStart"/>
      <w:r w:rsidRPr="003607CA">
        <w:rPr>
          <w:rFonts w:ascii="Courier New" w:hAnsi="Courier New" w:cs="Courier New"/>
          <w:i/>
          <w:iCs/>
          <w:sz w:val="24"/>
          <w:szCs w:val="24"/>
          <w:lang w:val="en-IE"/>
        </w:rPr>
        <w:t>imwbcnt</w:t>
      </w:r>
      <w:proofErr w:type="spellEnd"/>
      <w:r w:rsidRPr="00D53DD8">
        <w:rPr>
          <w:rFonts w:ascii="Times New Roman" w:hAnsi="Times New Roman" w:cs="Times New Roman"/>
          <w:sz w:val="24"/>
          <w:szCs w:val="24"/>
          <w:lang w:val="en-IE"/>
        </w:rPr>
        <w:t xml:space="preserve"> all range from 0 (extremely negative) to 10 (extremely positive), with 5 being a neutral stance</w:t>
      </w:r>
      <w:r w:rsidR="006D32B8">
        <w:rPr>
          <w:rFonts w:ascii="Times New Roman" w:hAnsi="Times New Roman" w:cs="Times New Roman"/>
          <w:sz w:val="24"/>
          <w:szCs w:val="24"/>
          <w:lang w:val="en-IE"/>
        </w:rPr>
        <w:t xml:space="preserve">. However, for many of the following metrics, the fractions denoted as </w:t>
      </w:r>
      <m:oMath>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0</m:t>
            </m:r>
          </m:sub>
        </m:sSub>
        <m:r>
          <w:rPr>
            <w:rFonts w:ascii="Cambria Math" w:hAnsi="Cambria Math" w:cs="Times New Roman"/>
            <w:sz w:val="24"/>
            <w:szCs w:val="24"/>
            <w:lang w:val="en-IE"/>
          </w:rPr>
          <m:t>,</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1</m:t>
            </m:r>
          </m:sub>
        </m:sSub>
        <m:r>
          <w:rPr>
            <w:rFonts w:ascii="Cambria Math" w:hAnsi="Cambria Math" w:cs="Times New Roman"/>
            <w:sz w:val="24"/>
            <w:szCs w:val="24"/>
            <w:lang w:val="en-IE"/>
          </w:rPr>
          <m:t>,…</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9</m:t>
            </m:r>
          </m:sub>
        </m:sSub>
        <m:r>
          <w:rPr>
            <w:rFonts w:ascii="Cambria Math" w:hAnsi="Cambria Math" w:cs="Times New Roman"/>
            <w:sz w:val="24"/>
            <w:szCs w:val="24"/>
            <w:lang w:val="en-IE"/>
          </w:rPr>
          <m:t>,</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10</m:t>
            </m:r>
          </m:sub>
        </m:sSub>
      </m:oMath>
      <w:r w:rsidR="006D32B8">
        <w:rPr>
          <w:rFonts w:ascii="Times New Roman" w:hAnsi="Times New Roman" w:cs="Times New Roman"/>
          <w:sz w:val="24"/>
          <w:szCs w:val="24"/>
          <w:lang w:val="en-IE"/>
        </w:rPr>
        <w:t xml:space="preserve"> </w:t>
      </w:r>
      <w:r w:rsidR="00B757CC">
        <w:rPr>
          <w:rFonts w:ascii="Times New Roman" w:hAnsi="Times New Roman" w:cs="Times New Roman"/>
          <w:sz w:val="24"/>
          <w:szCs w:val="24"/>
          <w:lang w:val="en-IE"/>
        </w:rPr>
        <w:t xml:space="preserve">had to be calculated first as the </w:t>
      </w:r>
      <w:r w:rsidR="003607CA">
        <w:rPr>
          <w:rFonts w:ascii="Times New Roman" w:hAnsi="Times New Roman" w:cs="Times New Roman"/>
          <w:sz w:val="24"/>
          <w:szCs w:val="24"/>
          <w:lang w:val="en-IE"/>
        </w:rPr>
        <w:t>relative proportion</w:t>
      </w:r>
      <w:r w:rsidR="00FD3953">
        <w:rPr>
          <w:rFonts w:ascii="Times New Roman" w:hAnsi="Times New Roman" w:cs="Times New Roman"/>
          <w:sz w:val="24"/>
          <w:szCs w:val="24"/>
          <w:lang w:val="en-IE"/>
        </w:rPr>
        <w:t>s</w:t>
      </w:r>
      <w:r w:rsidR="006D32B8">
        <w:rPr>
          <w:rFonts w:ascii="Times New Roman" w:hAnsi="Times New Roman" w:cs="Times New Roman"/>
          <w:sz w:val="24"/>
          <w:szCs w:val="24"/>
          <w:lang w:val="en-IE"/>
        </w:rPr>
        <w:t xml:space="preserve"> of (</w:t>
      </w:r>
      <w:r w:rsidR="006D32B8" w:rsidRPr="006D32B8">
        <w:rPr>
          <w:rFonts w:ascii="Times New Roman" w:hAnsi="Times New Roman" w:cs="Times New Roman"/>
          <w:sz w:val="24"/>
          <w:szCs w:val="24"/>
          <w:lang w:val="en-IE"/>
        </w:rPr>
        <w:t>valid</w:t>
      </w:r>
      <w:r w:rsidR="006D32B8">
        <w:rPr>
          <w:rFonts w:ascii="Times New Roman" w:hAnsi="Times New Roman" w:cs="Times New Roman"/>
          <w:sz w:val="24"/>
          <w:szCs w:val="24"/>
          <w:lang w:val="en-IE"/>
        </w:rPr>
        <w:t>)</w:t>
      </w:r>
      <w:r w:rsidR="006D32B8" w:rsidRPr="006D32B8">
        <w:rPr>
          <w:rFonts w:ascii="Times New Roman" w:hAnsi="Times New Roman" w:cs="Times New Roman"/>
          <w:sz w:val="24"/>
          <w:szCs w:val="24"/>
          <w:lang w:val="en-IE"/>
        </w:rPr>
        <w:t xml:space="preserve"> answers for the options zero to ten regarding the </w:t>
      </w:r>
      <w:r w:rsidR="00B757CC">
        <w:rPr>
          <w:rFonts w:ascii="Times New Roman" w:hAnsi="Times New Roman" w:cs="Times New Roman"/>
          <w:sz w:val="24"/>
          <w:szCs w:val="24"/>
          <w:lang w:val="en-IE"/>
        </w:rPr>
        <w:t xml:space="preserve">survey </w:t>
      </w:r>
      <w:r w:rsidR="00B757CC" w:rsidRPr="003607CA">
        <w:rPr>
          <w:rFonts w:ascii="Times New Roman" w:hAnsi="Times New Roman" w:cs="Times New Roman"/>
          <w:sz w:val="24"/>
          <w:szCs w:val="24"/>
          <w:lang w:val="en-IE"/>
        </w:rPr>
        <w:t xml:space="preserve">variable in </w:t>
      </w:r>
      <w:r w:rsidR="006D32B8" w:rsidRPr="003607CA">
        <w:rPr>
          <w:rFonts w:ascii="Times New Roman" w:hAnsi="Times New Roman" w:cs="Times New Roman"/>
          <w:sz w:val="24"/>
          <w:szCs w:val="24"/>
          <w:lang w:val="en-IE"/>
        </w:rPr>
        <w:t>question</w:t>
      </w:r>
      <w:r w:rsidR="00B757CC" w:rsidRPr="003607CA">
        <w:rPr>
          <w:rFonts w:ascii="Times New Roman" w:hAnsi="Times New Roman" w:cs="Times New Roman"/>
          <w:sz w:val="24"/>
          <w:szCs w:val="24"/>
          <w:lang w:val="en-IE"/>
        </w:rPr>
        <w:t>.</w:t>
      </w:r>
      <w:r w:rsidR="003607CA">
        <w:rPr>
          <w:rFonts w:ascii="Times New Roman" w:hAnsi="Times New Roman" w:cs="Times New Roman"/>
          <w:sz w:val="24"/>
          <w:szCs w:val="24"/>
          <w:lang w:val="en-IE"/>
        </w:rPr>
        <w:t xml:space="preserve"> </w:t>
      </w:r>
      <w:r w:rsidR="003607CA" w:rsidRPr="003607CA">
        <w:rPr>
          <w:rFonts w:ascii="Times New Roman" w:hAnsi="Times New Roman" w:cs="Times New Roman"/>
          <w:sz w:val="24"/>
          <w:szCs w:val="24"/>
          <w:lang w:val="en-IE"/>
        </w:rPr>
        <w:t>A</w:t>
      </w:r>
      <w:r w:rsidR="003607CA">
        <w:rPr>
          <w:rFonts w:ascii="Times New Roman" w:hAnsi="Times New Roman" w:cs="Times New Roman"/>
          <w:sz w:val="24"/>
          <w:szCs w:val="24"/>
          <w:lang w:val="en-IE"/>
        </w:rPr>
        <w:t xml:space="preserve"> </w:t>
      </w:r>
      <w:r w:rsidR="003607CA" w:rsidRPr="003607CA">
        <w:rPr>
          <w:rFonts w:ascii="Times New Roman" w:hAnsi="Times New Roman" w:cs="Times New Roman"/>
          <w:sz w:val="24"/>
          <w:szCs w:val="24"/>
          <w:lang w:val="en-IE"/>
        </w:rPr>
        <w:t>p</w:t>
      </w:r>
      <w:r w:rsidR="003607CA" w:rsidRPr="003607CA">
        <w:rPr>
          <w:rFonts w:ascii="Times New Roman" w:hAnsi="Times New Roman" w:cs="Times New Roman"/>
          <w:sz w:val="24"/>
          <w:szCs w:val="24"/>
          <w:lang w:val="en-IE"/>
        </w:rPr>
        <w:t>roportion compares a part to the whole. It indicates what fraction of the total a particular part represents</w:t>
      </w:r>
      <w:r w:rsidR="003607CA" w:rsidRPr="003607CA">
        <w:rPr>
          <w:rFonts w:ascii="Times New Roman" w:hAnsi="Times New Roman" w:cs="Times New Roman"/>
          <w:sz w:val="24"/>
          <w:szCs w:val="24"/>
          <w:lang w:val="en-IE"/>
        </w:rPr>
        <w:t xml:space="preserve"> and thus ranges from 0 to 1. The </w:t>
      </w:r>
      <w:r w:rsidR="003607CA" w:rsidRPr="003607CA">
        <w:rPr>
          <w:rFonts w:ascii="Times New Roman" w:hAnsi="Times New Roman" w:cs="Times New Roman"/>
          <w:sz w:val="24"/>
          <w:szCs w:val="24"/>
          <w:lang w:val="en-IE"/>
        </w:rPr>
        <w:t>weighted proportions of</w:t>
      </w:r>
      <w:r w:rsidR="003607CA">
        <w:rPr>
          <w:rFonts w:ascii="Times New Roman" w:hAnsi="Times New Roman" w:cs="Times New Roman"/>
          <w:sz w:val="24"/>
          <w:szCs w:val="24"/>
          <w:lang w:val="en-IE"/>
        </w:rPr>
        <w:t xml:space="preserve"> each level of </w:t>
      </w:r>
      <w:proofErr w:type="spellStart"/>
      <w:r w:rsidR="003607CA" w:rsidRPr="003607CA">
        <w:rPr>
          <w:rFonts w:ascii="Courier New" w:hAnsi="Courier New" w:cs="Courier New"/>
          <w:i/>
          <w:iCs/>
          <w:sz w:val="24"/>
          <w:szCs w:val="24"/>
          <w:lang w:val="en-IE"/>
        </w:rPr>
        <w:t>imbgeco</w:t>
      </w:r>
      <w:proofErr w:type="spellEnd"/>
      <w:r w:rsidR="003607CA" w:rsidRPr="00D53DD8">
        <w:rPr>
          <w:rFonts w:ascii="Times New Roman" w:hAnsi="Times New Roman" w:cs="Times New Roman"/>
          <w:sz w:val="24"/>
          <w:szCs w:val="24"/>
          <w:lang w:val="en-IE"/>
        </w:rPr>
        <w:t xml:space="preserve">, </w:t>
      </w:r>
      <w:proofErr w:type="spellStart"/>
      <w:r w:rsidR="003607CA" w:rsidRPr="003607CA">
        <w:rPr>
          <w:rFonts w:ascii="Courier New" w:hAnsi="Courier New" w:cs="Courier New"/>
          <w:i/>
          <w:iCs/>
          <w:sz w:val="24"/>
          <w:szCs w:val="24"/>
          <w:lang w:val="en-IE"/>
        </w:rPr>
        <w:t>imueclt</w:t>
      </w:r>
      <w:proofErr w:type="spellEnd"/>
      <w:r w:rsidR="003607CA" w:rsidRPr="00D53DD8">
        <w:rPr>
          <w:rFonts w:ascii="Times New Roman" w:hAnsi="Times New Roman" w:cs="Times New Roman"/>
          <w:sz w:val="24"/>
          <w:szCs w:val="24"/>
          <w:lang w:val="en-IE"/>
        </w:rPr>
        <w:t xml:space="preserve"> and </w:t>
      </w:r>
      <w:proofErr w:type="spellStart"/>
      <w:r w:rsidR="003607CA" w:rsidRPr="003607CA">
        <w:rPr>
          <w:rFonts w:ascii="Courier New" w:hAnsi="Courier New" w:cs="Courier New"/>
          <w:i/>
          <w:iCs/>
          <w:sz w:val="24"/>
          <w:szCs w:val="24"/>
          <w:lang w:val="en-IE"/>
        </w:rPr>
        <w:t>imwbcnt</w:t>
      </w:r>
      <w:proofErr w:type="spellEnd"/>
      <w:r w:rsidR="003607CA">
        <w:rPr>
          <w:rFonts w:ascii="Times New Roman" w:hAnsi="Times New Roman" w:cs="Times New Roman"/>
          <w:sz w:val="24"/>
          <w:szCs w:val="24"/>
          <w:lang w:val="en-IE"/>
        </w:rPr>
        <w:t xml:space="preserve"> were calculated</w:t>
      </w:r>
      <w:r w:rsidR="003607CA" w:rsidRPr="003607CA">
        <w:rPr>
          <w:rFonts w:ascii="Times New Roman" w:hAnsi="Times New Roman" w:cs="Times New Roman"/>
          <w:sz w:val="24"/>
          <w:szCs w:val="24"/>
          <w:lang w:val="en-IE"/>
        </w:rPr>
        <w:t xml:space="preserve">, taking into account </w:t>
      </w:r>
      <w:r w:rsidR="003607CA" w:rsidRPr="003607CA">
        <w:rPr>
          <w:rFonts w:ascii="Times New Roman" w:hAnsi="Times New Roman" w:cs="Times New Roman"/>
          <w:sz w:val="24"/>
          <w:szCs w:val="24"/>
          <w:lang w:val="en-IE"/>
        </w:rPr>
        <w:t>the aforementioned</w:t>
      </w:r>
      <w:r w:rsidR="003607CA" w:rsidRPr="003607CA">
        <w:rPr>
          <w:rFonts w:ascii="Times New Roman" w:hAnsi="Times New Roman" w:cs="Times New Roman"/>
          <w:sz w:val="24"/>
          <w:szCs w:val="24"/>
          <w:lang w:val="en-IE"/>
        </w:rPr>
        <w:t xml:space="preserve"> weight</w:t>
      </w:r>
      <w:r w:rsidR="003607CA" w:rsidRPr="003607CA">
        <w:rPr>
          <w:rFonts w:ascii="Times New Roman" w:hAnsi="Times New Roman" w:cs="Times New Roman"/>
          <w:sz w:val="24"/>
          <w:szCs w:val="24"/>
          <w:lang w:val="en-IE"/>
        </w:rPr>
        <w:t>ing</w:t>
      </w:r>
      <w:r w:rsidR="003607CA" w:rsidRPr="003607CA">
        <w:rPr>
          <w:rFonts w:ascii="Times New Roman" w:hAnsi="Times New Roman" w:cs="Times New Roman"/>
          <w:sz w:val="24"/>
          <w:szCs w:val="24"/>
          <w:lang w:val="en-IE"/>
        </w:rPr>
        <w:t xml:space="preserve"> variable </w:t>
      </w:r>
      <w:proofErr w:type="spellStart"/>
      <w:r w:rsidR="003607CA" w:rsidRPr="003607CA">
        <w:rPr>
          <w:rStyle w:val="HTMLCode"/>
          <w:rFonts w:eastAsiaTheme="minorHAnsi"/>
          <w:sz w:val="24"/>
          <w:szCs w:val="24"/>
          <w:lang w:val="en-IE"/>
        </w:rPr>
        <w:t>anweight</w:t>
      </w:r>
      <w:proofErr w:type="spellEnd"/>
      <w:r w:rsidR="003607CA" w:rsidRPr="00FD3953">
        <w:rPr>
          <w:rStyle w:val="HTMLCode"/>
          <w:rFonts w:ascii="Times New Roman" w:eastAsiaTheme="minorHAnsi" w:hAnsi="Times New Roman" w:cs="Times New Roman"/>
          <w:sz w:val="24"/>
          <w:szCs w:val="24"/>
          <w:lang w:val="en-IE"/>
        </w:rPr>
        <w:t>.</w:t>
      </w:r>
    </w:p>
    <w:p w14:paraId="3AD144B6" w14:textId="77777777" w:rsidR="003607CA" w:rsidRDefault="003607CA" w:rsidP="00736838">
      <w:pPr>
        <w:spacing w:line="360" w:lineRule="auto"/>
        <w:rPr>
          <w:rFonts w:ascii="Times New Roman" w:hAnsi="Times New Roman" w:cs="Times New Roman"/>
          <w:sz w:val="24"/>
          <w:szCs w:val="24"/>
          <w:u w:val="single"/>
          <w:lang w:val="en-IE"/>
        </w:rPr>
      </w:pPr>
    </w:p>
    <w:p w14:paraId="39F4C712" w14:textId="2CEF094C" w:rsidR="00A24ADF" w:rsidRDefault="00A24ADF" w:rsidP="00736838">
      <w:pPr>
        <w:spacing w:line="360" w:lineRule="auto"/>
        <w:rPr>
          <w:rFonts w:ascii="Times New Roman" w:hAnsi="Times New Roman" w:cs="Times New Roman"/>
          <w:sz w:val="24"/>
          <w:szCs w:val="24"/>
          <w:u w:val="single"/>
          <w:lang w:val="en-IE"/>
        </w:rPr>
      </w:pPr>
      <w:r w:rsidRPr="00AD2266">
        <w:rPr>
          <w:rFonts w:ascii="Times New Roman" w:hAnsi="Times New Roman" w:cs="Times New Roman"/>
          <w:sz w:val="24"/>
          <w:szCs w:val="24"/>
          <w:u w:val="single"/>
          <w:lang w:val="en-IE"/>
        </w:rPr>
        <w:t>Non-neutrality</w:t>
      </w:r>
    </w:p>
    <w:p w14:paraId="5A89AE58" w14:textId="6EF251A3" w:rsidR="007626FC" w:rsidRDefault="007626FC" w:rsidP="00736838">
      <w:pPr>
        <w:spacing w:line="360" w:lineRule="auto"/>
        <w:rPr>
          <w:rFonts w:ascii="Times New Roman" w:hAnsi="Times New Roman" w:cs="Times New Roman"/>
          <w:sz w:val="24"/>
          <w:szCs w:val="24"/>
          <w:u w:val="single"/>
          <w:lang w:val="en-IE"/>
        </w:rPr>
      </w:pPr>
      <m:oMathPara>
        <m:oMath>
          <m:r>
            <m:rPr>
              <m:sty m:val="p"/>
            </m:rPr>
            <w:rPr>
              <w:rFonts w:ascii="Cambria Math" w:hAnsi="Cambria Math"/>
              <w:sz w:val="24"/>
              <w:szCs w:val="24"/>
            </w:rPr>
            <m:t>N</m:t>
          </m:r>
          <m:r>
            <w:rPr>
              <w:rFonts w:ascii="Cambria Math" w:hAnsi="Cambria Math"/>
              <w:sz w:val="24"/>
              <w:szCs w:val="24"/>
            </w:rPr>
            <m:t>on</m:t>
          </m:r>
          <m:r>
            <m:rPr>
              <m:sty m:val="p"/>
            </m:rPr>
            <w:rPr>
              <w:rFonts w:ascii="Cambria Math" w:hAnsi="Cambria Math"/>
              <w:sz w:val="24"/>
              <w:szCs w:val="24"/>
            </w:rPr>
            <m:t>-</m:t>
          </m:r>
          <m:r>
            <w:rPr>
              <w:rFonts w:ascii="Cambria Math" w:hAnsi="Cambria Math"/>
              <w:sz w:val="24"/>
              <w:szCs w:val="24"/>
            </w:rPr>
            <m:t>neutrality</m:t>
          </m:r>
          <m:r>
            <m:rPr>
              <m:sty m:val="p"/>
            </m:rP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p</m:t>
              </m:r>
            </m:e>
            <m:sub>
              <m:r>
                <m:rPr>
                  <m:sty m:val="p"/>
                </m:rPr>
                <w:rPr>
                  <w:rFonts w:ascii="Cambria Math" w:hAnsi="Cambria Math"/>
                  <w:sz w:val="24"/>
                  <w:szCs w:val="24"/>
                </w:rPr>
                <m:t>5</m:t>
              </m:r>
            </m:sub>
          </m:sSub>
        </m:oMath>
      </m:oMathPara>
    </w:p>
    <w:p w14:paraId="22D2D710" w14:textId="21A5714F" w:rsidR="001C650B" w:rsidRDefault="001C650B" w:rsidP="001C650B">
      <w:pPr>
        <w:spacing w:line="360" w:lineRule="auto"/>
        <w:rPr>
          <w:rFonts w:ascii="Times New Roman" w:hAnsi="Times New Roman" w:cs="Times New Roman"/>
          <w:sz w:val="24"/>
          <w:szCs w:val="24"/>
          <w:lang w:val="en-IE"/>
        </w:rPr>
      </w:pPr>
      <w:r w:rsidRPr="001C650B">
        <w:rPr>
          <w:rFonts w:ascii="Times New Roman" w:hAnsi="Times New Roman" w:cs="Times New Roman"/>
          <w:sz w:val="24"/>
          <w:szCs w:val="24"/>
          <w:lang w:val="en-IE"/>
        </w:rPr>
        <w:t>The fraction of individuals who do not use the central (neutral) answer option (five on the eleven-point scale from zero to ten).</w:t>
      </w:r>
      <w:r w:rsidR="007626FC">
        <w:rPr>
          <w:rFonts w:ascii="Times New Roman" w:hAnsi="Times New Roman" w:cs="Times New Roman"/>
          <w:sz w:val="24"/>
          <w:szCs w:val="24"/>
          <w:lang w:val="en-IE"/>
        </w:rPr>
        <w:t xml:space="preserve"> </w:t>
      </w:r>
      <w:r w:rsidRPr="001C650B">
        <w:rPr>
          <w:rFonts w:ascii="Times New Roman" w:hAnsi="Times New Roman" w:cs="Times New Roman"/>
          <w:sz w:val="24"/>
          <w:szCs w:val="24"/>
          <w:lang w:val="en-IE"/>
        </w:rPr>
        <w:t>This assesses polarization in a very basic sense by counting the fraction of people who do not take a neutral stance</w:t>
      </w:r>
      <w:r w:rsidR="007626FC">
        <w:rPr>
          <w:rFonts w:ascii="Times New Roman" w:hAnsi="Times New Roman" w:cs="Times New Roman"/>
          <w:sz w:val="24"/>
          <w:szCs w:val="24"/>
          <w:lang w:val="en-IE"/>
        </w:rPr>
        <w:t xml:space="preserve">. </w:t>
      </w:r>
      <w:r w:rsidRPr="001C650B">
        <w:rPr>
          <w:rFonts w:ascii="Times New Roman" w:hAnsi="Times New Roman" w:cs="Times New Roman"/>
          <w:sz w:val="24"/>
          <w:szCs w:val="24"/>
          <w:lang w:val="en-IE"/>
        </w:rPr>
        <w:t>For public opinion on immigration increased non-neutrality means that more individuals take a decision to either lean towards acceptance or objection instead of being impartial. Most polarized in that sense would be a society without any impartial opinions. It captures loss of central mass.</w:t>
      </w:r>
    </w:p>
    <w:p w14:paraId="2354B6D8" w14:textId="357B3096" w:rsidR="00A24ADF" w:rsidRDefault="00A24ADF" w:rsidP="00736838">
      <w:pPr>
        <w:spacing w:line="360" w:lineRule="auto"/>
        <w:rPr>
          <w:rFonts w:ascii="Times New Roman" w:hAnsi="Times New Roman" w:cs="Times New Roman"/>
          <w:sz w:val="24"/>
          <w:szCs w:val="24"/>
          <w:u w:val="single"/>
          <w:lang w:val="en-IE"/>
        </w:rPr>
      </w:pPr>
      <w:r w:rsidRPr="00AD2266">
        <w:rPr>
          <w:rFonts w:ascii="Times New Roman" w:hAnsi="Times New Roman" w:cs="Times New Roman"/>
          <w:sz w:val="24"/>
          <w:szCs w:val="24"/>
          <w:u w:val="single"/>
          <w:lang w:val="en-IE"/>
        </w:rPr>
        <w:t>Average deviatio</w:t>
      </w:r>
      <w:r w:rsidR="006A5E75">
        <w:rPr>
          <w:rFonts w:ascii="Times New Roman" w:hAnsi="Times New Roman" w:cs="Times New Roman"/>
          <w:sz w:val="24"/>
          <w:szCs w:val="24"/>
          <w:u w:val="single"/>
          <w:lang w:val="en-IE"/>
        </w:rPr>
        <w:t>n</w:t>
      </w:r>
      <w:r w:rsidRPr="00AD2266">
        <w:rPr>
          <w:rFonts w:ascii="Times New Roman" w:hAnsi="Times New Roman" w:cs="Times New Roman"/>
          <w:sz w:val="24"/>
          <w:szCs w:val="24"/>
          <w:u w:val="single"/>
          <w:lang w:val="en-IE"/>
        </w:rPr>
        <w:t xml:space="preserve"> from neutrality</w:t>
      </w:r>
    </w:p>
    <w:p w14:paraId="73E095F2" w14:textId="77777777" w:rsidR="007626FC" w:rsidRPr="006A5E75" w:rsidRDefault="007626FC" w:rsidP="007626FC">
      <w:pPr>
        <w:spacing w:line="360" w:lineRule="auto"/>
        <w:rPr>
          <w:rFonts w:ascii="Times New Roman" w:eastAsiaTheme="minorEastAsia" w:hAnsi="Times New Roman" w:cs="Times New Roman"/>
          <w:iCs/>
          <w:sz w:val="24"/>
          <w:szCs w:val="24"/>
          <w:vertAlign w:val="superscript"/>
          <w:lang w:val="en-IE"/>
        </w:rPr>
      </w:pPr>
      <m:oMathPara>
        <m:oMath>
          <m:r>
            <w:rPr>
              <w:rFonts w:ascii="Cambria Math" w:hAnsi="Cambria Math" w:cs="Times New Roman"/>
              <w:sz w:val="24"/>
              <w:szCs w:val="24"/>
              <w:vertAlign w:val="superscript"/>
              <w:lang w:val="en-IE"/>
            </w:rPr>
            <m:t>Average</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deviation</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from</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neutrality</m:t>
          </m:r>
          <m:r>
            <m:rPr>
              <m:sty m:val="p"/>
            </m:rPr>
            <w:rPr>
              <w:rFonts w:ascii="Cambria Math" w:hAnsi="Cambria Math" w:cs="Times New Roman"/>
              <w:sz w:val="24"/>
              <w:szCs w:val="24"/>
              <w:vertAlign w:val="superscript"/>
              <w:lang w:val="en-IE"/>
            </w:rPr>
            <m:t>=</m:t>
          </m:r>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5</m:t>
              </m:r>
            </m:den>
          </m:f>
          <m:d>
            <m:dPr>
              <m:begChr m:val="|"/>
              <m:endChr m:val="|"/>
              <m:ctrlPr>
                <w:rPr>
                  <w:rFonts w:ascii="Cambria Math" w:hAnsi="Cambria Math" w:cs="Times New Roman"/>
                  <w:iCs/>
                  <w:sz w:val="24"/>
                  <w:szCs w:val="24"/>
                  <w:vertAlign w:val="superscript"/>
                  <w:lang w:val="en-IE"/>
                </w:rPr>
              </m:ctrlPr>
            </m:dPr>
            <m:e>
              <m:r>
                <w:rPr>
                  <w:rFonts w:ascii="Cambria Math" w:hAnsi="Cambria Math" w:cs="Times New Roman"/>
                  <w:sz w:val="24"/>
                  <w:szCs w:val="24"/>
                  <w:vertAlign w:val="superscript"/>
                  <w:lang w:val="en-IE"/>
                </w:rPr>
                <m:t>μ</m:t>
              </m:r>
              <m:r>
                <m:rPr>
                  <m:sty m:val="p"/>
                </m:rPr>
                <w:rPr>
                  <w:rFonts w:ascii="Cambria Math" w:hAnsi="Cambria Math" w:cs="Times New Roman"/>
                  <w:sz w:val="24"/>
                  <w:szCs w:val="24"/>
                  <w:vertAlign w:val="superscript"/>
                  <w:lang w:val="en-IE"/>
                </w:rPr>
                <m:t>-5</m:t>
              </m:r>
            </m:e>
          </m:d>
        </m:oMath>
      </m:oMathPara>
    </w:p>
    <w:p w14:paraId="09E56904" w14:textId="77777777" w:rsidR="007626FC" w:rsidRPr="00736838" w:rsidRDefault="007626FC" w:rsidP="007626FC">
      <w:pPr>
        <w:spacing w:line="360" w:lineRule="auto"/>
        <w:ind w:left="3540" w:firstLine="708"/>
        <w:rPr>
          <w:rFonts w:ascii="Times New Roman" w:eastAsiaTheme="minorEastAsia" w:hAnsi="Times New Roman" w:cs="Times New Roman"/>
          <w:iCs/>
          <w:sz w:val="24"/>
          <w:szCs w:val="24"/>
          <w:lang w:val="en-IE"/>
        </w:rPr>
      </w:pPr>
      <w:proofErr w:type="gramStart"/>
      <w:r w:rsidRPr="00736838">
        <w:rPr>
          <w:rFonts w:ascii="Times New Roman" w:eastAsiaTheme="minorEastAsia" w:hAnsi="Times New Roman" w:cs="Times New Roman"/>
          <w:iCs/>
          <w:sz w:val="24"/>
          <w:szCs w:val="24"/>
          <w:lang w:val="en-IE"/>
        </w:rPr>
        <w:t>where</w:t>
      </w:r>
      <w:proofErr w:type="gramEnd"/>
    </w:p>
    <w:p w14:paraId="40FA7AEC" w14:textId="77777777" w:rsidR="007626FC" w:rsidRDefault="007626FC" w:rsidP="007626FC">
      <w:pPr>
        <w:spacing w:line="360" w:lineRule="auto"/>
        <w:rPr>
          <w:rFonts w:ascii="Times New Roman" w:hAnsi="Times New Roman" w:cs="Times New Roman"/>
          <w:sz w:val="24"/>
          <w:szCs w:val="24"/>
          <w:u w:val="single"/>
          <w:lang w:val="en-IE"/>
        </w:rPr>
      </w:pPr>
      <m:oMathPara>
        <m:oMath>
          <m:r>
            <w:rPr>
              <w:rFonts w:ascii="Cambria Math" w:hAnsi="Cambria Math" w:cs="Times New Roman"/>
              <w:sz w:val="24"/>
              <w:szCs w:val="24"/>
              <w:vertAlign w:val="superscript"/>
              <w:lang w:val="en-IE"/>
            </w:rPr>
            <m:t>μ</m:t>
          </m:r>
          <m:r>
            <m:rPr>
              <m:sty m:val="p"/>
            </m:rPr>
            <w:rPr>
              <w:rFonts w:ascii="Cambria Math" w:hAnsi="Cambria Math" w:cs="Times New Roman"/>
              <w:sz w:val="24"/>
              <w:szCs w:val="24"/>
              <w:vertAlign w:val="superscript"/>
              <w:lang w:val="en-IE"/>
            </w:rPr>
            <m:t>=</m:t>
          </m:r>
          <m:nary>
            <m:naryPr>
              <m:chr m:val="∑"/>
              <m:ctrlPr>
                <w:rPr>
                  <w:rFonts w:ascii="Cambria Math" w:hAnsi="Cambria Math" w:cs="Times New Roman"/>
                  <w:iCs/>
                  <w:sz w:val="24"/>
                  <w:szCs w:val="24"/>
                  <w:vertAlign w:val="superscript"/>
                  <w:lang w:val="en-IE"/>
                </w:rPr>
              </m:ctrlPr>
            </m:naryPr>
            <m:sub>
              <m:r>
                <w:rPr>
                  <w:rFonts w:ascii="Cambria Math" w:hAnsi="Cambria Math" w:cs="Times New Roman"/>
                  <w:sz w:val="24"/>
                  <w:szCs w:val="24"/>
                  <w:vertAlign w:val="superscript"/>
                  <w:lang w:val="en-IE"/>
                </w:rPr>
                <m:t>i</m:t>
              </m:r>
              <m:r>
                <m:rPr>
                  <m:sty m:val="p"/>
                </m:rPr>
                <w:rPr>
                  <w:rFonts w:ascii="Cambria Math" w:hAnsi="Cambria Math" w:cs="Times New Roman"/>
                  <w:sz w:val="24"/>
                  <w:szCs w:val="24"/>
                  <w:vertAlign w:val="superscript"/>
                  <w:lang w:val="en-IE"/>
                </w:rPr>
                <m:t>=0</m:t>
              </m:r>
            </m:sub>
            <m:sup>
              <m:r>
                <m:rPr>
                  <m:sty m:val="p"/>
                </m:rPr>
                <w:rPr>
                  <w:rFonts w:ascii="Cambria Math" w:hAnsi="Cambria Math" w:cs="Times New Roman"/>
                  <w:sz w:val="24"/>
                  <w:szCs w:val="24"/>
                  <w:vertAlign w:val="superscript"/>
                  <w:lang w:val="en-IE"/>
                </w:rPr>
                <m:t>10</m:t>
              </m:r>
            </m:sup>
            <m:e>
              <m:r>
                <w:rPr>
                  <w:rFonts w:ascii="Cambria Math" w:hAnsi="Cambria Math" w:cs="Times New Roman"/>
                  <w:sz w:val="24"/>
                  <w:szCs w:val="24"/>
                  <w:vertAlign w:val="superscript"/>
                  <w:lang w:val="en-IE"/>
                </w:rPr>
                <m:t>i</m:t>
              </m:r>
            </m:e>
          </m:nary>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i</m:t>
              </m:r>
            </m:sub>
          </m:sSub>
        </m:oMath>
      </m:oMathPara>
    </w:p>
    <w:p w14:paraId="3746FF1E" w14:textId="5CB8C9DB" w:rsidR="007626FC" w:rsidRPr="007626FC" w:rsidRDefault="007626FC" w:rsidP="007626FC">
      <w:pPr>
        <w:spacing w:line="360" w:lineRule="auto"/>
        <w:rPr>
          <w:rFonts w:ascii="Times New Roman" w:hAnsi="Times New Roman" w:cs="Times New Roman"/>
          <w:sz w:val="24"/>
          <w:szCs w:val="24"/>
          <w:lang w:val="en-IE"/>
        </w:rPr>
      </w:pPr>
      <w:r w:rsidRPr="007626FC">
        <w:rPr>
          <w:rFonts w:ascii="Times New Roman" w:hAnsi="Times New Roman" w:cs="Times New Roman"/>
          <w:sz w:val="24"/>
          <w:szCs w:val="24"/>
          <w:lang w:val="en-IE"/>
        </w:rPr>
        <w:t>Shows resemblance to the concept of group polarization in psychology: How far is the average attitude away from the scale’s midpoint?</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This is operationalized by capturing the absolute value of the distance of the mean of the opinion distribution</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For public opinion on immigration an increasing average deviation from neutrality means that individuals become either increasingly accepting or increasingly rejecting in their views. Most polarized in that sense would be a society where everyone has an extreme stance, be it "0" or "10".</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 xml:space="preserve">It also </w:t>
      </w:r>
      <w:r w:rsidRPr="007626FC">
        <w:rPr>
          <w:rFonts w:ascii="Times New Roman" w:hAnsi="Times New Roman" w:cs="Times New Roman"/>
          <w:sz w:val="24"/>
          <w:szCs w:val="24"/>
          <w:lang w:val="en-IE"/>
        </w:rPr>
        <w:lastRenderedPageBreak/>
        <w:t>relates to the concept of group polarization from social psychology as it captures a shift of opinion positions “toward a more extreme point” (</w:t>
      </w:r>
      <w:r w:rsidRPr="007626FC">
        <w:rPr>
          <w:rFonts w:ascii="Times New Roman" w:hAnsi="Times New Roman" w:cs="Times New Roman"/>
          <w:color w:val="FF0000"/>
          <w:sz w:val="24"/>
          <w:szCs w:val="24"/>
          <w:lang w:val="en-IE"/>
        </w:rPr>
        <w:t>cf. Sunstein, 2003, p. 81</w:t>
      </w:r>
      <w:r w:rsidRPr="007626FC">
        <w:rPr>
          <w:rFonts w:ascii="Times New Roman" w:hAnsi="Times New Roman" w:cs="Times New Roman"/>
          <w:sz w:val="24"/>
          <w:szCs w:val="24"/>
          <w:lang w:val="en-IE"/>
        </w:rPr>
        <w:t>). However, the most polarized society in this notion is also consensual in its extremity, and thus least polarized in the following notion.</w:t>
      </w:r>
    </w:p>
    <w:p w14:paraId="6D316558" w14:textId="40CF1EF0" w:rsidR="00A24ADF" w:rsidRDefault="00A24ADF" w:rsidP="00736838">
      <w:pPr>
        <w:spacing w:line="360" w:lineRule="auto"/>
        <w:rPr>
          <w:rFonts w:ascii="Times New Roman" w:hAnsi="Times New Roman" w:cs="Times New Roman"/>
          <w:sz w:val="24"/>
          <w:szCs w:val="24"/>
          <w:u w:val="single"/>
          <w:lang w:val="en-IE"/>
        </w:rPr>
      </w:pPr>
      <w:r w:rsidRPr="006A5E75">
        <w:rPr>
          <w:rFonts w:ascii="Times New Roman" w:hAnsi="Times New Roman" w:cs="Times New Roman"/>
          <w:sz w:val="24"/>
          <w:szCs w:val="24"/>
          <w:u w:val="single"/>
          <w:lang w:val="en-IE"/>
        </w:rPr>
        <w:t>Dispersion</w:t>
      </w:r>
    </w:p>
    <w:p w14:paraId="74E09244" w14:textId="7EB60BF9" w:rsidR="006A5E75" w:rsidRPr="004547C7" w:rsidRDefault="00736838" w:rsidP="00736838">
      <w:pPr>
        <w:spacing w:line="360" w:lineRule="auto"/>
        <w:rPr>
          <w:rFonts w:ascii="Times New Roman" w:eastAsiaTheme="minorEastAsia" w:hAnsi="Times New Roman" w:cs="Times New Roman"/>
          <w:iCs/>
          <w:sz w:val="24"/>
          <w:szCs w:val="24"/>
          <w:vertAlign w:val="superscript"/>
          <w:lang w:val="en-IE"/>
        </w:rPr>
      </w:pPr>
      <m:oMathPara>
        <m:oMath>
          <m:r>
            <w:rPr>
              <w:rFonts w:ascii="Cambria Math" w:eastAsiaTheme="minorEastAsia" w:hAnsi="Cambria Math" w:cs="Times New Roman"/>
              <w:sz w:val="24"/>
              <w:szCs w:val="24"/>
              <w:vertAlign w:val="superscript"/>
              <w:lang w:val="en-IE"/>
            </w:rPr>
            <m:t>Dispersion=</m:t>
          </m:r>
          <m:f>
            <m:fPr>
              <m:ctrlPr>
                <w:rPr>
                  <w:rFonts w:ascii="Cambria Math" w:eastAsiaTheme="minorEastAsia" w:hAnsi="Cambria Math" w:cs="Times New Roman"/>
                  <w:iCs/>
                  <w:sz w:val="24"/>
                  <w:szCs w:val="24"/>
                  <w:vertAlign w:val="superscript"/>
                  <w:lang w:val="en-IE"/>
                </w:rPr>
              </m:ctrlPr>
            </m:fPr>
            <m:num>
              <m:r>
                <w:rPr>
                  <w:rFonts w:ascii="Cambria Math" w:eastAsiaTheme="minorEastAsia" w:hAnsi="Cambria Math" w:cs="Times New Roman"/>
                  <w:sz w:val="24"/>
                  <w:szCs w:val="24"/>
                  <w:vertAlign w:val="superscript"/>
                  <w:lang w:val="en-IE"/>
                </w:rPr>
                <m:t>1</m:t>
              </m:r>
            </m:num>
            <m:den>
              <m:r>
                <w:rPr>
                  <w:rFonts w:ascii="Cambria Math" w:eastAsiaTheme="minorEastAsia" w:hAnsi="Cambria Math" w:cs="Times New Roman"/>
                  <w:sz w:val="24"/>
                  <w:szCs w:val="24"/>
                  <w:vertAlign w:val="superscript"/>
                  <w:lang w:val="en-IE"/>
                </w:rPr>
                <m:t>5</m:t>
              </m:r>
              <m:ctrlPr>
                <w:rPr>
                  <w:rFonts w:ascii="Cambria Math" w:eastAsiaTheme="minorEastAsia" w:hAnsi="Cambria Math" w:cs="Times New Roman"/>
                  <w:i/>
                  <w:iCs/>
                  <w:sz w:val="24"/>
                  <w:szCs w:val="24"/>
                  <w:vertAlign w:val="superscript"/>
                  <w:lang w:val="en-IE"/>
                </w:rPr>
              </m:ctrlPr>
            </m:den>
          </m:f>
          <m:nary>
            <m:naryPr>
              <m:chr m:val="∑"/>
              <m:ctrlPr>
                <w:rPr>
                  <w:rFonts w:ascii="Cambria Math" w:eastAsiaTheme="minorEastAsia" w:hAnsi="Cambria Math" w:cs="Times New Roman"/>
                  <w:iCs/>
                  <w:sz w:val="24"/>
                  <w:szCs w:val="24"/>
                  <w:vertAlign w:val="superscript"/>
                  <w:lang w:val="en-IE"/>
                </w:rPr>
              </m:ctrlPr>
            </m:naryPr>
            <m:sub>
              <m:r>
                <w:rPr>
                  <w:rFonts w:ascii="Cambria Math" w:eastAsiaTheme="minorEastAsia" w:hAnsi="Cambria Math" w:cs="Times New Roman"/>
                  <w:sz w:val="24"/>
                  <w:szCs w:val="24"/>
                  <w:vertAlign w:val="superscript"/>
                  <w:lang w:val="en-IE"/>
                </w:rPr>
                <m:t>i=0</m:t>
              </m:r>
              <m:ctrlPr>
                <w:rPr>
                  <w:rFonts w:ascii="Cambria Math" w:eastAsiaTheme="minorEastAsia" w:hAnsi="Cambria Math" w:cs="Times New Roman"/>
                  <w:i/>
                  <w:iCs/>
                  <w:sz w:val="24"/>
                  <w:szCs w:val="24"/>
                  <w:vertAlign w:val="superscript"/>
                  <w:lang w:val="en-IE"/>
                </w:rPr>
              </m:ctrlPr>
            </m:sub>
            <m:sup>
              <m:r>
                <w:rPr>
                  <w:rFonts w:ascii="Cambria Math" w:eastAsiaTheme="minorEastAsia" w:hAnsi="Cambria Math" w:cs="Times New Roman"/>
                  <w:sz w:val="24"/>
                  <w:szCs w:val="24"/>
                  <w:vertAlign w:val="superscript"/>
                  <w:lang w:val="en-IE"/>
                </w:rPr>
                <m:t>10</m:t>
              </m:r>
              <m:ctrlPr>
                <w:rPr>
                  <w:rFonts w:ascii="Cambria Math" w:eastAsiaTheme="minorEastAsia" w:hAnsi="Cambria Math" w:cs="Times New Roman"/>
                  <w:i/>
                  <w:iCs/>
                  <w:sz w:val="24"/>
                  <w:szCs w:val="24"/>
                  <w:vertAlign w:val="superscript"/>
                  <w:lang w:val="en-IE"/>
                </w:rPr>
              </m:ctrlPr>
            </m:sup>
            <m:e>
              <m:sSub>
                <m:sSubPr>
                  <m:ctrlPr>
                    <w:rPr>
                      <w:rFonts w:ascii="Cambria Math" w:eastAsiaTheme="minorEastAsia" w:hAnsi="Cambria Math" w:cs="Times New Roman"/>
                      <w:i/>
                      <w:iCs/>
                      <w:sz w:val="24"/>
                      <w:szCs w:val="24"/>
                      <w:vertAlign w:val="superscript"/>
                      <w:lang w:val="en-IE"/>
                    </w:rPr>
                  </m:ctrlPr>
                </m:sSubPr>
                <m:e>
                  <m:r>
                    <w:rPr>
                      <w:rFonts w:ascii="Cambria Math" w:eastAsiaTheme="minorEastAsia" w:hAnsi="Cambria Math" w:cs="Times New Roman"/>
                      <w:sz w:val="24"/>
                      <w:szCs w:val="24"/>
                      <w:vertAlign w:val="superscript"/>
                      <w:lang w:val="en-IE"/>
                    </w:rPr>
                    <m:t>p</m:t>
                  </m:r>
                </m:e>
                <m:sub>
                  <m:r>
                    <w:rPr>
                      <w:rFonts w:ascii="Cambria Math" w:eastAsiaTheme="minorEastAsia" w:hAnsi="Cambria Math" w:cs="Times New Roman"/>
                      <w:sz w:val="24"/>
                      <w:szCs w:val="24"/>
                      <w:vertAlign w:val="superscript"/>
                      <w:lang w:val="en-IE"/>
                    </w:rPr>
                    <m:t>i</m:t>
                  </m:r>
                </m:sub>
              </m:sSub>
              <m:ctrlPr>
                <w:rPr>
                  <w:rFonts w:ascii="Cambria Math" w:eastAsiaTheme="minorEastAsia" w:hAnsi="Cambria Math" w:cs="Times New Roman"/>
                  <w:i/>
                  <w:iCs/>
                  <w:sz w:val="24"/>
                  <w:szCs w:val="24"/>
                  <w:vertAlign w:val="superscript"/>
                  <w:lang w:val="en-IE"/>
                </w:rPr>
              </m:ctrlPr>
            </m:e>
          </m:nary>
          <m:r>
            <m:rPr>
              <m:sty m:val="p"/>
            </m:rPr>
            <w:rPr>
              <w:rFonts w:ascii="Cambria Math" w:eastAsiaTheme="minorEastAsia" w:hAnsi="Cambria Math" w:cs="Times New Roman"/>
              <w:sz w:val="24"/>
              <w:szCs w:val="24"/>
              <w:vertAlign w:val="superscript"/>
              <w:lang w:val="en-IE"/>
            </w:rPr>
            <m:t>⋅</m:t>
          </m:r>
          <m:d>
            <m:dPr>
              <m:begChr m:val="|"/>
              <m:endChr m:val="|"/>
              <m:ctrlPr>
                <w:rPr>
                  <w:rFonts w:ascii="Cambria Math" w:eastAsiaTheme="minorEastAsia" w:hAnsi="Cambria Math" w:cs="Times New Roman"/>
                  <w:i/>
                  <w:iCs/>
                  <w:sz w:val="24"/>
                  <w:szCs w:val="24"/>
                  <w:vertAlign w:val="superscript"/>
                  <w:lang w:val="en-IE"/>
                </w:rPr>
              </m:ctrlPr>
            </m:dPr>
            <m:e>
              <m:r>
                <w:rPr>
                  <w:rFonts w:ascii="Cambria Math" w:eastAsiaTheme="minorEastAsia" w:hAnsi="Cambria Math" w:cs="Times New Roman"/>
                  <w:sz w:val="24"/>
                  <w:szCs w:val="24"/>
                  <w:vertAlign w:val="superscript"/>
                  <w:lang w:val="en-IE"/>
                </w:rPr>
                <m:t>i-</m:t>
              </m:r>
              <m:r>
                <m:rPr>
                  <m:sty m:val="p"/>
                </m:rPr>
                <w:rPr>
                  <w:rFonts w:ascii="Cambria Math" w:eastAsiaTheme="minorEastAsia" w:hAnsi="Cambria Math" w:cs="Times New Roman"/>
                  <w:sz w:val="24"/>
                  <w:szCs w:val="24"/>
                  <w:vertAlign w:val="superscript"/>
                  <w:lang w:val="en-IE"/>
                </w:rPr>
                <m:t>μ</m:t>
              </m:r>
            </m:e>
          </m:d>
        </m:oMath>
      </m:oMathPara>
    </w:p>
    <w:p w14:paraId="0CD95274" w14:textId="77777777" w:rsidR="004547C7" w:rsidRPr="007626FC" w:rsidRDefault="004547C7" w:rsidP="004547C7">
      <w:pPr>
        <w:spacing w:line="360" w:lineRule="auto"/>
        <w:rPr>
          <w:rFonts w:ascii="Times New Roman" w:hAnsi="Times New Roman" w:cs="Times New Roman"/>
          <w:sz w:val="24"/>
          <w:szCs w:val="24"/>
          <w:lang w:val="en-IE"/>
        </w:rPr>
      </w:pPr>
      <w:r w:rsidRPr="007626FC">
        <w:rPr>
          <w:rFonts w:ascii="Times New Roman" w:hAnsi="Times New Roman" w:cs="Times New Roman"/>
          <w:sz w:val="24"/>
          <w:szCs w:val="24"/>
          <w:lang w:val="en-IE"/>
        </w:rPr>
        <w:t xml:space="preserve">Is measured by its mean absolute deviation. This is a good basic measure of polarization for typical survey response distributions on bounded scales (0-10 in the ESS). The maximum dispersion is when half of the individuals are on both extremes while the minimal dispersion appears for any consensus with all individuals having the same response. This measure is exactly as proposed </w:t>
      </w:r>
      <w:r w:rsidRPr="007626FC">
        <w:rPr>
          <w:rFonts w:ascii="Times New Roman" w:hAnsi="Times New Roman" w:cs="Times New Roman"/>
          <w:color w:val="FF0000"/>
          <w:sz w:val="24"/>
          <w:szCs w:val="24"/>
          <w:lang w:val="en-IE"/>
        </w:rPr>
        <w:t xml:space="preserve">by </w:t>
      </w:r>
      <w:proofErr w:type="spellStart"/>
      <w:r w:rsidRPr="007626FC">
        <w:rPr>
          <w:rFonts w:ascii="Times New Roman" w:hAnsi="Times New Roman" w:cs="Times New Roman"/>
          <w:color w:val="FF0000"/>
          <w:sz w:val="24"/>
          <w:szCs w:val="24"/>
          <w:lang w:val="en-IE"/>
        </w:rPr>
        <w:t>Bramson</w:t>
      </w:r>
      <w:proofErr w:type="spellEnd"/>
      <w:r w:rsidRPr="007626FC">
        <w:rPr>
          <w:rFonts w:ascii="Times New Roman" w:hAnsi="Times New Roman" w:cs="Times New Roman"/>
          <w:color w:val="FF0000"/>
          <w:sz w:val="24"/>
          <w:szCs w:val="24"/>
          <w:lang w:val="en-IE"/>
        </w:rPr>
        <w:t xml:space="preserve"> et al. (2016).</w:t>
      </w:r>
    </w:p>
    <w:p w14:paraId="28F652F5" w14:textId="77777777" w:rsidR="004547C7" w:rsidRDefault="004547C7" w:rsidP="00736838">
      <w:pPr>
        <w:spacing w:line="360" w:lineRule="auto"/>
        <w:rPr>
          <w:rFonts w:ascii="Times New Roman" w:eastAsiaTheme="minorEastAsia" w:hAnsi="Times New Roman" w:cs="Times New Roman"/>
          <w:iCs/>
          <w:sz w:val="24"/>
          <w:szCs w:val="24"/>
          <w:vertAlign w:val="superscript"/>
          <w:lang w:val="en-IE"/>
        </w:rPr>
      </w:pPr>
    </w:p>
    <w:p w14:paraId="1140CC17" w14:textId="59E6C380" w:rsidR="00A24ADF" w:rsidRPr="006A5E75" w:rsidRDefault="00A24ADF" w:rsidP="00736838">
      <w:pPr>
        <w:spacing w:line="360" w:lineRule="auto"/>
        <w:rPr>
          <w:rFonts w:ascii="Times New Roman" w:hAnsi="Times New Roman" w:cs="Times New Roman"/>
          <w:sz w:val="24"/>
          <w:szCs w:val="24"/>
          <w:u w:val="single"/>
          <w:lang w:val="en-IE"/>
        </w:rPr>
      </w:pPr>
      <w:r w:rsidRPr="006A5E75">
        <w:rPr>
          <w:rFonts w:ascii="Times New Roman" w:hAnsi="Times New Roman" w:cs="Times New Roman"/>
          <w:sz w:val="24"/>
          <w:szCs w:val="24"/>
          <w:u w:val="single"/>
          <w:lang w:val="en-IE"/>
        </w:rPr>
        <w:t>Moderate divergence</w:t>
      </w:r>
    </w:p>
    <w:p w14:paraId="2079D63C" w14:textId="75D2C9BC" w:rsidR="00F15A80" w:rsidRPr="00F15A80" w:rsidRDefault="00F15A80" w:rsidP="00F15A80">
      <w:pPr>
        <w:spacing w:line="360" w:lineRule="auto"/>
        <w:rPr>
          <w:rFonts w:ascii="Times New Roman" w:eastAsiaTheme="minorEastAsia" w:hAnsi="Times New Roman" w:cs="Times New Roman"/>
          <w:iCs/>
          <w:sz w:val="24"/>
          <w:szCs w:val="24"/>
          <w:vertAlign w:val="superscript"/>
          <w:lang w:val="en-IE"/>
        </w:rPr>
      </w:pPr>
      <m:oMathPara>
        <m:oMath>
          <m:r>
            <m:rPr>
              <m:sty m:val="p"/>
            </m:rPr>
            <w:rPr>
              <w:rFonts w:ascii="Cambria Math" w:hAnsi="Cambria Math" w:cs="Times New Roman"/>
              <w:sz w:val="24"/>
              <w:szCs w:val="24"/>
              <w:vertAlign w:val="superscript"/>
              <w:lang w:val="en-IE"/>
            </w:rPr>
            <m:t>Moderate</m:t>
          </m:r>
          <m:r>
            <m:rPr>
              <m:sty m:val="p"/>
            </m:rPr>
            <w:rPr>
              <w:rFonts w:ascii="Cambria Math" w:hAnsi="Cambria Math" w:cs="Times New Roman"/>
              <w:sz w:val="24"/>
              <w:szCs w:val="24"/>
              <w:vertAlign w:val="superscript"/>
              <w:lang w:val="en-IE"/>
            </w:rPr>
            <m:t xml:space="preserve"> </m:t>
          </m:r>
          <m:r>
            <m:rPr>
              <m:sty m:val="p"/>
            </m:rPr>
            <w:rPr>
              <w:rFonts w:ascii="Cambria Math" w:hAnsi="Cambria Math" w:cs="Times New Roman"/>
              <w:sz w:val="24"/>
              <w:szCs w:val="24"/>
              <w:vertAlign w:val="superscript"/>
              <w:lang w:val="en-IE"/>
            </w:rPr>
            <m:t>divergence=</m:t>
          </m:r>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10</m:t>
              </m:r>
            </m:den>
          </m:f>
          <m:d>
            <m:dPr>
              <m:begChr m:val="|"/>
              <m:endChr m:val="|"/>
              <m:ctrlPr>
                <w:rPr>
                  <w:rFonts w:ascii="Cambria Math" w:hAnsi="Cambria Math" w:cs="Times New Roman"/>
                  <w:iCs/>
                  <w:sz w:val="24"/>
                  <w:szCs w:val="24"/>
                  <w:vertAlign w:val="superscript"/>
                  <w:lang w:val="en-IE"/>
                </w:rPr>
              </m:ctrlPr>
            </m:dPr>
            <m:e>
              <m:sSub>
                <m:sSubPr>
                  <m:ctrlPr>
                    <w:rPr>
                      <w:rFonts w:ascii="Cambria Math" w:hAnsi="Cambria Math" w:cs="Times New Roman"/>
                      <w:iCs/>
                      <w:sz w:val="24"/>
                      <w:szCs w:val="24"/>
                      <w:vertAlign w:val="superscript"/>
                      <w:lang w:val="en-IE"/>
                    </w:rPr>
                  </m:ctrlPr>
                </m:sSubPr>
                <m:e>
                  <m:r>
                    <m:rPr>
                      <m:sty m:val="p"/>
                    </m:rPr>
                    <w:rPr>
                      <w:rFonts w:ascii="Cambria Math" w:hAnsi="Cambria Math" w:cs="Times New Roman"/>
                      <w:sz w:val="24"/>
                      <w:szCs w:val="24"/>
                      <w:vertAlign w:val="superscript"/>
                      <w:lang w:val="en-IE"/>
                    </w:rPr>
                    <m:t>μ</m:t>
                  </m:r>
                </m:e>
                <m:sub>
                  <m:r>
                    <m:rPr>
                      <m:sty m:val="p"/>
                    </m:rP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m:rPr>
                          <m:sty m:val="p"/>
                        </m:rPr>
                        <w:rPr>
                          <w:rFonts w:ascii="Cambria Math" w:hAnsi="Cambria Math" w:cs="Times New Roman"/>
                          <w:sz w:val="24"/>
                          <w:szCs w:val="24"/>
                          <w:vertAlign w:val="superscript"/>
                          <w:lang w:val="en-IE"/>
                        </w:rPr>
                        <m:t>oppose</m:t>
                      </m:r>
                    </m:e>
                  </m:d>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m:rPr>
                      <m:sty m:val="p"/>
                    </m:rPr>
                    <w:rPr>
                      <w:rFonts w:ascii="Cambria Math" w:hAnsi="Cambria Math" w:cs="Times New Roman"/>
                      <w:sz w:val="24"/>
                      <w:szCs w:val="24"/>
                      <w:vertAlign w:val="superscript"/>
                      <w:lang w:val="en-IE"/>
                    </w:rPr>
                    <m:t>μ</m:t>
                  </m:r>
                </m:e>
                <m:sub>
                  <m:r>
                    <m:rPr>
                      <m:sty m:val="p"/>
                    </m:rP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m:rPr>
                          <m:sty m:val="p"/>
                        </m:rPr>
                        <w:rPr>
                          <w:rFonts w:ascii="Cambria Math" w:hAnsi="Cambria Math" w:cs="Times New Roman"/>
                          <w:sz w:val="24"/>
                          <w:szCs w:val="24"/>
                          <w:vertAlign w:val="superscript"/>
                          <w:lang w:val="en-IE"/>
                        </w:rPr>
                        <m:t>accept</m:t>
                      </m:r>
                    </m:e>
                  </m:d>
                </m:sub>
              </m:sSub>
            </m:e>
          </m:d>
        </m:oMath>
      </m:oMathPara>
    </w:p>
    <w:p w14:paraId="2737A644" w14:textId="10F1F127" w:rsidR="00F15A80" w:rsidRPr="00F15A80" w:rsidRDefault="00F15A80" w:rsidP="00F15A80">
      <w:pPr>
        <w:spacing w:line="360" w:lineRule="auto"/>
        <w:rPr>
          <w:rFonts w:ascii="Times New Roman" w:eastAsiaTheme="minorEastAsia" w:hAnsi="Times New Roman" w:cs="Times New Roman"/>
          <w:iCs/>
          <w:sz w:val="24"/>
          <w:szCs w:val="24"/>
          <w:lang w:val="en-IE"/>
        </w:rPr>
      </w:pP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t>with</w:t>
      </w:r>
    </w:p>
    <w:p w14:paraId="5D5ADC4F" w14:textId="2CBD1E91" w:rsidR="00F15A80" w:rsidRPr="00F15A80" w:rsidRDefault="00F15A80" w:rsidP="007626FC">
      <w:pPr>
        <w:spacing w:line="360" w:lineRule="auto"/>
        <w:rPr>
          <w:rFonts w:ascii="Times New Roman" w:eastAsiaTheme="minorEastAsia" w:hAnsi="Times New Roman" w:cs="Times New Roman"/>
          <w:iCs/>
          <w:sz w:val="24"/>
          <w:szCs w:val="24"/>
          <w:vertAlign w:val="superscript"/>
          <w:lang w:val="en-IE"/>
        </w:rPr>
      </w:pPr>
      <m:oMathPara>
        <m:oMath>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w:rPr>
                      <w:rFonts w:ascii="Cambria Math" w:hAnsi="Cambria Math" w:cs="Times New Roman"/>
                      <w:sz w:val="24"/>
                      <w:szCs w:val="24"/>
                      <w:vertAlign w:val="superscript"/>
                      <w:lang w:val="en-IE"/>
                    </w:rPr>
                    <m:t>accecpt</m:t>
                  </m:r>
                </m:e>
              </m:d>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1</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2</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3</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4</m:t>
              </m:r>
            </m:sub>
          </m:sSub>
        </m:oMath>
      </m:oMathPara>
    </w:p>
    <w:p w14:paraId="6E4A5965" w14:textId="43CE41CF" w:rsidR="00F15A80" w:rsidRDefault="00F15A80" w:rsidP="007626FC">
      <w:pPr>
        <w:spacing w:line="360" w:lineRule="auto"/>
        <w:rPr>
          <w:rFonts w:ascii="Times New Roman" w:eastAsiaTheme="minorEastAsia" w:hAnsi="Times New Roman" w:cs="Times New Roman"/>
          <w:iCs/>
          <w:sz w:val="24"/>
          <w:szCs w:val="24"/>
          <w:lang w:val="en-IE"/>
        </w:rPr>
      </w:pPr>
      <w:r>
        <w:rPr>
          <w:rFonts w:ascii="Times New Roman" w:eastAsiaTheme="minorEastAsia" w:hAnsi="Times New Roman" w:cs="Times New Roman"/>
          <w:iCs/>
          <w:sz w:val="24"/>
          <w:szCs w:val="24"/>
          <w:vertAlign w:val="superscript"/>
          <w:lang w:val="en-IE"/>
        </w:rPr>
        <w:tab/>
      </w:r>
      <w:r>
        <w:rPr>
          <w:rFonts w:ascii="Times New Roman" w:eastAsiaTheme="minorEastAsia" w:hAnsi="Times New Roman" w:cs="Times New Roman"/>
          <w:iCs/>
          <w:sz w:val="24"/>
          <w:szCs w:val="24"/>
          <w:vertAlign w:val="superscript"/>
          <w:lang w:val="en-IE"/>
        </w:rPr>
        <w:tab/>
      </w:r>
      <w:r>
        <w:rPr>
          <w:rFonts w:ascii="Times New Roman" w:eastAsiaTheme="minorEastAsia" w:hAnsi="Times New Roman" w:cs="Times New Roman"/>
          <w:iCs/>
          <w:sz w:val="24"/>
          <w:szCs w:val="24"/>
          <w:vertAlign w:val="superscript"/>
          <w:lang w:val="en-IE"/>
        </w:rPr>
        <w:tab/>
      </w:r>
      <w:r>
        <w:rPr>
          <w:rFonts w:ascii="Times New Roman" w:eastAsiaTheme="minorEastAsia" w:hAnsi="Times New Roman" w:cs="Times New Roman"/>
          <w:iCs/>
          <w:sz w:val="24"/>
          <w:szCs w:val="24"/>
          <w:vertAlign w:val="superscript"/>
          <w:lang w:val="en-IE"/>
        </w:rPr>
        <w:tab/>
      </w:r>
      <w:r>
        <w:rPr>
          <w:rFonts w:ascii="Times New Roman" w:eastAsiaTheme="minorEastAsia" w:hAnsi="Times New Roman" w:cs="Times New Roman"/>
          <w:iCs/>
          <w:sz w:val="24"/>
          <w:szCs w:val="24"/>
          <w:vertAlign w:val="superscript"/>
          <w:lang w:val="en-IE"/>
        </w:rPr>
        <w:tab/>
      </w:r>
      <w:r>
        <w:rPr>
          <w:rFonts w:ascii="Times New Roman" w:eastAsiaTheme="minorEastAsia" w:hAnsi="Times New Roman" w:cs="Times New Roman"/>
          <w:iCs/>
          <w:sz w:val="24"/>
          <w:szCs w:val="24"/>
          <w:vertAlign w:val="superscript"/>
          <w:lang w:val="en-IE"/>
        </w:rPr>
        <w:tab/>
      </w:r>
      <w:r>
        <w:rPr>
          <w:rFonts w:ascii="Times New Roman" w:eastAsiaTheme="minorEastAsia" w:hAnsi="Times New Roman" w:cs="Times New Roman"/>
          <w:iCs/>
          <w:sz w:val="24"/>
          <w:szCs w:val="24"/>
          <w:lang w:val="en-IE"/>
        </w:rPr>
        <w:t>a</w:t>
      </w:r>
      <w:r w:rsidRPr="00F15A80">
        <w:rPr>
          <w:rFonts w:ascii="Times New Roman" w:eastAsiaTheme="minorEastAsia" w:hAnsi="Times New Roman" w:cs="Times New Roman"/>
          <w:iCs/>
          <w:sz w:val="24"/>
          <w:szCs w:val="24"/>
          <w:lang w:val="en-IE"/>
        </w:rPr>
        <w:t>nd</w:t>
      </w:r>
    </w:p>
    <w:p w14:paraId="0E989B61" w14:textId="5ABF767E" w:rsidR="00F15A80" w:rsidRPr="00F15A80" w:rsidRDefault="00F15A80" w:rsidP="007626FC">
      <w:pPr>
        <w:spacing w:line="360" w:lineRule="auto"/>
        <w:rPr>
          <w:rFonts w:ascii="Times New Roman" w:eastAsiaTheme="minorEastAsia" w:hAnsi="Times New Roman" w:cs="Times New Roman"/>
          <w:iCs/>
          <w:sz w:val="24"/>
          <w:szCs w:val="24"/>
          <w:lang w:val="en-IE"/>
        </w:rPr>
      </w:pPr>
      <m:oMathPara>
        <m:oMath>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m</m:t>
              </m:r>
              <m:d>
                <m:dPr>
                  <m:begChr m:val="["/>
                  <m:endChr m:val="]"/>
                  <m:ctrlPr>
                    <w:rPr>
                      <w:rFonts w:ascii="Cambria Math" w:eastAsiaTheme="minorEastAsia" w:hAnsi="Cambria Math" w:cs="Times New Roman"/>
                      <w:i/>
                      <w:iCs/>
                      <w:sz w:val="24"/>
                      <w:szCs w:val="24"/>
                      <w:lang w:val="en-IE"/>
                    </w:rPr>
                  </m:ctrlPr>
                </m:dPr>
                <m:e>
                  <m:r>
                    <w:rPr>
                      <w:rFonts w:ascii="Cambria Math" w:eastAsiaTheme="minorEastAsia" w:hAnsi="Cambria Math" w:cs="Times New Roman"/>
                      <w:sz w:val="24"/>
                      <w:szCs w:val="24"/>
                      <w:lang w:val="en-IE"/>
                    </w:rPr>
                    <m:t>oppose</m:t>
                  </m:r>
                </m:e>
              </m:d>
            </m:sub>
          </m:sSub>
          <m: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6</m:t>
              </m:r>
            </m:sub>
          </m:sSub>
          <m: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7</m:t>
              </m:r>
            </m:sub>
          </m:sSub>
          <m: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8</m:t>
              </m:r>
            </m:sub>
          </m:sSub>
          <m: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9</m:t>
              </m:r>
            </m:sub>
          </m:sSub>
        </m:oMath>
      </m:oMathPara>
    </w:p>
    <w:p w14:paraId="0ECD5E97" w14:textId="34939F6E" w:rsidR="0055246C" w:rsidRDefault="0055246C" w:rsidP="007626FC">
      <w:pPr>
        <w:spacing w:line="360" w:lineRule="auto"/>
        <w:rPr>
          <w:rFonts w:ascii="Times New Roman" w:eastAsiaTheme="minorEastAsia" w:hAnsi="Times New Roman" w:cs="Times New Roman"/>
          <w:iCs/>
          <w:sz w:val="24"/>
          <w:szCs w:val="24"/>
          <w:lang w:val="en-IE"/>
        </w:rPr>
      </w:pP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t>and</w:t>
      </w:r>
    </w:p>
    <w:p w14:paraId="750148DD" w14:textId="358BC91D" w:rsidR="00F15A80" w:rsidRPr="00A86178" w:rsidRDefault="0055246C" w:rsidP="007626FC">
      <w:pPr>
        <w:spacing w:line="360" w:lineRule="auto"/>
        <w:rPr>
          <w:rFonts w:ascii="Times New Roman" w:eastAsiaTheme="minorEastAsia" w:hAnsi="Times New Roman" w:cs="Times New Roman"/>
          <w:iCs/>
          <w:sz w:val="24"/>
          <w:szCs w:val="24"/>
          <w:lang w:val="en-IE"/>
        </w:rPr>
      </w:pPr>
      <m:oMathPara>
        <m:oMath>
          <m:sSub>
            <m:sSubPr>
              <m:ctrlPr>
                <w:rPr>
                  <w:rFonts w:ascii="Cambria Math" w:eastAsiaTheme="minorEastAsia" w:hAnsi="Cambria Math" w:cs="Times New Roman"/>
                  <w:i/>
                  <w:iCs/>
                  <w:sz w:val="24"/>
                  <w:szCs w:val="24"/>
                  <w:lang w:val="en-IE"/>
                </w:rPr>
              </m:ctrlPr>
            </m:sSubPr>
            <m:e>
              <m:r>
                <m:rPr>
                  <m:sty m:val="p"/>
                </m:rPr>
                <w:rPr>
                  <w:rFonts w:ascii="Cambria Math" w:eastAsiaTheme="minorEastAsia" w:hAnsi="Cambria Math" w:cs="Times New Roman"/>
                  <w:sz w:val="24"/>
                  <w:szCs w:val="24"/>
                  <w:lang w:val="en-IE"/>
                </w:rPr>
                <m:t>μ</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m</m:t>
              </m:r>
              <m:d>
                <m:dPr>
                  <m:begChr m:val="["/>
                  <m:endChr m:val="]"/>
                  <m:ctrlPr>
                    <w:rPr>
                      <w:rFonts w:ascii="Cambria Math" w:eastAsiaTheme="minorEastAsia" w:hAnsi="Cambria Math" w:cs="Times New Roman"/>
                      <w:i/>
                      <w:iCs/>
                      <w:sz w:val="24"/>
                      <w:szCs w:val="24"/>
                      <w:lang w:val="en-IE"/>
                    </w:rPr>
                  </m:ctrlPr>
                </m:dPr>
                <m:e>
                  <m:r>
                    <w:rPr>
                      <w:rFonts w:ascii="Cambria Math" w:eastAsiaTheme="minorEastAsia" w:hAnsi="Cambria Math" w:cs="Times New Roman"/>
                      <w:sz w:val="24"/>
                      <w:szCs w:val="24"/>
                      <w:lang w:val="en-IE"/>
                    </w:rPr>
                    <m:t>accept</m:t>
                  </m:r>
                </m:e>
              </m:d>
            </m:sub>
          </m:sSub>
          <m:r>
            <w:rPr>
              <w:rFonts w:ascii="Cambria Math" w:eastAsiaTheme="minorEastAsia" w:hAnsi="Cambria Math" w:cs="Times New Roman"/>
              <w:sz w:val="24"/>
              <w:szCs w:val="24"/>
              <w:lang w:val="en-IE"/>
            </w:rPr>
            <m:t>=</m:t>
          </m:r>
          <m:f>
            <m:fPr>
              <m:ctrlPr>
                <w:rPr>
                  <w:rFonts w:ascii="Cambria Math" w:eastAsiaTheme="minorEastAsia" w:hAnsi="Cambria Math" w:cs="Times New Roman"/>
                  <w:iCs/>
                  <w:sz w:val="24"/>
                  <w:szCs w:val="24"/>
                  <w:lang w:val="en-IE"/>
                </w:rPr>
              </m:ctrlPr>
            </m:fPr>
            <m:num>
              <m:r>
                <w:rPr>
                  <w:rFonts w:ascii="Cambria Math" w:eastAsiaTheme="minorEastAsia" w:hAnsi="Cambria Math" w:cs="Times New Roman"/>
                  <w:sz w:val="24"/>
                  <w:szCs w:val="24"/>
                  <w:lang w:val="en-IE"/>
                </w:rPr>
                <m:t>1</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1</m:t>
                  </m:r>
                </m:sub>
              </m:sSub>
              <m:r>
                <w:rPr>
                  <w:rFonts w:ascii="Cambria Math" w:eastAsiaTheme="minorEastAsia" w:hAnsi="Cambria Math" w:cs="Times New Roman"/>
                  <w:sz w:val="24"/>
                  <w:szCs w:val="24"/>
                  <w:lang w:val="en-IE"/>
                </w:rPr>
                <m:t>+2</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2</m:t>
                  </m:r>
                </m:sub>
              </m:sSub>
              <m:r>
                <w:rPr>
                  <w:rFonts w:ascii="Cambria Math" w:eastAsiaTheme="minorEastAsia" w:hAnsi="Cambria Math" w:cs="Times New Roman"/>
                  <w:sz w:val="24"/>
                  <w:szCs w:val="24"/>
                  <w:lang w:val="en-IE"/>
                </w:rPr>
                <m:t>+3</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3</m:t>
                  </m:r>
                </m:sub>
              </m:sSub>
              <m:r>
                <w:rPr>
                  <w:rFonts w:ascii="Cambria Math" w:eastAsiaTheme="minorEastAsia" w:hAnsi="Cambria Math" w:cs="Times New Roman"/>
                  <w:sz w:val="24"/>
                  <w:szCs w:val="24"/>
                  <w:lang w:val="en-IE"/>
                </w:rPr>
                <m:t>+4</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4</m:t>
                  </m:r>
                </m:sub>
              </m:sSub>
              <m:ctrlPr>
                <w:rPr>
                  <w:rFonts w:ascii="Cambria Math" w:eastAsiaTheme="minorEastAsia" w:hAnsi="Cambria Math" w:cs="Times New Roman"/>
                  <w:i/>
                  <w:iCs/>
                  <w:sz w:val="24"/>
                  <w:szCs w:val="24"/>
                  <w:lang w:val="en-IE"/>
                </w:rPr>
              </m:ctrlPr>
            </m:num>
            <m:den>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m</m:t>
                  </m:r>
                  <m:d>
                    <m:dPr>
                      <m:begChr m:val="["/>
                      <m:endChr m:val="]"/>
                      <m:ctrlPr>
                        <w:rPr>
                          <w:rFonts w:ascii="Cambria Math" w:eastAsiaTheme="minorEastAsia" w:hAnsi="Cambria Math" w:cs="Times New Roman"/>
                          <w:i/>
                          <w:iCs/>
                          <w:sz w:val="24"/>
                          <w:szCs w:val="24"/>
                          <w:lang w:val="en-IE"/>
                        </w:rPr>
                      </m:ctrlPr>
                    </m:dPr>
                    <m:e>
                      <m:r>
                        <w:rPr>
                          <w:rFonts w:ascii="Cambria Math" w:eastAsiaTheme="minorEastAsia" w:hAnsi="Cambria Math" w:cs="Times New Roman"/>
                          <w:sz w:val="24"/>
                          <w:szCs w:val="24"/>
                          <w:lang w:val="en-IE"/>
                        </w:rPr>
                        <m:t>accepct</m:t>
                      </m:r>
                    </m:e>
                  </m:d>
                </m:sub>
              </m:sSub>
              <m:ctrlPr>
                <w:rPr>
                  <w:rFonts w:ascii="Cambria Math" w:eastAsiaTheme="minorEastAsia" w:hAnsi="Cambria Math" w:cs="Times New Roman"/>
                  <w:i/>
                  <w:iCs/>
                  <w:sz w:val="24"/>
                  <w:szCs w:val="24"/>
                  <w:lang w:val="en-IE"/>
                </w:rPr>
              </m:ctrlPr>
            </m:den>
          </m:f>
        </m:oMath>
      </m:oMathPara>
    </w:p>
    <w:p w14:paraId="4EAF35BA" w14:textId="56C9CC2A" w:rsidR="00A86178" w:rsidRDefault="00A86178" w:rsidP="007626FC">
      <w:pPr>
        <w:spacing w:line="360" w:lineRule="auto"/>
        <w:rPr>
          <w:rFonts w:ascii="Times New Roman" w:eastAsiaTheme="minorEastAsia" w:hAnsi="Times New Roman" w:cs="Times New Roman"/>
          <w:iCs/>
          <w:sz w:val="24"/>
          <w:szCs w:val="24"/>
          <w:lang w:val="en-IE"/>
        </w:rPr>
      </w:pP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t>and</w:t>
      </w:r>
    </w:p>
    <w:p w14:paraId="6DBBF0B5" w14:textId="77777777" w:rsidR="00A86178" w:rsidRDefault="0055246C" w:rsidP="007626FC">
      <w:pPr>
        <w:spacing w:line="360" w:lineRule="auto"/>
        <w:rPr>
          <w:rFonts w:ascii="Times New Roman" w:eastAsiaTheme="minorEastAsia" w:hAnsi="Times New Roman" w:cs="Times New Roman"/>
          <w:iCs/>
          <w:sz w:val="24"/>
          <w:szCs w:val="24"/>
          <w:lang w:val="en-IE"/>
        </w:rPr>
      </w:pPr>
      <m:oMathPara>
        <m:oMath>
          <m:sSub>
            <m:sSubPr>
              <m:ctrlPr>
                <w:rPr>
                  <w:rFonts w:ascii="Cambria Math" w:eastAsiaTheme="minorEastAsia" w:hAnsi="Cambria Math" w:cs="Times New Roman"/>
                  <w:i/>
                  <w:iCs/>
                  <w:sz w:val="24"/>
                  <w:szCs w:val="24"/>
                  <w:lang w:val="en-IE"/>
                </w:rPr>
              </m:ctrlPr>
            </m:sSubPr>
            <m:e>
              <m:r>
                <m:rPr>
                  <m:sty m:val="p"/>
                </m:rPr>
                <w:rPr>
                  <w:rFonts w:ascii="Cambria Math" w:eastAsiaTheme="minorEastAsia" w:hAnsi="Cambria Math" w:cs="Times New Roman"/>
                  <w:sz w:val="24"/>
                  <w:szCs w:val="24"/>
                  <w:lang w:val="en-IE"/>
                </w:rPr>
                <m:t>μ</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m</m:t>
              </m:r>
              <m:d>
                <m:dPr>
                  <m:begChr m:val="["/>
                  <m:endChr m:val="]"/>
                  <m:ctrlPr>
                    <w:rPr>
                      <w:rFonts w:ascii="Cambria Math" w:eastAsiaTheme="minorEastAsia" w:hAnsi="Cambria Math" w:cs="Times New Roman"/>
                      <w:i/>
                      <w:iCs/>
                      <w:sz w:val="24"/>
                      <w:szCs w:val="24"/>
                      <w:lang w:val="en-IE"/>
                    </w:rPr>
                  </m:ctrlPr>
                </m:dPr>
                <m:e>
                  <m:r>
                    <w:rPr>
                      <w:rFonts w:ascii="Cambria Math" w:eastAsiaTheme="minorEastAsia" w:hAnsi="Cambria Math" w:cs="Times New Roman"/>
                      <w:sz w:val="24"/>
                      <w:szCs w:val="24"/>
                      <w:lang w:val="en-IE"/>
                    </w:rPr>
                    <m:t>oppose</m:t>
                  </m:r>
                </m:e>
              </m:d>
            </m:sub>
          </m:sSub>
          <m:r>
            <w:rPr>
              <w:rFonts w:ascii="Cambria Math" w:eastAsiaTheme="minorEastAsia" w:hAnsi="Cambria Math" w:cs="Times New Roman"/>
              <w:sz w:val="24"/>
              <w:szCs w:val="24"/>
              <w:lang w:val="en-IE"/>
            </w:rPr>
            <m:t>=</m:t>
          </m:r>
          <m:f>
            <m:fPr>
              <m:ctrlPr>
                <w:rPr>
                  <w:rFonts w:ascii="Cambria Math" w:eastAsiaTheme="minorEastAsia" w:hAnsi="Cambria Math" w:cs="Times New Roman"/>
                  <w:iCs/>
                  <w:sz w:val="24"/>
                  <w:szCs w:val="24"/>
                  <w:lang w:val="en-IE"/>
                </w:rPr>
              </m:ctrlPr>
            </m:fPr>
            <m:num>
              <m:r>
                <w:rPr>
                  <w:rFonts w:ascii="Cambria Math" w:eastAsiaTheme="minorEastAsia" w:hAnsi="Cambria Math" w:cs="Times New Roman"/>
                  <w:sz w:val="24"/>
                  <w:szCs w:val="24"/>
                  <w:lang w:val="en-IE"/>
                </w:rPr>
                <m:t>6</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6</m:t>
                  </m:r>
                </m:sub>
              </m:sSub>
              <m:r>
                <w:rPr>
                  <w:rFonts w:ascii="Cambria Math" w:eastAsiaTheme="minorEastAsia" w:hAnsi="Cambria Math" w:cs="Times New Roman"/>
                  <w:sz w:val="24"/>
                  <w:szCs w:val="24"/>
                  <w:lang w:val="en-IE"/>
                </w:rPr>
                <m:t>+7</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7</m:t>
                  </m:r>
                </m:sub>
              </m:sSub>
              <m:r>
                <w:rPr>
                  <w:rFonts w:ascii="Cambria Math" w:eastAsiaTheme="minorEastAsia" w:hAnsi="Cambria Math" w:cs="Times New Roman"/>
                  <w:sz w:val="24"/>
                  <w:szCs w:val="24"/>
                  <w:lang w:val="en-IE"/>
                </w:rPr>
                <m:t>+8</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8</m:t>
                  </m:r>
                </m:sub>
              </m:sSub>
              <m:r>
                <w:rPr>
                  <w:rFonts w:ascii="Cambria Math" w:eastAsiaTheme="minorEastAsia" w:hAnsi="Cambria Math" w:cs="Times New Roman"/>
                  <w:sz w:val="24"/>
                  <w:szCs w:val="24"/>
                  <w:lang w:val="en-IE"/>
                </w:rPr>
                <m:t>+9</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9</m:t>
                  </m:r>
                </m:sub>
              </m:sSub>
              <m:ctrlPr>
                <w:rPr>
                  <w:rFonts w:ascii="Cambria Math" w:eastAsiaTheme="minorEastAsia" w:hAnsi="Cambria Math" w:cs="Times New Roman"/>
                  <w:i/>
                  <w:iCs/>
                  <w:sz w:val="24"/>
                  <w:szCs w:val="24"/>
                  <w:lang w:val="en-IE"/>
                </w:rPr>
              </m:ctrlPr>
            </m:num>
            <m:den>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m</m:t>
                  </m:r>
                  <m:d>
                    <m:dPr>
                      <m:begChr m:val="["/>
                      <m:endChr m:val="]"/>
                      <m:ctrlPr>
                        <w:rPr>
                          <w:rFonts w:ascii="Cambria Math" w:eastAsiaTheme="minorEastAsia" w:hAnsi="Cambria Math" w:cs="Times New Roman"/>
                          <w:i/>
                          <w:iCs/>
                          <w:sz w:val="24"/>
                          <w:szCs w:val="24"/>
                          <w:lang w:val="en-IE"/>
                        </w:rPr>
                      </m:ctrlPr>
                    </m:dPr>
                    <m:e>
                      <m:r>
                        <w:rPr>
                          <w:rFonts w:ascii="Cambria Math" w:eastAsiaTheme="minorEastAsia" w:hAnsi="Cambria Math" w:cs="Times New Roman"/>
                          <w:sz w:val="24"/>
                          <w:szCs w:val="24"/>
                          <w:lang w:val="en-IE"/>
                        </w:rPr>
                        <m:t>oppose</m:t>
                      </m:r>
                    </m:e>
                  </m:d>
                </m:sub>
              </m:sSub>
              <m:ctrlPr>
                <w:rPr>
                  <w:rFonts w:ascii="Cambria Math" w:eastAsiaTheme="minorEastAsia" w:hAnsi="Cambria Math" w:cs="Times New Roman"/>
                  <w:i/>
                  <w:iCs/>
                  <w:sz w:val="24"/>
                  <w:szCs w:val="24"/>
                  <w:lang w:val="en-IE"/>
                </w:rPr>
              </m:ctrlPr>
            </m:den>
          </m:f>
        </m:oMath>
      </m:oMathPara>
    </w:p>
    <w:p w14:paraId="1E63DE7A" w14:textId="5E0E3342" w:rsidR="007626FC" w:rsidRPr="007626FC" w:rsidRDefault="007626FC" w:rsidP="007626FC">
      <w:pPr>
        <w:spacing w:line="360" w:lineRule="auto"/>
        <w:rPr>
          <w:rFonts w:ascii="Times New Roman" w:hAnsi="Times New Roman" w:cs="Times New Roman"/>
          <w:sz w:val="24"/>
          <w:szCs w:val="24"/>
          <w:lang w:val="en-IE"/>
        </w:rPr>
      </w:pPr>
      <w:r w:rsidRPr="007626FC">
        <w:rPr>
          <w:rFonts w:ascii="Times New Roman" w:hAnsi="Times New Roman" w:cs="Times New Roman"/>
          <w:sz w:val="24"/>
          <w:szCs w:val="24"/>
          <w:lang w:val="en-IE"/>
        </w:rPr>
        <w:t xml:space="preserve">Assessed by the absolute difference of group means of the moderate accepting group and the moderate opposing group, as described in </w:t>
      </w:r>
      <w:proofErr w:type="spellStart"/>
      <w:r w:rsidRPr="007626FC">
        <w:rPr>
          <w:rFonts w:ascii="Times New Roman" w:hAnsi="Times New Roman" w:cs="Times New Roman"/>
          <w:color w:val="FF0000"/>
          <w:sz w:val="24"/>
          <w:szCs w:val="24"/>
          <w:lang w:val="en-IE"/>
        </w:rPr>
        <w:t>Bramson</w:t>
      </w:r>
      <w:proofErr w:type="spellEnd"/>
      <w:r w:rsidRPr="007626FC">
        <w:rPr>
          <w:rFonts w:ascii="Times New Roman" w:hAnsi="Times New Roman" w:cs="Times New Roman"/>
          <w:color w:val="FF0000"/>
          <w:sz w:val="24"/>
          <w:szCs w:val="24"/>
          <w:lang w:val="en-IE"/>
        </w:rPr>
        <w:t xml:space="preserve"> et al. (2016).</w:t>
      </w:r>
      <w:r w:rsidRPr="007626FC">
        <w:rPr>
          <w:rFonts w:ascii="Times New Roman" w:hAnsi="Times New Roman" w:cs="Times New Roman"/>
          <w:color w:val="FF0000"/>
          <w:sz w:val="24"/>
          <w:szCs w:val="24"/>
          <w:lang w:val="en-IE"/>
        </w:rPr>
        <w:t xml:space="preserve"> </w:t>
      </w:r>
      <w:r w:rsidRPr="007626FC">
        <w:rPr>
          <w:rFonts w:ascii="Times New Roman" w:hAnsi="Times New Roman" w:cs="Times New Roman"/>
          <w:color w:val="FF0000"/>
          <w:sz w:val="24"/>
          <w:szCs w:val="24"/>
          <w:lang w:val="en-IE"/>
        </w:rPr>
        <w:t xml:space="preserve">Lorenz (2017) </w:t>
      </w:r>
      <w:r w:rsidRPr="007626FC">
        <w:rPr>
          <w:rFonts w:ascii="Times New Roman" w:hAnsi="Times New Roman" w:cs="Times New Roman"/>
          <w:sz w:val="24"/>
          <w:szCs w:val="24"/>
          <w:lang w:val="en-IE"/>
        </w:rPr>
        <w:t>analysed</w:t>
      </w:r>
      <w:r w:rsidRPr="007626FC">
        <w:rPr>
          <w:rFonts w:ascii="Times New Roman" w:hAnsi="Times New Roman" w:cs="Times New Roman"/>
          <w:sz w:val="24"/>
          <w:szCs w:val="24"/>
          <w:lang w:val="en-IE"/>
        </w:rPr>
        <w:t xml:space="preserve"> the typical characteristics of ESS opinion distributions and pointed to the existence of five </w:t>
      </w:r>
      <w:r w:rsidRPr="007626FC">
        <w:rPr>
          <w:rFonts w:ascii="Times New Roman" w:hAnsi="Times New Roman" w:cs="Times New Roman"/>
          <w:sz w:val="24"/>
          <w:szCs w:val="24"/>
          <w:lang w:val="en-IE"/>
        </w:rPr>
        <w:lastRenderedPageBreak/>
        <w:t>endogenous groups in ESS opinion distributions:</w:t>
      </w:r>
      <w:r w:rsidRPr="007626FC">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The extreme left</w:t>
      </w:r>
      <w:r w:rsidRPr="007626FC">
        <w:rPr>
          <w:rFonts w:ascii="Times New Roman" w:hAnsi="Times New Roman" w:cs="Times New Roman"/>
          <w:sz w:val="24"/>
          <w:szCs w:val="24"/>
          <w:lang w:val="en-IE"/>
        </w:rPr>
        <w:t>, t</w:t>
      </w:r>
      <w:r w:rsidRPr="007626FC">
        <w:rPr>
          <w:rFonts w:ascii="Times New Roman" w:hAnsi="Times New Roman" w:cs="Times New Roman"/>
          <w:sz w:val="24"/>
          <w:szCs w:val="24"/>
          <w:lang w:val="en-IE"/>
        </w:rPr>
        <w:t>he moderate left</w:t>
      </w:r>
      <w:r w:rsidRPr="007626FC">
        <w:rPr>
          <w:rFonts w:ascii="Times New Roman" w:hAnsi="Times New Roman" w:cs="Times New Roman"/>
          <w:sz w:val="24"/>
          <w:szCs w:val="24"/>
          <w:lang w:val="en-IE"/>
        </w:rPr>
        <w:t>, t</w:t>
      </w:r>
      <w:r w:rsidRPr="007626FC">
        <w:rPr>
          <w:rFonts w:ascii="Times New Roman" w:hAnsi="Times New Roman" w:cs="Times New Roman"/>
          <w:sz w:val="24"/>
          <w:szCs w:val="24"/>
          <w:lang w:val="en-IE"/>
        </w:rPr>
        <w:t>he neutrals</w:t>
      </w:r>
      <w:r w:rsidRPr="007626FC">
        <w:rPr>
          <w:rFonts w:ascii="Times New Roman" w:hAnsi="Times New Roman" w:cs="Times New Roman"/>
          <w:sz w:val="24"/>
          <w:szCs w:val="24"/>
          <w:lang w:val="en-IE"/>
        </w:rPr>
        <w:t>, t</w:t>
      </w:r>
      <w:r w:rsidRPr="007626FC">
        <w:rPr>
          <w:rFonts w:ascii="Times New Roman" w:hAnsi="Times New Roman" w:cs="Times New Roman"/>
          <w:sz w:val="24"/>
          <w:szCs w:val="24"/>
          <w:lang w:val="en-IE"/>
        </w:rPr>
        <w:t>he moderate right</w:t>
      </w:r>
      <w:r w:rsidRPr="007626FC">
        <w:rPr>
          <w:rFonts w:ascii="Times New Roman" w:hAnsi="Times New Roman" w:cs="Times New Roman"/>
          <w:sz w:val="24"/>
          <w:szCs w:val="24"/>
          <w:lang w:val="en-IE"/>
        </w:rPr>
        <w:t xml:space="preserve"> &amp; t</w:t>
      </w:r>
      <w:r w:rsidRPr="007626FC">
        <w:rPr>
          <w:rFonts w:ascii="Times New Roman" w:hAnsi="Times New Roman" w:cs="Times New Roman"/>
          <w:sz w:val="24"/>
          <w:szCs w:val="24"/>
          <w:lang w:val="en-IE"/>
        </w:rPr>
        <w:t>he extreme right</w:t>
      </w:r>
      <w:r w:rsidRPr="007626FC">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Per item, we operationalize similar groups, consisting of:</w:t>
      </w:r>
      <w:r w:rsidRPr="007626FC">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The "full-on acceptors"</w:t>
      </w:r>
      <w:r w:rsidRPr="007626FC">
        <w:rPr>
          <w:rFonts w:ascii="Times New Roman" w:hAnsi="Times New Roman" w:cs="Times New Roman"/>
          <w:sz w:val="24"/>
          <w:szCs w:val="24"/>
          <w:lang w:val="en-IE"/>
        </w:rPr>
        <w:t xml:space="preserve"> (i</w:t>
      </w:r>
      <w:r w:rsidRPr="007626FC">
        <w:rPr>
          <w:rFonts w:ascii="Times New Roman" w:hAnsi="Times New Roman" w:cs="Times New Roman"/>
          <w:sz w:val="24"/>
          <w:szCs w:val="24"/>
          <w:lang w:val="en-IE"/>
        </w:rPr>
        <w:t xml:space="preserve">ndividuals with opinion </w:t>
      </w:r>
      <w:r w:rsidRPr="007626FC">
        <w:rPr>
          <w:rFonts w:ascii="Times New Roman" w:hAnsi="Times New Roman" w:cs="Times New Roman"/>
          <w:sz w:val="24"/>
          <w:szCs w:val="24"/>
          <w:lang w:val="en-IE"/>
        </w:rPr>
        <w:t>0), t</w:t>
      </w:r>
      <w:r w:rsidRPr="007626FC">
        <w:rPr>
          <w:rFonts w:ascii="Times New Roman" w:hAnsi="Times New Roman" w:cs="Times New Roman"/>
          <w:sz w:val="24"/>
          <w:szCs w:val="24"/>
          <w:lang w:val="en-IE"/>
        </w:rPr>
        <w:t>he "moderate accepting group"</w:t>
      </w:r>
      <w:r w:rsidRPr="007626FC">
        <w:rPr>
          <w:rFonts w:ascii="Times New Roman" w:hAnsi="Times New Roman" w:cs="Times New Roman"/>
          <w:sz w:val="24"/>
          <w:szCs w:val="24"/>
          <w:lang w:val="en-IE"/>
        </w:rPr>
        <w:t xml:space="preserve"> (i</w:t>
      </w:r>
      <w:r w:rsidRPr="007626FC">
        <w:rPr>
          <w:rFonts w:ascii="Times New Roman" w:hAnsi="Times New Roman" w:cs="Times New Roman"/>
          <w:sz w:val="24"/>
          <w:szCs w:val="24"/>
          <w:lang w:val="en-IE"/>
        </w:rPr>
        <w:t>ndividuals with opinion 1</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4</w:t>
      </w:r>
      <w:r w:rsidRPr="007626FC">
        <w:rPr>
          <w:rFonts w:ascii="Times New Roman" w:hAnsi="Times New Roman" w:cs="Times New Roman"/>
          <w:sz w:val="24"/>
          <w:szCs w:val="24"/>
          <w:lang w:val="en-IE"/>
        </w:rPr>
        <w:t>), t</w:t>
      </w:r>
      <w:r w:rsidRPr="007626FC">
        <w:rPr>
          <w:rFonts w:ascii="Times New Roman" w:hAnsi="Times New Roman" w:cs="Times New Roman"/>
          <w:sz w:val="24"/>
          <w:szCs w:val="24"/>
          <w:lang w:val="en-IE"/>
        </w:rPr>
        <w:t>he "neutrals"</w:t>
      </w:r>
      <w:r w:rsidRPr="007626FC">
        <w:rPr>
          <w:rFonts w:ascii="Times New Roman" w:hAnsi="Times New Roman" w:cs="Times New Roman"/>
          <w:sz w:val="24"/>
          <w:szCs w:val="24"/>
          <w:lang w:val="en-IE"/>
        </w:rPr>
        <w:t xml:space="preserve"> (i</w:t>
      </w:r>
      <w:r w:rsidRPr="007626FC">
        <w:rPr>
          <w:rFonts w:ascii="Times New Roman" w:hAnsi="Times New Roman" w:cs="Times New Roman"/>
          <w:sz w:val="24"/>
          <w:szCs w:val="24"/>
          <w:lang w:val="en-IE"/>
        </w:rPr>
        <w:t xml:space="preserve">ndividuals with opinion </w:t>
      </w:r>
      <w:r w:rsidRPr="007626FC">
        <w:rPr>
          <w:rFonts w:ascii="Times New Roman" w:hAnsi="Times New Roman" w:cs="Times New Roman"/>
          <w:sz w:val="24"/>
          <w:szCs w:val="24"/>
          <w:lang w:val="en-IE"/>
        </w:rPr>
        <w:t>5), t</w:t>
      </w:r>
      <w:r w:rsidRPr="007626FC">
        <w:rPr>
          <w:rFonts w:ascii="Times New Roman" w:hAnsi="Times New Roman" w:cs="Times New Roman"/>
          <w:sz w:val="24"/>
          <w:szCs w:val="24"/>
          <w:lang w:val="en-IE"/>
        </w:rPr>
        <w:t>he "moderate opposing group</w:t>
      </w:r>
      <w:r w:rsidRPr="007626FC">
        <w:rPr>
          <w:rFonts w:ascii="Times New Roman" w:hAnsi="Times New Roman" w:cs="Times New Roman"/>
          <w:sz w:val="24"/>
          <w:szCs w:val="24"/>
          <w:lang w:val="en-IE"/>
        </w:rPr>
        <w:t xml:space="preserve"> (i</w:t>
      </w:r>
      <w:r w:rsidRPr="007626FC">
        <w:rPr>
          <w:rFonts w:ascii="Times New Roman" w:hAnsi="Times New Roman" w:cs="Times New Roman"/>
          <w:sz w:val="24"/>
          <w:szCs w:val="24"/>
          <w:lang w:val="en-IE"/>
        </w:rPr>
        <w:t>ndividuals with opinion 6</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9</w:t>
      </w:r>
      <w:r w:rsidRPr="007626FC">
        <w:rPr>
          <w:rFonts w:ascii="Times New Roman" w:hAnsi="Times New Roman" w:cs="Times New Roman"/>
          <w:sz w:val="24"/>
          <w:szCs w:val="24"/>
          <w:lang w:val="en-IE"/>
        </w:rPr>
        <w:t>) &amp; t</w:t>
      </w:r>
      <w:r w:rsidRPr="007626FC">
        <w:rPr>
          <w:rFonts w:ascii="Times New Roman" w:hAnsi="Times New Roman" w:cs="Times New Roman"/>
          <w:sz w:val="24"/>
          <w:szCs w:val="24"/>
          <w:lang w:val="en-IE"/>
        </w:rPr>
        <w:t>he "full-on opponents"</w:t>
      </w:r>
      <w:r>
        <w:rPr>
          <w:rFonts w:ascii="Times New Roman" w:hAnsi="Times New Roman" w:cs="Times New Roman"/>
          <w:sz w:val="24"/>
          <w:szCs w:val="24"/>
          <w:lang w:val="en-IE"/>
        </w:rPr>
        <w:t xml:space="preserve"> (i</w:t>
      </w:r>
      <w:r w:rsidRPr="007626FC">
        <w:rPr>
          <w:rFonts w:ascii="Times New Roman" w:hAnsi="Times New Roman" w:cs="Times New Roman"/>
          <w:sz w:val="24"/>
          <w:szCs w:val="24"/>
          <w:lang w:val="en-IE"/>
        </w:rPr>
        <w:t xml:space="preserve">ndividuals with opinion </w:t>
      </w:r>
      <w:r>
        <w:rPr>
          <w:rFonts w:ascii="Times New Roman" w:hAnsi="Times New Roman" w:cs="Times New Roman"/>
          <w:sz w:val="24"/>
          <w:szCs w:val="24"/>
          <w:lang w:val="en-IE"/>
        </w:rPr>
        <w:t>10).</w:t>
      </w:r>
    </w:p>
    <w:p w14:paraId="0FCF1F0C" w14:textId="249BED65" w:rsidR="00A86178" w:rsidRPr="00A86178" w:rsidRDefault="00A86178" w:rsidP="00A86178">
      <w:pPr>
        <w:spacing w:line="360" w:lineRule="auto"/>
        <w:rPr>
          <w:rFonts w:ascii="Times New Roman" w:hAnsi="Times New Roman" w:cs="Times New Roman"/>
          <w:color w:val="FF0000"/>
          <w:sz w:val="24"/>
          <w:szCs w:val="24"/>
          <w:u w:val="single"/>
          <w:lang w:val="en-IE"/>
        </w:rPr>
      </w:pPr>
      <w:r w:rsidRPr="00A86178">
        <w:rPr>
          <w:rFonts w:ascii="Times New Roman" w:hAnsi="Times New Roman" w:cs="Times New Roman"/>
          <w:sz w:val="24"/>
          <w:szCs w:val="24"/>
          <w:lang w:val="en-IE"/>
        </w:rPr>
        <w:t>The factor</w:t>
      </w:r>
      <w:r w:rsidRPr="00A86178">
        <w:rPr>
          <w:rFonts w:ascii="Times New Roman" w:hAnsi="Times New Roman" w:cs="Times New Roman"/>
          <w:sz w:val="24"/>
          <w:szCs w:val="24"/>
          <w:lang w:val="en-IE"/>
        </w:rPr>
        <w:t xml:space="preserve"> </w:t>
      </w:r>
      <m:oMath>
        <m:f>
          <m:fPr>
            <m:ctrlPr>
              <w:rPr>
                <w:rFonts w:ascii="Cambria Math" w:hAnsi="Cambria Math" w:cs="Times New Roman"/>
                <w:sz w:val="24"/>
                <w:szCs w:val="24"/>
                <w:lang w:val="en-IE"/>
              </w:rPr>
            </m:ctrlPr>
          </m:fPr>
          <m:num>
            <m:r>
              <m:rPr>
                <m:sty m:val="p"/>
              </m:rPr>
              <w:rPr>
                <w:rFonts w:ascii="Cambria Math" w:hAnsi="Cambria Math" w:cs="Times New Roman"/>
                <w:sz w:val="24"/>
                <w:szCs w:val="24"/>
                <w:lang w:val="en-IE"/>
              </w:rPr>
              <m:t>1</m:t>
            </m:r>
          </m:num>
          <m:den>
            <m:r>
              <m:rPr>
                <m:sty m:val="p"/>
              </m:rPr>
              <w:rPr>
                <w:rFonts w:ascii="Cambria Math" w:hAnsi="Cambria Math" w:cs="Times New Roman"/>
                <w:sz w:val="24"/>
                <w:szCs w:val="24"/>
                <w:lang w:val="en-IE"/>
              </w:rPr>
              <m:t>10</m:t>
            </m:r>
          </m:den>
        </m:f>
      </m:oMath>
      <w:r w:rsidRPr="00A86178">
        <w:rPr>
          <w:rFonts w:ascii="Times New Roman" w:hAnsi="Times New Roman" w:cs="Times New Roman"/>
          <w:sz w:val="24"/>
          <w:szCs w:val="24"/>
          <w:lang w:val="en-IE"/>
        </w:rPr>
        <w:t xml:space="preserve"> normalizes the measure to range from 0 to 1 (0 = maximally similar, 1 = maximally divergent)</w:t>
      </w:r>
      <w:r>
        <w:rPr>
          <w:rFonts w:ascii="Times New Roman" w:hAnsi="Times New Roman" w:cs="Times New Roman"/>
          <w:sz w:val="24"/>
          <w:szCs w:val="24"/>
          <w:lang w:val="en-IE"/>
        </w:rPr>
        <w:t xml:space="preserve">. </w:t>
      </w:r>
      <w:r w:rsidRPr="00A86178">
        <w:rPr>
          <w:rFonts w:ascii="Times New Roman" w:hAnsi="Times New Roman" w:cs="Times New Roman"/>
          <w:color w:val="FF0000"/>
          <w:sz w:val="24"/>
          <w:szCs w:val="24"/>
          <w:u w:val="single"/>
          <w:lang w:val="en-IE"/>
        </w:rPr>
        <w:t>Starting from here,</w:t>
      </w:r>
      <w:r>
        <w:rPr>
          <w:rFonts w:ascii="Times New Roman" w:hAnsi="Times New Roman" w:cs="Times New Roman"/>
          <w:color w:val="FF0000"/>
          <w:sz w:val="24"/>
          <w:szCs w:val="24"/>
          <w:u w:val="single"/>
          <w:lang w:val="en-IE"/>
        </w:rPr>
        <w:t xml:space="preserve"> p</w:t>
      </w:r>
      <w:r w:rsidRPr="00A86178">
        <w:rPr>
          <w:rFonts w:ascii="Times New Roman" w:hAnsi="Times New Roman" w:cs="Times New Roman"/>
          <w:color w:val="FF0000"/>
          <w:sz w:val="24"/>
          <w:szCs w:val="24"/>
          <w:u w:val="single"/>
          <w:vertAlign w:val="subscript"/>
          <w:lang w:val="en-IE"/>
        </w:rPr>
        <w:t>1</w:t>
      </w:r>
      <w:r w:rsidRPr="00A86178">
        <w:rPr>
          <w:rFonts w:ascii="Times New Roman" w:hAnsi="Times New Roman" w:cs="Times New Roman"/>
          <w:color w:val="FF0000"/>
          <w:sz w:val="24"/>
          <w:szCs w:val="24"/>
          <w:u w:val="single"/>
          <w:lang w:val="en-IE"/>
        </w:rPr>
        <w:t xml:space="preserve"> to p</w:t>
      </w:r>
      <w:r w:rsidRPr="00A86178">
        <w:rPr>
          <w:rFonts w:ascii="Times New Roman" w:hAnsi="Times New Roman" w:cs="Times New Roman"/>
          <w:color w:val="FF0000"/>
          <w:sz w:val="24"/>
          <w:szCs w:val="24"/>
          <w:u w:val="single"/>
          <w:vertAlign w:val="subscript"/>
          <w:lang w:val="en-IE"/>
        </w:rPr>
        <w:t>4</w:t>
      </w:r>
      <w:r w:rsidRPr="00A86178">
        <w:rPr>
          <w:rFonts w:ascii="Times New Roman" w:hAnsi="Times New Roman" w:cs="Times New Roman"/>
          <w:color w:val="FF0000"/>
          <w:sz w:val="24"/>
          <w:szCs w:val="24"/>
          <w:u w:val="single"/>
          <w:lang w:val="en-IE"/>
        </w:rPr>
        <w:t xml:space="preserve"> and p</w:t>
      </w:r>
      <w:r w:rsidRPr="00A86178">
        <w:rPr>
          <w:rFonts w:ascii="Times New Roman" w:hAnsi="Times New Roman" w:cs="Times New Roman"/>
          <w:color w:val="FF0000"/>
          <w:sz w:val="24"/>
          <w:szCs w:val="24"/>
          <w:u w:val="single"/>
          <w:vertAlign w:val="subscript"/>
          <w:lang w:val="en-IE"/>
        </w:rPr>
        <w:t>6</w:t>
      </w:r>
      <w:r w:rsidRPr="00A86178">
        <w:rPr>
          <w:rFonts w:ascii="Times New Roman" w:hAnsi="Times New Roman" w:cs="Times New Roman"/>
          <w:color w:val="FF0000"/>
          <w:sz w:val="24"/>
          <w:szCs w:val="24"/>
          <w:u w:val="single"/>
          <w:lang w:val="en-IE"/>
        </w:rPr>
        <w:t xml:space="preserve"> to p</w:t>
      </w:r>
      <w:r w:rsidRPr="00A86178">
        <w:rPr>
          <w:rFonts w:ascii="Times New Roman" w:hAnsi="Times New Roman" w:cs="Times New Roman"/>
          <w:color w:val="FF0000"/>
          <w:sz w:val="24"/>
          <w:szCs w:val="24"/>
          <w:u w:val="single"/>
          <w:vertAlign w:val="subscript"/>
          <w:lang w:val="en-IE"/>
        </w:rPr>
        <w:t>9</w:t>
      </w:r>
      <w:r w:rsidRPr="00A86178">
        <w:rPr>
          <w:rFonts w:ascii="Times New Roman" w:hAnsi="Times New Roman" w:cs="Times New Roman"/>
          <w:color w:val="FF0000"/>
          <w:sz w:val="24"/>
          <w:szCs w:val="24"/>
          <w:u w:val="single"/>
          <w:lang w:val="en-IE"/>
        </w:rPr>
        <w:t xml:space="preserve"> MUST be present, because those are the moderate groups</w:t>
      </w:r>
    </w:p>
    <w:p w14:paraId="0A999FBF" w14:textId="77777777" w:rsidR="00A86178" w:rsidRPr="00A86178" w:rsidRDefault="00A86178" w:rsidP="00736838">
      <w:pPr>
        <w:spacing w:line="360" w:lineRule="auto"/>
        <w:rPr>
          <w:rFonts w:ascii="Times New Roman" w:hAnsi="Times New Roman" w:cs="Times New Roman"/>
          <w:sz w:val="24"/>
          <w:szCs w:val="24"/>
          <w:u w:val="single"/>
          <w:lang w:val="en-IE"/>
        </w:rPr>
      </w:pPr>
    </w:p>
    <w:p w14:paraId="44790B73" w14:textId="4A3F5DE8" w:rsidR="00A24ADF" w:rsidRDefault="00A86178" w:rsidP="00736838">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M</w:t>
      </w:r>
      <w:r w:rsidR="00A24ADF" w:rsidRPr="00AD2266">
        <w:rPr>
          <w:rFonts w:ascii="Times New Roman" w:hAnsi="Times New Roman" w:cs="Times New Roman"/>
          <w:sz w:val="24"/>
          <w:szCs w:val="24"/>
          <w:u w:val="single"/>
        </w:rPr>
        <w:t xml:space="preserve">oderate </w:t>
      </w:r>
      <w:proofErr w:type="spellStart"/>
      <w:r w:rsidR="00A24ADF" w:rsidRPr="00AD2266">
        <w:rPr>
          <w:rFonts w:ascii="Times New Roman" w:hAnsi="Times New Roman" w:cs="Times New Roman"/>
          <w:sz w:val="24"/>
          <w:szCs w:val="24"/>
          <w:u w:val="single"/>
        </w:rPr>
        <w:t>group</w:t>
      </w:r>
      <w:proofErr w:type="spellEnd"/>
      <w:r w:rsidR="00A24ADF" w:rsidRPr="00AD2266">
        <w:rPr>
          <w:rFonts w:ascii="Times New Roman" w:hAnsi="Times New Roman" w:cs="Times New Roman"/>
          <w:sz w:val="24"/>
          <w:szCs w:val="24"/>
          <w:u w:val="single"/>
        </w:rPr>
        <w:t xml:space="preserve"> </w:t>
      </w:r>
      <w:proofErr w:type="spellStart"/>
      <w:r w:rsidR="00A24ADF" w:rsidRPr="00AD2266">
        <w:rPr>
          <w:rFonts w:ascii="Times New Roman" w:hAnsi="Times New Roman" w:cs="Times New Roman"/>
          <w:sz w:val="24"/>
          <w:szCs w:val="24"/>
          <w:u w:val="single"/>
        </w:rPr>
        <w:t>consensus</w:t>
      </w:r>
      <w:proofErr w:type="spellEnd"/>
    </w:p>
    <w:p w14:paraId="69E08115" w14:textId="06F0BCA8" w:rsidR="00585D4D" w:rsidRDefault="00585D4D" w:rsidP="00585D4D">
      <w:pPr>
        <w:spacing w:line="360" w:lineRule="auto"/>
        <w:rPr>
          <w:rFonts w:ascii="Times New Roman" w:hAnsi="Times New Roman" w:cs="Times New Roman"/>
          <w:sz w:val="24"/>
          <w:szCs w:val="24"/>
          <w:lang w:val="en-IE"/>
        </w:rPr>
      </w:pPr>
      <m:oMathPara>
        <m:oMath>
          <m:r>
            <w:rPr>
              <w:rFonts w:ascii="Cambria Math" w:hAnsi="Cambria Math" w:cs="Times New Roman"/>
              <w:sz w:val="24"/>
              <w:szCs w:val="24"/>
              <w:lang w:val="en-IE"/>
            </w:rPr>
            <m:t>1-</m:t>
          </m:r>
          <m:f>
            <m:fPr>
              <m:ctrlPr>
                <w:rPr>
                  <w:rFonts w:ascii="Cambria Math" w:hAnsi="Cambria Math" w:cs="Times New Roman"/>
                  <w:sz w:val="24"/>
                  <w:szCs w:val="24"/>
                  <w:lang w:val="en-IE"/>
                </w:rPr>
              </m:ctrlPr>
            </m:fPr>
            <m:num>
              <m:r>
                <w:rPr>
                  <w:rFonts w:ascii="Cambria Math" w:hAnsi="Cambria Math" w:cs="Times New Roman"/>
                  <w:sz w:val="24"/>
                  <w:szCs w:val="24"/>
                  <w:lang w:val="en-IE"/>
                </w:rPr>
                <m:t>1</m:t>
              </m:r>
              <m:ctrlPr>
                <w:rPr>
                  <w:rFonts w:ascii="Cambria Math" w:hAnsi="Cambria Math" w:cs="Times New Roman"/>
                  <w:i/>
                  <w:sz w:val="24"/>
                  <w:szCs w:val="24"/>
                  <w:lang w:val="en-IE"/>
                </w:rPr>
              </m:ctrlPr>
            </m:num>
            <m:den>
              <m:r>
                <w:rPr>
                  <w:rFonts w:ascii="Cambria Math" w:hAnsi="Cambria Math" w:cs="Times New Roman"/>
                  <w:sz w:val="24"/>
                  <w:szCs w:val="24"/>
                  <w:lang w:val="en-IE"/>
                </w:rPr>
                <m:t>2</m:t>
              </m:r>
              <m:ctrlPr>
                <w:rPr>
                  <w:rFonts w:ascii="Cambria Math" w:hAnsi="Cambria Math" w:cs="Times New Roman"/>
                  <w:i/>
                  <w:sz w:val="24"/>
                  <w:szCs w:val="24"/>
                  <w:lang w:val="en-IE"/>
                </w:rPr>
              </m:ctrlPr>
            </m:den>
          </m:f>
          <m:d>
            <m:dPr>
              <m:ctrlPr>
                <w:rPr>
                  <w:rFonts w:ascii="Cambria Math" w:hAnsi="Cambria Math" w:cs="Times New Roman"/>
                  <w:i/>
                  <w:sz w:val="24"/>
                  <w:szCs w:val="24"/>
                  <w:lang w:val="en-IE"/>
                </w:rPr>
              </m:ctrlPr>
            </m:dPr>
            <m:e>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e>
          </m:d>
        </m:oMath>
      </m:oMathPara>
    </w:p>
    <w:p w14:paraId="70EB8683" w14:textId="5159B326" w:rsidR="00585D4D" w:rsidRDefault="00585D4D" w:rsidP="00585D4D">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sidR="00FC13EC">
        <w:rPr>
          <w:rFonts w:ascii="Times New Roman" w:hAnsi="Times New Roman" w:cs="Times New Roman"/>
          <w:sz w:val="24"/>
          <w:szCs w:val="24"/>
          <w:lang w:val="en-IE"/>
        </w:rPr>
        <w:tab/>
      </w:r>
      <w:proofErr w:type="gramStart"/>
      <w:r>
        <w:rPr>
          <w:rFonts w:ascii="Times New Roman" w:hAnsi="Times New Roman" w:cs="Times New Roman"/>
          <w:sz w:val="24"/>
          <w:szCs w:val="24"/>
          <w:lang w:val="en-IE"/>
        </w:rPr>
        <w:t>where</w:t>
      </w:r>
      <w:proofErr w:type="gramEnd"/>
    </w:p>
    <w:p w14:paraId="4F64B77F" w14:textId="793A8A53" w:rsidR="00585D4D" w:rsidRPr="00FC13EC" w:rsidRDefault="00FC13EC" w:rsidP="00585D4D">
      <w:pPr>
        <w:spacing w:line="360" w:lineRule="auto"/>
        <w:rPr>
          <w:rFonts w:ascii="Times New Roman" w:eastAsiaTheme="minorEastAsia" w:hAnsi="Times New Roman" w:cs="Times New Roman"/>
          <w:sz w:val="24"/>
          <w:szCs w:val="24"/>
          <w:lang w:val="en-IE"/>
        </w:rPr>
      </w:pPr>
      <m:oMathPara>
        <m:oMath>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t>
          </m:r>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i=1</m:t>
              </m:r>
              <m:ctrlPr>
                <w:rPr>
                  <w:rFonts w:ascii="Cambria Math" w:hAnsi="Cambria Math" w:cs="Times New Roman"/>
                  <w:i/>
                  <w:sz w:val="24"/>
                  <w:szCs w:val="24"/>
                  <w:lang w:val="en-IE"/>
                </w:rPr>
              </m:ctrlPr>
            </m:sub>
            <m:sup>
              <m:r>
                <w:rPr>
                  <w:rFonts w:ascii="Cambria Math" w:hAnsi="Cambria Math" w:cs="Times New Roman"/>
                  <w:sz w:val="24"/>
                  <w:szCs w:val="24"/>
                  <w:lang w:val="en-IE"/>
                </w:rPr>
                <m:t>4</m:t>
              </m:r>
              <m:ctrlPr>
                <w:rPr>
                  <w:rFonts w:ascii="Cambria Math" w:hAnsi="Cambria Math" w:cs="Times New Roman"/>
                  <w:i/>
                  <w:sz w:val="24"/>
                  <w:szCs w:val="24"/>
                  <w:lang w:val="en-IE"/>
                </w:rPr>
              </m:ctrlPr>
            </m:sup>
            <m:e>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r>
                    <m:rPr>
                      <m:sty m:val="p"/>
                    </m:rPr>
                    <w:rPr>
                      <w:rFonts w:ascii="Cambria Math" w:hAnsi="Cambria Math" w:cs="Times New Roman"/>
                      <w:sz w:val="24"/>
                      <w:szCs w:val="24"/>
                      <w:lang w:val="en-IE"/>
                    </w:rPr>
                    <m:t>⋅</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i-</m:t>
                      </m:r>
                      <m:sSub>
                        <m:sSubPr>
                          <m:ctrlPr>
                            <w:rPr>
                              <w:rFonts w:ascii="Cambria Math" w:hAnsi="Cambria Math" w:cs="Times New Roman"/>
                              <w:i/>
                              <w:sz w:val="24"/>
                              <w:szCs w:val="24"/>
                              <w:lang w:val="en-IE"/>
                            </w:rPr>
                          </m:ctrlPr>
                        </m:sSubPr>
                        <m:e>
                          <m:r>
                            <m:rPr>
                              <m:sty m:val="p"/>
                            </m:rPr>
                            <w:rPr>
                              <w:rFonts w:ascii="Cambria Math" w:hAnsi="Cambria Math" w:cs="Times New Roman"/>
                              <w:sz w:val="24"/>
                              <w:szCs w:val="24"/>
                              <w:lang w:val="en-IE"/>
                            </w:rPr>
                            <m:t>μ</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e>
                  </m:d>
                  <m:ctrlPr>
                    <w:rPr>
                      <w:rFonts w:ascii="Cambria Math" w:hAnsi="Cambria Math" w:cs="Times New Roman"/>
                      <w:i/>
                      <w:sz w:val="24"/>
                      <w:szCs w:val="24"/>
                      <w:lang w:val="en-IE"/>
                    </w:rPr>
                  </m:ctrlPr>
                </m:num>
                <m:den>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j=1</m:t>
                      </m:r>
                      <m:ctrlPr>
                        <w:rPr>
                          <w:rFonts w:ascii="Cambria Math" w:hAnsi="Cambria Math" w:cs="Times New Roman"/>
                          <w:i/>
                          <w:sz w:val="24"/>
                          <w:szCs w:val="24"/>
                          <w:lang w:val="en-IE"/>
                        </w:rPr>
                      </m:ctrlPr>
                    </m:sub>
                    <m:sup>
                      <m:r>
                        <w:rPr>
                          <w:rFonts w:ascii="Cambria Math" w:hAnsi="Cambria Math" w:cs="Times New Roman"/>
                          <w:sz w:val="24"/>
                          <w:szCs w:val="24"/>
                          <w:lang w:val="en-IE"/>
                        </w:rPr>
                        <m:t>4</m:t>
                      </m:r>
                      <m:ctrlPr>
                        <w:rPr>
                          <w:rFonts w:ascii="Cambria Math" w:hAnsi="Cambria Math" w:cs="Times New Roman"/>
                          <w:i/>
                          <w:sz w:val="24"/>
                          <w:szCs w:val="24"/>
                          <w:lang w:val="en-IE"/>
                        </w:rPr>
                      </m:ctrlPr>
                    </m:sup>
                    <m:e>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ctrlPr>
                        <w:rPr>
                          <w:rFonts w:ascii="Cambria Math" w:hAnsi="Cambria Math" w:cs="Times New Roman"/>
                          <w:i/>
                          <w:sz w:val="24"/>
                          <w:szCs w:val="24"/>
                          <w:lang w:val="en-IE"/>
                        </w:rPr>
                      </m:ctrlPr>
                    </m:e>
                  </m:nary>
                  <m:ctrlPr>
                    <w:rPr>
                      <w:rFonts w:ascii="Cambria Math" w:hAnsi="Cambria Math" w:cs="Times New Roman"/>
                      <w:i/>
                      <w:sz w:val="24"/>
                      <w:szCs w:val="24"/>
                      <w:lang w:val="en-IE"/>
                    </w:rPr>
                  </m:ctrlPr>
                </m:den>
              </m:f>
              <m:ctrlPr>
                <w:rPr>
                  <w:rFonts w:ascii="Cambria Math" w:hAnsi="Cambria Math" w:cs="Times New Roman"/>
                  <w:i/>
                  <w:sz w:val="24"/>
                  <w:szCs w:val="24"/>
                  <w:lang w:val="en-IE"/>
                </w:rPr>
              </m:ctrlPr>
            </m:e>
          </m:nary>
        </m:oMath>
      </m:oMathPara>
    </w:p>
    <w:p w14:paraId="55D983F8" w14:textId="41F149EF" w:rsidR="00FC13EC" w:rsidRDefault="00FC13EC" w:rsidP="00585D4D">
      <w:pPr>
        <w:spacing w:line="360" w:lineRule="auto"/>
        <w:rPr>
          <w:rFonts w:ascii="Times New Roman" w:eastAsiaTheme="minorEastAsia" w:hAnsi="Times New Roman" w:cs="Times New Roman"/>
          <w:sz w:val="24"/>
          <w:szCs w:val="24"/>
          <w:lang w:val="en-IE"/>
        </w:rPr>
      </w:pPr>
      <w:r>
        <w:rPr>
          <w:rFonts w:ascii="Times New Roman" w:eastAsiaTheme="minorEastAsia" w:hAnsi="Times New Roman" w:cs="Times New Roman"/>
          <w:sz w:val="24"/>
          <w:szCs w:val="24"/>
          <w:lang w:val="en-IE"/>
        </w:rPr>
        <w:tab/>
      </w:r>
      <w:r>
        <w:rPr>
          <w:rFonts w:ascii="Times New Roman" w:eastAsiaTheme="minorEastAsia" w:hAnsi="Times New Roman" w:cs="Times New Roman"/>
          <w:sz w:val="24"/>
          <w:szCs w:val="24"/>
          <w:lang w:val="en-IE"/>
        </w:rPr>
        <w:tab/>
      </w:r>
      <w:r>
        <w:rPr>
          <w:rFonts w:ascii="Times New Roman" w:eastAsiaTheme="minorEastAsia" w:hAnsi="Times New Roman" w:cs="Times New Roman"/>
          <w:sz w:val="24"/>
          <w:szCs w:val="24"/>
          <w:lang w:val="en-IE"/>
        </w:rPr>
        <w:tab/>
      </w:r>
      <w:r>
        <w:rPr>
          <w:rFonts w:ascii="Times New Roman" w:eastAsiaTheme="minorEastAsia" w:hAnsi="Times New Roman" w:cs="Times New Roman"/>
          <w:sz w:val="24"/>
          <w:szCs w:val="24"/>
          <w:lang w:val="en-IE"/>
        </w:rPr>
        <w:tab/>
      </w:r>
      <w:r>
        <w:rPr>
          <w:rFonts w:ascii="Times New Roman" w:eastAsiaTheme="minorEastAsia" w:hAnsi="Times New Roman" w:cs="Times New Roman"/>
          <w:sz w:val="24"/>
          <w:szCs w:val="24"/>
          <w:lang w:val="en-IE"/>
        </w:rPr>
        <w:tab/>
      </w:r>
      <w:r>
        <w:rPr>
          <w:rFonts w:ascii="Times New Roman" w:eastAsiaTheme="minorEastAsia" w:hAnsi="Times New Roman" w:cs="Times New Roman"/>
          <w:sz w:val="24"/>
          <w:szCs w:val="24"/>
          <w:lang w:val="en-IE"/>
        </w:rPr>
        <w:tab/>
        <w:t>and</w:t>
      </w:r>
    </w:p>
    <w:p w14:paraId="64C1C9FB" w14:textId="3D8D1418" w:rsidR="00FC13EC" w:rsidRPr="00FC13EC" w:rsidRDefault="00FC13EC" w:rsidP="00585D4D">
      <w:pPr>
        <w:spacing w:line="360" w:lineRule="auto"/>
        <w:rPr>
          <w:rFonts w:ascii="Times New Roman" w:hAnsi="Times New Roman" w:cs="Times New Roman"/>
          <w:sz w:val="24"/>
          <w:szCs w:val="24"/>
          <w:lang w:val="en-IE"/>
        </w:rPr>
      </w:pPr>
      <m:oMathPara>
        <m:oMath>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i=6</m:t>
              </m:r>
              <m:ctrlPr>
                <w:rPr>
                  <w:rFonts w:ascii="Cambria Math" w:hAnsi="Cambria Math" w:cs="Times New Roman"/>
                  <w:i/>
                  <w:sz w:val="24"/>
                  <w:szCs w:val="24"/>
                  <w:lang w:val="en-IE"/>
                </w:rPr>
              </m:ctrlPr>
            </m:sub>
            <m:sup>
              <m:r>
                <w:rPr>
                  <w:rFonts w:ascii="Cambria Math" w:hAnsi="Cambria Math" w:cs="Times New Roman"/>
                  <w:sz w:val="24"/>
                  <w:szCs w:val="24"/>
                  <w:lang w:val="en-IE"/>
                </w:rPr>
                <m:t>9</m:t>
              </m:r>
              <m:ctrlPr>
                <w:rPr>
                  <w:rFonts w:ascii="Cambria Math" w:hAnsi="Cambria Math" w:cs="Times New Roman"/>
                  <w:i/>
                  <w:sz w:val="24"/>
                  <w:szCs w:val="24"/>
                  <w:lang w:val="en-IE"/>
                </w:rPr>
              </m:ctrlPr>
            </m:sup>
            <m:e>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r>
                    <m:rPr>
                      <m:sty m:val="p"/>
                    </m:rPr>
                    <w:rPr>
                      <w:rFonts w:ascii="Cambria Math" w:hAnsi="Cambria Math" w:cs="Times New Roman"/>
                      <w:sz w:val="24"/>
                      <w:szCs w:val="24"/>
                      <w:lang w:val="en-IE"/>
                    </w:rPr>
                    <m:t>⋅</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i-</m:t>
                      </m:r>
                      <m:sSub>
                        <m:sSubPr>
                          <m:ctrlPr>
                            <w:rPr>
                              <w:rFonts w:ascii="Cambria Math" w:hAnsi="Cambria Math" w:cs="Times New Roman"/>
                              <w:i/>
                              <w:sz w:val="24"/>
                              <w:szCs w:val="24"/>
                              <w:lang w:val="en-IE"/>
                            </w:rPr>
                          </m:ctrlPr>
                        </m:sSubPr>
                        <m:e>
                          <m:r>
                            <m:rPr>
                              <m:sty m:val="p"/>
                            </m:rPr>
                            <w:rPr>
                              <w:rFonts w:ascii="Cambria Math" w:hAnsi="Cambria Math" w:cs="Times New Roman"/>
                              <w:sz w:val="24"/>
                              <w:szCs w:val="24"/>
                              <w:lang w:val="en-IE"/>
                            </w:rPr>
                            <m:t>μ</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e>
                  </m:d>
                  <m:ctrlPr>
                    <w:rPr>
                      <w:rFonts w:ascii="Cambria Math" w:hAnsi="Cambria Math" w:cs="Times New Roman"/>
                      <w:i/>
                      <w:sz w:val="24"/>
                      <w:szCs w:val="24"/>
                      <w:lang w:val="en-IE"/>
                    </w:rPr>
                  </m:ctrlPr>
                </m:num>
                <m:den>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j=6</m:t>
                      </m:r>
                      <m:ctrlPr>
                        <w:rPr>
                          <w:rFonts w:ascii="Cambria Math" w:hAnsi="Cambria Math" w:cs="Times New Roman"/>
                          <w:i/>
                          <w:sz w:val="24"/>
                          <w:szCs w:val="24"/>
                          <w:lang w:val="en-IE"/>
                        </w:rPr>
                      </m:ctrlPr>
                    </m:sub>
                    <m:sup>
                      <m:r>
                        <w:rPr>
                          <w:rFonts w:ascii="Cambria Math" w:hAnsi="Cambria Math" w:cs="Times New Roman"/>
                          <w:sz w:val="24"/>
                          <w:szCs w:val="24"/>
                          <w:lang w:val="en-IE"/>
                        </w:rPr>
                        <m:t>9</m:t>
                      </m:r>
                      <m:ctrlPr>
                        <w:rPr>
                          <w:rFonts w:ascii="Cambria Math" w:hAnsi="Cambria Math" w:cs="Times New Roman"/>
                          <w:i/>
                          <w:sz w:val="24"/>
                          <w:szCs w:val="24"/>
                          <w:lang w:val="en-IE"/>
                        </w:rPr>
                      </m:ctrlPr>
                    </m:sup>
                    <m:e>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ctrlPr>
                        <w:rPr>
                          <w:rFonts w:ascii="Cambria Math" w:hAnsi="Cambria Math" w:cs="Times New Roman"/>
                          <w:i/>
                          <w:sz w:val="24"/>
                          <w:szCs w:val="24"/>
                          <w:lang w:val="en-IE"/>
                        </w:rPr>
                      </m:ctrlPr>
                    </m:e>
                  </m:nary>
                  <m:ctrlPr>
                    <w:rPr>
                      <w:rFonts w:ascii="Cambria Math" w:hAnsi="Cambria Math" w:cs="Times New Roman"/>
                      <w:i/>
                      <w:sz w:val="24"/>
                      <w:szCs w:val="24"/>
                      <w:lang w:val="en-IE"/>
                    </w:rPr>
                  </m:ctrlPr>
                </m:den>
              </m:f>
              <m:ctrlPr>
                <w:rPr>
                  <w:rFonts w:ascii="Cambria Math" w:hAnsi="Cambria Math" w:cs="Times New Roman"/>
                  <w:i/>
                  <w:sz w:val="24"/>
                  <w:szCs w:val="24"/>
                  <w:lang w:val="en-IE"/>
                </w:rPr>
              </m:ctrlPr>
            </m:e>
          </m:nary>
        </m:oMath>
      </m:oMathPara>
    </w:p>
    <w:p w14:paraId="4378B240" w14:textId="1694393E" w:rsidR="00585D4D" w:rsidRPr="00A86178" w:rsidRDefault="00585D4D" w:rsidP="00585D4D">
      <w:pPr>
        <w:spacing w:line="360" w:lineRule="auto"/>
        <w:rPr>
          <w:rFonts w:ascii="Times New Roman" w:hAnsi="Times New Roman" w:cs="Times New Roman"/>
          <w:sz w:val="24"/>
          <w:szCs w:val="24"/>
          <w:lang w:val="en-IE"/>
        </w:rPr>
      </w:pPr>
      <w:r w:rsidRPr="00A86178">
        <w:rPr>
          <w:rFonts w:ascii="Times New Roman" w:hAnsi="Times New Roman" w:cs="Times New Roman"/>
          <w:sz w:val="24"/>
          <w:szCs w:val="24"/>
          <w:lang w:val="en-IE"/>
        </w:rPr>
        <w:t>Based on the mean absolute deviation (MAD) of the two moderate groups. In contrast to dispersion, which we assess as MAD of the entire opinion distribution, the measurement of group consensus increases with decreasing dispersion in the two groups.</w:t>
      </w:r>
    </w:p>
    <w:p w14:paraId="38F92C8F" w14:textId="4B26F24A" w:rsidR="00A24ADF" w:rsidRDefault="00A24ADF" w:rsidP="00736838">
      <w:pPr>
        <w:spacing w:line="360" w:lineRule="auto"/>
        <w:rPr>
          <w:rFonts w:ascii="Times New Roman" w:hAnsi="Times New Roman" w:cs="Times New Roman"/>
          <w:sz w:val="24"/>
          <w:szCs w:val="24"/>
          <w:u w:val="single"/>
          <w:lang w:val="en-IE"/>
        </w:rPr>
      </w:pPr>
      <w:r w:rsidRPr="00FC13EC">
        <w:rPr>
          <w:rFonts w:ascii="Times New Roman" w:hAnsi="Times New Roman" w:cs="Times New Roman"/>
          <w:sz w:val="24"/>
          <w:szCs w:val="24"/>
          <w:u w:val="single"/>
          <w:lang w:val="en-IE"/>
        </w:rPr>
        <w:t>Moderate size parity</w:t>
      </w:r>
    </w:p>
    <w:p w14:paraId="3029EBF5" w14:textId="3DC8C9F0" w:rsidR="00FC13EC" w:rsidRPr="00EB0D13" w:rsidRDefault="00FC13EC" w:rsidP="00736838">
      <w:pPr>
        <w:spacing w:line="360" w:lineRule="auto"/>
        <w:rPr>
          <w:rFonts w:ascii="Times New Roman" w:hAnsi="Times New Roman" w:cs="Times New Roman"/>
          <w:sz w:val="24"/>
          <w:szCs w:val="24"/>
          <w:lang w:val="en-IE"/>
        </w:rPr>
      </w:pPr>
      <m:oMath>
        <m:r>
          <w:rPr>
            <w:rFonts w:ascii="Cambria Math" w:hAnsi="Cambria Math" w:cs="Times New Roman"/>
            <w:sz w:val="24"/>
            <w:szCs w:val="24"/>
            <w:lang w:val="en-IE"/>
          </w:rPr>
          <m:t>Moderate size parity=min</m:t>
        </m:r>
        <m:r>
          <m:rPr>
            <m:lit/>
            <m:sty m:val="p"/>
          </m:rPr>
          <w:rPr>
            <w:rFonts w:ascii="Cambria Math" w:hAnsi="Cambria Math" w:cs="Times New Roman"/>
            <w:sz w:val="24"/>
            <w:szCs w:val="24"/>
            <w:lang w:val="en-IE"/>
          </w:rPr>
          <m:t>{</m:t>
        </m:r>
        <m:r>
          <m:rPr>
            <m:sty m:val="p"/>
          </m:rPr>
          <w:rPr>
            <w:rFonts w:ascii="Cambria Math" w:hAnsi="Cambria Math" w:cs="Times New Roman"/>
            <w:sz w:val="24"/>
            <w:szCs w:val="24"/>
            <w:lang w:val="en-IE"/>
          </w:rPr>
          <m:t xml:space="preserve"> </m:t>
        </m:r>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ctrlPr>
              <w:rPr>
                <w:rFonts w:ascii="Cambria Math" w:hAnsi="Cambria Math" w:cs="Times New Roman"/>
                <w:i/>
                <w:sz w:val="24"/>
                <w:szCs w:val="24"/>
                <w:lang w:val="en-IE"/>
              </w:rPr>
            </m:ctrlPr>
          </m:num>
          <m:den>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ctrlPr>
              <w:rPr>
                <w:rFonts w:ascii="Cambria Math" w:hAnsi="Cambria Math" w:cs="Times New Roman"/>
                <w:i/>
                <w:sz w:val="24"/>
                <w:szCs w:val="24"/>
                <w:lang w:val="en-IE"/>
              </w:rPr>
            </m:ctrlPr>
          </m:den>
        </m:f>
        <m:r>
          <w:rPr>
            <w:rFonts w:ascii="Cambria Math" w:hAnsi="Cambria Math" w:cs="Times New Roman"/>
            <w:sz w:val="24"/>
            <w:szCs w:val="24"/>
            <w:lang w:val="en-IE"/>
          </w:rPr>
          <m:t>,</m:t>
        </m:r>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ctrlPr>
              <w:rPr>
                <w:rFonts w:ascii="Cambria Math" w:hAnsi="Cambria Math" w:cs="Times New Roman"/>
                <w:i/>
                <w:sz w:val="24"/>
                <w:szCs w:val="24"/>
                <w:lang w:val="en-IE"/>
              </w:rPr>
            </m:ctrlPr>
          </m:num>
          <m:den>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ctrlPr>
              <w:rPr>
                <w:rFonts w:ascii="Cambria Math" w:hAnsi="Cambria Math" w:cs="Times New Roman"/>
                <w:i/>
                <w:sz w:val="24"/>
                <w:szCs w:val="24"/>
                <w:lang w:val="en-IE"/>
              </w:rPr>
            </m:ctrlPr>
          </m:den>
        </m:f>
      </m:oMath>
      <w:r w:rsidR="00CE20F7" w:rsidRPr="00EB0D13">
        <w:rPr>
          <w:rFonts w:ascii="Times New Roman" w:eastAsiaTheme="minorEastAsia" w:hAnsi="Times New Roman" w:cs="Times New Roman"/>
          <w:sz w:val="24"/>
          <w:szCs w:val="24"/>
          <w:lang w:val="en-IE"/>
        </w:rPr>
        <w:t xml:space="preserve"> </w:t>
      </w:r>
      <w:r w:rsidR="00F408F5" w:rsidRPr="00EB0D13">
        <w:rPr>
          <w:rFonts w:ascii="Times New Roman" w:eastAsiaTheme="minorEastAsia" w:hAnsi="Times New Roman" w:cs="Times New Roman"/>
          <w:sz w:val="24"/>
          <w:szCs w:val="24"/>
          <w:lang w:val="en-IE"/>
        </w:rPr>
        <w:t>}</w:t>
      </w:r>
    </w:p>
    <w:p w14:paraId="13C6912F" w14:textId="161F93C4" w:rsidR="00FC13EC" w:rsidRPr="00FC13EC" w:rsidRDefault="00FC13EC" w:rsidP="00FC13EC">
      <w:pPr>
        <w:spacing w:line="360" w:lineRule="auto"/>
        <w:rPr>
          <w:rFonts w:ascii="Times New Roman" w:hAnsi="Times New Roman" w:cs="Times New Roman"/>
          <w:color w:val="FF0000"/>
          <w:sz w:val="24"/>
          <w:szCs w:val="24"/>
          <w:lang w:val="en-IE"/>
        </w:rPr>
      </w:pPr>
      <w:r w:rsidRPr="00FC13EC">
        <w:rPr>
          <w:rFonts w:ascii="Times New Roman" w:hAnsi="Times New Roman" w:cs="Times New Roman"/>
          <w:sz w:val="24"/>
          <w:szCs w:val="24"/>
          <w:lang w:val="en-IE"/>
        </w:rPr>
        <w:t>The relative size of the smaller group of moderates compared to the larger group. Hereby the mass of the smaller group is divided by the mass of the larger group.</w:t>
      </w:r>
      <w:r w:rsidRPr="00FC13EC">
        <w:rPr>
          <w:rFonts w:ascii="Times New Roman" w:hAnsi="Times New Roman" w:cs="Times New Roman"/>
          <w:sz w:val="24"/>
          <w:szCs w:val="24"/>
          <w:lang w:val="en-IE"/>
        </w:rPr>
        <w:t xml:space="preserve"> </w:t>
      </w:r>
      <w:r w:rsidRPr="00FC13EC">
        <w:rPr>
          <w:rFonts w:ascii="Times New Roman" w:hAnsi="Times New Roman" w:cs="Times New Roman"/>
          <w:sz w:val="24"/>
          <w:szCs w:val="24"/>
          <w:lang w:val="en-IE"/>
        </w:rPr>
        <w:t xml:space="preserve">A size parity of 1 indicates equal size of moderate groups and thereby the maximum possible polarization in the sense of parity. This is a simplified version of the size parity measure proposed by </w:t>
      </w:r>
      <w:proofErr w:type="spellStart"/>
      <w:r w:rsidRPr="00FC13EC">
        <w:rPr>
          <w:rFonts w:ascii="Times New Roman" w:hAnsi="Times New Roman" w:cs="Times New Roman"/>
          <w:color w:val="FF0000"/>
          <w:sz w:val="24"/>
          <w:szCs w:val="24"/>
          <w:lang w:val="en-IE"/>
        </w:rPr>
        <w:t>Bramson</w:t>
      </w:r>
      <w:proofErr w:type="spellEnd"/>
      <w:r w:rsidRPr="00FC13EC">
        <w:rPr>
          <w:rFonts w:ascii="Times New Roman" w:hAnsi="Times New Roman" w:cs="Times New Roman"/>
          <w:color w:val="FF0000"/>
          <w:sz w:val="24"/>
          <w:szCs w:val="24"/>
          <w:lang w:val="en-IE"/>
        </w:rPr>
        <w:t xml:space="preserve"> et al. (2016).</w:t>
      </w:r>
      <w:r w:rsidRPr="00FC13EC">
        <w:rPr>
          <w:rFonts w:ascii="Times New Roman" w:hAnsi="Times New Roman" w:cs="Times New Roman"/>
          <w:sz w:val="24"/>
          <w:szCs w:val="24"/>
          <w:lang w:val="en-IE"/>
        </w:rPr>
        <w:t xml:space="preserve"> </w:t>
      </w:r>
      <w:r w:rsidRPr="00FC13EC">
        <w:rPr>
          <w:rFonts w:ascii="Times New Roman" w:hAnsi="Times New Roman" w:cs="Times New Roman"/>
          <w:sz w:val="24"/>
          <w:szCs w:val="24"/>
          <w:lang w:val="en-IE"/>
        </w:rPr>
        <w:t xml:space="preserve">For public opinion on immigration, increasing moderate size parity means that </w:t>
      </w:r>
      <w:r w:rsidRPr="00FC13EC">
        <w:rPr>
          <w:rFonts w:ascii="Times New Roman" w:hAnsi="Times New Roman" w:cs="Times New Roman"/>
          <w:sz w:val="24"/>
          <w:szCs w:val="24"/>
          <w:lang w:val="en-IE"/>
        </w:rPr>
        <w:lastRenderedPageBreak/>
        <w:t>moderately accepting views and moderately opposing views become more similar in numbers. Most polarized in that sense would be a society where both groups are of equal size</w:t>
      </w:r>
      <w:r>
        <w:rPr>
          <w:rFonts w:ascii="Times New Roman" w:hAnsi="Times New Roman" w:cs="Times New Roman"/>
          <w:sz w:val="24"/>
          <w:szCs w:val="24"/>
          <w:lang w:val="en-IE"/>
        </w:rPr>
        <w:t>.</w:t>
      </w:r>
    </w:p>
    <w:p w14:paraId="67148E05" w14:textId="4B68D23A" w:rsidR="00A24ADF" w:rsidRDefault="00A24ADF">
      <w:pPr>
        <w:rPr>
          <w:rFonts w:ascii="Times New Roman" w:hAnsi="Times New Roman" w:cs="Times New Roman"/>
          <w:sz w:val="24"/>
          <w:szCs w:val="24"/>
          <w:lang w:val="en-IE"/>
        </w:rPr>
      </w:pPr>
    </w:p>
    <w:p w14:paraId="3362AA95" w14:textId="5A47D419" w:rsidR="007C0FDA" w:rsidRDefault="007C0FDA">
      <w:pPr>
        <w:rPr>
          <w:rFonts w:ascii="Times New Roman" w:hAnsi="Times New Roman" w:cs="Times New Roman"/>
          <w:sz w:val="24"/>
          <w:szCs w:val="24"/>
          <w:u w:val="single"/>
          <w:lang w:val="en-IE"/>
        </w:rPr>
      </w:pPr>
      <w:r w:rsidRPr="007C0FDA">
        <w:rPr>
          <w:rFonts w:ascii="Times New Roman" w:hAnsi="Times New Roman" w:cs="Times New Roman"/>
          <w:sz w:val="24"/>
          <w:szCs w:val="24"/>
          <w:u w:val="single"/>
          <w:lang w:val="en-IE"/>
        </w:rPr>
        <w:t>Multi-dimensional approach from Stefano's capstone project</w:t>
      </w:r>
    </w:p>
    <w:p w14:paraId="0A53B5FE" w14:textId="77777777" w:rsidR="00E90F6A" w:rsidRDefault="007F6823" w:rsidP="004D36A7">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Principal Component Analysis (</w:t>
      </w:r>
      <w:r w:rsidR="00C06FC8" w:rsidRPr="00C06FC8">
        <w:rPr>
          <w:rFonts w:ascii="Times New Roman" w:hAnsi="Times New Roman" w:cs="Times New Roman"/>
          <w:sz w:val="24"/>
          <w:szCs w:val="24"/>
          <w:lang w:val="en-IE"/>
        </w:rPr>
        <w:t>PCA</w:t>
      </w:r>
      <w:r>
        <w:rPr>
          <w:rFonts w:ascii="Times New Roman" w:hAnsi="Times New Roman" w:cs="Times New Roman"/>
          <w:sz w:val="24"/>
          <w:szCs w:val="24"/>
          <w:lang w:val="en-IE"/>
        </w:rPr>
        <w:t>)</w:t>
      </w:r>
      <w:r w:rsidR="00C06FC8" w:rsidRPr="00C06FC8">
        <w:rPr>
          <w:rFonts w:ascii="Times New Roman" w:hAnsi="Times New Roman" w:cs="Times New Roman"/>
          <w:sz w:val="24"/>
          <w:szCs w:val="24"/>
          <w:lang w:val="en-IE"/>
        </w:rPr>
        <w:t xml:space="preserve"> transforms a dataset with potentially correlated variables into a new set of uncorrelated variables</w:t>
      </w:r>
      <w:r>
        <w:rPr>
          <w:rFonts w:ascii="Times New Roman" w:hAnsi="Times New Roman" w:cs="Times New Roman"/>
          <w:sz w:val="24"/>
          <w:szCs w:val="24"/>
          <w:lang w:val="en-IE"/>
        </w:rPr>
        <w:t xml:space="preserve"> – the so-</w:t>
      </w:r>
      <w:r w:rsidR="00C06FC8" w:rsidRPr="00C06FC8">
        <w:rPr>
          <w:rFonts w:ascii="Times New Roman" w:hAnsi="Times New Roman" w:cs="Times New Roman"/>
          <w:sz w:val="24"/>
          <w:szCs w:val="24"/>
          <w:lang w:val="en-IE"/>
        </w:rPr>
        <w:t>called principal components.</w:t>
      </w:r>
      <w:r>
        <w:rPr>
          <w:rFonts w:ascii="Times New Roman" w:hAnsi="Times New Roman" w:cs="Times New Roman"/>
          <w:sz w:val="24"/>
          <w:szCs w:val="24"/>
          <w:lang w:val="en-IE"/>
        </w:rPr>
        <w:t xml:space="preserve"> </w:t>
      </w:r>
      <w:r w:rsidR="00C06FC8" w:rsidRPr="00C06FC8">
        <w:rPr>
          <w:rFonts w:ascii="Times New Roman" w:hAnsi="Times New Roman" w:cs="Times New Roman"/>
          <w:sz w:val="24"/>
          <w:szCs w:val="24"/>
          <w:lang w:val="en-IE"/>
        </w:rPr>
        <w:t>These principal components are ordered so that the first few retain most of the variation present in all of the original variables</w:t>
      </w:r>
      <w:r>
        <w:rPr>
          <w:rFonts w:ascii="Times New Roman" w:hAnsi="Times New Roman" w:cs="Times New Roman"/>
          <w:sz w:val="24"/>
          <w:szCs w:val="24"/>
          <w:lang w:val="en-IE"/>
        </w:rPr>
        <w:t xml:space="preserve">, allowing to </w:t>
      </w:r>
      <w:r w:rsidR="00C06FC8" w:rsidRPr="00C06FC8">
        <w:rPr>
          <w:rFonts w:ascii="Times New Roman" w:hAnsi="Times New Roman" w:cs="Times New Roman"/>
          <w:sz w:val="24"/>
          <w:szCs w:val="24"/>
          <w:lang w:val="en-IE"/>
        </w:rPr>
        <w:t>simplify complex datasets while preserving crucial information</w:t>
      </w:r>
      <w:r w:rsidR="00E90F6A">
        <w:rPr>
          <w:rFonts w:ascii="Times New Roman" w:hAnsi="Times New Roman" w:cs="Times New Roman"/>
          <w:sz w:val="24"/>
          <w:szCs w:val="24"/>
          <w:lang w:val="en-IE"/>
        </w:rPr>
        <w:t>.</w:t>
      </w:r>
    </w:p>
    <w:p w14:paraId="5C2991D4" w14:textId="287FE99C" w:rsidR="00EB0D13" w:rsidRDefault="007F6823" w:rsidP="004D36A7">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As the first step of performing PCA, t</w:t>
      </w:r>
      <w:r w:rsidRPr="007F6823">
        <w:rPr>
          <w:rFonts w:ascii="Times New Roman" w:hAnsi="Times New Roman" w:cs="Times New Roman"/>
          <w:sz w:val="24"/>
          <w:szCs w:val="24"/>
          <w:lang w:val="en-IE"/>
        </w:rPr>
        <w:t>he covariance matrix is calculated to understand the relationships between</w:t>
      </w:r>
      <w:r>
        <w:rPr>
          <w:rFonts w:ascii="Times New Roman" w:hAnsi="Times New Roman" w:cs="Times New Roman"/>
          <w:sz w:val="24"/>
          <w:szCs w:val="24"/>
          <w:lang w:val="en-IE"/>
        </w:rPr>
        <w:t xml:space="preserve"> the considered</w:t>
      </w:r>
      <w:r w:rsidRPr="007F6823">
        <w:rPr>
          <w:rFonts w:ascii="Times New Roman" w:hAnsi="Times New Roman" w:cs="Times New Roman"/>
          <w:sz w:val="24"/>
          <w:szCs w:val="24"/>
          <w:lang w:val="en-IE"/>
        </w:rPr>
        <w:t xml:space="preserve"> variables.</w:t>
      </w:r>
      <w:r w:rsidR="00E90F6A">
        <w:rPr>
          <w:rFonts w:ascii="Times New Roman" w:hAnsi="Times New Roman" w:cs="Times New Roman"/>
          <w:sz w:val="24"/>
          <w:szCs w:val="24"/>
          <w:lang w:val="en-IE"/>
        </w:rPr>
        <w:t xml:space="preserve"> Which were </w:t>
      </w:r>
      <w:proofErr w:type="spellStart"/>
      <w:r w:rsidR="00E90F6A" w:rsidRPr="003607CA">
        <w:rPr>
          <w:rFonts w:ascii="Courier New" w:hAnsi="Courier New" w:cs="Courier New"/>
          <w:i/>
          <w:iCs/>
          <w:sz w:val="24"/>
          <w:szCs w:val="24"/>
          <w:lang w:val="en-IE"/>
        </w:rPr>
        <w:t>imbgeco</w:t>
      </w:r>
      <w:proofErr w:type="spellEnd"/>
      <w:r w:rsidR="00E90F6A" w:rsidRPr="00D53DD8">
        <w:rPr>
          <w:rFonts w:ascii="Times New Roman" w:hAnsi="Times New Roman" w:cs="Times New Roman"/>
          <w:sz w:val="24"/>
          <w:szCs w:val="24"/>
          <w:lang w:val="en-IE"/>
        </w:rPr>
        <w:t xml:space="preserve">, </w:t>
      </w:r>
      <w:proofErr w:type="spellStart"/>
      <w:r w:rsidR="00E90F6A" w:rsidRPr="003607CA">
        <w:rPr>
          <w:rFonts w:ascii="Courier New" w:hAnsi="Courier New" w:cs="Courier New"/>
          <w:i/>
          <w:iCs/>
          <w:sz w:val="24"/>
          <w:szCs w:val="24"/>
          <w:lang w:val="en-IE"/>
        </w:rPr>
        <w:t>imueclt</w:t>
      </w:r>
      <w:proofErr w:type="spellEnd"/>
      <w:r w:rsidR="00E90F6A" w:rsidRPr="00D53DD8">
        <w:rPr>
          <w:rFonts w:ascii="Times New Roman" w:hAnsi="Times New Roman" w:cs="Times New Roman"/>
          <w:sz w:val="24"/>
          <w:szCs w:val="24"/>
          <w:lang w:val="en-IE"/>
        </w:rPr>
        <w:t xml:space="preserve"> and </w:t>
      </w:r>
      <w:proofErr w:type="spellStart"/>
      <w:r w:rsidR="00E90F6A" w:rsidRPr="003607CA">
        <w:rPr>
          <w:rFonts w:ascii="Courier New" w:hAnsi="Courier New" w:cs="Courier New"/>
          <w:i/>
          <w:iCs/>
          <w:sz w:val="24"/>
          <w:szCs w:val="24"/>
          <w:lang w:val="en-IE"/>
        </w:rPr>
        <w:t>imwbcnt</w:t>
      </w:r>
      <w:proofErr w:type="spellEnd"/>
      <w:r w:rsidR="00E90F6A">
        <w:rPr>
          <w:rFonts w:ascii="Times New Roman" w:hAnsi="Times New Roman" w:cs="Times New Roman"/>
          <w:sz w:val="24"/>
          <w:szCs w:val="24"/>
          <w:lang w:val="en-IE"/>
        </w:rPr>
        <w:t xml:space="preserve"> in the case of this analysis. </w:t>
      </w:r>
      <w:r w:rsidR="00E90F6A">
        <w:rPr>
          <w:rFonts w:ascii="Times New Roman" w:hAnsi="Times New Roman" w:cs="Times New Roman"/>
          <w:sz w:val="24"/>
          <w:szCs w:val="24"/>
          <w:lang w:val="en-IE"/>
        </w:rPr>
        <w:t>The weights were incorporated by c</w:t>
      </w:r>
      <w:r w:rsidR="00E90F6A" w:rsidRPr="007C0FDA">
        <w:rPr>
          <w:rFonts w:ascii="Times New Roman" w:hAnsi="Times New Roman" w:cs="Times New Roman"/>
          <w:sz w:val="24"/>
          <w:szCs w:val="24"/>
          <w:lang w:val="en-IE"/>
        </w:rPr>
        <w:t>reat</w:t>
      </w:r>
      <w:r w:rsidR="00E90F6A">
        <w:rPr>
          <w:rFonts w:ascii="Times New Roman" w:hAnsi="Times New Roman" w:cs="Times New Roman"/>
          <w:sz w:val="24"/>
          <w:szCs w:val="24"/>
          <w:lang w:val="en-IE"/>
        </w:rPr>
        <w:t>ing</w:t>
      </w:r>
      <w:r w:rsidR="00E90F6A" w:rsidRPr="007C0FDA">
        <w:rPr>
          <w:rFonts w:ascii="Times New Roman" w:hAnsi="Times New Roman" w:cs="Times New Roman"/>
          <w:sz w:val="24"/>
          <w:szCs w:val="24"/>
          <w:lang w:val="en-IE"/>
        </w:rPr>
        <w:t xml:space="preserve"> the correlation matrix using the </w:t>
      </w:r>
      <w:r w:rsidR="00E90F6A">
        <w:rPr>
          <w:rFonts w:ascii="Times New Roman" w:hAnsi="Times New Roman" w:cs="Times New Roman"/>
          <w:sz w:val="24"/>
          <w:szCs w:val="24"/>
          <w:lang w:val="en-IE"/>
        </w:rPr>
        <w:t>analysis weight variable (</w:t>
      </w:r>
      <w:proofErr w:type="spellStart"/>
      <w:r w:rsidR="00E90F6A" w:rsidRPr="003607CA">
        <w:rPr>
          <w:rStyle w:val="HTMLCode"/>
          <w:rFonts w:eastAsiaTheme="minorHAnsi"/>
          <w:sz w:val="24"/>
          <w:szCs w:val="24"/>
          <w:lang w:val="en-IE"/>
        </w:rPr>
        <w:t>anweight</w:t>
      </w:r>
      <w:proofErr w:type="spellEnd"/>
      <w:r w:rsidR="00E90F6A">
        <w:rPr>
          <w:rFonts w:ascii="Times New Roman" w:hAnsi="Times New Roman" w:cs="Times New Roman"/>
          <w:sz w:val="24"/>
          <w:szCs w:val="24"/>
          <w:lang w:val="en-IE"/>
        </w:rPr>
        <w:t>)</w:t>
      </w:r>
      <w:r w:rsidR="00E90F6A" w:rsidRPr="007C0FDA">
        <w:rPr>
          <w:rFonts w:ascii="Times New Roman" w:hAnsi="Times New Roman" w:cs="Times New Roman"/>
          <w:sz w:val="24"/>
          <w:szCs w:val="24"/>
          <w:lang w:val="en-IE"/>
        </w:rPr>
        <w:t>, resulting in the weighted correlation matrix based on which</w:t>
      </w:r>
      <w:r w:rsidR="00E90F6A">
        <w:rPr>
          <w:rFonts w:ascii="Times New Roman" w:hAnsi="Times New Roman" w:cs="Times New Roman"/>
          <w:sz w:val="24"/>
          <w:szCs w:val="24"/>
          <w:lang w:val="en-IE"/>
        </w:rPr>
        <w:t xml:space="preserve"> the following steps of the PCA were done.</w:t>
      </w:r>
      <w:r w:rsidR="00E90F6A">
        <w:rPr>
          <w:rFonts w:ascii="Times New Roman" w:hAnsi="Times New Roman" w:cs="Times New Roman"/>
          <w:sz w:val="24"/>
          <w:szCs w:val="24"/>
          <w:lang w:val="en-IE"/>
        </w:rPr>
        <w:t xml:space="preserve"> Next, t</w:t>
      </w:r>
      <w:r w:rsidRPr="007F6823">
        <w:rPr>
          <w:rFonts w:ascii="Times New Roman" w:hAnsi="Times New Roman" w:cs="Times New Roman"/>
          <w:sz w:val="24"/>
          <w:szCs w:val="24"/>
          <w:lang w:val="en-IE"/>
        </w:rPr>
        <w:t>he eigenvectors and eigenvalues of the covariance matrix are computed</w:t>
      </w:r>
      <w:r w:rsidR="00E90F6A">
        <w:rPr>
          <w:rFonts w:ascii="Times New Roman" w:hAnsi="Times New Roman" w:cs="Times New Roman"/>
          <w:sz w:val="24"/>
          <w:szCs w:val="24"/>
          <w:lang w:val="en-IE"/>
        </w:rPr>
        <w:t xml:space="preserve"> using methods from linear algebra</w:t>
      </w:r>
      <w:r w:rsidRPr="007F6823">
        <w:rPr>
          <w:rFonts w:ascii="Times New Roman" w:hAnsi="Times New Roman" w:cs="Times New Roman"/>
          <w:sz w:val="24"/>
          <w:szCs w:val="24"/>
          <w:lang w:val="en-IE"/>
        </w:rPr>
        <w:t>.</w:t>
      </w:r>
      <w:r>
        <w:rPr>
          <w:rFonts w:ascii="Times New Roman" w:hAnsi="Times New Roman" w:cs="Times New Roman"/>
          <w:sz w:val="24"/>
          <w:szCs w:val="24"/>
          <w:lang w:val="en-IE"/>
        </w:rPr>
        <w:t xml:space="preserve"> </w:t>
      </w:r>
      <w:r w:rsidRPr="007F6823">
        <w:rPr>
          <w:rFonts w:ascii="Times New Roman" w:hAnsi="Times New Roman" w:cs="Times New Roman"/>
          <w:sz w:val="24"/>
          <w:szCs w:val="24"/>
          <w:lang w:val="en-IE"/>
        </w:rPr>
        <w:t>The eigenvectors become the directions of the principal components, and the eigenvalues indicate the amount of variance explained by each component.</w:t>
      </w:r>
      <w:r>
        <w:rPr>
          <w:rFonts w:ascii="Times New Roman" w:hAnsi="Times New Roman" w:cs="Times New Roman"/>
          <w:sz w:val="24"/>
          <w:szCs w:val="24"/>
          <w:lang w:val="en-IE"/>
        </w:rPr>
        <w:t xml:space="preserve"> </w:t>
      </w:r>
      <w:r w:rsidRPr="007F6823">
        <w:rPr>
          <w:rFonts w:ascii="Times New Roman" w:hAnsi="Times New Roman" w:cs="Times New Roman"/>
          <w:sz w:val="24"/>
          <w:szCs w:val="24"/>
          <w:lang w:val="en-IE"/>
        </w:rPr>
        <w:t xml:space="preserve">By selecting </w:t>
      </w:r>
      <w:proofErr w:type="gramStart"/>
      <w:r w:rsidRPr="007F6823">
        <w:rPr>
          <w:rFonts w:ascii="Times New Roman" w:hAnsi="Times New Roman" w:cs="Times New Roman"/>
          <w:sz w:val="24"/>
          <w:szCs w:val="24"/>
          <w:lang w:val="en-IE"/>
        </w:rPr>
        <w:t>only</w:t>
      </w:r>
      <w:proofErr w:type="gramEnd"/>
      <w:r w:rsidRPr="007F6823">
        <w:rPr>
          <w:rFonts w:ascii="Times New Roman" w:hAnsi="Times New Roman" w:cs="Times New Roman"/>
          <w:sz w:val="24"/>
          <w:szCs w:val="24"/>
          <w:lang w:val="en-IE"/>
        </w:rPr>
        <w:t xml:space="preserve"> the top few principal components</w:t>
      </w:r>
      <w:r>
        <w:rPr>
          <w:rFonts w:ascii="Times New Roman" w:hAnsi="Times New Roman" w:cs="Times New Roman"/>
          <w:sz w:val="24"/>
          <w:szCs w:val="24"/>
          <w:lang w:val="en-IE"/>
        </w:rPr>
        <w:t xml:space="preserve"> - </w:t>
      </w:r>
      <w:r w:rsidRPr="007F6823">
        <w:rPr>
          <w:rFonts w:ascii="Times New Roman" w:hAnsi="Times New Roman" w:cs="Times New Roman"/>
          <w:sz w:val="24"/>
          <w:szCs w:val="24"/>
          <w:lang w:val="en-IE"/>
        </w:rPr>
        <w:t>those with the highest explained variance</w:t>
      </w:r>
      <w:r>
        <w:rPr>
          <w:rFonts w:ascii="Times New Roman" w:hAnsi="Times New Roman" w:cs="Times New Roman"/>
          <w:sz w:val="24"/>
          <w:szCs w:val="24"/>
          <w:lang w:val="en-IE"/>
        </w:rPr>
        <w:t xml:space="preserve"> -</w:t>
      </w:r>
      <w:r w:rsidRPr="007F6823">
        <w:rPr>
          <w:rFonts w:ascii="Times New Roman" w:hAnsi="Times New Roman" w:cs="Times New Roman"/>
          <w:sz w:val="24"/>
          <w:szCs w:val="24"/>
          <w:lang w:val="en-IE"/>
        </w:rPr>
        <w:t xml:space="preserve">, </w:t>
      </w:r>
      <w:r>
        <w:rPr>
          <w:rFonts w:ascii="Times New Roman" w:hAnsi="Times New Roman" w:cs="Times New Roman"/>
          <w:sz w:val="24"/>
          <w:szCs w:val="24"/>
          <w:lang w:val="en-IE"/>
        </w:rPr>
        <w:t>it is possible to</w:t>
      </w:r>
      <w:r w:rsidRPr="007F6823">
        <w:rPr>
          <w:rFonts w:ascii="Times New Roman" w:hAnsi="Times New Roman" w:cs="Times New Roman"/>
          <w:sz w:val="24"/>
          <w:szCs w:val="24"/>
          <w:lang w:val="en-IE"/>
        </w:rPr>
        <w:t xml:space="preserve"> reduce the dimensionality of the data</w:t>
      </w:r>
      <w:r w:rsidR="003A5405">
        <w:rPr>
          <w:rFonts w:ascii="Times New Roman" w:hAnsi="Times New Roman" w:cs="Times New Roman"/>
          <w:sz w:val="24"/>
          <w:szCs w:val="24"/>
          <w:lang w:val="en-IE"/>
        </w:rPr>
        <w:t xml:space="preserve"> (</w:t>
      </w:r>
      <w:r w:rsidR="003A5405">
        <w:rPr>
          <w:rFonts w:ascii="Times New Roman" w:hAnsi="Times New Roman" w:cs="Times New Roman"/>
          <w:sz w:val="24"/>
          <w:szCs w:val="24"/>
          <w:lang w:val="en-IE"/>
        </w:rPr>
        <w:t xml:space="preserve">e.g., Abdi &amp; Williams, 2010; </w:t>
      </w:r>
      <w:proofErr w:type="spellStart"/>
      <w:r w:rsidR="003A5405">
        <w:rPr>
          <w:rFonts w:ascii="Times New Roman" w:hAnsi="Times New Roman" w:cs="Times New Roman"/>
          <w:sz w:val="24"/>
          <w:szCs w:val="24"/>
          <w:lang w:val="en-IE"/>
        </w:rPr>
        <w:t>Gewers</w:t>
      </w:r>
      <w:proofErr w:type="spellEnd"/>
      <w:r w:rsidR="003A5405">
        <w:rPr>
          <w:rFonts w:ascii="Times New Roman" w:hAnsi="Times New Roman" w:cs="Times New Roman"/>
          <w:sz w:val="24"/>
          <w:szCs w:val="24"/>
          <w:lang w:val="en-IE"/>
        </w:rPr>
        <w:t xml:space="preserve"> et al., 2018)</w:t>
      </w:r>
      <w:r w:rsidR="004D36A7">
        <w:rPr>
          <w:rFonts w:ascii="Times New Roman" w:hAnsi="Times New Roman" w:cs="Times New Roman"/>
          <w:sz w:val="24"/>
          <w:szCs w:val="24"/>
          <w:lang w:val="en-IE"/>
        </w:rPr>
        <w:t>.</w:t>
      </w:r>
      <w:r w:rsidR="003A5405">
        <w:rPr>
          <w:rFonts w:ascii="Times New Roman" w:hAnsi="Times New Roman" w:cs="Times New Roman"/>
          <w:sz w:val="24"/>
          <w:szCs w:val="24"/>
          <w:lang w:val="en-IE"/>
        </w:rPr>
        <w:t xml:space="preserve"> </w:t>
      </w:r>
      <w:r w:rsidRPr="007F6823">
        <w:rPr>
          <w:rFonts w:ascii="Times New Roman" w:hAnsi="Times New Roman" w:cs="Times New Roman"/>
          <w:sz w:val="24"/>
          <w:szCs w:val="24"/>
          <w:lang w:val="en-IE"/>
        </w:rPr>
        <w:t>In essence</w:t>
      </w:r>
      <w:r>
        <w:rPr>
          <w:rFonts w:ascii="Times New Roman" w:hAnsi="Times New Roman" w:cs="Times New Roman"/>
          <w:sz w:val="24"/>
          <w:szCs w:val="24"/>
          <w:lang w:val="en-IE"/>
        </w:rPr>
        <w:t xml:space="preserve">, </w:t>
      </w:r>
      <w:r w:rsidR="005D0003" w:rsidRPr="005D0003">
        <w:rPr>
          <w:rFonts w:ascii="Times New Roman" w:hAnsi="Times New Roman" w:cs="Times New Roman"/>
          <w:sz w:val="24"/>
          <w:szCs w:val="24"/>
          <w:lang w:val="en-IE"/>
        </w:rPr>
        <w:t>PCA is a way to find the most important patterns in a complex dataset by finding the directions of greatest variance, and then using those directions to represent the data in a simpler way</w:t>
      </w:r>
      <w:r w:rsidR="003A5405">
        <w:rPr>
          <w:rFonts w:ascii="Times New Roman" w:hAnsi="Times New Roman" w:cs="Times New Roman"/>
          <w:sz w:val="24"/>
          <w:szCs w:val="24"/>
          <w:lang w:val="en-IE"/>
        </w:rPr>
        <w:t xml:space="preserve">. </w:t>
      </w:r>
      <w:r>
        <w:rPr>
          <w:rFonts w:ascii="Times New Roman" w:hAnsi="Times New Roman" w:cs="Times New Roman"/>
          <w:sz w:val="24"/>
          <w:szCs w:val="24"/>
          <w:lang w:val="en-IE"/>
        </w:rPr>
        <w:t>To use an analogy,</w:t>
      </w:r>
      <w:r w:rsidR="004D36A7">
        <w:rPr>
          <w:rFonts w:ascii="Times New Roman" w:hAnsi="Times New Roman" w:cs="Times New Roman"/>
          <w:sz w:val="24"/>
          <w:szCs w:val="24"/>
          <w:lang w:val="en-IE"/>
        </w:rPr>
        <w:t xml:space="preserve"> one could think</w:t>
      </w:r>
      <w:r w:rsidRPr="007F6823">
        <w:rPr>
          <w:rFonts w:ascii="Times New Roman" w:hAnsi="Times New Roman" w:cs="Times New Roman"/>
          <w:sz w:val="24"/>
          <w:szCs w:val="24"/>
          <w:lang w:val="en-IE"/>
        </w:rPr>
        <w:t xml:space="preserve"> of a shadow: Imagine shining a light on </w:t>
      </w:r>
      <w:r w:rsidR="004D36A7">
        <w:rPr>
          <w:rFonts w:ascii="Times New Roman" w:hAnsi="Times New Roman" w:cs="Times New Roman"/>
          <w:sz w:val="24"/>
          <w:szCs w:val="24"/>
          <w:lang w:val="en-IE"/>
        </w:rPr>
        <w:t>a</w:t>
      </w:r>
      <w:r w:rsidRPr="007F6823">
        <w:rPr>
          <w:rFonts w:ascii="Times New Roman" w:hAnsi="Times New Roman" w:cs="Times New Roman"/>
          <w:sz w:val="24"/>
          <w:szCs w:val="24"/>
          <w:lang w:val="en-IE"/>
        </w:rPr>
        <w:t xml:space="preserve"> cloud of dots</w:t>
      </w:r>
      <w:r w:rsidR="004D36A7">
        <w:rPr>
          <w:rFonts w:ascii="Times New Roman" w:hAnsi="Times New Roman" w:cs="Times New Roman"/>
          <w:sz w:val="24"/>
          <w:szCs w:val="24"/>
          <w:lang w:val="en-IE"/>
        </w:rPr>
        <w:t xml:space="preserve"> representing data points</w:t>
      </w:r>
      <w:r w:rsidRPr="007F6823">
        <w:rPr>
          <w:rFonts w:ascii="Times New Roman" w:hAnsi="Times New Roman" w:cs="Times New Roman"/>
          <w:sz w:val="24"/>
          <w:szCs w:val="24"/>
          <w:lang w:val="en-IE"/>
        </w:rPr>
        <w:t>. The shadow on the wall is a simplified version of the cloud. PCA is like finding the best angle to shine the light, so the shadow captures as much of the original shape as possible.</w:t>
      </w:r>
      <w:r w:rsidR="004D36A7">
        <w:rPr>
          <w:rFonts w:ascii="Times New Roman" w:hAnsi="Times New Roman" w:cs="Times New Roman"/>
          <w:sz w:val="24"/>
          <w:szCs w:val="24"/>
          <w:lang w:val="en-IE"/>
        </w:rPr>
        <w:t xml:space="preserve"> Now,</w:t>
      </w:r>
      <w:r w:rsidRPr="007F6823">
        <w:rPr>
          <w:rFonts w:ascii="Times New Roman" w:hAnsi="Times New Roman" w:cs="Times New Roman"/>
          <w:sz w:val="24"/>
          <w:szCs w:val="24"/>
          <w:lang w:val="en-IE"/>
        </w:rPr>
        <w:t xml:space="preserve"> </w:t>
      </w:r>
      <w:r w:rsidR="004D36A7">
        <w:rPr>
          <w:rFonts w:ascii="Times New Roman" w:hAnsi="Times New Roman" w:cs="Times New Roman"/>
          <w:sz w:val="24"/>
          <w:szCs w:val="24"/>
          <w:lang w:val="en-IE"/>
        </w:rPr>
        <w:t>i</w:t>
      </w:r>
      <w:r w:rsidRPr="007F6823">
        <w:rPr>
          <w:rFonts w:ascii="Times New Roman" w:hAnsi="Times New Roman" w:cs="Times New Roman"/>
          <w:sz w:val="24"/>
          <w:szCs w:val="24"/>
          <w:lang w:val="en-IE"/>
        </w:rPr>
        <w:t>magine stretching the cloud along its longest stretch and squeezing it along its shortest stretch. PCA is like finding the right stretches and squeezes to simplify the cloud.</w:t>
      </w:r>
      <w:r w:rsidR="00E90F6A">
        <w:rPr>
          <w:rFonts w:ascii="Times New Roman" w:hAnsi="Times New Roman" w:cs="Times New Roman"/>
          <w:sz w:val="24"/>
          <w:szCs w:val="24"/>
          <w:lang w:val="en-IE"/>
        </w:rPr>
        <w:t xml:space="preserve"> </w:t>
      </w:r>
    </w:p>
    <w:p w14:paraId="18EE4382" w14:textId="55648BEE" w:rsidR="007F6823" w:rsidRDefault="00E90F6A" w:rsidP="00416DB6">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As mentioned before, each principal component (PC)</w:t>
      </w:r>
      <w:r w:rsidR="00416DB6">
        <w:rPr>
          <w:rFonts w:ascii="Times New Roman" w:hAnsi="Times New Roman" w:cs="Times New Roman"/>
          <w:sz w:val="24"/>
          <w:szCs w:val="24"/>
          <w:lang w:val="en-IE"/>
        </w:rPr>
        <w:t xml:space="preserve"> has a certain amount of explained variance. Assuming the that first PC would reflect a general migration attitude, we were now able to identify trends</w:t>
      </w:r>
      <w:r w:rsidR="003A5405">
        <w:rPr>
          <w:rFonts w:ascii="Times New Roman" w:hAnsi="Times New Roman" w:cs="Times New Roman"/>
          <w:sz w:val="24"/>
          <w:szCs w:val="24"/>
          <w:lang w:val="en-IE"/>
        </w:rPr>
        <w:t xml:space="preserve"> in the form of a slope coefficient</w:t>
      </w:r>
      <w:r w:rsidR="00416DB6">
        <w:rPr>
          <w:rFonts w:ascii="Times New Roman" w:hAnsi="Times New Roman" w:cs="Times New Roman"/>
          <w:sz w:val="24"/>
          <w:szCs w:val="24"/>
          <w:lang w:val="en-IE"/>
        </w:rPr>
        <w:t xml:space="preserve"> by assessing the explained variance of PC1 over time using linear regression.</w:t>
      </w:r>
    </w:p>
    <w:p w14:paraId="34E8540C" w14:textId="4FED106C" w:rsidR="007F6823" w:rsidRDefault="007F6823" w:rsidP="00C06FC8">
      <w:pPr>
        <w:rPr>
          <w:rFonts w:ascii="Times New Roman" w:hAnsi="Times New Roman" w:cs="Times New Roman"/>
          <w:sz w:val="24"/>
          <w:szCs w:val="24"/>
          <w:lang w:val="en-IE"/>
        </w:rPr>
      </w:pPr>
    </w:p>
    <w:p w14:paraId="1136E4FA" w14:textId="16F0864B" w:rsidR="002B532A" w:rsidRDefault="002B532A" w:rsidP="00416DB6">
      <w:pPr>
        <w:rPr>
          <w:rFonts w:ascii="Times New Roman" w:hAnsi="Times New Roman" w:cs="Times New Roman"/>
          <w:sz w:val="24"/>
          <w:szCs w:val="24"/>
          <w:lang w:val="en-IE"/>
        </w:rPr>
      </w:pPr>
      <w:proofErr w:type="spellStart"/>
      <w:r w:rsidRPr="00416DB6">
        <w:rPr>
          <w:rFonts w:ascii="Times New Roman" w:hAnsi="Times New Roman" w:cs="Times New Roman"/>
          <w:sz w:val="24"/>
          <w:szCs w:val="24"/>
          <w:lang w:val="en-IE"/>
        </w:rPr>
        <w:lastRenderedPageBreak/>
        <w:t>Whats</w:t>
      </w:r>
      <w:proofErr w:type="spellEnd"/>
      <w:r w:rsidRPr="00416DB6">
        <w:rPr>
          <w:rFonts w:ascii="Times New Roman" w:hAnsi="Times New Roman" w:cs="Times New Roman"/>
          <w:sz w:val="24"/>
          <w:szCs w:val="24"/>
          <w:lang w:val="en-IE"/>
        </w:rPr>
        <w:t xml:space="preserve"> linear regression</w:t>
      </w:r>
    </w:p>
    <w:p w14:paraId="245CB414" w14:textId="77777777" w:rsidR="00051562" w:rsidRPr="00416DB6" w:rsidRDefault="00051562" w:rsidP="00416DB6">
      <w:pPr>
        <w:rPr>
          <w:rFonts w:ascii="Times New Roman" w:hAnsi="Times New Roman" w:cs="Times New Roman"/>
          <w:sz w:val="24"/>
          <w:szCs w:val="24"/>
          <w:lang w:val="en-IE"/>
        </w:rPr>
      </w:pPr>
    </w:p>
    <w:p w14:paraId="2FC54022" w14:textId="3D3A2E5F" w:rsidR="002B532A" w:rsidRDefault="002B532A">
      <w:pPr>
        <w:rPr>
          <w:rFonts w:ascii="Times New Roman" w:hAnsi="Times New Roman" w:cs="Times New Roman"/>
          <w:sz w:val="24"/>
          <w:szCs w:val="24"/>
          <w:lang w:val="en-IE"/>
        </w:rPr>
      </w:pPr>
    </w:p>
    <w:p w14:paraId="7C11BA11" w14:textId="4F1C09EC" w:rsidR="002B532A" w:rsidRDefault="002B532A">
      <w:pPr>
        <w:rPr>
          <w:rFonts w:ascii="Times New Roman" w:hAnsi="Times New Roman" w:cs="Times New Roman"/>
          <w:sz w:val="24"/>
          <w:szCs w:val="24"/>
          <w:lang w:val="en-IE"/>
        </w:rPr>
      </w:pPr>
    </w:p>
    <w:p w14:paraId="01B5845F" w14:textId="77777777" w:rsidR="002B532A" w:rsidRDefault="002B532A">
      <w:pPr>
        <w:rPr>
          <w:rFonts w:ascii="Times New Roman" w:hAnsi="Times New Roman" w:cs="Times New Roman"/>
          <w:sz w:val="24"/>
          <w:szCs w:val="24"/>
          <w:lang w:val="en-IE"/>
        </w:rPr>
      </w:pPr>
    </w:p>
    <w:sectPr w:rsidR="002B53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92AA0"/>
    <w:multiLevelType w:val="hybridMultilevel"/>
    <w:tmpl w:val="7A686050"/>
    <w:lvl w:ilvl="0" w:tplc="64CC832A">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BB418A2"/>
    <w:multiLevelType w:val="hybridMultilevel"/>
    <w:tmpl w:val="0F8E30F6"/>
    <w:lvl w:ilvl="0" w:tplc="F6FE0FA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AFD0992"/>
    <w:multiLevelType w:val="hybridMultilevel"/>
    <w:tmpl w:val="C65C3704"/>
    <w:lvl w:ilvl="0" w:tplc="AEC2E77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ADF"/>
    <w:rsid w:val="00020A25"/>
    <w:rsid w:val="00042A49"/>
    <w:rsid w:val="00051562"/>
    <w:rsid w:val="000661D5"/>
    <w:rsid w:val="00166016"/>
    <w:rsid w:val="001A04DD"/>
    <w:rsid w:val="001C650B"/>
    <w:rsid w:val="001E0215"/>
    <w:rsid w:val="002B532A"/>
    <w:rsid w:val="003607CA"/>
    <w:rsid w:val="00371C7E"/>
    <w:rsid w:val="00374C1C"/>
    <w:rsid w:val="003865C2"/>
    <w:rsid w:val="003A5405"/>
    <w:rsid w:val="00416DB6"/>
    <w:rsid w:val="004547C7"/>
    <w:rsid w:val="004D36A7"/>
    <w:rsid w:val="004F3716"/>
    <w:rsid w:val="00543ABB"/>
    <w:rsid w:val="0055246C"/>
    <w:rsid w:val="00585D4D"/>
    <w:rsid w:val="00592CD2"/>
    <w:rsid w:val="005D0003"/>
    <w:rsid w:val="006A5E75"/>
    <w:rsid w:val="006D1B51"/>
    <w:rsid w:val="006D32B8"/>
    <w:rsid w:val="00736838"/>
    <w:rsid w:val="007626FC"/>
    <w:rsid w:val="007C0FDA"/>
    <w:rsid w:val="007F6823"/>
    <w:rsid w:val="00907E03"/>
    <w:rsid w:val="009E0DF9"/>
    <w:rsid w:val="00A24ADF"/>
    <w:rsid w:val="00A86178"/>
    <w:rsid w:val="00AD2266"/>
    <w:rsid w:val="00B757CC"/>
    <w:rsid w:val="00C06FC8"/>
    <w:rsid w:val="00CD2761"/>
    <w:rsid w:val="00CE20F7"/>
    <w:rsid w:val="00D53DD8"/>
    <w:rsid w:val="00E66173"/>
    <w:rsid w:val="00E72C3B"/>
    <w:rsid w:val="00E90F6A"/>
    <w:rsid w:val="00EB0D13"/>
    <w:rsid w:val="00EE259D"/>
    <w:rsid w:val="00F15A80"/>
    <w:rsid w:val="00F408F5"/>
    <w:rsid w:val="00FC13EC"/>
    <w:rsid w:val="00FD39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7E03"/>
  <w15:chartTrackingRefBased/>
  <w15:docId w15:val="{50ECA564-B0D3-41EE-8C9B-2D6B5222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24ADF"/>
    <w:pPr>
      <w:ind w:left="720"/>
      <w:contextualSpacing/>
    </w:pPr>
  </w:style>
  <w:style w:type="character" w:styleId="Platzhaltertext">
    <w:name w:val="Placeholder Text"/>
    <w:basedOn w:val="Absatz-Standardschriftart"/>
    <w:uiPriority w:val="99"/>
    <w:semiHidden/>
    <w:rsid w:val="00AD2266"/>
    <w:rPr>
      <w:color w:val="808080"/>
    </w:rPr>
  </w:style>
  <w:style w:type="character" w:styleId="HTMLCode">
    <w:name w:val="HTML Code"/>
    <w:basedOn w:val="Absatz-Standardschriftart"/>
    <w:uiPriority w:val="99"/>
    <w:semiHidden/>
    <w:unhideWhenUsed/>
    <w:rsid w:val="003607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8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1735</Words>
  <Characters>10931</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Stefano Pinto</cp:lastModifiedBy>
  <cp:revision>31</cp:revision>
  <dcterms:created xsi:type="dcterms:W3CDTF">2025-04-03T15:10:00Z</dcterms:created>
  <dcterms:modified xsi:type="dcterms:W3CDTF">2025-04-03T18:55:00Z</dcterms:modified>
</cp:coreProperties>
</file>