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214" w:rsidRDefault="00787214" w:rsidP="00787214">
      <w:r>
        <w:rPr>
          <w:noProof/>
          <w:lang w:eastAsia="en-GB"/>
        </w:rPr>
        <w:drawing>
          <wp:anchor distT="0" distB="0" distL="114300" distR="114300" simplePos="0" relativeHeight="251659264" behindDoc="0" locked="0" layoutInCell="1" allowOverlap="1" wp14:anchorId="66C4F08D" wp14:editId="2C4D43B7">
            <wp:simplePos x="0" y="0"/>
            <wp:positionH relativeFrom="margin">
              <wp:posOffset>4752975</wp:posOffset>
            </wp:positionH>
            <wp:positionV relativeFrom="paragraph">
              <wp:posOffset>-486410</wp:posOffset>
            </wp:positionV>
            <wp:extent cx="1495425" cy="1495425"/>
            <wp:effectExtent l="0" t="0" r="9525" b="9525"/>
            <wp:wrapNone/>
            <wp:docPr id="84" name="Immagin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oliMI.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5425" cy="1495425"/>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706"/>
      </w:tblGrid>
      <w:tr w:rsidR="00787214" w:rsidRPr="002C2CA2" w:rsidTr="0071542A">
        <w:sdt>
          <w:sdtPr>
            <w:rPr>
              <w:sz w:val="24"/>
              <w:szCs w:val="24"/>
              <w:lang w:val="it-IT"/>
            </w:rPr>
            <w:alias w:val="Società"/>
            <w:id w:val="13406915"/>
            <w:placeholder>
              <w:docPart w:val="1E1B304F8D5F49B89A241ED85559D898"/>
            </w:placeholder>
            <w:dataBinding w:prefixMappings="xmlns:ns0='http://schemas.openxmlformats.org/officeDocument/2006/extended-properties'" w:xpath="/ns0:Properties[1]/ns0:Company[1]" w:storeItemID="{6668398D-A668-4E3E-A5EB-62B293D839F1}"/>
            <w:text/>
          </w:sdtPr>
          <w:sdtContent>
            <w:tc>
              <w:tcPr>
                <w:tcW w:w="7672" w:type="dxa"/>
                <w:tcBorders>
                  <w:left w:val="single" w:sz="4" w:space="0" w:color="auto"/>
                </w:tcBorders>
                <w:tcMar>
                  <w:top w:w="216" w:type="dxa"/>
                  <w:left w:w="115" w:type="dxa"/>
                  <w:bottom w:w="216" w:type="dxa"/>
                  <w:right w:w="115" w:type="dxa"/>
                </w:tcMar>
              </w:tcPr>
              <w:p w:rsidR="00787214" w:rsidRPr="009B3ABF" w:rsidRDefault="00787214" w:rsidP="00787214">
                <w:pPr>
                  <w:pStyle w:val="Nessunaspaziatura"/>
                  <w:rPr>
                    <w:sz w:val="24"/>
                    <w:lang w:val="it-IT"/>
                  </w:rPr>
                </w:pPr>
                <w:r>
                  <w:rPr>
                    <w:sz w:val="24"/>
                    <w:szCs w:val="24"/>
                    <w:lang w:val="it-IT"/>
                  </w:rPr>
                  <w:t>Politecnico di Milano AA. 2015-2016</w:t>
                </w:r>
              </w:p>
            </w:tc>
          </w:sdtContent>
        </w:sdt>
      </w:tr>
      <w:tr w:rsidR="00787214" w:rsidRPr="009B3ABF" w:rsidTr="0071542A">
        <w:tc>
          <w:tcPr>
            <w:tcW w:w="7672" w:type="dxa"/>
            <w:tcBorders>
              <w:left w:val="single" w:sz="4" w:space="0" w:color="auto"/>
            </w:tcBorders>
          </w:tcPr>
          <w:sdt>
            <w:sdtPr>
              <w:rPr>
                <w:rFonts w:asciiTheme="majorHAnsi" w:eastAsiaTheme="majorEastAsia" w:hAnsiTheme="majorHAnsi" w:cstheme="majorBidi"/>
                <w:sz w:val="88"/>
                <w:szCs w:val="88"/>
              </w:rPr>
              <w:alias w:val="Titolo"/>
              <w:id w:val="13406919"/>
              <w:placeholder>
                <w:docPart w:val="3EE50E83103443179C8715C6B855D207"/>
              </w:placeholder>
              <w:dataBinding w:prefixMappings="xmlns:ns0='http://schemas.openxmlformats.org/package/2006/metadata/core-properties' xmlns:ns1='http://purl.org/dc/elements/1.1/'" w:xpath="/ns0:coreProperties[1]/ns1:title[1]" w:storeItemID="{6C3C8BC8-F283-45AE-878A-BAB7291924A1}"/>
              <w:text/>
            </w:sdtPr>
            <w:sdtContent>
              <w:p w:rsidR="00787214" w:rsidRPr="009B3ABF" w:rsidRDefault="00787214" w:rsidP="00787214">
                <w:pPr>
                  <w:pStyle w:val="Nessunaspaziatura"/>
                  <w:spacing w:line="216" w:lineRule="auto"/>
                  <w:rPr>
                    <w:rFonts w:asciiTheme="majorHAnsi" w:eastAsiaTheme="majorEastAsia" w:hAnsiTheme="majorHAnsi" w:cstheme="majorBidi"/>
                    <w:sz w:val="88"/>
                    <w:szCs w:val="88"/>
                    <w:lang w:val="it-IT"/>
                  </w:rPr>
                </w:pPr>
                <w:r>
                  <w:rPr>
                    <w:rFonts w:asciiTheme="majorHAnsi" w:eastAsiaTheme="majorEastAsia" w:hAnsiTheme="majorHAnsi" w:cstheme="majorBidi"/>
                    <w:sz w:val="88"/>
                    <w:szCs w:val="88"/>
                  </w:rPr>
                  <w:t>Project Plan Document</w:t>
                </w:r>
              </w:p>
            </w:sdtContent>
          </w:sdt>
        </w:tc>
      </w:tr>
      <w:tr w:rsidR="00787214" w:rsidRPr="009B3ABF" w:rsidTr="0071542A">
        <w:sdt>
          <w:sdtPr>
            <w:rPr>
              <w:sz w:val="24"/>
              <w:szCs w:val="24"/>
            </w:rPr>
            <w:alias w:val="Sottotitolo"/>
            <w:id w:val="13406923"/>
            <w:placeholder>
              <w:docPart w:val="5F4455A36B99404DB657A4A4EDAD8AB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Borders>
                  <w:left w:val="single" w:sz="4" w:space="0" w:color="auto"/>
                </w:tcBorders>
                <w:tcMar>
                  <w:top w:w="216" w:type="dxa"/>
                  <w:left w:w="115" w:type="dxa"/>
                  <w:bottom w:w="216" w:type="dxa"/>
                  <w:right w:w="115" w:type="dxa"/>
                </w:tcMar>
              </w:tcPr>
              <w:p w:rsidR="00787214" w:rsidRPr="009B3ABF" w:rsidRDefault="00787214" w:rsidP="00787214">
                <w:pPr>
                  <w:pStyle w:val="Nessunaspaziatura"/>
                  <w:rPr>
                    <w:sz w:val="24"/>
                    <w:lang w:val="it-IT"/>
                  </w:rPr>
                </w:pPr>
                <w:r>
                  <w:rPr>
                    <w:sz w:val="24"/>
                    <w:szCs w:val="24"/>
                  </w:rPr>
                  <w:t>Software Engineering 2, “myTaxiService”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5"/>
      </w:tblGrid>
      <w:tr w:rsidR="00787214" w:rsidRPr="009B3ABF" w:rsidTr="0071542A">
        <w:tc>
          <w:tcPr>
            <w:tcW w:w="7435" w:type="dxa"/>
            <w:tcMar>
              <w:top w:w="216" w:type="dxa"/>
              <w:left w:w="115" w:type="dxa"/>
              <w:bottom w:w="216" w:type="dxa"/>
              <w:right w:w="115" w:type="dxa"/>
            </w:tcMar>
          </w:tcPr>
          <w:sdt>
            <w:sdtPr>
              <w:rPr>
                <w:sz w:val="28"/>
                <w:szCs w:val="28"/>
              </w:rPr>
              <w:alias w:val="Autore"/>
              <w:id w:val="13406928"/>
              <w:placeholder>
                <w:docPart w:val="707B620CDEE649229859A6A4B0D1DEF9"/>
              </w:placeholder>
              <w:dataBinding w:prefixMappings="xmlns:ns0='http://schemas.openxmlformats.org/package/2006/metadata/core-properties' xmlns:ns1='http://purl.org/dc/elements/1.1/'" w:xpath="/ns0:coreProperties[1]/ns1:creator[1]" w:storeItemID="{6C3C8BC8-F283-45AE-878A-BAB7291924A1}"/>
              <w:text/>
            </w:sdtPr>
            <w:sdtContent>
              <w:p w:rsidR="00787214" w:rsidRPr="009B3ABF" w:rsidRDefault="00787214" w:rsidP="0071542A">
                <w:pPr>
                  <w:pStyle w:val="Nessunaspaziatura"/>
                  <w:rPr>
                    <w:sz w:val="28"/>
                    <w:szCs w:val="28"/>
                    <w:lang w:val="it-IT"/>
                  </w:rPr>
                </w:pPr>
                <w:r>
                  <w:rPr>
                    <w:sz w:val="28"/>
                    <w:szCs w:val="28"/>
                    <w:lang w:val="it-IT"/>
                  </w:rPr>
                  <w:t xml:space="preserve">Stefano Sartini </w:t>
                </w:r>
                <w:proofErr w:type="spellStart"/>
                <w:proofErr w:type="gramStart"/>
                <w:r>
                  <w:rPr>
                    <w:sz w:val="28"/>
                    <w:szCs w:val="28"/>
                    <w:lang w:val="it-IT"/>
                  </w:rPr>
                  <w:t>Mat</w:t>
                </w:r>
                <w:proofErr w:type="spellEnd"/>
                <w:r>
                  <w:rPr>
                    <w:sz w:val="28"/>
                    <w:szCs w:val="28"/>
                    <w:lang w:val="it-IT"/>
                  </w:rPr>
                  <w:t>.(</w:t>
                </w:r>
                <w:proofErr w:type="gramEnd"/>
                <w:r>
                  <w:rPr>
                    <w:sz w:val="28"/>
                    <w:szCs w:val="28"/>
                    <w:lang w:val="it-IT"/>
                  </w:rPr>
                  <w:t>853697)</w:t>
                </w:r>
              </w:p>
            </w:sdtContent>
          </w:sdt>
          <w:sdt>
            <w:sdtPr>
              <w:rPr>
                <w:sz w:val="28"/>
                <w:szCs w:val="28"/>
              </w:rPr>
              <w:alias w:val="Data"/>
              <w:tag w:val="Data"/>
              <w:id w:val="13406932"/>
              <w:placeholder>
                <w:docPart w:val="76F45A79B51246F5BD0ACF3A02BD3F41"/>
              </w:placeholder>
              <w:dataBinding w:prefixMappings="xmlns:ns0='http://schemas.microsoft.com/office/2006/coverPageProps'" w:xpath="/ns0:CoverPageProperties[1]/ns0:PublishDate[1]" w:storeItemID="{55AF091B-3C7A-41E3-B477-F2FDAA23CFDA}"/>
              <w:date w:fullDate="2016-02-02T00:00:00Z">
                <w:dateFormat w:val="dd/MM/yyyy"/>
                <w:lid w:val="it-IT"/>
                <w:storeMappedDataAs w:val="dateTime"/>
                <w:calendar w:val="gregorian"/>
              </w:date>
            </w:sdtPr>
            <w:sdtContent>
              <w:p w:rsidR="00787214" w:rsidRPr="009B3ABF" w:rsidRDefault="00787214" w:rsidP="0071542A">
                <w:pPr>
                  <w:pStyle w:val="Nessunaspaziatura"/>
                  <w:rPr>
                    <w:sz w:val="28"/>
                    <w:szCs w:val="28"/>
                    <w:lang w:val="it-IT"/>
                  </w:rPr>
                </w:pPr>
                <w:r>
                  <w:rPr>
                    <w:sz w:val="28"/>
                    <w:szCs w:val="28"/>
                    <w:lang w:val="it-IT"/>
                  </w:rPr>
                  <w:t>02/02/2016</w:t>
                </w:r>
              </w:p>
            </w:sdtContent>
          </w:sdt>
          <w:p w:rsidR="00787214" w:rsidRPr="009B3ABF" w:rsidRDefault="00787214" w:rsidP="0071542A">
            <w:pPr>
              <w:pStyle w:val="Nessunaspaziatura"/>
              <w:rPr>
                <w:color w:val="5B9BD5" w:themeColor="accent1"/>
                <w:lang w:val="it-IT"/>
              </w:rPr>
            </w:pPr>
          </w:p>
        </w:tc>
      </w:tr>
    </w:tbl>
    <w:p w:rsidR="0071542A" w:rsidRDefault="0071542A"/>
    <w:p w:rsidR="00AD73F6" w:rsidRDefault="00AD73F6"/>
    <w:p w:rsidR="00AD73F6" w:rsidRDefault="00AD73F6"/>
    <w:p w:rsidR="00AD73F6" w:rsidRDefault="00AD73F6"/>
    <w:p w:rsidR="00AD73F6" w:rsidRDefault="00AD73F6"/>
    <w:p w:rsidR="00AD73F6" w:rsidRDefault="00AD73F6"/>
    <w:p w:rsidR="00AD73F6" w:rsidRDefault="00AD73F6"/>
    <w:p w:rsidR="00AD73F6" w:rsidRDefault="00AD73F6"/>
    <w:p w:rsidR="00AD73F6" w:rsidRDefault="00AD73F6"/>
    <w:p w:rsidR="00AD73F6" w:rsidRDefault="00AD73F6"/>
    <w:p w:rsidR="00AD73F6" w:rsidRDefault="00AD73F6"/>
    <w:p w:rsidR="00AD73F6" w:rsidRDefault="00AD73F6"/>
    <w:p w:rsidR="00AD73F6" w:rsidRDefault="00AD73F6"/>
    <w:p w:rsidR="00AD73F6" w:rsidRDefault="00AD73F6"/>
    <w:p w:rsidR="00AD73F6" w:rsidRDefault="00AD73F6"/>
    <w:p w:rsidR="00AD73F6" w:rsidRDefault="00AD73F6"/>
    <w:p w:rsidR="00AD73F6" w:rsidRDefault="00AD73F6"/>
    <w:p w:rsidR="00AD73F6" w:rsidRDefault="00AD73F6"/>
    <w:p w:rsidR="00AD73F6" w:rsidRDefault="00AD73F6"/>
    <w:p w:rsidR="00AD73F6" w:rsidRDefault="00AD73F6"/>
    <w:p w:rsidR="00AD73F6" w:rsidRDefault="00AD73F6"/>
    <w:p w:rsidR="00AD73F6" w:rsidRDefault="00AD73F6"/>
    <w:p w:rsidR="00AD73F6" w:rsidRDefault="00AD73F6"/>
    <w:p w:rsidR="00AD73F6" w:rsidRDefault="00AD73F6"/>
    <w:p w:rsidR="00AD73F6" w:rsidRDefault="00AD73F6"/>
    <w:p w:rsidR="00AD73F6" w:rsidRDefault="00AD73F6"/>
    <w:p w:rsidR="00AD73F6" w:rsidRDefault="00AD73F6"/>
    <w:p w:rsidR="00AD73F6" w:rsidRDefault="00AD73F6"/>
    <w:p w:rsidR="00AD73F6" w:rsidRDefault="00AD73F6"/>
    <w:p w:rsidR="00AD73F6" w:rsidRDefault="00AD73F6"/>
    <w:sdt>
      <w:sdtPr>
        <w:rPr>
          <w:rFonts w:ascii="Times New Roman" w:eastAsiaTheme="minorHAnsi" w:hAnsi="Times New Roman" w:cs="Times New Roman"/>
          <w:color w:val="auto"/>
          <w:sz w:val="24"/>
          <w:szCs w:val="24"/>
          <w:lang w:val="it-IT" w:eastAsia="en-US"/>
        </w:rPr>
        <w:id w:val="-1595848648"/>
        <w:docPartObj>
          <w:docPartGallery w:val="Table of Contents"/>
          <w:docPartUnique/>
        </w:docPartObj>
      </w:sdtPr>
      <w:sdtEndPr>
        <w:rPr>
          <w:b/>
          <w:bCs/>
        </w:rPr>
      </w:sdtEndPr>
      <w:sdtContent>
        <w:p w:rsidR="00AD73F6" w:rsidRPr="00CB51E4" w:rsidRDefault="00AD73F6" w:rsidP="00AD73F6">
          <w:pPr>
            <w:pStyle w:val="Titolosommario"/>
            <w:rPr>
              <w:b/>
              <w:color w:val="auto"/>
              <w:sz w:val="40"/>
            </w:rPr>
          </w:pPr>
          <w:r w:rsidRPr="00CB51E4">
            <w:rPr>
              <w:b/>
              <w:color w:val="auto"/>
              <w:sz w:val="40"/>
            </w:rPr>
            <w:t>Summary</w:t>
          </w:r>
        </w:p>
        <w:p w:rsidR="00925AE3" w:rsidRDefault="00AD73F6">
          <w:pPr>
            <w:pStyle w:val="Sommario1"/>
            <w:tabs>
              <w:tab w:val="left" w:pos="440"/>
              <w:tab w:val="right" w:leader="dot" w:pos="9628"/>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442173310" w:history="1">
            <w:r w:rsidR="00925AE3" w:rsidRPr="005B0A45">
              <w:rPr>
                <w:rStyle w:val="Collegamentoipertestuale"/>
                <w:noProof/>
              </w:rPr>
              <w:t>1.</w:t>
            </w:r>
            <w:r w:rsidR="00925AE3">
              <w:rPr>
                <w:rFonts w:asciiTheme="minorHAnsi" w:eastAsiaTheme="minorEastAsia" w:hAnsiTheme="minorHAnsi" w:cstheme="minorBidi"/>
                <w:noProof/>
                <w:sz w:val="22"/>
                <w:szCs w:val="22"/>
                <w:lang w:eastAsia="en-GB"/>
              </w:rPr>
              <w:tab/>
            </w:r>
            <w:r w:rsidR="00925AE3" w:rsidRPr="005B0A45">
              <w:rPr>
                <w:rStyle w:val="Collegamentoipertestuale"/>
                <w:noProof/>
              </w:rPr>
              <w:t>Introduction</w:t>
            </w:r>
            <w:r w:rsidR="00925AE3">
              <w:rPr>
                <w:noProof/>
                <w:webHidden/>
              </w:rPr>
              <w:tab/>
            </w:r>
            <w:r w:rsidR="00925AE3">
              <w:rPr>
                <w:noProof/>
                <w:webHidden/>
              </w:rPr>
              <w:fldChar w:fldCharType="begin"/>
            </w:r>
            <w:r w:rsidR="00925AE3">
              <w:rPr>
                <w:noProof/>
                <w:webHidden/>
              </w:rPr>
              <w:instrText xml:space="preserve"> PAGEREF _Toc442173310 \h </w:instrText>
            </w:r>
            <w:r w:rsidR="00925AE3">
              <w:rPr>
                <w:noProof/>
                <w:webHidden/>
              </w:rPr>
            </w:r>
            <w:r w:rsidR="00925AE3">
              <w:rPr>
                <w:noProof/>
                <w:webHidden/>
              </w:rPr>
              <w:fldChar w:fldCharType="separate"/>
            </w:r>
            <w:r w:rsidR="00925AE3">
              <w:rPr>
                <w:noProof/>
                <w:webHidden/>
              </w:rPr>
              <w:t>3</w:t>
            </w:r>
            <w:r w:rsidR="00925AE3">
              <w:rPr>
                <w:noProof/>
                <w:webHidden/>
              </w:rPr>
              <w:fldChar w:fldCharType="end"/>
            </w:r>
          </w:hyperlink>
        </w:p>
        <w:p w:rsidR="00925AE3" w:rsidRDefault="00925AE3">
          <w:pPr>
            <w:pStyle w:val="Sommario1"/>
            <w:tabs>
              <w:tab w:val="left" w:pos="440"/>
              <w:tab w:val="right" w:leader="dot" w:pos="9628"/>
            </w:tabs>
            <w:rPr>
              <w:rFonts w:asciiTheme="minorHAnsi" w:eastAsiaTheme="minorEastAsia" w:hAnsiTheme="minorHAnsi" w:cstheme="minorBidi"/>
              <w:noProof/>
              <w:sz w:val="22"/>
              <w:szCs w:val="22"/>
              <w:lang w:eastAsia="en-GB"/>
            </w:rPr>
          </w:pPr>
          <w:hyperlink w:anchor="_Toc442173311" w:history="1">
            <w:r w:rsidRPr="005B0A45">
              <w:rPr>
                <w:rStyle w:val="Collegamentoipertestuale"/>
                <w:noProof/>
              </w:rPr>
              <w:t>2.</w:t>
            </w:r>
            <w:r>
              <w:rPr>
                <w:rFonts w:asciiTheme="minorHAnsi" w:eastAsiaTheme="minorEastAsia" w:hAnsiTheme="minorHAnsi" w:cstheme="minorBidi"/>
                <w:noProof/>
                <w:sz w:val="22"/>
                <w:szCs w:val="22"/>
                <w:lang w:eastAsia="en-GB"/>
              </w:rPr>
              <w:tab/>
            </w:r>
            <w:r w:rsidRPr="005B0A45">
              <w:rPr>
                <w:rStyle w:val="Collegamentoipertestuale"/>
                <w:noProof/>
              </w:rPr>
              <w:t>Function Point Approach</w:t>
            </w:r>
            <w:r>
              <w:rPr>
                <w:noProof/>
                <w:webHidden/>
              </w:rPr>
              <w:tab/>
            </w:r>
            <w:r>
              <w:rPr>
                <w:noProof/>
                <w:webHidden/>
              </w:rPr>
              <w:fldChar w:fldCharType="begin"/>
            </w:r>
            <w:r>
              <w:rPr>
                <w:noProof/>
                <w:webHidden/>
              </w:rPr>
              <w:instrText xml:space="preserve"> PAGEREF _Toc442173311 \h </w:instrText>
            </w:r>
            <w:r>
              <w:rPr>
                <w:noProof/>
                <w:webHidden/>
              </w:rPr>
            </w:r>
            <w:r>
              <w:rPr>
                <w:noProof/>
                <w:webHidden/>
              </w:rPr>
              <w:fldChar w:fldCharType="separate"/>
            </w:r>
            <w:r>
              <w:rPr>
                <w:noProof/>
                <w:webHidden/>
              </w:rPr>
              <w:t>3</w:t>
            </w:r>
            <w:r>
              <w:rPr>
                <w:noProof/>
                <w:webHidden/>
              </w:rPr>
              <w:fldChar w:fldCharType="end"/>
            </w:r>
          </w:hyperlink>
        </w:p>
        <w:p w:rsidR="00925AE3" w:rsidRDefault="00925AE3">
          <w:pPr>
            <w:pStyle w:val="Sommario2"/>
            <w:tabs>
              <w:tab w:val="left" w:pos="660"/>
              <w:tab w:val="right" w:leader="dot" w:pos="9628"/>
            </w:tabs>
            <w:rPr>
              <w:rFonts w:asciiTheme="minorHAnsi" w:eastAsiaTheme="minorEastAsia" w:hAnsiTheme="minorHAnsi" w:cstheme="minorBidi"/>
              <w:noProof/>
              <w:sz w:val="22"/>
              <w:szCs w:val="22"/>
              <w:lang w:eastAsia="en-GB"/>
            </w:rPr>
          </w:pPr>
          <w:hyperlink w:anchor="_Toc442173312" w:history="1">
            <w:r w:rsidRPr="005B0A45">
              <w:rPr>
                <w:rStyle w:val="Collegamentoipertestuale"/>
                <w:noProof/>
              </w:rPr>
              <w:t>1.</w:t>
            </w:r>
            <w:r>
              <w:rPr>
                <w:rFonts w:asciiTheme="minorHAnsi" w:eastAsiaTheme="minorEastAsia" w:hAnsiTheme="minorHAnsi" w:cstheme="minorBidi"/>
                <w:noProof/>
                <w:sz w:val="22"/>
                <w:szCs w:val="22"/>
                <w:lang w:eastAsia="en-GB"/>
              </w:rPr>
              <w:tab/>
            </w:r>
            <w:r w:rsidRPr="005B0A45">
              <w:rPr>
                <w:rStyle w:val="Collegamentoipertestuale"/>
                <w:noProof/>
              </w:rPr>
              <w:t>Internal Logic Files (ILFs)</w:t>
            </w:r>
            <w:r>
              <w:rPr>
                <w:noProof/>
                <w:webHidden/>
              </w:rPr>
              <w:tab/>
            </w:r>
            <w:r>
              <w:rPr>
                <w:noProof/>
                <w:webHidden/>
              </w:rPr>
              <w:fldChar w:fldCharType="begin"/>
            </w:r>
            <w:r>
              <w:rPr>
                <w:noProof/>
                <w:webHidden/>
              </w:rPr>
              <w:instrText xml:space="preserve"> PAGEREF _Toc442173312 \h </w:instrText>
            </w:r>
            <w:r>
              <w:rPr>
                <w:noProof/>
                <w:webHidden/>
              </w:rPr>
            </w:r>
            <w:r>
              <w:rPr>
                <w:noProof/>
                <w:webHidden/>
              </w:rPr>
              <w:fldChar w:fldCharType="separate"/>
            </w:r>
            <w:r>
              <w:rPr>
                <w:noProof/>
                <w:webHidden/>
              </w:rPr>
              <w:t>3</w:t>
            </w:r>
            <w:r>
              <w:rPr>
                <w:noProof/>
                <w:webHidden/>
              </w:rPr>
              <w:fldChar w:fldCharType="end"/>
            </w:r>
          </w:hyperlink>
        </w:p>
        <w:p w:rsidR="00925AE3" w:rsidRDefault="00925AE3">
          <w:pPr>
            <w:pStyle w:val="Sommario2"/>
            <w:tabs>
              <w:tab w:val="left" w:pos="660"/>
              <w:tab w:val="right" w:leader="dot" w:pos="9628"/>
            </w:tabs>
            <w:rPr>
              <w:rFonts w:asciiTheme="minorHAnsi" w:eastAsiaTheme="minorEastAsia" w:hAnsiTheme="minorHAnsi" w:cstheme="minorBidi"/>
              <w:noProof/>
              <w:sz w:val="22"/>
              <w:szCs w:val="22"/>
              <w:lang w:eastAsia="en-GB"/>
            </w:rPr>
          </w:pPr>
          <w:hyperlink w:anchor="_Toc442173313" w:history="1">
            <w:r w:rsidRPr="005B0A45">
              <w:rPr>
                <w:rStyle w:val="Collegamentoipertestuale"/>
                <w:noProof/>
              </w:rPr>
              <w:t>2.</w:t>
            </w:r>
            <w:r>
              <w:rPr>
                <w:rFonts w:asciiTheme="minorHAnsi" w:eastAsiaTheme="minorEastAsia" w:hAnsiTheme="minorHAnsi" w:cstheme="minorBidi"/>
                <w:noProof/>
                <w:sz w:val="22"/>
                <w:szCs w:val="22"/>
                <w:lang w:eastAsia="en-GB"/>
              </w:rPr>
              <w:tab/>
            </w:r>
            <w:r w:rsidRPr="005B0A45">
              <w:rPr>
                <w:rStyle w:val="Collegamentoipertestuale"/>
                <w:noProof/>
              </w:rPr>
              <w:t>External Logic Files (ELFs)</w:t>
            </w:r>
            <w:r>
              <w:rPr>
                <w:noProof/>
                <w:webHidden/>
              </w:rPr>
              <w:tab/>
            </w:r>
            <w:r>
              <w:rPr>
                <w:noProof/>
                <w:webHidden/>
              </w:rPr>
              <w:fldChar w:fldCharType="begin"/>
            </w:r>
            <w:r>
              <w:rPr>
                <w:noProof/>
                <w:webHidden/>
              </w:rPr>
              <w:instrText xml:space="preserve"> PAGEREF _Toc442173313 \h </w:instrText>
            </w:r>
            <w:r>
              <w:rPr>
                <w:noProof/>
                <w:webHidden/>
              </w:rPr>
            </w:r>
            <w:r>
              <w:rPr>
                <w:noProof/>
                <w:webHidden/>
              </w:rPr>
              <w:fldChar w:fldCharType="separate"/>
            </w:r>
            <w:r>
              <w:rPr>
                <w:noProof/>
                <w:webHidden/>
              </w:rPr>
              <w:t>3</w:t>
            </w:r>
            <w:r>
              <w:rPr>
                <w:noProof/>
                <w:webHidden/>
              </w:rPr>
              <w:fldChar w:fldCharType="end"/>
            </w:r>
          </w:hyperlink>
        </w:p>
        <w:p w:rsidR="00925AE3" w:rsidRDefault="00925AE3">
          <w:pPr>
            <w:pStyle w:val="Sommario2"/>
            <w:tabs>
              <w:tab w:val="left" w:pos="660"/>
              <w:tab w:val="right" w:leader="dot" w:pos="9628"/>
            </w:tabs>
            <w:rPr>
              <w:rFonts w:asciiTheme="minorHAnsi" w:eastAsiaTheme="minorEastAsia" w:hAnsiTheme="minorHAnsi" w:cstheme="minorBidi"/>
              <w:noProof/>
              <w:sz w:val="22"/>
              <w:szCs w:val="22"/>
              <w:lang w:eastAsia="en-GB"/>
            </w:rPr>
          </w:pPr>
          <w:hyperlink w:anchor="_Toc442173314" w:history="1">
            <w:r w:rsidRPr="005B0A45">
              <w:rPr>
                <w:rStyle w:val="Collegamentoipertestuale"/>
                <w:noProof/>
              </w:rPr>
              <w:t>3.</w:t>
            </w:r>
            <w:r>
              <w:rPr>
                <w:rFonts w:asciiTheme="minorHAnsi" w:eastAsiaTheme="minorEastAsia" w:hAnsiTheme="minorHAnsi" w:cstheme="minorBidi"/>
                <w:noProof/>
                <w:sz w:val="22"/>
                <w:szCs w:val="22"/>
                <w:lang w:eastAsia="en-GB"/>
              </w:rPr>
              <w:tab/>
            </w:r>
            <w:r w:rsidRPr="005B0A45">
              <w:rPr>
                <w:rStyle w:val="Collegamentoipertestuale"/>
                <w:noProof/>
              </w:rPr>
              <w:t>External Inputs</w:t>
            </w:r>
            <w:r>
              <w:rPr>
                <w:noProof/>
                <w:webHidden/>
              </w:rPr>
              <w:tab/>
            </w:r>
            <w:r>
              <w:rPr>
                <w:noProof/>
                <w:webHidden/>
              </w:rPr>
              <w:fldChar w:fldCharType="begin"/>
            </w:r>
            <w:r>
              <w:rPr>
                <w:noProof/>
                <w:webHidden/>
              </w:rPr>
              <w:instrText xml:space="preserve"> PAGEREF _Toc442173314 \h </w:instrText>
            </w:r>
            <w:r>
              <w:rPr>
                <w:noProof/>
                <w:webHidden/>
              </w:rPr>
            </w:r>
            <w:r>
              <w:rPr>
                <w:noProof/>
                <w:webHidden/>
              </w:rPr>
              <w:fldChar w:fldCharType="separate"/>
            </w:r>
            <w:r>
              <w:rPr>
                <w:noProof/>
                <w:webHidden/>
              </w:rPr>
              <w:t>4</w:t>
            </w:r>
            <w:r>
              <w:rPr>
                <w:noProof/>
                <w:webHidden/>
              </w:rPr>
              <w:fldChar w:fldCharType="end"/>
            </w:r>
          </w:hyperlink>
        </w:p>
        <w:p w:rsidR="00925AE3" w:rsidRDefault="00925AE3">
          <w:pPr>
            <w:pStyle w:val="Sommario2"/>
            <w:tabs>
              <w:tab w:val="left" w:pos="660"/>
              <w:tab w:val="right" w:leader="dot" w:pos="9628"/>
            </w:tabs>
            <w:rPr>
              <w:rFonts w:asciiTheme="minorHAnsi" w:eastAsiaTheme="minorEastAsia" w:hAnsiTheme="minorHAnsi" w:cstheme="minorBidi"/>
              <w:noProof/>
              <w:sz w:val="22"/>
              <w:szCs w:val="22"/>
              <w:lang w:eastAsia="en-GB"/>
            </w:rPr>
          </w:pPr>
          <w:hyperlink w:anchor="_Toc442173315" w:history="1">
            <w:r w:rsidRPr="005B0A45">
              <w:rPr>
                <w:rStyle w:val="Collegamentoipertestuale"/>
                <w:noProof/>
              </w:rPr>
              <w:t>4.</w:t>
            </w:r>
            <w:r>
              <w:rPr>
                <w:rFonts w:asciiTheme="minorHAnsi" w:eastAsiaTheme="minorEastAsia" w:hAnsiTheme="minorHAnsi" w:cstheme="minorBidi"/>
                <w:noProof/>
                <w:sz w:val="22"/>
                <w:szCs w:val="22"/>
                <w:lang w:eastAsia="en-GB"/>
              </w:rPr>
              <w:tab/>
            </w:r>
            <w:r w:rsidRPr="005B0A45">
              <w:rPr>
                <w:rStyle w:val="Collegamentoipertestuale"/>
                <w:noProof/>
              </w:rPr>
              <w:t>External Output</w:t>
            </w:r>
            <w:r>
              <w:rPr>
                <w:noProof/>
                <w:webHidden/>
              </w:rPr>
              <w:tab/>
            </w:r>
            <w:r>
              <w:rPr>
                <w:noProof/>
                <w:webHidden/>
              </w:rPr>
              <w:fldChar w:fldCharType="begin"/>
            </w:r>
            <w:r>
              <w:rPr>
                <w:noProof/>
                <w:webHidden/>
              </w:rPr>
              <w:instrText xml:space="preserve"> PAGEREF _Toc442173315 \h </w:instrText>
            </w:r>
            <w:r>
              <w:rPr>
                <w:noProof/>
                <w:webHidden/>
              </w:rPr>
            </w:r>
            <w:r>
              <w:rPr>
                <w:noProof/>
                <w:webHidden/>
              </w:rPr>
              <w:fldChar w:fldCharType="separate"/>
            </w:r>
            <w:r>
              <w:rPr>
                <w:noProof/>
                <w:webHidden/>
              </w:rPr>
              <w:t>4</w:t>
            </w:r>
            <w:r>
              <w:rPr>
                <w:noProof/>
                <w:webHidden/>
              </w:rPr>
              <w:fldChar w:fldCharType="end"/>
            </w:r>
          </w:hyperlink>
        </w:p>
        <w:p w:rsidR="00925AE3" w:rsidRDefault="00925AE3">
          <w:pPr>
            <w:pStyle w:val="Sommario2"/>
            <w:tabs>
              <w:tab w:val="left" w:pos="660"/>
              <w:tab w:val="right" w:leader="dot" w:pos="9628"/>
            </w:tabs>
            <w:rPr>
              <w:rFonts w:asciiTheme="minorHAnsi" w:eastAsiaTheme="minorEastAsia" w:hAnsiTheme="minorHAnsi" w:cstheme="minorBidi"/>
              <w:noProof/>
              <w:sz w:val="22"/>
              <w:szCs w:val="22"/>
              <w:lang w:eastAsia="en-GB"/>
            </w:rPr>
          </w:pPr>
          <w:hyperlink w:anchor="_Toc442173316" w:history="1">
            <w:r w:rsidRPr="005B0A45">
              <w:rPr>
                <w:rStyle w:val="Collegamentoipertestuale"/>
                <w:noProof/>
              </w:rPr>
              <w:t>5.</w:t>
            </w:r>
            <w:r>
              <w:rPr>
                <w:rFonts w:asciiTheme="minorHAnsi" w:eastAsiaTheme="minorEastAsia" w:hAnsiTheme="minorHAnsi" w:cstheme="minorBidi"/>
                <w:noProof/>
                <w:sz w:val="22"/>
                <w:szCs w:val="22"/>
                <w:lang w:eastAsia="en-GB"/>
              </w:rPr>
              <w:tab/>
            </w:r>
            <w:r w:rsidRPr="005B0A45">
              <w:rPr>
                <w:rStyle w:val="Collegamentoipertestuale"/>
                <w:noProof/>
              </w:rPr>
              <w:t>External Inquiry</w:t>
            </w:r>
            <w:r>
              <w:rPr>
                <w:noProof/>
                <w:webHidden/>
              </w:rPr>
              <w:tab/>
            </w:r>
            <w:r>
              <w:rPr>
                <w:noProof/>
                <w:webHidden/>
              </w:rPr>
              <w:fldChar w:fldCharType="begin"/>
            </w:r>
            <w:r>
              <w:rPr>
                <w:noProof/>
                <w:webHidden/>
              </w:rPr>
              <w:instrText xml:space="preserve"> PAGEREF _Toc442173316 \h </w:instrText>
            </w:r>
            <w:r>
              <w:rPr>
                <w:noProof/>
                <w:webHidden/>
              </w:rPr>
            </w:r>
            <w:r>
              <w:rPr>
                <w:noProof/>
                <w:webHidden/>
              </w:rPr>
              <w:fldChar w:fldCharType="separate"/>
            </w:r>
            <w:r>
              <w:rPr>
                <w:noProof/>
                <w:webHidden/>
              </w:rPr>
              <w:t>4</w:t>
            </w:r>
            <w:r>
              <w:rPr>
                <w:noProof/>
                <w:webHidden/>
              </w:rPr>
              <w:fldChar w:fldCharType="end"/>
            </w:r>
          </w:hyperlink>
        </w:p>
        <w:p w:rsidR="00925AE3" w:rsidRDefault="00925AE3">
          <w:pPr>
            <w:pStyle w:val="Sommario2"/>
            <w:tabs>
              <w:tab w:val="left" w:pos="660"/>
              <w:tab w:val="right" w:leader="dot" w:pos="9628"/>
            </w:tabs>
            <w:rPr>
              <w:rFonts w:asciiTheme="minorHAnsi" w:eastAsiaTheme="minorEastAsia" w:hAnsiTheme="minorHAnsi" w:cstheme="minorBidi"/>
              <w:noProof/>
              <w:sz w:val="22"/>
              <w:szCs w:val="22"/>
              <w:lang w:eastAsia="en-GB"/>
            </w:rPr>
          </w:pPr>
          <w:hyperlink w:anchor="_Toc442173317" w:history="1">
            <w:r w:rsidRPr="005B0A45">
              <w:rPr>
                <w:rStyle w:val="Collegamentoipertestuale"/>
                <w:noProof/>
              </w:rPr>
              <w:t>6.</w:t>
            </w:r>
            <w:r>
              <w:rPr>
                <w:rFonts w:asciiTheme="minorHAnsi" w:eastAsiaTheme="minorEastAsia" w:hAnsiTheme="minorHAnsi" w:cstheme="minorBidi"/>
                <w:noProof/>
                <w:sz w:val="22"/>
                <w:szCs w:val="22"/>
                <w:lang w:eastAsia="en-GB"/>
              </w:rPr>
              <w:tab/>
            </w:r>
            <w:r w:rsidRPr="005B0A45">
              <w:rPr>
                <w:rStyle w:val="Collegamentoipertestuale"/>
                <w:noProof/>
              </w:rPr>
              <w:t>Unadjusted Function Points</w:t>
            </w:r>
            <w:r>
              <w:rPr>
                <w:noProof/>
                <w:webHidden/>
              </w:rPr>
              <w:tab/>
            </w:r>
            <w:r>
              <w:rPr>
                <w:noProof/>
                <w:webHidden/>
              </w:rPr>
              <w:fldChar w:fldCharType="begin"/>
            </w:r>
            <w:r>
              <w:rPr>
                <w:noProof/>
                <w:webHidden/>
              </w:rPr>
              <w:instrText xml:space="preserve"> PAGEREF _Toc442173317 \h </w:instrText>
            </w:r>
            <w:r>
              <w:rPr>
                <w:noProof/>
                <w:webHidden/>
              </w:rPr>
            </w:r>
            <w:r>
              <w:rPr>
                <w:noProof/>
                <w:webHidden/>
              </w:rPr>
              <w:fldChar w:fldCharType="separate"/>
            </w:r>
            <w:r>
              <w:rPr>
                <w:noProof/>
                <w:webHidden/>
              </w:rPr>
              <w:t>4</w:t>
            </w:r>
            <w:r>
              <w:rPr>
                <w:noProof/>
                <w:webHidden/>
              </w:rPr>
              <w:fldChar w:fldCharType="end"/>
            </w:r>
          </w:hyperlink>
        </w:p>
        <w:p w:rsidR="00925AE3" w:rsidRDefault="00925AE3">
          <w:pPr>
            <w:pStyle w:val="Sommario1"/>
            <w:tabs>
              <w:tab w:val="left" w:pos="440"/>
              <w:tab w:val="right" w:leader="dot" w:pos="9628"/>
            </w:tabs>
            <w:rPr>
              <w:rFonts w:asciiTheme="minorHAnsi" w:eastAsiaTheme="minorEastAsia" w:hAnsiTheme="minorHAnsi" w:cstheme="minorBidi"/>
              <w:noProof/>
              <w:sz w:val="22"/>
              <w:szCs w:val="22"/>
              <w:lang w:eastAsia="en-GB"/>
            </w:rPr>
          </w:pPr>
          <w:hyperlink w:anchor="_Toc442173318" w:history="1">
            <w:r w:rsidRPr="005B0A45">
              <w:rPr>
                <w:rStyle w:val="Collegamentoipertestuale"/>
                <w:noProof/>
              </w:rPr>
              <w:t>3.</w:t>
            </w:r>
            <w:r>
              <w:rPr>
                <w:rFonts w:asciiTheme="minorHAnsi" w:eastAsiaTheme="minorEastAsia" w:hAnsiTheme="minorHAnsi" w:cstheme="minorBidi"/>
                <w:noProof/>
                <w:sz w:val="22"/>
                <w:szCs w:val="22"/>
                <w:lang w:eastAsia="en-GB"/>
              </w:rPr>
              <w:tab/>
            </w:r>
            <w:r w:rsidRPr="005B0A45">
              <w:rPr>
                <w:rStyle w:val="Collegamentoipertestuale"/>
                <w:noProof/>
              </w:rPr>
              <w:t>COCOMO Approach</w:t>
            </w:r>
            <w:r>
              <w:rPr>
                <w:noProof/>
                <w:webHidden/>
              </w:rPr>
              <w:tab/>
            </w:r>
            <w:r>
              <w:rPr>
                <w:noProof/>
                <w:webHidden/>
              </w:rPr>
              <w:fldChar w:fldCharType="begin"/>
            </w:r>
            <w:r>
              <w:rPr>
                <w:noProof/>
                <w:webHidden/>
              </w:rPr>
              <w:instrText xml:space="preserve"> PAGEREF _Toc442173318 \h </w:instrText>
            </w:r>
            <w:r>
              <w:rPr>
                <w:noProof/>
                <w:webHidden/>
              </w:rPr>
            </w:r>
            <w:r>
              <w:rPr>
                <w:noProof/>
                <w:webHidden/>
              </w:rPr>
              <w:fldChar w:fldCharType="separate"/>
            </w:r>
            <w:r>
              <w:rPr>
                <w:noProof/>
                <w:webHidden/>
              </w:rPr>
              <w:t>5</w:t>
            </w:r>
            <w:r>
              <w:rPr>
                <w:noProof/>
                <w:webHidden/>
              </w:rPr>
              <w:fldChar w:fldCharType="end"/>
            </w:r>
          </w:hyperlink>
        </w:p>
        <w:p w:rsidR="00925AE3" w:rsidRDefault="00925AE3">
          <w:pPr>
            <w:pStyle w:val="Sommario2"/>
            <w:tabs>
              <w:tab w:val="left" w:pos="660"/>
              <w:tab w:val="right" w:leader="dot" w:pos="9628"/>
            </w:tabs>
            <w:rPr>
              <w:rFonts w:asciiTheme="minorHAnsi" w:eastAsiaTheme="minorEastAsia" w:hAnsiTheme="minorHAnsi" w:cstheme="minorBidi"/>
              <w:noProof/>
              <w:sz w:val="22"/>
              <w:szCs w:val="22"/>
              <w:lang w:eastAsia="en-GB"/>
            </w:rPr>
          </w:pPr>
          <w:hyperlink w:anchor="_Toc442173319" w:history="1">
            <w:r w:rsidRPr="005B0A45">
              <w:rPr>
                <w:rStyle w:val="Collegamentoipertestuale"/>
                <w:noProof/>
              </w:rPr>
              <w:t>1.</w:t>
            </w:r>
            <w:r>
              <w:rPr>
                <w:rFonts w:asciiTheme="minorHAnsi" w:eastAsiaTheme="minorEastAsia" w:hAnsiTheme="minorHAnsi" w:cstheme="minorBidi"/>
                <w:noProof/>
                <w:sz w:val="22"/>
                <w:szCs w:val="22"/>
                <w:lang w:eastAsia="en-GB"/>
              </w:rPr>
              <w:tab/>
            </w:r>
            <w:r w:rsidRPr="005B0A45">
              <w:rPr>
                <w:rStyle w:val="Collegamentoipertestuale"/>
                <w:noProof/>
              </w:rPr>
              <w:t>Scale Drivers</w:t>
            </w:r>
            <w:r>
              <w:rPr>
                <w:noProof/>
                <w:webHidden/>
              </w:rPr>
              <w:tab/>
            </w:r>
            <w:r>
              <w:rPr>
                <w:noProof/>
                <w:webHidden/>
              </w:rPr>
              <w:fldChar w:fldCharType="begin"/>
            </w:r>
            <w:r>
              <w:rPr>
                <w:noProof/>
                <w:webHidden/>
              </w:rPr>
              <w:instrText xml:space="preserve"> PAGEREF _Toc442173319 \h </w:instrText>
            </w:r>
            <w:r>
              <w:rPr>
                <w:noProof/>
                <w:webHidden/>
              </w:rPr>
            </w:r>
            <w:r>
              <w:rPr>
                <w:noProof/>
                <w:webHidden/>
              </w:rPr>
              <w:fldChar w:fldCharType="separate"/>
            </w:r>
            <w:r>
              <w:rPr>
                <w:noProof/>
                <w:webHidden/>
              </w:rPr>
              <w:t>5</w:t>
            </w:r>
            <w:r>
              <w:rPr>
                <w:noProof/>
                <w:webHidden/>
              </w:rPr>
              <w:fldChar w:fldCharType="end"/>
            </w:r>
          </w:hyperlink>
        </w:p>
        <w:p w:rsidR="00925AE3" w:rsidRDefault="00925AE3">
          <w:pPr>
            <w:pStyle w:val="Sommario2"/>
            <w:tabs>
              <w:tab w:val="left" w:pos="660"/>
              <w:tab w:val="right" w:leader="dot" w:pos="9628"/>
            </w:tabs>
            <w:rPr>
              <w:rFonts w:asciiTheme="minorHAnsi" w:eastAsiaTheme="minorEastAsia" w:hAnsiTheme="minorHAnsi" w:cstheme="minorBidi"/>
              <w:noProof/>
              <w:sz w:val="22"/>
              <w:szCs w:val="22"/>
              <w:lang w:eastAsia="en-GB"/>
            </w:rPr>
          </w:pPr>
          <w:hyperlink w:anchor="_Toc442173320" w:history="1">
            <w:r w:rsidRPr="005B0A45">
              <w:rPr>
                <w:rStyle w:val="Collegamentoipertestuale"/>
                <w:noProof/>
              </w:rPr>
              <w:t>2.</w:t>
            </w:r>
            <w:r>
              <w:rPr>
                <w:rFonts w:asciiTheme="minorHAnsi" w:eastAsiaTheme="minorEastAsia" w:hAnsiTheme="minorHAnsi" w:cstheme="minorBidi"/>
                <w:noProof/>
                <w:sz w:val="22"/>
                <w:szCs w:val="22"/>
                <w:lang w:eastAsia="en-GB"/>
              </w:rPr>
              <w:tab/>
            </w:r>
            <w:r w:rsidRPr="005B0A45">
              <w:rPr>
                <w:rStyle w:val="Collegamentoipertestuale"/>
                <w:noProof/>
              </w:rPr>
              <w:t>Cost Drives</w:t>
            </w:r>
            <w:r>
              <w:rPr>
                <w:noProof/>
                <w:webHidden/>
              </w:rPr>
              <w:tab/>
            </w:r>
            <w:r>
              <w:rPr>
                <w:noProof/>
                <w:webHidden/>
              </w:rPr>
              <w:fldChar w:fldCharType="begin"/>
            </w:r>
            <w:r>
              <w:rPr>
                <w:noProof/>
                <w:webHidden/>
              </w:rPr>
              <w:instrText xml:space="preserve"> PAGEREF _Toc442173320 \h </w:instrText>
            </w:r>
            <w:r>
              <w:rPr>
                <w:noProof/>
                <w:webHidden/>
              </w:rPr>
            </w:r>
            <w:r>
              <w:rPr>
                <w:noProof/>
                <w:webHidden/>
              </w:rPr>
              <w:fldChar w:fldCharType="separate"/>
            </w:r>
            <w:r>
              <w:rPr>
                <w:noProof/>
                <w:webHidden/>
              </w:rPr>
              <w:t>6</w:t>
            </w:r>
            <w:r>
              <w:rPr>
                <w:noProof/>
                <w:webHidden/>
              </w:rPr>
              <w:fldChar w:fldCharType="end"/>
            </w:r>
          </w:hyperlink>
        </w:p>
        <w:p w:rsidR="00925AE3" w:rsidRDefault="00925AE3">
          <w:pPr>
            <w:pStyle w:val="Sommario2"/>
            <w:tabs>
              <w:tab w:val="left" w:pos="660"/>
              <w:tab w:val="right" w:leader="dot" w:pos="9628"/>
            </w:tabs>
            <w:rPr>
              <w:rFonts w:asciiTheme="minorHAnsi" w:eastAsiaTheme="minorEastAsia" w:hAnsiTheme="minorHAnsi" w:cstheme="minorBidi"/>
              <w:noProof/>
              <w:sz w:val="22"/>
              <w:szCs w:val="22"/>
              <w:lang w:eastAsia="en-GB"/>
            </w:rPr>
          </w:pPr>
          <w:hyperlink w:anchor="_Toc442173321" w:history="1">
            <w:r w:rsidRPr="005B0A45">
              <w:rPr>
                <w:rStyle w:val="Collegamentoipertestuale"/>
                <w:noProof/>
              </w:rPr>
              <w:t>3.</w:t>
            </w:r>
            <w:r>
              <w:rPr>
                <w:rFonts w:asciiTheme="minorHAnsi" w:eastAsiaTheme="minorEastAsia" w:hAnsiTheme="minorHAnsi" w:cstheme="minorBidi"/>
                <w:noProof/>
                <w:sz w:val="22"/>
                <w:szCs w:val="22"/>
                <w:lang w:eastAsia="en-GB"/>
              </w:rPr>
              <w:tab/>
            </w:r>
            <w:r w:rsidRPr="005B0A45">
              <w:rPr>
                <w:rStyle w:val="Collegamentoipertestuale"/>
                <w:noProof/>
              </w:rPr>
              <w:t>Effort and Duration</w:t>
            </w:r>
            <w:r>
              <w:rPr>
                <w:noProof/>
                <w:webHidden/>
              </w:rPr>
              <w:tab/>
            </w:r>
            <w:r>
              <w:rPr>
                <w:noProof/>
                <w:webHidden/>
              </w:rPr>
              <w:fldChar w:fldCharType="begin"/>
            </w:r>
            <w:r>
              <w:rPr>
                <w:noProof/>
                <w:webHidden/>
              </w:rPr>
              <w:instrText xml:space="preserve"> PAGEREF _Toc442173321 \h </w:instrText>
            </w:r>
            <w:r>
              <w:rPr>
                <w:noProof/>
                <w:webHidden/>
              </w:rPr>
            </w:r>
            <w:r>
              <w:rPr>
                <w:noProof/>
                <w:webHidden/>
              </w:rPr>
              <w:fldChar w:fldCharType="separate"/>
            </w:r>
            <w:r>
              <w:rPr>
                <w:noProof/>
                <w:webHidden/>
              </w:rPr>
              <w:t>8</w:t>
            </w:r>
            <w:r>
              <w:rPr>
                <w:noProof/>
                <w:webHidden/>
              </w:rPr>
              <w:fldChar w:fldCharType="end"/>
            </w:r>
          </w:hyperlink>
        </w:p>
        <w:p w:rsidR="00925AE3" w:rsidRDefault="00925AE3">
          <w:pPr>
            <w:pStyle w:val="Sommario1"/>
            <w:tabs>
              <w:tab w:val="left" w:pos="440"/>
              <w:tab w:val="right" w:leader="dot" w:pos="9628"/>
            </w:tabs>
            <w:rPr>
              <w:rFonts w:asciiTheme="minorHAnsi" w:eastAsiaTheme="minorEastAsia" w:hAnsiTheme="minorHAnsi" w:cstheme="minorBidi"/>
              <w:noProof/>
              <w:sz w:val="22"/>
              <w:szCs w:val="22"/>
              <w:lang w:eastAsia="en-GB"/>
            </w:rPr>
          </w:pPr>
          <w:hyperlink w:anchor="_Toc442173322" w:history="1">
            <w:r w:rsidRPr="005B0A45">
              <w:rPr>
                <w:rStyle w:val="Collegamentoipertestuale"/>
                <w:noProof/>
              </w:rPr>
              <w:t>4.</w:t>
            </w:r>
            <w:r>
              <w:rPr>
                <w:rFonts w:asciiTheme="minorHAnsi" w:eastAsiaTheme="minorEastAsia" w:hAnsiTheme="minorHAnsi" w:cstheme="minorBidi"/>
                <w:noProof/>
                <w:sz w:val="22"/>
                <w:szCs w:val="22"/>
                <w:lang w:eastAsia="en-GB"/>
              </w:rPr>
              <w:tab/>
            </w:r>
            <w:r w:rsidRPr="005B0A45">
              <w:rPr>
                <w:rStyle w:val="Collegamentoipertestuale"/>
                <w:noProof/>
              </w:rPr>
              <w:t>Task Identification and Schedule</w:t>
            </w:r>
            <w:r>
              <w:rPr>
                <w:noProof/>
                <w:webHidden/>
              </w:rPr>
              <w:tab/>
            </w:r>
            <w:r>
              <w:rPr>
                <w:noProof/>
                <w:webHidden/>
              </w:rPr>
              <w:fldChar w:fldCharType="begin"/>
            </w:r>
            <w:r>
              <w:rPr>
                <w:noProof/>
                <w:webHidden/>
              </w:rPr>
              <w:instrText xml:space="preserve"> PAGEREF _Toc442173322 \h </w:instrText>
            </w:r>
            <w:r>
              <w:rPr>
                <w:noProof/>
                <w:webHidden/>
              </w:rPr>
            </w:r>
            <w:r>
              <w:rPr>
                <w:noProof/>
                <w:webHidden/>
              </w:rPr>
              <w:fldChar w:fldCharType="separate"/>
            </w:r>
            <w:r>
              <w:rPr>
                <w:noProof/>
                <w:webHidden/>
              </w:rPr>
              <w:t>9</w:t>
            </w:r>
            <w:r>
              <w:rPr>
                <w:noProof/>
                <w:webHidden/>
              </w:rPr>
              <w:fldChar w:fldCharType="end"/>
            </w:r>
          </w:hyperlink>
        </w:p>
        <w:p w:rsidR="00925AE3" w:rsidRDefault="00925AE3">
          <w:pPr>
            <w:pStyle w:val="Sommario1"/>
            <w:tabs>
              <w:tab w:val="left" w:pos="440"/>
              <w:tab w:val="right" w:leader="dot" w:pos="9628"/>
            </w:tabs>
            <w:rPr>
              <w:rFonts w:asciiTheme="minorHAnsi" w:eastAsiaTheme="minorEastAsia" w:hAnsiTheme="minorHAnsi" w:cstheme="minorBidi"/>
              <w:noProof/>
              <w:sz w:val="22"/>
              <w:szCs w:val="22"/>
              <w:lang w:eastAsia="en-GB"/>
            </w:rPr>
          </w:pPr>
          <w:hyperlink w:anchor="_Toc442173323" w:history="1">
            <w:r w:rsidRPr="005B0A45">
              <w:rPr>
                <w:rStyle w:val="Collegamentoipertestuale"/>
                <w:noProof/>
              </w:rPr>
              <w:t>5.</w:t>
            </w:r>
            <w:r>
              <w:rPr>
                <w:rFonts w:asciiTheme="minorHAnsi" w:eastAsiaTheme="minorEastAsia" w:hAnsiTheme="minorHAnsi" w:cstheme="minorBidi"/>
                <w:noProof/>
                <w:sz w:val="22"/>
                <w:szCs w:val="22"/>
                <w:lang w:eastAsia="en-GB"/>
              </w:rPr>
              <w:tab/>
            </w:r>
            <w:r w:rsidRPr="005B0A45">
              <w:rPr>
                <w:rStyle w:val="Collegamentoipertestuale"/>
                <w:noProof/>
              </w:rPr>
              <w:t>Resource Allocation</w:t>
            </w:r>
            <w:r>
              <w:rPr>
                <w:noProof/>
                <w:webHidden/>
              </w:rPr>
              <w:tab/>
            </w:r>
            <w:r>
              <w:rPr>
                <w:noProof/>
                <w:webHidden/>
              </w:rPr>
              <w:fldChar w:fldCharType="begin"/>
            </w:r>
            <w:r>
              <w:rPr>
                <w:noProof/>
                <w:webHidden/>
              </w:rPr>
              <w:instrText xml:space="preserve"> PAGEREF _Toc442173323 \h </w:instrText>
            </w:r>
            <w:r>
              <w:rPr>
                <w:noProof/>
                <w:webHidden/>
              </w:rPr>
            </w:r>
            <w:r>
              <w:rPr>
                <w:noProof/>
                <w:webHidden/>
              </w:rPr>
              <w:fldChar w:fldCharType="separate"/>
            </w:r>
            <w:r>
              <w:rPr>
                <w:noProof/>
                <w:webHidden/>
              </w:rPr>
              <w:t>10</w:t>
            </w:r>
            <w:r>
              <w:rPr>
                <w:noProof/>
                <w:webHidden/>
              </w:rPr>
              <w:fldChar w:fldCharType="end"/>
            </w:r>
          </w:hyperlink>
        </w:p>
        <w:p w:rsidR="00925AE3" w:rsidRDefault="00925AE3">
          <w:pPr>
            <w:pStyle w:val="Sommario1"/>
            <w:tabs>
              <w:tab w:val="left" w:pos="440"/>
              <w:tab w:val="right" w:leader="dot" w:pos="9628"/>
            </w:tabs>
            <w:rPr>
              <w:rFonts w:asciiTheme="minorHAnsi" w:eastAsiaTheme="minorEastAsia" w:hAnsiTheme="minorHAnsi" w:cstheme="minorBidi"/>
              <w:noProof/>
              <w:sz w:val="22"/>
              <w:szCs w:val="22"/>
              <w:lang w:eastAsia="en-GB"/>
            </w:rPr>
          </w:pPr>
          <w:hyperlink w:anchor="_Toc442173324" w:history="1">
            <w:r w:rsidRPr="005B0A45">
              <w:rPr>
                <w:rStyle w:val="Collegamentoipertestuale"/>
                <w:noProof/>
              </w:rPr>
              <w:t>6.</w:t>
            </w:r>
            <w:r>
              <w:rPr>
                <w:rFonts w:asciiTheme="minorHAnsi" w:eastAsiaTheme="minorEastAsia" w:hAnsiTheme="minorHAnsi" w:cstheme="minorBidi"/>
                <w:noProof/>
                <w:sz w:val="22"/>
                <w:szCs w:val="22"/>
                <w:lang w:eastAsia="en-GB"/>
              </w:rPr>
              <w:tab/>
            </w:r>
            <w:r w:rsidRPr="005B0A45">
              <w:rPr>
                <w:rStyle w:val="Collegamentoipertestuale"/>
                <w:noProof/>
              </w:rPr>
              <w:t>Risk Evaluation</w:t>
            </w:r>
            <w:r>
              <w:rPr>
                <w:noProof/>
                <w:webHidden/>
              </w:rPr>
              <w:tab/>
            </w:r>
            <w:r>
              <w:rPr>
                <w:noProof/>
                <w:webHidden/>
              </w:rPr>
              <w:fldChar w:fldCharType="begin"/>
            </w:r>
            <w:r>
              <w:rPr>
                <w:noProof/>
                <w:webHidden/>
              </w:rPr>
              <w:instrText xml:space="preserve"> PAGEREF _Toc442173324 \h </w:instrText>
            </w:r>
            <w:r>
              <w:rPr>
                <w:noProof/>
                <w:webHidden/>
              </w:rPr>
            </w:r>
            <w:r>
              <w:rPr>
                <w:noProof/>
                <w:webHidden/>
              </w:rPr>
              <w:fldChar w:fldCharType="separate"/>
            </w:r>
            <w:r>
              <w:rPr>
                <w:noProof/>
                <w:webHidden/>
              </w:rPr>
              <w:t>11</w:t>
            </w:r>
            <w:r>
              <w:rPr>
                <w:noProof/>
                <w:webHidden/>
              </w:rPr>
              <w:fldChar w:fldCharType="end"/>
            </w:r>
          </w:hyperlink>
        </w:p>
        <w:p w:rsidR="00AD73F6" w:rsidRDefault="00AD73F6">
          <w:r>
            <w:rPr>
              <w:b/>
              <w:bCs/>
              <w:lang w:val="it-IT"/>
            </w:rPr>
            <w:fldChar w:fldCharType="end"/>
          </w:r>
        </w:p>
      </w:sdtContent>
    </w:sdt>
    <w:p w:rsidR="00AD73F6" w:rsidRDefault="00AD73F6">
      <w:r>
        <w:br w:type="page"/>
      </w:r>
    </w:p>
    <w:p w:rsidR="00AD73F6" w:rsidRDefault="00AD73F6" w:rsidP="00AD73F6">
      <w:pPr>
        <w:pStyle w:val="Titolo1"/>
      </w:pPr>
      <w:bookmarkStart w:id="0" w:name="_Toc442173310"/>
      <w:r w:rsidRPr="00AD73F6">
        <w:lastRenderedPageBreak/>
        <w:t>Introduction</w:t>
      </w:r>
      <w:bookmarkEnd w:id="0"/>
    </w:p>
    <w:p w:rsidR="00AD73F6" w:rsidRDefault="00AD73F6" w:rsidP="00AD73F6">
      <w:r>
        <w:t>In this document a project plan for the myTaxiService application will be presented. The main chapters of the document will contain an analysis of the project size with the use of Function Points and an estimation of effort and cost using COCOMO. In the next chapters the project will be divided in tasks which will be scheduled and all the available resources will be as</w:t>
      </w:r>
      <w:r w:rsidR="008354C3">
        <w:t xml:space="preserve">signed to the different tasks. </w:t>
      </w:r>
      <w:r w:rsidR="00EE23C5">
        <w:t>Finally the risk for the project will be described and discussed.</w:t>
      </w:r>
    </w:p>
    <w:p w:rsidR="00EE23C5" w:rsidRDefault="00EE23C5" w:rsidP="00EE23C5">
      <w:pPr>
        <w:pStyle w:val="Titolo1"/>
      </w:pPr>
      <w:bookmarkStart w:id="1" w:name="_Toc442173311"/>
      <w:r>
        <w:t>Function Point Approach</w:t>
      </w:r>
      <w:bookmarkEnd w:id="1"/>
    </w:p>
    <w:p w:rsidR="00EE23C5" w:rsidRDefault="00EE23C5" w:rsidP="00EE23C5">
      <w:r>
        <w:t>The Function Point is a technique used “to assess the effort needed to design and develop custom software applications” (A. Albrecht). As such it uses different characteristics of the program, each one properly weighted, to evaluate myTaxiService’ dimension</w:t>
      </w:r>
      <w:r w:rsidR="004E7707">
        <w:t xml:space="preserve"> as a project. The above mentioned weight are reported in the following table, with regards to the Function type and its complexity. </w:t>
      </w:r>
    </w:p>
    <w:p w:rsidR="00CB51E4" w:rsidRDefault="00CB51E4" w:rsidP="00EE23C5"/>
    <w:tbl>
      <w:tblPr>
        <w:tblStyle w:val="Grigliatabella"/>
        <w:tblW w:w="0" w:type="auto"/>
        <w:tblLook w:val="04A0" w:firstRow="1" w:lastRow="0" w:firstColumn="1" w:lastColumn="0" w:noHBand="0" w:noVBand="1"/>
      </w:tblPr>
      <w:tblGrid>
        <w:gridCol w:w="2407"/>
        <w:gridCol w:w="2407"/>
        <w:gridCol w:w="2407"/>
        <w:gridCol w:w="2407"/>
      </w:tblGrid>
      <w:tr w:rsidR="004E7707" w:rsidTr="0071542A">
        <w:tc>
          <w:tcPr>
            <w:tcW w:w="2407" w:type="dxa"/>
            <w:vMerge w:val="restart"/>
          </w:tcPr>
          <w:p w:rsidR="004E7707" w:rsidRDefault="004E7707" w:rsidP="004E7707">
            <w:pPr>
              <w:jc w:val="center"/>
            </w:pPr>
            <w:r w:rsidRPr="004E7707">
              <w:rPr>
                <w:b/>
              </w:rPr>
              <w:t>Function Type</w:t>
            </w:r>
          </w:p>
        </w:tc>
        <w:tc>
          <w:tcPr>
            <w:tcW w:w="7221" w:type="dxa"/>
            <w:gridSpan w:val="3"/>
          </w:tcPr>
          <w:p w:rsidR="004E7707" w:rsidRPr="004E7707" w:rsidRDefault="004E7707" w:rsidP="004E7707">
            <w:pPr>
              <w:jc w:val="center"/>
              <w:rPr>
                <w:b/>
              </w:rPr>
            </w:pPr>
            <w:r>
              <w:rPr>
                <w:b/>
              </w:rPr>
              <w:t>Complexity</w:t>
            </w:r>
          </w:p>
        </w:tc>
      </w:tr>
      <w:tr w:rsidR="004E7707" w:rsidTr="004E7707">
        <w:tc>
          <w:tcPr>
            <w:tcW w:w="2407" w:type="dxa"/>
            <w:vMerge/>
          </w:tcPr>
          <w:p w:rsidR="004E7707" w:rsidRPr="004E7707" w:rsidRDefault="004E7707" w:rsidP="004E7707">
            <w:pPr>
              <w:jc w:val="center"/>
              <w:rPr>
                <w:b/>
              </w:rPr>
            </w:pPr>
          </w:p>
        </w:tc>
        <w:tc>
          <w:tcPr>
            <w:tcW w:w="2407" w:type="dxa"/>
          </w:tcPr>
          <w:p w:rsidR="004E7707" w:rsidRDefault="004E7707" w:rsidP="004E7707">
            <w:pPr>
              <w:jc w:val="center"/>
            </w:pPr>
            <w:r>
              <w:t>Simple</w:t>
            </w:r>
          </w:p>
        </w:tc>
        <w:tc>
          <w:tcPr>
            <w:tcW w:w="2407" w:type="dxa"/>
          </w:tcPr>
          <w:p w:rsidR="004E7707" w:rsidRDefault="004E7707" w:rsidP="004E7707">
            <w:pPr>
              <w:jc w:val="center"/>
            </w:pPr>
            <w:r>
              <w:t>Medium</w:t>
            </w:r>
          </w:p>
        </w:tc>
        <w:tc>
          <w:tcPr>
            <w:tcW w:w="2407" w:type="dxa"/>
          </w:tcPr>
          <w:p w:rsidR="004E7707" w:rsidRDefault="004E7707" w:rsidP="004E7707">
            <w:pPr>
              <w:jc w:val="center"/>
            </w:pPr>
            <w:r>
              <w:t>High</w:t>
            </w:r>
          </w:p>
        </w:tc>
      </w:tr>
      <w:tr w:rsidR="004E7707" w:rsidTr="004E7707">
        <w:tc>
          <w:tcPr>
            <w:tcW w:w="2407" w:type="dxa"/>
          </w:tcPr>
          <w:p w:rsidR="004E7707" w:rsidRDefault="004E7707" w:rsidP="004E7707">
            <w:pPr>
              <w:jc w:val="center"/>
            </w:pPr>
            <w:r>
              <w:t>Internal Logical File</w:t>
            </w:r>
          </w:p>
        </w:tc>
        <w:tc>
          <w:tcPr>
            <w:tcW w:w="2407" w:type="dxa"/>
          </w:tcPr>
          <w:p w:rsidR="004E7707" w:rsidRDefault="004E7707" w:rsidP="004E7707">
            <w:pPr>
              <w:jc w:val="center"/>
            </w:pPr>
            <w:r>
              <w:t>7</w:t>
            </w:r>
          </w:p>
        </w:tc>
        <w:tc>
          <w:tcPr>
            <w:tcW w:w="2407" w:type="dxa"/>
          </w:tcPr>
          <w:p w:rsidR="004E7707" w:rsidRDefault="004E7707" w:rsidP="004E7707">
            <w:pPr>
              <w:jc w:val="center"/>
            </w:pPr>
            <w:r>
              <w:t>10</w:t>
            </w:r>
          </w:p>
        </w:tc>
        <w:tc>
          <w:tcPr>
            <w:tcW w:w="2407" w:type="dxa"/>
          </w:tcPr>
          <w:p w:rsidR="004E7707" w:rsidRDefault="004E7707" w:rsidP="004E7707">
            <w:pPr>
              <w:jc w:val="center"/>
            </w:pPr>
            <w:r>
              <w:t>15</w:t>
            </w:r>
          </w:p>
        </w:tc>
      </w:tr>
      <w:tr w:rsidR="004E7707" w:rsidTr="004E7707">
        <w:tc>
          <w:tcPr>
            <w:tcW w:w="2407" w:type="dxa"/>
          </w:tcPr>
          <w:p w:rsidR="004E7707" w:rsidRDefault="004E7707" w:rsidP="004E7707">
            <w:pPr>
              <w:jc w:val="center"/>
            </w:pPr>
            <w:r>
              <w:t>External Interface File</w:t>
            </w:r>
          </w:p>
        </w:tc>
        <w:tc>
          <w:tcPr>
            <w:tcW w:w="2407" w:type="dxa"/>
          </w:tcPr>
          <w:p w:rsidR="004E7707" w:rsidRDefault="004E7707" w:rsidP="004E7707">
            <w:pPr>
              <w:jc w:val="center"/>
            </w:pPr>
            <w:r>
              <w:t>5</w:t>
            </w:r>
          </w:p>
        </w:tc>
        <w:tc>
          <w:tcPr>
            <w:tcW w:w="2407" w:type="dxa"/>
          </w:tcPr>
          <w:p w:rsidR="004E7707" w:rsidRDefault="004E7707" w:rsidP="004E7707">
            <w:pPr>
              <w:jc w:val="center"/>
            </w:pPr>
            <w:r>
              <w:t>7</w:t>
            </w:r>
          </w:p>
        </w:tc>
        <w:tc>
          <w:tcPr>
            <w:tcW w:w="2407" w:type="dxa"/>
          </w:tcPr>
          <w:p w:rsidR="004E7707" w:rsidRDefault="004E7707" w:rsidP="004E7707">
            <w:pPr>
              <w:jc w:val="center"/>
            </w:pPr>
            <w:r>
              <w:t>10</w:t>
            </w:r>
          </w:p>
        </w:tc>
      </w:tr>
      <w:tr w:rsidR="004E7707" w:rsidTr="004E7707">
        <w:tc>
          <w:tcPr>
            <w:tcW w:w="2407" w:type="dxa"/>
          </w:tcPr>
          <w:p w:rsidR="004E7707" w:rsidRDefault="004E7707" w:rsidP="004E7707">
            <w:pPr>
              <w:jc w:val="center"/>
            </w:pPr>
            <w:r>
              <w:t>External Input</w:t>
            </w:r>
          </w:p>
        </w:tc>
        <w:tc>
          <w:tcPr>
            <w:tcW w:w="2407" w:type="dxa"/>
          </w:tcPr>
          <w:p w:rsidR="004E7707" w:rsidRDefault="004E7707" w:rsidP="004E7707">
            <w:pPr>
              <w:jc w:val="center"/>
            </w:pPr>
            <w:r>
              <w:t>3</w:t>
            </w:r>
          </w:p>
        </w:tc>
        <w:tc>
          <w:tcPr>
            <w:tcW w:w="2407" w:type="dxa"/>
          </w:tcPr>
          <w:p w:rsidR="004E7707" w:rsidRDefault="004E7707" w:rsidP="004E7707">
            <w:pPr>
              <w:jc w:val="center"/>
            </w:pPr>
            <w:r>
              <w:t>4</w:t>
            </w:r>
          </w:p>
        </w:tc>
        <w:tc>
          <w:tcPr>
            <w:tcW w:w="2407" w:type="dxa"/>
          </w:tcPr>
          <w:p w:rsidR="004E7707" w:rsidRDefault="004E7707" w:rsidP="004E7707">
            <w:pPr>
              <w:jc w:val="center"/>
            </w:pPr>
            <w:r>
              <w:t>6</w:t>
            </w:r>
          </w:p>
        </w:tc>
      </w:tr>
      <w:tr w:rsidR="004E7707" w:rsidTr="004E7707">
        <w:tc>
          <w:tcPr>
            <w:tcW w:w="2407" w:type="dxa"/>
          </w:tcPr>
          <w:p w:rsidR="004E7707" w:rsidRDefault="004E7707" w:rsidP="004E7707">
            <w:pPr>
              <w:jc w:val="center"/>
            </w:pPr>
            <w:r>
              <w:t>External Output</w:t>
            </w:r>
          </w:p>
        </w:tc>
        <w:tc>
          <w:tcPr>
            <w:tcW w:w="2407" w:type="dxa"/>
          </w:tcPr>
          <w:p w:rsidR="004E7707" w:rsidRDefault="004E7707" w:rsidP="004E7707">
            <w:pPr>
              <w:jc w:val="center"/>
            </w:pPr>
            <w:r>
              <w:t>4</w:t>
            </w:r>
          </w:p>
        </w:tc>
        <w:tc>
          <w:tcPr>
            <w:tcW w:w="2407" w:type="dxa"/>
          </w:tcPr>
          <w:p w:rsidR="004E7707" w:rsidRDefault="004E7707" w:rsidP="004E7707">
            <w:pPr>
              <w:jc w:val="center"/>
            </w:pPr>
            <w:r>
              <w:t>5</w:t>
            </w:r>
          </w:p>
        </w:tc>
        <w:tc>
          <w:tcPr>
            <w:tcW w:w="2407" w:type="dxa"/>
          </w:tcPr>
          <w:p w:rsidR="004E7707" w:rsidRDefault="004E7707" w:rsidP="004E7707">
            <w:pPr>
              <w:jc w:val="center"/>
            </w:pPr>
            <w:r>
              <w:t>7</w:t>
            </w:r>
          </w:p>
        </w:tc>
      </w:tr>
      <w:tr w:rsidR="004E7707" w:rsidTr="004E7707">
        <w:tc>
          <w:tcPr>
            <w:tcW w:w="2407" w:type="dxa"/>
          </w:tcPr>
          <w:p w:rsidR="004E7707" w:rsidRDefault="004E7707" w:rsidP="004E7707">
            <w:pPr>
              <w:jc w:val="center"/>
            </w:pPr>
            <w:r>
              <w:t>External Inquiry</w:t>
            </w:r>
          </w:p>
        </w:tc>
        <w:tc>
          <w:tcPr>
            <w:tcW w:w="2407" w:type="dxa"/>
          </w:tcPr>
          <w:p w:rsidR="004E7707" w:rsidRDefault="004E7707" w:rsidP="004E7707">
            <w:pPr>
              <w:jc w:val="center"/>
            </w:pPr>
            <w:r>
              <w:t>3</w:t>
            </w:r>
          </w:p>
        </w:tc>
        <w:tc>
          <w:tcPr>
            <w:tcW w:w="2407" w:type="dxa"/>
          </w:tcPr>
          <w:p w:rsidR="004E7707" w:rsidRDefault="004E7707" w:rsidP="004E7707">
            <w:pPr>
              <w:jc w:val="center"/>
            </w:pPr>
            <w:r>
              <w:t>4</w:t>
            </w:r>
          </w:p>
        </w:tc>
        <w:tc>
          <w:tcPr>
            <w:tcW w:w="2407" w:type="dxa"/>
          </w:tcPr>
          <w:p w:rsidR="004E7707" w:rsidRDefault="004E7707" w:rsidP="004E7707">
            <w:pPr>
              <w:jc w:val="center"/>
            </w:pPr>
            <w:r>
              <w:t>6</w:t>
            </w:r>
          </w:p>
        </w:tc>
      </w:tr>
    </w:tbl>
    <w:p w:rsidR="004E7707" w:rsidRDefault="004E7707" w:rsidP="00EE23C5"/>
    <w:p w:rsidR="004E7707" w:rsidRDefault="00CB51E4" w:rsidP="00EE23C5">
      <w:r>
        <w:t xml:space="preserve">Now an estimation of the dimension of the application can be done by summing all the number of Function Type multiplied by its weight, according to the following equation: </w:t>
      </w:r>
    </w:p>
    <w:p w:rsidR="00CB51E4" w:rsidRPr="00CB51E4" w:rsidRDefault="00CB51E4" w:rsidP="00EE23C5">
      <w:pPr>
        <w:rPr>
          <w:rFonts w:eastAsiaTheme="minorEastAsia"/>
          <w:sz w:val="28"/>
        </w:rPr>
      </w:pPr>
      <m:oMathPara>
        <m:oMath>
          <m:r>
            <w:rPr>
              <w:rFonts w:ascii="Cambria Math" w:hAnsi="Cambria Math"/>
              <w:sz w:val="28"/>
            </w:rPr>
            <m:t xml:space="preserve">UFC= </m:t>
          </m:r>
          <m:r>
            <m:rPr>
              <m:sty m:val="p"/>
            </m:rPr>
            <w:rPr>
              <w:rFonts w:ascii="Cambria Math" w:hAnsi="Cambria Math"/>
              <w:sz w:val="28"/>
            </w:rPr>
            <m:t>Σ</m:t>
          </m:r>
          <m:d>
            <m:dPr>
              <m:ctrlPr>
                <w:rPr>
                  <w:rFonts w:ascii="Cambria Math" w:hAnsi="Cambria Math"/>
                  <w:i/>
                  <w:sz w:val="28"/>
                </w:rPr>
              </m:ctrlPr>
            </m:dPr>
            <m:e>
              <m:r>
                <w:rPr>
                  <w:rFonts w:ascii="Cambria Math" w:hAnsi="Cambria Math"/>
                  <w:sz w:val="28"/>
                </w:rPr>
                <m:t>number of function type</m:t>
              </m:r>
            </m:e>
          </m:d>
          <m:r>
            <w:rPr>
              <w:rFonts w:ascii="Cambria Math" w:hAnsi="Cambria Math"/>
              <w:sz w:val="28"/>
            </w:rPr>
            <m:t xml:space="preserve"> ×(weight)</m:t>
          </m:r>
        </m:oMath>
      </m:oMathPara>
    </w:p>
    <w:p w:rsidR="00CB51E4" w:rsidRDefault="00CB51E4" w:rsidP="00EE23C5">
      <w:pPr>
        <w:rPr>
          <w:rFonts w:eastAsiaTheme="minorEastAsia"/>
        </w:rPr>
      </w:pPr>
      <w:r w:rsidRPr="00CB51E4">
        <w:rPr>
          <w:rFonts w:eastAsiaTheme="minorEastAsia"/>
        </w:rPr>
        <w:t xml:space="preserve">In order to calculate this sum, every single Function </w:t>
      </w:r>
      <w:r>
        <w:rPr>
          <w:rFonts w:eastAsiaTheme="minorEastAsia"/>
        </w:rPr>
        <w:t>Type must be analysed in order to determine its number and the weight to be used.</w:t>
      </w:r>
    </w:p>
    <w:p w:rsidR="00CB51E4" w:rsidRDefault="00CB51E4" w:rsidP="00CB51E4">
      <w:pPr>
        <w:pStyle w:val="Titolo2"/>
      </w:pPr>
      <w:bookmarkStart w:id="2" w:name="_Toc442173312"/>
      <w:r w:rsidRPr="00CB51E4">
        <w:t>Internal Logic Files (ILFs)</w:t>
      </w:r>
      <w:bookmarkEnd w:id="2"/>
    </w:p>
    <w:p w:rsidR="00CB51E4" w:rsidRDefault="00CB51E4" w:rsidP="00CB51E4">
      <w:pPr>
        <w:rPr>
          <w:rFonts w:eastAsiaTheme="minorEastAsia"/>
        </w:rPr>
      </w:pPr>
      <w:r>
        <w:t xml:space="preserve">This type represents a homogeneous set of data used and managed by the application. As such it is all the data stored in the DB and to which the application has access at will. In myTaxiService the data stored in the DB will be: information about registered users and taxi drivers, the city zones, </w:t>
      </w:r>
      <w:r w:rsidR="00430AAA">
        <w:t xml:space="preserve">and the zones’ queues. All these elements can be considered simple since they are made of a </w:t>
      </w:r>
      <w:r w:rsidR="00CF6C16">
        <w:t>small number of</w:t>
      </w:r>
      <w:r w:rsidR="00430AAA">
        <w:t xml:space="preserve"> fields</w:t>
      </w:r>
      <w:r w:rsidR="00CF6C16">
        <w:t xml:space="preserve"> </w:t>
      </w:r>
      <w:r w:rsidR="00430AAA">
        <w:t xml:space="preserve">(for example User name, password, Name, Surname and phone number for registered users) except for the zone queues, which have a higher complexity than all other ILFs. With these assumption the FPs for the internal </w:t>
      </w:r>
      <w:r w:rsidR="00CF6C16">
        <w:t xml:space="preserve">logic files are: </w:t>
      </w:r>
      <m:oMath>
        <m:r>
          <w:rPr>
            <w:rFonts w:ascii="Cambria Math" w:hAnsi="Cambria Math"/>
          </w:rPr>
          <m:t>3×7+1×10=31.</m:t>
        </m:r>
      </m:oMath>
    </w:p>
    <w:p w:rsidR="00CF6C16" w:rsidRDefault="00CF6C16" w:rsidP="00CF6C16">
      <w:pPr>
        <w:pStyle w:val="Titolo2"/>
      </w:pPr>
      <w:bookmarkStart w:id="3" w:name="_Toc442173313"/>
      <w:r>
        <w:t>External Logic Files (ELFs)</w:t>
      </w:r>
      <w:bookmarkEnd w:id="3"/>
    </w:p>
    <w:p w:rsidR="00CF6C16" w:rsidRDefault="000E2370" w:rsidP="00CF6C16">
      <w:pPr>
        <w:rPr>
          <w:rFonts w:eastAsiaTheme="minorEastAsia"/>
        </w:rPr>
      </w:pPr>
      <w:r>
        <w:t xml:space="preserve">These are the files containing data that are used by the application but generated and maintained by other applications. In our case there is only one interaction of this type, the one with the GPS API used by the taxi drivers when they upload their location. According to this, we can consider a </w:t>
      </w:r>
      <w:r w:rsidR="003A5039">
        <w:t>simple</w:t>
      </w:r>
      <w:r>
        <w:t xml:space="preserve"> weight for this logic file, so the result will be: </w:t>
      </w:r>
      <m:oMath>
        <m:r>
          <w:rPr>
            <w:rFonts w:ascii="Cambria Math" w:hAnsi="Cambria Math"/>
          </w:rPr>
          <m:t>1×5=5</m:t>
        </m:r>
      </m:oMath>
      <w:r>
        <w:rPr>
          <w:rFonts w:eastAsiaTheme="minorEastAsia"/>
        </w:rPr>
        <w:t xml:space="preserve"> FPs.</w:t>
      </w:r>
    </w:p>
    <w:p w:rsidR="000E2370" w:rsidRDefault="000E2370" w:rsidP="00CF6C16">
      <w:pPr>
        <w:rPr>
          <w:rFonts w:eastAsiaTheme="minorEastAsia"/>
        </w:rPr>
      </w:pPr>
    </w:p>
    <w:p w:rsidR="000E2370" w:rsidRDefault="000E2370" w:rsidP="000E2370">
      <w:pPr>
        <w:pStyle w:val="Titolo2"/>
      </w:pPr>
      <w:bookmarkStart w:id="4" w:name="_Toc442173314"/>
      <w:r>
        <w:lastRenderedPageBreak/>
        <w:t>External Inputs</w:t>
      </w:r>
      <w:bookmarkEnd w:id="4"/>
    </w:p>
    <w:p w:rsidR="000E2370" w:rsidRDefault="000E2370" w:rsidP="000E2370">
      <w:r>
        <w:t>These are all the elementary operations that elaborate on data coming from an external environment</w:t>
      </w:r>
      <w:r w:rsidR="003E3D58">
        <w:t xml:space="preserve">, so in the case of myTaxiService, these external inputs can be identified: </w:t>
      </w:r>
    </w:p>
    <w:p w:rsidR="003E3D58" w:rsidRDefault="003E3D58" w:rsidP="003E3D58">
      <w:pPr>
        <w:pStyle w:val="Paragrafoelenco"/>
        <w:numPr>
          <w:ilvl w:val="0"/>
          <w:numId w:val="5"/>
        </w:numPr>
      </w:pPr>
      <w:r w:rsidRPr="003E3D58">
        <w:rPr>
          <w:i/>
        </w:rPr>
        <w:t>Log in/Log out and Registration</w:t>
      </w:r>
      <w:r>
        <w:t xml:space="preserve">: These operations will have a simple weight since they only require a few operation on the DB. They will have a cost of: </w:t>
      </w:r>
      <m:oMath>
        <m:r>
          <w:rPr>
            <w:rFonts w:ascii="Cambria Math" w:hAnsi="Cambria Math"/>
          </w:rPr>
          <m:t>3×3=9</m:t>
        </m:r>
      </m:oMath>
      <w:r>
        <w:rPr>
          <w:rFonts w:eastAsiaTheme="minorEastAsia"/>
        </w:rPr>
        <w:t xml:space="preserve"> FPs.</w:t>
      </w:r>
    </w:p>
    <w:p w:rsidR="003E3D58" w:rsidRDefault="003E3D58" w:rsidP="009B145B">
      <w:pPr>
        <w:pStyle w:val="Paragrafoelenco"/>
        <w:numPr>
          <w:ilvl w:val="0"/>
          <w:numId w:val="5"/>
        </w:numPr>
      </w:pPr>
      <w:r>
        <w:rPr>
          <w:i/>
        </w:rPr>
        <w:t xml:space="preserve">Upload Location: </w:t>
      </w:r>
      <w:r>
        <w:t xml:space="preserve">This operation done by the taxi driver should be considered of </w:t>
      </w:r>
      <w:r w:rsidR="003A5039">
        <w:t>high</w:t>
      </w:r>
      <w:r>
        <w:t xml:space="preserve"> complexity, since it has to interact </w:t>
      </w:r>
      <w:r w:rsidR="009B145B">
        <w:t>with the GPS,</w:t>
      </w:r>
      <w:r>
        <w:t xml:space="preserve"> DB</w:t>
      </w:r>
      <w:r w:rsidR="009B145B">
        <w:t>, queues and zones</w:t>
      </w:r>
      <w:r>
        <w:t xml:space="preserve">. </w:t>
      </w:r>
      <m:oMath>
        <m:r>
          <w:rPr>
            <w:rFonts w:ascii="Cambria Math" w:hAnsi="Cambria Math"/>
          </w:rPr>
          <m:t>1×6=6</m:t>
        </m:r>
      </m:oMath>
      <w:r>
        <w:rPr>
          <w:rFonts w:eastAsiaTheme="minorEastAsia"/>
        </w:rPr>
        <w:t xml:space="preserve"> FPs.</w:t>
      </w:r>
    </w:p>
    <w:p w:rsidR="009B145B" w:rsidRDefault="009B145B" w:rsidP="009B145B">
      <w:pPr>
        <w:pStyle w:val="Paragrafoelenco"/>
        <w:numPr>
          <w:ilvl w:val="0"/>
          <w:numId w:val="5"/>
        </w:numPr>
      </w:pPr>
      <w:r>
        <w:rPr>
          <w:i/>
        </w:rPr>
        <w:t xml:space="preserve">Request a taxi: </w:t>
      </w:r>
      <w:r>
        <w:t xml:space="preserve">This operation will interact with different entities of the application and trigger different functionalities of the application, which will interact with queues, zones, taxi drivers, registered users and will require the system to dedicate resources in handling the future communication between user and driver. Because of this, it will have a complex weight: </w:t>
      </w:r>
      <m:oMath>
        <m:r>
          <w:rPr>
            <w:rFonts w:ascii="Cambria Math" w:hAnsi="Cambria Math"/>
          </w:rPr>
          <m:t>1×6=6</m:t>
        </m:r>
      </m:oMath>
      <w:r>
        <w:rPr>
          <w:rFonts w:eastAsiaTheme="minorEastAsia"/>
        </w:rPr>
        <w:t xml:space="preserve"> FPs.</w:t>
      </w:r>
    </w:p>
    <w:p w:rsidR="009B145B" w:rsidRDefault="00585407" w:rsidP="009B145B">
      <w:pPr>
        <w:pStyle w:val="Paragrafoelenco"/>
        <w:numPr>
          <w:ilvl w:val="0"/>
          <w:numId w:val="5"/>
        </w:numPr>
      </w:pPr>
      <w:r>
        <w:rPr>
          <w:i/>
        </w:rPr>
        <w:t>Accept/decline</w:t>
      </w:r>
      <w:r w:rsidR="009B145B">
        <w:rPr>
          <w:i/>
        </w:rPr>
        <w:t xml:space="preserve"> Taxi: </w:t>
      </w:r>
      <w:r w:rsidR="009B145B">
        <w:t>This information received by the system contains the user response to a proposed taxi.</w:t>
      </w:r>
      <w:r w:rsidR="0045607A">
        <w:t xml:space="preserve"> It only involves the registered user and the system, so i</w:t>
      </w:r>
      <w:r w:rsidR="009B145B">
        <w:t xml:space="preserve">t has a simple weight: </w:t>
      </w:r>
      <m:oMath>
        <m:r>
          <w:rPr>
            <w:rFonts w:ascii="Cambria Math" w:hAnsi="Cambria Math"/>
          </w:rPr>
          <m:t>2×3=6</m:t>
        </m:r>
      </m:oMath>
      <w:r w:rsidR="009B145B">
        <w:rPr>
          <w:rFonts w:eastAsiaTheme="minorEastAsia"/>
        </w:rPr>
        <w:t xml:space="preserve"> FPs.</w:t>
      </w:r>
    </w:p>
    <w:p w:rsidR="00585407" w:rsidRDefault="009B145B" w:rsidP="00B91EAB">
      <w:pPr>
        <w:pStyle w:val="Paragrafoelenco"/>
        <w:numPr>
          <w:ilvl w:val="0"/>
          <w:numId w:val="5"/>
        </w:numPr>
      </w:pPr>
      <w:r>
        <w:rPr>
          <w:i/>
        </w:rPr>
        <w:t>Accept</w:t>
      </w:r>
      <w:r w:rsidR="00585407">
        <w:rPr>
          <w:i/>
        </w:rPr>
        <w:t>/decline</w:t>
      </w:r>
      <w:r>
        <w:rPr>
          <w:i/>
        </w:rPr>
        <w:t xml:space="preserve"> Customer: </w:t>
      </w:r>
      <w:r w:rsidR="00D658CF">
        <w:t>This is the response</w:t>
      </w:r>
      <w:r w:rsidR="0045607A">
        <w:t xml:space="preserve"> of the driver to a proposed customer, and as the </w:t>
      </w:r>
      <w:r w:rsidR="00585407">
        <w:t xml:space="preserve">previous point, it has a simple weight: </w:t>
      </w:r>
      <m:oMath>
        <m:r>
          <w:rPr>
            <w:rFonts w:ascii="Cambria Math" w:hAnsi="Cambria Math"/>
          </w:rPr>
          <m:t>2×3=6</m:t>
        </m:r>
      </m:oMath>
      <w:r w:rsidR="00585407">
        <w:rPr>
          <w:rFonts w:eastAsiaTheme="minorEastAsia"/>
        </w:rPr>
        <w:t xml:space="preserve"> FPs.</w:t>
      </w:r>
    </w:p>
    <w:p w:rsidR="00B91EAB" w:rsidRDefault="00B91EAB" w:rsidP="00B91EAB">
      <w:pPr>
        <w:pStyle w:val="Titolo2"/>
      </w:pPr>
      <w:bookmarkStart w:id="5" w:name="_Toc442173315"/>
      <w:r>
        <w:t>External Output</w:t>
      </w:r>
      <w:bookmarkEnd w:id="5"/>
    </w:p>
    <w:p w:rsidR="00B91EAB" w:rsidRDefault="00B91EAB" w:rsidP="00B91EAB">
      <w:r>
        <w:t>These are the elementary operations that generate data for the external environment, such as registered user and taxi drivers.</w:t>
      </w:r>
      <w:r w:rsidR="001F2201">
        <w:t xml:space="preserve"> They usually include the elaboration of data from logic files.</w:t>
      </w:r>
      <w:r>
        <w:t xml:space="preserve"> The external output of the application are:</w:t>
      </w:r>
    </w:p>
    <w:p w:rsidR="00B91EAB" w:rsidRPr="00B91EAB" w:rsidRDefault="00B91EAB" w:rsidP="00B91EAB">
      <w:pPr>
        <w:pStyle w:val="Paragrafoelenco"/>
        <w:numPr>
          <w:ilvl w:val="0"/>
          <w:numId w:val="6"/>
        </w:numPr>
      </w:pPr>
      <w:r>
        <w:rPr>
          <w:i/>
        </w:rPr>
        <w:t xml:space="preserve">After Log in, display user page and information: </w:t>
      </w:r>
      <w:r>
        <w:t xml:space="preserve">This operation only involves the user entity in which all the needed information is stored. Because of this it is to be considered a simple weight: </w:t>
      </w:r>
      <m:oMath>
        <m:r>
          <w:rPr>
            <w:rFonts w:ascii="Cambria Math" w:hAnsi="Cambria Math"/>
          </w:rPr>
          <m:t>1×4=4</m:t>
        </m:r>
      </m:oMath>
      <w:r>
        <w:rPr>
          <w:rFonts w:eastAsiaTheme="minorEastAsia"/>
        </w:rPr>
        <w:t xml:space="preserve"> FPs.</w:t>
      </w:r>
    </w:p>
    <w:p w:rsidR="00B91EAB" w:rsidRPr="00B91EAB" w:rsidRDefault="00B91EAB" w:rsidP="00B91EAB">
      <w:pPr>
        <w:pStyle w:val="Paragrafoelenco"/>
        <w:numPr>
          <w:ilvl w:val="0"/>
          <w:numId w:val="6"/>
        </w:numPr>
      </w:pPr>
      <w:r>
        <w:rPr>
          <w:i/>
        </w:rPr>
        <w:t xml:space="preserve">After User request, notify taxi driver: </w:t>
      </w:r>
      <w:r>
        <w:t>Once a user has requested a taxi, the system will look for the nearest driver and notify him. Since this operation</w:t>
      </w:r>
      <w:r w:rsidR="001F2201">
        <w:t xml:space="preserve"> will modify data from logic files by looking for a driver in the queues, this is considered an output. It</w:t>
      </w:r>
      <w:r>
        <w:t xml:space="preserve"> involves n entities (registered user, taxi driver, zone, queue and notification) it has a complex weight: </w:t>
      </w:r>
      <m:oMath>
        <m:r>
          <w:rPr>
            <w:rFonts w:ascii="Cambria Math" w:hAnsi="Cambria Math"/>
          </w:rPr>
          <m:t>1×7=7</m:t>
        </m:r>
      </m:oMath>
      <w:r>
        <w:rPr>
          <w:rFonts w:eastAsiaTheme="minorEastAsia"/>
        </w:rPr>
        <w:t xml:space="preserve"> FPs.</w:t>
      </w:r>
    </w:p>
    <w:p w:rsidR="001F2201" w:rsidRDefault="001F2201" w:rsidP="001F2201">
      <w:pPr>
        <w:pStyle w:val="Titolo2"/>
      </w:pPr>
      <w:bookmarkStart w:id="6" w:name="_Toc442173316"/>
      <w:r>
        <w:t>External Inquiry</w:t>
      </w:r>
      <w:bookmarkEnd w:id="6"/>
    </w:p>
    <w:p w:rsidR="001F2201" w:rsidRDefault="001F2201" w:rsidP="001F2201">
      <w:r>
        <w:t xml:space="preserve">These are elementary operation that involve input and output, but they don’t elaborate data from logic files. </w:t>
      </w:r>
    </w:p>
    <w:p w:rsidR="001F2201" w:rsidRPr="001F2201" w:rsidRDefault="001F2201" w:rsidP="001F2201">
      <w:pPr>
        <w:pStyle w:val="Paragrafoelenco"/>
        <w:numPr>
          <w:ilvl w:val="0"/>
          <w:numId w:val="6"/>
        </w:numPr>
      </w:pPr>
      <w:r>
        <w:rPr>
          <w:i/>
        </w:rPr>
        <w:t xml:space="preserve">Registered user notification: </w:t>
      </w:r>
      <w:r>
        <w:t xml:space="preserve">Once the driver has accepted the registered user is notified with the driver decision. This operation involves few (Registered user, driver and notification) and as such has a medium weight: </w:t>
      </w:r>
      <m:oMath>
        <m:r>
          <w:rPr>
            <w:rFonts w:ascii="Cambria Math" w:hAnsi="Cambria Math"/>
          </w:rPr>
          <m:t>1×4=4</m:t>
        </m:r>
      </m:oMath>
      <w:r>
        <w:rPr>
          <w:rFonts w:eastAsiaTheme="minorEastAsia"/>
        </w:rPr>
        <w:t xml:space="preserve"> FPs.</w:t>
      </w:r>
    </w:p>
    <w:p w:rsidR="001F2201" w:rsidRPr="001F2201" w:rsidRDefault="001F2201" w:rsidP="001F2201">
      <w:pPr>
        <w:pStyle w:val="Paragrafoelenco"/>
        <w:numPr>
          <w:ilvl w:val="0"/>
          <w:numId w:val="6"/>
        </w:numPr>
      </w:pPr>
      <w:r>
        <w:rPr>
          <w:i/>
        </w:rPr>
        <w:t xml:space="preserve">User response notification to taxi driver: </w:t>
      </w:r>
      <w:r>
        <w:t xml:space="preserve">Finally after the user has accepted or declined the taxi, the driver is notified. </w:t>
      </w:r>
      <w:r w:rsidR="003A5039">
        <w:t xml:space="preserve">This has a complex weight since it implies a reordering of the queue and the elimination of the driver from it. </w:t>
      </w:r>
      <w:r>
        <w:t xml:space="preserve"> </w:t>
      </w:r>
      <m:oMath>
        <m:r>
          <w:rPr>
            <w:rFonts w:ascii="Cambria Math" w:hAnsi="Cambria Math"/>
          </w:rPr>
          <m:t>1×6=6</m:t>
        </m:r>
      </m:oMath>
      <w:r>
        <w:rPr>
          <w:rFonts w:eastAsiaTheme="minorEastAsia"/>
        </w:rPr>
        <w:t xml:space="preserve"> FPs.</w:t>
      </w:r>
    </w:p>
    <w:p w:rsidR="001F2201" w:rsidRDefault="003B5116" w:rsidP="001F2201">
      <w:pPr>
        <w:pStyle w:val="Titolo2"/>
      </w:pPr>
      <w:bookmarkStart w:id="7" w:name="_Toc442173317"/>
      <w:r>
        <w:t xml:space="preserve">Unadjusted </w:t>
      </w:r>
      <w:r w:rsidR="001F2201">
        <w:t>Function Points</w:t>
      </w:r>
      <w:bookmarkEnd w:id="7"/>
    </w:p>
    <w:p w:rsidR="001F2201" w:rsidRDefault="001F2201" w:rsidP="001F2201">
      <w:r>
        <w:t xml:space="preserve">Once all the FPs from the previous chapters have been summed, we obtain a total of </w:t>
      </w:r>
      <w:r w:rsidR="003A5039">
        <w:t>90</w:t>
      </w:r>
      <w:r w:rsidR="003B5116">
        <w:t xml:space="preserve"> unadjusted function points. This result can be used independently to estimate the size of the application. </w:t>
      </w:r>
      <w:r w:rsidR="00ED79D9">
        <w:t>The function points will not be adjusted since they will later be used in the COCOMO approach.</w:t>
      </w:r>
    </w:p>
    <w:p w:rsidR="00ED79D9" w:rsidRDefault="00ED79D9" w:rsidP="00ED79D9">
      <w:pPr>
        <w:pStyle w:val="Titolo1"/>
      </w:pPr>
      <w:bookmarkStart w:id="8" w:name="_Toc442173318"/>
      <w:r>
        <w:lastRenderedPageBreak/>
        <w:t>COCOMO Approach</w:t>
      </w:r>
      <w:bookmarkEnd w:id="8"/>
    </w:p>
    <w:p w:rsidR="00ED79D9" w:rsidRDefault="00ED79D9" w:rsidP="00ED79D9">
      <w:r>
        <w:t xml:space="preserve">The Constructive Cost Model is an algorithmic technique that allows to estimate the required effort through a complex and non-linear model. The first step in this approach is to use the Effort Equation to estimate the number of Staff-Months required for our project. </w:t>
      </w:r>
      <w:r w:rsidR="00F80836">
        <w:t xml:space="preserve">In order to utilize this equation we need the SLOC (source line of code) which can be calculated from the FP obtained in the previous chapter. </w:t>
      </w:r>
      <w:r w:rsidR="00543C96">
        <w:t xml:space="preserve">The COCOMO II Model Manual does not include the conversion rate of UFP into SLOC for the JavaEE language, but from this updated link, </w:t>
      </w:r>
      <w:hyperlink r:id="rId8" w:history="1">
        <w:r w:rsidR="00543C96" w:rsidRPr="00F558CE">
          <w:rPr>
            <w:rStyle w:val="Collegamentoipertestuale"/>
          </w:rPr>
          <w:t>http://www.qsm.com/resources/function-point-languages-table</w:t>
        </w:r>
      </w:hyperlink>
      <w:r w:rsidR="00543C96">
        <w:t xml:space="preserve">, we can find the conversion rate we need: 46. Now we can estimate the number of lines of code our application will have: </w:t>
      </w:r>
    </w:p>
    <w:p w:rsidR="00543C96" w:rsidRPr="00543C96" w:rsidRDefault="003A5039" w:rsidP="00ED79D9">
      <w:pPr>
        <w:rPr>
          <w:rFonts w:eastAsiaTheme="minorEastAsia"/>
          <w:sz w:val="28"/>
        </w:rPr>
      </w:pPr>
      <m:oMathPara>
        <m:oMathParaPr>
          <m:jc m:val="center"/>
        </m:oMathParaPr>
        <m:oMath>
          <m:r>
            <w:rPr>
              <w:rFonts w:ascii="Cambria Math" w:hAnsi="Cambria Math"/>
              <w:sz w:val="28"/>
            </w:rPr>
            <m:t>90 FPs ×46=4140 SLOC</m:t>
          </m:r>
        </m:oMath>
      </m:oMathPara>
    </w:p>
    <w:p w:rsidR="003A5039" w:rsidRDefault="00543C96" w:rsidP="00ED79D9">
      <w:pPr>
        <w:rPr>
          <w:rFonts w:eastAsiaTheme="minorEastAsia"/>
          <w:sz w:val="28"/>
        </w:rPr>
      </w:pPr>
      <w:r>
        <w:rPr>
          <w:rFonts w:eastAsiaTheme="minorEastAsia"/>
          <w:sz w:val="28"/>
        </w:rPr>
        <w:t>Now the Effort Equation formula is:</w:t>
      </w:r>
    </w:p>
    <w:p w:rsidR="00543C96" w:rsidRPr="003A5039" w:rsidRDefault="00543C96" w:rsidP="003A5039">
      <w:pPr>
        <w:jc w:val="center"/>
        <w:rPr>
          <w:rFonts w:eastAsiaTheme="minorEastAsia"/>
          <w:sz w:val="28"/>
        </w:rPr>
      </w:pPr>
      <m:oMathPara>
        <m:oMathParaPr>
          <m:jc m:val="center"/>
        </m:oMathParaPr>
        <m:oMath>
          <m:r>
            <w:rPr>
              <w:rFonts w:ascii="Cambria Math" w:eastAsiaTheme="minorEastAsia" w:hAnsi="Cambria Math"/>
              <w:sz w:val="28"/>
            </w:rPr>
            <m:t>Effort=2.94×EAF×</m:t>
          </m:r>
          <m:sSup>
            <m:sSupPr>
              <m:ctrlPr>
                <w:rPr>
                  <w:rFonts w:ascii="Cambria Math" w:eastAsiaTheme="minorEastAsia" w:hAnsi="Cambria Math"/>
                  <w:i/>
                  <w:sz w:val="28"/>
                </w:rPr>
              </m:ctrlPr>
            </m:sSupPr>
            <m:e>
              <m:r>
                <w:rPr>
                  <w:rFonts w:ascii="Cambria Math" w:eastAsiaTheme="minorEastAsia" w:hAnsi="Cambria Math"/>
                  <w:sz w:val="28"/>
                </w:rPr>
                <m:t>(KSLOC)</m:t>
              </m:r>
            </m:e>
            <m:sup>
              <m:r>
                <w:rPr>
                  <w:rFonts w:ascii="Cambria Math" w:eastAsiaTheme="minorEastAsia" w:hAnsi="Cambria Math"/>
                  <w:sz w:val="28"/>
                </w:rPr>
                <m:t>E</m:t>
              </m:r>
            </m:sup>
          </m:sSup>
        </m:oMath>
      </m:oMathPara>
    </w:p>
    <w:p w:rsidR="003A5039" w:rsidRDefault="003A5039" w:rsidP="003A5039">
      <w:pPr>
        <w:rPr>
          <w:rFonts w:eastAsiaTheme="minorEastAsia"/>
        </w:rPr>
      </w:pPr>
      <w:r w:rsidRPr="003A5039">
        <w:rPr>
          <w:rFonts w:eastAsiaTheme="minorEastAsia"/>
        </w:rPr>
        <w:t xml:space="preserve">We still need the EAF and E to be able to calculate. EAF is the Effort Adjustment Factor, which can be derived from the Cost Drivers, while E in the Exponent derived from the Scale Drivers. </w:t>
      </w:r>
    </w:p>
    <w:p w:rsidR="006078CF" w:rsidRPr="006078CF" w:rsidRDefault="006078CF" w:rsidP="006078CF">
      <w:pPr>
        <w:pStyle w:val="Titolo2"/>
        <w:numPr>
          <w:ilvl w:val="0"/>
          <w:numId w:val="7"/>
        </w:numPr>
        <w:rPr>
          <w:rFonts w:eastAsiaTheme="minorEastAsia"/>
        </w:rPr>
      </w:pPr>
      <w:bookmarkStart w:id="9" w:name="_Toc442173319"/>
      <w:r w:rsidRPr="006078CF">
        <w:rPr>
          <w:rFonts w:eastAsiaTheme="minorEastAsia"/>
        </w:rPr>
        <w:t>Scale Drivers</w:t>
      </w:r>
      <w:bookmarkEnd w:id="9"/>
    </w:p>
    <w:p w:rsidR="00D042DF" w:rsidRDefault="00D042DF" w:rsidP="00D042DF">
      <w:r>
        <w:rPr>
          <w:noProof/>
          <w:lang w:eastAsia="en-GB"/>
        </w:rPr>
        <w:drawing>
          <wp:anchor distT="0" distB="0" distL="114300" distR="114300" simplePos="0" relativeHeight="251660288" behindDoc="1" locked="0" layoutInCell="1" allowOverlap="1" wp14:anchorId="7ADB2F16" wp14:editId="45AA49B1">
            <wp:simplePos x="0" y="0"/>
            <wp:positionH relativeFrom="column">
              <wp:posOffset>-289560</wp:posOffset>
            </wp:positionH>
            <wp:positionV relativeFrom="paragraph">
              <wp:posOffset>1035685</wp:posOffset>
            </wp:positionV>
            <wp:extent cx="6120130" cy="4568825"/>
            <wp:effectExtent l="0" t="0" r="0" b="317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leDrivers.PNG"/>
                    <pic:cNvPicPr/>
                  </pic:nvPicPr>
                  <pic:blipFill>
                    <a:blip r:embed="rId9">
                      <a:extLst>
                        <a:ext uri="{28A0092B-C50C-407E-A947-70E740481C1C}">
                          <a14:useLocalDpi xmlns:a14="http://schemas.microsoft.com/office/drawing/2010/main" val="0"/>
                        </a:ext>
                      </a:extLst>
                    </a:blip>
                    <a:stretch>
                      <a:fillRect/>
                    </a:stretch>
                  </pic:blipFill>
                  <pic:spPr>
                    <a:xfrm>
                      <a:off x="0" y="0"/>
                      <a:ext cx="6120130" cy="4568825"/>
                    </a:xfrm>
                    <a:prstGeom prst="rect">
                      <a:avLst/>
                    </a:prstGeom>
                  </pic:spPr>
                </pic:pic>
              </a:graphicData>
            </a:graphic>
            <wp14:sizeRelH relativeFrom="page">
              <wp14:pctWidth>0</wp14:pctWidth>
            </wp14:sizeRelH>
            <wp14:sizeRelV relativeFrom="page">
              <wp14:pctHeight>0</wp14:pctHeight>
            </wp14:sizeRelV>
          </wp:anchor>
        </w:drawing>
      </w:r>
      <w:r w:rsidR="006078CF">
        <w:t xml:space="preserve">In order to calculate the value of E we need to analyse the Scale Drivers and see how they are to be considered inside the myTaxiService application. The five scale drivers that will be considered are: Precedentedness, Development Flexibility, Architecture/Risk Resolution, Team Cohesion and Process Maturity. The following table from the COCOMO II manual will be used to determine the values of the different scale drivers: </w:t>
      </w:r>
    </w:p>
    <w:p w:rsidR="00D042DF" w:rsidRDefault="00D042DF" w:rsidP="00D042DF"/>
    <w:p w:rsidR="00D042DF" w:rsidRDefault="00D042DF" w:rsidP="00D042DF"/>
    <w:p w:rsidR="00D042DF" w:rsidRDefault="00D042DF" w:rsidP="00D042DF"/>
    <w:p w:rsidR="00D042DF" w:rsidRDefault="00D042DF" w:rsidP="00D042DF"/>
    <w:p w:rsidR="00D042DF" w:rsidRDefault="00D042DF" w:rsidP="00D042DF"/>
    <w:p w:rsidR="00D042DF" w:rsidRDefault="00D042DF" w:rsidP="00D042DF"/>
    <w:p w:rsidR="00D042DF" w:rsidRDefault="00D042DF" w:rsidP="00D042DF"/>
    <w:p w:rsidR="00D042DF" w:rsidRDefault="00D042DF" w:rsidP="00D042DF"/>
    <w:p w:rsidR="00D042DF" w:rsidRDefault="00D042DF" w:rsidP="00D042DF"/>
    <w:p w:rsidR="00D042DF" w:rsidRDefault="00D042DF" w:rsidP="00D042DF"/>
    <w:p w:rsidR="00D042DF" w:rsidRDefault="00D042DF" w:rsidP="00D042DF"/>
    <w:p w:rsidR="00D042DF" w:rsidRDefault="00D042DF" w:rsidP="00D042DF"/>
    <w:p w:rsidR="00D042DF" w:rsidRDefault="00D042DF" w:rsidP="00D042DF"/>
    <w:p w:rsidR="00D042DF" w:rsidRDefault="00D042DF" w:rsidP="00D042DF"/>
    <w:p w:rsidR="00D042DF" w:rsidRDefault="00D042DF" w:rsidP="00D042DF"/>
    <w:p w:rsidR="006078CF" w:rsidRDefault="006078CF" w:rsidP="006078CF">
      <w:pPr>
        <w:pStyle w:val="Paragrafoelenco"/>
        <w:numPr>
          <w:ilvl w:val="0"/>
          <w:numId w:val="8"/>
        </w:numPr>
      </w:pPr>
      <w:r>
        <w:rPr>
          <w:b/>
        </w:rPr>
        <w:lastRenderedPageBreak/>
        <w:t xml:space="preserve">Precedentedness: </w:t>
      </w:r>
      <w:r w:rsidR="00FF1096">
        <w:t>Reflects the previous experience of the organisation with this type of project. For this project it is the first time using JavaEE and these methodologies, so the value will be low: 4.96.</w:t>
      </w:r>
    </w:p>
    <w:p w:rsidR="00FF1096" w:rsidRDefault="00FF1096" w:rsidP="006078CF">
      <w:pPr>
        <w:pStyle w:val="Paragrafoelenco"/>
        <w:numPr>
          <w:ilvl w:val="0"/>
          <w:numId w:val="8"/>
        </w:numPr>
      </w:pPr>
      <w:r>
        <w:rPr>
          <w:b/>
        </w:rPr>
        <w:t>Development Flexibility:</w:t>
      </w:r>
      <w:r>
        <w:t xml:space="preserve"> Reflects the degree of flexibility in the development process. The specification document did not go too much in detail on every aspect of the project, so a high degree of freedom was given in every phase of the project. This value will be high: 1.01.</w:t>
      </w:r>
    </w:p>
    <w:p w:rsidR="00FF1096" w:rsidRDefault="00FF1096" w:rsidP="006078CF">
      <w:pPr>
        <w:pStyle w:val="Paragrafoelenco"/>
        <w:numPr>
          <w:ilvl w:val="0"/>
          <w:numId w:val="8"/>
        </w:numPr>
      </w:pPr>
      <w:r>
        <w:rPr>
          <w:b/>
        </w:rPr>
        <w:t>Architecture/Risk Resolution:</w:t>
      </w:r>
      <w:r>
        <w:t xml:space="preserve"> Reflects the extent of risk analysis carried out. Since most of the project was theoretical with no coding, most risk were avoided. This value will be high: 2.83.</w:t>
      </w:r>
    </w:p>
    <w:p w:rsidR="00FF1096" w:rsidRDefault="00FF1096" w:rsidP="006078CF">
      <w:pPr>
        <w:pStyle w:val="Paragrafoelenco"/>
        <w:numPr>
          <w:ilvl w:val="0"/>
          <w:numId w:val="8"/>
        </w:numPr>
      </w:pPr>
      <w:r>
        <w:rPr>
          <w:b/>
        </w:rPr>
        <w:t>Team Cohesion:</w:t>
      </w:r>
      <w:r>
        <w:t xml:space="preserve"> Reflects how well the development team knew each other and work together. Since this is a one person project, this will be extra high: 0.00.</w:t>
      </w:r>
    </w:p>
    <w:p w:rsidR="00F54E27" w:rsidRDefault="00FF1096" w:rsidP="00F54E27">
      <w:pPr>
        <w:pStyle w:val="Paragrafoelenco"/>
        <w:numPr>
          <w:ilvl w:val="0"/>
          <w:numId w:val="8"/>
        </w:numPr>
      </w:pPr>
      <w:r w:rsidRPr="00F54E27">
        <w:rPr>
          <w:b/>
        </w:rPr>
        <w:t>Process Maturity:</w:t>
      </w:r>
      <w:r>
        <w:t xml:space="preserve"> Reflect the process maturity of the organization. </w:t>
      </w:r>
      <w:r w:rsidR="00F54E27">
        <w:t>Since all set goals were reached, this value will be high: 3.12.</w:t>
      </w:r>
    </w:p>
    <w:p w:rsidR="00F54E27" w:rsidRDefault="00F54E27" w:rsidP="00F54E27">
      <w:r>
        <w:t>Summing all the values considered in the previous list, we obtain:</w:t>
      </w:r>
    </w:p>
    <w:p w:rsidR="00F54E27" w:rsidRPr="00F54E27" w:rsidRDefault="00F54E27" w:rsidP="00F54E27">
      <w:pPr>
        <w:jc w:val="center"/>
        <w:rPr>
          <w:rFonts w:eastAsiaTheme="minorEastAsia"/>
          <w:sz w:val="28"/>
        </w:rPr>
      </w:pPr>
      <m:oMathPara>
        <m:oMath>
          <m:r>
            <w:rPr>
              <w:rFonts w:ascii="Cambria Math" w:hAnsi="Cambria Math"/>
              <w:sz w:val="28"/>
            </w:rPr>
            <m:t>4.96+1.01+2.83+3.12=11.92</m:t>
          </m:r>
        </m:oMath>
      </m:oMathPara>
    </w:p>
    <w:p w:rsidR="00F54E27" w:rsidRDefault="00F54E27" w:rsidP="00F54E27">
      <w:pPr>
        <w:rPr>
          <w:rFonts w:eastAsiaTheme="minorEastAsia"/>
        </w:rPr>
      </w:pPr>
      <w:r>
        <w:rPr>
          <w:rFonts w:eastAsiaTheme="minorEastAsia"/>
        </w:rPr>
        <w:t xml:space="preserve">Now we can calculate the value of E with the following equation, where B is a constant of value 0.91 for COCOMO II: </w:t>
      </w:r>
    </w:p>
    <w:p w:rsidR="00F54E27" w:rsidRPr="00F54E27" w:rsidRDefault="00F54E27" w:rsidP="00F54E27">
      <w:pPr>
        <w:rPr>
          <w:rFonts w:eastAsiaTheme="minorEastAsia"/>
          <w:sz w:val="28"/>
        </w:rPr>
      </w:pPr>
      <m:oMathPara>
        <m:oMath>
          <m:r>
            <w:rPr>
              <w:rFonts w:ascii="Cambria Math" w:hAnsi="Cambria Math"/>
              <w:sz w:val="28"/>
            </w:rPr>
            <m:t>E=B+0.01×</m:t>
          </m:r>
          <m:nary>
            <m:naryPr>
              <m:chr m:val="∑"/>
              <m:limLoc m:val="undOvr"/>
              <m:supHide m:val="1"/>
              <m:ctrlPr>
                <w:rPr>
                  <w:rFonts w:ascii="Cambria Math" w:hAnsi="Cambria Math"/>
                  <w:i/>
                  <w:sz w:val="28"/>
                </w:rPr>
              </m:ctrlPr>
            </m:naryPr>
            <m:sub>
              <m:r>
                <w:rPr>
                  <w:rFonts w:ascii="Cambria Math" w:hAnsi="Cambria Math"/>
                  <w:sz w:val="28"/>
                </w:rPr>
                <m:t>i</m:t>
              </m:r>
            </m:sub>
            <m:sup/>
            <m:e>
              <m:r>
                <w:rPr>
                  <w:rFonts w:ascii="Cambria Math" w:hAnsi="Cambria Math"/>
                  <w:sz w:val="28"/>
                </w:rPr>
                <m:t>(</m:t>
              </m:r>
              <m:sSub>
                <m:sSubPr>
                  <m:ctrlPr>
                    <w:rPr>
                      <w:rFonts w:ascii="Cambria Math" w:hAnsi="Cambria Math"/>
                      <w:i/>
                      <w:sz w:val="28"/>
                    </w:rPr>
                  </m:ctrlPr>
                </m:sSubPr>
                <m:e>
                  <m:r>
                    <w:rPr>
                      <w:rFonts w:ascii="Cambria Math" w:hAnsi="Cambria Math"/>
                      <w:sz w:val="28"/>
                    </w:rPr>
                    <m:t>SD</m:t>
                  </m:r>
                </m:e>
                <m:sub>
                  <m:r>
                    <w:rPr>
                      <w:rFonts w:ascii="Cambria Math" w:hAnsi="Cambria Math"/>
                      <w:sz w:val="28"/>
                    </w:rPr>
                    <m:t>i</m:t>
                  </m:r>
                </m:sub>
              </m:sSub>
              <m:r>
                <w:rPr>
                  <w:rFonts w:ascii="Cambria Math" w:hAnsi="Cambria Math"/>
                  <w:sz w:val="28"/>
                </w:rPr>
                <m:t>)</m:t>
              </m:r>
            </m:e>
          </m:nary>
          <m:r>
            <w:rPr>
              <w:rFonts w:ascii="Cambria Math" w:hAnsi="Cambria Math"/>
              <w:sz w:val="28"/>
            </w:rPr>
            <m:t xml:space="preserve">=0.91+0.01×11.92=1.0292 </m:t>
          </m:r>
        </m:oMath>
      </m:oMathPara>
    </w:p>
    <w:p w:rsidR="00F54E27" w:rsidRDefault="00F54E27" w:rsidP="00F54E27">
      <w:pPr>
        <w:pStyle w:val="Titolo2"/>
      </w:pPr>
      <w:bookmarkStart w:id="10" w:name="_Toc442173320"/>
      <w:r>
        <w:t>Cost Drives</w:t>
      </w:r>
      <w:bookmarkEnd w:id="10"/>
    </w:p>
    <w:p w:rsidR="006078CF" w:rsidRDefault="00F54E27" w:rsidP="006078CF">
      <w:r>
        <w:t>COCOMO defines 17 cost driver used to calculate the value of the Effort Adjustment Factor, which is obtained by multiplying all the 17 factors of the different cost drivers. In this chapter each one of the cost drivers will be briefly described and the corresponding value will be reported.</w:t>
      </w:r>
      <w:r w:rsidR="00A7031D">
        <w:t xml:space="preserve"> </w:t>
      </w:r>
    </w:p>
    <w:p w:rsidR="00F54E27" w:rsidRPr="00A7031D" w:rsidRDefault="00A7031D" w:rsidP="00F54E27">
      <w:pPr>
        <w:pStyle w:val="Paragrafoelenco"/>
        <w:numPr>
          <w:ilvl w:val="0"/>
          <w:numId w:val="9"/>
        </w:numPr>
        <w:rPr>
          <w:b/>
        </w:rPr>
      </w:pPr>
      <w:r w:rsidRPr="00A7031D">
        <w:rPr>
          <w:b/>
        </w:rPr>
        <w:t>Required Software Reliability:</w:t>
      </w:r>
      <w:r w:rsidRPr="00A7031D">
        <w:t xml:space="preserve"> </w:t>
      </w:r>
      <w:r>
        <w:t>This is the measure of the extent to which the software must perform its intended function over a period of time.</w:t>
      </w:r>
      <w:r>
        <w:rPr>
          <w:b/>
        </w:rPr>
        <w:t xml:space="preserve"> </w:t>
      </w:r>
      <w:r>
        <w:t>The factor used here is low: 0.92.</w:t>
      </w:r>
    </w:p>
    <w:p w:rsidR="00A7031D" w:rsidRPr="00A7031D" w:rsidRDefault="00A7031D" w:rsidP="00F54E27">
      <w:pPr>
        <w:pStyle w:val="Paragrafoelenco"/>
        <w:numPr>
          <w:ilvl w:val="0"/>
          <w:numId w:val="9"/>
        </w:numPr>
        <w:rPr>
          <w:b/>
        </w:rPr>
      </w:pPr>
      <w:r>
        <w:rPr>
          <w:b/>
        </w:rPr>
        <w:t xml:space="preserve">Data Base Size: </w:t>
      </w:r>
      <w:r>
        <w:t>This cost driver attempts to capture the effect large test data requirements have on product development. Since only zones, queues and information about users are stored, the value would be low: 0.90.</w:t>
      </w:r>
    </w:p>
    <w:p w:rsidR="00A7031D" w:rsidRPr="00A7031D" w:rsidRDefault="00A7031D" w:rsidP="00F54E27">
      <w:pPr>
        <w:pStyle w:val="Paragrafoelenco"/>
        <w:numPr>
          <w:ilvl w:val="0"/>
          <w:numId w:val="9"/>
        </w:numPr>
        <w:rPr>
          <w:b/>
        </w:rPr>
      </w:pPr>
      <w:r>
        <w:rPr>
          <w:b/>
        </w:rPr>
        <w:t xml:space="preserve">Product Complexity: </w:t>
      </w:r>
      <w:r>
        <w:t>Complexity is divided into five areas: control operations, computational operations, device-dependent operations, data management operations, and user interface management operations. This value is considered high: 1.17.</w:t>
      </w:r>
    </w:p>
    <w:p w:rsidR="00A7031D" w:rsidRPr="00A7031D" w:rsidRDefault="00A7031D" w:rsidP="00F54E27">
      <w:pPr>
        <w:pStyle w:val="Paragrafoelenco"/>
        <w:numPr>
          <w:ilvl w:val="0"/>
          <w:numId w:val="9"/>
        </w:numPr>
        <w:rPr>
          <w:b/>
        </w:rPr>
      </w:pPr>
      <w:r>
        <w:rPr>
          <w:b/>
        </w:rPr>
        <w:t xml:space="preserve">Developed for Reusability: </w:t>
      </w:r>
      <w:r>
        <w:t>This cost driver accounts for the additional effort needed to construct components intended for reuse on current or future projects. The value is to be considered high: 1.07.</w:t>
      </w:r>
    </w:p>
    <w:p w:rsidR="00A7031D" w:rsidRPr="00A7031D" w:rsidRDefault="00A7031D" w:rsidP="00F54E27">
      <w:pPr>
        <w:pStyle w:val="Paragrafoelenco"/>
        <w:numPr>
          <w:ilvl w:val="0"/>
          <w:numId w:val="9"/>
        </w:numPr>
        <w:rPr>
          <w:b/>
        </w:rPr>
      </w:pPr>
      <w:r>
        <w:rPr>
          <w:b/>
        </w:rPr>
        <w:t xml:space="preserve">Documentation Match to Life-Cycle Needs: </w:t>
      </w:r>
      <w:r>
        <w:t xml:space="preserve">The rating scale for the DOCU cost driver is evaluated in terms of the suitability of the project’s documentation to its life-cycle needs. This value is set to nominal: 1. </w:t>
      </w:r>
    </w:p>
    <w:p w:rsidR="00A7031D" w:rsidRPr="00A7031D" w:rsidRDefault="00A7031D" w:rsidP="00F54E27">
      <w:pPr>
        <w:pStyle w:val="Paragrafoelenco"/>
        <w:numPr>
          <w:ilvl w:val="0"/>
          <w:numId w:val="9"/>
        </w:numPr>
        <w:rPr>
          <w:b/>
        </w:rPr>
      </w:pPr>
      <w:r>
        <w:rPr>
          <w:b/>
        </w:rPr>
        <w:t xml:space="preserve">Execution Time Constraint: </w:t>
      </w:r>
      <w:r>
        <w:t xml:space="preserve">This is a measure of the execution time constraint imposed upon a software system. There are no such constraints in the project so the value will be </w:t>
      </w:r>
      <w:proofErr w:type="gramStart"/>
      <w:r>
        <w:t>n/a</w:t>
      </w:r>
      <w:proofErr w:type="gramEnd"/>
      <w:r>
        <w:t>.</w:t>
      </w:r>
    </w:p>
    <w:p w:rsidR="00A7031D" w:rsidRPr="00A7031D" w:rsidRDefault="00A7031D" w:rsidP="00F54E27">
      <w:pPr>
        <w:pStyle w:val="Paragrafoelenco"/>
        <w:numPr>
          <w:ilvl w:val="0"/>
          <w:numId w:val="9"/>
        </w:numPr>
        <w:rPr>
          <w:b/>
        </w:rPr>
      </w:pPr>
      <w:r>
        <w:rPr>
          <w:b/>
        </w:rPr>
        <w:t xml:space="preserve">Main Storage Constraint: </w:t>
      </w:r>
      <w:r>
        <w:t xml:space="preserve">This rating represents the degree of main storage constraint imposed on a software system or subsystem. Once again, no constraints of this type are present in the project: </w:t>
      </w:r>
      <w:proofErr w:type="gramStart"/>
      <w:r>
        <w:t>n/a</w:t>
      </w:r>
      <w:proofErr w:type="gramEnd"/>
      <w:r>
        <w:t>.</w:t>
      </w:r>
    </w:p>
    <w:p w:rsidR="00A7031D" w:rsidRPr="00A26A24" w:rsidRDefault="00A26A24" w:rsidP="00F54E27">
      <w:pPr>
        <w:pStyle w:val="Paragrafoelenco"/>
        <w:numPr>
          <w:ilvl w:val="0"/>
          <w:numId w:val="9"/>
        </w:numPr>
        <w:rPr>
          <w:b/>
        </w:rPr>
      </w:pPr>
      <w:r>
        <w:rPr>
          <w:b/>
        </w:rPr>
        <w:lastRenderedPageBreak/>
        <w:t xml:space="preserve">Platform Volatility: </w:t>
      </w:r>
      <w:r>
        <w:t xml:space="preserve">“Platform” is used here to mean the complex of hardware and software (OS, DBMS, etc.) the software product calls on to perform its tasks. This rating ranges from low, where there is a major change every 12 months, to very high, where there is a major change every two weeks. In our case, the platform is quite fixed and doesn’t change much, except for adding new taxi drivers, </w:t>
      </w:r>
      <w:r w:rsidR="00B96357">
        <w:t>so the value is low: 0.87.</w:t>
      </w:r>
    </w:p>
    <w:p w:rsidR="00A26A24" w:rsidRDefault="00A26A24" w:rsidP="00F54E27">
      <w:pPr>
        <w:pStyle w:val="Paragrafoelenco"/>
        <w:numPr>
          <w:ilvl w:val="0"/>
          <w:numId w:val="9"/>
        </w:numPr>
        <w:rPr>
          <w:b/>
        </w:rPr>
      </w:pPr>
      <w:r>
        <w:rPr>
          <w:b/>
        </w:rPr>
        <w:t xml:space="preserve">Analyst Capability: </w:t>
      </w:r>
      <w:r>
        <w:t xml:space="preserve">The major attributes that should be considered in this rating are analysis and design ability, efficiency and thoroughness, and the ability to communicate and cooperate. Since this project only revolved around analysing requirements and designing the project, this value should be set to very </w:t>
      </w:r>
      <w:r w:rsidR="009E511F">
        <w:t>high</w:t>
      </w:r>
      <w:r>
        <w:t>: 0.71.</w:t>
      </w:r>
      <w:r>
        <w:rPr>
          <w:b/>
        </w:rPr>
        <w:t xml:space="preserve"> </w:t>
      </w:r>
    </w:p>
    <w:p w:rsidR="006078CF" w:rsidRDefault="00A26A24" w:rsidP="0071542A">
      <w:pPr>
        <w:pStyle w:val="Paragrafoelenco"/>
        <w:numPr>
          <w:ilvl w:val="0"/>
          <w:numId w:val="9"/>
        </w:numPr>
      </w:pPr>
      <w:r w:rsidRPr="00A26A24">
        <w:rPr>
          <w:b/>
        </w:rPr>
        <w:t xml:space="preserve">Programmer Capability: </w:t>
      </w:r>
      <w:r>
        <w:t>Major factors which should be considered in the rating are ability, efficiency and thoroughness, and the ability to communicate and cooperate. The project will not be developed, so in order to not influence the final value with this factor, the value is set to nominal: 1.</w:t>
      </w:r>
    </w:p>
    <w:p w:rsidR="006078CF" w:rsidRDefault="00A26A24" w:rsidP="0071542A">
      <w:pPr>
        <w:pStyle w:val="Paragrafoelenco"/>
        <w:numPr>
          <w:ilvl w:val="0"/>
          <w:numId w:val="9"/>
        </w:numPr>
      </w:pPr>
      <w:r w:rsidRPr="00A26A24">
        <w:rPr>
          <w:b/>
        </w:rPr>
        <w:t>Personnel Continuity</w:t>
      </w:r>
      <w:r w:rsidRPr="00A26A24">
        <w:t xml:space="preserve"> </w:t>
      </w:r>
      <w:r>
        <w:t>The rating scale for PCON is in terms of the project’s annual personnel turnover. This value will be very low: 1.29.</w:t>
      </w:r>
    </w:p>
    <w:p w:rsidR="00A26A24" w:rsidRDefault="00A26A24" w:rsidP="0071542A">
      <w:pPr>
        <w:pStyle w:val="Paragrafoelenco"/>
        <w:numPr>
          <w:ilvl w:val="0"/>
          <w:numId w:val="9"/>
        </w:numPr>
      </w:pPr>
      <w:r>
        <w:rPr>
          <w:b/>
        </w:rPr>
        <w:t xml:space="preserve">Applications Experience: </w:t>
      </w:r>
      <w:r>
        <w:t>The rating for this cost driver is dependent on the level of applications experience of the project team developing the software system or subsystem.</w:t>
      </w:r>
      <w:r w:rsidR="00495997">
        <w:t xml:space="preserve"> Since these are new environments, this value is set to </w:t>
      </w:r>
      <w:r w:rsidR="00B96357">
        <w:t>low: 1.10</w:t>
      </w:r>
      <w:r w:rsidR="00495997">
        <w:t>.</w:t>
      </w:r>
    </w:p>
    <w:p w:rsidR="00495997" w:rsidRDefault="00495997" w:rsidP="0071542A">
      <w:pPr>
        <w:pStyle w:val="Paragrafoelenco"/>
        <w:numPr>
          <w:ilvl w:val="0"/>
          <w:numId w:val="9"/>
        </w:numPr>
      </w:pPr>
      <w:r>
        <w:rPr>
          <w:b/>
        </w:rPr>
        <w:t>Platform Experience:</w:t>
      </w:r>
      <w:r>
        <w:t xml:space="preserve"> The rating for this cost driver </w:t>
      </w:r>
      <w:r w:rsidR="009E511F">
        <w:t>depends</w:t>
      </w:r>
      <w:r>
        <w:t xml:space="preserve"> on </w:t>
      </w:r>
      <w:r w:rsidR="009E511F">
        <w:t>the importance of understanding the use of more powerful platforms, including more graphic user interface, database, networking, and distributed middleware capabilities. These aspect are more known than the previous, so the value is set to nominal: 1.</w:t>
      </w:r>
    </w:p>
    <w:p w:rsidR="009E511F" w:rsidRDefault="009E511F" w:rsidP="009E511F">
      <w:pPr>
        <w:pStyle w:val="Paragrafoelenco"/>
        <w:numPr>
          <w:ilvl w:val="0"/>
          <w:numId w:val="9"/>
        </w:numPr>
      </w:pPr>
      <w:r>
        <w:rPr>
          <w:b/>
        </w:rPr>
        <w:t>Language and Tool Experience:</w:t>
      </w:r>
      <w:r>
        <w:t xml:space="preserve"> This is a measure of the level of programming language and software tool experience of the project team developing the software system or subsystem. The java language tools are known, but the experience with JavaEE is lower, so the value is low: 1.09.</w:t>
      </w:r>
    </w:p>
    <w:p w:rsidR="009E511F" w:rsidRDefault="009E511F" w:rsidP="0071542A">
      <w:pPr>
        <w:pStyle w:val="Paragrafoelenco"/>
        <w:numPr>
          <w:ilvl w:val="0"/>
          <w:numId w:val="9"/>
        </w:numPr>
        <w:rPr>
          <w:b/>
        </w:rPr>
      </w:pPr>
      <w:r w:rsidRPr="009E511F">
        <w:rPr>
          <w:b/>
        </w:rPr>
        <w:t>Use of Software Tool:</w:t>
      </w:r>
      <w:r>
        <w:rPr>
          <w:b/>
        </w:rPr>
        <w:t xml:space="preserve"> </w:t>
      </w:r>
      <w:r>
        <w:t>The tool rating ranges from simple edit and code, very low, to integrated life-cycle management tools, very high. Since the experience in these environments is low, the best value here is nominal: 1.</w:t>
      </w:r>
      <w:r w:rsidRPr="009E511F">
        <w:rPr>
          <w:b/>
        </w:rPr>
        <w:t xml:space="preserve"> </w:t>
      </w:r>
    </w:p>
    <w:p w:rsidR="009E511F" w:rsidRPr="009E511F" w:rsidRDefault="009E511F" w:rsidP="0071542A">
      <w:pPr>
        <w:pStyle w:val="Paragrafoelenco"/>
        <w:numPr>
          <w:ilvl w:val="0"/>
          <w:numId w:val="9"/>
        </w:numPr>
        <w:rPr>
          <w:b/>
        </w:rPr>
      </w:pPr>
      <w:r>
        <w:rPr>
          <w:b/>
        </w:rPr>
        <w:t xml:space="preserve">Multisite Development: </w:t>
      </w:r>
      <w:r>
        <w:t>Determining this cost driver rating involves the assessment and judgement-based averaging of two factors: site collocation and communication support. Since the project is developed by only one person in one city, this value is set to very low: 1.22.</w:t>
      </w:r>
    </w:p>
    <w:p w:rsidR="009E511F" w:rsidRPr="00CA6A3A" w:rsidRDefault="009E511F" w:rsidP="0071542A">
      <w:pPr>
        <w:pStyle w:val="Paragrafoelenco"/>
        <w:numPr>
          <w:ilvl w:val="0"/>
          <w:numId w:val="9"/>
        </w:numPr>
        <w:rPr>
          <w:b/>
        </w:rPr>
      </w:pPr>
      <w:r>
        <w:rPr>
          <w:b/>
        </w:rPr>
        <w:t xml:space="preserve">Required </w:t>
      </w:r>
      <w:r w:rsidR="001875D0">
        <w:rPr>
          <w:b/>
        </w:rPr>
        <w:t xml:space="preserve">Development Schedule: </w:t>
      </w:r>
      <w:r w:rsidR="001875D0">
        <w:t xml:space="preserve">This rating measures the schedule constraint imposed on the project team developing the software. </w:t>
      </w:r>
      <w:r w:rsidR="00CA6A3A">
        <w:t>The effort used for this project was distributed over the given time, even though not perfectly</w:t>
      </w:r>
      <w:r w:rsidR="00B96357">
        <w:t xml:space="preserve"> with high efforts near deadlines</w:t>
      </w:r>
      <w:r w:rsidR="00CA6A3A">
        <w:t>, for this reason the parameter is nominal : 1.</w:t>
      </w:r>
    </w:p>
    <w:p w:rsidR="00CA6A3A" w:rsidRDefault="00CA6A3A" w:rsidP="00CA6A3A">
      <w:r>
        <w:t xml:space="preserve">Once all the cost drivers have been analysed and defined, we can obtain the EAF by multiplying all the factor of the different drivers: </w:t>
      </w:r>
    </w:p>
    <w:tbl>
      <w:tblPr>
        <w:tblStyle w:val="Grigliatabella"/>
        <w:tblW w:w="0" w:type="auto"/>
        <w:tblLook w:val="04A0" w:firstRow="1" w:lastRow="0" w:firstColumn="1" w:lastColumn="0" w:noHBand="0" w:noVBand="1"/>
      </w:tblPr>
      <w:tblGrid>
        <w:gridCol w:w="3209"/>
        <w:gridCol w:w="3209"/>
      </w:tblGrid>
      <w:tr w:rsidR="00B96357" w:rsidTr="001D6607">
        <w:tc>
          <w:tcPr>
            <w:tcW w:w="3209" w:type="dxa"/>
          </w:tcPr>
          <w:p w:rsidR="00B96357" w:rsidRPr="00CA6A3A" w:rsidRDefault="00B96357" w:rsidP="001D6607">
            <w:pPr>
              <w:rPr>
                <w:i/>
              </w:rPr>
            </w:pPr>
            <w:r>
              <w:rPr>
                <w:i/>
              </w:rPr>
              <w:t>Cost Driver</w:t>
            </w:r>
          </w:p>
        </w:tc>
        <w:tc>
          <w:tcPr>
            <w:tcW w:w="3209" w:type="dxa"/>
          </w:tcPr>
          <w:p w:rsidR="00B96357" w:rsidRDefault="00B96357" w:rsidP="001D6607">
            <w:r>
              <w:t>Value</w:t>
            </w:r>
          </w:p>
        </w:tc>
      </w:tr>
      <w:tr w:rsidR="00B96357" w:rsidTr="001D6607">
        <w:tc>
          <w:tcPr>
            <w:tcW w:w="3209" w:type="dxa"/>
          </w:tcPr>
          <w:p w:rsidR="00B96357" w:rsidRDefault="00B96357" w:rsidP="001D6607">
            <w:r>
              <w:t>Required software Reliability</w:t>
            </w:r>
          </w:p>
        </w:tc>
        <w:tc>
          <w:tcPr>
            <w:tcW w:w="3209" w:type="dxa"/>
          </w:tcPr>
          <w:p w:rsidR="00B96357" w:rsidRDefault="00B96357" w:rsidP="001D6607">
            <w:r>
              <w:t>0.92</w:t>
            </w:r>
          </w:p>
        </w:tc>
      </w:tr>
      <w:tr w:rsidR="00B96357" w:rsidTr="001D6607">
        <w:tc>
          <w:tcPr>
            <w:tcW w:w="3209" w:type="dxa"/>
          </w:tcPr>
          <w:p w:rsidR="00B96357" w:rsidRDefault="00B96357" w:rsidP="001D6607">
            <w:r>
              <w:t>Data Base Size</w:t>
            </w:r>
          </w:p>
        </w:tc>
        <w:tc>
          <w:tcPr>
            <w:tcW w:w="3209" w:type="dxa"/>
          </w:tcPr>
          <w:p w:rsidR="00B96357" w:rsidRDefault="00B96357" w:rsidP="001D6607">
            <w:r>
              <w:t>0.90</w:t>
            </w:r>
          </w:p>
        </w:tc>
      </w:tr>
      <w:tr w:rsidR="00B96357" w:rsidTr="001D6607">
        <w:tc>
          <w:tcPr>
            <w:tcW w:w="3209" w:type="dxa"/>
          </w:tcPr>
          <w:p w:rsidR="00B96357" w:rsidRDefault="00B96357" w:rsidP="001D6607">
            <w:r>
              <w:t>Product Complexity</w:t>
            </w:r>
          </w:p>
        </w:tc>
        <w:tc>
          <w:tcPr>
            <w:tcW w:w="3209" w:type="dxa"/>
          </w:tcPr>
          <w:p w:rsidR="00B96357" w:rsidRDefault="00B96357" w:rsidP="001D6607">
            <w:r>
              <w:t>1.17</w:t>
            </w:r>
          </w:p>
        </w:tc>
      </w:tr>
      <w:tr w:rsidR="00B96357" w:rsidTr="001D6607">
        <w:tc>
          <w:tcPr>
            <w:tcW w:w="3209" w:type="dxa"/>
          </w:tcPr>
          <w:p w:rsidR="00B96357" w:rsidRDefault="00B96357" w:rsidP="001D6607">
            <w:r>
              <w:t>Required Reusability</w:t>
            </w:r>
          </w:p>
        </w:tc>
        <w:tc>
          <w:tcPr>
            <w:tcW w:w="3209" w:type="dxa"/>
          </w:tcPr>
          <w:p w:rsidR="00B96357" w:rsidRDefault="00B96357" w:rsidP="001D6607">
            <w:r>
              <w:t>1.07</w:t>
            </w:r>
          </w:p>
        </w:tc>
      </w:tr>
      <w:tr w:rsidR="00B96357" w:rsidTr="001D6607">
        <w:tc>
          <w:tcPr>
            <w:tcW w:w="3209" w:type="dxa"/>
          </w:tcPr>
          <w:p w:rsidR="00B96357" w:rsidRDefault="00B96357" w:rsidP="001D6607">
            <w:r>
              <w:t>Documentation match to life-cycle needs</w:t>
            </w:r>
          </w:p>
        </w:tc>
        <w:tc>
          <w:tcPr>
            <w:tcW w:w="3209" w:type="dxa"/>
          </w:tcPr>
          <w:p w:rsidR="00B96357" w:rsidRDefault="00B96357" w:rsidP="001D6607">
            <w:r>
              <w:t>1</w:t>
            </w:r>
          </w:p>
        </w:tc>
      </w:tr>
      <w:tr w:rsidR="00B96357" w:rsidTr="001D6607">
        <w:tc>
          <w:tcPr>
            <w:tcW w:w="3209" w:type="dxa"/>
          </w:tcPr>
          <w:p w:rsidR="00B96357" w:rsidRDefault="00B96357" w:rsidP="001D6607">
            <w:r>
              <w:lastRenderedPageBreak/>
              <w:t>Execution Time Constraints</w:t>
            </w:r>
          </w:p>
        </w:tc>
        <w:tc>
          <w:tcPr>
            <w:tcW w:w="3209" w:type="dxa"/>
          </w:tcPr>
          <w:p w:rsidR="00B96357" w:rsidRDefault="00B96357" w:rsidP="001D6607">
            <w:r>
              <w:t>n/a</w:t>
            </w:r>
          </w:p>
        </w:tc>
      </w:tr>
      <w:tr w:rsidR="00B96357" w:rsidTr="001D6607">
        <w:tc>
          <w:tcPr>
            <w:tcW w:w="3209" w:type="dxa"/>
          </w:tcPr>
          <w:p w:rsidR="00B96357" w:rsidRDefault="00B96357" w:rsidP="001D6607">
            <w:r>
              <w:t>Main Storage Constraints</w:t>
            </w:r>
          </w:p>
        </w:tc>
        <w:tc>
          <w:tcPr>
            <w:tcW w:w="3209" w:type="dxa"/>
          </w:tcPr>
          <w:p w:rsidR="00B96357" w:rsidRDefault="00B96357" w:rsidP="001D6607">
            <w:r>
              <w:t>n/a</w:t>
            </w:r>
          </w:p>
        </w:tc>
      </w:tr>
      <w:tr w:rsidR="00B96357" w:rsidTr="001D6607">
        <w:tc>
          <w:tcPr>
            <w:tcW w:w="3209" w:type="dxa"/>
          </w:tcPr>
          <w:p w:rsidR="00B96357" w:rsidRDefault="00B96357" w:rsidP="001D6607">
            <w:r>
              <w:t>Platform Volatility</w:t>
            </w:r>
          </w:p>
        </w:tc>
        <w:tc>
          <w:tcPr>
            <w:tcW w:w="3209" w:type="dxa"/>
          </w:tcPr>
          <w:p w:rsidR="00B96357" w:rsidRDefault="00B96357" w:rsidP="001D6607">
            <w:r>
              <w:t>0.87</w:t>
            </w:r>
          </w:p>
        </w:tc>
      </w:tr>
      <w:tr w:rsidR="00B96357" w:rsidTr="001D6607">
        <w:tc>
          <w:tcPr>
            <w:tcW w:w="3209" w:type="dxa"/>
          </w:tcPr>
          <w:p w:rsidR="00B96357" w:rsidRDefault="00B96357" w:rsidP="001D6607">
            <w:r>
              <w:t>Analyst Capability</w:t>
            </w:r>
          </w:p>
        </w:tc>
        <w:tc>
          <w:tcPr>
            <w:tcW w:w="3209" w:type="dxa"/>
          </w:tcPr>
          <w:p w:rsidR="00B96357" w:rsidRDefault="00B96357" w:rsidP="001D6607">
            <w:r>
              <w:t>0.71</w:t>
            </w:r>
          </w:p>
        </w:tc>
      </w:tr>
      <w:tr w:rsidR="00B96357" w:rsidTr="001D6607">
        <w:tc>
          <w:tcPr>
            <w:tcW w:w="3209" w:type="dxa"/>
          </w:tcPr>
          <w:p w:rsidR="00B96357" w:rsidRDefault="00B96357" w:rsidP="001D6607">
            <w:r>
              <w:t>Programmer Capability</w:t>
            </w:r>
          </w:p>
        </w:tc>
        <w:tc>
          <w:tcPr>
            <w:tcW w:w="3209" w:type="dxa"/>
          </w:tcPr>
          <w:p w:rsidR="00B96357" w:rsidRDefault="00B96357" w:rsidP="001D6607">
            <w:r>
              <w:t>1</w:t>
            </w:r>
          </w:p>
        </w:tc>
      </w:tr>
      <w:tr w:rsidR="00B96357" w:rsidTr="001D6607">
        <w:tc>
          <w:tcPr>
            <w:tcW w:w="3209" w:type="dxa"/>
          </w:tcPr>
          <w:p w:rsidR="00B96357" w:rsidRDefault="00B96357" w:rsidP="001D6607">
            <w:r>
              <w:t>Personnel Continuity</w:t>
            </w:r>
          </w:p>
        </w:tc>
        <w:tc>
          <w:tcPr>
            <w:tcW w:w="3209" w:type="dxa"/>
          </w:tcPr>
          <w:p w:rsidR="00B96357" w:rsidRDefault="00B96357" w:rsidP="001D6607">
            <w:r>
              <w:t>1.29</w:t>
            </w:r>
          </w:p>
        </w:tc>
      </w:tr>
      <w:tr w:rsidR="00B96357" w:rsidTr="001D6607">
        <w:tc>
          <w:tcPr>
            <w:tcW w:w="3209" w:type="dxa"/>
          </w:tcPr>
          <w:p w:rsidR="00B96357" w:rsidRDefault="00B96357" w:rsidP="001D6607">
            <w:r>
              <w:t>Application Experience</w:t>
            </w:r>
          </w:p>
        </w:tc>
        <w:tc>
          <w:tcPr>
            <w:tcW w:w="3209" w:type="dxa"/>
          </w:tcPr>
          <w:p w:rsidR="00B96357" w:rsidRDefault="00B96357" w:rsidP="001D6607">
            <w:r>
              <w:t>1.10</w:t>
            </w:r>
          </w:p>
        </w:tc>
      </w:tr>
      <w:tr w:rsidR="00B96357" w:rsidTr="001D6607">
        <w:tc>
          <w:tcPr>
            <w:tcW w:w="3209" w:type="dxa"/>
          </w:tcPr>
          <w:p w:rsidR="00B96357" w:rsidRDefault="00B96357" w:rsidP="001D6607">
            <w:r>
              <w:t>Platform Experience</w:t>
            </w:r>
          </w:p>
        </w:tc>
        <w:tc>
          <w:tcPr>
            <w:tcW w:w="3209" w:type="dxa"/>
          </w:tcPr>
          <w:p w:rsidR="00B96357" w:rsidRDefault="00B96357" w:rsidP="001D6607">
            <w:r>
              <w:t>1</w:t>
            </w:r>
          </w:p>
        </w:tc>
      </w:tr>
      <w:tr w:rsidR="00B96357" w:rsidTr="001D6607">
        <w:tc>
          <w:tcPr>
            <w:tcW w:w="3209" w:type="dxa"/>
          </w:tcPr>
          <w:p w:rsidR="00B96357" w:rsidRDefault="00B96357" w:rsidP="001D6607">
            <w:r>
              <w:t>Language and tool Experience</w:t>
            </w:r>
          </w:p>
        </w:tc>
        <w:tc>
          <w:tcPr>
            <w:tcW w:w="3209" w:type="dxa"/>
          </w:tcPr>
          <w:p w:rsidR="00B96357" w:rsidRDefault="00B96357" w:rsidP="001D6607">
            <w:r>
              <w:t>1.09</w:t>
            </w:r>
          </w:p>
        </w:tc>
      </w:tr>
      <w:tr w:rsidR="00B96357" w:rsidTr="001D6607">
        <w:tc>
          <w:tcPr>
            <w:tcW w:w="3209" w:type="dxa"/>
          </w:tcPr>
          <w:p w:rsidR="00B96357" w:rsidRDefault="00B96357" w:rsidP="001D6607">
            <w:r>
              <w:t>Use of Software Tools</w:t>
            </w:r>
          </w:p>
        </w:tc>
        <w:tc>
          <w:tcPr>
            <w:tcW w:w="3209" w:type="dxa"/>
          </w:tcPr>
          <w:p w:rsidR="00B96357" w:rsidRDefault="00B96357" w:rsidP="001D6607">
            <w:r>
              <w:t>1</w:t>
            </w:r>
          </w:p>
        </w:tc>
      </w:tr>
      <w:tr w:rsidR="00B96357" w:rsidTr="001D6607">
        <w:tc>
          <w:tcPr>
            <w:tcW w:w="3209" w:type="dxa"/>
          </w:tcPr>
          <w:p w:rsidR="00B96357" w:rsidRDefault="00B96357" w:rsidP="001D6607">
            <w:r>
              <w:t>Multisite Development</w:t>
            </w:r>
          </w:p>
        </w:tc>
        <w:tc>
          <w:tcPr>
            <w:tcW w:w="3209" w:type="dxa"/>
          </w:tcPr>
          <w:p w:rsidR="00B96357" w:rsidRDefault="00B96357" w:rsidP="001D6607">
            <w:r>
              <w:t>1.22</w:t>
            </w:r>
          </w:p>
        </w:tc>
      </w:tr>
      <w:tr w:rsidR="00B96357" w:rsidTr="001D6607">
        <w:tc>
          <w:tcPr>
            <w:tcW w:w="3209" w:type="dxa"/>
          </w:tcPr>
          <w:p w:rsidR="00B96357" w:rsidRDefault="00B96357" w:rsidP="001D6607">
            <w:r>
              <w:t>Required Development Schedule</w:t>
            </w:r>
          </w:p>
        </w:tc>
        <w:tc>
          <w:tcPr>
            <w:tcW w:w="3209" w:type="dxa"/>
          </w:tcPr>
          <w:p w:rsidR="00B96357" w:rsidRDefault="00B96357" w:rsidP="001D6607">
            <w:r>
              <w:t>1</w:t>
            </w:r>
          </w:p>
        </w:tc>
      </w:tr>
      <w:tr w:rsidR="00B96357" w:rsidTr="001D6607">
        <w:trPr>
          <w:trHeight w:val="64"/>
        </w:trPr>
        <w:tc>
          <w:tcPr>
            <w:tcW w:w="3209" w:type="dxa"/>
          </w:tcPr>
          <w:p w:rsidR="00B96357" w:rsidRDefault="00B96357" w:rsidP="001D6607">
            <w:r>
              <w:t>EAF:</w:t>
            </w:r>
          </w:p>
        </w:tc>
        <w:tc>
          <w:tcPr>
            <w:tcW w:w="3209" w:type="dxa"/>
          </w:tcPr>
          <w:p w:rsidR="00B96357" w:rsidRDefault="00B96357" w:rsidP="001D6607">
            <w:r>
              <w:t>1,2082</w:t>
            </w:r>
          </w:p>
        </w:tc>
      </w:tr>
    </w:tbl>
    <w:p w:rsidR="006078CF" w:rsidRDefault="006078CF" w:rsidP="006078CF"/>
    <w:p w:rsidR="006078CF" w:rsidRDefault="00B96357" w:rsidP="00B96357">
      <w:pPr>
        <w:pStyle w:val="Titolo2"/>
      </w:pPr>
      <w:bookmarkStart w:id="11" w:name="_Toc442173321"/>
      <w:r>
        <w:t>Effort and Duration</w:t>
      </w:r>
      <w:bookmarkEnd w:id="11"/>
    </w:p>
    <w:p w:rsidR="006078CF" w:rsidRPr="006078CF" w:rsidRDefault="00B96357" w:rsidP="006078CF">
      <w:r>
        <w:t xml:space="preserve">At this point we have all necessary data to calculate the value of the Effort: </w:t>
      </w:r>
    </w:p>
    <w:p w:rsidR="000F2BDE" w:rsidRPr="000F2BDE" w:rsidRDefault="000F2BDE" w:rsidP="000F2BDE">
      <w:pPr>
        <w:jc w:val="center"/>
        <w:rPr>
          <w:rFonts w:eastAsiaTheme="minorEastAsia"/>
          <w:sz w:val="28"/>
        </w:rPr>
      </w:pPr>
      <m:oMathPara>
        <m:oMathParaPr>
          <m:jc m:val="center"/>
        </m:oMathParaPr>
        <m:oMath>
          <m:r>
            <w:rPr>
              <w:rFonts w:ascii="Cambria Math" w:hAnsi="Cambria Math"/>
              <w:sz w:val="28"/>
            </w:rPr>
            <m:t>Effort=2.94×1.2082×</m:t>
          </m:r>
          <m:sSup>
            <m:sSupPr>
              <m:ctrlPr>
                <w:rPr>
                  <w:rFonts w:ascii="Cambria Math" w:hAnsi="Cambria Math"/>
                  <w:i/>
                  <w:sz w:val="28"/>
                </w:rPr>
              </m:ctrlPr>
            </m:sSupPr>
            <m:e>
              <m:r>
                <w:rPr>
                  <w:rFonts w:ascii="Cambria Math" w:hAnsi="Cambria Math"/>
                  <w:sz w:val="28"/>
                </w:rPr>
                <m:t>(4.14)</m:t>
              </m:r>
            </m:e>
            <m:sup>
              <m:r>
                <w:rPr>
                  <w:rFonts w:ascii="Cambria Math" w:hAnsi="Cambria Math"/>
                  <w:sz w:val="28"/>
                </w:rPr>
                <m:t>1.0292</m:t>
              </m:r>
            </m:sup>
          </m:sSup>
          <m:r>
            <w:rPr>
              <w:rFonts w:ascii="Cambria Math" w:hAnsi="Cambria Math"/>
              <w:sz w:val="28"/>
            </w:rPr>
            <m:t>=15.32 Person/Months</m:t>
          </m:r>
        </m:oMath>
      </m:oMathPara>
    </w:p>
    <w:p w:rsidR="000F2BDE" w:rsidRDefault="000F2BDE" w:rsidP="000F2BDE">
      <w:pPr>
        <w:rPr>
          <w:rFonts w:eastAsiaTheme="minorEastAsia"/>
        </w:rPr>
      </w:pPr>
      <w:r>
        <w:rPr>
          <w:rFonts w:eastAsiaTheme="minorEastAsia"/>
        </w:rPr>
        <w:t xml:space="preserve">The COCOMO approach also allows us to calculate the number of months required to complete the software project, with the following equation: </w:t>
      </w:r>
    </w:p>
    <w:p w:rsidR="000F2BDE" w:rsidRPr="000F2BDE" w:rsidRDefault="000F2BDE" w:rsidP="000F2BDE">
      <w:pPr>
        <w:rPr>
          <w:rFonts w:eastAsiaTheme="minorEastAsia"/>
          <w:sz w:val="28"/>
        </w:rPr>
      </w:pPr>
      <m:oMathPara>
        <m:oMathParaPr>
          <m:jc m:val="center"/>
        </m:oMathParaPr>
        <m:oMath>
          <m:r>
            <w:rPr>
              <w:rFonts w:ascii="Cambria Math" w:hAnsi="Cambria Math"/>
              <w:sz w:val="28"/>
            </w:rPr>
            <m:t>Duration=3.67×</m:t>
          </m:r>
          <m:sSup>
            <m:sSupPr>
              <m:ctrlPr>
                <w:rPr>
                  <w:rFonts w:ascii="Cambria Math" w:hAnsi="Cambria Math"/>
                  <w:i/>
                  <w:sz w:val="28"/>
                </w:rPr>
              </m:ctrlPr>
            </m:sSupPr>
            <m:e>
              <m:r>
                <w:rPr>
                  <w:rFonts w:ascii="Cambria Math" w:hAnsi="Cambria Math"/>
                  <w:sz w:val="28"/>
                </w:rPr>
                <m:t>(Effort)</m:t>
              </m:r>
            </m:e>
            <m:sup>
              <m:r>
                <w:rPr>
                  <w:rFonts w:ascii="Cambria Math" w:hAnsi="Cambria Math"/>
                  <w:sz w:val="28"/>
                </w:rPr>
                <m:t>SE</m:t>
              </m:r>
            </m:sup>
          </m:sSup>
        </m:oMath>
      </m:oMathPara>
    </w:p>
    <w:p w:rsidR="000F2BDE" w:rsidRDefault="000F2BDE" w:rsidP="000F2BDE">
      <w:pPr>
        <w:rPr>
          <w:rFonts w:eastAsiaTheme="minorEastAsia"/>
        </w:rPr>
      </w:pPr>
      <w:r>
        <w:rPr>
          <w:rFonts w:eastAsiaTheme="minorEastAsia"/>
        </w:rPr>
        <w:t>Where SE in the schedule equation exponent obtained from the five Scale Drives.</w:t>
      </w:r>
      <w:r w:rsidR="007E485A">
        <w:rPr>
          <w:rFonts w:eastAsiaTheme="minorEastAsia"/>
        </w:rPr>
        <w:t xml:space="preserve"> Its value can be calculated with the following equation, where E is the same used in the effort equation and B is a constant of value 0.91 for COCOMO II: </w:t>
      </w:r>
    </w:p>
    <w:p w:rsidR="00C8575E" w:rsidRDefault="007E485A" w:rsidP="00C8575E">
      <w:pPr>
        <w:jc w:val="center"/>
        <w:rPr>
          <w:rFonts w:eastAsiaTheme="minorEastAsia"/>
          <w:sz w:val="28"/>
        </w:rPr>
      </w:pPr>
      <m:oMathPara>
        <m:oMath>
          <m:r>
            <w:rPr>
              <w:rFonts w:ascii="Cambria Math" w:hAnsi="Cambria Math"/>
              <w:sz w:val="28"/>
            </w:rPr>
            <m:t>SE=0.28+0.2×</m:t>
          </m:r>
          <m:d>
            <m:dPr>
              <m:ctrlPr>
                <w:rPr>
                  <w:rFonts w:ascii="Cambria Math" w:hAnsi="Cambria Math"/>
                  <w:i/>
                  <w:sz w:val="28"/>
                </w:rPr>
              </m:ctrlPr>
            </m:dPr>
            <m:e>
              <m:r>
                <w:rPr>
                  <w:rFonts w:ascii="Cambria Math" w:hAnsi="Cambria Math"/>
                  <w:sz w:val="28"/>
                </w:rPr>
                <m:t>E-B</m:t>
              </m:r>
            </m:e>
          </m:d>
          <m:r>
            <w:rPr>
              <w:rFonts w:ascii="Cambria Math" w:hAnsi="Cambria Math"/>
              <w:sz w:val="28"/>
            </w:rPr>
            <m:t xml:space="preserve">=0.3038 </m:t>
          </m:r>
        </m:oMath>
      </m:oMathPara>
    </w:p>
    <w:p w:rsidR="001F2201" w:rsidRDefault="007E485A" w:rsidP="00C8575E">
      <w:r>
        <w:t>At this point we have all the values to calculate the duration:</w:t>
      </w:r>
    </w:p>
    <w:p w:rsidR="007E485A" w:rsidRPr="00C8575E" w:rsidRDefault="007E485A" w:rsidP="001F2201">
      <w:pPr>
        <w:rPr>
          <w:rFonts w:eastAsiaTheme="minorEastAsia"/>
          <w:sz w:val="28"/>
        </w:rPr>
      </w:pPr>
      <m:oMathPara>
        <m:oMath>
          <m:r>
            <w:rPr>
              <w:rFonts w:ascii="Cambria Math" w:hAnsi="Cambria Math"/>
              <w:sz w:val="28"/>
            </w:rPr>
            <m:t>Duration=3.67×</m:t>
          </m:r>
          <m:sSup>
            <m:sSupPr>
              <m:ctrlPr>
                <w:rPr>
                  <w:rFonts w:ascii="Cambria Math" w:hAnsi="Cambria Math"/>
                  <w:i/>
                  <w:sz w:val="28"/>
                </w:rPr>
              </m:ctrlPr>
            </m:sSupPr>
            <m:e>
              <m:r>
                <w:rPr>
                  <w:rFonts w:ascii="Cambria Math" w:hAnsi="Cambria Math"/>
                  <w:sz w:val="28"/>
                </w:rPr>
                <m:t>(15.32)</m:t>
              </m:r>
            </m:e>
            <m:sup>
              <m:r>
                <w:rPr>
                  <w:rFonts w:ascii="Cambria Math" w:hAnsi="Cambria Math"/>
                  <w:sz w:val="28"/>
                </w:rPr>
                <m:t>0.3038</m:t>
              </m:r>
            </m:sup>
          </m:sSup>
          <m:r>
            <w:rPr>
              <w:rFonts w:ascii="Cambria Math" w:hAnsi="Cambria Math"/>
              <w:sz w:val="28"/>
            </w:rPr>
            <m:t>=8.409 Months</m:t>
          </m:r>
        </m:oMath>
      </m:oMathPara>
    </w:p>
    <w:p w:rsidR="00C8575E" w:rsidRDefault="00C8575E" w:rsidP="001F2201">
      <w:pPr>
        <w:rPr>
          <w:rFonts w:eastAsiaTheme="minorEastAsia"/>
        </w:rPr>
      </w:pPr>
      <w:r w:rsidRPr="00C8575E">
        <w:rPr>
          <w:rFonts w:eastAsiaTheme="minorEastAsia"/>
        </w:rPr>
        <w:t>This is the estimated time it would have taken</w:t>
      </w:r>
      <w:r>
        <w:rPr>
          <w:rFonts w:eastAsiaTheme="minorEastAsia"/>
        </w:rPr>
        <w:t xml:space="preserve"> to develop completely the application from nothing. Another important value is the number of people which would be ideal to develop this application. This number is obtained by dividing the effort for the duration: </w:t>
      </w:r>
    </w:p>
    <w:p w:rsidR="00C8575E" w:rsidRPr="00C8575E" w:rsidRDefault="00C8575E" w:rsidP="00C8575E">
      <w:pPr>
        <w:jc w:val="center"/>
        <w:rPr>
          <w:rFonts w:eastAsiaTheme="minorEastAsia"/>
        </w:rPr>
      </w:pPr>
      <m:oMathPara>
        <m:oMath>
          <m:r>
            <w:rPr>
              <w:rFonts w:ascii="Cambria Math" w:eastAsiaTheme="minorEastAsia" w:hAnsi="Cambria Math"/>
            </w:rPr>
            <m:t xml:space="preserve">People= </m:t>
          </m:r>
          <m:f>
            <m:fPr>
              <m:ctrlPr>
                <w:rPr>
                  <w:rFonts w:ascii="Cambria Math" w:eastAsiaTheme="minorEastAsia" w:hAnsi="Cambria Math"/>
                  <w:i/>
                </w:rPr>
              </m:ctrlPr>
            </m:fPr>
            <m:num>
              <m:r>
                <w:rPr>
                  <w:rFonts w:ascii="Cambria Math" w:eastAsiaTheme="minorEastAsia" w:hAnsi="Cambria Math"/>
                </w:rPr>
                <m:t>Effort</m:t>
              </m:r>
            </m:num>
            <m:den>
              <m:r>
                <w:rPr>
                  <w:rFonts w:ascii="Cambria Math" w:eastAsiaTheme="minorEastAsia" w:hAnsi="Cambria Math"/>
                </w:rPr>
                <m:t>Duration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15.32</m:t>
              </m:r>
            </m:num>
            <m:den>
              <m:r>
                <w:rPr>
                  <w:rFonts w:ascii="Cambria Math" w:eastAsiaTheme="minorEastAsia" w:hAnsi="Cambria Math"/>
                </w:rPr>
                <m:t>8.409</m:t>
              </m:r>
            </m:den>
          </m:f>
          <m:r>
            <w:rPr>
              <w:rFonts w:ascii="Cambria Math" w:eastAsiaTheme="minorEastAsia" w:hAnsi="Cambria Math"/>
            </w:rPr>
            <m:t xml:space="preserve">=1.82≅2 </m:t>
          </m:r>
        </m:oMath>
      </m:oMathPara>
    </w:p>
    <w:p w:rsidR="007E485A" w:rsidRDefault="00C8575E" w:rsidP="001F2201">
      <w:r>
        <w:t xml:space="preserve">In conclusion it would have taken two developers more than eight months to develop the application. </w:t>
      </w:r>
    </w:p>
    <w:p w:rsidR="009D5FBD" w:rsidRDefault="009D5FBD" w:rsidP="001F2201"/>
    <w:p w:rsidR="009D5FBD" w:rsidRDefault="009D5FBD" w:rsidP="001F2201"/>
    <w:p w:rsidR="000D2A8D" w:rsidRDefault="000D2A8D" w:rsidP="001F2201"/>
    <w:p w:rsidR="00B97F65" w:rsidRDefault="00B97F65" w:rsidP="00B97F65">
      <w:pPr>
        <w:pStyle w:val="Titolo1"/>
      </w:pPr>
      <w:bookmarkStart w:id="12" w:name="_Toc442173322"/>
      <w:r>
        <w:lastRenderedPageBreak/>
        <w:t>Task Identification and Schedule</w:t>
      </w:r>
      <w:bookmarkEnd w:id="12"/>
    </w:p>
    <w:p w:rsidR="007131E0" w:rsidRDefault="000D2A8D" w:rsidP="00B97F65">
      <w:r>
        <w:t xml:space="preserve">The base on which the tasks will be defined are the different chapters in which the documents we produced are divided. </w:t>
      </w:r>
      <w:r w:rsidR="0094230A">
        <w:t xml:space="preserve">A more in depth description on the division of the chapter in tasks will be given in the next chapter in which the resources will be assigned to the tasks. </w:t>
      </w:r>
      <w:r w:rsidR="00D13841">
        <w:t>The hours I had available for working on the project depended on which day of the week it was and how much work I had to do from other courses. A general average of how many hours I invested every day of the week to the project is: Monday: 1-2 hours in the afternoon; Tuesday: 1-2 hours in the afternoon; Wednesday: 0-1 hour first half of semester, 1-2 hours the second half; Thursday: 0-30 min; Friday: 0-1 hour if I had lectures, 1-2 hours otherwise; Saturday and Sunday: 3-6 hours. Not every day of every week was spent working on the project:</w:t>
      </w:r>
      <w:r w:rsidR="00E52D16">
        <w:t xml:space="preserve"> most of the work was done on Monday and Tuesday afternoon and in the weekends. T</w:t>
      </w:r>
      <w:r>
        <w:t>he first document produced and first part of the project was the Requirement Analysis and Specification Document:</w:t>
      </w:r>
    </w:p>
    <w:p w:rsidR="000D2A8D" w:rsidRDefault="000D2A8D" w:rsidP="00B97F65">
      <w:r>
        <w:t>RASD: DEADLINE: 6/11/2015</w:t>
      </w:r>
    </w:p>
    <w:tbl>
      <w:tblPr>
        <w:tblStyle w:val="Grigliatabella"/>
        <w:tblW w:w="0" w:type="auto"/>
        <w:tblLook w:val="04A0" w:firstRow="1" w:lastRow="0" w:firstColumn="1" w:lastColumn="0" w:noHBand="0" w:noVBand="1"/>
      </w:tblPr>
      <w:tblGrid>
        <w:gridCol w:w="2343"/>
        <w:gridCol w:w="2563"/>
        <w:gridCol w:w="2361"/>
        <w:gridCol w:w="2361"/>
      </w:tblGrid>
      <w:tr w:rsidR="000D2A8D" w:rsidTr="000D2A8D">
        <w:tc>
          <w:tcPr>
            <w:tcW w:w="2407" w:type="dxa"/>
          </w:tcPr>
          <w:p w:rsidR="000D2A8D" w:rsidRDefault="000D2A8D" w:rsidP="00B97F65">
            <w:r>
              <w:t>TASK</w:t>
            </w:r>
          </w:p>
        </w:tc>
        <w:tc>
          <w:tcPr>
            <w:tcW w:w="2407" w:type="dxa"/>
          </w:tcPr>
          <w:p w:rsidR="000D2A8D" w:rsidRDefault="000D2A8D" w:rsidP="00B97F65">
            <w:r>
              <w:t>DESCRIPTION(chapter name)</w:t>
            </w:r>
          </w:p>
        </w:tc>
        <w:tc>
          <w:tcPr>
            <w:tcW w:w="2407" w:type="dxa"/>
          </w:tcPr>
          <w:p w:rsidR="000D2A8D" w:rsidRDefault="000D2A8D" w:rsidP="00B97F65">
            <w:r>
              <w:t>START DATE</w:t>
            </w:r>
          </w:p>
        </w:tc>
        <w:tc>
          <w:tcPr>
            <w:tcW w:w="2407" w:type="dxa"/>
          </w:tcPr>
          <w:p w:rsidR="000D2A8D" w:rsidRDefault="000D2A8D" w:rsidP="00B97F65">
            <w:r>
              <w:t>END DATE</w:t>
            </w:r>
          </w:p>
        </w:tc>
      </w:tr>
      <w:tr w:rsidR="000D2A8D" w:rsidTr="000D2A8D">
        <w:tc>
          <w:tcPr>
            <w:tcW w:w="2407" w:type="dxa"/>
          </w:tcPr>
          <w:p w:rsidR="000D2A8D" w:rsidRDefault="000D2A8D" w:rsidP="00B97F65">
            <w:r>
              <w:t>T1</w:t>
            </w:r>
          </w:p>
        </w:tc>
        <w:tc>
          <w:tcPr>
            <w:tcW w:w="2407" w:type="dxa"/>
          </w:tcPr>
          <w:p w:rsidR="000D2A8D" w:rsidRDefault="000D2A8D" w:rsidP="00B97F65">
            <w:r>
              <w:t>Introduction</w:t>
            </w:r>
          </w:p>
        </w:tc>
        <w:tc>
          <w:tcPr>
            <w:tcW w:w="2407" w:type="dxa"/>
          </w:tcPr>
          <w:p w:rsidR="000D2A8D" w:rsidRDefault="000D2A8D" w:rsidP="00B97F65">
            <w:r>
              <w:t>16/10/2015</w:t>
            </w:r>
          </w:p>
        </w:tc>
        <w:tc>
          <w:tcPr>
            <w:tcW w:w="2407" w:type="dxa"/>
          </w:tcPr>
          <w:p w:rsidR="000D2A8D" w:rsidRDefault="000D2A8D" w:rsidP="00C11C2E">
            <w:r>
              <w:t>1</w:t>
            </w:r>
            <w:r w:rsidR="00C11C2E">
              <w:t>8</w:t>
            </w:r>
            <w:r>
              <w:t>/10/2015</w:t>
            </w:r>
          </w:p>
        </w:tc>
      </w:tr>
      <w:tr w:rsidR="000D2A8D" w:rsidTr="000D2A8D">
        <w:tc>
          <w:tcPr>
            <w:tcW w:w="2407" w:type="dxa"/>
          </w:tcPr>
          <w:p w:rsidR="000D2A8D" w:rsidRDefault="000D2A8D" w:rsidP="00B97F65">
            <w:r>
              <w:t>T2</w:t>
            </w:r>
          </w:p>
        </w:tc>
        <w:tc>
          <w:tcPr>
            <w:tcW w:w="2407" w:type="dxa"/>
          </w:tcPr>
          <w:p w:rsidR="000D2A8D" w:rsidRDefault="000D2A8D" w:rsidP="00B97F65">
            <w:r>
              <w:t>Overall Description</w:t>
            </w:r>
          </w:p>
        </w:tc>
        <w:tc>
          <w:tcPr>
            <w:tcW w:w="2407" w:type="dxa"/>
          </w:tcPr>
          <w:p w:rsidR="000D2A8D" w:rsidRDefault="000D2A8D" w:rsidP="00B97F65">
            <w:r>
              <w:t>19/10/2015</w:t>
            </w:r>
          </w:p>
        </w:tc>
        <w:tc>
          <w:tcPr>
            <w:tcW w:w="2407" w:type="dxa"/>
          </w:tcPr>
          <w:p w:rsidR="000D2A8D" w:rsidRDefault="00C11C2E" w:rsidP="00B97F65">
            <w:r>
              <w:t>20</w:t>
            </w:r>
            <w:r w:rsidR="000D2A8D">
              <w:t>/10/2015</w:t>
            </w:r>
          </w:p>
        </w:tc>
      </w:tr>
      <w:tr w:rsidR="000D2A8D" w:rsidTr="000D2A8D">
        <w:tc>
          <w:tcPr>
            <w:tcW w:w="2407" w:type="dxa"/>
          </w:tcPr>
          <w:p w:rsidR="000D2A8D" w:rsidRDefault="000D2A8D" w:rsidP="00B97F65">
            <w:r>
              <w:t>T3</w:t>
            </w:r>
          </w:p>
        </w:tc>
        <w:tc>
          <w:tcPr>
            <w:tcW w:w="2407" w:type="dxa"/>
          </w:tcPr>
          <w:p w:rsidR="000D2A8D" w:rsidRDefault="00C11C2E" w:rsidP="00B97F65">
            <w:r>
              <w:t>Specific Requirements</w:t>
            </w:r>
          </w:p>
        </w:tc>
        <w:tc>
          <w:tcPr>
            <w:tcW w:w="2407" w:type="dxa"/>
          </w:tcPr>
          <w:p w:rsidR="000D2A8D" w:rsidRDefault="00C11C2E" w:rsidP="00B97F65">
            <w:r>
              <w:t>21/10/2015</w:t>
            </w:r>
          </w:p>
        </w:tc>
        <w:tc>
          <w:tcPr>
            <w:tcW w:w="2407" w:type="dxa"/>
          </w:tcPr>
          <w:p w:rsidR="000D2A8D" w:rsidRDefault="00C11C2E" w:rsidP="00B97F65">
            <w:r>
              <w:t>25/10/2015</w:t>
            </w:r>
          </w:p>
        </w:tc>
      </w:tr>
      <w:tr w:rsidR="000D2A8D" w:rsidTr="000D2A8D">
        <w:tc>
          <w:tcPr>
            <w:tcW w:w="2407" w:type="dxa"/>
          </w:tcPr>
          <w:p w:rsidR="000D2A8D" w:rsidRDefault="000D2A8D" w:rsidP="00B97F65">
            <w:r>
              <w:t>T4</w:t>
            </w:r>
          </w:p>
        </w:tc>
        <w:tc>
          <w:tcPr>
            <w:tcW w:w="2407" w:type="dxa"/>
          </w:tcPr>
          <w:p w:rsidR="000D2A8D" w:rsidRDefault="00C11C2E" w:rsidP="00B97F65">
            <w:r>
              <w:t>Scenarios</w:t>
            </w:r>
          </w:p>
        </w:tc>
        <w:tc>
          <w:tcPr>
            <w:tcW w:w="2407" w:type="dxa"/>
          </w:tcPr>
          <w:p w:rsidR="000D2A8D" w:rsidRDefault="00C11C2E" w:rsidP="00B97F65">
            <w:r>
              <w:t>26/10/2015</w:t>
            </w:r>
          </w:p>
        </w:tc>
        <w:tc>
          <w:tcPr>
            <w:tcW w:w="2407" w:type="dxa"/>
          </w:tcPr>
          <w:p w:rsidR="000D2A8D" w:rsidRDefault="00C11C2E" w:rsidP="00C11C2E">
            <w:r>
              <w:t>27/10/2015</w:t>
            </w:r>
          </w:p>
        </w:tc>
      </w:tr>
      <w:tr w:rsidR="000D2A8D" w:rsidTr="000D2A8D">
        <w:tc>
          <w:tcPr>
            <w:tcW w:w="2407" w:type="dxa"/>
          </w:tcPr>
          <w:p w:rsidR="000D2A8D" w:rsidRDefault="000D2A8D" w:rsidP="00B97F65">
            <w:r>
              <w:t>T5</w:t>
            </w:r>
          </w:p>
        </w:tc>
        <w:tc>
          <w:tcPr>
            <w:tcW w:w="2407" w:type="dxa"/>
          </w:tcPr>
          <w:p w:rsidR="000D2A8D" w:rsidRDefault="00C11C2E" w:rsidP="00B97F65">
            <w:r>
              <w:t>UML Models</w:t>
            </w:r>
          </w:p>
        </w:tc>
        <w:tc>
          <w:tcPr>
            <w:tcW w:w="2407" w:type="dxa"/>
          </w:tcPr>
          <w:p w:rsidR="000D2A8D" w:rsidRDefault="00C11C2E" w:rsidP="00B97F65">
            <w:r>
              <w:t>28/10/2015</w:t>
            </w:r>
          </w:p>
        </w:tc>
        <w:tc>
          <w:tcPr>
            <w:tcW w:w="2407" w:type="dxa"/>
          </w:tcPr>
          <w:p w:rsidR="000D2A8D" w:rsidRDefault="00C11C2E" w:rsidP="00B97F65">
            <w:r>
              <w:t>1/11/2015</w:t>
            </w:r>
          </w:p>
        </w:tc>
      </w:tr>
      <w:tr w:rsidR="000D2A8D" w:rsidTr="000D2A8D">
        <w:tc>
          <w:tcPr>
            <w:tcW w:w="2407" w:type="dxa"/>
          </w:tcPr>
          <w:p w:rsidR="000D2A8D" w:rsidRDefault="000D2A8D" w:rsidP="00B97F65">
            <w:r>
              <w:t>T6</w:t>
            </w:r>
          </w:p>
        </w:tc>
        <w:tc>
          <w:tcPr>
            <w:tcW w:w="2407" w:type="dxa"/>
          </w:tcPr>
          <w:p w:rsidR="000D2A8D" w:rsidRDefault="00C11C2E" w:rsidP="00B97F65">
            <w:r>
              <w:t>Alloy Models</w:t>
            </w:r>
          </w:p>
        </w:tc>
        <w:tc>
          <w:tcPr>
            <w:tcW w:w="2407" w:type="dxa"/>
          </w:tcPr>
          <w:p w:rsidR="000D2A8D" w:rsidRDefault="00C11C2E" w:rsidP="00B97F65">
            <w:r>
              <w:t>2/11/2015</w:t>
            </w:r>
          </w:p>
        </w:tc>
        <w:tc>
          <w:tcPr>
            <w:tcW w:w="2407" w:type="dxa"/>
          </w:tcPr>
          <w:p w:rsidR="000D2A8D" w:rsidRDefault="00C11C2E" w:rsidP="00B97F65">
            <w:r>
              <w:t>6/11/2015</w:t>
            </w:r>
          </w:p>
        </w:tc>
      </w:tr>
      <w:tr w:rsidR="00C11C2E" w:rsidTr="000D2A8D">
        <w:tc>
          <w:tcPr>
            <w:tcW w:w="2407" w:type="dxa"/>
          </w:tcPr>
          <w:p w:rsidR="00C11C2E" w:rsidRDefault="00C11C2E" w:rsidP="00B97F65">
            <w:r>
              <w:t>T7</w:t>
            </w:r>
          </w:p>
        </w:tc>
        <w:tc>
          <w:tcPr>
            <w:tcW w:w="2407" w:type="dxa"/>
          </w:tcPr>
          <w:p w:rsidR="00C11C2E" w:rsidRDefault="00C11C2E" w:rsidP="00CF4F7C">
            <w:r>
              <w:t>Appendix</w:t>
            </w:r>
            <w:r w:rsidR="00CF4F7C">
              <w:t xml:space="preserve"> and Review</w:t>
            </w:r>
          </w:p>
        </w:tc>
        <w:tc>
          <w:tcPr>
            <w:tcW w:w="2407" w:type="dxa"/>
          </w:tcPr>
          <w:p w:rsidR="00C11C2E" w:rsidRDefault="00C11C2E" w:rsidP="00B97F65">
            <w:r>
              <w:t>6/11/2015</w:t>
            </w:r>
          </w:p>
        </w:tc>
        <w:tc>
          <w:tcPr>
            <w:tcW w:w="2407" w:type="dxa"/>
          </w:tcPr>
          <w:p w:rsidR="00C11C2E" w:rsidRDefault="00C11C2E" w:rsidP="00B97F65">
            <w:r>
              <w:t>6/11/2015</w:t>
            </w:r>
          </w:p>
        </w:tc>
      </w:tr>
    </w:tbl>
    <w:p w:rsidR="000D2A8D" w:rsidRDefault="000D2A8D" w:rsidP="00B97F65"/>
    <w:p w:rsidR="00C11C2E" w:rsidRDefault="00C11C2E" w:rsidP="00B97F65">
      <w:r>
        <w:t>DESIGN DOCUMENT: DEADLINE: 4/12/2015</w:t>
      </w:r>
    </w:p>
    <w:tbl>
      <w:tblPr>
        <w:tblStyle w:val="Grigliatabella"/>
        <w:tblW w:w="0" w:type="auto"/>
        <w:tblLook w:val="04A0" w:firstRow="1" w:lastRow="0" w:firstColumn="1" w:lastColumn="0" w:noHBand="0" w:noVBand="1"/>
      </w:tblPr>
      <w:tblGrid>
        <w:gridCol w:w="2343"/>
        <w:gridCol w:w="2563"/>
        <w:gridCol w:w="2361"/>
        <w:gridCol w:w="2361"/>
      </w:tblGrid>
      <w:tr w:rsidR="00C11C2E" w:rsidTr="00C11C2E">
        <w:tc>
          <w:tcPr>
            <w:tcW w:w="2407" w:type="dxa"/>
          </w:tcPr>
          <w:p w:rsidR="00C11C2E" w:rsidRDefault="00C11C2E" w:rsidP="00B97F65">
            <w:r>
              <w:t>TASK</w:t>
            </w:r>
          </w:p>
        </w:tc>
        <w:tc>
          <w:tcPr>
            <w:tcW w:w="2407" w:type="dxa"/>
          </w:tcPr>
          <w:p w:rsidR="00C11C2E" w:rsidRDefault="00C11C2E" w:rsidP="00B97F65">
            <w:r>
              <w:t>DESCRIPTION(chapter name)</w:t>
            </w:r>
          </w:p>
        </w:tc>
        <w:tc>
          <w:tcPr>
            <w:tcW w:w="2407" w:type="dxa"/>
          </w:tcPr>
          <w:p w:rsidR="00C11C2E" w:rsidRDefault="00C11C2E" w:rsidP="00B97F65">
            <w:r>
              <w:t>START DATE</w:t>
            </w:r>
          </w:p>
        </w:tc>
        <w:tc>
          <w:tcPr>
            <w:tcW w:w="2407" w:type="dxa"/>
          </w:tcPr>
          <w:p w:rsidR="00C11C2E" w:rsidRDefault="00C11C2E" w:rsidP="00B97F65">
            <w:r>
              <w:t>END DATE</w:t>
            </w:r>
          </w:p>
        </w:tc>
      </w:tr>
      <w:tr w:rsidR="00C11C2E" w:rsidTr="00C11C2E">
        <w:tc>
          <w:tcPr>
            <w:tcW w:w="2407" w:type="dxa"/>
          </w:tcPr>
          <w:p w:rsidR="00C11C2E" w:rsidRDefault="00C11C2E" w:rsidP="00B97F65">
            <w:r>
              <w:t>T8</w:t>
            </w:r>
          </w:p>
        </w:tc>
        <w:tc>
          <w:tcPr>
            <w:tcW w:w="2407" w:type="dxa"/>
          </w:tcPr>
          <w:p w:rsidR="00C11C2E" w:rsidRDefault="00C11C2E" w:rsidP="00B97F65">
            <w:r>
              <w:t>Introduction</w:t>
            </w:r>
          </w:p>
        </w:tc>
        <w:tc>
          <w:tcPr>
            <w:tcW w:w="2407" w:type="dxa"/>
          </w:tcPr>
          <w:p w:rsidR="00C11C2E" w:rsidRDefault="00C11C2E" w:rsidP="00B97F65">
            <w:r>
              <w:t>8/11/2015</w:t>
            </w:r>
          </w:p>
        </w:tc>
        <w:tc>
          <w:tcPr>
            <w:tcW w:w="2407" w:type="dxa"/>
          </w:tcPr>
          <w:p w:rsidR="00C11C2E" w:rsidRDefault="00C11C2E" w:rsidP="00B97F65">
            <w:r>
              <w:t>8/11/2015</w:t>
            </w:r>
          </w:p>
        </w:tc>
      </w:tr>
      <w:tr w:rsidR="00C11C2E" w:rsidTr="00C11C2E">
        <w:tc>
          <w:tcPr>
            <w:tcW w:w="2407" w:type="dxa"/>
          </w:tcPr>
          <w:p w:rsidR="00C11C2E" w:rsidRDefault="00C11C2E" w:rsidP="00B97F65">
            <w:r>
              <w:t>T9</w:t>
            </w:r>
          </w:p>
        </w:tc>
        <w:tc>
          <w:tcPr>
            <w:tcW w:w="2407" w:type="dxa"/>
          </w:tcPr>
          <w:p w:rsidR="00C11C2E" w:rsidRDefault="00C11C2E" w:rsidP="00B97F65">
            <w:r>
              <w:t>Architectural View</w:t>
            </w:r>
          </w:p>
        </w:tc>
        <w:tc>
          <w:tcPr>
            <w:tcW w:w="2407" w:type="dxa"/>
          </w:tcPr>
          <w:p w:rsidR="00C11C2E" w:rsidRDefault="00C11C2E" w:rsidP="00B97F65">
            <w:r>
              <w:t>12/11/2015</w:t>
            </w:r>
          </w:p>
        </w:tc>
        <w:tc>
          <w:tcPr>
            <w:tcW w:w="2407" w:type="dxa"/>
          </w:tcPr>
          <w:p w:rsidR="00C11C2E" w:rsidRDefault="00CF4F7C" w:rsidP="00B97F65">
            <w:r>
              <w:t>22</w:t>
            </w:r>
            <w:r w:rsidR="00C11C2E">
              <w:t>/11/2015</w:t>
            </w:r>
          </w:p>
        </w:tc>
      </w:tr>
      <w:tr w:rsidR="00C11C2E" w:rsidTr="00C11C2E">
        <w:tc>
          <w:tcPr>
            <w:tcW w:w="2407" w:type="dxa"/>
          </w:tcPr>
          <w:p w:rsidR="00C11C2E" w:rsidRDefault="00C11C2E" w:rsidP="00B97F65">
            <w:r>
              <w:t>T10</w:t>
            </w:r>
          </w:p>
        </w:tc>
        <w:tc>
          <w:tcPr>
            <w:tcW w:w="2407" w:type="dxa"/>
          </w:tcPr>
          <w:p w:rsidR="00C11C2E" w:rsidRDefault="00C11C2E" w:rsidP="00B97F65">
            <w:r>
              <w:t>Algorithmic Design</w:t>
            </w:r>
          </w:p>
        </w:tc>
        <w:tc>
          <w:tcPr>
            <w:tcW w:w="2407" w:type="dxa"/>
          </w:tcPr>
          <w:p w:rsidR="00C11C2E" w:rsidRDefault="00C11C2E" w:rsidP="00CF4F7C">
            <w:r>
              <w:t>2</w:t>
            </w:r>
            <w:r w:rsidR="00CF4F7C">
              <w:t>3</w:t>
            </w:r>
            <w:r>
              <w:t>/11/2015</w:t>
            </w:r>
          </w:p>
        </w:tc>
        <w:tc>
          <w:tcPr>
            <w:tcW w:w="2407" w:type="dxa"/>
          </w:tcPr>
          <w:p w:rsidR="00C11C2E" w:rsidRDefault="00C11C2E" w:rsidP="00CF4F7C">
            <w:r>
              <w:t>2</w:t>
            </w:r>
            <w:r w:rsidR="00CF4F7C">
              <w:t>6</w:t>
            </w:r>
            <w:r>
              <w:t>/11/2015</w:t>
            </w:r>
          </w:p>
        </w:tc>
      </w:tr>
      <w:tr w:rsidR="00C11C2E" w:rsidTr="00C11C2E">
        <w:tc>
          <w:tcPr>
            <w:tcW w:w="2407" w:type="dxa"/>
          </w:tcPr>
          <w:p w:rsidR="00C11C2E" w:rsidRDefault="00C11C2E" w:rsidP="00B97F65">
            <w:r>
              <w:t>T11</w:t>
            </w:r>
          </w:p>
        </w:tc>
        <w:tc>
          <w:tcPr>
            <w:tcW w:w="2407" w:type="dxa"/>
          </w:tcPr>
          <w:p w:rsidR="00C11C2E" w:rsidRDefault="00C11C2E" w:rsidP="00B97F65">
            <w:r>
              <w:t>User Interface Design</w:t>
            </w:r>
          </w:p>
        </w:tc>
        <w:tc>
          <w:tcPr>
            <w:tcW w:w="2407" w:type="dxa"/>
          </w:tcPr>
          <w:p w:rsidR="00C11C2E" w:rsidRDefault="00CF4F7C" w:rsidP="00B97F65">
            <w:r>
              <w:t>27/11/2015</w:t>
            </w:r>
          </w:p>
        </w:tc>
        <w:tc>
          <w:tcPr>
            <w:tcW w:w="2407" w:type="dxa"/>
          </w:tcPr>
          <w:p w:rsidR="00C11C2E" w:rsidRDefault="00CF4F7C" w:rsidP="00B97F65">
            <w:r>
              <w:t>29/11/2015</w:t>
            </w:r>
          </w:p>
        </w:tc>
      </w:tr>
      <w:tr w:rsidR="00C11C2E" w:rsidTr="00C11C2E">
        <w:tc>
          <w:tcPr>
            <w:tcW w:w="2407" w:type="dxa"/>
          </w:tcPr>
          <w:p w:rsidR="00C11C2E" w:rsidRDefault="00C11C2E" w:rsidP="00B97F65">
            <w:r>
              <w:t>T12</w:t>
            </w:r>
          </w:p>
        </w:tc>
        <w:tc>
          <w:tcPr>
            <w:tcW w:w="2407" w:type="dxa"/>
          </w:tcPr>
          <w:p w:rsidR="00C11C2E" w:rsidRDefault="00C11C2E" w:rsidP="00B97F65">
            <w:r>
              <w:t>Requirements Traceability</w:t>
            </w:r>
          </w:p>
        </w:tc>
        <w:tc>
          <w:tcPr>
            <w:tcW w:w="2407" w:type="dxa"/>
          </w:tcPr>
          <w:p w:rsidR="00C11C2E" w:rsidRDefault="00CF4F7C" w:rsidP="00B97F65">
            <w:r>
              <w:t>30/11/2015</w:t>
            </w:r>
          </w:p>
        </w:tc>
        <w:tc>
          <w:tcPr>
            <w:tcW w:w="2407" w:type="dxa"/>
          </w:tcPr>
          <w:p w:rsidR="00C11C2E" w:rsidRDefault="00CF4F7C" w:rsidP="00B97F65">
            <w:r>
              <w:t>3/12/2015</w:t>
            </w:r>
          </w:p>
        </w:tc>
      </w:tr>
      <w:tr w:rsidR="00CF4F7C" w:rsidTr="00C11C2E">
        <w:tc>
          <w:tcPr>
            <w:tcW w:w="2407" w:type="dxa"/>
          </w:tcPr>
          <w:p w:rsidR="00CF4F7C" w:rsidRDefault="00CF4F7C" w:rsidP="00B97F65">
            <w:r>
              <w:t>T13</w:t>
            </w:r>
          </w:p>
        </w:tc>
        <w:tc>
          <w:tcPr>
            <w:tcW w:w="2407" w:type="dxa"/>
          </w:tcPr>
          <w:p w:rsidR="00CF4F7C" w:rsidRDefault="00CF4F7C" w:rsidP="00B97F65">
            <w:r>
              <w:t>Review</w:t>
            </w:r>
          </w:p>
        </w:tc>
        <w:tc>
          <w:tcPr>
            <w:tcW w:w="2407" w:type="dxa"/>
          </w:tcPr>
          <w:p w:rsidR="00CF4F7C" w:rsidRDefault="00CF4F7C" w:rsidP="00B97F65">
            <w:r>
              <w:t>3/12/2015</w:t>
            </w:r>
          </w:p>
        </w:tc>
        <w:tc>
          <w:tcPr>
            <w:tcW w:w="2407" w:type="dxa"/>
          </w:tcPr>
          <w:p w:rsidR="00CF4F7C" w:rsidRDefault="00CF4F7C" w:rsidP="00B97F65">
            <w:r>
              <w:t>4/12/2015</w:t>
            </w:r>
          </w:p>
        </w:tc>
      </w:tr>
    </w:tbl>
    <w:p w:rsidR="00C11C2E" w:rsidRDefault="00C11C2E" w:rsidP="00B97F65"/>
    <w:p w:rsidR="00CF4F7C" w:rsidRDefault="00607D10" w:rsidP="00B97F65">
      <w:r>
        <w:t>INSPECTION DOCUMENT: DEADLINE: 5/01/2016</w:t>
      </w:r>
    </w:p>
    <w:tbl>
      <w:tblPr>
        <w:tblStyle w:val="Grigliatabella"/>
        <w:tblW w:w="0" w:type="auto"/>
        <w:tblLook w:val="04A0" w:firstRow="1" w:lastRow="0" w:firstColumn="1" w:lastColumn="0" w:noHBand="0" w:noVBand="1"/>
      </w:tblPr>
      <w:tblGrid>
        <w:gridCol w:w="2353"/>
        <w:gridCol w:w="2563"/>
        <w:gridCol w:w="2358"/>
        <w:gridCol w:w="2354"/>
      </w:tblGrid>
      <w:tr w:rsidR="00607D10" w:rsidTr="00607D10">
        <w:tc>
          <w:tcPr>
            <w:tcW w:w="2353" w:type="dxa"/>
          </w:tcPr>
          <w:p w:rsidR="00607D10" w:rsidRDefault="00607D10" w:rsidP="00B97F65">
            <w:r>
              <w:t>TASK</w:t>
            </w:r>
          </w:p>
        </w:tc>
        <w:tc>
          <w:tcPr>
            <w:tcW w:w="2563" w:type="dxa"/>
          </w:tcPr>
          <w:p w:rsidR="00607D10" w:rsidRDefault="00607D10" w:rsidP="00B97F65">
            <w:r>
              <w:t>DESCRIPTION(chapter name)</w:t>
            </w:r>
          </w:p>
        </w:tc>
        <w:tc>
          <w:tcPr>
            <w:tcW w:w="2358" w:type="dxa"/>
          </w:tcPr>
          <w:p w:rsidR="00607D10" w:rsidRDefault="00607D10" w:rsidP="00B97F65">
            <w:r>
              <w:t>START DATE</w:t>
            </w:r>
          </w:p>
        </w:tc>
        <w:tc>
          <w:tcPr>
            <w:tcW w:w="2354" w:type="dxa"/>
          </w:tcPr>
          <w:p w:rsidR="00607D10" w:rsidRDefault="00607D10" w:rsidP="00B97F65">
            <w:r>
              <w:t>END DATE</w:t>
            </w:r>
          </w:p>
        </w:tc>
      </w:tr>
      <w:tr w:rsidR="00607D10" w:rsidTr="00607D10">
        <w:tc>
          <w:tcPr>
            <w:tcW w:w="2353" w:type="dxa"/>
          </w:tcPr>
          <w:p w:rsidR="00607D10" w:rsidRDefault="00607D10" w:rsidP="00B97F65">
            <w:r>
              <w:t>T14</w:t>
            </w:r>
          </w:p>
        </w:tc>
        <w:tc>
          <w:tcPr>
            <w:tcW w:w="2563" w:type="dxa"/>
          </w:tcPr>
          <w:p w:rsidR="00607D10" w:rsidRDefault="00607D10" w:rsidP="00607D10">
            <w:r>
              <w:t>Assigned Methods and Classes</w:t>
            </w:r>
          </w:p>
        </w:tc>
        <w:tc>
          <w:tcPr>
            <w:tcW w:w="2358" w:type="dxa"/>
          </w:tcPr>
          <w:p w:rsidR="00607D10" w:rsidRDefault="00607D10" w:rsidP="00B97F65">
            <w:r>
              <w:t>10/12/2015</w:t>
            </w:r>
          </w:p>
        </w:tc>
        <w:tc>
          <w:tcPr>
            <w:tcW w:w="2354" w:type="dxa"/>
          </w:tcPr>
          <w:p w:rsidR="00607D10" w:rsidRDefault="00607D10" w:rsidP="00B97F65">
            <w:r>
              <w:t>10/12/2015</w:t>
            </w:r>
          </w:p>
        </w:tc>
      </w:tr>
      <w:tr w:rsidR="00607D10" w:rsidTr="00607D10">
        <w:tc>
          <w:tcPr>
            <w:tcW w:w="2353" w:type="dxa"/>
          </w:tcPr>
          <w:p w:rsidR="00607D10" w:rsidRDefault="00607D10" w:rsidP="00B97F65">
            <w:r>
              <w:t>T15</w:t>
            </w:r>
          </w:p>
        </w:tc>
        <w:tc>
          <w:tcPr>
            <w:tcW w:w="2563" w:type="dxa"/>
          </w:tcPr>
          <w:p w:rsidR="00607D10" w:rsidRDefault="00607D10" w:rsidP="00B97F65">
            <w:r>
              <w:t>Functional role</w:t>
            </w:r>
          </w:p>
        </w:tc>
        <w:tc>
          <w:tcPr>
            <w:tcW w:w="2358" w:type="dxa"/>
          </w:tcPr>
          <w:p w:rsidR="00607D10" w:rsidRDefault="008F0016" w:rsidP="00B97F65">
            <w:r>
              <w:t>10/12/2015</w:t>
            </w:r>
          </w:p>
        </w:tc>
        <w:tc>
          <w:tcPr>
            <w:tcW w:w="2354" w:type="dxa"/>
          </w:tcPr>
          <w:p w:rsidR="00607D10" w:rsidRDefault="008F0016" w:rsidP="00B97F65">
            <w:r>
              <w:t>13/12/2015</w:t>
            </w:r>
          </w:p>
        </w:tc>
      </w:tr>
      <w:tr w:rsidR="00607D10" w:rsidTr="00607D10">
        <w:tc>
          <w:tcPr>
            <w:tcW w:w="2353" w:type="dxa"/>
          </w:tcPr>
          <w:p w:rsidR="00607D10" w:rsidRDefault="00607D10" w:rsidP="00B97F65">
            <w:r>
              <w:t>T16</w:t>
            </w:r>
          </w:p>
        </w:tc>
        <w:tc>
          <w:tcPr>
            <w:tcW w:w="2563" w:type="dxa"/>
          </w:tcPr>
          <w:p w:rsidR="00607D10" w:rsidRDefault="00607D10" w:rsidP="00B97F65">
            <w:r>
              <w:t>Code Inspection Checklist</w:t>
            </w:r>
          </w:p>
        </w:tc>
        <w:tc>
          <w:tcPr>
            <w:tcW w:w="2358" w:type="dxa"/>
          </w:tcPr>
          <w:p w:rsidR="00607D10" w:rsidRDefault="008F0016" w:rsidP="00B97F65">
            <w:r>
              <w:t>13/12/2015</w:t>
            </w:r>
          </w:p>
        </w:tc>
        <w:tc>
          <w:tcPr>
            <w:tcW w:w="2354" w:type="dxa"/>
          </w:tcPr>
          <w:p w:rsidR="00607D10" w:rsidRDefault="008F0016" w:rsidP="00B97F65">
            <w:r>
              <w:t>24/12/2015</w:t>
            </w:r>
          </w:p>
        </w:tc>
      </w:tr>
      <w:tr w:rsidR="00607D10" w:rsidTr="00607D10">
        <w:tc>
          <w:tcPr>
            <w:tcW w:w="2353" w:type="dxa"/>
          </w:tcPr>
          <w:p w:rsidR="00607D10" w:rsidRDefault="00607D10" w:rsidP="00B97F65">
            <w:r>
              <w:t>T17</w:t>
            </w:r>
          </w:p>
        </w:tc>
        <w:tc>
          <w:tcPr>
            <w:tcW w:w="2563" w:type="dxa"/>
          </w:tcPr>
          <w:p w:rsidR="00607D10" w:rsidRDefault="00607D10" w:rsidP="00B97F65">
            <w:r>
              <w:t>Other Problems and review</w:t>
            </w:r>
          </w:p>
        </w:tc>
        <w:tc>
          <w:tcPr>
            <w:tcW w:w="2358" w:type="dxa"/>
          </w:tcPr>
          <w:p w:rsidR="00607D10" w:rsidRDefault="008F0016" w:rsidP="00B97F65">
            <w:r>
              <w:t>4/1/2016</w:t>
            </w:r>
          </w:p>
        </w:tc>
        <w:tc>
          <w:tcPr>
            <w:tcW w:w="2354" w:type="dxa"/>
          </w:tcPr>
          <w:p w:rsidR="00607D10" w:rsidRDefault="008F0016" w:rsidP="008F0016">
            <w:r>
              <w:t>5/01/2016</w:t>
            </w:r>
          </w:p>
        </w:tc>
      </w:tr>
    </w:tbl>
    <w:p w:rsidR="00607D10" w:rsidRDefault="00607D10" w:rsidP="00B97F65"/>
    <w:p w:rsidR="00AC7B5B" w:rsidRDefault="00AC7B5B" w:rsidP="00B97F65"/>
    <w:p w:rsidR="00AC7B5B" w:rsidRDefault="00AC7B5B" w:rsidP="00B97F65"/>
    <w:p w:rsidR="00AC7B5B" w:rsidRDefault="00AC7B5B" w:rsidP="00B97F65"/>
    <w:p w:rsidR="00AC7B5B" w:rsidRDefault="00AC7B5B" w:rsidP="00B97F65"/>
    <w:p w:rsidR="0094230A" w:rsidRDefault="0094230A" w:rsidP="00B97F65">
      <w:r>
        <w:t>INTEGRATION TEST PLAN DOCUMENT: DEADLINE: 21/01/2016</w:t>
      </w:r>
    </w:p>
    <w:tbl>
      <w:tblPr>
        <w:tblStyle w:val="Grigliatabella"/>
        <w:tblW w:w="0" w:type="auto"/>
        <w:tblLook w:val="04A0" w:firstRow="1" w:lastRow="0" w:firstColumn="1" w:lastColumn="0" w:noHBand="0" w:noVBand="1"/>
      </w:tblPr>
      <w:tblGrid>
        <w:gridCol w:w="2343"/>
        <w:gridCol w:w="2563"/>
        <w:gridCol w:w="2361"/>
        <w:gridCol w:w="2361"/>
      </w:tblGrid>
      <w:tr w:rsidR="0094230A" w:rsidTr="0094230A">
        <w:tc>
          <w:tcPr>
            <w:tcW w:w="2407" w:type="dxa"/>
          </w:tcPr>
          <w:p w:rsidR="0094230A" w:rsidRDefault="0094230A" w:rsidP="00B97F65">
            <w:r>
              <w:t>TAKS</w:t>
            </w:r>
          </w:p>
        </w:tc>
        <w:tc>
          <w:tcPr>
            <w:tcW w:w="2407" w:type="dxa"/>
          </w:tcPr>
          <w:p w:rsidR="0094230A" w:rsidRDefault="0094230A" w:rsidP="00B97F65">
            <w:r>
              <w:t>DESCRIPTION(chapter name)</w:t>
            </w:r>
          </w:p>
        </w:tc>
        <w:tc>
          <w:tcPr>
            <w:tcW w:w="2407" w:type="dxa"/>
          </w:tcPr>
          <w:p w:rsidR="0094230A" w:rsidRDefault="0094230A" w:rsidP="00B97F65">
            <w:r>
              <w:t>START DATE</w:t>
            </w:r>
          </w:p>
        </w:tc>
        <w:tc>
          <w:tcPr>
            <w:tcW w:w="2407" w:type="dxa"/>
          </w:tcPr>
          <w:p w:rsidR="0094230A" w:rsidRDefault="0094230A" w:rsidP="00B97F65">
            <w:r>
              <w:t>END DATE</w:t>
            </w:r>
          </w:p>
        </w:tc>
      </w:tr>
      <w:tr w:rsidR="0094230A" w:rsidTr="0094230A">
        <w:tc>
          <w:tcPr>
            <w:tcW w:w="2407" w:type="dxa"/>
          </w:tcPr>
          <w:p w:rsidR="0094230A" w:rsidRDefault="0094230A" w:rsidP="00B97F65">
            <w:r>
              <w:t>T18</w:t>
            </w:r>
          </w:p>
        </w:tc>
        <w:tc>
          <w:tcPr>
            <w:tcW w:w="2407" w:type="dxa"/>
          </w:tcPr>
          <w:p w:rsidR="0094230A" w:rsidRDefault="0094230A" w:rsidP="00B97F65">
            <w:r>
              <w:t>Introduction</w:t>
            </w:r>
          </w:p>
        </w:tc>
        <w:tc>
          <w:tcPr>
            <w:tcW w:w="2407" w:type="dxa"/>
          </w:tcPr>
          <w:p w:rsidR="0094230A" w:rsidRDefault="0094230A" w:rsidP="00B97F65">
            <w:r>
              <w:t>10/01/2016</w:t>
            </w:r>
          </w:p>
        </w:tc>
        <w:tc>
          <w:tcPr>
            <w:tcW w:w="2407" w:type="dxa"/>
          </w:tcPr>
          <w:p w:rsidR="0094230A" w:rsidRDefault="0094230A" w:rsidP="00B97F65">
            <w:r>
              <w:t>10/01/2016</w:t>
            </w:r>
          </w:p>
        </w:tc>
      </w:tr>
      <w:tr w:rsidR="0094230A" w:rsidTr="0094230A">
        <w:tc>
          <w:tcPr>
            <w:tcW w:w="2407" w:type="dxa"/>
          </w:tcPr>
          <w:p w:rsidR="0094230A" w:rsidRDefault="0094230A" w:rsidP="00B97F65">
            <w:r>
              <w:t>T19</w:t>
            </w:r>
          </w:p>
        </w:tc>
        <w:tc>
          <w:tcPr>
            <w:tcW w:w="2407" w:type="dxa"/>
          </w:tcPr>
          <w:p w:rsidR="0094230A" w:rsidRDefault="0094230A" w:rsidP="00B97F65">
            <w:r>
              <w:t>Integration Strategy</w:t>
            </w:r>
          </w:p>
        </w:tc>
        <w:tc>
          <w:tcPr>
            <w:tcW w:w="2407" w:type="dxa"/>
          </w:tcPr>
          <w:p w:rsidR="0094230A" w:rsidRDefault="0094230A" w:rsidP="00B97F65">
            <w:r>
              <w:t>13/01/2016</w:t>
            </w:r>
          </w:p>
        </w:tc>
        <w:tc>
          <w:tcPr>
            <w:tcW w:w="2407" w:type="dxa"/>
          </w:tcPr>
          <w:p w:rsidR="0094230A" w:rsidRDefault="0094230A" w:rsidP="00B97F65">
            <w:r>
              <w:t>15/01/2016</w:t>
            </w:r>
          </w:p>
        </w:tc>
      </w:tr>
      <w:tr w:rsidR="0094230A" w:rsidTr="0094230A">
        <w:tc>
          <w:tcPr>
            <w:tcW w:w="2407" w:type="dxa"/>
          </w:tcPr>
          <w:p w:rsidR="0094230A" w:rsidRDefault="0094230A" w:rsidP="00B97F65">
            <w:r>
              <w:t>T20</w:t>
            </w:r>
          </w:p>
        </w:tc>
        <w:tc>
          <w:tcPr>
            <w:tcW w:w="2407" w:type="dxa"/>
          </w:tcPr>
          <w:p w:rsidR="0094230A" w:rsidRDefault="0094230A" w:rsidP="00B97F65">
            <w:r>
              <w:t>Individual Steps and Test Description</w:t>
            </w:r>
          </w:p>
        </w:tc>
        <w:tc>
          <w:tcPr>
            <w:tcW w:w="2407" w:type="dxa"/>
          </w:tcPr>
          <w:p w:rsidR="0094230A" w:rsidRDefault="0094230A" w:rsidP="00B97F65">
            <w:r>
              <w:t>18/01/2016</w:t>
            </w:r>
          </w:p>
        </w:tc>
        <w:tc>
          <w:tcPr>
            <w:tcW w:w="2407" w:type="dxa"/>
          </w:tcPr>
          <w:p w:rsidR="0094230A" w:rsidRDefault="0094230A" w:rsidP="00B97F65">
            <w:r>
              <w:t>19/01/2016</w:t>
            </w:r>
          </w:p>
        </w:tc>
      </w:tr>
      <w:tr w:rsidR="0094230A" w:rsidTr="0094230A">
        <w:tc>
          <w:tcPr>
            <w:tcW w:w="2407" w:type="dxa"/>
          </w:tcPr>
          <w:p w:rsidR="0094230A" w:rsidRDefault="0094230A" w:rsidP="00B97F65">
            <w:r>
              <w:t>T21</w:t>
            </w:r>
          </w:p>
        </w:tc>
        <w:tc>
          <w:tcPr>
            <w:tcW w:w="2407" w:type="dxa"/>
          </w:tcPr>
          <w:p w:rsidR="0094230A" w:rsidRDefault="0094230A" w:rsidP="00B97F65">
            <w:r>
              <w:t>Tools and test Equipment</w:t>
            </w:r>
          </w:p>
        </w:tc>
        <w:tc>
          <w:tcPr>
            <w:tcW w:w="2407" w:type="dxa"/>
          </w:tcPr>
          <w:p w:rsidR="0094230A" w:rsidRDefault="0094230A" w:rsidP="00B97F65">
            <w:r>
              <w:t>20/02/2016</w:t>
            </w:r>
          </w:p>
        </w:tc>
        <w:tc>
          <w:tcPr>
            <w:tcW w:w="2407" w:type="dxa"/>
          </w:tcPr>
          <w:p w:rsidR="0094230A" w:rsidRDefault="0094230A" w:rsidP="00B97F65">
            <w:r>
              <w:t>21/01/2016</w:t>
            </w:r>
          </w:p>
        </w:tc>
      </w:tr>
      <w:tr w:rsidR="0094230A" w:rsidTr="0094230A">
        <w:tc>
          <w:tcPr>
            <w:tcW w:w="2407" w:type="dxa"/>
          </w:tcPr>
          <w:p w:rsidR="0094230A" w:rsidRDefault="0094230A" w:rsidP="00B97F65">
            <w:r>
              <w:t>T22</w:t>
            </w:r>
          </w:p>
        </w:tc>
        <w:tc>
          <w:tcPr>
            <w:tcW w:w="2407" w:type="dxa"/>
          </w:tcPr>
          <w:p w:rsidR="0094230A" w:rsidRDefault="0094230A" w:rsidP="00B97F65">
            <w:r>
              <w:t>Program Stubs, Drivers and Test Data</w:t>
            </w:r>
          </w:p>
        </w:tc>
        <w:tc>
          <w:tcPr>
            <w:tcW w:w="2407" w:type="dxa"/>
          </w:tcPr>
          <w:p w:rsidR="0094230A" w:rsidRDefault="0094230A" w:rsidP="00B97F65">
            <w:r>
              <w:t>21/01/2016</w:t>
            </w:r>
          </w:p>
        </w:tc>
        <w:tc>
          <w:tcPr>
            <w:tcW w:w="2407" w:type="dxa"/>
          </w:tcPr>
          <w:p w:rsidR="0094230A" w:rsidRDefault="0094230A" w:rsidP="00B97F65">
            <w:r>
              <w:t>21/01/2016</w:t>
            </w:r>
          </w:p>
        </w:tc>
      </w:tr>
    </w:tbl>
    <w:p w:rsidR="0094230A" w:rsidRDefault="0094230A" w:rsidP="00B97F65"/>
    <w:p w:rsidR="0094230A" w:rsidRDefault="0094230A" w:rsidP="00B97F65">
      <w:r>
        <w:t>PROJECT PLAN DOCUMENT: DEADLINE: 2/02/2016</w:t>
      </w:r>
    </w:p>
    <w:tbl>
      <w:tblPr>
        <w:tblStyle w:val="Grigliatabella"/>
        <w:tblW w:w="0" w:type="auto"/>
        <w:tblLook w:val="04A0" w:firstRow="1" w:lastRow="0" w:firstColumn="1" w:lastColumn="0" w:noHBand="0" w:noVBand="1"/>
      </w:tblPr>
      <w:tblGrid>
        <w:gridCol w:w="2343"/>
        <w:gridCol w:w="2563"/>
        <w:gridCol w:w="2361"/>
        <w:gridCol w:w="2361"/>
      </w:tblGrid>
      <w:tr w:rsidR="0094230A" w:rsidTr="0094230A">
        <w:tc>
          <w:tcPr>
            <w:tcW w:w="2407" w:type="dxa"/>
          </w:tcPr>
          <w:p w:rsidR="0094230A" w:rsidRDefault="0094230A" w:rsidP="00B97F65">
            <w:r>
              <w:t>TASK</w:t>
            </w:r>
          </w:p>
        </w:tc>
        <w:tc>
          <w:tcPr>
            <w:tcW w:w="2407" w:type="dxa"/>
          </w:tcPr>
          <w:p w:rsidR="0094230A" w:rsidRDefault="0094230A" w:rsidP="00B97F65">
            <w:r>
              <w:t>DESCRIPTION(chapter name)</w:t>
            </w:r>
          </w:p>
        </w:tc>
        <w:tc>
          <w:tcPr>
            <w:tcW w:w="2407" w:type="dxa"/>
          </w:tcPr>
          <w:p w:rsidR="0094230A" w:rsidRDefault="0094230A" w:rsidP="00B97F65">
            <w:r>
              <w:t>START DATE</w:t>
            </w:r>
          </w:p>
        </w:tc>
        <w:tc>
          <w:tcPr>
            <w:tcW w:w="2407" w:type="dxa"/>
          </w:tcPr>
          <w:p w:rsidR="0094230A" w:rsidRDefault="0094230A" w:rsidP="00B97F65">
            <w:r>
              <w:t>END DATE</w:t>
            </w:r>
          </w:p>
        </w:tc>
      </w:tr>
      <w:tr w:rsidR="0094230A" w:rsidTr="0094230A">
        <w:tc>
          <w:tcPr>
            <w:tcW w:w="2407" w:type="dxa"/>
          </w:tcPr>
          <w:p w:rsidR="0094230A" w:rsidRDefault="0094230A" w:rsidP="00B97F65">
            <w:r>
              <w:t>T23</w:t>
            </w:r>
          </w:p>
        </w:tc>
        <w:tc>
          <w:tcPr>
            <w:tcW w:w="2407" w:type="dxa"/>
          </w:tcPr>
          <w:p w:rsidR="0094230A" w:rsidRDefault="0094230A" w:rsidP="00B97F65">
            <w:r>
              <w:t>Introduction</w:t>
            </w:r>
          </w:p>
        </w:tc>
        <w:tc>
          <w:tcPr>
            <w:tcW w:w="2407" w:type="dxa"/>
          </w:tcPr>
          <w:p w:rsidR="0094230A" w:rsidRDefault="0094230A" w:rsidP="00B97F65">
            <w:r>
              <w:t>2</w:t>
            </w:r>
            <w:r w:rsidR="00FD2781">
              <w:t>7/01/2016</w:t>
            </w:r>
          </w:p>
        </w:tc>
        <w:tc>
          <w:tcPr>
            <w:tcW w:w="2407" w:type="dxa"/>
          </w:tcPr>
          <w:p w:rsidR="0094230A" w:rsidRDefault="00FD2781" w:rsidP="00B97F65">
            <w:r>
              <w:t>27/01/2016</w:t>
            </w:r>
          </w:p>
        </w:tc>
      </w:tr>
      <w:tr w:rsidR="0094230A" w:rsidTr="0094230A">
        <w:tc>
          <w:tcPr>
            <w:tcW w:w="2407" w:type="dxa"/>
          </w:tcPr>
          <w:p w:rsidR="0094230A" w:rsidRDefault="0094230A" w:rsidP="00B97F65">
            <w:r>
              <w:t>T24</w:t>
            </w:r>
          </w:p>
        </w:tc>
        <w:tc>
          <w:tcPr>
            <w:tcW w:w="2407" w:type="dxa"/>
          </w:tcPr>
          <w:p w:rsidR="0094230A" w:rsidRDefault="0094230A" w:rsidP="00B97F65">
            <w:r>
              <w:t>Function Points</w:t>
            </w:r>
          </w:p>
        </w:tc>
        <w:tc>
          <w:tcPr>
            <w:tcW w:w="2407" w:type="dxa"/>
          </w:tcPr>
          <w:p w:rsidR="0094230A" w:rsidRDefault="00FD2781" w:rsidP="00B97F65">
            <w:r>
              <w:t>27/01/2016</w:t>
            </w:r>
          </w:p>
        </w:tc>
        <w:tc>
          <w:tcPr>
            <w:tcW w:w="2407" w:type="dxa"/>
          </w:tcPr>
          <w:p w:rsidR="0094230A" w:rsidRDefault="00FD2781" w:rsidP="00FD2781">
            <w:r>
              <w:t>28/01/2016</w:t>
            </w:r>
          </w:p>
        </w:tc>
      </w:tr>
      <w:tr w:rsidR="0094230A" w:rsidTr="0094230A">
        <w:tc>
          <w:tcPr>
            <w:tcW w:w="2407" w:type="dxa"/>
          </w:tcPr>
          <w:p w:rsidR="0094230A" w:rsidRDefault="0094230A" w:rsidP="00B97F65">
            <w:r>
              <w:t>T25</w:t>
            </w:r>
          </w:p>
        </w:tc>
        <w:tc>
          <w:tcPr>
            <w:tcW w:w="2407" w:type="dxa"/>
          </w:tcPr>
          <w:p w:rsidR="0094230A" w:rsidRDefault="0094230A" w:rsidP="00B97F65">
            <w:r>
              <w:t>COCOMO</w:t>
            </w:r>
          </w:p>
        </w:tc>
        <w:tc>
          <w:tcPr>
            <w:tcW w:w="2407" w:type="dxa"/>
          </w:tcPr>
          <w:p w:rsidR="0094230A" w:rsidRDefault="00FD2781" w:rsidP="00B97F65">
            <w:r>
              <w:t>29/01/2016</w:t>
            </w:r>
          </w:p>
        </w:tc>
        <w:tc>
          <w:tcPr>
            <w:tcW w:w="2407" w:type="dxa"/>
          </w:tcPr>
          <w:p w:rsidR="0094230A" w:rsidRDefault="00FD2781" w:rsidP="00B97F65">
            <w:r>
              <w:t>30/01/2015</w:t>
            </w:r>
          </w:p>
        </w:tc>
      </w:tr>
      <w:tr w:rsidR="0094230A" w:rsidTr="0094230A">
        <w:tc>
          <w:tcPr>
            <w:tcW w:w="2407" w:type="dxa"/>
          </w:tcPr>
          <w:p w:rsidR="0094230A" w:rsidRDefault="0094230A" w:rsidP="00B97F65">
            <w:r>
              <w:t>T26</w:t>
            </w:r>
          </w:p>
        </w:tc>
        <w:tc>
          <w:tcPr>
            <w:tcW w:w="2407" w:type="dxa"/>
          </w:tcPr>
          <w:p w:rsidR="0094230A" w:rsidRDefault="0094230A" w:rsidP="00B97F65">
            <w:r>
              <w:t>Task Identification and Scheduling</w:t>
            </w:r>
          </w:p>
        </w:tc>
        <w:tc>
          <w:tcPr>
            <w:tcW w:w="2407" w:type="dxa"/>
          </w:tcPr>
          <w:p w:rsidR="0094230A" w:rsidRDefault="00FD2781" w:rsidP="00B97F65">
            <w:r>
              <w:t>31/01/2016</w:t>
            </w:r>
          </w:p>
        </w:tc>
        <w:tc>
          <w:tcPr>
            <w:tcW w:w="2407" w:type="dxa"/>
          </w:tcPr>
          <w:p w:rsidR="0094230A" w:rsidRDefault="00FD2781" w:rsidP="00B97F65">
            <w:r>
              <w:t>1/02/2015</w:t>
            </w:r>
          </w:p>
        </w:tc>
      </w:tr>
      <w:tr w:rsidR="0094230A" w:rsidTr="0094230A">
        <w:tc>
          <w:tcPr>
            <w:tcW w:w="2407" w:type="dxa"/>
          </w:tcPr>
          <w:p w:rsidR="0094230A" w:rsidRDefault="0094230A" w:rsidP="00B97F65">
            <w:r>
              <w:t>T27</w:t>
            </w:r>
          </w:p>
        </w:tc>
        <w:tc>
          <w:tcPr>
            <w:tcW w:w="2407" w:type="dxa"/>
          </w:tcPr>
          <w:p w:rsidR="0094230A" w:rsidRDefault="0094230A" w:rsidP="00B97F65">
            <w:r>
              <w:t>Resource Allocation</w:t>
            </w:r>
          </w:p>
        </w:tc>
        <w:tc>
          <w:tcPr>
            <w:tcW w:w="2407" w:type="dxa"/>
          </w:tcPr>
          <w:p w:rsidR="0094230A" w:rsidRDefault="00FD2781" w:rsidP="00B97F65">
            <w:r>
              <w:t>2/02/2016</w:t>
            </w:r>
          </w:p>
        </w:tc>
        <w:tc>
          <w:tcPr>
            <w:tcW w:w="2407" w:type="dxa"/>
          </w:tcPr>
          <w:p w:rsidR="0094230A" w:rsidRDefault="00FD2781" w:rsidP="00B97F65">
            <w:r>
              <w:t>2/02/2016</w:t>
            </w:r>
          </w:p>
        </w:tc>
      </w:tr>
      <w:tr w:rsidR="0094230A" w:rsidTr="0094230A">
        <w:tc>
          <w:tcPr>
            <w:tcW w:w="2407" w:type="dxa"/>
          </w:tcPr>
          <w:p w:rsidR="0094230A" w:rsidRDefault="0094230A" w:rsidP="00B97F65">
            <w:r>
              <w:t>T28</w:t>
            </w:r>
          </w:p>
        </w:tc>
        <w:tc>
          <w:tcPr>
            <w:tcW w:w="2407" w:type="dxa"/>
          </w:tcPr>
          <w:p w:rsidR="0094230A" w:rsidRDefault="0094230A" w:rsidP="00B97F65">
            <w:r>
              <w:t>Risk</w:t>
            </w:r>
          </w:p>
        </w:tc>
        <w:tc>
          <w:tcPr>
            <w:tcW w:w="2407" w:type="dxa"/>
          </w:tcPr>
          <w:p w:rsidR="0094230A" w:rsidRDefault="00FD2781" w:rsidP="00B97F65">
            <w:r>
              <w:t>2/02/2016</w:t>
            </w:r>
          </w:p>
        </w:tc>
        <w:tc>
          <w:tcPr>
            <w:tcW w:w="2407" w:type="dxa"/>
          </w:tcPr>
          <w:p w:rsidR="0094230A" w:rsidRDefault="00FD2781" w:rsidP="00B97F65">
            <w:r>
              <w:t>2/02/2016</w:t>
            </w:r>
          </w:p>
        </w:tc>
      </w:tr>
    </w:tbl>
    <w:p w:rsidR="00FD2781" w:rsidRDefault="00FD2781" w:rsidP="00B97F65"/>
    <w:p w:rsidR="00D13841" w:rsidRDefault="00D13841" w:rsidP="00D13841">
      <w:pPr>
        <w:pStyle w:val="Titolo1"/>
      </w:pPr>
      <w:bookmarkStart w:id="13" w:name="_Toc442173323"/>
      <w:r>
        <w:t>Resource Allocation</w:t>
      </w:r>
      <w:bookmarkEnd w:id="13"/>
    </w:p>
    <w:p w:rsidR="00D13841" w:rsidRDefault="00D13841" w:rsidP="00D13841">
      <w:r>
        <w:t xml:space="preserve">For this chapter I supposed to have had a partner to work with in these moths and so I will divide the work in the way I would have if someone else worked in this project with me. </w:t>
      </w:r>
      <w:r w:rsidR="00FB2455">
        <w:t xml:space="preserve">This partner had the same available hours to work on the project as I had. </w:t>
      </w:r>
      <w:r w:rsidR="00B62228">
        <w:t xml:space="preserve">Let’s suppose the two student’s name are S1 and S2. The working time for each task will be the same number of days described in the previous chapter, but since two people are working on the project, the document </w:t>
      </w:r>
      <w:r w:rsidR="006D7841">
        <w:t xml:space="preserve">might be completed earlier. Sometimes a task will take more time to complete than stated in the previous chapter. In this case the document will contain more details. Normally the week scheduling goes from Monday to Friday, but in this case weekend are also considered working days. </w:t>
      </w:r>
    </w:p>
    <w:p w:rsidR="00B62228" w:rsidRDefault="00B62228" w:rsidP="00D13841">
      <w:r>
        <w:t xml:space="preserve">Resource allocation for the RASD Document would be like this: </w:t>
      </w:r>
    </w:p>
    <w:tbl>
      <w:tblPr>
        <w:tblStyle w:val="Grigliatabella"/>
        <w:tblW w:w="0" w:type="auto"/>
        <w:tblLook w:val="04A0" w:firstRow="1" w:lastRow="0" w:firstColumn="1" w:lastColumn="0" w:noHBand="0" w:noVBand="1"/>
      </w:tblPr>
      <w:tblGrid>
        <w:gridCol w:w="2407"/>
        <w:gridCol w:w="2407"/>
        <w:gridCol w:w="2407"/>
        <w:gridCol w:w="2407"/>
      </w:tblGrid>
      <w:tr w:rsidR="00B62228" w:rsidTr="00B62228">
        <w:tc>
          <w:tcPr>
            <w:tcW w:w="2407" w:type="dxa"/>
          </w:tcPr>
          <w:p w:rsidR="00B62228" w:rsidRDefault="00B62228" w:rsidP="00D13841">
            <w:r>
              <w:t>Student, Week</w:t>
            </w:r>
          </w:p>
        </w:tc>
        <w:tc>
          <w:tcPr>
            <w:tcW w:w="2407" w:type="dxa"/>
          </w:tcPr>
          <w:p w:rsidR="00B62228" w:rsidRDefault="00B62228" w:rsidP="00D13841">
            <w:r>
              <w:t>16/10-23/10</w:t>
            </w:r>
          </w:p>
        </w:tc>
        <w:tc>
          <w:tcPr>
            <w:tcW w:w="2407" w:type="dxa"/>
          </w:tcPr>
          <w:p w:rsidR="00B62228" w:rsidRDefault="00B62228" w:rsidP="00D13841">
            <w:r>
              <w:t>23/10-30/10</w:t>
            </w:r>
          </w:p>
        </w:tc>
        <w:tc>
          <w:tcPr>
            <w:tcW w:w="2407" w:type="dxa"/>
          </w:tcPr>
          <w:p w:rsidR="00B62228" w:rsidRDefault="00B62228" w:rsidP="00D13841">
            <w:r>
              <w:t>30/10-6/11</w:t>
            </w:r>
          </w:p>
        </w:tc>
      </w:tr>
      <w:tr w:rsidR="00B62228" w:rsidTr="00B62228">
        <w:tc>
          <w:tcPr>
            <w:tcW w:w="2407" w:type="dxa"/>
          </w:tcPr>
          <w:p w:rsidR="00B62228" w:rsidRDefault="00B62228" w:rsidP="00D13841">
            <w:r>
              <w:t>S1</w:t>
            </w:r>
          </w:p>
        </w:tc>
        <w:tc>
          <w:tcPr>
            <w:tcW w:w="2407" w:type="dxa"/>
          </w:tcPr>
          <w:p w:rsidR="00B62228" w:rsidRDefault="006D7841" w:rsidP="00D13841">
            <w:r>
              <w:t xml:space="preserve">T1 and </w:t>
            </w:r>
            <w:r w:rsidR="00B62228">
              <w:t>T2</w:t>
            </w:r>
          </w:p>
        </w:tc>
        <w:tc>
          <w:tcPr>
            <w:tcW w:w="2407" w:type="dxa"/>
          </w:tcPr>
          <w:p w:rsidR="00B62228" w:rsidRDefault="006D7841" w:rsidP="00D13841">
            <w:r>
              <w:t>T4</w:t>
            </w:r>
          </w:p>
        </w:tc>
        <w:tc>
          <w:tcPr>
            <w:tcW w:w="2407" w:type="dxa"/>
          </w:tcPr>
          <w:p w:rsidR="00B62228" w:rsidRDefault="006D7841" w:rsidP="00D13841">
            <w:r>
              <w:t>T6</w:t>
            </w:r>
          </w:p>
        </w:tc>
      </w:tr>
      <w:tr w:rsidR="00B62228" w:rsidTr="00B62228">
        <w:tc>
          <w:tcPr>
            <w:tcW w:w="2407" w:type="dxa"/>
          </w:tcPr>
          <w:p w:rsidR="00B62228" w:rsidRDefault="00B62228" w:rsidP="00D13841">
            <w:r>
              <w:t>S2</w:t>
            </w:r>
          </w:p>
        </w:tc>
        <w:tc>
          <w:tcPr>
            <w:tcW w:w="2407" w:type="dxa"/>
          </w:tcPr>
          <w:p w:rsidR="00B62228" w:rsidRDefault="006D7841" w:rsidP="00D13841">
            <w:r>
              <w:t>T3</w:t>
            </w:r>
          </w:p>
        </w:tc>
        <w:tc>
          <w:tcPr>
            <w:tcW w:w="2407" w:type="dxa"/>
          </w:tcPr>
          <w:p w:rsidR="00B62228" w:rsidRDefault="006D7841" w:rsidP="00D13841">
            <w:r>
              <w:t>T5</w:t>
            </w:r>
          </w:p>
        </w:tc>
        <w:tc>
          <w:tcPr>
            <w:tcW w:w="2407" w:type="dxa"/>
          </w:tcPr>
          <w:p w:rsidR="00B62228" w:rsidRDefault="006D7841" w:rsidP="00D13841">
            <w:r>
              <w:t>T7</w:t>
            </w:r>
          </w:p>
        </w:tc>
      </w:tr>
    </w:tbl>
    <w:p w:rsidR="00B62228" w:rsidRDefault="00B62228" w:rsidP="00D13841"/>
    <w:p w:rsidR="006D7841" w:rsidRDefault="006D7841" w:rsidP="00D13841"/>
    <w:p w:rsidR="006D7841" w:rsidRDefault="006D7841" w:rsidP="00D13841">
      <w:r>
        <w:lastRenderedPageBreak/>
        <w:t>Resource allocation for Design Document:</w:t>
      </w:r>
    </w:p>
    <w:tbl>
      <w:tblPr>
        <w:tblStyle w:val="Grigliatabella"/>
        <w:tblW w:w="0" w:type="auto"/>
        <w:tblLook w:val="04A0" w:firstRow="1" w:lastRow="0" w:firstColumn="1" w:lastColumn="0" w:noHBand="0" w:noVBand="1"/>
      </w:tblPr>
      <w:tblGrid>
        <w:gridCol w:w="2005"/>
        <w:gridCol w:w="1934"/>
        <w:gridCol w:w="1956"/>
        <w:gridCol w:w="1956"/>
        <w:gridCol w:w="1777"/>
      </w:tblGrid>
      <w:tr w:rsidR="006D7841" w:rsidTr="006D7841">
        <w:tc>
          <w:tcPr>
            <w:tcW w:w="2005" w:type="dxa"/>
          </w:tcPr>
          <w:p w:rsidR="006D7841" w:rsidRDefault="006D7841" w:rsidP="00D13841">
            <w:r>
              <w:t>Student, Week</w:t>
            </w:r>
          </w:p>
        </w:tc>
        <w:tc>
          <w:tcPr>
            <w:tcW w:w="1934" w:type="dxa"/>
          </w:tcPr>
          <w:p w:rsidR="006D7841" w:rsidRDefault="006D7841" w:rsidP="00D13841">
            <w:r>
              <w:t>8/11-15/11</w:t>
            </w:r>
          </w:p>
        </w:tc>
        <w:tc>
          <w:tcPr>
            <w:tcW w:w="1956" w:type="dxa"/>
          </w:tcPr>
          <w:p w:rsidR="006D7841" w:rsidRDefault="006D7841" w:rsidP="00D13841">
            <w:r>
              <w:t>15/11-22/11</w:t>
            </w:r>
          </w:p>
        </w:tc>
        <w:tc>
          <w:tcPr>
            <w:tcW w:w="1956" w:type="dxa"/>
          </w:tcPr>
          <w:p w:rsidR="006D7841" w:rsidRDefault="006D7841" w:rsidP="00D13841">
            <w:r>
              <w:t>22/11-29/11</w:t>
            </w:r>
          </w:p>
        </w:tc>
        <w:tc>
          <w:tcPr>
            <w:tcW w:w="1777" w:type="dxa"/>
          </w:tcPr>
          <w:p w:rsidR="006D7841" w:rsidRDefault="006D7841" w:rsidP="00D13841">
            <w:r>
              <w:t>29/11-4/12</w:t>
            </w:r>
          </w:p>
        </w:tc>
      </w:tr>
      <w:tr w:rsidR="006D7841" w:rsidTr="006D7841">
        <w:tc>
          <w:tcPr>
            <w:tcW w:w="2005" w:type="dxa"/>
          </w:tcPr>
          <w:p w:rsidR="006D7841" w:rsidRDefault="006D7841" w:rsidP="00D13841">
            <w:r>
              <w:t>S1</w:t>
            </w:r>
          </w:p>
        </w:tc>
        <w:tc>
          <w:tcPr>
            <w:tcW w:w="1934" w:type="dxa"/>
          </w:tcPr>
          <w:p w:rsidR="006D7841" w:rsidRDefault="006D7841" w:rsidP="00D13841">
            <w:r>
              <w:t>T8 and T9</w:t>
            </w:r>
          </w:p>
        </w:tc>
        <w:tc>
          <w:tcPr>
            <w:tcW w:w="1956" w:type="dxa"/>
          </w:tcPr>
          <w:p w:rsidR="006D7841" w:rsidRDefault="00B37395" w:rsidP="00D13841">
            <w:r>
              <w:t>T10</w:t>
            </w:r>
          </w:p>
        </w:tc>
        <w:tc>
          <w:tcPr>
            <w:tcW w:w="1956" w:type="dxa"/>
          </w:tcPr>
          <w:p w:rsidR="006D7841" w:rsidRDefault="00B37395" w:rsidP="00D13841">
            <w:r>
              <w:t>T12</w:t>
            </w:r>
          </w:p>
        </w:tc>
        <w:tc>
          <w:tcPr>
            <w:tcW w:w="1777" w:type="dxa"/>
          </w:tcPr>
          <w:p w:rsidR="006D7841" w:rsidRDefault="00B37395" w:rsidP="00D13841">
            <w:r>
              <w:t>T13</w:t>
            </w:r>
          </w:p>
        </w:tc>
      </w:tr>
      <w:tr w:rsidR="006D7841" w:rsidTr="006D7841">
        <w:tc>
          <w:tcPr>
            <w:tcW w:w="2005" w:type="dxa"/>
          </w:tcPr>
          <w:p w:rsidR="006D7841" w:rsidRDefault="006D7841" w:rsidP="00D13841">
            <w:r>
              <w:t>S2</w:t>
            </w:r>
          </w:p>
        </w:tc>
        <w:tc>
          <w:tcPr>
            <w:tcW w:w="1934" w:type="dxa"/>
          </w:tcPr>
          <w:p w:rsidR="006D7841" w:rsidRDefault="006D7841" w:rsidP="00D13841">
            <w:r>
              <w:t>T9</w:t>
            </w:r>
          </w:p>
        </w:tc>
        <w:tc>
          <w:tcPr>
            <w:tcW w:w="1956" w:type="dxa"/>
          </w:tcPr>
          <w:p w:rsidR="006D7841" w:rsidRDefault="00B37395" w:rsidP="00D13841">
            <w:r>
              <w:t>T11</w:t>
            </w:r>
          </w:p>
        </w:tc>
        <w:tc>
          <w:tcPr>
            <w:tcW w:w="1956" w:type="dxa"/>
          </w:tcPr>
          <w:p w:rsidR="006D7841" w:rsidRDefault="00B37395" w:rsidP="00D13841">
            <w:r>
              <w:t>T12</w:t>
            </w:r>
          </w:p>
        </w:tc>
        <w:tc>
          <w:tcPr>
            <w:tcW w:w="1777" w:type="dxa"/>
          </w:tcPr>
          <w:p w:rsidR="006D7841" w:rsidRDefault="00925AE3" w:rsidP="00D13841">
            <w:r>
              <w:t>-</w:t>
            </w:r>
          </w:p>
        </w:tc>
      </w:tr>
    </w:tbl>
    <w:p w:rsidR="006D7841" w:rsidRDefault="006D7841" w:rsidP="00D13841"/>
    <w:p w:rsidR="00B37395" w:rsidRDefault="00B37395" w:rsidP="00D13841">
      <w:r>
        <w:t xml:space="preserve">Resource Allocation for Inspection Document: </w:t>
      </w:r>
    </w:p>
    <w:tbl>
      <w:tblPr>
        <w:tblStyle w:val="Grigliatabella"/>
        <w:tblW w:w="0" w:type="auto"/>
        <w:tblLook w:val="04A0" w:firstRow="1" w:lastRow="0" w:firstColumn="1" w:lastColumn="0" w:noHBand="0" w:noVBand="1"/>
      </w:tblPr>
      <w:tblGrid>
        <w:gridCol w:w="2407"/>
        <w:gridCol w:w="2407"/>
        <w:gridCol w:w="2407"/>
        <w:gridCol w:w="2407"/>
      </w:tblGrid>
      <w:tr w:rsidR="00B37395" w:rsidTr="00B37395">
        <w:tc>
          <w:tcPr>
            <w:tcW w:w="2407" w:type="dxa"/>
          </w:tcPr>
          <w:p w:rsidR="00B37395" w:rsidRDefault="00B37395" w:rsidP="00D13841">
            <w:r>
              <w:t>Student, Week</w:t>
            </w:r>
          </w:p>
        </w:tc>
        <w:tc>
          <w:tcPr>
            <w:tcW w:w="2407" w:type="dxa"/>
          </w:tcPr>
          <w:p w:rsidR="00B37395" w:rsidRDefault="00B37395" w:rsidP="00D13841">
            <w:r>
              <w:t>10/12-17/12</w:t>
            </w:r>
          </w:p>
        </w:tc>
        <w:tc>
          <w:tcPr>
            <w:tcW w:w="2407" w:type="dxa"/>
          </w:tcPr>
          <w:p w:rsidR="00B37395" w:rsidRDefault="00B37395" w:rsidP="00D13841">
            <w:r>
              <w:t>17/12-24/12</w:t>
            </w:r>
          </w:p>
        </w:tc>
        <w:tc>
          <w:tcPr>
            <w:tcW w:w="2407" w:type="dxa"/>
          </w:tcPr>
          <w:p w:rsidR="00B37395" w:rsidRDefault="00B37395" w:rsidP="00D13841">
            <w:r>
              <w:t>24/12-01/01</w:t>
            </w:r>
          </w:p>
        </w:tc>
      </w:tr>
      <w:tr w:rsidR="00B37395" w:rsidTr="00B37395">
        <w:tc>
          <w:tcPr>
            <w:tcW w:w="2407" w:type="dxa"/>
          </w:tcPr>
          <w:p w:rsidR="00B37395" w:rsidRDefault="00B37395" w:rsidP="00D13841">
            <w:r>
              <w:t>S1</w:t>
            </w:r>
          </w:p>
        </w:tc>
        <w:tc>
          <w:tcPr>
            <w:tcW w:w="2407" w:type="dxa"/>
          </w:tcPr>
          <w:p w:rsidR="00B37395" w:rsidRDefault="00B37395" w:rsidP="00B37395">
            <w:r>
              <w:t>T14 and T15</w:t>
            </w:r>
          </w:p>
        </w:tc>
        <w:tc>
          <w:tcPr>
            <w:tcW w:w="2407" w:type="dxa"/>
          </w:tcPr>
          <w:p w:rsidR="00B37395" w:rsidRDefault="00B37395" w:rsidP="00B37395">
            <w:r>
              <w:t>T16 and T17</w:t>
            </w:r>
          </w:p>
        </w:tc>
        <w:tc>
          <w:tcPr>
            <w:tcW w:w="2407" w:type="dxa"/>
          </w:tcPr>
          <w:p w:rsidR="00B37395" w:rsidRDefault="00925AE3" w:rsidP="00D13841">
            <w:r>
              <w:t>-</w:t>
            </w:r>
          </w:p>
        </w:tc>
      </w:tr>
      <w:tr w:rsidR="00B37395" w:rsidTr="00B37395">
        <w:tc>
          <w:tcPr>
            <w:tcW w:w="2407" w:type="dxa"/>
          </w:tcPr>
          <w:p w:rsidR="00B37395" w:rsidRDefault="00B37395" w:rsidP="00D13841">
            <w:r>
              <w:t>S2</w:t>
            </w:r>
          </w:p>
        </w:tc>
        <w:tc>
          <w:tcPr>
            <w:tcW w:w="2407" w:type="dxa"/>
          </w:tcPr>
          <w:p w:rsidR="00B37395" w:rsidRDefault="00B37395" w:rsidP="00D13841">
            <w:r>
              <w:t>T16</w:t>
            </w:r>
          </w:p>
        </w:tc>
        <w:tc>
          <w:tcPr>
            <w:tcW w:w="2407" w:type="dxa"/>
          </w:tcPr>
          <w:p w:rsidR="00B37395" w:rsidRDefault="00B37395" w:rsidP="00D13841">
            <w:r>
              <w:t>T16</w:t>
            </w:r>
          </w:p>
        </w:tc>
        <w:tc>
          <w:tcPr>
            <w:tcW w:w="2407" w:type="dxa"/>
          </w:tcPr>
          <w:p w:rsidR="00B37395" w:rsidRDefault="00925AE3" w:rsidP="00D13841">
            <w:r>
              <w:t>-</w:t>
            </w:r>
          </w:p>
        </w:tc>
      </w:tr>
    </w:tbl>
    <w:p w:rsidR="00B37395" w:rsidRDefault="00B37395" w:rsidP="00D13841"/>
    <w:p w:rsidR="00B37395" w:rsidRDefault="00B37395" w:rsidP="00D13841">
      <w:r>
        <w:t>Resource Allocation for Integration Test Plan:</w:t>
      </w:r>
    </w:p>
    <w:tbl>
      <w:tblPr>
        <w:tblStyle w:val="Grigliatabella"/>
        <w:tblW w:w="0" w:type="auto"/>
        <w:tblLook w:val="04A0" w:firstRow="1" w:lastRow="0" w:firstColumn="1" w:lastColumn="0" w:noHBand="0" w:noVBand="1"/>
      </w:tblPr>
      <w:tblGrid>
        <w:gridCol w:w="2407"/>
        <w:gridCol w:w="2407"/>
        <w:gridCol w:w="2407"/>
      </w:tblGrid>
      <w:tr w:rsidR="003475C9" w:rsidTr="00B37395">
        <w:tc>
          <w:tcPr>
            <w:tcW w:w="2407" w:type="dxa"/>
          </w:tcPr>
          <w:p w:rsidR="003475C9" w:rsidRDefault="003475C9" w:rsidP="00D13841">
            <w:r>
              <w:t>Student, Week</w:t>
            </w:r>
          </w:p>
        </w:tc>
        <w:tc>
          <w:tcPr>
            <w:tcW w:w="2407" w:type="dxa"/>
          </w:tcPr>
          <w:p w:rsidR="003475C9" w:rsidRDefault="003475C9" w:rsidP="00D13841">
            <w:r>
              <w:t>07/01-14/01</w:t>
            </w:r>
          </w:p>
        </w:tc>
        <w:tc>
          <w:tcPr>
            <w:tcW w:w="2407" w:type="dxa"/>
          </w:tcPr>
          <w:p w:rsidR="003475C9" w:rsidRDefault="003475C9" w:rsidP="00D13841">
            <w:r>
              <w:t>14/01-21/01</w:t>
            </w:r>
          </w:p>
        </w:tc>
      </w:tr>
      <w:tr w:rsidR="003475C9" w:rsidTr="00B37395">
        <w:tc>
          <w:tcPr>
            <w:tcW w:w="2407" w:type="dxa"/>
          </w:tcPr>
          <w:p w:rsidR="003475C9" w:rsidRDefault="003475C9" w:rsidP="00D13841">
            <w:r>
              <w:t>S1</w:t>
            </w:r>
          </w:p>
        </w:tc>
        <w:tc>
          <w:tcPr>
            <w:tcW w:w="2407" w:type="dxa"/>
          </w:tcPr>
          <w:p w:rsidR="003475C9" w:rsidRDefault="003475C9" w:rsidP="00D13841">
            <w:r>
              <w:t>T18 and T19</w:t>
            </w:r>
          </w:p>
        </w:tc>
        <w:tc>
          <w:tcPr>
            <w:tcW w:w="2407" w:type="dxa"/>
          </w:tcPr>
          <w:p w:rsidR="003475C9" w:rsidRDefault="003475C9" w:rsidP="00D13841">
            <w:r>
              <w:t>T21</w:t>
            </w:r>
          </w:p>
        </w:tc>
      </w:tr>
      <w:tr w:rsidR="003475C9" w:rsidTr="00B37395">
        <w:tc>
          <w:tcPr>
            <w:tcW w:w="2407" w:type="dxa"/>
          </w:tcPr>
          <w:p w:rsidR="003475C9" w:rsidRDefault="003475C9" w:rsidP="00D13841">
            <w:r>
              <w:t>S2</w:t>
            </w:r>
          </w:p>
        </w:tc>
        <w:tc>
          <w:tcPr>
            <w:tcW w:w="2407" w:type="dxa"/>
          </w:tcPr>
          <w:p w:rsidR="003475C9" w:rsidRDefault="003475C9" w:rsidP="00D13841">
            <w:r>
              <w:t>T20</w:t>
            </w:r>
          </w:p>
        </w:tc>
        <w:tc>
          <w:tcPr>
            <w:tcW w:w="2407" w:type="dxa"/>
          </w:tcPr>
          <w:p w:rsidR="003475C9" w:rsidRDefault="003475C9" w:rsidP="00D13841">
            <w:r>
              <w:t>T22</w:t>
            </w:r>
          </w:p>
        </w:tc>
      </w:tr>
    </w:tbl>
    <w:p w:rsidR="00B37395" w:rsidRDefault="00B37395" w:rsidP="00D13841"/>
    <w:p w:rsidR="003475C9" w:rsidRDefault="003475C9" w:rsidP="00D13841">
      <w:r>
        <w:t>Resource Allocation for Project Plan Document:</w:t>
      </w:r>
    </w:p>
    <w:tbl>
      <w:tblPr>
        <w:tblStyle w:val="Grigliatabella"/>
        <w:tblW w:w="0" w:type="auto"/>
        <w:tblLook w:val="04A0" w:firstRow="1" w:lastRow="0" w:firstColumn="1" w:lastColumn="0" w:noHBand="0" w:noVBand="1"/>
      </w:tblPr>
      <w:tblGrid>
        <w:gridCol w:w="3209"/>
        <w:gridCol w:w="3209"/>
        <w:gridCol w:w="3210"/>
      </w:tblGrid>
      <w:tr w:rsidR="003475C9" w:rsidTr="003475C9">
        <w:tc>
          <w:tcPr>
            <w:tcW w:w="3209" w:type="dxa"/>
          </w:tcPr>
          <w:p w:rsidR="003475C9" w:rsidRDefault="003475C9" w:rsidP="00D13841">
            <w:r>
              <w:t>Student, Week</w:t>
            </w:r>
          </w:p>
        </w:tc>
        <w:tc>
          <w:tcPr>
            <w:tcW w:w="3209" w:type="dxa"/>
          </w:tcPr>
          <w:p w:rsidR="003475C9" w:rsidRDefault="003475C9" w:rsidP="00D13841">
            <w:r>
              <w:t>22/01-29/01</w:t>
            </w:r>
          </w:p>
        </w:tc>
        <w:tc>
          <w:tcPr>
            <w:tcW w:w="3210" w:type="dxa"/>
          </w:tcPr>
          <w:p w:rsidR="003475C9" w:rsidRDefault="003475C9" w:rsidP="00D13841">
            <w:r>
              <w:t>29/01-02/02</w:t>
            </w:r>
          </w:p>
        </w:tc>
      </w:tr>
      <w:tr w:rsidR="003475C9" w:rsidTr="003475C9">
        <w:tc>
          <w:tcPr>
            <w:tcW w:w="3209" w:type="dxa"/>
          </w:tcPr>
          <w:p w:rsidR="003475C9" w:rsidRDefault="003475C9" w:rsidP="00D13841">
            <w:r>
              <w:t>S1</w:t>
            </w:r>
          </w:p>
        </w:tc>
        <w:tc>
          <w:tcPr>
            <w:tcW w:w="3209" w:type="dxa"/>
          </w:tcPr>
          <w:p w:rsidR="003475C9" w:rsidRDefault="003475C9" w:rsidP="00D13841">
            <w:r>
              <w:t>T23 and T24 and T25</w:t>
            </w:r>
          </w:p>
        </w:tc>
        <w:tc>
          <w:tcPr>
            <w:tcW w:w="3210" w:type="dxa"/>
          </w:tcPr>
          <w:p w:rsidR="003475C9" w:rsidRDefault="00925AE3" w:rsidP="00D13841">
            <w:r>
              <w:t>-</w:t>
            </w:r>
          </w:p>
        </w:tc>
      </w:tr>
      <w:tr w:rsidR="003475C9" w:rsidTr="003475C9">
        <w:tc>
          <w:tcPr>
            <w:tcW w:w="3209" w:type="dxa"/>
          </w:tcPr>
          <w:p w:rsidR="003475C9" w:rsidRDefault="003475C9" w:rsidP="00D13841">
            <w:r>
              <w:t>S2</w:t>
            </w:r>
          </w:p>
        </w:tc>
        <w:tc>
          <w:tcPr>
            <w:tcW w:w="3209" w:type="dxa"/>
          </w:tcPr>
          <w:p w:rsidR="003475C9" w:rsidRDefault="003475C9" w:rsidP="003475C9">
            <w:r>
              <w:t>T26 and T27</w:t>
            </w:r>
          </w:p>
        </w:tc>
        <w:tc>
          <w:tcPr>
            <w:tcW w:w="3210" w:type="dxa"/>
          </w:tcPr>
          <w:p w:rsidR="003475C9" w:rsidRDefault="003475C9" w:rsidP="00D13841">
            <w:r>
              <w:t>T28</w:t>
            </w:r>
          </w:p>
        </w:tc>
      </w:tr>
    </w:tbl>
    <w:p w:rsidR="003475C9" w:rsidRDefault="003475C9" w:rsidP="00D13841"/>
    <w:p w:rsidR="003475C9" w:rsidRDefault="00925AE3" w:rsidP="00925AE3">
      <w:pPr>
        <w:pStyle w:val="Titolo1"/>
      </w:pPr>
      <w:bookmarkStart w:id="14" w:name="_Toc442173324"/>
      <w:r>
        <w:t>Risk Evaluation</w:t>
      </w:r>
      <w:bookmarkEnd w:id="14"/>
    </w:p>
    <w:p w:rsidR="00925AE3" w:rsidRDefault="00231EE1" w:rsidP="00925AE3">
      <w:r>
        <w:t xml:space="preserve">In this chapter a few risks that might have happened during the production of these documents will be described, and a proactive solution will be given for each of them. </w:t>
      </w:r>
    </w:p>
    <w:tbl>
      <w:tblPr>
        <w:tblStyle w:val="Grigliatabella"/>
        <w:tblW w:w="0" w:type="auto"/>
        <w:tblLook w:val="04A0" w:firstRow="1" w:lastRow="0" w:firstColumn="1" w:lastColumn="0" w:noHBand="0" w:noVBand="1"/>
      </w:tblPr>
      <w:tblGrid>
        <w:gridCol w:w="2407"/>
        <w:gridCol w:w="2407"/>
        <w:gridCol w:w="2407"/>
      </w:tblGrid>
      <w:tr w:rsidR="00231EE1" w:rsidTr="00231EE1">
        <w:tc>
          <w:tcPr>
            <w:tcW w:w="2407" w:type="dxa"/>
          </w:tcPr>
          <w:p w:rsidR="00231EE1" w:rsidRPr="00231EE1" w:rsidRDefault="00231EE1" w:rsidP="00925AE3">
            <w:pPr>
              <w:rPr>
                <w:b/>
              </w:rPr>
            </w:pPr>
            <w:r w:rsidRPr="00231EE1">
              <w:rPr>
                <w:b/>
              </w:rPr>
              <w:t>Risk</w:t>
            </w:r>
          </w:p>
        </w:tc>
        <w:tc>
          <w:tcPr>
            <w:tcW w:w="2407" w:type="dxa"/>
          </w:tcPr>
          <w:p w:rsidR="00231EE1" w:rsidRPr="00231EE1" w:rsidRDefault="00231EE1" w:rsidP="00925AE3">
            <w:pPr>
              <w:rPr>
                <w:b/>
              </w:rPr>
            </w:pPr>
            <w:r w:rsidRPr="00231EE1">
              <w:rPr>
                <w:b/>
              </w:rPr>
              <w:t>Probability</w:t>
            </w:r>
          </w:p>
        </w:tc>
        <w:tc>
          <w:tcPr>
            <w:tcW w:w="2407" w:type="dxa"/>
          </w:tcPr>
          <w:p w:rsidR="00231EE1" w:rsidRPr="00231EE1" w:rsidRDefault="00231EE1" w:rsidP="00925AE3">
            <w:pPr>
              <w:rPr>
                <w:b/>
              </w:rPr>
            </w:pPr>
            <w:r w:rsidRPr="00231EE1">
              <w:rPr>
                <w:b/>
              </w:rPr>
              <w:t>Effects</w:t>
            </w:r>
          </w:p>
        </w:tc>
      </w:tr>
      <w:tr w:rsidR="00231EE1" w:rsidTr="00231EE1">
        <w:tc>
          <w:tcPr>
            <w:tcW w:w="2407" w:type="dxa"/>
          </w:tcPr>
          <w:p w:rsidR="00231EE1" w:rsidRDefault="00231EE1" w:rsidP="00925AE3">
            <w:r>
              <w:t>Illness</w:t>
            </w:r>
          </w:p>
        </w:tc>
        <w:tc>
          <w:tcPr>
            <w:tcW w:w="2407" w:type="dxa"/>
          </w:tcPr>
          <w:p w:rsidR="00231EE1" w:rsidRDefault="00231EE1" w:rsidP="00925AE3">
            <w:r>
              <w:t>Moderate</w:t>
            </w:r>
          </w:p>
        </w:tc>
        <w:tc>
          <w:tcPr>
            <w:tcW w:w="2407" w:type="dxa"/>
          </w:tcPr>
          <w:p w:rsidR="00231EE1" w:rsidRDefault="00231EE1" w:rsidP="00925AE3">
            <w:r>
              <w:t>Serious</w:t>
            </w:r>
          </w:p>
        </w:tc>
      </w:tr>
      <w:tr w:rsidR="00231EE1" w:rsidTr="00231EE1">
        <w:tc>
          <w:tcPr>
            <w:tcW w:w="2407" w:type="dxa"/>
          </w:tcPr>
          <w:p w:rsidR="00231EE1" w:rsidRDefault="00231EE1" w:rsidP="00925AE3">
            <w:r>
              <w:t>Computer Crush/Power Cut</w:t>
            </w:r>
          </w:p>
        </w:tc>
        <w:tc>
          <w:tcPr>
            <w:tcW w:w="2407" w:type="dxa"/>
          </w:tcPr>
          <w:p w:rsidR="00231EE1" w:rsidRDefault="00231EE1" w:rsidP="00925AE3">
            <w:r>
              <w:t>High</w:t>
            </w:r>
          </w:p>
        </w:tc>
        <w:tc>
          <w:tcPr>
            <w:tcW w:w="2407" w:type="dxa"/>
          </w:tcPr>
          <w:p w:rsidR="00231EE1" w:rsidRDefault="00231EE1" w:rsidP="00925AE3">
            <w:r>
              <w:t>Serious</w:t>
            </w:r>
          </w:p>
        </w:tc>
      </w:tr>
      <w:tr w:rsidR="00231EE1" w:rsidTr="00231EE1">
        <w:tc>
          <w:tcPr>
            <w:tcW w:w="2407" w:type="dxa"/>
          </w:tcPr>
          <w:p w:rsidR="00231EE1" w:rsidRDefault="00231EE1" w:rsidP="00231EE1">
            <w:r>
              <w:t>No internet connection for delivery</w:t>
            </w:r>
          </w:p>
        </w:tc>
        <w:tc>
          <w:tcPr>
            <w:tcW w:w="2407" w:type="dxa"/>
          </w:tcPr>
          <w:p w:rsidR="00231EE1" w:rsidRDefault="00231EE1" w:rsidP="00925AE3">
            <w:r>
              <w:t>high</w:t>
            </w:r>
          </w:p>
        </w:tc>
        <w:tc>
          <w:tcPr>
            <w:tcW w:w="2407" w:type="dxa"/>
          </w:tcPr>
          <w:p w:rsidR="00231EE1" w:rsidRDefault="00231EE1" w:rsidP="00925AE3">
            <w:r>
              <w:t>Serious</w:t>
            </w:r>
          </w:p>
        </w:tc>
      </w:tr>
      <w:tr w:rsidR="00231EE1" w:rsidTr="00231EE1">
        <w:tc>
          <w:tcPr>
            <w:tcW w:w="2407" w:type="dxa"/>
          </w:tcPr>
          <w:p w:rsidR="00231EE1" w:rsidRDefault="00231EE1" w:rsidP="00925AE3">
            <w:r>
              <w:t xml:space="preserve">Changes to requirements </w:t>
            </w:r>
          </w:p>
        </w:tc>
        <w:tc>
          <w:tcPr>
            <w:tcW w:w="2407" w:type="dxa"/>
          </w:tcPr>
          <w:p w:rsidR="00231EE1" w:rsidRDefault="00231EE1" w:rsidP="00925AE3">
            <w:r>
              <w:t>Moderate</w:t>
            </w:r>
          </w:p>
        </w:tc>
        <w:tc>
          <w:tcPr>
            <w:tcW w:w="2407" w:type="dxa"/>
          </w:tcPr>
          <w:p w:rsidR="00231EE1" w:rsidRDefault="00231EE1" w:rsidP="00925AE3">
            <w:r>
              <w:t>Serious</w:t>
            </w:r>
          </w:p>
        </w:tc>
      </w:tr>
    </w:tbl>
    <w:p w:rsidR="00231EE1" w:rsidRDefault="00231EE1" w:rsidP="00925AE3"/>
    <w:p w:rsidR="00231EE1" w:rsidRDefault="00231EE1" w:rsidP="00231EE1">
      <w:pPr>
        <w:pStyle w:val="Paragrafoelenco"/>
        <w:numPr>
          <w:ilvl w:val="0"/>
          <w:numId w:val="12"/>
        </w:numPr>
      </w:pPr>
      <w:r>
        <w:rPr>
          <w:b/>
        </w:rPr>
        <w:t xml:space="preserve">Illness: </w:t>
      </w:r>
      <w:r>
        <w:t xml:space="preserve">A period of illness close to the delivery of the project might cause the deadline to not be respected. For this reason the work was done as much as possible in advance in order to have a few days free before the delivery in case other days were lost because of illness. </w:t>
      </w:r>
    </w:p>
    <w:p w:rsidR="00231EE1" w:rsidRDefault="00231EE1" w:rsidP="00231EE1">
      <w:pPr>
        <w:pStyle w:val="Paragrafoelenco"/>
        <w:numPr>
          <w:ilvl w:val="0"/>
          <w:numId w:val="12"/>
        </w:numPr>
      </w:pPr>
      <w:r>
        <w:rPr>
          <w:b/>
        </w:rPr>
        <w:t>Computer Crush/Power Cut:</w:t>
      </w:r>
      <w:r>
        <w:t xml:space="preserve"> Both these situation might result in the loss of an entire day worth of working. Microsoft Word does a good job in retrieving non saved version of a file in case of computer crush. Furthermore all the documents were saved on a cloud service, namely Dropbox, in order first of all to be accessible from anywhere on any machine, but also so that even in the case of a computer breaking, no work would be lost.</w:t>
      </w:r>
    </w:p>
    <w:p w:rsidR="00231EE1" w:rsidRDefault="00231EE1" w:rsidP="00231EE1">
      <w:pPr>
        <w:pStyle w:val="Paragrafoelenco"/>
        <w:numPr>
          <w:ilvl w:val="0"/>
          <w:numId w:val="12"/>
        </w:numPr>
      </w:pPr>
      <w:r>
        <w:rPr>
          <w:b/>
        </w:rPr>
        <w:lastRenderedPageBreak/>
        <w:t>No internet connection for delivery:</w:t>
      </w:r>
      <w:r>
        <w:t xml:space="preserve"> Sin</w:t>
      </w:r>
      <w:r w:rsidR="006D7237">
        <w:t>ce the delivery o</w:t>
      </w:r>
      <w:r>
        <w:t>f the project was done through the upload of the document online, an internet connection was required to do so. In order to make sure the documents were always uploaded, an earlier version</w:t>
      </w:r>
      <w:r w:rsidR="006D7237">
        <w:t>, if the final wasn’t yet ready,</w:t>
      </w:r>
      <w:r>
        <w:t xml:space="preserve"> was uploaded some time before the delivery</w:t>
      </w:r>
      <w:r w:rsidR="006D7237">
        <w:t xml:space="preserve">, to make sure that a copy of the document was delivered, even if not final. </w:t>
      </w:r>
    </w:p>
    <w:p w:rsidR="006D7237" w:rsidRPr="00925AE3" w:rsidRDefault="006D7237" w:rsidP="00231EE1">
      <w:pPr>
        <w:pStyle w:val="Paragrafoelenco"/>
        <w:numPr>
          <w:ilvl w:val="0"/>
          <w:numId w:val="12"/>
        </w:numPr>
      </w:pPr>
      <w:r>
        <w:rPr>
          <w:b/>
        </w:rPr>
        <w:t>Changes to Requirements:</w:t>
      </w:r>
      <w:r>
        <w:t xml:space="preserve"> Since it is a one person project, not many changes were made to the documents once they were delivered. This was made to avoid a cascade effect on all other documents which would have taken a lot of time to correct. </w:t>
      </w:r>
      <w:bookmarkStart w:id="15" w:name="_GoBack"/>
      <w:bookmarkEnd w:id="15"/>
    </w:p>
    <w:sectPr w:rsidR="006D7237" w:rsidRPr="00925AE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376A4"/>
    <w:multiLevelType w:val="multilevel"/>
    <w:tmpl w:val="DDFED6E8"/>
    <w:lvl w:ilvl="0">
      <w:start w:val="1"/>
      <w:numFmt w:val="decimal"/>
      <w:pStyle w:val="Tito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836379E"/>
    <w:multiLevelType w:val="hybridMultilevel"/>
    <w:tmpl w:val="ECECA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655A79"/>
    <w:multiLevelType w:val="multilevel"/>
    <w:tmpl w:val="255CAF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1760DB2"/>
    <w:multiLevelType w:val="hybridMultilevel"/>
    <w:tmpl w:val="3D4CE8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514A18"/>
    <w:multiLevelType w:val="hybridMultilevel"/>
    <w:tmpl w:val="85D83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C32821"/>
    <w:multiLevelType w:val="hybridMultilevel"/>
    <w:tmpl w:val="86586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3675CA"/>
    <w:multiLevelType w:val="hybridMultilevel"/>
    <w:tmpl w:val="4E9AD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A50E2A"/>
    <w:multiLevelType w:val="hybridMultilevel"/>
    <w:tmpl w:val="1C427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013FF0"/>
    <w:multiLevelType w:val="hybridMultilevel"/>
    <w:tmpl w:val="1B5C1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98E7EC2"/>
    <w:multiLevelType w:val="hybridMultilevel"/>
    <w:tmpl w:val="E89C6688"/>
    <w:lvl w:ilvl="0" w:tplc="4AEA86D4">
      <w:start w:val="1"/>
      <w:numFmt w:val="decimal"/>
      <w:pStyle w:val="Titolo2"/>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A9B5F8D"/>
    <w:multiLevelType w:val="hybridMultilevel"/>
    <w:tmpl w:val="D8EC4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9"/>
  </w:num>
  <w:num w:numId="5">
    <w:abstractNumId w:val="4"/>
  </w:num>
  <w:num w:numId="6">
    <w:abstractNumId w:val="6"/>
  </w:num>
  <w:num w:numId="7">
    <w:abstractNumId w:val="9"/>
    <w:lvlOverride w:ilvl="0">
      <w:startOverride w:val="1"/>
    </w:lvlOverride>
  </w:num>
  <w:num w:numId="8">
    <w:abstractNumId w:val="8"/>
  </w:num>
  <w:num w:numId="9">
    <w:abstractNumId w:val="7"/>
  </w:num>
  <w:num w:numId="10">
    <w:abstractNumId w:val="10"/>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it-IT" w:vendorID="64" w:dllVersion="131078" w:nlCheck="1" w:checkStyle="0"/>
  <w:activeWritingStyle w:appName="MSWord" w:lang="en-GB"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811"/>
    <w:rsid w:val="000D2A8D"/>
    <w:rsid w:val="000E2370"/>
    <w:rsid w:val="000F11FF"/>
    <w:rsid w:val="000F2BDE"/>
    <w:rsid w:val="00184E67"/>
    <w:rsid w:val="001875D0"/>
    <w:rsid w:val="001D6607"/>
    <w:rsid w:val="001F2201"/>
    <w:rsid w:val="00231EE1"/>
    <w:rsid w:val="002E2812"/>
    <w:rsid w:val="003475C9"/>
    <w:rsid w:val="003A5039"/>
    <w:rsid w:val="003B5116"/>
    <w:rsid w:val="003E3D58"/>
    <w:rsid w:val="00430AAA"/>
    <w:rsid w:val="0045607A"/>
    <w:rsid w:val="00494D09"/>
    <w:rsid w:val="00495997"/>
    <w:rsid w:val="004D2A6C"/>
    <w:rsid w:val="004E7707"/>
    <w:rsid w:val="00543C96"/>
    <w:rsid w:val="00585407"/>
    <w:rsid w:val="006078CF"/>
    <w:rsid w:val="00607D10"/>
    <w:rsid w:val="006D7237"/>
    <w:rsid w:val="006D7841"/>
    <w:rsid w:val="007131E0"/>
    <w:rsid w:val="0071542A"/>
    <w:rsid w:val="007313F4"/>
    <w:rsid w:val="00787214"/>
    <w:rsid w:val="007C1E77"/>
    <w:rsid w:val="007C4C01"/>
    <w:rsid w:val="007E485A"/>
    <w:rsid w:val="008354C3"/>
    <w:rsid w:val="008518B7"/>
    <w:rsid w:val="008B2C5B"/>
    <w:rsid w:val="008F0016"/>
    <w:rsid w:val="00925AE3"/>
    <w:rsid w:val="0094230A"/>
    <w:rsid w:val="009B145B"/>
    <w:rsid w:val="009D5FBD"/>
    <w:rsid w:val="009E511F"/>
    <w:rsid w:val="00A26A24"/>
    <w:rsid w:val="00A65D9D"/>
    <w:rsid w:val="00A7031D"/>
    <w:rsid w:val="00AC7B5B"/>
    <w:rsid w:val="00AD73F6"/>
    <w:rsid w:val="00AF4502"/>
    <w:rsid w:val="00B17527"/>
    <w:rsid w:val="00B37395"/>
    <w:rsid w:val="00B437EE"/>
    <w:rsid w:val="00B62228"/>
    <w:rsid w:val="00B86B7C"/>
    <w:rsid w:val="00B91EAB"/>
    <w:rsid w:val="00B96357"/>
    <w:rsid w:val="00B97F65"/>
    <w:rsid w:val="00BD1811"/>
    <w:rsid w:val="00BF02E3"/>
    <w:rsid w:val="00C11C2E"/>
    <w:rsid w:val="00C12CD8"/>
    <w:rsid w:val="00C8575E"/>
    <w:rsid w:val="00CA6A3A"/>
    <w:rsid w:val="00CB51E4"/>
    <w:rsid w:val="00CE3BA0"/>
    <w:rsid w:val="00CF4F7C"/>
    <w:rsid w:val="00CF6C16"/>
    <w:rsid w:val="00D042DF"/>
    <w:rsid w:val="00D13841"/>
    <w:rsid w:val="00D658CF"/>
    <w:rsid w:val="00E52D16"/>
    <w:rsid w:val="00ED79D9"/>
    <w:rsid w:val="00EE23C5"/>
    <w:rsid w:val="00F54E27"/>
    <w:rsid w:val="00F80836"/>
    <w:rsid w:val="00FB2455"/>
    <w:rsid w:val="00FD2781"/>
    <w:rsid w:val="00FF10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57B3E-86EE-4F99-88EC-295774497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787214"/>
    <w:rPr>
      <w:rFonts w:ascii="Times New Roman" w:hAnsi="Times New Roman" w:cs="Times New Roman"/>
      <w:sz w:val="24"/>
      <w:szCs w:val="24"/>
    </w:rPr>
  </w:style>
  <w:style w:type="paragraph" w:styleId="Titolo1">
    <w:name w:val="heading 1"/>
    <w:basedOn w:val="Normale"/>
    <w:next w:val="Normale"/>
    <w:link w:val="Titolo1Carattere"/>
    <w:uiPriority w:val="9"/>
    <w:qFormat/>
    <w:rsid w:val="00AD73F6"/>
    <w:pPr>
      <w:keepNext/>
      <w:keepLines/>
      <w:numPr>
        <w:numId w:val="2"/>
      </w:numPr>
      <w:spacing w:before="240" w:after="0"/>
      <w:ind w:left="432" w:hanging="432"/>
      <w:outlineLvl w:val="0"/>
    </w:pPr>
    <w:rPr>
      <w:rFonts w:eastAsiaTheme="majorEastAsia"/>
      <w:b/>
      <w:sz w:val="44"/>
      <w:szCs w:val="40"/>
    </w:rPr>
  </w:style>
  <w:style w:type="paragraph" w:styleId="Titolo2">
    <w:name w:val="heading 2"/>
    <w:basedOn w:val="Normale"/>
    <w:next w:val="Normale"/>
    <w:link w:val="Titolo2Carattere"/>
    <w:uiPriority w:val="9"/>
    <w:unhideWhenUsed/>
    <w:qFormat/>
    <w:rsid w:val="00CB51E4"/>
    <w:pPr>
      <w:keepNext/>
      <w:keepLines/>
      <w:numPr>
        <w:numId w:val="4"/>
      </w:numPr>
      <w:spacing w:before="40" w:after="0"/>
      <w:outlineLvl w:val="1"/>
    </w:pPr>
    <w:rPr>
      <w:rFonts w:eastAsiaTheme="majorEastAsia"/>
      <w:b/>
      <w:sz w:val="32"/>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D73F6"/>
    <w:rPr>
      <w:rFonts w:ascii="Times New Roman" w:eastAsiaTheme="majorEastAsia" w:hAnsi="Times New Roman" w:cs="Times New Roman"/>
      <w:b/>
      <w:sz w:val="44"/>
      <w:szCs w:val="40"/>
    </w:rPr>
  </w:style>
  <w:style w:type="paragraph" w:styleId="Nessunaspaziatura">
    <w:name w:val="No Spacing"/>
    <w:link w:val="NessunaspaziaturaCarattere"/>
    <w:uiPriority w:val="1"/>
    <w:qFormat/>
    <w:rsid w:val="00787214"/>
    <w:pPr>
      <w:spacing w:after="0" w:line="240" w:lineRule="auto"/>
    </w:pPr>
    <w:rPr>
      <w:rFonts w:eastAsiaTheme="minorEastAsia"/>
      <w:lang w:eastAsia="en-GB"/>
    </w:rPr>
  </w:style>
  <w:style w:type="character" w:customStyle="1" w:styleId="NessunaspaziaturaCarattere">
    <w:name w:val="Nessuna spaziatura Carattere"/>
    <w:basedOn w:val="Carpredefinitoparagrafo"/>
    <w:link w:val="Nessunaspaziatura"/>
    <w:uiPriority w:val="1"/>
    <w:rsid w:val="00787214"/>
    <w:rPr>
      <w:rFonts w:eastAsiaTheme="minorEastAsia"/>
      <w:lang w:eastAsia="en-GB"/>
    </w:rPr>
  </w:style>
  <w:style w:type="paragraph" w:styleId="Titolosommario">
    <w:name w:val="TOC Heading"/>
    <w:basedOn w:val="Titolo1"/>
    <w:next w:val="Normale"/>
    <w:uiPriority w:val="39"/>
    <w:unhideWhenUsed/>
    <w:qFormat/>
    <w:rsid w:val="00AD73F6"/>
    <w:pPr>
      <w:numPr>
        <w:numId w:val="0"/>
      </w:numPr>
      <w:outlineLvl w:val="9"/>
    </w:pPr>
    <w:rPr>
      <w:rFonts w:asciiTheme="majorHAnsi" w:hAnsiTheme="majorHAnsi" w:cstheme="majorBidi"/>
      <w:b w:val="0"/>
      <w:color w:val="2E74B5" w:themeColor="accent1" w:themeShade="BF"/>
      <w:sz w:val="32"/>
      <w:szCs w:val="32"/>
      <w:lang w:eastAsia="en-GB"/>
    </w:rPr>
  </w:style>
  <w:style w:type="table" w:styleId="Grigliatabella">
    <w:name w:val="Table Grid"/>
    <w:basedOn w:val="Tabellanormale"/>
    <w:uiPriority w:val="39"/>
    <w:rsid w:val="004E7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CB51E4"/>
    <w:rPr>
      <w:color w:val="808080"/>
    </w:rPr>
  </w:style>
  <w:style w:type="character" w:customStyle="1" w:styleId="Titolo2Carattere">
    <w:name w:val="Titolo 2 Carattere"/>
    <w:basedOn w:val="Carpredefinitoparagrafo"/>
    <w:link w:val="Titolo2"/>
    <w:uiPriority w:val="9"/>
    <w:rsid w:val="00CB51E4"/>
    <w:rPr>
      <w:rFonts w:ascii="Times New Roman" w:eastAsiaTheme="majorEastAsia" w:hAnsi="Times New Roman" w:cs="Times New Roman"/>
      <w:b/>
      <w:sz w:val="32"/>
      <w:szCs w:val="26"/>
    </w:rPr>
  </w:style>
  <w:style w:type="paragraph" w:styleId="Sommario1">
    <w:name w:val="toc 1"/>
    <w:basedOn w:val="Normale"/>
    <w:next w:val="Normale"/>
    <w:autoRedefine/>
    <w:uiPriority w:val="39"/>
    <w:unhideWhenUsed/>
    <w:rsid w:val="00CB51E4"/>
    <w:pPr>
      <w:spacing w:after="100"/>
    </w:pPr>
  </w:style>
  <w:style w:type="paragraph" w:styleId="Sommario2">
    <w:name w:val="toc 2"/>
    <w:basedOn w:val="Normale"/>
    <w:next w:val="Normale"/>
    <w:autoRedefine/>
    <w:uiPriority w:val="39"/>
    <w:unhideWhenUsed/>
    <w:rsid w:val="00CB51E4"/>
    <w:pPr>
      <w:spacing w:after="100"/>
      <w:ind w:left="240"/>
    </w:pPr>
  </w:style>
  <w:style w:type="character" w:styleId="Collegamentoipertestuale">
    <w:name w:val="Hyperlink"/>
    <w:basedOn w:val="Carpredefinitoparagrafo"/>
    <w:uiPriority w:val="99"/>
    <w:unhideWhenUsed/>
    <w:rsid w:val="00CB51E4"/>
    <w:rPr>
      <w:color w:val="0563C1" w:themeColor="hyperlink"/>
      <w:u w:val="single"/>
    </w:rPr>
  </w:style>
  <w:style w:type="paragraph" w:styleId="Paragrafoelenco">
    <w:name w:val="List Paragraph"/>
    <w:basedOn w:val="Normale"/>
    <w:uiPriority w:val="34"/>
    <w:qFormat/>
    <w:rsid w:val="003E3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sm.com/resources/function-point-languages-table"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E1B304F8D5F49B89A241ED85559D898"/>
        <w:category>
          <w:name w:val="Generale"/>
          <w:gallery w:val="placeholder"/>
        </w:category>
        <w:types>
          <w:type w:val="bbPlcHdr"/>
        </w:types>
        <w:behaviors>
          <w:behavior w:val="content"/>
        </w:behaviors>
        <w:guid w:val="{B6392B3B-2E49-4911-AB88-4730D45A14BA}"/>
      </w:docPartPr>
      <w:docPartBody>
        <w:p w:rsidR="00073AC0" w:rsidRDefault="00C65BBE" w:rsidP="00C65BBE">
          <w:pPr>
            <w:pStyle w:val="1E1B304F8D5F49B89A241ED85559D898"/>
          </w:pPr>
          <w:r>
            <w:rPr>
              <w:color w:val="2E74B5" w:themeColor="accent1" w:themeShade="BF"/>
              <w:sz w:val="24"/>
              <w:szCs w:val="24"/>
              <w:lang w:val="it-IT"/>
            </w:rPr>
            <w:t>[Nome della società]</w:t>
          </w:r>
        </w:p>
      </w:docPartBody>
    </w:docPart>
    <w:docPart>
      <w:docPartPr>
        <w:name w:val="3EE50E83103443179C8715C6B855D207"/>
        <w:category>
          <w:name w:val="Generale"/>
          <w:gallery w:val="placeholder"/>
        </w:category>
        <w:types>
          <w:type w:val="bbPlcHdr"/>
        </w:types>
        <w:behaviors>
          <w:behavior w:val="content"/>
        </w:behaviors>
        <w:guid w:val="{144C8333-852E-43C0-B40A-7D76948766D5}"/>
      </w:docPartPr>
      <w:docPartBody>
        <w:p w:rsidR="00073AC0" w:rsidRDefault="00C65BBE" w:rsidP="00C65BBE">
          <w:pPr>
            <w:pStyle w:val="3EE50E83103443179C8715C6B855D207"/>
          </w:pPr>
          <w:r>
            <w:rPr>
              <w:rFonts w:asciiTheme="majorHAnsi" w:eastAsiaTheme="majorEastAsia" w:hAnsiTheme="majorHAnsi" w:cstheme="majorBidi"/>
              <w:color w:val="5B9BD5" w:themeColor="accent1"/>
              <w:sz w:val="88"/>
              <w:szCs w:val="88"/>
              <w:lang w:val="it-IT"/>
            </w:rPr>
            <w:t>[Titolo del documento]</w:t>
          </w:r>
        </w:p>
      </w:docPartBody>
    </w:docPart>
    <w:docPart>
      <w:docPartPr>
        <w:name w:val="5F4455A36B99404DB657A4A4EDAD8AB7"/>
        <w:category>
          <w:name w:val="Generale"/>
          <w:gallery w:val="placeholder"/>
        </w:category>
        <w:types>
          <w:type w:val="bbPlcHdr"/>
        </w:types>
        <w:behaviors>
          <w:behavior w:val="content"/>
        </w:behaviors>
        <w:guid w:val="{9F9BF075-0D16-42D0-8C09-E61F7BFDF418}"/>
      </w:docPartPr>
      <w:docPartBody>
        <w:p w:rsidR="00073AC0" w:rsidRDefault="00C65BBE" w:rsidP="00C65BBE">
          <w:pPr>
            <w:pStyle w:val="5F4455A36B99404DB657A4A4EDAD8AB7"/>
          </w:pPr>
          <w:r>
            <w:rPr>
              <w:color w:val="2E74B5" w:themeColor="accent1" w:themeShade="BF"/>
              <w:sz w:val="24"/>
              <w:szCs w:val="24"/>
              <w:lang w:val="it-IT"/>
            </w:rPr>
            <w:t>[Sottotitolo del documento]</w:t>
          </w:r>
        </w:p>
      </w:docPartBody>
    </w:docPart>
    <w:docPart>
      <w:docPartPr>
        <w:name w:val="707B620CDEE649229859A6A4B0D1DEF9"/>
        <w:category>
          <w:name w:val="Generale"/>
          <w:gallery w:val="placeholder"/>
        </w:category>
        <w:types>
          <w:type w:val="bbPlcHdr"/>
        </w:types>
        <w:behaviors>
          <w:behavior w:val="content"/>
        </w:behaviors>
        <w:guid w:val="{A316E96C-DD1E-440B-A3B0-E53A7754B701}"/>
      </w:docPartPr>
      <w:docPartBody>
        <w:p w:rsidR="00073AC0" w:rsidRDefault="00C65BBE" w:rsidP="00C65BBE">
          <w:pPr>
            <w:pStyle w:val="707B620CDEE649229859A6A4B0D1DEF9"/>
          </w:pPr>
          <w:r>
            <w:rPr>
              <w:color w:val="5B9BD5" w:themeColor="accent1"/>
              <w:sz w:val="28"/>
              <w:szCs w:val="28"/>
              <w:lang w:val="it-IT"/>
            </w:rPr>
            <w:t>[Nome dell'autore]</w:t>
          </w:r>
        </w:p>
      </w:docPartBody>
    </w:docPart>
    <w:docPart>
      <w:docPartPr>
        <w:name w:val="76F45A79B51246F5BD0ACF3A02BD3F41"/>
        <w:category>
          <w:name w:val="Generale"/>
          <w:gallery w:val="placeholder"/>
        </w:category>
        <w:types>
          <w:type w:val="bbPlcHdr"/>
        </w:types>
        <w:behaviors>
          <w:behavior w:val="content"/>
        </w:behaviors>
        <w:guid w:val="{2AD897E9-D920-49D4-92FA-CC15ADBAA0B8}"/>
      </w:docPartPr>
      <w:docPartBody>
        <w:p w:rsidR="00073AC0" w:rsidRDefault="00C65BBE" w:rsidP="00C65BBE">
          <w:pPr>
            <w:pStyle w:val="76F45A79B51246F5BD0ACF3A02BD3F41"/>
          </w:pPr>
          <w:r>
            <w:rPr>
              <w:color w:val="5B9BD5" w:themeColor="accent1"/>
              <w:sz w:val="28"/>
              <w:szCs w:val="28"/>
              <w:lang w:val="it-IT"/>
            </w:rPr>
            <w:t>[Data]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BBE"/>
    <w:rsid w:val="00073AC0"/>
    <w:rsid w:val="000D719A"/>
    <w:rsid w:val="00113C64"/>
    <w:rsid w:val="001B03FB"/>
    <w:rsid w:val="007D0E5E"/>
    <w:rsid w:val="00857447"/>
    <w:rsid w:val="00C01010"/>
    <w:rsid w:val="00C4355C"/>
    <w:rsid w:val="00C65BBE"/>
    <w:rsid w:val="00C74538"/>
    <w:rsid w:val="00DB40BF"/>
    <w:rsid w:val="00E377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1E1B304F8D5F49B89A241ED85559D898">
    <w:name w:val="1E1B304F8D5F49B89A241ED85559D898"/>
    <w:rsid w:val="00C65BBE"/>
  </w:style>
  <w:style w:type="paragraph" w:customStyle="1" w:styleId="3EE50E83103443179C8715C6B855D207">
    <w:name w:val="3EE50E83103443179C8715C6B855D207"/>
    <w:rsid w:val="00C65BBE"/>
  </w:style>
  <w:style w:type="paragraph" w:customStyle="1" w:styleId="5F4455A36B99404DB657A4A4EDAD8AB7">
    <w:name w:val="5F4455A36B99404DB657A4A4EDAD8AB7"/>
    <w:rsid w:val="00C65BBE"/>
  </w:style>
  <w:style w:type="paragraph" w:customStyle="1" w:styleId="707B620CDEE649229859A6A4B0D1DEF9">
    <w:name w:val="707B620CDEE649229859A6A4B0D1DEF9"/>
    <w:rsid w:val="00C65BBE"/>
  </w:style>
  <w:style w:type="paragraph" w:customStyle="1" w:styleId="76F45A79B51246F5BD0ACF3A02BD3F41">
    <w:name w:val="76F45A79B51246F5BD0ACF3A02BD3F41"/>
    <w:rsid w:val="00C65BBE"/>
  </w:style>
  <w:style w:type="character" w:styleId="Testosegnaposto">
    <w:name w:val="Placeholder Text"/>
    <w:basedOn w:val="Carpredefinitoparagrafo"/>
    <w:uiPriority w:val="99"/>
    <w:semiHidden/>
    <w:rsid w:val="00C4355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01AE12-0C5B-4077-AEDF-0DD4DE7EC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1030</TotalTime>
  <Pages>12</Pages>
  <Words>3327</Words>
  <Characters>18965</Characters>
  <Application>Microsoft Office Word</Application>
  <DocSecurity>0</DocSecurity>
  <Lines>158</Lines>
  <Paragraphs>44</Paragraphs>
  <ScaleCrop>false</ScaleCrop>
  <HeadingPairs>
    <vt:vector size="2" baseType="variant">
      <vt:variant>
        <vt:lpstr>Titolo</vt:lpstr>
      </vt:variant>
      <vt:variant>
        <vt:i4>1</vt:i4>
      </vt:variant>
    </vt:vector>
  </HeadingPairs>
  <TitlesOfParts>
    <vt:vector size="1" baseType="lpstr">
      <vt:lpstr>Project Plan Document</vt:lpstr>
    </vt:vector>
  </TitlesOfParts>
  <Company>Politecnico di Milano AA. 2015-2016</Company>
  <LinksUpToDate>false</LinksUpToDate>
  <CharactersWithSpaces>22248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Document</dc:title>
  <dc:subject>Software Engineering 2, “myTaxiService”</dc:subject>
  <dc:creator>Stefano Sartini Mat.(853697)</dc:creator>
  <cp:keywords/>
  <dc:description/>
  <cp:lastModifiedBy>stefano sartini</cp:lastModifiedBy>
  <cp:revision>31</cp:revision>
  <dcterms:created xsi:type="dcterms:W3CDTF">2016-01-26T09:32:00Z</dcterms:created>
  <dcterms:modified xsi:type="dcterms:W3CDTF">2016-02-02T10:09:00Z</dcterms:modified>
</cp:coreProperties>
</file>