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B60C7" w14:textId="654622B9" w:rsidR="2E91996E" w:rsidRDefault="620DAEB2" w:rsidP="00B834C0">
      <w:pPr>
        <w:spacing w:before="83"/>
        <w:ind w:left="1367" w:right="1366" w:hanging="1"/>
        <w:jc w:val="center"/>
        <w:rPr>
          <w:sz w:val="48"/>
          <w:szCs w:val="48"/>
        </w:rPr>
      </w:pPr>
      <w:r w:rsidRPr="3F7DA275">
        <w:rPr>
          <w:sz w:val="48"/>
          <w:szCs w:val="48"/>
        </w:rPr>
        <w:t xml:space="preserve"> </w:t>
      </w:r>
      <w:r w:rsidRPr="00C43872">
        <w:rPr>
          <w:sz w:val="48"/>
          <w:szCs w:val="48"/>
        </w:rPr>
        <w:t xml:space="preserve">Development and </w:t>
      </w:r>
      <w:r w:rsidR="00A950C9">
        <w:rPr>
          <w:sz w:val="48"/>
          <w:szCs w:val="48"/>
        </w:rPr>
        <w:t>T</w:t>
      </w:r>
      <w:r w:rsidRPr="00C43872">
        <w:rPr>
          <w:sz w:val="48"/>
          <w:szCs w:val="48"/>
        </w:rPr>
        <w:t xml:space="preserve">esting of a </w:t>
      </w:r>
      <w:r w:rsidR="00A950C9">
        <w:rPr>
          <w:sz w:val="48"/>
          <w:szCs w:val="48"/>
        </w:rPr>
        <w:t>N</w:t>
      </w:r>
      <w:r w:rsidRPr="00C43872">
        <w:rPr>
          <w:sz w:val="48"/>
          <w:szCs w:val="48"/>
        </w:rPr>
        <w:t xml:space="preserve">ew </w:t>
      </w:r>
      <w:r w:rsidR="00A950C9">
        <w:rPr>
          <w:sz w:val="48"/>
          <w:szCs w:val="48"/>
        </w:rPr>
        <w:t>E</w:t>
      </w:r>
      <w:r w:rsidRPr="00C43872">
        <w:rPr>
          <w:sz w:val="48"/>
          <w:szCs w:val="48"/>
        </w:rPr>
        <w:t xml:space="preserve">pidemiological </w:t>
      </w:r>
      <w:r w:rsidR="00A950C9">
        <w:rPr>
          <w:sz w:val="48"/>
          <w:szCs w:val="48"/>
        </w:rPr>
        <w:t>M</w:t>
      </w:r>
      <w:r w:rsidRPr="00C43872">
        <w:rPr>
          <w:sz w:val="48"/>
          <w:szCs w:val="48"/>
        </w:rPr>
        <w:t xml:space="preserve">odel </w:t>
      </w:r>
      <w:r w:rsidR="00A950C9">
        <w:rPr>
          <w:sz w:val="48"/>
          <w:szCs w:val="48"/>
        </w:rPr>
        <w:t>A</w:t>
      </w:r>
      <w:r w:rsidRPr="00C43872">
        <w:rPr>
          <w:sz w:val="48"/>
          <w:szCs w:val="48"/>
        </w:rPr>
        <w:t xml:space="preserve">pplied to COVID-19 </w:t>
      </w:r>
      <w:r w:rsidR="00A950C9">
        <w:rPr>
          <w:sz w:val="48"/>
          <w:szCs w:val="48"/>
        </w:rPr>
        <w:t>P</w:t>
      </w:r>
      <w:r w:rsidRPr="00C43872">
        <w:rPr>
          <w:sz w:val="48"/>
          <w:szCs w:val="48"/>
        </w:rPr>
        <w:t>andemic</w:t>
      </w:r>
    </w:p>
    <w:p w14:paraId="488E1011" w14:textId="4E1328AD" w:rsidR="00FF7DA2" w:rsidRDefault="00FF7DA2" w:rsidP="00FF7DA2">
      <w:pPr>
        <w:spacing w:before="201" w:line="257" w:lineRule="auto"/>
        <w:jc w:val="center"/>
      </w:pPr>
      <w:r>
        <w:t xml:space="preserve"> </w:t>
      </w:r>
      <w:r w:rsidR="00F86B1C">
        <w:rPr>
          <w:sz w:val="28"/>
          <w:szCs w:val="28"/>
        </w:rPr>
        <w:t>Project Team T88: S</w:t>
      </w:r>
      <w:r>
        <w:rPr>
          <w:sz w:val="28"/>
          <w:szCs w:val="28"/>
        </w:rPr>
        <w:t>tefano Veroni and Jos</w:t>
      </w:r>
      <w:r w:rsidR="003A263C">
        <w:rPr>
          <w:sz w:val="28"/>
          <w:szCs w:val="28"/>
        </w:rPr>
        <w:t>é</w:t>
      </w:r>
      <w:r>
        <w:rPr>
          <w:sz w:val="28"/>
          <w:szCs w:val="28"/>
        </w:rPr>
        <w:t xml:space="preserve"> </w:t>
      </w:r>
      <w:r w:rsidR="0027144C">
        <w:rPr>
          <w:sz w:val="28"/>
          <w:szCs w:val="28"/>
        </w:rPr>
        <w:t xml:space="preserve">Antonio </w:t>
      </w:r>
      <w:r>
        <w:rPr>
          <w:sz w:val="28"/>
          <w:szCs w:val="28"/>
        </w:rPr>
        <w:t>Guzm</w:t>
      </w:r>
      <w:r w:rsidR="003A263C">
        <w:rPr>
          <w:sz w:val="28"/>
          <w:szCs w:val="28"/>
        </w:rPr>
        <w:t>à</w:t>
      </w:r>
      <w:r>
        <w:rPr>
          <w:sz w:val="28"/>
          <w:szCs w:val="28"/>
        </w:rPr>
        <w:t>n Funck</w:t>
      </w:r>
    </w:p>
    <w:p w14:paraId="0D0B2D1A" w14:textId="3564639D" w:rsidR="00FF7DA2" w:rsidRDefault="00FF7DA2" w:rsidP="000B06B1">
      <w:pPr>
        <w:pStyle w:val="Titolo1"/>
        <w:spacing w:before="6" w:line="252" w:lineRule="auto"/>
        <w:ind w:left="2308"/>
      </w:pPr>
      <w:r>
        <w:t xml:space="preserve"> Supervisor: Kilian</w:t>
      </w:r>
      <w:r w:rsidR="001A104F">
        <w:t xml:space="preserve"> D</w:t>
      </w:r>
      <w:r>
        <w:t xml:space="preserve"> Stenning</w:t>
      </w:r>
    </w:p>
    <w:p w14:paraId="219F0D9B" w14:textId="77777777" w:rsidR="001757B5" w:rsidRDefault="001757B5">
      <w:pPr>
        <w:pStyle w:val="Corpotesto"/>
        <w:spacing w:before="6"/>
        <w:rPr>
          <w:sz w:val="29"/>
        </w:rPr>
      </w:pPr>
    </w:p>
    <w:p w14:paraId="219F0D9C" w14:textId="708D06DB" w:rsidR="001757B5" w:rsidRDefault="00EB7C6B" w:rsidP="12606361">
      <w:pPr>
        <w:ind w:left="2306" w:right="2306"/>
        <w:jc w:val="center"/>
        <w:rPr>
          <w:sz w:val="28"/>
          <w:szCs w:val="28"/>
        </w:rPr>
      </w:pPr>
      <w:r w:rsidRPr="12606361">
        <w:rPr>
          <w:sz w:val="28"/>
          <w:szCs w:val="28"/>
        </w:rPr>
        <w:t>22 June 2020</w:t>
      </w:r>
    </w:p>
    <w:p w14:paraId="219F0D9D" w14:textId="77777777" w:rsidR="001757B5" w:rsidRDefault="001757B5">
      <w:pPr>
        <w:pStyle w:val="Corpotesto"/>
        <w:spacing w:before="8"/>
        <w:rPr>
          <w:sz w:val="47"/>
        </w:rPr>
      </w:pPr>
    </w:p>
    <w:p w14:paraId="219F0D9E" w14:textId="77777777" w:rsidR="001757B5" w:rsidRDefault="1F4B3F61">
      <w:pPr>
        <w:ind w:left="2306" w:right="2306"/>
        <w:jc w:val="center"/>
        <w:rPr>
          <w:b/>
          <w:sz w:val="20"/>
        </w:rPr>
      </w:pPr>
      <w:r w:rsidRPr="6B8FCC54">
        <w:rPr>
          <w:b/>
          <w:bCs/>
          <w:sz w:val="20"/>
          <w:szCs w:val="20"/>
        </w:rPr>
        <w:t>Abstract</w:t>
      </w:r>
    </w:p>
    <w:p w14:paraId="219F0D9F" w14:textId="4271F062" w:rsidR="001757B5" w:rsidRPr="008B7C20" w:rsidRDefault="005523E4" w:rsidP="00014925">
      <w:pPr>
        <w:spacing w:before="129" w:line="249" w:lineRule="auto"/>
        <w:ind w:left="590" w:right="588" w:firstLine="228"/>
        <w:jc w:val="both"/>
        <w:rPr>
          <w:sz w:val="20"/>
          <w:szCs w:val="20"/>
          <w:lang w:val="en-GB"/>
        </w:rPr>
      </w:pPr>
      <w:r w:rsidRPr="008B7C20">
        <w:rPr>
          <w:sz w:val="20"/>
          <w:lang w:val="en-GB"/>
        </w:rPr>
        <w:t>In 2020</w:t>
      </w:r>
      <w:r w:rsidR="00913ABC" w:rsidRPr="008B7C20">
        <w:rPr>
          <w:sz w:val="20"/>
          <w:lang w:val="en-GB"/>
        </w:rPr>
        <w:t>,</w:t>
      </w:r>
      <w:r w:rsidRPr="008B7C20">
        <w:rPr>
          <w:sz w:val="20"/>
          <w:lang w:val="en-GB"/>
        </w:rPr>
        <w:t xml:space="preserve"> COVID-19 pandemic has bent many countries all over the world. </w:t>
      </w:r>
      <w:r w:rsidRPr="008B7C20">
        <w:rPr>
          <w:sz w:val="20"/>
          <w:szCs w:val="20"/>
          <w:lang w:val="en-GB"/>
        </w:rPr>
        <w:t>We</w:t>
      </w:r>
      <w:r w:rsidR="2FB80A43" w:rsidRPr="008B7C20">
        <w:rPr>
          <w:sz w:val="20"/>
          <w:szCs w:val="20"/>
          <w:lang w:val="en-GB"/>
        </w:rPr>
        <w:t xml:space="preserve"> </w:t>
      </w:r>
      <w:r w:rsidRPr="008B7C20">
        <w:rPr>
          <w:sz w:val="20"/>
          <w:szCs w:val="20"/>
          <w:lang w:val="en-GB"/>
        </w:rPr>
        <w:t xml:space="preserve">developed an </w:t>
      </w:r>
      <w:r w:rsidR="2FB80A43" w:rsidRPr="008B7C20">
        <w:rPr>
          <w:sz w:val="20"/>
          <w:szCs w:val="20"/>
          <w:lang w:val="en-GB"/>
        </w:rPr>
        <w:t>epidemiological model to study the spread and characteristics</w:t>
      </w:r>
      <w:r w:rsidR="34235C96" w:rsidRPr="008B7C20">
        <w:rPr>
          <w:sz w:val="20"/>
          <w:szCs w:val="20"/>
          <w:lang w:val="en-GB"/>
        </w:rPr>
        <w:t xml:space="preserve"> </w:t>
      </w:r>
      <w:r w:rsidR="2FB80A43" w:rsidRPr="008B7C20">
        <w:rPr>
          <w:sz w:val="20"/>
          <w:szCs w:val="20"/>
          <w:lang w:val="en-GB"/>
        </w:rPr>
        <w:t>of COVID-19</w:t>
      </w:r>
      <w:r w:rsidR="003A61D1" w:rsidRPr="008B7C20">
        <w:rPr>
          <w:sz w:val="20"/>
          <w:szCs w:val="20"/>
          <w:lang w:val="en-GB"/>
        </w:rPr>
        <w:t xml:space="preserve">. First, information was gathered </w:t>
      </w:r>
      <w:r w:rsidR="00F97C7A" w:rsidRPr="008B7C20">
        <w:rPr>
          <w:sz w:val="20"/>
          <w:szCs w:val="20"/>
          <w:lang w:val="en-GB"/>
        </w:rPr>
        <w:t>by consulting many specialised virological and epidemiological papers</w:t>
      </w:r>
      <w:r w:rsidR="001A63B6" w:rsidRPr="008B7C20">
        <w:rPr>
          <w:sz w:val="20"/>
          <w:szCs w:val="20"/>
          <w:lang w:val="en-GB"/>
        </w:rPr>
        <w:t xml:space="preserve">. Then, based on theoretical considerations, </w:t>
      </w:r>
      <w:r w:rsidR="435D1362" w:rsidRPr="008B7C20">
        <w:rPr>
          <w:sz w:val="20"/>
          <w:szCs w:val="20"/>
          <w:lang w:val="en-GB"/>
        </w:rPr>
        <w:t xml:space="preserve">the mathematical </w:t>
      </w:r>
      <w:r w:rsidR="63B18510" w:rsidRPr="008B7C20">
        <w:rPr>
          <w:sz w:val="20"/>
          <w:szCs w:val="20"/>
          <w:lang w:val="en-GB"/>
        </w:rPr>
        <w:t>model</w:t>
      </w:r>
      <w:r w:rsidR="009573CC" w:rsidRPr="008B7C20">
        <w:rPr>
          <w:sz w:val="20"/>
          <w:szCs w:val="20"/>
          <w:lang w:val="en-GB"/>
        </w:rPr>
        <w:t xml:space="preserve"> was developed.</w:t>
      </w:r>
      <w:r w:rsidR="00F27D72" w:rsidRPr="008B7C20">
        <w:rPr>
          <w:sz w:val="20"/>
          <w:szCs w:val="20"/>
          <w:lang w:val="en-GB"/>
        </w:rPr>
        <w:t xml:space="preserve"> A code was written in order to</w:t>
      </w:r>
      <w:r w:rsidR="38F409CF" w:rsidRPr="008B7C20">
        <w:rPr>
          <w:sz w:val="20"/>
          <w:szCs w:val="20"/>
          <w:lang w:val="en-GB"/>
        </w:rPr>
        <w:t xml:space="preserve"> </w:t>
      </w:r>
      <w:r w:rsidR="00F27D72" w:rsidRPr="008B7C20">
        <w:rPr>
          <w:sz w:val="20"/>
          <w:szCs w:val="20"/>
          <w:lang w:val="en-GB"/>
        </w:rPr>
        <w:t>fit</w:t>
      </w:r>
      <w:r w:rsidR="7F7C14E2" w:rsidRPr="008B7C20">
        <w:rPr>
          <w:sz w:val="20"/>
          <w:szCs w:val="20"/>
          <w:lang w:val="en-GB"/>
        </w:rPr>
        <w:t xml:space="preserve"> our model to the current available data</w:t>
      </w:r>
      <w:r w:rsidR="00F27D72" w:rsidRPr="008B7C20">
        <w:rPr>
          <w:sz w:val="20"/>
          <w:szCs w:val="20"/>
          <w:lang w:val="en-GB"/>
        </w:rPr>
        <w:t xml:space="preserve"> specifically for </w:t>
      </w:r>
      <w:r w:rsidR="00326FA9">
        <w:rPr>
          <w:sz w:val="20"/>
          <w:szCs w:val="20"/>
          <w:lang w:val="en-GB"/>
        </w:rPr>
        <w:t>considered country</w:t>
      </w:r>
      <w:r w:rsidR="00791A4C" w:rsidRPr="008B7C20">
        <w:rPr>
          <w:sz w:val="20"/>
          <w:szCs w:val="20"/>
          <w:lang w:val="en-GB"/>
        </w:rPr>
        <w:t>, i.e. Italy, Spain, UK, Brazil, Sweden</w:t>
      </w:r>
      <w:r w:rsidR="003F2BD6">
        <w:rPr>
          <w:sz w:val="20"/>
          <w:szCs w:val="20"/>
          <w:lang w:val="en-GB"/>
        </w:rPr>
        <w:t xml:space="preserve"> and</w:t>
      </w:r>
      <w:r w:rsidR="00791A4C" w:rsidRPr="008B7C20">
        <w:rPr>
          <w:sz w:val="20"/>
          <w:szCs w:val="20"/>
          <w:lang w:val="en-GB"/>
        </w:rPr>
        <w:t xml:space="preserve"> India, and run simulations. Moreover</w:t>
      </w:r>
      <w:r w:rsidR="00DF38B2" w:rsidRPr="008B7C20">
        <w:rPr>
          <w:sz w:val="20"/>
          <w:szCs w:val="20"/>
          <w:lang w:val="en-GB"/>
        </w:rPr>
        <w:t>,</w:t>
      </w:r>
      <w:r w:rsidR="503BDA2F" w:rsidRPr="008B7C20">
        <w:rPr>
          <w:sz w:val="20"/>
          <w:szCs w:val="20"/>
          <w:lang w:val="en-GB"/>
        </w:rPr>
        <w:t xml:space="preserve"> we have been able to </w:t>
      </w:r>
      <w:r w:rsidR="001A3F64" w:rsidRPr="008B7C20">
        <w:rPr>
          <w:sz w:val="20"/>
          <w:szCs w:val="20"/>
          <w:lang w:val="en-GB"/>
        </w:rPr>
        <w:t xml:space="preserve">make some </w:t>
      </w:r>
      <w:r w:rsidR="503BDA2F" w:rsidRPr="008B7C20">
        <w:rPr>
          <w:sz w:val="20"/>
          <w:szCs w:val="20"/>
          <w:lang w:val="en-GB"/>
        </w:rPr>
        <w:t>short</w:t>
      </w:r>
      <w:r w:rsidR="00DF38B2" w:rsidRPr="008B7C20">
        <w:rPr>
          <w:sz w:val="20"/>
          <w:szCs w:val="20"/>
          <w:lang w:val="en-GB"/>
        </w:rPr>
        <w:t>-</w:t>
      </w:r>
      <w:r w:rsidR="503BDA2F" w:rsidRPr="008B7C20">
        <w:rPr>
          <w:sz w:val="20"/>
          <w:szCs w:val="20"/>
          <w:lang w:val="en-GB"/>
        </w:rPr>
        <w:t xml:space="preserve">term </w:t>
      </w:r>
      <w:r w:rsidR="001A3F64" w:rsidRPr="008B7C20">
        <w:rPr>
          <w:sz w:val="20"/>
          <w:szCs w:val="20"/>
          <w:lang w:val="en-GB"/>
        </w:rPr>
        <w:t>predictions about the number of infected and deceased people</w:t>
      </w:r>
      <w:r w:rsidR="00791A4C" w:rsidRPr="008B7C20">
        <w:rPr>
          <w:sz w:val="20"/>
          <w:szCs w:val="20"/>
          <w:lang w:val="en-GB"/>
        </w:rPr>
        <w:t>.</w:t>
      </w:r>
    </w:p>
    <w:p w14:paraId="219F0DA0" w14:textId="77777777" w:rsidR="001757B5" w:rsidRPr="008B7C20" w:rsidRDefault="001757B5">
      <w:pPr>
        <w:pStyle w:val="Corpotesto"/>
        <w:spacing w:before="7"/>
        <w:rPr>
          <w:sz w:val="27"/>
          <w:lang w:val="en-GB"/>
        </w:rPr>
      </w:pPr>
    </w:p>
    <w:p w14:paraId="219F0DA1" w14:textId="745CA35B" w:rsidR="001757B5" w:rsidRPr="008B7C20" w:rsidRDefault="00EB7C6B">
      <w:pPr>
        <w:pStyle w:val="Paragrafoelenco"/>
        <w:numPr>
          <w:ilvl w:val="0"/>
          <w:numId w:val="4"/>
        </w:numPr>
        <w:tabs>
          <w:tab w:val="left" w:pos="4662"/>
        </w:tabs>
        <w:jc w:val="left"/>
        <w:rPr>
          <w:sz w:val="19"/>
          <w:lang w:val="en-GB"/>
        </w:rPr>
      </w:pPr>
      <w:bookmarkStart w:id="0" w:name="Background"/>
      <w:bookmarkEnd w:id="0"/>
      <w:r w:rsidRPr="008B7C20">
        <w:rPr>
          <w:spacing w:val="7"/>
          <w:sz w:val="24"/>
          <w:lang w:val="en-GB"/>
        </w:rPr>
        <w:t>B</w:t>
      </w:r>
      <w:r w:rsidRPr="008B7C20">
        <w:rPr>
          <w:spacing w:val="7"/>
          <w:sz w:val="19"/>
          <w:lang w:val="en-GB"/>
        </w:rPr>
        <w:t>ACKGROUND</w:t>
      </w:r>
    </w:p>
    <w:p w14:paraId="289236E6" w14:textId="015E20C9" w:rsidR="00564B5B" w:rsidRPr="008B7C20" w:rsidRDefault="00564B5B" w:rsidP="00EA10FA">
      <w:pPr>
        <w:pStyle w:val="Corpotesto"/>
        <w:spacing w:before="69"/>
        <w:ind w:left="112" w:right="110" w:firstLine="239"/>
        <w:jc w:val="both"/>
        <w:rPr>
          <w:lang w:val="en-GB"/>
        </w:rPr>
      </w:pPr>
      <w:r w:rsidRPr="008B7C20">
        <w:rPr>
          <w:lang w:val="en-GB"/>
        </w:rPr>
        <w:t>The main concept for the project was to create a model which could describe the evolution of</w:t>
      </w:r>
      <w:r w:rsidR="0017648A" w:rsidRPr="008B7C20">
        <w:rPr>
          <w:lang w:val="en-GB"/>
        </w:rPr>
        <w:t xml:space="preserve"> COVID-19</w:t>
      </w:r>
      <w:r w:rsidRPr="008B7C20">
        <w:rPr>
          <w:lang w:val="en-GB"/>
        </w:rPr>
        <w:t xml:space="preserve"> pandemic</w:t>
      </w:r>
      <w:r w:rsidR="00383968" w:rsidRPr="008B7C20">
        <w:rPr>
          <w:lang w:val="en-GB"/>
        </w:rPr>
        <w:t>.</w:t>
      </w:r>
      <w:r w:rsidR="008A6CAB" w:rsidRPr="008B7C20">
        <w:rPr>
          <w:lang w:val="en-GB"/>
        </w:rPr>
        <w:t xml:space="preserve"> The idea was first inspired by the</w:t>
      </w:r>
      <w:r w:rsidR="007E764B" w:rsidRPr="008B7C20">
        <w:rPr>
          <w:lang w:val="en-GB"/>
        </w:rPr>
        <w:t xml:space="preserve"> current situation we were and we are living in and </w:t>
      </w:r>
      <w:r w:rsidR="00B32B51" w:rsidRPr="008B7C20">
        <w:rPr>
          <w:lang w:val="en-GB"/>
        </w:rPr>
        <w:t>the first project in the list</w:t>
      </w:r>
      <w:r w:rsidR="00F909B0" w:rsidRPr="008B7C20">
        <w:rPr>
          <w:lang w:val="en-GB"/>
        </w:rPr>
        <w:t xml:space="preserve"> we were originally given </w:t>
      </w:r>
      <w:r w:rsidR="0022671E" w:rsidRPr="008B7C20">
        <w:rPr>
          <w:lang w:val="en-GB"/>
        </w:rPr>
        <w:t>for our summer projects 2020</w:t>
      </w:r>
      <w:r w:rsidR="008C238E" w:rsidRPr="008B7C20">
        <w:rPr>
          <w:lang w:val="en-GB"/>
        </w:rPr>
        <w:t xml:space="preserve">, i.e. “Markovs for life, trading and diseases”. </w:t>
      </w:r>
      <w:r w:rsidR="00383968" w:rsidRPr="008B7C20">
        <w:rPr>
          <w:lang w:val="en-GB"/>
        </w:rPr>
        <w:t xml:space="preserve">The work was conducted by </w:t>
      </w:r>
      <w:r w:rsidR="00F31EB4" w:rsidRPr="008B7C20">
        <w:rPr>
          <w:lang w:val="en-GB"/>
        </w:rPr>
        <w:t xml:space="preserve">first gathering information by consulting </w:t>
      </w:r>
      <w:r w:rsidR="002F7F0B" w:rsidRPr="008B7C20">
        <w:rPr>
          <w:lang w:val="en-GB"/>
        </w:rPr>
        <w:t>specialized papers, then by modelling</w:t>
      </w:r>
      <w:r w:rsidR="00F3122D" w:rsidRPr="008B7C20">
        <w:rPr>
          <w:lang w:val="en-GB"/>
        </w:rPr>
        <w:t xml:space="preserve"> the disease using computer simulations. </w:t>
      </w:r>
    </w:p>
    <w:p w14:paraId="219F0DA3" w14:textId="77777777" w:rsidR="001757B5" w:rsidRPr="008B7C20" w:rsidRDefault="00EB7C6B" w:rsidP="00EA10FA">
      <w:pPr>
        <w:pStyle w:val="Corpotesto"/>
        <w:spacing w:line="275" w:lineRule="exact"/>
        <w:ind w:left="351"/>
        <w:jc w:val="both"/>
        <w:rPr>
          <w:lang w:val="en-GB"/>
        </w:rPr>
      </w:pPr>
      <w:r w:rsidRPr="008B7C20">
        <w:rPr>
          <w:lang w:val="en-GB"/>
        </w:rPr>
        <w:t>The initial goals were:</w:t>
      </w:r>
    </w:p>
    <w:p w14:paraId="219F0DA4" w14:textId="149F3EA4" w:rsidR="001757B5" w:rsidRPr="008B7C20" w:rsidRDefault="00EB7C6B" w:rsidP="00EA10FA">
      <w:pPr>
        <w:pStyle w:val="Paragrafoelenco"/>
        <w:numPr>
          <w:ilvl w:val="0"/>
          <w:numId w:val="3"/>
        </w:numPr>
        <w:tabs>
          <w:tab w:val="left" w:pos="580"/>
        </w:tabs>
        <w:spacing w:before="19"/>
        <w:ind w:right="109" w:hanging="228"/>
        <w:jc w:val="both"/>
        <w:rPr>
          <w:sz w:val="24"/>
          <w:lang w:val="en-GB"/>
        </w:rPr>
      </w:pPr>
      <w:r w:rsidRPr="008B7C20">
        <w:rPr>
          <w:sz w:val="24"/>
          <w:lang w:val="en-GB"/>
        </w:rPr>
        <w:t xml:space="preserve">to </w:t>
      </w:r>
      <w:r w:rsidR="007209F9" w:rsidRPr="008B7C20">
        <w:rPr>
          <w:sz w:val="24"/>
          <w:lang w:val="en-GB"/>
        </w:rPr>
        <w:t>create a model</w:t>
      </w:r>
      <w:r w:rsidR="00774D5F" w:rsidRPr="008B7C20">
        <w:rPr>
          <w:sz w:val="24"/>
          <w:lang w:val="en-GB"/>
        </w:rPr>
        <w:t xml:space="preserve"> of differential equations</w:t>
      </w:r>
      <w:r w:rsidR="007209F9" w:rsidRPr="008B7C20">
        <w:rPr>
          <w:sz w:val="24"/>
          <w:lang w:val="en-GB"/>
        </w:rPr>
        <w:t xml:space="preserve"> which, based on theoretical bas</w:t>
      </w:r>
      <w:r w:rsidR="00774D5F" w:rsidRPr="008B7C20">
        <w:rPr>
          <w:sz w:val="24"/>
          <w:lang w:val="en-GB"/>
        </w:rPr>
        <w:t>es, could describe the evolution of COVID-19 pandemic</w:t>
      </w:r>
      <w:r w:rsidR="003C2920" w:rsidRPr="008B7C20">
        <w:rPr>
          <w:sz w:val="24"/>
          <w:lang w:val="en-GB"/>
        </w:rPr>
        <w:t xml:space="preserve"> (or ideally any pandemic)</w:t>
      </w:r>
      <w:r w:rsidRPr="008B7C20">
        <w:rPr>
          <w:sz w:val="24"/>
          <w:lang w:val="en-GB"/>
        </w:rPr>
        <w:t>;</w:t>
      </w:r>
    </w:p>
    <w:p w14:paraId="219F0DA5" w14:textId="000F80E2" w:rsidR="001757B5" w:rsidRPr="008B7C20" w:rsidRDefault="00EB7C6B" w:rsidP="00EA10FA">
      <w:pPr>
        <w:pStyle w:val="Paragrafoelenco"/>
        <w:numPr>
          <w:ilvl w:val="0"/>
          <w:numId w:val="3"/>
        </w:numPr>
        <w:tabs>
          <w:tab w:val="left" w:pos="580"/>
        </w:tabs>
        <w:spacing w:before="3"/>
        <w:ind w:right="109" w:hanging="228"/>
        <w:jc w:val="both"/>
        <w:rPr>
          <w:sz w:val="24"/>
          <w:lang w:val="en-GB"/>
        </w:rPr>
      </w:pPr>
      <w:r w:rsidRPr="008B7C20">
        <w:rPr>
          <w:sz w:val="24"/>
          <w:lang w:val="en-GB"/>
        </w:rPr>
        <w:t xml:space="preserve">to </w:t>
      </w:r>
      <w:r w:rsidR="006B010E" w:rsidRPr="008B7C20">
        <w:rPr>
          <w:sz w:val="24"/>
          <w:lang w:val="en-GB"/>
        </w:rPr>
        <w:t>gather information about the parameters related to the disease</w:t>
      </w:r>
      <w:r w:rsidR="004C7BE1" w:rsidRPr="008B7C20">
        <w:rPr>
          <w:sz w:val="24"/>
          <w:lang w:val="en-GB"/>
        </w:rPr>
        <w:t xml:space="preserve"> by consulting specialized virological and epidemiological</w:t>
      </w:r>
      <w:r w:rsidR="00BB4410" w:rsidRPr="008B7C20">
        <w:rPr>
          <w:sz w:val="24"/>
          <w:lang w:val="en-GB"/>
        </w:rPr>
        <w:t xml:space="preserve"> papers and articles;</w:t>
      </w:r>
    </w:p>
    <w:p w14:paraId="219F0DA6" w14:textId="7557D21B" w:rsidR="001757B5" w:rsidRPr="008B7C20" w:rsidRDefault="00EB7C6B" w:rsidP="00EA10FA">
      <w:pPr>
        <w:pStyle w:val="Paragrafoelenco"/>
        <w:numPr>
          <w:ilvl w:val="0"/>
          <w:numId w:val="3"/>
        </w:numPr>
        <w:tabs>
          <w:tab w:val="left" w:pos="580"/>
        </w:tabs>
        <w:spacing w:before="3"/>
        <w:ind w:right="109" w:hanging="228"/>
        <w:jc w:val="both"/>
        <w:rPr>
          <w:sz w:val="24"/>
          <w:lang w:val="en-GB"/>
        </w:rPr>
      </w:pPr>
      <w:r w:rsidRPr="008B7C20">
        <w:rPr>
          <w:sz w:val="24"/>
          <w:lang w:val="en-GB"/>
        </w:rPr>
        <w:t xml:space="preserve">to </w:t>
      </w:r>
      <w:r w:rsidR="00817FA6" w:rsidRPr="008B7C20">
        <w:rPr>
          <w:sz w:val="24"/>
          <w:lang w:val="en-GB"/>
        </w:rPr>
        <w:t>create a code which could be used to develop</w:t>
      </w:r>
      <w:r w:rsidRPr="008B7C20">
        <w:rPr>
          <w:sz w:val="24"/>
          <w:lang w:val="en-GB"/>
        </w:rPr>
        <w:t xml:space="preserve"> simulations</w:t>
      </w:r>
      <w:r w:rsidR="00040C25" w:rsidRPr="008B7C20">
        <w:rPr>
          <w:sz w:val="24"/>
          <w:lang w:val="en-GB"/>
        </w:rPr>
        <w:t xml:space="preserve"> based on our model</w:t>
      </w:r>
      <w:r w:rsidRPr="008B7C20">
        <w:rPr>
          <w:sz w:val="24"/>
          <w:lang w:val="en-GB"/>
        </w:rPr>
        <w:t>;</w:t>
      </w:r>
    </w:p>
    <w:p w14:paraId="56EA795D" w14:textId="4FDB8A24" w:rsidR="00182F6E" w:rsidRPr="008B7C20" w:rsidRDefault="00B66459" w:rsidP="00EA10FA">
      <w:pPr>
        <w:pStyle w:val="Paragrafoelenco"/>
        <w:numPr>
          <w:ilvl w:val="0"/>
          <w:numId w:val="3"/>
        </w:numPr>
        <w:tabs>
          <w:tab w:val="left" w:pos="580"/>
        </w:tabs>
        <w:spacing w:before="3"/>
        <w:ind w:right="109" w:hanging="228"/>
        <w:jc w:val="both"/>
        <w:rPr>
          <w:sz w:val="24"/>
          <w:lang w:val="en-GB"/>
        </w:rPr>
      </w:pPr>
      <w:r w:rsidRPr="008B7C20">
        <w:rPr>
          <w:sz w:val="24"/>
          <w:lang w:val="en-GB"/>
        </w:rPr>
        <w:t>to compare simulations with the official data made available</w:t>
      </w:r>
      <w:r w:rsidR="00EA10FA">
        <w:rPr>
          <w:sz w:val="24"/>
          <w:lang w:val="en-GB"/>
        </w:rPr>
        <w:t>,</w:t>
      </w:r>
      <w:r w:rsidRPr="008B7C20">
        <w:rPr>
          <w:sz w:val="24"/>
          <w:lang w:val="en-GB"/>
        </w:rPr>
        <w:t xml:space="preserve"> in order to fit the parameters and give an indication of how well the model performs. </w:t>
      </w:r>
    </w:p>
    <w:p w14:paraId="219F0DA8" w14:textId="67A8EF1F" w:rsidR="001757B5" w:rsidRPr="008B7C20" w:rsidRDefault="00EB7C6B" w:rsidP="00EA10FA">
      <w:pPr>
        <w:tabs>
          <w:tab w:val="left" w:pos="580"/>
        </w:tabs>
        <w:spacing w:before="3"/>
        <w:ind w:left="351" w:right="109"/>
        <w:jc w:val="both"/>
        <w:rPr>
          <w:sz w:val="24"/>
          <w:lang w:val="en-GB"/>
        </w:rPr>
      </w:pPr>
      <w:r w:rsidRPr="008B7C20">
        <w:rPr>
          <w:sz w:val="24"/>
          <w:lang w:val="en-GB"/>
        </w:rPr>
        <w:t>Extended goals</w:t>
      </w:r>
      <w:r w:rsidRPr="008B7C20">
        <w:rPr>
          <w:spacing w:val="-15"/>
          <w:sz w:val="24"/>
          <w:lang w:val="en-GB"/>
        </w:rPr>
        <w:t xml:space="preserve"> </w:t>
      </w:r>
      <w:r w:rsidRPr="008B7C20">
        <w:rPr>
          <w:sz w:val="24"/>
          <w:lang w:val="en-GB"/>
        </w:rPr>
        <w:t>were:</w:t>
      </w:r>
    </w:p>
    <w:p w14:paraId="219F0DA9" w14:textId="1F82853B" w:rsidR="001757B5" w:rsidRPr="008B7C20" w:rsidRDefault="00EB7C6B" w:rsidP="00EA10FA">
      <w:pPr>
        <w:pStyle w:val="Paragrafoelenco"/>
        <w:numPr>
          <w:ilvl w:val="0"/>
          <w:numId w:val="3"/>
        </w:numPr>
        <w:tabs>
          <w:tab w:val="left" w:pos="580"/>
        </w:tabs>
        <w:spacing w:line="275" w:lineRule="exact"/>
        <w:ind w:hanging="228"/>
        <w:jc w:val="both"/>
        <w:rPr>
          <w:sz w:val="24"/>
          <w:lang w:val="en-GB"/>
        </w:rPr>
      </w:pPr>
      <w:r w:rsidRPr="008B7C20">
        <w:rPr>
          <w:sz w:val="24"/>
          <w:lang w:val="en-GB"/>
        </w:rPr>
        <w:t>to</w:t>
      </w:r>
      <w:r w:rsidR="00EC2FAB" w:rsidRPr="008B7C20">
        <w:rPr>
          <w:sz w:val="24"/>
          <w:lang w:val="en-GB"/>
        </w:rPr>
        <w:t xml:space="preserve"> </w:t>
      </w:r>
      <w:r w:rsidR="00953206" w:rsidRPr="008B7C20">
        <w:rPr>
          <w:sz w:val="24"/>
          <w:lang w:val="en-GB"/>
        </w:rPr>
        <w:t>use the model</w:t>
      </w:r>
      <w:r w:rsidR="00B910A6" w:rsidRPr="008B7C20">
        <w:rPr>
          <w:sz w:val="24"/>
          <w:lang w:val="en-GB"/>
        </w:rPr>
        <w:t xml:space="preserve"> to make short term, i.e. 1 or 2 months, predictions about the pandemic.</w:t>
      </w:r>
    </w:p>
    <w:p w14:paraId="219F0DAB" w14:textId="77777777" w:rsidR="001757B5" w:rsidRPr="008B7C20" w:rsidRDefault="001757B5">
      <w:pPr>
        <w:pStyle w:val="Corpotesto"/>
        <w:rPr>
          <w:sz w:val="9"/>
          <w:lang w:val="en-GB"/>
        </w:rPr>
      </w:pPr>
    </w:p>
    <w:p w14:paraId="219F0DAC" w14:textId="77777777" w:rsidR="001757B5" w:rsidRPr="008B7C20" w:rsidRDefault="00EB7C6B">
      <w:pPr>
        <w:pStyle w:val="Paragrafoelenco"/>
        <w:numPr>
          <w:ilvl w:val="0"/>
          <w:numId w:val="4"/>
        </w:numPr>
        <w:tabs>
          <w:tab w:val="left" w:pos="3727"/>
        </w:tabs>
        <w:spacing w:before="97"/>
        <w:ind w:left="3726" w:hanging="375"/>
        <w:jc w:val="left"/>
        <w:rPr>
          <w:sz w:val="19"/>
          <w:lang w:val="en-GB"/>
        </w:rPr>
      </w:pPr>
      <w:bookmarkStart w:id="1" w:name="Description_of_Project_Work"/>
      <w:bookmarkEnd w:id="1"/>
      <w:r w:rsidRPr="008B7C20">
        <w:rPr>
          <w:spacing w:val="10"/>
          <w:sz w:val="24"/>
          <w:lang w:val="en-GB"/>
        </w:rPr>
        <w:t>D</w:t>
      </w:r>
      <w:r w:rsidRPr="008B7C20">
        <w:rPr>
          <w:spacing w:val="10"/>
          <w:sz w:val="19"/>
          <w:lang w:val="en-GB"/>
        </w:rPr>
        <w:t xml:space="preserve">ESCRIPTION </w:t>
      </w:r>
      <w:r w:rsidRPr="008B7C20">
        <w:rPr>
          <w:spacing w:val="5"/>
          <w:sz w:val="19"/>
          <w:lang w:val="en-GB"/>
        </w:rPr>
        <w:t xml:space="preserve">OF </w:t>
      </w:r>
      <w:r w:rsidRPr="008B7C20">
        <w:rPr>
          <w:spacing w:val="8"/>
          <w:sz w:val="24"/>
          <w:lang w:val="en-GB"/>
        </w:rPr>
        <w:t>P</w:t>
      </w:r>
      <w:r w:rsidRPr="008B7C20">
        <w:rPr>
          <w:spacing w:val="8"/>
          <w:sz w:val="19"/>
          <w:lang w:val="en-GB"/>
        </w:rPr>
        <w:t>ROJECT</w:t>
      </w:r>
      <w:r w:rsidRPr="008B7C20">
        <w:rPr>
          <w:spacing w:val="4"/>
          <w:sz w:val="19"/>
          <w:lang w:val="en-GB"/>
        </w:rPr>
        <w:t xml:space="preserve"> </w:t>
      </w:r>
      <w:r w:rsidRPr="008B7C20">
        <w:rPr>
          <w:spacing w:val="7"/>
          <w:sz w:val="24"/>
          <w:lang w:val="en-GB"/>
        </w:rPr>
        <w:t>W</w:t>
      </w:r>
      <w:r w:rsidRPr="008B7C20">
        <w:rPr>
          <w:spacing w:val="7"/>
          <w:sz w:val="19"/>
          <w:lang w:val="en-GB"/>
        </w:rPr>
        <w:t>ORK</w:t>
      </w:r>
    </w:p>
    <w:p w14:paraId="76FA88DA" w14:textId="1E806FAD" w:rsidR="00134A38" w:rsidRPr="008B7C20" w:rsidRDefault="00EB7C6B" w:rsidP="00330969">
      <w:pPr>
        <w:pStyle w:val="Paragrafoelenco"/>
        <w:numPr>
          <w:ilvl w:val="0"/>
          <w:numId w:val="2"/>
        </w:numPr>
        <w:tabs>
          <w:tab w:val="left" w:pos="438"/>
        </w:tabs>
        <w:spacing w:before="69"/>
        <w:ind w:hanging="325"/>
        <w:rPr>
          <w:i/>
          <w:sz w:val="24"/>
          <w:lang w:val="en-GB"/>
        </w:rPr>
      </w:pPr>
      <w:bookmarkStart w:id="2" w:name="Project_start-up"/>
      <w:bookmarkEnd w:id="2"/>
      <w:r w:rsidRPr="008B7C20">
        <w:rPr>
          <w:i/>
          <w:sz w:val="24"/>
          <w:lang w:val="en-GB"/>
        </w:rPr>
        <w:t>Project</w:t>
      </w:r>
      <w:r w:rsidRPr="008B7C20">
        <w:rPr>
          <w:i/>
          <w:spacing w:val="22"/>
          <w:sz w:val="24"/>
          <w:lang w:val="en-GB"/>
        </w:rPr>
        <w:t xml:space="preserve"> </w:t>
      </w:r>
      <w:r w:rsidRPr="008B7C20">
        <w:rPr>
          <w:i/>
          <w:sz w:val="24"/>
          <w:lang w:val="en-GB"/>
        </w:rPr>
        <w:t>start-up</w:t>
      </w:r>
    </w:p>
    <w:p w14:paraId="505C2785" w14:textId="386BAFCF" w:rsidR="00134A38" w:rsidRPr="008B6EC8" w:rsidRDefault="470B33A1" w:rsidP="008B6EC8">
      <w:pPr>
        <w:pStyle w:val="Corpotesto"/>
        <w:spacing w:before="76"/>
        <w:ind w:left="112" w:right="110" w:firstLine="239"/>
        <w:jc w:val="both"/>
      </w:pPr>
      <w:r w:rsidRPr="008B6EC8">
        <w:t xml:space="preserve">Since the 8th </w:t>
      </w:r>
      <w:r w:rsidR="0BD8810E" w:rsidRPr="008B6EC8">
        <w:t xml:space="preserve">of </w:t>
      </w:r>
      <w:r w:rsidRPr="008B6EC8">
        <w:t xml:space="preserve">May </w:t>
      </w:r>
      <w:r w:rsidR="6197A9C2" w:rsidRPr="008B6EC8">
        <w:t>we</w:t>
      </w:r>
      <w:r w:rsidR="10E45088" w:rsidRPr="008B6EC8">
        <w:t xml:space="preserve"> have</w:t>
      </w:r>
      <w:r w:rsidR="6197A9C2" w:rsidRPr="008B6EC8">
        <w:t xml:space="preserve"> kept an intense </w:t>
      </w:r>
      <w:r w:rsidR="07CC6DE0" w:rsidRPr="008B6EC8">
        <w:t xml:space="preserve">online WhatsApp communication </w:t>
      </w:r>
      <w:r w:rsidR="44BE5F8E" w:rsidRPr="008B6EC8">
        <w:t xml:space="preserve">reinforced by weekly meetings between us two on Microsoft Teams. </w:t>
      </w:r>
      <w:r w:rsidR="47CDA197" w:rsidRPr="008B6EC8">
        <w:t xml:space="preserve">The first meeting with the supervisor took place on the 18th of May. Until that day </w:t>
      </w:r>
      <w:r w:rsidR="0BD8810E" w:rsidRPr="008B6EC8">
        <w:t>different options were considered for the project</w:t>
      </w:r>
      <w:r w:rsidR="13D2091E" w:rsidRPr="008B6EC8">
        <w:t xml:space="preserve">. In particular </w:t>
      </w:r>
      <w:r w:rsidR="1B0AF0F5" w:rsidRPr="008B6EC8">
        <w:t xml:space="preserve">three should be mentioned: the physics of some sports (football, basketball and </w:t>
      </w:r>
      <w:r w:rsidR="01803B94" w:rsidRPr="008B6EC8">
        <w:t xml:space="preserve">Formula 1 </w:t>
      </w:r>
      <w:r w:rsidR="1B0E90A9" w:rsidRPr="008B6EC8">
        <w:t xml:space="preserve">especially), the creation of </w:t>
      </w:r>
      <w:r w:rsidR="786EBD74" w:rsidRPr="008B6EC8">
        <w:t xml:space="preserve">an </w:t>
      </w:r>
      <w:r w:rsidR="1B0E90A9" w:rsidRPr="008B6EC8">
        <w:t xml:space="preserve">algorithm which could create a map of the visible sky and constellations based </w:t>
      </w:r>
      <w:r w:rsidR="5DB8A1DE" w:rsidRPr="008B6EC8">
        <w:t>on the position, the period of the year and the time which was inputted</w:t>
      </w:r>
      <w:r w:rsidR="00862E19" w:rsidRPr="008B6EC8">
        <w:t>,</w:t>
      </w:r>
      <w:r w:rsidR="142B1969" w:rsidRPr="008B6EC8">
        <w:t xml:space="preserve"> and the </w:t>
      </w:r>
      <w:r w:rsidR="28A02397" w:rsidRPr="008B6EC8">
        <w:t>creation of an epidemiological model which could describe the past</w:t>
      </w:r>
      <w:r w:rsidR="265EEFF5" w:rsidRPr="008B6EC8">
        <w:t xml:space="preserve">, </w:t>
      </w:r>
      <w:r w:rsidR="28A02397" w:rsidRPr="008B6EC8">
        <w:t>present and possibly future of COVID-19 pandemic.</w:t>
      </w:r>
      <w:r w:rsidR="47CDA197" w:rsidRPr="008B6EC8">
        <w:t xml:space="preserve"> After the meeting</w:t>
      </w:r>
      <w:r w:rsidR="2D2BCB13" w:rsidRPr="008B6EC8">
        <w:t xml:space="preserve"> it was decided to proceed with the</w:t>
      </w:r>
      <w:r w:rsidR="47CDA197" w:rsidRPr="008B6EC8">
        <w:t xml:space="preserve"> last option, i.e. the</w:t>
      </w:r>
      <w:r w:rsidR="2D2BCB13" w:rsidRPr="008B6EC8">
        <w:t xml:space="preserve"> </w:t>
      </w:r>
      <w:r w:rsidR="10E45088" w:rsidRPr="008B6EC8">
        <w:t>modelling of COVID-19.</w:t>
      </w:r>
    </w:p>
    <w:p w14:paraId="0513D61D" w14:textId="0F5E7C67" w:rsidR="00134A38" w:rsidRPr="008B6EC8" w:rsidRDefault="40D4E0E8" w:rsidP="008B6EC8">
      <w:pPr>
        <w:pStyle w:val="Corpotesto"/>
        <w:spacing w:before="76"/>
        <w:ind w:left="112" w:right="110" w:firstLine="239"/>
        <w:jc w:val="both"/>
      </w:pPr>
      <w:r w:rsidRPr="008B6EC8">
        <w:t xml:space="preserve">After that day, the communication between the two team members </w:t>
      </w:r>
      <w:r w:rsidR="1152D250" w:rsidRPr="008B6EC8">
        <w:t>proceeded constantly. Instead we only had one other meeting with the supervisor on the 16th of June. However</w:t>
      </w:r>
      <w:r w:rsidR="237C1A16" w:rsidRPr="008B6EC8">
        <w:t>, since the 27th of May he ha</w:t>
      </w:r>
      <w:r w:rsidR="385A5793" w:rsidRPr="008B6EC8">
        <w:t>s</w:t>
      </w:r>
      <w:r w:rsidR="007C0A61" w:rsidRPr="008B6EC8">
        <w:t xml:space="preserve"> always</w:t>
      </w:r>
      <w:r w:rsidR="237C1A16" w:rsidRPr="008B6EC8">
        <w:t xml:space="preserve"> had the possibility of directly accessing our work, which was regularly uploaded onto Microsoft Teams</w:t>
      </w:r>
      <w:r w:rsidR="7966A769" w:rsidRPr="008B6EC8">
        <w:t xml:space="preserve"> files exchange</w:t>
      </w:r>
      <w:r w:rsidR="237C1A16" w:rsidRPr="008B6EC8">
        <w:t xml:space="preserve">. </w:t>
      </w:r>
    </w:p>
    <w:p w14:paraId="219F0DB0" w14:textId="77777777" w:rsidR="001757B5" w:rsidRPr="008B7C20" w:rsidRDefault="001757B5">
      <w:pPr>
        <w:pStyle w:val="Corpotesto"/>
        <w:spacing w:before="1"/>
        <w:rPr>
          <w:sz w:val="14"/>
          <w:lang w:val="en-GB"/>
        </w:rPr>
      </w:pPr>
    </w:p>
    <w:p w14:paraId="13877031" w14:textId="40490C6D" w:rsidR="001324E4" w:rsidRPr="008B7C20" w:rsidRDefault="00EB7C6B" w:rsidP="001324E4">
      <w:pPr>
        <w:pStyle w:val="Paragrafoelenco"/>
        <w:numPr>
          <w:ilvl w:val="0"/>
          <w:numId w:val="2"/>
        </w:numPr>
        <w:tabs>
          <w:tab w:val="left" w:pos="438"/>
        </w:tabs>
        <w:spacing w:before="97"/>
        <w:ind w:hanging="325"/>
        <w:rPr>
          <w:i/>
          <w:sz w:val="24"/>
          <w:lang w:val="en-GB"/>
        </w:rPr>
      </w:pPr>
      <w:bookmarkStart w:id="3" w:name="Initial_data-taking_and_algorithm_develo"/>
      <w:bookmarkEnd w:id="3"/>
      <w:r w:rsidRPr="008B7C20">
        <w:rPr>
          <w:i/>
          <w:sz w:val="24"/>
          <w:lang w:val="en-GB"/>
        </w:rPr>
        <w:t xml:space="preserve">Initial </w:t>
      </w:r>
      <w:r w:rsidR="0005598A" w:rsidRPr="008B7C20">
        <w:rPr>
          <w:i/>
          <w:sz w:val="24"/>
          <w:lang w:val="en-GB"/>
        </w:rPr>
        <w:t>information</w:t>
      </w:r>
      <w:r w:rsidRPr="008B7C20">
        <w:rPr>
          <w:i/>
          <w:sz w:val="24"/>
          <w:lang w:val="en-GB"/>
        </w:rPr>
        <w:t xml:space="preserve">-taking and </w:t>
      </w:r>
      <w:r w:rsidR="0025235D" w:rsidRPr="008B7C20">
        <w:rPr>
          <w:i/>
          <w:sz w:val="24"/>
          <w:lang w:val="en-GB"/>
        </w:rPr>
        <w:t>model</w:t>
      </w:r>
      <w:r w:rsidRPr="008B7C20">
        <w:rPr>
          <w:i/>
          <w:spacing w:val="30"/>
          <w:sz w:val="24"/>
          <w:lang w:val="en-GB"/>
        </w:rPr>
        <w:t xml:space="preserve"> </w:t>
      </w:r>
      <w:r w:rsidRPr="008B7C20">
        <w:rPr>
          <w:i/>
          <w:sz w:val="24"/>
          <w:lang w:val="en-GB"/>
        </w:rPr>
        <w:t>development</w:t>
      </w:r>
    </w:p>
    <w:p w14:paraId="1C1F0556" w14:textId="2198A80C" w:rsidR="00923DD7" w:rsidRPr="008B6EC8" w:rsidRDefault="114FD7D8" w:rsidP="6B8FCC54">
      <w:pPr>
        <w:pStyle w:val="Corpotesto"/>
        <w:spacing w:before="76"/>
        <w:ind w:left="112" w:right="110" w:firstLine="239"/>
        <w:jc w:val="both"/>
      </w:pPr>
      <w:r w:rsidRPr="008B6EC8">
        <w:t xml:space="preserve">The two activities of data-taking and model development proceeded </w:t>
      </w:r>
      <w:r w:rsidR="3C82EC74" w:rsidRPr="008B6EC8">
        <w:t>simultaneously, as, more than once</w:t>
      </w:r>
      <w:r w:rsidR="00980A8C" w:rsidRPr="008B6EC8">
        <w:t>,</w:t>
      </w:r>
      <w:r w:rsidR="3C82EC74" w:rsidRPr="008B6EC8">
        <w:t xml:space="preserve"> </w:t>
      </w:r>
      <w:r w:rsidR="3C82EC74" w:rsidRPr="008B6EC8">
        <w:lastRenderedPageBreak/>
        <w:t>the new information found led to a modification of the model</w:t>
      </w:r>
      <w:r w:rsidR="5C8EB6ED" w:rsidRPr="008B6EC8">
        <w:t xml:space="preserve"> itself. </w:t>
      </w:r>
      <w:r w:rsidR="0711F07A" w:rsidRPr="008B6EC8">
        <w:t>Both t</w:t>
      </w:r>
      <w:r w:rsidR="56FC9BE9" w:rsidRPr="008B6EC8">
        <w:t xml:space="preserve">he team members worked </w:t>
      </w:r>
      <w:r w:rsidR="0711F07A" w:rsidRPr="008B6EC8">
        <w:t>simultaneously</w:t>
      </w:r>
      <w:r w:rsidR="56FC9BE9" w:rsidRPr="008B6EC8">
        <w:t xml:space="preserve"> on both the tasks.</w:t>
      </w:r>
      <w:r w:rsidR="0711F07A" w:rsidRPr="008B6EC8">
        <w:t xml:space="preserve"> </w:t>
      </w:r>
      <w:r w:rsidR="00923DD7" w:rsidRPr="008B6EC8">
        <w:t>The information was taken from specialized papers in the fields of virology and epidemiology.</w:t>
      </w:r>
    </w:p>
    <w:p w14:paraId="73D4EEE6" w14:textId="5D49D3B7" w:rsidR="114FD7D8" w:rsidRPr="008B6EC8" w:rsidRDefault="33BE48F1" w:rsidP="6B8FCC54">
      <w:pPr>
        <w:pStyle w:val="Corpotesto"/>
        <w:spacing w:before="76"/>
        <w:ind w:left="112" w:right="110" w:firstLine="239"/>
        <w:jc w:val="both"/>
      </w:pPr>
      <w:r w:rsidRPr="008B6EC8">
        <w:t>Through the creation of a shared word document</w:t>
      </w:r>
      <w:r w:rsidR="10F82E1A" w:rsidRPr="008B6EC8">
        <w:t xml:space="preserve">, </w:t>
      </w:r>
      <w:r w:rsidR="4C245F53" w:rsidRPr="008B6EC8">
        <w:t xml:space="preserve">which served as a lab book, </w:t>
      </w:r>
      <w:r w:rsidR="11D91D35" w:rsidRPr="008B6EC8">
        <w:t xml:space="preserve">we could </w:t>
      </w:r>
      <w:r w:rsidR="2357254A" w:rsidRPr="008B6EC8">
        <w:t xml:space="preserve">keep track of each other’s progress: it was fundamental to always read </w:t>
      </w:r>
      <w:r w:rsidR="75054516" w:rsidRPr="008B6EC8">
        <w:t xml:space="preserve">what the other team member had previously found out before beginning the research. </w:t>
      </w:r>
      <w:r w:rsidR="2357254A" w:rsidRPr="008B6EC8">
        <w:t>Moreover</w:t>
      </w:r>
      <w:r w:rsidR="75054516" w:rsidRPr="008B6EC8">
        <w:t>,</w:t>
      </w:r>
      <w:r w:rsidR="2357254A" w:rsidRPr="008B6EC8">
        <w:t xml:space="preserve"> nothing of what was written down </w:t>
      </w:r>
      <w:r w:rsidR="4C2638E8" w:rsidRPr="008B6EC8">
        <w:t>would be deleted</w:t>
      </w:r>
      <w:r w:rsidR="75054516" w:rsidRPr="008B6EC8">
        <w:t xml:space="preserve">: </w:t>
      </w:r>
      <w:r w:rsidR="4C245F53" w:rsidRPr="008B6EC8">
        <w:t>even if we both would ha</w:t>
      </w:r>
      <w:r w:rsidR="493CAC4C" w:rsidRPr="008B6EC8">
        <w:t>d</w:t>
      </w:r>
      <w:r w:rsidR="271241DB" w:rsidRPr="008B6EC8">
        <w:t xml:space="preserve"> </w:t>
      </w:r>
      <w:r w:rsidR="4C245F53" w:rsidRPr="008B6EC8">
        <w:t xml:space="preserve">considered </w:t>
      </w:r>
      <w:r w:rsidR="28972685" w:rsidRPr="008B6EC8">
        <w:t xml:space="preserve">something </w:t>
      </w:r>
      <w:r w:rsidR="1D7D2003" w:rsidRPr="008B6EC8">
        <w:t>to be mistaken</w:t>
      </w:r>
      <w:r w:rsidR="28972685" w:rsidRPr="008B6EC8">
        <w:t xml:space="preserve">, it </w:t>
      </w:r>
      <w:r w:rsidR="713900B8" w:rsidRPr="008B6EC8">
        <w:t>was left in the document for future reference</w:t>
      </w:r>
      <w:r w:rsidR="28972685" w:rsidRPr="008B6EC8">
        <w:t xml:space="preserve">. </w:t>
      </w:r>
      <w:r w:rsidR="3E99A6C6" w:rsidRPr="008B6EC8">
        <w:t xml:space="preserve">We also kept track of all the sources which </w:t>
      </w:r>
      <w:r w:rsidR="00C57929" w:rsidRPr="008B6EC8">
        <w:t>were</w:t>
      </w:r>
      <w:r w:rsidR="0255DFFF" w:rsidRPr="008B6EC8">
        <w:t xml:space="preserve"> consulted.</w:t>
      </w:r>
      <w:r w:rsidR="403466AC" w:rsidRPr="008B6EC8">
        <w:t xml:space="preserve"> </w:t>
      </w:r>
      <w:r w:rsidR="4F1D8C82" w:rsidRPr="008B6EC8">
        <w:t>Although the data-taking and model development activities never ended, as new useful information could have always been found and</w:t>
      </w:r>
      <w:r w:rsidR="4BDAAD0F" w:rsidRPr="008B6EC8">
        <w:t xml:space="preserve"> improvements to the model could have always been made, </w:t>
      </w:r>
      <w:r w:rsidR="18276ECD" w:rsidRPr="008B6EC8">
        <w:t xml:space="preserve">they have become much less intense after the </w:t>
      </w:r>
      <w:r w:rsidR="781D0330" w:rsidRPr="008B6EC8">
        <w:t>2</w:t>
      </w:r>
      <w:r w:rsidR="330F7C7A" w:rsidRPr="008B6EC8">
        <w:t>7</w:t>
      </w:r>
      <w:r w:rsidR="781D0330" w:rsidRPr="008B6EC8">
        <w:t xml:space="preserve">th </w:t>
      </w:r>
      <w:r w:rsidR="18276ECD" w:rsidRPr="008B6EC8">
        <w:t xml:space="preserve"> of </w:t>
      </w:r>
      <w:r w:rsidR="781D0330" w:rsidRPr="008B6EC8">
        <w:t>May</w:t>
      </w:r>
      <w:r w:rsidR="18276ECD" w:rsidRPr="008B6EC8">
        <w:t xml:space="preserve">, when the </w:t>
      </w:r>
      <w:r w:rsidR="781D0330" w:rsidRPr="008B6EC8">
        <w:t>work on the code began.</w:t>
      </w:r>
    </w:p>
    <w:p w14:paraId="5456CBB7" w14:textId="7CF73292" w:rsidR="6B8FCC54" w:rsidRPr="008B7C20" w:rsidRDefault="6B8FCC54" w:rsidP="00330969">
      <w:pPr>
        <w:pStyle w:val="Corpotesto"/>
        <w:spacing w:before="76"/>
        <w:ind w:right="110"/>
        <w:jc w:val="both"/>
        <w:rPr>
          <w:lang w:val="en-GB"/>
        </w:rPr>
      </w:pPr>
    </w:p>
    <w:p w14:paraId="219F0DB4" w14:textId="2CBD1431" w:rsidR="001757B5" w:rsidRPr="008B7C20" w:rsidRDefault="6940E4BF" w:rsidP="6B8FCC54">
      <w:pPr>
        <w:pStyle w:val="Paragrafoelenco"/>
        <w:numPr>
          <w:ilvl w:val="0"/>
          <w:numId w:val="2"/>
        </w:numPr>
        <w:tabs>
          <w:tab w:val="left" w:pos="451"/>
        </w:tabs>
        <w:ind w:left="450" w:hanging="338"/>
        <w:rPr>
          <w:i/>
          <w:iCs/>
          <w:sz w:val="24"/>
          <w:szCs w:val="24"/>
          <w:lang w:val="en-GB"/>
        </w:rPr>
      </w:pPr>
      <w:bookmarkStart w:id="4" w:name="Running_of_simulations"/>
      <w:bookmarkEnd w:id="4"/>
      <w:r w:rsidRPr="008B7C20">
        <w:rPr>
          <w:i/>
          <w:iCs/>
          <w:sz w:val="24"/>
          <w:szCs w:val="24"/>
          <w:lang w:val="en-GB"/>
        </w:rPr>
        <w:t>Development of the code</w:t>
      </w:r>
      <w:r w:rsidR="2423A5A3" w:rsidRPr="008B7C20">
        <w:rPr>
          <w:i/>
          <w:iCs/>
          <w:sz w:val="24"/>
          <w:szCs w:val="24"/>
          <w:lang w:val="en-GB"/>
        </w:rPr>
        <w:t xml:space="preserve"> and data analysis</w:t>
      </w:r>
    </w:p>
    <w:p w14:paraId="669A0BE2" w14:textId="18FDB986" w:rsidR="00923DD7" w:rsidRPr="00102B92" w:rsidRDefault="00923DD7" w:rsidP="00C57929">
      <w:pPr>
        <w:pStyle w:val="Corpotesto"/>
        <w:spacing w:before="76"/>
        <w:ind w:left="112" w:right="110" w:firstLine="239"/>
        <w:jc w:val="both"/>
      </w:pPr>
      <w:r w:rsidRPr="00102B92">
        <w:t>The coding strategy we followed was simple: we both developed a code independently</w:t>
      </w:r>
      <w:r w:rsidR="008B6EC8">
        <w:t>,</w:t>
      </w:r>
      <w:r w:rsidRPr="00102B92">
        <w:t xml:space="preserve"> although supporting each other, then we compared performances and chose Stefano’s code over José</w:t>
      </w:r>
      <w:r w:rsidR="008B6EC8">
        <w:t>’s</w:t>
      </w:r>
      <w:r w:rsidRPr="00102B92">
        <w:t xml:space="preserve"> to perform the vast majority of the fits.</w:t>
      </w:r>
    </w:p>
    <w:p w14:paraId="3DF6C3F9" w14:textId="72CABBF8" w:rsidR="00261ECF" w:rsidRPr="00482C8D" w:rsidDel="00F1283D" w:rsidRDefault="578A7E19" w:rsidP="00C57929">
      <w:pPr>
        <w:pStyle w:val="Corpotesto"/>
        <w:spacing w:before="76"/>
        <w:ind w:left="112" w:right="110" w:firstLine="239"/>
        <w:jc w:val="both"/>
      </w:pPr>
      <w:r w:rsidRPr="00482C8D">
        <w:t xml:space="preserve">The </w:t>
      </w:r>
      <w:r w:rsidR="52605123" w:rsidRPr="00482C8D">
        <w:t xml:space="preserve">development of the code was </w:t>
      </w:r>
      <w:r w:rsidR="26A45A8E" w:rsidRPr="00482C8D">
        <w:t>preceded</w:t>
      </w:r>
      <w:r w:rsidR="52605123" w:rsidRPr="00482C8D">
        <w:t xml:space="preserve"> by some online research, as the task we were facing was completely new to both of us. </w:t>
      </w:r>
      <w:r w:rsidR="6D0FEEFC" w:rsidRPr="00482C8D">
        <w:t xml:space="preserve">The language used for </w:t>
      </w:r>
      <w:r w:rsidR="59A961C4" w:rsidRPr="00482C8D">
        <w:t xml:space="preserve">all </w:t>
      </w:r>
      <w:r w:rsidR="6D0FEEFC" w:rsidRPr="00482C8D">
        <w:t>the coding was python</w:t>
      </w:r>
      <w:r w:rsidR="59A961C4" w:rsidRPr="00482C8D">
        <w:t xml:space="preserve">, the environment </w:t>
      </w:r>
      <w:r w:rsidR="47A22537" w:rsidRPr="00482C8D">
        <w:t>S</w:t>
      </w:r>
      <w:r w:rsidR="59A961C4" w:rsidRPr="00482C8D">
        <w:t>pyder</w:t>
      </w:r>
      <w:r w:rsidR="33EEFA9E" w:rsidRPr="00482C8D">
        <w:t xml:space="preserve"> IDE</w:t>
      </w:r>
      <w:r w:rsidR="59A961C4" w:rsidRPr="00482C8D">
        <w:t xml:space="preserve">. </w:t>
      </w:r>
      <w:r w:rsidR="77CFE030" w:rsidRPr="00482C8D">
        <w:t xml:space="preserve">The fitting </w:t>
      </w:r>
      <w:r w:rsidR="1E66F858" w:rsidRPr="00482C8D">
        <w:t xml:space="preserve">and simulation running tasks required the packages </w:t>
      </w:r>
      <w:r w:rsidR="01C9E854" w:rsidRPr="00482C8D">
        <w:t>s</w:t>
      </w:r>
      <w:r w:rsidR="4FD27639" w:rsidRPr="00482C8D">
        <w:t xml:space="preserve">cipy, </w:t>
      </w:r>
      <w:r w:rsidR="01C9E854" w:rsidRPr="00482C8D">
        <w:t>m</w:t>
      </w:r>
      <w:r w:rsidR="4FD27639" w:rsidRPr="00482C8D">
        <w:t>atplotlib</w:t>
      </w:r>
      <w:r w:rsidR="01C9E854" w:rsidRPr="00482C8D">
        <w:t>,</w:t>
      </w:r>
      <w:r w:rsidR="4FD27639" w:rsidRPr="00482C8D">
        <w:t xml:space="preserve"> </w:t>
      </w:r>
      <w:r w:rsidR="01C9E854" w:rsidRPr="00482C8D">
        <w:t>l</w:t>
      </w:r>
      <w:r w:rsidR="4FD27639" w:rsidRPr="00482C8D">
        <w:t>mfit</w:t>
      </w:r>
      <w:r w:rsidR="01C9E854" w:rsidRPr="00482C8D">
        <w:t xml:space="preserve"> and emcee.</w:t>
      </w:r>
      <w:r w:rsidR="4FD27639" w:rsidRPr="00482C8D">
        <w:t xml:space="preserve"> </w:t>
      </w:r>
      <w:r w:rsidR="00A50E4C" w:rsidRPr="00482C8D">
        <w:t xml:space="preserve">The last two packages were used to </w:t>
      </w:r>
      <w:r w:rsidR="008672CA" w:rsidRPr="00482C8D">
        <w:t xml:space="preserve">fit </w:t>
      </w:r>
      <w:r w:rsidR="00FD6795" w:rsidRPr="00482C8D">
        <w:t xml:space="preserve">the model </w:t>
      </w:r>
      <w:r w:rsidR="001038BF" w:rsidRPr="00482C8D">
        <w:t xml:space="preserve">and perform simulations implementing </w:t>
      </w:r>
      <w:r w:rsidR="00F1283D" w:rsidRPr="00482C8D">
        <w:t>Markov Chain Monte Carlo methods.</w:t>
      </w:r>
      <w:r w:rsidR="0067527E" w:rsidRPr="00482C8D">
        <w:t xml:space="preserve"> </w:t>
      </w:r>
    </w:p>
    <w:p w14:paraId="3F6E5EAC" w14:textId="415419DB" w:rsidR="00261ECF" w:rsidRPr="00482C8D" w:rsidRDefault="52657866" w:rsidP="00C57929">
      <w:pPr>
        <w:pStyle w:val="Corpotesto"/>
        <w:spacing w:before="76"/>
        <w:ind w:left="112" w:right="110" w:firstLine="239"/>
        <w:jc w:val="both"/>
      </w:pPr>
      <w:r w:rsidRPr="00482C8D">
        <w:t>Each analysed country demanded a slightly different code</w:t>
      </w:r>
      <w:r w:rsidR="47A22537" w:rsidRPr="00482C8D">
        <w:t>,</w:t>
      </w:r>
      <w:r w:rsidR="31F06237" w:rsidRPr="00482C8D">
        <w:t xml:space="preserve"> because of the different ways the COVID-19 pandemic was faced in each of them,</w:t>
      </w:r>
      <w:r w:rsidR="47A22537" w:rsidRPr="00482C8D">
        <w:t xml:space="preserve"> even if the</w:t>
      </w:r>
      <w:r w:rsidR="09620B00" w:rsidRPr="00482C8D">
        <w:t xml:space="preserve"> bases and the</w:t>
      </w:r>
      <w:r w:rsidR="47A22537" w:rsidRPr="00482C8D">
        <w:t xml:space="preserve"> fundamental </w:t>
      </w:r>
      <w:r w:rsidR="09620B00" w:rsidRPr="00482C8D">
        <w:t xml:space="preserve">working of all the codes was the same. </w:t>
      </w:r>
      <w:r w:rsidR="31F06237" w:rsidRPr="00482C8D">
        <w:t xml:space="preserve">On average, the code used to fit the parameters of the model with respect to the official data was </w:t>
      </w:r>
      <w:r w:rsidR="00BC0B89" w:rsidRPr="00482C8D">
        <w:t>350</w:t>
      </w:r>
      <w:r w:rsidR="00DB6DB4" w:rsidRPr="00482C8D">
        <w:t xml:space="preserve"> </w:t>
      </w:r>
      <w:r w:rsidR="77CFE030" w:rsidRPr="00482C8D">
        <w:t xml:space="preserve">lines long for each country. </w:t>
      </w:r>
      <w:r w:rsidR="350F6ADC" w:rsidRPr="00482C8D">
        <w:t xml:space="preserve"> The demanded simulations were run </w:t>
      </w:r>
      <w:r w:rsidR="25B3E783" w:rsidRPr="00482C8D">
        <w:t>on our personal</w:t>
      </w:r>
      <w:r w:rsidR="00CB3E8A" w:rsidRPr="00482C8D">
        <w:t xml:space="preserve"> </w:t>
      </w:r>
      <w:r w:rsidR="25B3E783" w:rsidRPr="00482C8D">
        <w:t xml:space="preserve">laptops. </w:t>
      </w:r>
      <w:r w:rsidR="01C9E854" w:rsidRPr="00482C8D">
        <w:t xml:space="preserve">The fitting process </w:t>
      </w:r>
      <w:r w:rsidR="172C9396" w:rsidRPr="00482C8D">
        <w:t xml:space="preserve">was much less automated than </w:t>
      </w:r>
      <w:r w:rsidR="4AA575FE" w:rsidRPr="00482C8D">
        <w:t>anticipated</w:t>
      </w:r>
      <w:r w:rsidR="38F08DA4" w:rsidRPr="00482C8D">
        <w:t>: there was in fact a high</w:t>
      </w:r>
      <w:r w:rsidR="15D66EE2" w:rsidRPr="00482C8D">
        <w:t>er</w:t>
      </w:r>
      <w:r w:rsidR="38F08DA4" w:rsidRPr="00482C8D">
        <w:t xml:space="preserve"> dependence </w:t>
      </w:r>
      <w:r w:rsidR="15D66EE2" w:rsidRPr="00482C8D">
        <w:t xml:space="preserve">than expected </w:t>
      </w:r>
      <w:r w:rsidR="38F08DA4" w:rsidRPr="00482C8D">
        <w:t>on the initial guesses for the parameters’ values, which</w:t>
      </w:r>
      <w:r w:rsidR="172C9396" w:rsidRPr="00482C8D">
        <w:t xml:space="preserve"> </w:t>
      </w:r>
      <w:r w:rsidR="38F08DA4" w:rsidRPr="00482C8D">
        <w:t>resulted in the necessity for</w:t>
      </w:r>
      <w:r w:rsidR="172C9396" w:rsidRPr="00482C8D">
        <w:t xml:space="preserve"> </w:t>
      </w:r>
      <w:r w:rsidR="554FC5CC" w:rsidRPr="00482C8D">
        <w:t xml:space="preserve">a frequent human intervention. </w:t>
      </w:r>
      <w:r w:rsidR="27E2C33F" w:rsidRPr="00482C8D">
        <w:t xml:space="preserve">Another crucial factor that affected the development of the project is the time taking by our computers to </w:t>
      </w:r>
      <w:r w:rsidR="27E2C33F" w:rsidRPr="00EF3212">
        <w:rPr>
          <w:lang w:val="en-GB"/>
        </w:rPr>
        <w:t>minimi</w:t>
      </w:r>
      <w:r w:rsidR="00EF3212" w:rsidRPr="00EF3212">
        <w:rPr>
          <w:lang w:val="en-GB"/>
        </w:rPr>
        <w:t>s</w:t>
      </w:r>
      <w:r w:rsidR="27E2C33F" w:rsidRPr="00EF3212">
        <w:rPr>
          <w:lang w:val="en-GB"/>
        </w:rPr>
        <w:t>e</w:t>
      </w:r>
      <w:r w:rsidR="27E2C33F" w:rsidRPr="00482C8D">
        <w:t xml:space="preserve"> the error function to optimise the parameters</w:t>
      </w:r>
      <w:r w:rsidR="3428997B" w:rsidRPr="00482C8D">
        <w:t xml:space="preserve">. A minimum of </w:t>
      </w:r>
      <w:r w:rsidR="00BC0B89" w:rsidRPr="00482C8D">
        <w:t>1</w:t>
      </w:r>
      <w:r w:rsidR="3428997B" w:rsidRPr="00482C8D">
        <w:t xml:space="preserve">0 minutes was taken by each run of the code. This </w:t>
      </w:r>
      <w:r w:rsidR="050EA289" w:rsidRPr="00482C8D">
        <w:t>was</w:t>
      </w:r>
      <w:r w:rsidR="3428997B" w:rsidRPr="00482C8D">
        <w:t xml:space="preserve"> due to the complexity of the model and </w:t>
      </w:r>
      <w:r w:rsidR="0B8867C4" w:rsidRPr="00482C8D">
        <w:t>the number of parameters to fit</w:t>
      </w:r>
      <w:r w:rsidR="00DD4F7B" w:rsidRPr="00482C8D">
        <w:t>.</w:t>
      </w:r>
      <w:r w:rsidR="0B8867C4" w:rsidRPr="00482C8D">
        <w:t xml:space="preserve"> </w:t>
      </w:r>
    </w:p>
    <w:p w14:paraId="35191CF3" w14:textId="12940297" w:rsidR="00C073E6" w:rsidRPr="00482C8D" w:rsidRDefault="00C073E6" w:rsidP="00C57929">
      <w:pPr>
        <w:pStyle w:val="Corpotesto"/>
        <w:spacing w:before="76"/>
        <w:ind w:left="112" w:right="110" w:firstLine="239"/>
        <w:jc w:val="both"/>
      </w:pPr>
      <w:r w:rsidRPr="00482C8D">
        <w:t xml:space="preserve">Two issues arose when collecting the data for fitting. </w:t>
      </w:r>
      <w:r w:rsidR="00841257" w:rsidRPr="00482C8D">
        <w:t>First, in so</w:t>
      </w:r>
      <w:r w:rsidR="00EF74D8" w:rsidRPr="00482C8D">
        <w:t xml:space="preserve">me countries </w:t>
      </w:r>
      <w:r w:rsidR="00A9429C" w:rsidRPr="00482C8D">
        <w:t>the intensity at which the identification processes w</w:t>
      </w:r>
      <w:r w:rsidR="0032140A" w:rsidRPr="00482C8D">
        <w:t>ere</w:t>
      </w:r>
      <w:r w:rsidR="00A9429C" w:rsidRPr="00482C8D">
        <w:t xml:space="preserve"> conducted was inconstant</w:t>
      </w:r>
      <w:r w:rsidR="00695EE1" w:rsidRPr="00482C8D">
        <w:t>,</w:t>
      </w:r>
      <w:r w:rsidR="00792C34" w:rsidRPr="00482C8D">
        <w:t xml:space="preserve"> which resulted i</w:t>
      </w:r>
      <w:r w:rsidR="005A5ECE" w:rsidRPr="00482C8D">
        <w:t>n worse fitting</w:t>
      </w:r>
      <w:r w:rsidR="000436B9">
        <w:t xml:space="preserve">, as the model assumes </w:t>
      </w:r>
      <w:r w:rsidR="00E45246">
        <w:t>constancy in the procedures.</w:t>
      </w:r>
      <w:r w:rsidR="009103B5" w:rsidRPr="00482C8D">
        <w:t xml:space="preserve"> </w:t>
      </w:r>
      <w:r w:rsidR="009E3D30" w:rsidRPr="00482C8D">
        <w:t>Secondly, it was sometimes the case that local, national and international sources disagreed</w:t>
      </w:r>
      <w:r w:rsidR="00C92661" w:rsidRPr="00482C8D">
        <w:t>:</w:t>
      </w:r>
      <w:r w:rsidR="009E3D30" w:rsidRPr="00482C8D">
        <w:t xml:space="preserve"> </w:t>
      </w:r>
      <w:r w:rsidR="00C92661" w:rsidRPr="00482C8D">
        <w:t>a</w:t>
      </w:r>
      <w:r w:rsidR="009E3D30" w:rsidRPr="00482C8D">
        <w:t xml:space="preserve">mong the countries we studied, it was Spain </w:t>
      </w:r>
      <w:r w:rsidR="00A9429C" w:rsidRPr="00482C8D">
        <w:t>the one</w:t>
      </w:r>
      <w:r w:rsidR="009E3D30" w:rsidRPr="00482C8D">
        <w:t xml:space="preserve"> affected the most</w:t>
      </w:r>
      <w:r w:rsidR="00E45246">
        <w:t xml:space="preserve"> by this issue.</w:t>
      </w:r>
    </w:p>
    <w:p w14:paraId="7B0F2E3B" w14:textId="77777777" w:rsidR="00DF38B2" w:rsidRPr="008B7C20" w:rsidRDefault="00DF38B2" w:rsidP="00330969">
      <w:pPr>
        <w:pStyle w:val="Corpotesto"/>
        <w:spacing w:before="77"/>
        <w:ind w:left="112" w:right="110" w:firstLine="239"/>
        <w:jc w:val="both"/>
        <w:rPr>
          <w:spacing w:val="-10"/>
          <w:lang w:val="en-GB"/>
        </w:rPr>
      </w:pPr>
    </w:p>
    <w:p w14:paraId="219F0DB7" w14:textId="42828F31" w:rsidR="001757B5" w:rsidRPr="008B7C20" w:rsidRDefault="00EB7C6B">
      <w:pPr>
        <w:pStyle w:val="Paragrafoelenco"/>
        <w:numPr>
          <w:ilvl w:val="0"/>
          <w:numId w:val="2"/>
        </w:numPr>
        <w:tabs>
          <w:tab w:val="left" w:pos="464"/>
        </w:tabs>
        <w:spacing w:before="1"/>
        <w:ind w:left="464" w:hanging="352"/>
        <w:rPr>
          <w:i/>
          <w:sz w:val="24"/>
          <w:lang w:val="en-GB"/>
        </w:rPr>
      </w:pPr>
      <w:bookmarkStart w:id="5" w:name="Pursuing_extended_goals_and_finalising_r"/>
      <w:bookmarkEnd w:id="5"/>
      <w:r w:rsidRPr="008B7C20">
        <w:rPr>
          <w:i/>
          <w:sz w:val="24"/>
          <w:lang w:val="en-GB"/>
        </w:rPr>
        <w:t>Pursuing</w:t>
      </w:r>
      <w:r w:rsidRPr="008B7C20">
        <w:rPr>
          <w:i/>
          <w:spacing w:val="22"/>
          <w:sz w:val="24"/>
          <w:lang w:val="en-GB"/>
        </w:rPr>
        <w:t xml:space="preserve"> </w:t>
      </w:r>
      <w:r w:rsidRPr="008B7C20">
        <w:rPr>
          <w:i/>
          <w:sz w:val="24"/>
          <w:lang w:val="en-GB"/>
        </w:rPr>
        <w:t>extended</w:t>
      </w:r>
      <w:r w:rsidRPr="008B7C20">
        <w:rPr>
          <w:i/>
          <w:spacing w:val="22"/>
          <w:sz w:val="24"/>
          <w:lang w:val="en-GB"/>
        </w:rPr>
        <w:t xml:space="preserve"> </w:t>
      </w:r>
      <w:r w:rsidRPr="008B7C20">
        <w:rPr>
          <w:i/>
          <w:sz w:val="24"/>
          <w:lang w:val="en-GB"/>
        </w:rPr>
        <w:t>goa</w:t>
      </w:r>
      <w:r w:rsidR="00A66471" w:rsidRPr="008B7C20">
        <w:rPr>
          <w:i/>
          <w:sz w:val="24"/>
          <w:lang w:val="en-GB"/>
        </w:rPr>
        <w:t>l: short-term predictions</w:t>
      </w:r>
    </w:p>
    <w:p w14:paraId="219F0DB8" w14:textId="284A61A6" w:rsidR="001757B5" w:rsidRPr="0044712E" w:rsidRDefault="474520B4" w:rsidP="3F7DA275">
      <w:pPr>
        <w:pStyle w:val="Corpotesto"/>
        <w:spacing w:before="76"/>
        <w:ind w:left="112" w:right="110" w:firstLine="239"/>
        <w:jc w:val="both"/>
      </w:pPr>
      <w:r w:rsidRPr="0044712E">
        <w:t>After the fitting</w:t>
      </w:r>
      <w:r w:rsidR="48B87E7B" w:rsidRPr="0044712E">
        <w:t xml:space="preserve"> of the parameters was completed, it was easy to </w:t>
      </w:r>
      <w:r w:rsidR="22D5571E" w:rsidRPr="0044712E">
        <w:t xml:space="preserve">apply the model to make predictions for the future. However, due to the high level of </w:t>
      </w:r>
      <w:r w:rsidR="577CFEF3" w:rsidRPr="0044712E">
        <w:t>un</w:t>
      </w:r>
      <w:r w:rsidR="22D5571E" w:rsidRPr="0044712E">
        <w:t>predic</w:t>
      </w:r>
      <w:r w:rsidR="577CFEF3" w:rsidRPr="0044712E">
        <w:t xml:space="preserve">tability of reality, it was decided to only make predictions </w:t>
      </w:r>
      <w:r w:rsidR="000234D3" w:rsidRPr="0044712E">
        <w:t xml:space="preserve">about the number of infected and deceased cases in </w:t>
      </w:r>
      <w:r w:rsidR="577CFEF3" w:rsidRPr="0044712E">
        <w:t>the short-term</w:t>
      </w:r>
      <w:r w:rsidR="00F32B58" w:rsidRPr="0044712E">
        <w:t>.</w:t>
      </w:r>
    </w:p>
    <w:p w14:paraId="219F0DB9" w14:textId="77777777" w:rsidR="001757B5" w:rsidRPr="008B7C20" w:rsidRDefault="001757B5">
      <w:pPr>
        <w:pStyle w:val="Corpotesto"/>
        <w:spacing w:before="6"/>
        <w:rPr>
          <w:sz w:val="33"/>
          <w:lang w:val="en-GB"/>
        </w:rPr>
      </w:pPr>
    </w:p>
    <w:p w14:paraId="219F0DBA" w14:textId="77777777" w:rsidR="001757B5" w:rsidRPr="008B7C20" w:rsidRDefault="00EB7C6B">
      <w:pPr>
        <w:pStyle w:val="Paragrafoelenco"/>
        <w:numPr>
          <w:ilvl w:val="0"/>
          <w:numId w:val="2"/>
        </w:numPr>
        <w:tabs>
          <w:tab w:val="left" w:pos="438"/>
        </w:tabs>
        <w:ind w:hanging="325"/>
        <w:rPr>
          <w:i/>
          <w:sz w:val="24"/>
          <w:lang w:val="en-GB"/>
        </w:rPr>
      </w:pPr>
      <w:bookmarkStart w:id="6" w:name="Equipment_used_and_purchased"/>
      <w:bookmarkEnd w:id="6"/>
      <w:r w:rsidRPr="008B7C20">
        <w:rPr>
          <w:i/>
          <w:sz w:val="24"/>
          <w:lang w:val="en-GB"/>
        </w:rPr>
        <w:t>Equipment used and</w:t>
      </w:r>
      <w:r w:rsidRPr="008B7C20">
        <w:rPr>
          <w:i/>
          <w:spacing w:val="8"/>
          <w:sz w:val="24"/>
          <w:lang w:val="en-GB"/>
        </w:rPr>
        <w:t xml:space="preserve"> </w:t>
      </w:r>
      <w:r w:rsidRPr="008B7C20">
        <w:rPr>
          <w:i/>
          <w:sz w:val="24"/>
          <w:lang w:val="en-GB"/>
        </w:rPr>
        <w:t>purchased</w:t>
      </w:r>
    </w:p>
    <w:p w14:paraId="219F0DC0" w14:textId="4EFB3422" w:rsidR="001757B5" w:rsidRPr="0044712E" w:rsidRDefault="2C1F2037" w:rsidP="6B8FCC54">
      <w:pPr>
        <w:pStyle w:val="Corpotesto"/>
        <w:spacing w:before="76"/>
        <w:ind w:left="112" w:right="110" w:firstLine="239"/>
        <w:jc w:val="both"/>
      </w:pPr>
      <w:r w:rsidRPr="0044712E">
        <w:t xml:space="preserve">All the activities were performed </w:t>
      </w:r>
      <w:r w:rsidR="33CB0BE8" w:rsidRPr="0044712E">
        <w:t>online using our laptops. The communication between team members required an intense use of WhatsApp on our smartphones.</w:t>
      </w:r>
      <w:r w:rsidR="77555FE7" w:rsidRPr="0044712E">
        <w:t xml:space="preserve"> For file exchange and videoconference purposes we used Microsoft Teams. </w:t>
      </w:r>
    </w:p>
    <w:p w14:paraId="347EBC5E" w14:textId="14BC2F10" w:rsidR="6B8FCC54" w:rsidRPr="008B7C20" w:rsidRDefault="6B8FCC54" w:rsidP="6B8FCC54">
      <w:pPr>
        <w:pStyle w:val="Corpotesto"/>
        <w:spacing w:before="76"/>
        <w:ind w:left="112" w:right="110" w:firstLine="239"/>
        <w:jc w:val="both"/>
        <w:rPr>
          <w:sz w:val="32"/>
          <w:szCs w:val="32"/>
          <w:lang w:val="en-GB"/>
        </w:rPr>
      </w:pPr>
    </w:p>
    <w:p w14:paraId="1C8E17B1" w14:textId="398D8E36" w:rsidR="001757B5" w:rsidRPr="008B7C20" w:rsidRDefault="1F4B3F61" w:rsidP="6B8FCC54">
      <w:pPr>
        <w:pStyle w:val="Paragrafoelenco"/>
        <w:numPr>
          <w:ilvl w:val="0"/>
          <w:numId w:val="4"/>
        </w:numPr>
        <w:tabs>
          <w:tab w:val="left" w:pos="4293"/>
        </w:tabs>
        <w:ind w:left="4292" w:hanging="466"/>
        <w:jc w:val="left"/>
        <w:rPr>
          <w:sz w:val="19"/>
          <w:szCs w:val="19"/>
          <w:lang w:val="en-GB"/>
        </w:rPr>
      </w:pPr>
      <w:bookmarkStart w:id="7" w:name="Summary_of_Results"/>
      <w:bookmarkEnd w:id="7"/>
      <w:r w:rsidRPr="008B7C20">
        <w:rPr>
          <w:spacing w:val="7"/>
          <w:sz w:val="24"/>
          <w:szCs w:val="24"/>
          <w:lang w:val="en-GB"/>
        </w:rPr>
        <w:t>S</w:t>
      </w:r>
      <w:r w:rsidRPr="008B7C20">
        <w:rPr>
          <w:spacing w:val="7"/>
          <w:sz w:val="19"/>
          <w:szCs w:val="19"/>
          <w:lang w:val="en-GB"/>
        </w:rPr>
        <w:t xml:space="preserve">UMMARY </w:t>
      </w:r>
      <w:r w:rsidRPr="008B7C20">
        <w:rPr>
          <w:spacing w:val="5"/>
          <w:sz w:val="19"/>
          <w:szCs w:val="19"/>
          <w:lang w:val="en-GB"/>
        </w:rPr>
        <w:t>OF</w:t>
      </w:r>
      <w:r w:rsidRPr="008B7C20">
        <w:rPr>
          <w:spacing w:val="-14"/>
          <w:sz w:val="19"/>
          <w:szCs w:val="19"/>
          <w:lang w:val="en-GB"/>
        </w:rPr>
        <w:t xml:space="preserve"> </w:t>
      </w:r>
      <w:r w:rsidR="003E43CC" w:rsidRPr="008B7C20">
        <w:rPr>
          <w:spacing w:val="7"/>
          <w:sz w:val="24"/>
          <w:szCs w:val="24"/>
          <w:lang w:val="en-GB"/>
        </w:rPr>
        <w:t>R</w:t>
      </w:r>
      <w:r w:rsidRPr="008B7C20">
        <w:rPr>
          <w:spacing w:val="7"/>
          <w:sz w:val="19"/>
          <w:szCs w:val="19"/>
          <w:lang w:val="en-GB"/>
        </w:rPr>
        <w:t>ESULTS</w:t>
      </w:r>
    </w:p>
    <w:p w14:paraId="2104D51E" w14:textId="2D8270BD" w:rsidR="001757B5" w:rsidRPr="008B7C20" w:rsidRDefault="4846782B" w:rsidP="00330969">
      <w:pPr>
        <w:pStyle w:val="Corpotesto"/>
        <w:tabs>
          <w:tab w:val="left" w:pos="4293"/>
        </w:tabs>
        <w:spacing w:before="77"/>
        <w:ind w:left="112" w:right="110" w:firstLine="239"/>
        <w:jc w:val="both"/>
        <w:rPr>
          <w:lang w:val="en-GB"/>
        </w:rPr>
      </w:pPr>
      <w:r w:rsidRPr="008B7C20">
        <w:rPr>
          <w:lang w:val="en-GB"/>
        </w:rPr>
        <w:t>We have been able to develop a</w:t>
      </w:r>
      <w:r w:rsidR="00F06EE8" w:rsidRPr="008B7C20">
        <w:rPr>
          <w:lang w:val="en-GB"/>
        </w:rPr>
        <w:t>n epidemiological</w:t>
      </w:r>
      <w:r w:rsidRPr="008B7C20">
        <w:rPr>
          <w:lang w:val="en-GB"/>
        </w:rPr>
        <w:t xml:space="preserve"> model</w:t>
      </w:r>
      <w:r w:rsidR="007058C1" w:rsidRPr="008B7C20">
        <w:rPr>
          <w:lang w:val="en-GB"/>
        </w:rPr>
        <w:t>,</w:t>
      </w:r>
      <w:r w:rsidRPr="008B7C20">
        <w:rPr>
          <w:lang w:val="en-GB"/>
        </w:rPr>
        <w:t xml:space="preserve"> </w:t>
      </w:r>
      <w:r w:rsidR="00F06EE8" w:rsidRPr="008B7C20">
        <w:rPr>
          <w:lang w:val="en-GB"/>
        </w:rPr>
        <w:t xml:space="preserve">we called </w:t>
      </w:r>
      <m:oMath>
        <m:r>
          <w:rPr>
            <w:rFonts w:ascii="Cambria Math" w:hAnsi="Cambria Math"/>
            <w:lang w:val="en-GB"/>
          </w:rPr>
          <m:t>S</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5</m:t>
            </m:r>
          </m:sub>
        </m:sSub>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r>
          <w:rPr>
            <w:rFonts w:ascii="Cambria Math" w:hAnsi="Cambria Math"/>
            <w:lang w:val="en-GB"/>
          </w:rPr>
          <m:t>D</m:t>
        </m:r>
      </m:oMath>
      <w:r w:rsidR="007058C1" w:rsidRPr="008B7C20">
        <w:rPr>
          <w:lang w:val="en-GB"/>
        </w:rPr>
        <w:t xml:space="preserve">, </w:t>
      </w:r>
      <w:r w:rsidRPr="008B7C20">
        <w:rPr>
          <w:lang w:val="en-GB"/>
        </w:rPr>
        <w:t xml:space="preserve">to study the characteristics of the outbreak of </w:t>
      </w:r>
      <w:r w:rsidR="0303C930" w:rsidRPr="008B7C20">
        <w:rPr>
          <w:lang w:val="en-GB"/>
        </w:rPr>
        <w:t>COVID-19</w:t>
      </w:r>
      <w:r w:rsidRPr="008B7C20">
        <w:rPr>
          <w:lang w:val="en-GB"/>
        </w:rPr>
        <w:t xml:space="preserve"> in our societies</w:t>
      </w:r>
      <w:r w:rsidR="3E8484CD" w:rsidRPr="008B7C20">
        <w:rPr>
          <w:lang w:val="en-GB"/>
        </w:rPr>
        <w:t xml:space="preserve">. </w:t>
      </w:r>
      <w:r w:rsidR="00703863" w:rsidRPr="008B7C20">
        <w:rPr>
          <w:lang w:val="en-GB"/>
        </w:rPr>
        <w:t xml:space="preserve"> </w:t>
      </w:r>
      <w:r w:rsidR="00B57CD7" w:rsidRPr="008B7C20">
        <w:rPr>
          <w:lang w:val="en-GB"/>
        </w:rPr>
        <w:t xml:space="preserve">It can </w:t>
      </w:r>
      <w:r w:rsidR="3E8484CD" w:rsidRPr="008B7C20">
        <w:rPr>
          <w:lang w:val="en-GB"/>
        </w:rPr>
        <w:t xml:space="preserve">potentially be used </w:t>
      </w:r>
      <w:r w:rsidR="743A13E6" w:rsidRPr="008B7C20">
        <w:rPr>
          <w:lang w:val="en-GB"/>
        </w:rPr>
        <w:t xml:space="preserve">to describe </w:t>
      </w:r>
      <w:r w:rsidR="00517AD8" w:rsidRPr="008B7C20">
        <w:rPr>
          <w:lang w:val="en-GB"/>
        </w:rPr>
        <w:t>the evolution of any</w:t>
      </w:r>
      <w:r w:rsidR="008A1C33" w:rsidRPr="008B7C20">
        <w:rPr>
          <w:lang w:val="en-GB"/>
        </w:rPr>
        <w:t xml:space="preserve"> pandemic. </w:t>
      </w:r>
      <w:r w:rsidR="743A13E6" w:rsidRPr="008B7C20">
        <w:rPr>
          <w:lang w:val="en-GB"/>
        </w:rPr>
        <w:t xml:space="preserve"> </w:t>
      </w:r>
    </w:p>
    <w:p w14:paraId="554F2197" w14:textId="45A26687" w:rsidR="00C504C0" w:rsidRPr="008B7C20" w:rsidRDefault="666A7DEE" w:rsidP="6B8FCC54">
      <w:pPr>
        <w:pStyle w:val="Corpotesto"/>
        <w:tabs>
          <w:tab w:val="left" w:pos="4293"/>
        </w:tabs>
        <w:spacing w:before="77"/>
        <w:ind w:left="112" w:right="110" w:firstLine="239"/>
        <w:jc w:val="both"/>
        <w:rPr>
          <w:lang w:val="en-GB"/>
        </w:rPr>
      </w:pPr>
      <w:r w:rsidRPr="008B7C20">
        <w:rPr>
          <w:lang w:val="en-GB"/>
        </w:rPr>
        <w:t xml:space="preserve">We have also been able to write a functioning code to solve and plot the system of differential equations that </w:t>
      </w:r>
      <w:r w:rsidR="00B57CD7" w:rsidRPr="008B7C20">
        <w:rPr>
          <w:lang w:val="en-GB"/>
        </w:rPr>
        <w:t xml:space="preserve">define </w:t>
      </w:r>
      <w:r w:rsidRPr="008B7C20">
        <w:rPr>
          <w:lang w:val="en-GB"/>
        </w:rPr>
        <w:t xml:space="preserve">our epidemiological model. </w:t>
      </w:r>
      <w:r w:rsidR="64CB7B96" w:rsidRPr="008B7C20">
        <w:rPr>
          <w:lang w:val="en-GB"/>
        </w:rPr>
        <w:t xml:space="preserve">Once the data was properly treated, we could </w:t>
      </w:r>
      <w:r w:rsidR="009F0544" w:rsidRPr="008B7C20">
        <w:rPr>
          <w:lang w:val="en-GB"/>
        </w:rPr>
        <w:t xml:space="preserve">fit </w:t>
      </w:r>
      <w:r w:rsidR="64CB7B96" w:rsidRPr="008B7C20">
        <w:rPr>
          <w:lang w:val="en-GB"/>
        </w:rPr>
        <w:t>the model</w:t>
      </w:r>
      <w:r w:rsidR="009F0544" w:rsidRPr="008B7C20">
        <w:rPr>
          <w:lang w:val="en-GB"/>
        </w:rPr>
        <w:t xml:space="preserve">’s </w:t>
      </w:r>
      <w:r w:rsidR="009F0544" w:rsidRPr="008B7C20">
        <w:rPr>
          <w:lang w:val="en-GB"/>
        </w:rPr>
        <w:lastRenderedPageBreak/>
        <w:t>parameters</w:t>
      </w:r>
      <w:r w:rsidR="00355914" w:rsidRPr="008B7C20">
        <w:rPr>
          <w:lang w:val="en-GB"/>
        </w:rPr>
        <w:t xml:space="preserve"> specifically for each considered country</w:t>
      </w:r>
      <w:r w:rsidR="007F1B52" w:rsidRPr="008B7C20">
        <w:rPr>
          <w:lang w:val="en-GB"/>
        </w:rPr>
        <w:t>, i.e. Italy, Spain, UK, Brazil, Sweden</w:t>
      </w:r>
      <w:r w:rsidR="00AC2B84">
        <w:rPr>
          <w:lang w:val="en-GB"/>
        </w:rPr>
        <w:t xml:space="preserve"> and</w:t>
      </w:r>
      <w:r w:rsidR="007F1B52" w:rsidRPr="008B7C20">
        <w:rPr>
          <w:lang w:val="en-GB"/>
        </w:rPr>
        <w:t xml:space="preserve"> India,</w:t>
      </w:r>
      <w:r w:rsidR="64CB7B96" w:rsidRPr="008B7C20">
        <w:rPr>
          <w:lang w:val="en-GB"/>
        </w:rPr>
        <w:t xml:space="preserve"> </w:t>
      </w:r>
      <w:r w:rsidR="00EC0A4D" w:rsidRPr="008B7C20">
        <w:rPr>
          <w:lang w:val="en-GB"/>
        </w:rPr>
        <w:t>using the Markov Chain Monte Carlo method</w:t>
      </w:r>
      <w:r w:rsidR="00C504C0" w:rsidRPr="008B7C20">
        <w:rPr>
          <w:lang w:val="en-GB"/>
        </w:rPr>
        <w:t>.</w:t>
      </w:r>
    </w:p>
    <w:p w14:paraId="21B8E842" w14:textId="63442E17" w:rsidR="001757B5" w:rsidRPr="008B7C20" w:rsidRDefault="005E5ECE" w:rsidP="6B8FCC54">
      <w:pPr>
        <w:pStyle w:val="Corpotesto"/>
        <w:tabs>
          <w:tab w:val="left" w:pos="4293"/>
        </w:tabs>
        <w:spacing w:before="77"/>
        <w:ind w:left="112" w:right="110" w:firstLine="239"/>
        <w:jc w:val="both"/>
        <w:rPr>
          <w:lang w:val="en-GB"/>
        </w:rPr>
      </w:pPr>
      <w:r w:rsidRPr="008B7C20">
        <w:rPr>
          <w:lang w:val="en-GB"/>
        </w:rPr>
        <w:t xml:space="preserve">Because of the differences which exist between the imperfections and inconstancy of the real world and the substantial perfection the theoretical </w:t>
      </w:r>
      <w:r w:rsidR="00AC2B84">
        <w:rPr>
          <w:lang w:val="en-GB"/>
        </w:rPr>
        <w:t xml:space="preserve">model </w:t>
      </w:r>
      <w:r w:rsidR="009A13DA" w:rsidRPr="008B7C20">
        <w:rPr>
          <w:lang w:val="en-GB"/>
        </w:rPr>
        <w:t>assumes, standard goodness of fit tests</w:t>
      </w:r>
      <w:r w:rsidR="00C504C0" w:rsidRPr="008B7C20">
        <w:rPr>
          <w:lang w:val="en-GB"/>
        </w:rPr>
        <w:t>, as the Chi Squared Test,</w:t>
      </w:r>
      <w:r w:rsidR="009A13DA" w:rsidRPr="008B7C20">
        <w:rPr>
          <w:lang w:val="en-GB"/>
        </w:rPr>
        <w:t xml:space="preserve"> were considered inappropriate</w:t>
      </w:r>
      <w:r w:rsidR="00C504C0" w:rsidRPr="008B7C20">
        <w:rPr>
          <w:lang w:val="en-GB"/>
        </w:rPr>
        <w:t xml:space="preserve"> to describe the accuracy and precision of our fits.</w:t>
      </w:r>
    </w:p>
    <w:p w14:paraId="319C46AA" w14:textId="32D0AC27" w:rsidR="001757B5" w:rsidRPr="008B7C20" w:rsidRDefault="77A2CCA6" w:rsidP="6B8FCC54">
      <w:pPr>
        <w:pStyle w:val="Corpotesto"/>
        <w:tabs>
          <w:tab w:val="left" w:pos="4293"/>
        </w:tabs>
        <w:spacing w:before="77"/>
        <w:ind w:left="112" w:right="110" w:firstLine="239"/>
        <w:jc w:val="both"/>
        <w:rPr>
          <w:lang w:val="en-GB"/>
        </w:rPr>
      </w:pPr>
      <w:r w:rsidRPr="008B7C20">
        <w:rPr>
          <w:lang w:val="en-GB"/>
        </w:rPr>
        <w:t xml:space="preserve">As </w:t>
      </w:r>
      <w:r w:rsidR="05A5B6F7" w:rsidRPr="008B7C20">
        <w:rPr>
          <w:lang w:val="en-GB"/>
        </w:rPr>
        <w:t xml:space="preserve">a </w:t>
      </w:r>
      <w:r w:rsidRPr="008B7C20">
        <w:rPr>
          <w:lang w:val="en-GB"/>
        </w:rPr>
        <w:t xml:space="preserve">final achievement, the </w:t>
      </w:r>
      <w:r w:rsidR="005B7E49" w:rsidRPr="008B7C20">
        <w:rPr>
          <w:lang w:val="en-GB"/>
        </w:rPr>
        <w:t xml:space="preserve">fitted </w:t>
      </w:r>
      <w:r w:rsidRPr="008B7C20">
        <w:rPr>
          <w:lang w:val="en-GB"/>
        </w:rPr>
        <w:t xml:space="preserve">model </w:t>
      </w:r>
      <w:r w:rsidR="005B7E49" w:rsidRPr="008B7C20">
        <w:rPr>
          <w:lang w:val="en-GB"/>
        </w:rPr>
        <w:t>was used to make short term predictions.</w:t>
      </w:r>
    </w:p>
    <w:p w14:paraId="219F0DC4" w14:textId="77777777" w:rsidR="001757B5" w:rsidRPr="008B7C20" w:rsidRDefault="001757B5" w:rsidP="3F7DA275">
      <w:pPr>
        <w:pStyle w:val="Corpotesto"/>
        <w:tabs>
          <w:tab w:val="left" w:pos="4293"/>
        </w:tabs>
        <w:spacing w:before="77"/>
        <w:ind w:left="112" w:right="110" w:firstLine="239"/>
        <w:jc w:val="both"/>
        <w:rPr>
          <w:sz w:val="14"/>
          <w:szCs w:val="14"/>
          <w:lang w:val="en-GB"/>
        </w:rPr>
      </w:pPr>
    </w:p>
    <w:p w14:paraId="219F0DC5" w14:textId="77777777" w:rsidR="001757B5" w:rsidRPr="008B7C20" w:rsidRDefault="1F4B3F61" w:rsidP="6B8FCC54">
      <w:pPr>
        <w:pStyle w:val="Paragrafoelenco"/>
        <w:numPr>
          <w:ilvl w:val="0"/>
          <w:numId w:val="4"/>
        </w:numPr>
        <w:tabs>
          <w:tab w:val="left" w:pos="4786"/>
        </w:tabs>
        <w:spacing w:before="97"/>
        <w:ind w:left="4785" w:hanging="436"/>
        <w:jc w:val="left"/>
        <w:rPr>
          <w:sz w:val="19"/>
          <w:szCs w:val="19"/>
          <w:lang w:val="en-GB"/>
        </w:rPr>
      </w:pPr>
      <w:bookmarkStart w:id="8" w:name="Conclusion"/>
      <w:bookmarkEnd w:id="8"/>
      <w:r w:rsidRPr="008B7C20">
        <w:rPr>
          <w:spacing w:val="9"/>
          <w:sz w:val="24"/>
          <w:szCs w:val="24"/>
          <w:lang w:val="en-GB"/>
        </w:rPr>
        <w:t>C</w:t>
      </w:r>
      <w:r w:rsidRPr="008B7C20">
        <w:rPr>
          <w:spacing w:val="9"/>
          <w:sz w:val="19"/>
          <w:szCs w:val="19"/>
          <w:lang w:val="en-GB"/>
        </w:rPr>
        <w:t>ONCLUSION</w:t>
      </w:r>
    </w:p>
    <w:p w14:paraId="1F15535E" w14:textId="0942A3BC" w:rsidR="001757B5" w:rsidRPr="008B7C20" w:rsidRDefault="2E21FF67">
      <w:pPr>
        <w:pStyle w:val="Corpotesto"/>
        <w:spacing w:before="76"/>
        <w:ind w:left="112" w:right="110" w:firstLine="239"/>
        <w:jc w:val="both"/>
        <w:rPr>
          <w:lang w:val="en-GB"/>
        </w:rPr>
      </w:pPr>
      <w:r w:rsidRPr="008B7C20">
        <w:rPr>
          <w:lang w:val="en-GB"/>
        </w:rPr>
        <w:t xml:space="preserve">The </w:t>
      </w:r>
      <w:r w:rsidR="002461D0" w:rsidRPr="008B7C20">
        <w:rPr>
          <w:lang w:val="en-GB"/>
        </w:rPr>
        <w:t xml:space="preserve">initial </w:t>
      </w:r>
      <w:r w:rsidRPr="008B7C20">
        <w:rPr>
          <w:lang w:val="en-GB"/>
        </w:rPr>
        <w:t xml:space="preserve">goals of the project were </w:t>
      </w:r>
      <w:r w:rsidR="002461D0" w:rsidRPr="008B7C20">
        <w:rPr>
          <w:lang w:val="en-GB"/>
        </w:rPr>
        <w:t xml:space="preserve">successfully </w:t>
      </w:r>
      <w:r w:rsidR="00953665" w:rsidRPr="008B7C20">
        <w:rPr>
          <w:lang w:val="en-GB"/>
        </w:rPr>
        <w:t>met</w:t>
      </w:r>
      <w:r w:rsidR="0040207F" w:rsidRPr="008B7C20">
        <w:rPr>
          <w:lang w:val="en-GB"/>
        </w:rPr>
        <w:t>,</w:t>
      </w:r>
      <w:r w:rsidR="00953665" w:rsidRPr="008B7C20">
        <w:rPr>
          <w:lang w:val="en-GB"/>
        </w:rPr>
        <w:t xml:space="preserve"> </w:t>
      </w:r>
      <w:r w:rsidR="00AC1C88" w:rsidRPr="008B7C20">
        <w:rPr>
          <w:lang w:val="en-GB"/>
        </w:rPr>
        <w:t xml:space="preserve">as we were </w:t>
      </w:r>
      <w:r w:rsidRPr="008B7C20">
        <w:rPr>
          <w:lang w:val="en-GB"/>
        </w:rPr>
        <w:t>able to develop a model that</w:t>
      </w:r>
      <w:r w:rsidR="0040207F" w:rsidRPr="008B7C20">
        <w:rPr>
          <w:lang w:val="en-GB"/>
        </w:rPr>
        <w:t>,</w:t>
      </w:r>
      <w:r w:rsidRPr="008B7C20">
        <w:rPr>
          <w:lang w:val="en-GB"/>
        </w:rPr>
        <w:t xml:space="preserve"> after some </w:t>
      </w:r>
      <w:r w:rsidR="01D39823" w:rsidRPr="008B7C20">
        <w:rPr>
          <w:lang w:val="en-GB"/>
        </w:rPr>
        <w:t>tuning</w:t>
      </w:r>
      <w:r w:rsidR="000F0F11" w:rsidRPr="008B7C20">
        <w:rPr>
          <w:lang w:val="en-GB"/>
        </w:rPr>
        <w:t>,</w:t>
      </w:r>
      <w:r w:rsidRPr="008B7C20">
        <w:rPr>
          <w:lang w:val="en-GB"/>
        </w:rPr>
        <w:t xml:space="preserve"> was</w:t>
      </w:r>
      <w:r w:rsidR="00F06F71" w:rsidRPr="008B7C20">
        <w:rPr>
          <w:lang w:val="en-GB"/>
        </w:rPr>
        <w:t xml:space="preserve"> </w:t>
      </w:r>
      <w:r w:rsidR="009D7C0B" w:rsidRPr="008B7C20">
        <w:rPr>
          <w:lang w:val="en-GB"/>
        </w:rPr>
        <w:t>successfully fitted specifically for each</w:t>
      </w:r>
      <w:r w:rsidR="007948C8" w:rsidRPr="008B7C20">
        <w:rPr>
          <w:lang w:val="en-GB"/>
        </w:rPr>
        <w:t xml:space="preserve"> </w:t>
      </w:r>
      <w:r w:rsidR="007F1B52" w:rsidRPr="008B7C20">
        <w:rPr>
          <w:lang w:val="en-GB"/>
        </w:rPr>
        <w:t>considered</w:t>
      </w:r>
      <w:r w:rsidR="009D7C0B" w:rsidRPr="008B7C20">
        <w:rPr>
          <w:lang w:val="en-GB"/>
        </w:rPr>
        <w:t xml:space="preserve"> country</w:t>
      </w:r>
      <w:r w:rsidR="00C74BC8">
        <w:rPr>
          <w:lang w:val="en-GB"/>
        </w:rPr>
        <w:t>, i.e. Italy, Spain, UK, Brazil, Sweden and India</w:t>
      </w:r>
      <w:r w:rsidR="007948C8" w:rsidRPr="008B7C20">
        <w:rPr>
          <w:lang w:val="en-GB"/>
        </w:rPr>
        <w:t xml:space="preserve">. Moreover, </w:t>
      </w:r>
      <w:r w:rsidR="00867F0F" w:rsidRPr="008B7C20">
        <w:rPr>
          <w:lang w:val="en-GB"/>
        </w:rPr>
        <w:t>the model was</w:t>
      </w:r>
      <w:r w:rsidR="007948C8" w:rsidRPr="008B7C20">
        <w:rPr>
          <w:lang w:val="en-GB"/>
        </w:rPr>
        <w:t xml:space="preserve"> then </w:t>
      </w:r>
      <w:r w:rsidR="00867F0F" w:rsidRPr="008B7C20">
        <w:rPr>
          <w:lang w:val="en-GB"/>
        </w:rPr>
        <w:t>i</w:t>
      </w:r>
      <w:r w:rsidR="00FC063F" w:rsidRPr="008B7C20">
        <w:rPr>
          <w:lang w:val="en-GB"/>
        </w:rPr>
        <w:t>mplemented</w:t>
      </w:r>
      <w:r w:rsidR="00867F0F" w:rsidRPr="008B7C20">
        <w:rPr>
          <w:lang w:val="en-GB"/>
        </w:rPr>
        <w:t xml:space="preserve"> </w:t>
      </w:r>
      <w:r w:rsidRPr="008B7C20">
        <w:rPr>
          <w:lang w:val="en-GB"/>
        </w:rPr>
        <w:t xml:space="preserve">to provide </w:t>
      </w:r>
      <w:r w:rsidR="00EC47A4" w:rsidRPr="008B7C20">
        <w:rPr>
          <w:lang w:val="en-GB"/>
        </w:rPr>
        <w:t xml:space="preserve">reasonable </w:t>
      </w:r>
      <w:r w:rsidR="002B307F" w:rsidRPr="008B7C20">
        <w:rPr>
          <w:lang w:val="en-GB"/>
        </w:rPr>
        <w:t>short</w:t>
      </w:r>
      <w:r w:rsidR="002461D0" w:rsidRPr="008B7C20">
        <w:rPr>
          <w:lang w:val="en-GB"/>
        </w:rPr>
        <w:t>-</w:t>
      </w:r>
      <w:r w:rsidR="002B307F" w:rsidRPr="008B7C20">
        <w:rPr>
          <w:lang w:val="en-GB"/>
        </w:rPr>
        <w:t xml:space="preserve">term </w:t>
      </w:r>
      <w:r w:rsidRPr="008B7C20">
        <w:rPr>
          <w:lang w:val="en-GB"/>
        </w:rPr>
        <w:t>predictions</w:t>
      </w:r>
      <w:r w:rsidR="006A794D" w:rsidRPr="008B7C20">
        <w:rPr>
          <w:lang w:val="en-GB"/>
        </w:rPr>
        <w:t>.</w:t>
      </w:r>
    </w:p>
    <w:p w14:paraId="76C41750" w14:textId="7F15CDA5" w:rsidR="00A02DE5" w:rsidRPr="008B7C20" w:rsidRDefault="00A02DE5" w:rsidP="00A02DE5">
      <w:pPr>
        <w:pStyle w:val="Corpotesto"/>
        <w:spacing w:before="3"/>
        <w:ind w:left="112" w:right="110" w:firstLine="239"/>
        <w:jc w:val="both"/>
        <w:rPr>
          <w:lang w:val="en-GB"/>
        </w:rPr>
      </w:pPr>
      <w:r w:rsidRPr="008B7C20">
        <w:rPr>
          <w:lang w:val="en-GB"/>
        </w:rPr>
        <w:t xml:space="preserve">We believe in the importance of creating models and applying them to the real world, in order to better understand what has happened, what’s happening now and what will happen in the future. However, we also recognize that the study and analysis of a pandemic during the pandemic itself is necessarily limited by the relatively scarceness of certainties in the available information.  Therefore, we believe that the model development and testing are tasks which should continuously carried out, in order to progressively improve their accuracy and precision. </w:t>
      </w:r>
    </w:p>
    <w:p w14:paraId="5678AD74" w14:textId="021856BF" w:rsidR="00FD0685" w:rsidRPr="008B7C20" w:rsidRDefault="006579CB" w:rsidP="00330969">
      <w:pPr>
        <w:pStyle w:val="Corpotesto"/>
        <w:spacing w:before="3"/>
        <w:ind w:left="112" w:right="110" w:firstLine="239"/>
        <w:jc w:val="both"/>
        <w:rPr>
          <w:lang w:val="en-GB"/>
        </w:rPr>
      </w:pPr>
      <w:r w:rsidRPr="008B7C20">
        <w:rPr>
          <w:lang w:val="en-GB"/>
        </w:rPr>
        <w:t xml:space="preserve">We also </w:t>
      </w:r>
      <w:r w:rsidR="009D0965" w:rsidRPr="008B7C20">
        <w:rPr>
          <w:lang w:val="en-GB"/>
        </w:rPr>
        <w:t>reckon that improving the technical equipment, in particular the power of the computational devices, would lead to significant improvements</w:t>
      </w:r>
      <w:r w:rsidR="00FD0685" w:rsidRPr="008B7C20">
        <w:rPr>
          <w:lang w:val="en-GB"/>
        </w:rPr>
        <w:t xml:space="preserve"> regarding time-management and accuracy </w:t>
      </w:r>
      <w:r w:rsidR="00001A71" w:rsidRPr="008B7C20">
        <w:rPr>
          <w:lang w:val="en-GB"/>
        </w:rPr>
        <w:t>related to</w:t>
      </w:r>
      <w:r w:rsidR="00FD0685" w:rsidRPr="008B7C20">
        <w:rPr>
          <w:lang w:val="en-GB"/>
        </w:rPr>
        <w:t xml:space="preserve"> the fitting activity.</w:t>
      </w:r>
    </w:p>
    <w:p w14:paraId="219F0DC9" w14:textId="77777777" w:rsidR="001757B5" w:rsidRPr="008B7C20" w:rsidRDefault="001757B5">
      <w:pPr>
        <w:pStyle w:val="Corpotesto"/>
        <w:spacing w:before="5"/>
        <w:rPr>
          <w:sz w:val="28"/>
          <w:lang w:val="en-GB"/>
        </w:rPr>
      </w:pPr>
    </w:p>
    <w:p w14:paraId="219F0DCA" w14:textId="17BAFE2D" w:rsidR="001757B5" w:rsidRPr="008B7C20" w:rsidRDefault="00EB7C6B">
      <w:pPr>
        <w:pStyle w:val="Paragrafoelenco"/>
        <w:numPr>
          <w:ilvl w:val="0"/>
          <w:numId w:val="4"/>
        </w:numPr>
        <w:tabs>
          <w:tab w:val="left" w:pos="4708"/>
        </w:tabs>
        <w:ind w:left="4707" w:hanging="345"/>
        <w:jc w:val="left"/>
        <w:rPr>
          <w:sz w:val="19"/>
          <w:lang w:val="en-GB"/>
        </w:rPr>
      </w:pPr>
      <w:bookmarkStart w:id="9" w:name="Bibligraphy"/>
      <w:bookmarkEnd w:id="9"/>
      <w:r w:rsidRPr="008B7C20">
        <w:rPr>
          <w:spacing w:val="10"/>
          <w:sz w:val="24"/>
          <w:lang w:val="en-GB"/>
        </w:rPr>
        <w:t>B</w:t>
      </w:r>
      <w:r w:rsidRPr="008B7C20">
        <w:rPr>
          <w:spacing w:val="10"/>
          <w:sz w:val="19"/>
          <w:lang w:val="en-GB"/>
        </w:rPr>
        <w:t>IBLI</w:t>
      </w:r>
      <w:r w:rsidR="000131D3" w:rsidRPr="008B7C20">
        <w:rPr>
          <w:spacing w:val="10"/>
          <w:sz w:val="19"/>
          <w:lang w:val="en-GB"/>
        </w:rPr>
        <w:t>O</w:t>
      </w:r>
      <w:r w:rsidRPr="008B7C20">
        <w:rPr>
          <w:spacing w:val="10"/>
          <w:sz w:val="19"/>
          <w:lang w:val="en-GB"/>
        </w:rPr>
        <w:t>GRAPHY</w:t>
      </w:r>
    </w:p>
    <w:p w14:paraId="219F0DCB" w14:textId="77777777" w:rsidR="001757B5" w:rsidRPr="008B7C20" w:rsidRDefault="00EB7C6B">
      <w:pPr>
        <w:pStyle w:val="Corpotesto"/>
        <w:spacing w:before="77"/>
        <w:ind w:left="351"/>
        <w:rPr>
          <w:lang w:val="en-GB"/>
        </w:rPr>
      </w:pPr>
      <w:r w:rsidRPr="008B7C20">
        <w:rPr>
          <w:lang w:val="en-GB"/>
        </w:rPr>
        <w:t>The literature that we consulted is listed below, with a brief comment on each item’s role in the project.</w:t>
      </w:r>
    </w:p>
    <w:p w14:paraId="219F0DCC" w14:textId="77777777" w:rsidR="001757B5" w:rsidRPr="008B7C20" w:rsidRDefault="001757B5">
      <w:pPr>
        <w:pStyle w:val="Corpotesto"/>
        <w:spacing w:before="2"/>
        <w:rPr>
          <w:sz w:val="28"/>
          <w:lang w:val="en-GB"/>
        </w:rPr>
      </w:pPr>
    </w:p>
    <w:p w14:paraId="219F0DCD" w14:textId="77777777" w:rsidR="001757B5" w:rsidRPr="008B7C20" w:rsidRDefault="00EB7C6B">
      <w:pPr>
        <w:ind w:left="4583"/>
        <w:rPr>
          <w:sz w:val="19"/>
          <w:lang w:val="en-GB"/>
        </w:rPr>
      </w:pPr>
      <w:bookmarkStart w:id="10" w:name="References"/>
      <w:bookmarkEnd w:id="10"/>
      <w:r w:rsidRPr="008B7C20">
        <w:rPr>
          <w:sz w:val="24"/>
          <w:lang w:val="en-GB"/>
        </w:rPr>
        <w:t>R</w:t>
      </w:r>
      <w:r w:rsidRPr="008B7C20">
        <w:rPr>
          <w:sz w:val="19"/>
          <w:lang w:val="en-GB"/>
        </w:rPr>
        <w:t>EFERENCES</w:t>
      </w:r>
    </w:p>
    <w:p w14:paraId="73583BB5" w14:textId="2D1D2B50" w:rsidR="00E7550A" w:rsidRDefault="00E7550A" w:rsidP="007C1DC2">
      <w:pPr>
        <w:pStyle w:val="Paragrafoelenco"/>
        <w:numPr>
          <w:ilvl w:val="0"/>
          <w:numId w:val="1"/>
        </w:numPr>
        <w:tabs>
          <w:tab w:val="left" w:pos="441"/>
        </w:tabs>
        <w:spacing w:before="20" w:line="242" w:lineRule="auto"/>
        <w:ind w:right="108" w:hanging="239"/>
        <w:jc w:val="both"/>
        <w:rPr>
          <w:sz w:val="18"/>
          <w:lang w:val="en-GB"/>
        </w:rPr>
      </w:pPr>
      <w:r>
        <w:rPr>
          <w:sz w:val="18"/>
          <w:lang w:val="en-GB"/>
        </w:rPr>
        <w:t xml:space="preserve">Uchida Y, </w:t>
      </w:r>
      <w:r w:rsidR="002C6189">
        <w:rPr>
          <w:sz w:val="18"/>
          <w:lang w:val="en-GB"/>
        </w:rPr>
        <w:t xml:space="preserve">Y1 Project Proposals (original). Available at </w:t>
      </w:r>
      <w:hyperlink r:id="rId11" w:history="1">
        <w:r w:rsidR="002C6189" w:rsidRPr="00983D3F">
          <w:rPr>
            <w:rStyle w:val="Collegamentoipertestuale"/>
            <w:sz w:val="18"/>
            <w:lang w:val="en-GB"/>
          </w:rPr>
          <w:t>https://www.hep.ph.ic.ac.uk/~yoshiu/Y1Project2020/</w:t>
        </w:r>
      </w:hyperlink>
      <w:r w:rsidR="002C6189">
        <w:rPr>
          <w:sz w:val="18"/>
          <w:lang w:val="en-GB"/>
        </w:rPr>
        <w:t>, as of 20</w:t>
      </w:r>
      <w:r w:rsidR="002C6189" w:rsidRPr="002C6189">
        <w:rPr>
          <w:sz w:val="18"/>
          <w:vertAlign w:val="superscript"/>
          <w:lang w:val="en-GB"/>
        </w:rPr>
        <w:t>th</w:t>
      </w:r>
      <w:r w:rsidR="002C6189">
        <w:rPr>
          <w:sz w:val="18"/>
          <w:lang w:val="en-GB"/>
        </w:rPr>
        <w:t xml:space="preserve"> June.</w:t>
      </w:r>
    </w:p>
    <w:p w14:paraId="53135861" w14:textId="78BCFDFF" w:rsidR="005F4413" w:rsidRDefault="005F4413" w:rsidP="005F4413">
      <w:pPr>
        <w:pStyle w:val="Paragrafoelenco"/>
        <w:tabs>
          <w:tab w:val="left" w:pos="441"/>
        </w:tabs>
        <w:spacing w:before="20" w:line="242" w:lineRule="auto"/>
        <w:ind w:left="351" w:right="108" w:firstLine="0"/>
        <w:jc w:val="both"/>
        <w:rPr>
          <w:sz w:val="18"/>
          <w:lang w:val="en-GB"/>
        </w:rPr>
      </w:pPr>
      <w:r>
        <w:rPr>
          <w:sz w:val="18"/>
          <w:lang w:val="en-GB"/>
        </w:rPr>
        <w:t>It represents the list of project</w:t>
      </w:r>
      <w:r w:rsidR="004A206F">
        <w:rPr>
          <w:sz w:val="18"/>
          <w:lang w:val="en-GB"/>
        </w:rPr>
        <w:t>s</w:t>
      </w:r>
      <w:r>
        <w:rPr>
          <w:sz w:val="18"/>
          <w:lang w:val="en-GB"/>
        </w:rPr>
        <w:t xml:space="preserve"> we were initially given</w:t>
      </w:r>
      <w:r w:rsidR="005849AA">
        <w:rPr>
          <w:sz w:val="18"/>
          <w:lang w:val="en-GB"/>
        </w:rPr>
        <w:t xml:space="preserve">. </w:t>
      </w:r>
    </w:p>
    <w:p w14:paraId="4C3A943C" w14:textId="16FC97CC" w:rsidR="00755322" w:rsidRPr="008B7C20" w:rsidRDefault="00843046" w:rsidP="007C1DC2">
      <w:pPr>
        <w:pStyle w:val="Paragrafoelenco"/>
        <w:numPr>
          <w:ilvl w:val="0"/>
          <w:numId w:val="1"/>
        </w:numPr>
        <w:tabs>
          <w:tab w:val="left" w:pos="441"/>
        </w:tabs>
        <w:spacing w:before="20" w:line="242" w:lineRule="auto"/>
        <w:ind w:right="108" w:hanging="239"/>
        <w:jc w:val="both"/>
        <w:rPr>
          <w:sz w:val="18"/>
          <w:lang w:val="en-GB"/>
        </w:rPr>
      </w:pPr>
      <w:r w:rsidRPr="008B7C20">
        <w:rPr>
          <w:sz w:val="18"/>
          <w:lang w:val="en-GB"/>
        </w:rPr>
        <w:t>Nabi</w:t>
      </w:r>
      <w:r w:rsidR="0023446D" w:rsidRPr="008B7C20">
        <w:rPr>
          <w:sz w:val="18"/>
          <w:lang w:val="en-GB"/>
        </w:rPr>
        <w:t xml:space="preserve"> KN</w:t>
      </w:r>
      <w:r w:rsidR="006D436A" w:rsidRPr="008B7C20">
        <w:rPr>
          <w:sz w:val="18"/>
          <w:lang w:val="en-GB"/>
        </w:rPr>
        <w:t xml:space="preserve">, </w:t>
      </w:r>
      <w:r w:rsidR="00396110" w:rsidRPr="008B7C20">
        <w:rPr>
          <w:sz w:val="18"/>
          <w:lang w:val="en-GB"/>
        </w:rPr>
        <w:t xml:space="preserve">Forecasting </w:t>
      </w:r>
      <w:r w:rsidR="006327D0" w:rsidRPr="008B7C20">
        <w:rPr>
          <w:sz w:val="18"/>
          <w:lang w:val="en-GB"/>
        </w:rPr>
        <w:t xml:space="preserve">Covid-19 </w:t>
      </w:r>
      <w:r w:rsidR="005F686F" w:rsidRPr="008B7C20">
        <w:rPr>
          <w:sz w:val="18"/>
          <w:lang w:val="en-GB"/>
        </w:rPr>
        <w:t>p</w:t>
      </w:r>
      <w:r w:rsidR="006327D0" w:rsidRPr="008B7C20">
        <w:rPr>
          <w:sz w:val="18"/>
          <w:lang w:val="en-GB"/>
        </w:rPr>
        <w:t>andemic</w:t>
      </w:r>
      <w:r w:rsidR="005F686F" w:rsidRPr="008B7C20">
        <w:rPr>
          <w:sz w:val="18"/>
          <w:lang w:val="en-GB"/>
        </w:rPr>
        <w:t xml:space="preserve">: a data driven analysis. </w:t>
      </w:r>
      <w:r w:rsidR="00E1015F" w:rsidRPr="008B7C20">
        <w:rPr>
          <w:sz w:val="18"/>
          <w:lang w:val="en-GB"/>
        </w:rPr>
        <w:t>M</w:t>
      </w:r>
      <w:r w:rsidR="002371E3" w:rsidRPr="008B7C20">
        <w:rPr>
          <w:sz w:val="18"/>
          <w:lang w:val="en-GB"/>
        </w:rPr>
        <w:t>edR</w:t>
      </w:r>
      <w:r w:rsidR="00D060AD" w:rsidRPr="008B7C20">
        <w:rPr>
          <w:sz w:val="18"/>
          <w:lang w:val="en-GB"/>
        </w:rPr>
        <w:t>x</w:t>
      </w:r>
      <w:r w:rsidR="002371E3" w:rsidRPr="008B7C20">
        <w:rPr>
          <w:sz w:val="18"/>
          <w:lang w:val="en-GB"/>
        </w:rPr>
        <w:t>iv</w:t>
      </w:r>
      <w:r w:rsidR="006F4B52" w:rsidRPr="008B7C20">
        <w:rPr>
          <w:sz w:val="18"/>
          <w:lang w:val="en-GB"/>
        </w:rPr>
        <w:t>.</w:t>
      </w:r>
      <w:r w:rsidR="00D060AD" w:rsidRPr="008B7C20">
        <w:rPr>
          <w:sz w:val="18"/>
          <w:lang w:val="en-GB"/>
        </w:rPr>
        <w:t xml:space="preserve"> 2020</w:t>
      </w:r>
      <w:r w:rsidR="00F07525" w:rsidRPr="008B7C20">
        <w:rPr>
          <w:sz w:val="18"/>
          <w:lang w:val="en-GB"/>
        </w:rPr>
        <w:t xml:space="preserve">. </w:t>
      </w:r>
      <w:r w:rsidR="00E1015F" w:rsidRPr="008B7C20">
        <w:rPr>
          <w:sz w:val="18"/>
          <w:lang w:val="en-GB"/>
        </w:rPr>
        <w:t>Available</w:t>
      </w:r>
      <w:r w:rsidR="00F07525" w:rsidRPr="008B7C20">
        <w:rPr>
          <w:sz w:val="18"/>
          <w:lang w:val="en-GB"/>
        </w:rPr>
        <w:t xml:space="preserve"> </w:t>
      </w:r>
      <w:r w:rsidR="004D51B9" w:rsidRPr="008B7C20">
        <w:rPr>
          <w:sz w:val="18"/>
          <w:lang w:val="en-GB"/>
        </w:rPr>
        <w:t>from</w:t>
      </w:r>
      <w:r w:rsidR="003676AC" w:rsidRPr="008B7C20">
        <w:rPr>
          <w:sz w:val="18"/>
          <w:lang w:val="en-GB"/>
        </w:rPr>
        <w:t xml:space="preserve"> </w:t>
      </w:r>
      <w:hyperlink r:id="rId12" w:history="1">
        <w:r w:rsidR="00E1015F" w:rsidRPr="008B7C20">
          <w:rPr>
            <w:rStyle w:val="Collegamentoipertestuale"/>
            <w:sz w:val="18"/>
            <w:lang w:val="en-GB"/>
          </w:rPr>
          <w:t>https://doi.org/10.1101/2020.05.12.20099192</w:t>
        </w:r>
      </w:hyperlink>
      <w:r w:rsidR="00E1015F" w:rsidRPr="008B7C20">
        <w:rPr>
          <w:sz w:val="18"/>
          <w:lang w:val="en-GB"/>
        </w:rPr>
        <w:t>, as of 17</w:t>
      </w:r>
      <w:r w:rsidR="00E1015F" w:rsidRPr="008B7C20">
        <w:rPr>
          <w:sz w:val="18"/>
          <w:vertAlign w:val="superscript"/>
          <w:lang w:val="en-GB"/>
        </w:rPr>
        <w:t>th</w:t>
      </w:r>
      <w:r w:rsidR="00E1015F" w:rsidRPr="008B7C20">
        <w:rPr>
          <w:sz w:val="18"/>
          <w:lang w:val="en-GB"/>
        </w:rPr>
        <w:t xml:space="preserve"> June 2020.</w:t>
      </w:r>
    </w:p>
    <w:p w14:paraId="113388F4" w14:textId="5F043784" w:rsidR="00755322" w:rsidRPr="008B7C20" w:rsidRDefault="00442762" w:rsidP="007C1DC2">
      <w:pPr>
        <w:pStyle w:val="Paragrafoelenco"/>
        <w:spacing w:before="20" w:line="242" w:lineRule="auto"/>
        <w:ind w:left="351" w:right="108" w:firstLine="0"/>
        <w:jc w:val="both"/>
        <w:rPr>
          <w:sz w:val="18"/>
          <w:lang w:val="en-GB"/>
        </w:rPr>
      </w:pPr>
      <w:r w:rsidRPr="008B7C20">
        <w:rPr>
          <w:sz w:val="18"/>
          <w:lang w:val="en-GB"/>
        </w:rPr>
        <w:t>The model exposed in the paper represented</w:t>
      </w:r>
      <w:r w:rsidR="00755322" w:rsidRPr="008B7C20">
        <w:rPr>
          <w:sz w:val="18"/>
          <w:lang w:val="en-GB"/>
        </w:rPr>
        <w:t xml:space="preserve"> the first inspiration for the project</w:t>
      </w:r>
      <w:r w:rsidRPr="008B7C20">
        <w:rPr>
          <w:sz w:val="18"/>
          <w:lang w:val="en-GB"/>
        </w:rPr>
        <w:t>, although it wasn’t directly used in our work.</w:t>
      </w:r>
      <w:r w:rsidR="00755322" w:rsidRPr="008B7C20">
        <w:rPr>
          <w:sz w:val="18"/>
          <w:lang w:val="en-GB"/>
        </w:rPr>
        <w:t xml:space="preserve"> It also provided likely ranges for the value of many parameters such as infectious contact rate, infectiousness factor for asymptomatic, recovery rates for different categories of infected individuals.</w:t>
      </w:r>
    </w:p>
    <w:p w14:paraId="172B489E" w14:textId="273EF121" w:rsidR="007647BC" w:rsidRPr="008B7C20" w:rsidRDefault="007647BC" w:rsidP="007C1DC2">
      <w:pPr>
        <w:pStyle w:val="Paragrafoelenco"/>
        <w:numPr>
          <w:ilvl w:val="0"/>
          <w:numId w:val="1"/>
        </w:numPr>
        <w:tabs>
          <w:tab w:val="left" w:pos="441"/>
        </w:tabs>
        <w:spacing w:before="20" w:line="242" w:lineRule="auto"/>
        <w:ind w:left="442" w:right="108"/>
        <w:jc w:val="both"/>
        <w:rPr>
          <w:sz w:val="18"/>
          <w:lang w:val="en-GB"/>
        </w:rPr>
      </w:pPr>
      <w:r w:rsidRPr="008B7C20">
        <w:rPr>
          <w:sz w:val="18"/>
          <w:lang w:val="en-GB"/>
        </w:rPr>
        <w:t>Hethcote HW. The Mathematics of Infectious Diseases. SIAM Review</w:t>
      </w:r>
      <w:r w:rsidR="001352C5" w:rsidRPr="008B7C20">
        <w:rPr>
          <w:sz w:val="18"/>
          <w:lang w:val="en-GB"/>
        </w:rPr>
        <w:t xml:space="preserve">. Dec. 2000; </w:t>
      </w:r>
      <w:r w:rsidRPr="008B7C20">
        <w:rPr>
          <w:sz w:val="18"/>
          <w:lang w:val="en-GB"/>
        </w:rPr>
        <w:t>Vol. 42</w:t>
      </w:r>
      <w:r w:rsidR="00511DDC" w:rsidRPr="008B7C20">
        <w:rPr>
          <w:sz w:val="18"/>
          <w:lang w:val="en-GB"/>
        </w:rPr>
        <w:t xml:space="preserve"> (4):</w:t>
      </w:r>
      <w:r w:rsidRPr="008B7C20">
        <w:rPr>
          <w:sz w:val="18"/>
          <w:lang w:val="en-GB"/>
        </w:rPr>
        <w:t xml:space="preserve"> 599-653</w:t>
      </w:r>
      <w:r w:rsidR="001352C5" w:rsidRPr="008B7C20">
        <w:rPr>
          <w:sz w:val="18"/>
          <w:lang w:val="en-GB"/>
        </w:rPr>
        <w:t>.</w:t>
      </w:r>
    </w:p>
    <w:p w14:paraId="66B1D8F7" w14:textId="51248C0F" w:rsidR="00755322" w:rsidRPr="008B7C20" w:rsidRDefault="00755322" w:rsidP="007C1DC2">
      <w:pPr>
        <w:pStyle w:val="Paragrafoelenco"/>
        <w:tabs>
          <w:tab w:val="left" w:pos="441"/>
        </w:tabs>
        <w:spacing w:before="20" w:line="242" w:lineRule="auto"/>
        <w:ind w:left="351" w:right="108" w:firstLine="0"/>
        <w:jc w:val="both"/>
        <w:rPr>
          <w:sz w:val="18"/>
          <w:lang w:val="en-GB"/>
        </w:rPr>
      </w:pPr>
      <w:r w:rsidRPr="008B7C20">
        <w:rPr>
          <w:sz w:val="18"/>
          <w:lang w:val="en-GB"/>
        </w:rPr>
        <w:t xml:space="preserve">Contained precious information on the epidemiological </w:t>
      </w:r>
      <w:r w:rsidR="001352C5" w:rsidRPr="008B7C20">
        <w:rPr>
          <w:sz w:val="18"/>
          <w:lang w:val="en-GB"/>
        </w:rPr>
        <w:t>M</w:t>
      </w:r>
      <w:r w:rsidRPr="008B7C20">
        <w:rPr>
          <w:sz w:val="18"/>
          <w:lang w:val="en-GB"/>
        </w:rPr>
        <w:t>S</w:t>
      </w:r>
      <w:r w:rsidR="001352C5" w:rsidRPr="008B7C20">
        <w:rPr>
          <w:sz w:val="18"/>
          <w:lang w:val="en-GB"/>
        </w:rPr>
        <w:t>E</w:t>
      </w:r>
      <w:r w:rsidRPr="008B7C20">
        <w:rPr>
          <w:sz w:val="18"/>
          <w:lang w:val="en-GB"/>
        </w:rPr>
        <w:t xml:space="preserve">IR model, the basis for any more advanced attempt to model a pandemic. </w:t>
      </w:r>
    </w:p>
    <w:p w14:paraId="4070C117" w14:textId="6BF6CB93" w:rsidR="00A64EB4" w:rsidRPr="008B7C20" w:rsidRDefault="000243BB" w:rsidP="007C1DC2">
      <w:pPr>
        <w:pStyle w:val="Paragrafoelenco"/>
        <w:numPr>
          <w:ilvl w:val="0"/>
          <w:numId w:val="1"/>
        </w:numPr>
        <w:spacing w:before="20" w:line="242" w:lineRule="auto"/>
        <w:ind w:left="442" w:right="108"/>
        <w:jc w:val="both"/>
        <w:rPr>
          <w:sz w:val="18"/>
          <w:lang w:val="en-GB"/>
        </w:rPr>
      </w:pPr>
      <w:r w:rsidRPr="008B7C20">
        <w:rPr>
          <w:sz w:val="18"/>
          <w:lang w:val="en-GB"/>
        </w:rPr>
        <w:t>Tang B, Bragazzi</w:t>
      </w:r>
      <w:r w:rsidR="00A6563E" w:rsidRPr="008B7C20">
        <w:rPr>
          <w:sz w:val="18"/>
          <w:lang w:val="en-GB"/>
        </w:rPr>
        <w:t xml:space="preserve"> NL, L</w:t>
      </w:r>
      <w:r w:rsidRPr="008B7C20">
        <w:rPr>
          <w:sz w:val="18"/>
          <w:lang w:val="en-GB"/>
        </w:rPr>
        <w:t>i</w:t>
      </w:r>
      <w:r w:rsidR="00A6563E" w:rsidRPr="008B7C20">
        <w:rPr>
          <w:sz w:val="18"/>
          <w:lang w:val="en-GB"/>
        </w:rPr>
        <w:t xml:space="preserve"> Q, </w:t>
      </w:r>
      <w:r w:rsidRPr="008B7C20">
        <w:rPr>
          <w:sz w:val="18"/>
          <w:lang w:val="en-GB"/>
        </w:rPr>
        <w:t>Tang</w:t>
      </w:r>
      <w:r w:rsidR="00A6563E" w:rsidRPr="008B7C20">
        <w:rPr>
          <w:sz w:val="18"/>
          <w:lang w:val="en-GB"/>
        </w:rPr>
        <w:t xml:space="preserve"> S</w:t>
      </w:r>
      <w:r w:rsidR="00CB221C" w:rsidRPr="008B7C20">
        <w:rPr>
          <w:sz w:val="18"/>
          <w:lang w:val="en-GB"/>
        </w:rPr>
        <w:t xml:space="preserve">, </w:t>
      </w:r>
      <w:r w:rsidRPr="008B7C20">
        <w:rPr>
          <w:sz w:val="18"/>
          <w:lang w:val="en-GB"/>
        </w:rPr>
        <w:t>Xia</w:t>
      </w:r>
      <w:r w:rsidR="00CB221C" w:rsidRPr="008B7C20">
        <w:rPr>
          <w:sz w:val="18"/>
          <w:lang w:val="en-GB"/>
        </w:rPr>
        <w:t xml:space="preserve">o Y, </w:t>
      </w:r>
      <w:r w:rsidRPr="008B7C20">
        <w:rPr>
          <w:sz w:val="18"/>
          <w:lang w:val="en-GB"/>
        </w:rPr>
        <w:t>Wu</w:t>
      </w:r>
      <w:r w:rsidR="00CB221C" w:rsidRPr="008B7C20">
        <w:rPr>
          <w:sz w:val="18"/>
          <w:lang w:val="en-GB"/>
        </w:rPr>
        <w:t xml:space="preserve"> J. </w:t>
      </w:r>
      <w:r w:rsidR="00A64EB4" w:rsidRPr="008B7C20">
        <w:rPr>
          <w:sz w:val="18"/>
          <w:lang w:val="en-GB"/>
        </w:rPr>
        <w:t>An updated estimation of the risk of transmission of the novel coronavirus (2019-nCov)</w:t>
      </w:r>
      <w:r w:rsidR="0026641D" w:rsidRPr="008B7C20">
        <w:rPr>
          <w:sz w:val="18"/>
          <w:lang w:val="en-GB"/>
        </w:rPr>
        <w:t>. Science Direct</w:t>
      </w:r>
      <w:r w:rsidR="00BA59A9" w:rsidRPr="008B7C20">
        <w:rPr>
          <w:sz w:val="18"/>
          <w:lang w:val="en-GB"/>
        </w:rPr>
        <w:t>, Infectious Disease Modelling. 2020; Vol. 5</w:t>
      </w:r>
      <w:r w:rsidR="008E0D57" w:rsidRPr="008B7C20">
        <w:rPr>
          <w:sz w:val="18"/>
          <w:lang w:val="en-GB"/>
        </w:rPr>
        <w:t>:</w:t>
      </w:r>
      <w:r w:rsidR="00BA59A9" w:rsidRPr="008B7C20">
        <w:rPr>
          <w:sz w:val="18"/>
          <w:lang w:val="en-GB"/>
        </w:rPr>
        <w:t xml:space="preserve"> 248-255</w:t>
      </w:r>
      <w:r w:rsidR="008E0D57" w:rsidRPr="008B7C20">
        <w:rPr>
          <w:sz w:val="18"/>
          <w:lang w:val="en-GB"/>
        </w:rPr>
        <w:t>.</w:t>
      </w:r>
    </w:p>
    <w:p w14:paraId="40AC76FB" w14:textId="19D7531B" w:rsidR="00A64EB4" w:rsidRPr="008B7C20" w:rsidRDefault="00345FE0" w:rsidP="007C1DC2">
      <w:pPr>
        <w:pStyle w:val="Paragrafoelenco"/>
        <w:spacing w:before="20" w:line="242" w:lineRule="auto"/>
        <w:ind w:left="351" w:right="108" w:firstLine="0"/>
        <w:jc w:val="both"/>
        <w:rPr>
          <w:sz w:val="18"/>
          <w:lang w:val="en-GB"/>
        </w:rPr>
      </w:pPr>
      <w:r w:rsidRPr="008B7C20">
        <w:rPr>
          <w:sz w:val="18"/>
          <w:lang w:val="en-GB"/>
        </w:rPr>
        <w:t>It represented</w:t>
      </w:r>
      <w:r w:rsidR="00A64EB4" w:rsidRPr="008B7C20">
        <w:rPr>
          <w:sz w:val="18"/>
          <w:lang w:val="en-GB"/>
        </w:rPr>
        <w:t xml:space="preserve"> further inspiration for our model. </w:t>
      </w:r>
      <w:r w:rsidR="008E0D57" w:rsidRPr="008B7C20">
        <w:rPr>
          <w:sz w:val="18"/>
          <w:lang w:val="en-GB"/>
        </w:rPr>
        <w:t>Moreover, it pvided</w:t>
      </w:r>
      <w:r w:rsidR="00A64EB4" w:rsidRPr="008B7C20">
        <w:rPr>
          <w:sz w:val="18"/>
          <w:lang w:val="en-GB"/>
        </w:rPr>
        <w:t xml:space="preserve"> a value for the probability of displaying symptom</w:t>
      </w:r>
      <w:r w:rsidR="00AB1E46" w:rsidRPr="008B7C20">
        <w:rPr>
          <w:sz w:val="18"/>
          <w:lang w:val="en-GB"/>
        </w:rPr>
        <w:t>s</w:t>
      </w:r>
      <w:r w:rsidR="00A64EB4" w:rsidRPr="008B7C20">
        <w:rPr>
          <w:sz w:val="18"/>
          <w:lang w:val="en-GB"/>
        </w:rPr>
        <w:t>.</w:t>
      </w:r>
    </w:p>
    <w:p w14:paraId="655FB7BE" w14:textId="5DEDCF3D" w:rsidR="00A64EB4" w:rsidRPr="008B7C20" w:rsidRDefault="00776AFD" w:rsidP="007C1DC2">
      <w:pPr>
        <w:pStyle w:val="Paragrafoelenco"/>
        <w:numPr>
          <w:ilvl w:val="0"/>
          <w:numId w:val="1"/>
        </w:numPr>
        <w:spacing w:before="20"/>
        <w:ind w:left="442" w:right="108"/>
        <w:jc w:val="both"/>
        <w:rPr>
          <w:sz w:val="18"/>
          <w:lang w:val="en-GB"/>
        </w:rPr>
      </w:pPr>
      <w:r w:rsidRPr="00014925">
        <w:rPr>
          <w:sz w:val="18"/>
          <w:lang w:val="it-IT"/>
        </w:rPr>
        <w:t>Nishiura</w:t>
      </w:r>
      <w:r w:rsidR="008F517C" w:rsidRPr="00014925">
        <w:rPr>
          <w:sz w:val="18"/>
          <w:lang w:val="it-IT"/>
        </w:rPr>
        <w:t xml:space="preserve"> H</w:t>
      </w:r>
      <w:r w:rsidRPr="00014925">
        <w:rPr>
          <w:sz w:val="18"/>
          <w:lang w:val="it-IT"/>
        </w:rPr>
        <w:t>, Kobayashi</w:t>
      </w:r>
      <w:r w:rsidR="008F517C" w:rsidRPr="00014925">
        <w:rPr>
          <w:sz w:val="18"/>
          <w:lang w:val="it-IT"/>
        </w:rPr>
        <w:t xml:space="preserve"> T</w:t>
      </w:r>
      <w:r w:rsidRPr="00014925">
        <w:rPr>
          <w:sz w:val="18"/>
          <w:lang w:val="it-IT"/>
        </w:rPr>
        <w:t>, Suzuki</w:t>
      </w:r>
      <w:r w:rsidR="008F517C" w:rsidRPr="00014925">
        <w:rPr>
          <w:sz w:val="18"/>
          <w:lang w:val="it-IT"/>
        </w:rPr>
        <w:t xml:space="preserve"> A</w:t>
      </w:r>
      <w:r w:rsidRPr="00014925">
        <w:rPr>
          <w:sz w:val="18"/>
          <w:lang w:val="it-IT"/>
        </w:rPr>
        <w:t xml:space="preserve">, et al. </w:t>
      </w:r>
      <w:r w:rsidRPr="008B7C20">
        <w:rPr>
          <w:sz w:val="18"/>
          <w:lang w:val="en-GB"/>
        </w:rPr>
        <w:t>Estimation of the asymptomatic ratio of novel coronavirus infections (COVID-19). Int J Infect Dis</w:t>
      </w:r>
      <w:r w:rsidR="00446A16" w:rsidRPr="008B7C20">
        <w:rPr>
          <w:sz w:val="18"/>
          <w:lang w:val="en-GB"/>
        </w:rPr>
        <w:t>. 2020; Vol.</w:t>
      </w:r>
      <w:r w:rsidRPr="008B7C20">
        <w:rPr>
          <w:sz w:val="18"/>
          <w:lang w:val="en-GB"/>
        </w:rPr>
        <w:t xml:space="preserve"> 94</w:t>
      </w:r>
      <w:r w:rsidR="00511DDC" w:rsidRPr="008B7C20">
        <w:rPr>
          <w:sz w:val="18"/>
          <w:lang w:val="en-GB"/>
        </w:rPr>
        <w:t>:</w:t>
      </w:r>
      <w:r w:rsidRPr="008B7C20">
        <w:rPr>
          <w:sz w:val="18"/>
          <w:lang w:val="en-GB"/>
        </w:rPr>
        <w:t xml:space="preserve"> 154-155.</w:t>
      </w:r>
    </w:p>
    <w:p w14:paraId="2418D8E1" w14:textId="77777777" w:rsidR="00A64EB4" w:rsidRPr="008B7C20" w:rsidRDefault="00A64EB4" w:rsidP="007C1DC2">
      <w:pPr>
        <w:pStyle w:val="Paragrafoelenco"/>
        <w:spacing w:before="20"/>
        <w:ind w:left="351" w:right="108" w:firstLine="0"/>
        <w:jc w:val="both"/>
        <w:rPr>
          <w:sz w:val="18"/>
          <w:lang w:val="en-GB"/>
        </w:rPr>
      </w:pPr>
      <w:r w:rsidRPr="008B7C20">
        <w:rPr>
          <w:sz w:val="18"/>
          <w:lang w:val="en-GB"/>
        </w:rPr>
        <w:t>It provided a new estimation for the probability of displaying symptoms.</w:t>
      </w:r>
    </w:p>
    <w:p w14:paraId="6D6DC25B" w14:textId="77777777" w:rsidR="000D46C9" w:rsidRPr="008B7C20" w:rsidRDefault="008F517C" w:rsidP="007C1DC2">
      <w:pPr>
        <w:pStyle w:val="Paragrafoelenco"/>
        <w:numPr>
          <w:ilvl w:val="0"/>
          <w:numId w:val="1"/>
        </w:numPr>
        <w:spacing w:before="20" w:line="242" w:lineRule="auto"/>
        <w:ind w:left="442" w:right="108"/>
        <w:jc w:val="both"/>
        <w:rPr>
          <w:sz w:val="18"/>
          <w:lang w:val="en-GB"/>
        </w:rPr>
      </w:pPr>
      <w:r w:rsidRPr="008B7C20">
        <w:rPr>
          <w:sz w:val="18"/>
          <w:lang w:val="en-GB"/>
        </w:rPr>
        <w:t>Mizumoto K, Kagaya K, Zarebski A, Chowell G.Estimating the asymptomatic proportion of coronavirus disease 2019 (COVID-19) cases on board the Diamond Princess cruise ship, Yokohama, Japan, 2020</w:t>
      </w:r>
      <w:r w:rsidR="000D46C9" w:rsidRPr="008B7C20">
        <w:rPr>
          <w:sz w:val="18"/>
          <w:lang w:val="en-GB"/>
        </w:rPr>
        <w:t xml:space="preserve">. </w:t>
      </w:r>
      <w:r w:rsidRPr="008B7C20">
        <w:rPr>
          <w:sz w:val="18"/>
          <w:lang w:val="en-GB"/>
        </w:rPr>
        <w:t>Euro Surveill</w:t>
      </w:r>
      <w:r w:rsidR="000D46C9" w:rsidRPr="008B7C20">
        <w:rPr>
          <w:sz w:val="18"/>
          <w:lang w:val="en-GB"/>
        </w:rPr>
        <w:t>. 2020; Vol.</w:t>
      </w:r>
      <w:r w:rsidRPr="008B7C20">
        <w:rPr>
          <w:sz w:val="18"/>
          <w:lang w:val="en-GB"/>
        </w:rPr>
        <w:t>25 (10</w:t>
      </w:r>
      <w:r w:rsidR="000D46C9" w:rsidRPr="008B7C20">
        <w:rPr>
          <w:sz w:val="18"/>
          <w:lang w:val="en-GB"/>
        </w:rPr>
        <w:t>).</w:t>
      </w:r>
    </w:p>
    <w:p w14:paraId="061DC9C7" w14:textId="4FE3B399" w:rsidR="00A64EB4" w:rsidRPr="008B7C20" w:rsidRDefault="00A64EB4" w:rsidP="007C1DC2">
      <w:pPr>
        <w:pStyle w:val="Paragrafoelenco"/>
        <w:spacing w:before="20" w:line="242" w:lineRule="auto"/>
        <w:ind w:left="351" w:right="108" w:firstLine="0"/>
        <w:jc w:val="both"/>
        <w:rPr>
          <w:sz w:val="18"/>
          <w:lang w:val="en-GB"/>
        </w:rPr>
      </w:pPr>
      <w:r w:rsidRPr="008B7C20">
        <w:rPr>
          <w:sz w:val="18"/>
          <w:lang w:val="en-GB"/>
        </w:rPr>
        <w:t>It provided a new estimation for the probability of displaying symptoms.</w:t>
      </w:r>
    </w:p>
    <w:p w14:paraId="4E269D39" w14:textId="798522D7" w:rsidR="00A64EB4" w:rsidRPr="008B7C20" w:rsidRDefault="009C657D" w:rsidP="007C1DC2">
      <w:pPr>
        <w:pStyle w:val="Paragrafoelenco"/>
        <w:numPr>
          <w:ilvl w:val="0"/>
          <w:numId w:val="1"/>
        </w:numPr>
        <w:spacing w:before="20" w:line="242" w:lineRule="auto"/>
        <w:ind w:left="442" w:right="108"/>
        <w:jc w:val="both"/>
        <w:rPr>
          <w:sz w:val="18"/>
          <w:lang w:val="en-GB"/>
        </w:rPr>
      </w:pPr>
      <w:r w:rsidRPr="008B7C20">
        <w:rPr>
          <w:sz w:val="18"/>
          <w:lang w:val="en-GB"/>
        </w:rPr>
        <w:t>Lauer SA, Grantz KH, Bi Q, Jones FK, Zheng Q, Meredith HR, et al. The incubation period of coronavirus disease 2019 (COVID-19) from publicly reported confirmed cases: estimation and application. Ann Int. Med. 2020; Vol. 172, pp. 577–582. doi: 10.7326/M20-050</w:t>
      </w:r>
      <w:r w:rsidR="00345FE0" w:rsidRPr="008B7C20">
        <w:rPr>
          <w:sz w:val="18"/>
          <w:lang w:val="en-GB"/>
        </w:rPr>
        <w:t>4.</w:t>
      </w:r>
    </w:p>
    <w:p w14:paraId="5013C141" w14:textId="4238CB03" w:rsidR="00EF24D5" w:rsidRPr="008B7C20" w:rsidRDefault="00A64EB4" w:rsidP="007C1DC2">
      <w:pPr>
        <w:pStyle w:val="Paragrafoelenco"/>
        <w:spacing w:before="20" w:line="242" w:lineRule="auto"/>
        <w:ind w:left="351" w:right="108" w:firstLine="0"/>
        <w:jc w:val="both"/>
        <w:rPr>
          <w:sz w:val="18"/>
          <w:lang w:val="en-GB"/>
        </w:rPr>
      </w:pPr>
      <w:r w:rsidRPr="008B7C20">
        <w:rPr>
          <w:sz w:val="18"/>
          <w:lang w:val="en-GB"/>
        </w:rPr>
        <w:t>It provided precious information about the average incubation period of the virus</w:t>
      </w:r>
      <w:r w:rsidR="004179A8" w:rsidRPr="008B7C20">
        <w:rPr>
          <w:sz w:val="18"/>
          <w:lang w:val="en-GB"/>
        </w:rPr>
        <w:t>.</w:t>
      </w:r>
    </w:p>
    <w:p w14:paraId="51D4F3FE" w14:textId="0CA657A3" w:rsidR="00B235F1" w:rsidRPr="008B7C20" w:rsidRDefault="00070F7E" w:rsidP="007C1DC2">
      <w:pPr>
        <w:pStyle w:val="Paragrafoelenco"/>
        <w:numPr>
          <w:ilvl w:val="0"/>
          <w:numId w:val="1"/>
        </w:numPr>
        <w:tabs>
          <w:tab w:val="left" w:pos="441"/>
        </w:tabs>
        <w:spacing w:before="20" w:line="242" w:lineRule="auto"/>
        <w:ind w:right="108" w:hanging="239"/>
        <w:jc w:val="both"/>
        <w:rPr>
          <w:sz w:val="18"/>
          <w:lang w:val="en-GB"/>
        </w:rPr>
      </w:pPr>
      <w:r w:rsidRPr="008B7C20">
        <w:rPr>
          <w:sz w:val="18"/>
          <w:lang w:val="en-GB"/>
        </w:rPr>
        <w:t xml:space="preserve">Verity R, Okell LC, Dorigatti I, Winskill P, Whittaker C, Imai N, et al. Estimates of the severity of coronavirus disease 2019: a model-based analysis. The Lancet infectious diseases. 2020; 20 (6): 669-677. Available from: </w:t>
      </w:r>
      <w:hyperlink r:id="rId13" w:history="1">
        <w:r w:rsidR="00667F08" w:rsidRPr="008B7C20">
          <w:rPr>
            <w:rStyle w:val="Collegamentoipertestuale"/>
            <w:sz w:val="18"/>
            <w:lang w:val="en-GB"/>
          </w:rPr>
          <w:t>http://dx.doi.org/10.1016/S1473-3099(20)30243-7</w:t>
        </w:r>
      </w:hyperlink>
      <w:r w:rsidR="00C3081E" w:rsidRPr="008B7C20">
        <w:rPr>
          <w:sz w:val="18"/>
          <w:lang w:val="en-GB"/>
        </w:rPr>
        <w:t>, as of 17</w:t>
      </w:r>
      <w:r w:rsidR="00C3081E" w:rsidRPr="008B7C20">
        <w:rPr>
          <w:sz w:val="18"/>
          <w:vertAlign w:val="superscript"/>
          <w:lang w:val="en-GB"/>
        </w:rPr>
        <w:t>th</w:t>
      </w:r>
      <w:r w:rsidR="00C3081E" w:rsidRPr="008B7C20">
        <w:rPr>
          <w:sz w:val="18"/>
          <w:lang w:val="en-GB"/>
        </w:rPr>
        <w:t xml:space="preserve"> June 2020.</w:t>
      </w:r>
    </w:p>
    <w:p w14:paraId="003EFD74" w14:textId="5120BB92" w:rsidR="00B235F1" w:rsidRPr="008B7C20" w:rsidRDefault="00B235F1" w:rsidP="007C1DC2">
      <w:pPr>
        <w:pStyle w:val="Paragrafoelenco"/>
        <w:tabs>
          <w:tab w:val="left" w:pos="441"/>
        </w:tabs>
        <w:spacing w:before="20" w:line="242" w:lineRule="auto"/>
        <w:ind w:left="351" w:right="108" w:firstLine="0"/>
        <w:jc w:val="both"/>
        <w:rPr>
          <w:sz w:val="18"/>
          <w:lang w:val="en-GB"/>
        </w:rPr>
      </w:pPr>
      <w:r w:rsidRPr="008B7C20">
        <w:rPr>
          <w:sz w:val="18"/>
          <w:lang w:val="en-GB"/>
        </w:rPr>
        <w:t>Provided estimates of the severity and fatality of the coronavirus</w:t>
      </w:r>
    </w:p>
    <w:p w14:paraId="047D2CF6" w14:textId="2B0CCF00" w:rsidR="003B53A1" w:rsidRPr="008B7C20" w:rsidRDefault="00A751F0" w:rsidP="007C1DC2">
      <w:pPr>
        <w:pStyle w:val="Paragrafoelenco"/>
        <w:numPr>
          <w:ilvl w:val="0"/>
          <w:numId w:val="1"/>
        </w:numPr>
        <w:tabs>
          <w:tab w:val="left" w:pos="441"/>
        </w:tabs>
        <w:spacing w:before="20" w:line="242" w:lineRule="auto"/>
        <w:ind w:right="108" w:hanging="239"/>
        <w:jc w:val="both"/>
        <w:rPr>
          <w:sz w:val="18"/>
          <w:lang w:val="en-GB"/>
        </w:rPr>
      </w:pPr>
      <w:r w:rsidRPr="008B7C20">
        <w:rPr>
          <w:sz w:val="18"/>
          <w:lang w:val="en-GB"/>
        </w:rPr>
        <w:t>Basu A. Estimating</w:t>
      </w:r>
      <w:r w:rsidR="00EE0AB6" w:rsidRPr="008B7C20">
        <w:rPr>
          <w:sz w:val="18"/>
          <w:lang w:val="en-GB"/>
        </w:rPr>
        <w:t xml:space="preserve"> </w:t>
      </w:r>
      <w:r w:rsidR="00C65F06" w:rsidRPr="008B7C20">
        <w:rPr>
          <w:sz w:val="18"/>
          <w:lang w:val="en-GB"/>
        </w:rPr>
        <w:t>t</w:t>
      </w:r>
      <w:r w:rsidRPr="008B7C20">
        <w:rPr>
          <w:sz w:val="18"/>
          <w:lang w:val="en-GB"/>
        </w:rPr>
        <w:t xml:space="preserve">he </w:t>
      </w:r>
      <w:r w:rsidR="00C65F06" w:rsidRPr="008B7C20">
        <w:rPr>
          <w:sz w:val="18"/>
          <w:lang w:val="en-GB"/>
        </w:rPr>
        <w:t>i</w:t>
      </w:r>
      <w:r w:rsidRPr="008B7C20">
        <w:rPr>
          <w:sz w:val="18"/>
          <w:lang w:val="en-GB"/>
        </w:rPr>
        <w:t xml:space="preserve">nfection </w:t>
      </w:r>
      <w:r w:rsidR="00C65F06" w:rsidRPr="008B7C20">
        <w:rPr>
          <w:sz w:val="18"/>
          <w:lang w:val="en-GB"/>
        </w:rPr>
        <w:t>f</w:t>
      </w:r>
      <w:r w:rsidRPr="008B7C20">
        <w:rPr>
          <w:sz w:val="18"/>
          <w:lang w:val="en-GB"/>
        </w:rPr>
        <w:t xml:space="preserve">atality </w:t>
      </w:r>
      <w:r w:rsidR="00C65F06" w:rsidRPr="008B7C20">
        <w:rPr>
          <w:sz w:val="18"/>
          <w:lang w:val="en-GB"/>
        </w:rPr>
        <w:t>r</w:t>
      </w:r>
      <w:r w:rsidRPr="008B7C20">
        <w:rPr>
          <w:sz w:val="18"/>
          <w:lang w:val="en-GB"/>
        </w:rPr>
        <w:t xml:space="preserve">ate </w:t>
      </w:r>
      <w:r w:rsidR="00C65F06" w:rsidRPr="008B7C20">
        <w:rPr>
          <w:sz w:val="18"/>
          <w:lang w:val="en-GB"/>
        </w:rPr>
        <w:t>a</w:t>
      </w:r>
      <w:r w:rsidRPr="008B7C20">
        <w:rPr>
          <w:sz w:val="18"/>
          <w:lang w:val="en-GB"/>
        </w:rPr>
        <w:t xml:space="preserve">mong </w:t>
      </w:r>
      <w:r w:rsidR="00C65F06" w:rsidRPr="008B7C20">
        <w:rPr>
          <w:sz w:val="18"/>
          <w:lang w:val="en-GB"/>
        </w:rPr>
        <w:t>s</w:t>
      </w:r>
      <w:r w:rsidRPr="008B7C20">
        <w:rPr>
          <w:sz w:val="18"/>
          <w:lang w:val="en-GB"/>
        </w:rPr>
        <w:t xml:space="preserve">ymptomatic COVID-19 </w:t>
      </w:r>
      <w:r w:rsidR="00C65F06" w:rsidRPr="008B7C20">
        <w:rPr>
          <w:sz w:val="18"/>
          <w:lang w:val="en-GB"/>
        </w:rPr>
        <w:t>c</w:t>
      </w:r>
      <w:r w:rsidRPr="008B7C20">
        <w:rPr>
          <w:sz w:val="18"/>
          <w:lang w:val="en-GB"/>
        </w:rPr>
        <w:t xml:space="preserve">ases </w:t>
      </w:r>
      <w:r w:rsidR="00C65F06" w:rsidRPr="008B7C20">
        <w:rPr>
          <w:sz w:val="18"/>
          <w:lang w:val="en-GB"/>
        </w:rPr>
        <w:t>i</w:t>
      </w:r>
      <w:r w:rsidRPr="008B7C20">
        <w:rPr>
          <w:sz w:val="18"/>
          <w:lang w:val="en-GB"/>
        </w:rPr>
        <w:t xml:space="preserve">n </w:t>
      </w:r>
      <w:r w:rsidR="00C65F06" w:rsidRPr="008B7C20">
        <w:rPr>
          <w:sz w:val="18"/>
          <w:lang w:val="en-GB"/>
        </w:rPr>
        <w:t>t</w:t>
      </w:r>
      <w:r w:rsidRPr="008B7C20">
        <w:rPr>
          <w:sz w:val="18"/>
          <w:lang w:val="en-GB"/>
        </w:rPr>
        <w:t>he United States</w:t>
      </w:r>
      <w:r w:rsidR="00BA1658" w:rsidRPr="008B7C20">
        <w:rPr>
          <w:sz w:val="18"/>
          <w:lang w:val="en-GB"/>
        </w:rPr>
        <w:t>.</w:t>
      </w:r>
      <w:r w:rsidRPr="008B7C20">
        <w:rPr>
          <w:sz w:val="18"/>
          <w:lang w:val="en-GB"/>
        </w:rPr>
        <w:t xml:space="preserve"> Health Aff (Millwood). </w:t>
      </w:r>
      <w:r w:rsidR="00BA1658" w:rsidRPr="008B7C20">
        <w:rPr>
          <w:sz w:val="18"/>
          <w:lang w:val="en-GB"/>
        </w:rPr>
        <w:t>published online ahead of print</w:t>
      </w:r>
      <w:r w:rsidR="00C3081E" w:rsidRPr="008B7C20">
        <w:rPr>
          <w:sz w:val="18"/>
          <w:lang w:val="en-GB"/>
        </w:rPr>
        <w:t xml:space="preserve"> May 2020</w:t>
      </w:r>
      <w:r w:rsidRPr="008B7C20">
        <w:rPr>
          <w:sz w:val="18"/>
          <w:lang w:val="en-GB"/>
        </w:rPr>
        <w:t>; doi:10.1377/hlthaff.2020.00455</w:t>
      </w:r>
      <w:r w:rsidR="00C3081E" w:rsidRPr="008B7C20">
        <w:rPr>
          <w:sz w:val="18"/>
          <w:lang w:val="en-GB"/>
        </w:rPr>
        <w:t xml:space="preserve">. </w:t>
      </w:r>
    </w:p>
    <w:p w14:paraId="18A0F071" w14:textId="4E818B8D" w:rsidR="00755322" w:rsidRPr="008B7C20" w:rsidRDefault="005C3B79" w:rsidP="007C1DC2">
      <w:pPr>
        <w:pStyle w:val="Paragrafoelenco"/>
        <w:numPr>
          <w:ilvl w:val="0"/>
          <w:numId w:val="1"/>
        </w:numPr>
        <w:tabs>
          <w:tab w:val="left" w:pos="441"/>
        </w:tabs>
        <w:spacing w:before="20" w:line="242" w:lineRule="auto"/>
        <w:ind w:right="108" w:hanging="239"/>
        <w:jc w:val="both"/>
        <w:rPr>
          <w:sz w:val="18"/>
          <w:lang w:val="en-GB"/>
        </w:rPr>
      </w:pPr>
      <w:r w:rsidRPr="008B7C20">
        <w:rPr>
          <w:sz w:val="18"/>
          <w:lang w:val="en-GB"/>
        </w:rPr>
        <w:t>Worldmeters</w:t>
      </w:r>
      <w:r w:rsidR="00CE1104" w:rsidRPr="008B7C20">
        <w:rPr>
          <w:sz w:val="18"/>
          <w:lang w:val="en-GB"/>
        </w:rPr>
        <w:t xml:space="preserve">. Available at </w:t>
      </w:r>
      <w:hyperlink r:id="rId14" w:history="1">
        <w:r w:rsidR="00CE1104" w:rsidRPr="008B7C20">
          <w:rPr>
            <w:rStyle w:val="Collegamentoipertestuale"/>
            <w:sz w:val="18"/>
            <w:lang w:val="en-GB"/>
          </w:rPr>
          <w:t>https://www.worldometers.info</w:t>
        </w:r>
      </w:hyperlink>
      <w:r w:rsidR="00CE1104" w:rsidRPr="008B7C20">
        <w:rPr>
          <w:sz w:val="18"/>
          <w:lang w:val="en-GB"/>
        </w:rPr>
        <w:t>, as of 17</w:t>
      </w:r>
      <w:r w:rsidR="00CE1104" w:rsidRPr="008B7C20">
        <w:rPr>
          <w:sz w:val="18"/>
          <w:vertAlign w:val="superscript"/>
          <w:lang w:val="en-GB"/>
        </w:rPr>
        <w:t>th</w:t>
      </w:r>
      <w:r w:rsidR="00CE1104" w:rsidRPr="008B7C20">
        <w:rPr>
          <w:sz w:val="18"/>
          <w:lang w:val="en-GB"/>
        </w:rPr>
        <w:t xml:space="preserve"> June 2020.</w:t>
      </w:r>
    </w:p>
    <w:p w14:paraId="61C33F9A" w14:textId="7757FAD7" w:rsidR="00755322" w:rsidRPr="008B7C20" w:rsidRDefault="00FA1C1C" w:rsidP="007C1DC2">
      <w:pPr>
        <w:pStyle w:val="Paragrafoelenco"/>
        <w:numPr>
          <w:ilvl w:val="0"/>
          <w:numId w:val="1"/>
        </w:numPr>
        <w:tabs>
          <w:tab w:val="left" w:pos="441"/>
        </w:tabs>
        <w:spacing w:before="20" w:line="242" w:lineRule="auto"/>
        <w:ind w:right="108" w:hanging="239"/>
        <w:jc w:val="both"/>
        <w:rPr>
          <w:sz w:val="18"/>
          <w:lang w:val="en-GB"/>
        </w:rPr>
      </w:pPr>
      <w:r w:rsidRPr="008B7C20">
        <w:rPr>
          <w:sz w:val="18"/>
          <w:lang w:val="en-GB"/>
        </w:rPr>
        <w:t>Paradisi M, Rinaldi G. An Empirical Estimate of the Infection Fatality Rate of COVID-19 from the First Italian Outbreak. SSRN Electronic Journal. 2020. Available from: doi: 10.2139/ssrn.3582811.</w:t>
      </w:r>
    </w:p>
    <w:p w14:paraId="3D865901" w14:textId="6B7C6637" w:rsidR="00755322" w:rsidRPr="008B7C20" w:rsidRDefault="00DF0FC8" w:rsidP="007C1DC2">
      <w:pPr>
        <w:pStyle w:val="Paragrafoelenco"/>
        <w:numPr>
          <w:ilvl w:val="0"/>
          <w:numId w:val="1"/>
        </w:numPr>
        <w:tabs>
          <w:tab w:val="left" w:pos="441"/>
        </w:tabs>
        <w:spacing w:before="20" w:line="242" w:lineRule="auto"/>
        <w:ind w:right="108" w:hanging="239"/>
        <w:jc w:val="both"/>
        <w:rPr>
          <w:sz w:val="18"/>
          <w:lang w:val="en-GB"/>
        </w:rPr>
      </w:pPr>
      <w:r w:rsidRPr="008B7C20">
        <w:rPr>
          <w:sz w:val="18"/>
          <w:lang w:val="en-GB"/>
        </w:rPr>
        <w:t>Villa M, Myers JF, Turkheimer F. COVID-19: Recovering estimates of the infected fatality rate during an ongoing pandemic through partial data. Medical Letter on the CDC &amp; FDA. May 3, 2020: pp. 208.</w:t>
      </w:r>
    </w:p>
    <w:p w14:paraId="4DBED753" w14:textId="70971BBF" w:rsidR="62770158" w:rsidRPr="008B7C20" w:rsidRDefault="62770158" w:rsidP="6B8FCC54">
      <w:pPr>
        <w:pStyle w:val="Paragrafoelenco"/>
        <w:numPr>
          <w:ilvl w:val="0"/>
          <w:numId w:val="1"/>
        </w:numPr>
        <w:spacing w:before="20" w:line="242" w:lineRule="auto"/>
        <w:ind w:right="108" w:hanging="239"/>
        <w:jc w:val="both"/>
        <w:rPr>
          <w:sz w:val="18"/>
          <w:szCs w:val="18"/>
          <w:lang w:val="en-GB"/>
        </w:rPr>
      </w:pPr>
      <w:r w:rsidRPr="008B7C20">
        <w:rPr>
          <w:sz w:val="18"/>
          <w:szCs w:val="18"/>
          <w:lang w:val="en-GB"/>
        </w:rPr>
        <w:t xml:space="preserve">Grewelle R, De Leo G. </w:t>
      </w:r>
      <w:r w:rsidR="61597152" w:rsidRPr="008B7C20">
        <w:rPr>
          <w:sz w:val="18"/>
          <w:szCs w:val="18"/>
          <w:lang w:val="en-GB"/>
        </w:rPr>
        <w:t>Estimating the Global Infection Fatality Rate of COVID-19. Medical Letter on the CDC &amp; FDA. Jun 7, 2020: pp. 286</w:t>
      </w:r>
    </w:p>
    <w:p w14:paraId="564B36E0" w14:textId="50D7D9CA" w:rsidR="00755322" w:rsidRPr="008B7C20" w:rsidRDefault="222CD023" w:rsidP="6B8FCC54">
      <w:pPr>
        <w:pStyle w:val="Paragrafoelenco"/>
        <w:numPr>
          <w:ilvl w:val="0"/>
          <w:numId w:val="1"/>
        </w:numPr>
        <w:tabs>
          <w:tab w:val="left" w:pos="441"/>
        </w:tabs>
        <w:spacing w:before="20" w:line="242" w:lineRule="auto"/>
        <w:ind w:right="108" w:hanging="239"/>
        <w:jc w:val="both"/>
        <w:rPr>
          <w:sz w:val="18"/>
          <w:szCs w:val="18"/>
          <w:lang w:val="en-GB"/>
        </w:rPr>
      </w:pPr>
      <w:r w:rsidRPr="008B7C20">
        <w:rPr>
          <w:sz w:val="18"/>
          <w:szCs w:val="18"/>
          <w:lang w:val="en-GB"/>
        </w:rPr>
        <w:t xml:space="preserve">Meyerowitz-Katz G, Merone L. </w:t>
      </w:r>
      <w:r w:rsidR="2CC9CD17" w:rsidRPr="008B7C20">
        <w:rPr>
          <w:sz w:val="18"/>
          <w:szCs w:val="18"/>
          <w:lang w:val="en-GB"/>
        </w:rPr>
        <w:t>A systematic review and meta-analysis of published research data on COVID-19 infection-fatality rates</w:t>
      </w:r>
      <w:r w:rsidRPr="008B7C20">
        <w:rPr>
          <w:sz w:val="18"/>
          <w:szCs w:val="18"/>
          <w:lang w:val="en-GB"/>
        </w:rPr>
        <w:t>.</w:t>
      </w:r>
      <w:r w:rsidR="6066321F" w:rsidRPr="008B7C20">
        <w:rPr>
          <w:sz w:val="18"/>
          <w:szCs w:val="18"/>
          <w:lang w:val="en-GB"/>
        </w:rPr>
        <w:t xml:space="preserve"> MedRxiv. May 2020. Available from </w:t>
      </w:r>
      <w:hyperlink r:id="rId15">
        <w:r w:rsidR="5BA5F419" w:rsidRPr="008B7C20">
          <w:rPr>
            <w:rStyle w:val="Collegamentoipertestuale"/>
            <w:sz w:val="18"/>
            <w:szCs w:val="18"/>
            <w:lang w:val="en-GB"/>
          </w:rPr>
          <w:t>https://doi.org/10.1101/2020.05.03.20089854</w:t>
        </w:r>
      </w:hyperlink>
      <w:r w:rsidR="5BA5F419" w:rsidRPr="008B7C20">
        <w:rPr>
          <w:sz w:val="18"/>
          <w:szCs w:val="18"/>
          <w:lang w:val="en-GB"/>
        </w:rPr>
        <w:t>, as of 17</w:t>
      </w:r>
      <w:r w:rsidR="5BA5F419" w:rsidRPr="008B7C20">
        <w:rPr>
          <w:sz w:val="18"/>
          <w:szCs w:val="18"/>
          <w:vertAlign w:val="superscript"/>
          <w:lang w:val="en-GB"/>
        </w:rPr>
        <w:t>th</w:t>
      </w:r>
      <w:r w:rsidR="5BA5F419" w:rsidRPr="008B7C20">
        <w:rPr>
          <w:sz w:val="18"/>
          <w:szCs w:val="18"/>
          <w:lang w:val="en-GB"/>
        </w:rPr>
        <w:t xml:space="preserve"> June 2020.</w:t>
      </w:r>
    </w:p>
    <w:p w14:paraId="2672A62C" w14:textId="234305EA" w:rsidR="00755322" w:rsidRPr="008B7C20" w:rsidRDefault="0792C35D" w:rsidP="6B8FCC54">
      <w:pPr>
        <w:pStyle w:val="Paragrafoelenco"/>
        <w:numPr>
          <w:ilvl w:val="0"/>
          <w:numId w:val="1"/>
        </w:numPr>
        <w:tabs>
          <w:tab w:val="left" w:pos="441"/>
        </w:tabs>
        <w:spacing w:before="20" w:line="242" w:lineRule="auto"/>
        <w:ind w:right="108" w:hanging="239"/>
        <w:jc w:val="both"/>
        <w:rPr>
          <w:sz w:val="18"/>
          <w:szCs w:val="18"/>
          <w:lang w:val="en-GB"/>
        </w:rPr>
      </w:pPr>
      <w:r w:rsidRPr="008B7C20">
        <w:rPr>
          <w:sz w:val="18"/>
          <w:szCs w:val="18"/>
          <w:lang w:val="en-GB"/>
        </w:rPr>
        <w:lastRenderedPageBreak/>
        <w:t xml:space="preserve">Oke J, Heneghan C. </w:t>
      </w:r>
      <w:r w:rsidR="00DCDF82" w:rsidRPr="008B7C20">
        <w:rPr>
          <w:sz w:val="18"/>
          <w:szCs w:val="18"/>
          <w:lang w:val="en-GB"/>
        </w:rPr>
        <w:t>Global Covid-19 Case Fatality Rates.</w:t>
      </w:r>
      <w:r w:rsidRPr="008B7C20">
        <w:rPr>
          <w:sz w:val="18"/>
          <w:szCs w:val="18"/>
          <w:lang w:val="en-GB"/>
        </w:rPr>
        <w:t xml:space="preserve"> </w:t>
      </w:r>
      <w:r w:rsidR="00DCDF82" w:rsidRPr="008B7C20">
        <w:rPr>
          <w:sz w:val="18"/>
          <w:szCs w:val="18"/>
          <w:lang w:val="en-GB"/>
        </w:rPr>
        <w:t xml:space="preserve">Mar 2020. </w:t>
      </w:r>
      <w:r w:rsidR="3A31B092" w:rsidRPr="008B7C20">
        <w:rPr>
          <w:sz w:val="18"/>
          <w:szCs w:val="18"/>
          <w:lang w:val="en-GB"/>
        </w:rPr>
        <w:t xml:space="preserve">CEBM.net. </w:t>
      </w:r>
      <w:r w:rsidR="00DCDF82" w:rsidRPr="008B7C20">
        <w:rPr>
          <w:sz w:val="18"/>
          <w:szCs w:val="18"/>
          <w:lang w:val="en-GB"/>
        </w:rPr>
        <w:t xml:space="preserve">Available from </w:t>
      </w:r>
      <w:hyperlink r:id="rId16">
        <w:r w:rsidR="3A31B092" w:rsidRPr="008B7C20">
          <w:rPr>
            <w:rStyle w:val="Collegamentoipertestuale"/>
            <w:sz w:val="18"/>
            <w:szCs w:val="18"/>
            <w:lang w:val="en-GB"/>
          </w:rPr>
          <w:t>https://www.cebm.net/covid-19/global-covid-19-case-fatality-rates/</w:t>
        </w:r>
      </w:hyperlink>
      <w:r w:rsidR="3A31B092" w:rsidRPr="008B7C20">
        <w:rPr>
          <w:sz w:val="18"/>
          <w:szCs w:val="18"/>
          <w:lang w:val="en-GB"/>
        </w:rPr>
        <w:t xml:space="preserve">, </w:t>
      </w:r>
      <w:r w:rsidR="6E79B514" w:rsidRPr="008B7C20">
        <w:rPr>
          <w:sz w:val="18"/>
          <w:szCs w:val="18"/>
          <w:lang w:val="en-GB"/>
        </w:rPr>
        <w:t>as of 17</w:t>
      </w:r>
      <w:r w:rsidR="6E79B514" w:rsidRPr="008B7C20">
        <w:rPr>
          <w:sz w:val="18"/>
          <w:szCs w:val="18"/>
          <w:vertAlign w:val="superscript"/>
          <w:lang w:val="en-GB"/>
        </w:rPr>
        <w:t>th</w:t>
      </w:r>
      <w:r w:rsidR="6E79B514" w:rsidRPr="008B7C20">
        <w:rPr>
          <w:sz w:val="18"/>
          <w:szCs w:val="18"/>
          <w:lang w:val="en-GB"/>
        </w:rPr>
        <w:t xml:space="preserve"> June 2020.</w:t>
      </w:r>
    </w:p>
    <w:p w14:paraId="599DE97B" w14:textId="392DA952" w:rsidR="00334C91" w:rsidRPr="008B7C20" w:rsidRDefault="00334C91" w:rsidP="007C1DC2">
      <w:pPr>
        <w:pStyle w:val="Paragrafoelenco"/>
        <w:tabs>
          <w:tab w:val="left" w:pos="441"/>
        </w:tabs>
        <w:spacing w:before="20" w:line="242" w:lineRule="auto"/>
        <w:ind w:left="351" w:right="108" w:firstLine="0"/>
        <w:jc w:val="both"/>
        <w:rPr>
          <w:sz w:val="18"/>
          <w:lang w:val="en-GB"/>
        </w:rPr>
      </w:pPr>
      <w:r w:rsidRPr="008B7C20">
        <w:rPr>
          <w:sz w:val="18"/>
          <w:lang w:val="en-GB"/>
        </w:rPr>
        <w:t>Wilson L. SARS-CoV-2, COVID-19, Infection Fatality Rate (IFR) Implied by the Serology, Antibody, Testing in New York City. SSRN Electronic Journal.</w:t>
      </w:r>
      <w:r w:rsidR="00467F5C" w:rsidRPr="008B7C20">
        <w:rPr>
          <w:sz w:val="18"/>
          <w:lang w:val="en-GB"/>
        </w:rPr>
        <w:t xml:space="preserve"> May 2020.</w:t>
      </w:r>
      <w:r w:rsidRPr="008B7C20">
        <w:rPr>
          <w:sz w:val="18"/>
          <w:lang w:val="en-GB"/>
        </w:rPr>
        <w:t xml:space="preserve"> Available from: doi: 10.2139/ssrn.3590771, as of 17</w:t>
      </w:r>
      <w:r w:rsidRPr="008B7C20">
        <w:rPr>
          <w:sz w:val="18"/>
          <w:vertAlign w:val="superscript"/>
          <w:lang w:val="en-GB"/>
        </w:rPr>
        <w:t>th</w:t>
      </w:r>
      <w:r w:rsidRPr="008B7C20">
        <w:rPr>
          <w:sz w:val="18"/>
          <w:lang w:val="en-GB"/>
        </w:rPr>
        <w:t xml:space="preserve"> June 2020</w:t>
      </w:r>
      <w:r w:rsidR="00467F5C" w:rsidRPr="008B7C20">
        <w:rPr>
          <w:sz w:val="18"/>
          <w:lang w:val="en-GB"/>
        </w:rPr>
        <w:t>.</w:t>
      </w:r>
    </w:p>
    <w:p w14:paraId="15999FD2" w14:textId="28E86DE2" w:rsidR="2B06D560" w:rsidRPr="008B7C20" w:rsidRDefault="2B06D560" w:rsidP="6B8FCC54">
      <w:pPr>
        <w:pStyle w:val="Paragrafoelenco"/>
        <w:spacing w:before="20" w:line="242" w:lineRule="auto"/>
        <w:ind w:left="351" w:right="108" w:firstLine="0"/>
        <w:jc w:val="both"/>
        <w:rPr>
          <w:sz w:val="18"/>
          <w:szCs w:val="18"/>
          <w:lang w:val="en-GB"/>
        </w:rPr>
      </w:pPr>
      <w:r w:rsidRPr="008B7C20">
        <w:rPr>
          <w:sz w:val="18"/>
          <w:szCs w:val="18"/>
          <w:lang w:val="en-GB"/>
        </w:rPr>
        <w:t>The references [7-15] were useful in obtaining a reasonable range of value for COVID-19 infection fatality rate, a controversial parameter whose estimate highly varies between different papers.</w:t>
      </w:r>
    </w:p>
    <w:p w14:paraId="310FDBAC" w14:textId="78B01A03" w:rsidR="00755322" w:rsidRPr="008B7C20" w:rsidRDefault="34E9C665" w:rsidP="6B8FCC54">
      <w:pPr>
        <w:pStyle w:val="Paragrafoelenco"/>
        <w:numPr>
          <w:ilvl w:val="0"/>
          <w:numId w:val="1"/>
        </w:numPr>
        <w:tabs>
          <w:tab w:val="left" w:pos="441"/>
        </w:tabs>
        <w:spacing w:before="20" w:line="242" w:lineRule="auto"/>
        <w:ind w:right="108" w:hanging="239"/>
        <w:jc w:val="both"/>
        <w:rPr>
          <w:sz w:val="18"/>
          <w:szCs w:val="18"/>
          <w:lang w:val="en-GB"/>
        </w:rPr>
      </w:pPr>
      <w:r w:rsidRPr="008B7C20">
        <w:rPr>
          <w:sz w:val="18"/>
          <w:szCs w:val="18"/>
          <w:lang w:val="en-GB"/>
        </w:rPr>
        <w:t>Rothan HA, Byrareddy SN</w:t>
      </w:r>
      <w:r w:rsidR="493A8798" w:rsidRPr="008B7C20">
        <w:rPr>
          <w:sz w:val="18"/>
          <w:szCs w:val="18"/>
          <w:lang w:val="en-GB"/>
        </w:rPr>
        <w:t xml:space="preserve">. </w:t>
      </w:r>
      <w:r w:rsidRPr="008B7C20">
        <w:rPr>
          <w:sz w:val="18"/>
          <w:szCs w:val="18"/>
          <w:lang w:val="en-GB"/>
        </w:rPr>
        <w:t>The epidemiology and pathogenesis of coronavirus disease (COVID-19) outbreak. J</w:t>
      </w:r>
      <w:r w:rsidR="6CDF86C7" w:rsidRPr="008B7C20">
        <w:rPr>
          <w:sz w:val="18"/>
          <w:szCs w:val="18"/>
          <w:lang w:val="en-GB"/>
        </w:rPr>
        <w:t xml:space="preserve"> </w:t>
      </w:r>
      <w:r w:rsidRPr="008B7C20">
        <w:rPr>
          <w:sz w:val="18"/>
          <w:szCs w:val="18"/>
          <w:lang w:val="en-GB"/>
        </w:rPr>
        <w:t xml:space="preserve">Autoimmun. </w:t>
      </w:r>
      <w:r w:rsidR="493A8798" w:rsidRPr="008B7C20">
        <w:rPr>
          <w:sz w:val="18"/>
          <w:szCs w:val="18"/>
          <w:lang w:val="en-GB"/>
        </w:rPr>
        <w:t>May 2020</w:t>
      </w:r>
      <w:r w:rsidR="6CDF86C7" w:rsidRPr="008B7C20">
        <w:rPr>
          <w:sz w:val="18"/>
          <w:szCs w:val="18"/>
          <w:lang w:val="en-GB"/>
        </w:rPr>
        <w:t>;</w:t>
      </w:r>
      <w:r w:rsidR="493A8798" w:rsidRPr="008B7C20">
        <w:rPr>
          <w:sz w:val="18"/>
          <w:szCs w:val="18"/>
          <w:lang w:val="en-GB"/>
        </w:rPr>
        <w:t xml:space="preserve"> Vol.</w:t>
      </w:r>
      <w:r w:rsidRPr="008B7C20">
        <w:rPr>
          <w:sz w:val="18"/>
          <w:szCs w:val="18"/>
          <w:lang w:val="en-GB"/>
        </w:rPr>
        <w:t>109: 102433</w:t>
      </w:r>
    </w:p>
    <w:p w14:paraId="708E3AC7" w14:textId="762FC729" w:rsidR="001D01A4" w:rsidRPr="008B7C20" w:rsidRDefault="001D01A4" w:rsidP="007C1DC2">
      <w:pPr>
        <w:pStyle w:val="Paragrafoelenco"/>
        <w:tabs>
          <w:tab w:val="left" w:pos="441"/>
        </w:tabs>
        <w:spacing w:before="20" w:line="242" w:lineRule="auto"/>
        <w:ind w:left="351" w:right="108" w:firstLine="0"/>
        <w:jc w:val="both"/>
        <w:rPr>
          <w:sz w:val="18"/>
          <w:lang w:val="en-GB"/>
        </w:rPr>
      </w:pPr>
      <w:r w:rsidRPr="008B7C20">
        <w:rPr>
          <w:sz w:val="18"/>
          <w:lang w:val="en-GB"/>
        </w:rPr>
        <w:t xml:space="preserve">Provided a good estimate for the </w:t>
      </w:r>
      <w:r w:rsidR="00C50147" w:rsidRPr="008B7C20">
        <w:rPr>
          <w:sz w:val="18"/>
          <w:lang w:val="en-GB"/>
        </w:rPr>
        <w:t xml:space="preserve">average time </w:t>
      </w:r>
      <w:r w:rsidR="00C754C6" w:rsidRPr="008B7C20">
        <w:rPr>
          <w:sz w:val="18"/>
          <w:lang w:val="en-GB"/>
        </w:rPr>
        <w:t>in between the onset of symptoms and death</w:t>
      </w:r>
      <w:r w:rsidR="002B048C" w:rsidRPr="008B7C20">
        <w:rPr>
          <w:sz w:val="18"/>
          <w:lang w:val="en-GB"/>
        </w:rPr>
        <w:t>.</w:t>
      </w:r>
    </w:p>
    <w:p w14:paraId="62F0A240" w14:textId="2095E821" w:rsidR="00755322" w:rsidRPr="008B7C20" w:rsidRDefault="2CC4E3F2" w:rsidP="6B8FCC54">
      <w:pPr>
        <w:pStyle w:val="Paragrafoelenco"/>
        <w:numPr>
          <w:ilvl w:val="0"/>
          <w:numId w:val="1"/>
        </w:numPr>
        <w:tabs>
          <w:tab w:val="left" w:pos="441"/>
        </w:tabs>
        <w:spacing w:before="20" w:line="242" w:lineRule="auto"/>
        <w:ind w:right="108" w:hanging="239"/>
        <w:jc w:val="both"/>
        <w:rPr>
          <w:sz w:val="18"/>
          <w:szCs w:val="18"/>
          <w:lang w:val="en-GB"/>
        </w:rPr>
      </w:pPr>
      <w:r w:rsidRPr="008B7C20">
        <w:rPr>
          <w:sz w:val="18"/>
          <w:szCs w:val="18"/>
          <w:lang w:val="en-GB"/>
        </w:rPr>
        <w:t>He D, Zhao S, Lin Q, et al. The relative transmissibility of asymptomatic COVID-19 infections among close contacts. Int J Infect Dis. 2020; Vol. 94:145-147. doi:10.1016/j.ijid.2020.04.034</w:t>
      </w:r>
    </w:p>
    <w:p w14:paraId="32A24F1B" w14:textId="43C4F675" w:rsidR="000D0CDC" w:rsidRPr="008B7C20" w:rsidRDefault="002B048C" w:rsidP="007C1DC2">
      <w:pPr>
        <w:pStyle w:val="Paragrafoelenco"/>
        <w:tabs>
          <w:tab w:val="left" w:pos="441"/>
        </w:tabs>
        <w:spacing w:before="20" w:line="242" w:lineRule="auto"/>
        <w:ind w:left="351" w:right="108" w:firstLine="0"/>
        <w:jc w:val="both"/>
        <w:rPr>
          <w:sz w:val="18"/>
          <w:lang w:val="en-GB"/>
        </w:rPr>
      </w:pPr>
      <w:r w:rsidRPr="008B7C20">
        <w:rPr>
          <w:sz w:val="18"/>
          <w:lang w:val="en-GB"/>
        </w:rPr>
        <w:t>Provided a new estimate for the infectiousness factor for asymptomatic individuals.</w:t>
      </w:r>
    </w:p>
    <w:p w14:paraId="1F6E4087" w14:textId="5ECCEDC8" w:rsidR="00755322" w:rsidRPr="008B7C20" w:rsidRDefault="2BA9B031" w:rsidP="6B8FCC54">
      <w:pPr>
        <w:pStyle w:val="Paragrafoelenco"/>
        <w:numPr>
          <w:ilvl w:val="0"/>
          <w:numId w:val="1"/>
        </w:numPr>
        <w:tabs>
          <w:tab w:val="left" w:pos="441"/>
        </w:tabs>
        <w:spacing w:before="20" w:line="242" w:lineRule="auto"/>
        <w:ind w:right="108" w:hanging="239"/>
        <w:jc w:val="both"/>
        <w:rPr>
          <w:sz w:val="18"/>
          <w:szCs w:val="18"/>
          <w:lang w:val="en-GB"/>
        </w:rPr>
      </w:pPr>
      <w:r w:rsidRPr="00014925">
        <w:rPr>
          <w:sz w:val="18"/>
          <w:szCs w:val="18"/>
          <w:lang w:val="de-DE"/>
        </w:rPr>
        <w:t xml:space="preserve">Zhou F, Yu T, Du R, Fan G, Liu Y, Liu Z, et al. </w:t>
      </w:r>
      <w:r w:rsidRPr="008B7C20">
        <w:rPr>
          <w:sz w:val="18"/>
          <w:szCs w:val="18"/>
          <w:lang w:val="en-GB"/>
        </w:rPr>
        <w:t xml:space="preserve">Clinical course and risk factors for mortality of adult inpatients with COVID-19 in Wuhan, China: a retrospective cohort study. The Lancet. 2020; </w:t>
      </w:r>
      <w:r w:rsidR="752B9CB8" w:rsidRPr="008B7C20">
        <w:rPr>
          <w:sz w:val="18"/>
          <w:szCs w:val="18"/>
          <w:lang w:val="en-GB"/>
        </w:rPr>
        <w:t xml:space="preserve">Vol. </w:t>
      </w:r>
      <w:r w:rsidRPr="008B7C20">
        <w:rPr>
          <w:sz w:val="18"/>
          <w:szCs w:val="18"/>
          <w:lang w:val="en-GB"/>
        </w:rPr>
        <w:t>395 (10229): 1054-1062</w:t>
      </w:r>
      <w:r w:rsidR="752B9CB8" w:rsidRPr="008B7C20">
        <w:rPr>
          <w:sz w:val="18"/>
          <w:szCs w:val="18"/>
          <w:lang w:val="en-GB"/>
        </w:rPr>
        <w:t xml:space="preserve">. </w:t>
      </w:r>
      <w:r w:rsidRPr="008B7C20">
        <w:rPr>
          <w:sz w:val="18"/>
          <w:szCs w:val="18"/>
          <w:lang w:val="en-GB"/>
        </w:rPr>
        <w:t xml:space="preserve">Available from: </w:t>
      </w:r>
      <w:hyperlink r:id="rId17">
        <w:r w:rsidR="752B9CB8" w:rsidRPr="008B7C20">
          <w:rPr>
            <w:rStyle w:val="Collegamentoipertestuale"/>
            <w:sz w:val="18"/>
            <w:szCs w:val="18"/>
            <w:lang w:val="en-GB"/>
          </w:rPr>
          <w:t>http://dx.doi.org/10.1016/S0140-6736(20)30566-3</w:t>
        </w:r>
      </w:hyperlink>
      <w:r w:rsidR="752B9CB8" w:rsidRPr="008B7C20">
        <w:rPr>
          <w:sz w:val="18"/>
          <w:szCs w:val="18"/>
          <w:lang w:val="en-GB"/>
        </w:rPr>
        <w:t>, as of 17</w:t>
      </w:r>
      <w:r w:rsidR="752B9CB8" w:rsidRPr="008B7C20">
        <w:rPr>
          <w:sz w:val="18"/>
          <w:szCs w:val="18"/>
          <w:vertAlign w:val="superscript"/>
          <w:lang w:val="en-GB"/>
        </w:rPr>
        <w:t>th</w:t>
      </w:r>
      <w:r w:rsidR="752B9CB8" w:rsidRPr="008B7C20">
        <w:rPr>
          <w:sz w:val="18"/>
          <w:szCs w:val="18"/>
          <w:lang w:val="en-GB"/>
        </w:rPr>
        <w:t xml:space="preserve"> June 2020.</w:t>
      </w:r>
    </w:p>
    <w:p w14:paraId="692B90E7" w14:textId="77777777" w:rsidR="00C82661" w:rsidRPr="008B7C20" w:rsidRDefault="7930B4D1" w:rsidP="6B8FCC54">
      <w:pPr>
        <w:pStyle w:val="Paragrafoelenco"/>
        <w:numPr>
          <w:ilvl w:val="0"/>
          <w:numId w:val="1"/>
        </w:numPr>
        <w:tabs>
          <w:tab w:val="left" w:pos="441"/>
        </w:tabs>
        <w:spacing w:before="20" w:line="242" w:lineRule="auto"/>
        <w:ind w:right="108" w:hanging="239"/>
        <w:jc w:val="both"/>
        <w:rPr>
          <w:sz w:val="18"/>
          <w:szCs w:val="18"/>
          <w:lang w:val="en-GB"/>
        </w:rPr>
      </w:pPr>
      <w:r w:rsidRPr="008B7C20">
        <w:rPr>
          <w:sz w:val="18"/>
          <w:szCs w:val="18"/>
          <w:lang w:val="en-GB"/>
        </w:rPr>
        <w:t>He X</w:t>
      </w:r>
      <w:r w:rsidR="03FB08F9" w:rsidRPr="008B7C20">
        <w:rPr>
          <w:sz w:val="18"/>
          <w:szCs w:val="18"/>
          <w:lang w:val="en-GB"/>
        </w:rPr>
        <w:t>,</w:t>
      </w:r>
      <w:r w:rsidRPr="008B7C20">
        <w:rPr>
          <w:sz w:val="18"/>
          <w:szCs w:val="18"/>
          <w:lang w:val="en-GB"/>
        </w:rPr>
        <w:t xml:space="preserve"> Eric</w:t>
      </w:r>
      <w:r w:rsidR="03FB08F9" w:rsidRPr="008B7C20">
        <w:rPr>
          <w:sz w:val="18"/>
          <w:szCs w:val="18"/>
          <w:lang w:val="en-GB"/>
        </w:rPr>
        <w:t xml:space="preserve"> L,</w:t>
      </w:r>
      <w:r w:rsidRPr="008B7C20">
        <w:rPr>
          <w:sz w:val="18"/>
          <w:szCs w:val="18"/>
          <w:lang w:val="en-GB"/>
        </w:rPr>
        <w:t xml:space="preserve"> Peng</w:t>
      </w:r>
      <w:r w:rsidR="03FB08F9" w:rsidRPr="008B7C20">
        <w:rPr>
          <w:sz w:val="18"/>
          <w:szCs w:val="18"/>
          <w:lang w:val="en-GB"/>
        </w:rPr>
        <w:t xml:space="preserve"> W, </w:t>
      </w:r>
      <w:r w:rsidRPr="008B7C20">
        <w:rPr>
          <w:sz w:val="18"/>
          <w:szCs w:val="18"/>
          <w:lang w:val="en-GB"/>
        </w:rPr>
        <w:t>Xilong</w:t>
      </w:r>
      <w:r w:rsidR="03FB08F9" w:rsidRPr="008B7C20">
        <w:rPr>
          <w:sz w:val="18"/>
          <w:szCs w:val="18"/>
          <w:lang w:val="en-GB"/>
        </w:rPr>
        <w:t xml:space="preserve"> D,</w:t>
      </w:r>
      <w:r w:rsidRPr="008B7C20">
        <w:rPr>
          <w:sz w:val="18"/>
          <w:szCs w:val="18"/>
          <w:lang w:val="en-GB"/>
        </w:rPr>
        <w:t xml:space="preserve"> Jian</w:t>
      </w:r>
      <w:r w:rsidR="03FB08F9" w:rsidRPr="008B7C20">
        <w:rPr>
          <w:sz w:val="18"/>
          <w:szCs w:val="18"/>
          <w:lang w:val="en-GB"/>
        </w:rPr>
        <w:t xml:space="preserve"> W,</w:t>
      </w:r>
      <w:r w:rsidRPr="008B7C20">
        <w:rPr>
          <w:sz w:val="18"/>
          <w:szCs w:val="18"/>
          <w:lang w:val="en-GB"/>
        </w:rPr>
        <w:t xml:space="preserve"> Xinxin</w:t>
      </w:r>
      <w:r w:rsidR="03FB08F9" w:rsidRPr="008B7C20">
        <w:rPr>
          <w:sz w:val="18"/>
          <w:szCs w:val="18"/>
          <w:lang w:val="en-GB"/>
        </w:rPr>
        <w:t xml:space="preserve"> H, et al.</w:t>
      </w:r>
      <w:r w:rsidRPr="008B7C20">
        <w:rPr>
          <w:sz w:val="18"/>
          <w:szCs w:val="18"/>
          <w:lang w:val="en-GB"/>
        </w:rPr>
        <w:t xml:space="preserve"> Temporal dynamics in viral shedding and transmissibility of COVID-19. Nature Medicine.</w:t>
      </w:r>
      <w:r w:rsidR="03FB08F9" w:rsidRPr="008B7C20">
        <w:rPr>
          <w:sz w:val="18"/>
          <w:szCs w:val="18"/>
          <w:lang w:val="en-GB"/>
        </w:rPr>
        <w:t xml:space="preserve"> 2020; Vol.</w:t>
      </w:r>
      <w:r w:rsidRPr="008B7C20">
        <w:rPr>
          <w:sz w:val="18"/>
          <w:szCs w:val="18"/>
          <w:lang w:val="en-GB"/>
        </w:rPr>
        <w:t xml:space="preserve"> 26. 10.1038/s41591-020-0869-5. </w:t>
      </w:r>
    </w:p>
    <w:p w14:paraId="5ACCDC41" w14:textId="4F3D297B" w:rsidR="00755322" w:rsidRPr="008B7C20" w:rsidRDefault="6F766E12" w:rsidP="6B8FCC54">
      <w:pPr>
        <w:pStyle w:val="Paragrafoelenco"/>
        <w:numPr>
          <w:ilvl w:val="0"/>
          <w:numId w:val="1"/>
        </w:numPr>
        <w:tabs>
          <w:tab w:val="left" w:pos="441"/>
        </w:tabs>
        <w:spacing w:before="20" w:line="242" w:lineRule="auto"/>
        <w:ind w:right="108" w:hanging="239"/>
        <w:jc w:val="both"/>
        <w:rPr>
          <w:sz w:val="18"/>
          <w:szCs w:val="18"/>
          <w:lang w:val="en-GB"/>
        </w:rPr>
      </w:pPr>
      <w:r w:rsidRPr="008B7C20">
        <w:rPr>
          <w:sz w:val="18"/>
          <w:szCs w:val="18"/>
          <w:lang w:val="en-GB"/>
        </w:rPr>
        <w:t>McIntosh</w:t>
      </w:r>
      <w:r w:rsidR="6FC650F3" w:rsidRPr="008B7C20">
        <w:rPr>
          <w:sz w:val="18"/>
          <w:szCs w:val="18"/>
          <w:lang w:val="en-GB"/>
        </w:rPr>
        <w:t xml:space="preserve"> K. </w:t>
      </w:r>
      <w:r w:rsidR="49EB2208" w:rsidRPr="008B7C20">
        <w:rPr>
          <w:sz w:val="18"/>
          <w:szCs w:val="18"/>
          <w:lang w:val="en-GB"/>
        </w:rPr>
        <w:t>Coronavirus disease 2019 (COVID-19): Epidemiology, virology, clinical features, diagnosis, and prevention</w:t>
      </w:r>
      <w:r w:rsidR="6FC650F3" w:rsidRPr="008B7C20">
        <w:rPr>
          <w:sz w:val="18"/>
          <w:szCs w:val="18"/>
          <w:lang w:val="en-GB"/>
        </w:rPr>
        <w:t xml:space="preserve">. 2020. Available at </w:t>
      </w:r>
      <w:hyperlink r:id="rId18">
        <w:r w:rsidR="2DF19236" w:rsidRPr="008B7C20">
          <w:rPr>
            <w:rStyle w:val="Collegamentoipertestuale"/>
            <w:sz w:val="18"/>
            <w:szCs w:val="18"/>
            <w:lang w:val="en-GB"/>
          </w:rPr>
          <w:t>https://www.uptodate.com/contents/coronavirus-disease-2019-covid-19-epidemiology-virology-and-prevention</w:t>
        </w:r>
      </w:hyperlink>
      <w:r w:rsidR="2DF19236" w:rsidRPr="008B7C20">
        <w:rPr>
          <w:sz w:val="18"/>
          <w:szCs w:val="18"/>
          <w:lang w:val="en-GB"/>
        </w:rPr>
        <w:t>, as of 17</w:t>
      </w:r>
      <w:r w:rsidR="2DF19236" w:rsidRPr="008B7C20">
        <w:rPr>
          <w:sz w:val="18"/>
          <w:szCs w:val="18"/>
          <w:vertAlign w:val="superscript"/>
          <w:lang w:val="en-GB"/>
        </w:rPr>
        <w:t>th</w:t>
      </w:r>
      <w:r w:rsidR="2DF19236" w:rsidRPr="008B7C20">
        <w:rPr>
          <w:sz w:val="18"/>
          <w:szCs w:val="18"/>
          <w:lang w:val="en-GB"/>
        </w:rPr>
        <w:t xml:space="preserve"> June 2020.</w:t>
      </w:r>
    </w:p>
    <w:p w14:paraId="49965186" w14:textId="5756F903" w:rsidR="00F10C3D" w:rsidRPr="008B7C20" w:rsidRDefault="00F10C3D" w:rsidP="007C1DC2">
      <w:pPr>
        <w:pStyle w:val="Paragrafoelenco"/>
        <w:tabs>
          <w:tab w:val="left" w:pos="441"/>
        </w:tabs>
        <w:spacing w:before="20" w:line="242" w:lineRule="auto"/>
        <w:ind w:left="351" w:right="108" w:firstLine="0"/>
        <w:jc w:val="both"/>
        <w:rPr>
          <w:sz w:val="18"/>
          <w:lang w:val="en-GB"/>
        </w:rPr>
      </w:pPr>
      <w:r w:rsidRPr="008B7C20">
        <w:rPr>
          <w:sz w:val="18"/>
          <w:lang w:val="en-GB"/>
        </w:rPr>
        <w:t>Articles [</w:t>
      </w:r>
      <w:r w:rsidR="00E52199" w:rsidRPr="008B7C20">
        <w:rPr>
          <w:sz w:val="18"/>
          <w:lang w:val="en-GB"/>
        </w:rPr>
        <w:t>17</w:t>
      </w:r>
      <w:r w:rsidRPr="008B7C20">
        <w:rPr>
          <w:sz w:val="18"/>
          <w:lang w:val="en-GB"/>
        </w:rPr>
        <w:t>-</w:t>
      </w:r>
      <w:r w:rsidR="00E52199" w:rsidRPr="008B7C20">
        <w:rPr>
          <w:sz w:val="18"/>
          <w:lang w:val="en-GB"/>
        </w:rPr>
        <w:t>19</w:t>
      </w:r>
      <w:r w:rsidRPr="008B7C20">
        <w:rPr>
          <w:sz w:val="18"/>
          <w:lang w:val="en-GB"/>
        </w:rPr>
        <w:t xml:space="preserve">] </w:t>
      </w:r>
      <w:r w:rsidR="00E90B6A" w:rsidRPr="008B7C20">
        <w:rPr>
          <w:sz w:val="18"/>
          <w:lang w:val="en-GB"/>
        </w:rPr>
        <w:t xml:space="preserve">provided useful information about the evolution </w:t>
      </w:r>
      <w:r w:rsidR="002243CB" w:rsidRPr="008B7C20">
        <w:rPr>
          <w:sz w:val="18"/>
          <w:lang w:val="en-GB"/>
        </w:rPr>
        <w:t xml:space="preserve">in time </w:t>
      </w:r>
      <w:r w:rsidR="00E90B6A" w:rsidRPr="008B7C20">
        <w:rPr>
          <w:sz w:val="18"/>
          <w:lang w:val="en-GB"/>
        </w:rPr>
        <w:t xml:space="preserve">of viral shedding in an infected patient. </w:t>
      </w:r>
    </w:p>
    <w:p w14:paraId="1A4EB2E2" w14:textId="3C9DFCF7" w:rsidR="00755322" w:rsidRPr="008B7C20" w:rsidRDefault="19660346" w:rsidP="6B8FCC54">
      <w:pPr>
        <w:pStyle w:val="Paragrafoelenco"/>
        <w:numPr>
          <w:ilvl w:val="0"/>
          <w:numId w:val="1"/>
        </w:numPr>
        <w:tabs>
          <w:tab w:val="left" w:pos="441"/>
        </w:tabs>
        <w:spacing w:before="20" w:line="242" w:lineRule="auto"/>
        <w:ind w:right="108" w:hanging="239"/>
        <w:jc w:val="both"/>
        <w:rPr>
          <w:sz w:val="18"/>
          <w:szCs w:val="18"/>
          <w:lang w:val="en-GB"/>
        </w:rPr>
      </w:pPr>
      <w:r w:rsidRPr="008B7C20">
        <w:rPr>
          <w:sz w:val="18"/>
          <w:szCs w:val="18"/>
          <w:lang w:val="en-GB"/>
        </w:rPr>
        <w:t xml:space="preserve">Pedersen M, Meneghini, M. Quantifying undetected COVID-19 cases and effects of containment measures in Italy: Predicting phase 2 dynamics. 2020. 10.13140/RG.2.2.11753.85600. </w:t>
      </w:r>
    </w:p>
    <w:p w14:paraId="2BF95959" w14:textId="17AF8B9C" w:rsidR="00BD5783" w:rsidRPr="008B7C20" w:rsidRDefault="00BD5783" w:rsidP="007C1DC2">
      <w:pPr>
        <w:pStyle w:val="Paragrafoelenco"/>
        <w:tabs>
          <w:tab w:val="left" w:pos="441"/>
        </w:tabs>
        <w:spacing w:before="20" w:line="242" w:lineRule="auto"/>
        <w:ind w:left="351" w:right="108" w:firstLine="0"/>
        <w:jc w:val="both"/>
        <w:rPr>
          <w:sz w:val="18"/>
          <w:lang w:val="en-GB"/>
        </w:rPr>
      </w:pPr>
      <w:r w:rsidRPr="008B7C20">
        <w:rPr>
          <w:sz w:val="18"/>
          <w:lang w:val="en-GB"/>
        </w:rPr>
        <w:t>Provided a useful quantita</w:t>
      </w:r>
      <w:r w:rsidR="00093D83" w:rsidRPr="008B7C20">
        <w:rPr>
          <w:sz w:val="18"/>
          <w:lang w:val="en-GB"/>
        </w:rPr>
        <w:t xml:space="preserve">tive insight </w:t>
      </w:r>
      <w:r w:rsidR="00F12B67" w:rsidRPr="008B7C20">
        <w:rPr>
          <w:sz w:val="18"/>
          <w:lang w:val="en-GB"/>
        </w:rPr>
        <w:t>regarding the relationship between the numbers of the total and the detected infected individuals.</w:t>
      </w:r>
    </w:p>
    <w:p w14:paraId="0437A190" w14:textId="77777777" w:rsidR="00D66E69" w:rsidRPr="008B7C20" w:rsidRDefault="00D66E69" w:rsidP="00D66E69">
      <w:pPr>
        <w:pStyle w:val="Paragrafoelenco"/>
        <w:numPr>
          <w:ilvl w:val="0"/>
          <w:numId w:val="1"/>
        </w:numPr>
        <w:tabs>
          <w:tab w:val="left" w:pos="441"/>
        </w:tabs>
        <w:spacing w:before="20" w:line="242" w:lineRule="auto"/>
        <w:ind w:right="108" w:hanging="239"/>
        <w:jc w:val="both"/>
        <w:rPr>
          <w:rFonts w:asciiTheme="minorHAnsi" w:eastAsiaTheme="minorEastAsia" w:hAnsiTheme="minorHAnsi" w:cstheme="minorBidi"/>
          <w:sz w:val="18"/>
          <w:szCs w:val="18"/>
          <w:lang w:val="en-GB"/>
        </w:rPr>
      </w:pPr>
      <w:r w:rsidRPr="008B7C20">
        <w:rPr>
          <w:sz w:val="18"/>
          <w:szCs w:val="18"/>
          <w:lang w:val="en-GB"/>
        </w:rPr>
        <w:t>ISCIII (</w:t>
      </w:r>
      <w:r w:rsidRPr="008B7C20">
        <w:rPr>
          <w:i/>
          <w:iCs/>
          <w:sz w:val="18"/>
          <w:szCs w:val="18"/>
          <w:lang w:val="en-GB"/>
        </w:rPr>
        <w:t>Carlos III’s Health Institute from Spain</w:t>
      </w:r>
      <w:r w:rsidRPr="008B7C20">
        <w:rPr>
          <w:sz w:val="18"/>
          <w:szCs w:val="18"/>
          <w:lang w:val="en-GB"/>
        </w:rPr>
        <w:t xml:space="preserve">). Data for new cases of COVID –19 in Spain. The data is separated by regions. Data available at  </w:t>
      </w:r>
      <w:hyperlink r:id="rId19">
        <w:r w:rsidRPr="008B7C20">
          <w:rPr>
            <w:rStyle w:val="Collegamentoipertestuale"/>
            <w:sz w:val="18"/>
            <w:szCs w:val="18"/>
            <w:lang w:val="en-GB"/>
          </w:rPr>
          <w:t>https://cnecovid.isciii.es/covid19/resources/datos_ccaas.csv</w:t>
        </w:r>
      </w:hyperlink>
      <w:r w:rsidRPr="008B7C20">
        <w:rPr>
          <w:sz w:val="18"/>
          <w:szCs w:val="18"/>
          <w:lang w:val="en-GB"/>
        </w:rPr>
        <w:t xml:space="preserve"> as of 18</w:t>
      </w:r>
      <w:r w:rsidRPr="008B7C20">
        <w:rPr>
          <w:sz w:val="18"/>
          <w:szCs w:val="18"/>
          <w:vertAlign w:val="superscript"/>
          <w:lang w:val="en-GB"/>
        </w:rPr>
        <w:t>th</w:t>
      </w:r>
      <w:r w:rsidRPr="008B7C20">
        <w:rPr>
          <w:sz w:val="18"/>
          <w:szCs w:val="18"/>
          <w:lang w:val="en-GB"/>
        </w:rPr>
        <w:t xml:space="preserve"> June 2020.</w:t>
      </w:r>
    </w:p>
    <w:p w14:paraId="653DC35D" w14:textId="77777777" w:rsidR="00D66E69" w:rsidRPr="008B7C20" w:rsidRDefault="00D66E69" w:rsidP="00D66E69">
      <w:pPr>
        <w:tabs>
          <w:tab w:val="left" w:pos="441"/>
        </w:tabs>
        <w:spacing w:before="20" w:line="242" w:lineRule="auto"/>
        <w:ind w:left="351" w:right="108"/>
        <w:jc w:val="both"/>
        <w:rPr>
          <w:rFonts w:eastAsiaTheme="minorEastAsia"/>
          <w:sz w:val="18"/>
          <w:szCs w:val="18"/>
          <w:lang w:val="en-GB"/>
        </w:rPr>
      </w:pPr>
      <w:r w:rsidRPr="008B7C20">
        <w:rPr>
          <w:rFonts w:eastAsiaTheme="minorEastAsia"/>
          <w:sz w:val="18"/>
          <w:szCs w:val="18"/>
          <w:lang w:val="en-GB"/>
        </w:rPr>
        <w:t>It provided information about the distribution of new daily cases. This distribution was then scaled up to match the total number of cases provided by reference [9].</w:t>
      </w:r>
    </w:p>
    <w:p w14:paraId="0D7CAD84" w14:textId="77777777" w:rsidR="00D66E69" w:rsidRPr="008B7C20" w:rsidRDefault="00D66E69" w:rsidP="00D66E69">
      <w:pPr>
        <w:pStyle w:val="Paragrafoelenco"/>
        <w:numPr>
          <w:ilvl w:val="0"/>
          <w:numId w:val="1"/>
        </w:numPr>
        <w:tabs>
          <w:tab w:val="left" w:pos="441"/>
        </w:tabs>
        <w:spacing w:before="20" w:line="242" w:lineRule="auto"/>
        <w:ind w:right="108" w:hanging="239"/>
        <w:jc w:val="both"/>
        <w:rPr>
          <w:rFonts w:asciiTheme="minorHAnsi" w:eastAsiaTheme="minorEastAsia" w:hAnsiTheme="minorHAnsi" w:cstheme="minorBidi"/>
          <w:sz w:val="18"/>
          <w:szCs w:val="18"/>
          <w:lang w:val="en-GB"/>
        </w:rPr>
      </w:pPr>
      <w:r w:rsidRPr="008B7C20">
        <w:rPr>
          <w:sz w:val="18"/>
          <w:szCs w:val="18"/>
          <w:lang w:val="en-GB"/>
        </w:rPr>
        <w:t>EpData. Information gathered from the Health Ministry of Spain about recovered cases of COVID-19 until the 17</w:t>
      </w:r>
      <w:r w:rsidRPr="008B7C20">
        <w:rPr>
          <w:sz w:val="18"/>
          <w:szCs w:val="18"/>
          <w:vertAlign w:val="superscript"/>
          <w:lang w:val="en-GB"/>
        </w:rPr>
        <w:t>th</w:t>
      </w:r>
      <w:r w:rsidRPr="008B7C20">
        <w:rPr>
          <w:sz w:val="18"/>
          <w:szCs w:val="18"/>
          <w:lang w:val="en-GB"/>
        </w:rPr>
        <w:t xml:space="preserve"> of May. After that, no more data on this was published. Data available at </w:t>
      </w:r>
      <w:hyperlink r:id="rId20">
        <w:r w:rsidRPr="008B7C20">
          <w:rPr>
            <w:rStyle w:val="Collegamentoipertestuale"/>
            <w:sz w:val="18"/>
            <w:szCs w:val="18"/>
            <w:lang w:val="en-GB"/>
          </w:rPr>
          <w:t>https://www.epdata.es/casos-curados-coronavirus-espana/58d0919c-8ad1-4a3f-9255-55f5b116da23</w:t>
        </w:r>
      </w:hyperlink>
      <w:r w:rsidRPr="008B7C20">
        <w:rPr>
          <w:sz w:val="18"/>
          <w:szCs w:val="18"/>
          <w:lang w:val="en-GB"/>
        </w:rPr>
        <w:t xml:space="preserve"> as of 19</w:t>
      </w:r>
      <w:r w:rsidRPr="008B7C20">
        <w:rPr>
          <w:sz w:val="18"/>
          <w:szCs w:val="18"/>
          <w:vertAlign w:val="superscript"/>
          <w:lang w:val="en-GB"/>
        </w:rPr>
        <w:t>th</w:t>
      </w:r>
      <w:r w:rsidRPr="008B7C20">
        <w:rPr>
          <w:sz w:val="18"/>
          <w:szCs w:val="18"/>
          <w:lang w:val="en-GB"/>
        </w:rPr>
        <w:t xml:space="preserve"> June 2020. </w:t>
      </w:r>
      <w:r w:rsidRPr="008B7C20">
        <w:rPr>
          <w:sz w:val="18"/>
          <w:szCs w:val="18"/>
          <w:vertAlign w:val="superscript"/>
          <w:lang w:val="en-GB"/>
        </w:rPr>
        <w:t xml:space="preserve"> </w:t>
      </w:r>
    </w:p>
    <w:p w14:paraId="0319558F" w14:textId="77777777" w:rsidR="00D66E69" w:rsidRPr="008B7C20" w:rsidRDefault="00D66E69" w:rsidP="00D66E69">
      <w:pPr>
        <w:pStyle w:val="Paragrafoelenco"/>
        <w:tabs>
          <w:tab w:val="left" w:pos="441"/>
        </w:tabs>
        <w:spacing w:before="20" w:line="242" w:lineRule="auto"/>
        <w:ind w:left="351" w:right="108" w:firstLine="0"/>
        <w:jc w:val="both"/>
        <w:rPr>
          <w:rFonts w:eastAsiaTheme="minorEastAsia"/>
          <w:sz w:val="18"/>
          <w:szCs w:val="18"/>
          <w:lang w:val="en-GB"/>
        </w:rPr>
      </w:pPr>
      <w:r w:rsidRPr="008B7C20">
        <w:rPr>
          <w:rFonts w:eastAsiaTheme="minorEastAsia"/>
          <w:sz w:val="18"/>
          <w:szCs w:val="18"/>
          <w:lang w:val="en-GB"/>
        </w:rPr>
        <w:t>This source provided data for the recovered cases in Spain.</w:t>
      </w:r>
    </w:p>
    <w:p w14:paraId="7DF3EFB0" w14:textId="77777777" w:rsidR="00D66E69" w:rsidRPr="008B7C20" w:rsidRDefault="00D66E69" w:rsidP="00D66E69">
      <w:pPr>
        <w:pStyle w:val="Paragrafoelenco"/>
        <w:numPr>
          <w:ilvl w:val="0"/>
          <w:numId w:val="1"/>
        </w:numPr>
        <w:tabs>
          <w:tab w:val="left" w:pos="441"/>
        </w:tabs>
        <w:spacing w:before="20" w:line="242" w:lineRule="auto"/>
        <w:ind w:right="108" w:hanging="239"/>
        <w:jc w:val="both"/>
        <w:rPr>
          <w:rFonts w:asciiTheme="minorHAnsi" w:eastAsiaTheme="minorEastAsia" w:hAnsiTheme="minorHAnsi" w:cstheme="minorBidi"/>
          <w:sz w:val="18"/>
          <w:szCs w:val="18"/>
          <w:lang w:val="en-GB"/>
        </w:rPr>
      </w:pPr>
      <w:r w:rsidRPr="008B7C20">
        <w:rPr>
          <w:sz w:val="18"/>
          <w:szCs w:val="18"/>
          <w:lang w:val="en-GB"/>
        </w:rPr>
        <w:t>ISCIII’s MoMo (</w:t>
      </w:r>
      <w:r w:rsidRPr="008B7C20">
        <w:rPr>
          <w:i/>
          <w:iCs/>
          <w:sz w:val="18"/>
          <w:szCs w:val="18"/>
          <w:lang w:val="en-GB"/>
        </w:rPr>
        <w:t>System for the Daily Surveillance of Mortality for Spain of the ISCII</w:t>
      </w:r>
      <w:r w:rsidRPr="008B7C20">
        <w:rPr>
          <w:sz w:val="18"/>
          <w:szCs w:val="18"/>
          <w:lang w:val="en-GB"/>
        </w:rPr>
        <w:t xml:space="preserve">). Information about the excess of mortality in Spain during the pandemic. Data available at </w:t>
      </w:r>
      <w:hyperlink r:id="rId21">
        <w:r w:rsidRPr="008B7C20">
          <w:rPr>
            <w:rStyle w:val="Collegamentoipertestuale"/>
            <w:sz w:val="18"/>
            <w:szCs w:val="18"/>
            <w:lang w:val="en-GB"/>
          </w:rPr>
          <w:t>https://momo.isciii.es/public/momo/data</w:t>
        </w:r>
      </w:hyperlink>
      <w:r w:rsidRPr="008B7C20">
        <w:rPr>
          <w:sz w:val="18"/>
          <w:szCs w:val="18"/>
          <w:lang w:val="en-GB"/>
        </w:rPr>
        <w:t xml:space="preserve"> as of 18</w:t>
      </w:r>
      <w:r w:rsidRPr="008B7C20">
        <w:rPr>
          <w:sz w:val="18"/>
          <w:szCs w:val="18"/>
          <w:vertAlign w:val="superscript"/>
          <w:lang w:val="en-GB"/>
        </w:rPr>
        <w:t>th</w:t>
      </w:r>
      <w:r w:rsidRPr="008B7C20">
        <w:rPr>
          <w:sz w:val="18"/>
          <w:szCs w:val="18"/>
          <w:lang w:val="en-GB"/>
        </w:rPr>
        <w:t xml:space="preserve"> of June 2020</w:t>
      </w:r>
    </w:p>
    <w:p w14:paraId="123F419B" w14:textId="77777777" w:rsidR="00D66E69" w:rsidRPr="008B7C20" w:rsidRDefault="00D66E69" w:rsidP="00D66E69">
      <w:pPr>
        <w:pStyle w:val="Paragrafoelenco"/>
        <w:tabs>
          <w:tab w:val="left" w:pos="441"/>
        </w:tabs>
        <w:spacing w:before="20" w:line="242" w:lineRule="auto"/>
        <w:ind w:left="351" w:right="108" w:firstLine="0"/>
        <w:jc w:val="both"/>
        <w:rPr>
          <w:rFonts w:asciiTheme="minorHAnsi" w:eastAsiaTheme="minorEastAsia" w:hAnsiTheme="minorHAnsi" w:cstheme="minorBidi"/>
          <w:sz w:val="18"/>
          <w:szCs w:val="18"/>
          <w:lang w:val="en-GB"/>
        </w:rPr>
      </w:pPr>
      <w:r w:rsidRPr="008B7C20">
        <w:rPr>
          <w:sz w:val="18"/>
          <w:szCs w:val="18"/>
          <w:lang w:val="en-GB"/>
        </w:rPr>
        <w:t>This source provided data of the deceased cases in Spain until the 5</w:t>
      </w:r>
      <w:r w:rsidRPr="008B7C20">
        <w:rPr>
          <w:sz w:val="18"/>
          <w:szCs w:val="18"/>
          <w:vertAlign w:val="superscript"/>
          <w:lang w:val="en-GB"/>
        </w:rPr>
        <w:t>th</w:t>
      </w:r>
      <w:r w:rsidRPr="008B7C20">
        <w:rPr>
          <w:sz w:val="18"/>
          <w:szCs w:val="18"/>
          <w:lang w:val="en-GB"/>
        </w:rPr>
        <w:t xml:space="preserve"> of May, when the death excess is not significant anymore.</w:t>
      </w:r>
    </w:p>
    <w:p w14:paraId="1FC49BDF" w14:textId="77777777" w:rsidR="00D66E69" w:rsidRPr="008B7C20" w:rsidRDefault="00D66E69" w:rsidP="00D66E69">
      <w:pPr>
        <w:pStyle w:val="Paragrafoelenco"/>
        <w:numPr>
          <w:ilvl w:val="0"/>
          <w:numId w:val="1"/>
        </w:numPr>
        <w:tabs>
          <w:tab w:val="left" w:pos="441"/>
        </w:tabs>
        <w:spacing w:before="20" w:line="242" w:lineRule="auto"/>
        <w:ind w:right="108" w:hanging="239"/>
        <w:jc w:val="both"/>
        <w:rPr>
          <w:rFonts w:asciiTheme="minorHAnsi" w:eastAsiaTheme="minorEastAsia" w:hAnsiTheme="minorHAnsi" w:cstheme="minorBidi"/>
          <w:sz w:val="18"/>
          <w:szCs w:val="18"/>
          <w:lang w:val="en-GB"/>
        </w:rPr>
      </w:pPr>
      <w:r w:rsidRPr="008B7C20">
        <w:rPr>
          <w:sz w:val="18"/>
          <w:szCs w:val="18"/>
          <w:lang w:val="en-GB"/>
        </w:rPr>
        <w:t xml:space="preserve">Matthew Bennett. Independent journalist at </w:t>
      </w:r>
      <w:hyperlink r:id="rId22">
        <w:r w:rsidRPr="008B7C20">
          <w:rPr>
            <w:rStyle w:val="Collegamentoipertestuale"/>
            <w:sz w:val="18"/>
            <w:szCs w:val="18"/>
            <w:lang w:val="en-GB"/>
          </w:rPr>
          <w:t>https://twitter.com/matthewbennett</w:t>
        </w:r>
      </w:hyperlink>
      <w:r w:rsidRPr="008B7C20">
        <w:rPr>
          <w:sz w:val="18"/>
          <w:szCs w:val="18"/>
          <w:lang w:val="en-GB"/>
        </w:rPr>
        <w:t xml:space="preserve"> . Gathering of deceased reported by regions in Spain from 5</w:t>
      </w:r>
      <w:r w:rsidRPr="008B7C20">
        <w:rPr>
          <w:sz w:val="18"/>
          <w:szCs w:val="18"/>
          <w:vertAlign w:val="superscript"/>
          <w:lang w:val="en-GB"/>
        </w:rPr>
        <w:t>th</w:t>
      </w:r>
      <w:r w:rsidRPr="008B7C20">
        <w:rPr>
          <w:sz w:val="18"/>
          <w:szCs w:val="18"/>
          <w:lang w:val="en-GB"/>
        </w:rPr>
        <w:t xml:space="preserve"> of May to 14</w:t>
      </w:r>
      <w:r w:rsidRPr="008B7C20">
        <w:rPr>
          <w:sz w:val="18"/>
          <w:szCs w:val="18"/>
          <w:vertAlign w:val="superscript"/>
          <w:lang w:val="en-GB"/>
        </w:rPr>
        <w:t>th</w:t>
      </w:r>
      <w:r w:rsidRPr="008B7C20">
        <w:rPr>
          <w:sz w:val="18"/>
          <w:szCs w:val="18"/>
          <w:lang w:val="en-GB"/>
        </w:rPr>
        <w:t xml:space="preserve"> of June. Data available at </w:t>
      </w:r>
      <w:hyperlink r:id="rId23">
        <w:r w:rsidRPr="008B7C20">
          <w:rPr>
            <w:rStyle w:val="Collegamentoipertestuale"/>
            <w:sz w:val="18"/>
            <w:szCs w:val="18"/>
            <w:lang w:val="en-GB"/>
          </w:rPr>
          <w:t>https://bit.ly/2UTDlJ4</w:t>
        </w:r>
      </w:hyperlink>
      <w:r w:rsidRPr="008B7C20">
        <w:rPr>
          <w:sz w:val="18"/>
          <w:szCs w:val="18"/>
          <w:lang w:val="en-GB"/>
        </w:rPr>
        <w:t xml:space="preserve"> as of 18</w:t>
      </w:r>
      <w:r w:rsidRPr="008B7C20">
        <w:rPr>
          <w:sz w:val="18"/>
          <w:szCs w:val="18"/>
          <w:vertAlign w:val="superscript"/>
          <w:lang w:val="en-GB"/>
        </w:rPr>
        <w:t>th</w:t>
      </w:r>
      <w:r w:rsidRPr="008B7C20">
        <w:rPr>
          <w:sz w:val="18"/>
          <w:szCs w:val="18"/>
          <w:lang w:val="en-GB"/>
        </w:rPr>
        <w:t xml:space="preserve"> June 2020.</w:t>
      </w:r>
    </w:p>
    <w:p w14:paraId="549C7534" w14:textId="2E6B9535" w:rsidR="00D66E69" w:rsidRPr="008B7C20" w:rsidRDefault="00D66E69" w:rsidP="00D66E69">
      <w:pPr>
        <w:spacing w:before="20" w:line="242" w:lineRule="auto"/>
        <w:ind w:left="625" w:right="108" w:hanging="239"/>
        <w:jc w:val="both"/>
        <w:rPr>
          <w:sz w:val="18"/>
          <w:szCs w:val="18"/>
          <w:lang w:val="en-GB"/>
        </w:rPr>
      </w:pPr>
      <w:r w:rsidRPr="008B7C20">
        <w:rPr>
          <w:sz w:val="18"/>
          <w:szCs w:val="18"/>
          <w:lang w:val="en-GB"/>
        </w:rPr>
        <w:t>This source was used to gather information about the deaths in Spain in between the 5</w:t>
      </w:r>
      <w:r w:rsidRPr="008B7C20">
        <w:rPr>
          <w:sz w:val="18"/>
          <w:szCs w:val="18"/>
          <w:vertAlign w:val="superscript"/>
          <w:lang w:val="en-GB"/>
        </w:rPr>
        <w:t>th</w:t>
      </w:r>
      <w:r w:rsidRPr="008B7C20">
        <w:rPr>
          <w:sz w:val="18"/>
          <w:szCs w:val="18"/>
          <w:lang w:val="en-GB"/>
        </w:rPr>
        <w:t xml:space="preserve"> </w:t>
      </w:r>
      <w:r w:rsidR="00255549" w:rsidRPr="008B7C20">
        <w:rPr>
          <w:sz w:val="18"/>
          <w:szCs w:val="18"/>
          <w:lang w:val="en-GB"/>
        </w:rPr>
        <w:t xml:space="preserve">of May </w:t>
      </w:r>
      <w:r w:rsidRPr="008B7C20">
        <w:rPr>
          <w:sz w:val="18"/>
          <w:szCs w:val="18"/>
          <w:lang w:val="en-GB"/>
        </w:rPr>
        <w:t>and 14</w:t>
      </w:r>
      <w:r w:rsidRPr="008B7C20">
        <w:rPr>
          <w:sz w:val="18"/>
          <w:szCs w:val="18"/>
          <w:vertAlign w:val="superscript"/>
          <w:lang w:val="en-GB"/>
        </w:rPr>
        <w:t>th</w:t>
      </w:r>
      <w:r w:rsidRPr="008B7C20">
        <w:rPr>
          <w:sz w:val="18"/>
          <w:szCs w:val="18"/>
          <w:lang w:val="en-GB"/>
        </w:rPr>
        <w:t xml:space="preserve"> of</w:t>
      </w:r>
      <w:r w:rsidR="00255549" w:rsidRPr="008B7C20">
        <w:rPr>
          <w:sz w:val="18"/>
          <w:szCs w:val="18"/>
          <w:lang w:val="en-GB"/>
        </w:rPr>
        <w:t xml:space="preserve"> June</w:t>
      </w:r>
      <w:r w:rsidRPr="008B7C20">
        <w:rPr>
          <w:sz w:val="18"/>
          <w:szCs w:val="18"/>
          <w:lang w:val="en-GB"/>
        </w:rPr>
        <w:t>.</w:t>
      </w:r>
    </w:p>
    <w:p w14:paraId="40DC55FD" w14:textId="77777777" w:rsidR="00C32DEA" w:rsidRPr="008B7C20" w:rsidRDefault="4D023C7A" w:rsidP="6B8FCC54">
      <w:pPr>
        <w:pStyle w:val="Paragrafoelenco"/>
        <w:numPr>
          <w:ilvl w:val="0"/>
          <w:numId w:val="1"/>
        </w:numPr>
        <w:tabs>
          <w:tab w:val="left" w:pos="441"/>
        </w:tabs>
        <w:spacing w:before="20" w:line="242" w:lineRule="auto"/>
        <w:ind w:right="108" w:hanging="239"/>
        <w:jc w:val="both"/>
        <w:rPr>
          <w:sz w:val="18"/>
          <w:szCs w:val="18"/>
          <w:lang w:val="en-GB"/>
        </w:rPr>
      </w:pPr>
      <w:r w:rsidRPr="00014925">
        <w:rPr>
          <w:sz w:val="18"/>
          <w:szCs w:val="18"/>
          <w:lang w:val="it-IT"/>
        </w:rPr>
        <w:t xml:space="preserve">Rapporto ISS-ISTAT. Caratteristiche dei pazienti deceduti positivi all'infezione da SARS-CoV-2 in Italia. </w:t>
      </w:r>
      <w:r w:rsidRPr="008B7C20">
        <w:rPr>
          <w:sz w:val="18"/>
          <w:szCs w:val="18"/>
          <w:lang w:val="en-GB"/>
        </w:rPr>
        <w:t xml:space="preserve">Dati al 11 giugno 2020. 2020. Available at </w:t>
      </w:r>
      <w:hyperlink r:id="rId24">
        <w:r w:rsidRPr="008B7C20">
          <w:rPr>
            <w:rStyle w:val="Collegamentoipertestuale"/>
            <w:sz w:val="18"/>
            <w:szCs w:val="18"/>
            <w:lang w:val="en-GB"/>
          </w:rPr>
          <w:t>https://www.epicentro.iss.it/coronavirus/sars-cov-2-decessi-italia</w:t>
        </w:r>
      </w:hyperlink>
      <w:r w:rsidRPr="008B7C20">
        <w:rPr>
          <w:sz w:val="18"/>
          <w:szCs w:val="18"/>
          <w:lang w:val="en-GB"/>
        </w:rPr>
        <w:t>, as of 17</w:t>
      </w:r>
      <w:r w:rsidRPr="008B7C20">
        <w:rPr>
          <w:sz w:val="18"/>
          <w:szCs w:val="18"/>
          <w:vertAlign w:val="superscript"/>
          <w:lang w:val="en-GB"/>
        </w:rPr>
        <w:t>th</w:t>
      </w:r>
      <w:r w:rsidRPr="008B7C20">
        <w:rPr>
          <w:sz w:val="18"/>
          <w:szCs w:val="18"/>
          <w:lang w:val="en-GB"/>
        </w:rPr>
        <w:t xml:space="preserve"> June 2020. </w:t>
      </w:r>
    </w:p>
    <w:p w14:paraId="6871F569" w14:textId="2C0E6F9B" w:rsidR="0024601A" w:rsidRPr="008B7C20" w:rsidRDefault="4D023C7A" w:rsidP="00330969">
      <w:pPr>
        <w:pStyle w:val="Paragrafoelenco"/>
        <w:tabs>
          <w:tab w:val="left" w:pos="441"/>
        </w:tabs>
        <w:spacing w:before="20" w:line="242" w:lineRule="auto"/>
        <w:ind w:left="351" w:right="108" w:firstLine="0"/>
        <w:jc w:val="both"/>
        <w:rPr>
          <w:sz w:val="18"/>
          <w:szCs w:val="18"/>
          <w:lang w:val="en-GB"/>
        </w:rPr>
      </w:pPr>
      <w:r w:rsidRPr="008B7C20">
        <w:rPr>
          <w:sz w:val="18"/>
          <w:szCs w:val="18"/>
          <w:lang w:val="en-GB"/>
        </w:rPr>
        <w:t>Such report was useful to gather important information about the average amount of time which characterized the detection or recovery of death of infected individuals in Italy.</w:t>
      </w:r>
    </w:p>
    <w:p w14:paraId="5AB3C073" w14:textId="591B2045" w:rsidR="0024601A" w:rsidRPr="008B7C20" w:rsidRDefault="3694A196" w:rsidP="6B8FCC54">
      <w:pPr>
        <w:pStyle w:val="Paragrafoelenco"/>
        <w:numPr>
          <w:ilvl w:val="0"/>
          <w:numId w:val="1"/>
        </w:numPr>
        <w:tabs>
          <w:tab w:val="left" w:pos="441"/>
        </w:tabs>
        <w:spacing w:before="20" w:line="242" w:lineRule="auto"/>
        <w:ind w:right="108" w:hanging="239"/>
        <w:jc w:val="both"/>
        <w:rPr>
          <w:sz w:val="18"/>
          <w:szCs w:val="18"/>
          <w:lang w:val="en-GB"/>
        </w:rPr>
      </w:pPr>
      <w:r w:rsidRPr="008B7C20">
        <w:rPr>
          <w:sz w:val="18"/>
          <w:szCs w:val="18"/>
          <w:lang w:val="en-GB"/>
        </w:rPr>
        <w:t>Rigby S. Coronavirus immunity appears to last for ‘at least two months’ after diagnosis.</w:t>
      </w:r>
      <w:r w:rsidR="51F2C446" w:rsidRPr="008B7C20">
        <w:rPr>
          <w:sz w:val="18"/>
          <w:szCs w:val="18"/>
          <w:lang w:val="en-GB"/>
        </w:rPr>
        <w:t xml:space="preserve"> </w:t>
      </w:r>
      <w:r w:rsidR="69081B24" w:rsidRPr="008B7C20">
        <w:rPr>
          <w:sz w:val="18"/>
          <w:szCs w:val="18"/>
          <w:lang w:val="en-GB"/>
        </w:rPr>
        <w:t>Jun 2020.</w:t>
      </w:r>
      <w:r w:rsidRPr="008B7C20">
        <w:rPr>
          <w:sz w:val="18"/>
          <w:szCs w:val="18"/>
          <w:lang w:val="en-GB"/>
        </w:rPr>
        <w:t xml:space="preserve"> Available at</w:t>
      </w:r>
      <w:r w:rsidR="6236F343" w:rsidRPr="008B7C20">
        <w:rPr>
          <w:sz w:val="18"/>
          <w:szCs w:val="18"/>
          <w:lang w:val="en-GB"/>
        </w:rPr>
        <w:t xml:space="preserve"> </w:t>
      </w:r>
      <w:hyperlink r:id="rId25">
        <w:r w:rsidR="588DDB62" w:rsidRPr="008B7C20">
          <w:rPr>
            <w:rStyle w:val="Collegamentoipertestuale"/>
            <w:sz w:val="18"/>
            <w:szCs w:val="18"/>
            <w:lang w:val="en-GB"/>
          </w:rPr>
          <w:t>https://www.sciencefocus.com/news/coronavirus-immunity-appears-to-last-for-at-least-two-months-after-diagnosis</w:t>
        </w:r>
      </w:hyperlink>
      <w:r w:rsidR="1AB4DDE8" w:rsidRPr="008B7C20">
        <w:rPr>
          <w:sz w:val="18"/>
          <w:szCs w:val="18"/>
          <w:lang w:val="en-GB"/>
        </w:rPr>
        <w:t>, as of 17</w:t>
      </w:r>
      <w:r w:rsidR="1AB4DDE8" w:rsidRPr="008B7C20">
        <w:rPr>
          <w:sz w:val="18"/>
          <w:szCs w:val="18"/>
          <w:vertAlign w:val="superscript"/>
          <w:lang w:val="en-GB"/>
        </w:rPr>
        <w:t>th</w:t>
      </w:r>
      <w:r w:rsidR="1AB4DDE8" w:rsidRPr="008B7C20">
        <w:rPr>
          <w:sz w:val="18"/>
          <w:szCs w:val="18"/>
          <w:lang w:val="en-GB"/>
        </w:rPr>
        <w:t xml:space="preserve"> June 2020.</w:t>
      </w:r>
      <w:r w:rsidR="4B62DBC0" w:rsidRPr="008B7C20">
        <w:rPr>
          <w:sz w:val="18"/>
          <w:szCs w:val="18"/>
          <w:lang w:val="en-GB"/>
        </w:rPr>
        <w:t xml:space="preserve"> </w:t>
      </w:r>
    </w:p>
    <w:p w14:paraId="02ED60DE" w14:textId="23F2B88B" w:rsidR="0024601A" w:rsidRPr="008B7C20" w:rsidRDefault="643835EC" w:rsidP="6B8FCC54">
      <w:pPr>
        <w:pStyle w:val="Paragrafoelenco"/>
        <w:numPr>
          <w:ilvl w:val="0"/>
          <w:numId w:val="1"/>
        </w:numPr>
        <w:tabs>
          <w:tab w:val="left" w:pos="441"/>
        </w:tabs>
        <w:spacing w:before="20" w:line="242" w:lineRule="auto"/>
        <w:ind w:right="108" w:hanging="239"/>
        <w:jc w:val="both"/>
        <w:rPr>
          <w:sz w:val="18"/>
          <w:szCs w:val="18"/>
          <w:lang w:val="en-GB"/>
        </w:rPr>
      </w:pPr>
      <w:r w:rsidRPr="008B7C20">
        <w:rPr>
          <w:sz w:val="18"/>
          <w:szCs w:val="18"/>
          <w:lang w:val="en-GB"/>
        </w:rPr>
        <w:t xml:space="preserve">Simon M. </w:t>
      </w:r>
      <w:r w:rsidR="51F2C446" w:rsidRPr="008B7C20">
        <w:rPr>
          <w:sz w:val="18"/>
          <w:szCs w:val="18"/>
          <w:lang w:val="en-GB"/>
        </w:rPr>
        <w:t>Here’s How Covid-19 Immunity Compares to Other Diseases.</w:t>
      </w:r>
      <w:r w:rsidRPr="008B7C20">
        <w:rPr>
          <w:sz w:val="18"/>
          <w:szCs w:val="18"/>
          <w:lang w:val="en-GB"/>
        </w:rPr>
        <w:t xml:space="preserve"> Apr. 2020. Available at </w:t>
      </w:r>
      <w:hyperlink r:id="rId26">
        <w:r w:rsidRPr="008B7C20">
          <w:rPr>
            <w:rStyle w:val="Collegamentoipertestuale"/>
            <w:sz w:val="18"/>
            <w:szCs w:val="18"/>
            <w:lang w:val="en-GB"/>
          </w:rPr>
          <w:t>https://www.wired.com/story/covid-19-immunity/</w:t>
        </w:r>
      </w:hyperlink>
      <w:r w:rsidRPr="008B7C20">
        <w:rPr>
          <w:sz w:val="18"/>
          <w:szCs w:val="18"/>
          <w:lang w:val="en-GB"/>
        </w:rPr>
        <w:t xml:space="preserve">, as </w:t>
      </w:r>
      <w:r w:rsidR="69081B24" w:rsidRPr="008B7C20">
        <w:rPr>
          <w:sz w:val="18"/>
          <w:szCs w:val="18"/>
          <w:lang w:val="en-GB"/>
        </w:rPr>
        <w:t>of 17</w:t>
      </w:r>
      <w:r w:rsidR="69081B24" w:rsidRPr="008B7C20">
        <w:rPr>
          <w:sz w:val="18"/>
          <w:szCs w:val="18"/>
          <w:vertAlign w:val="superscript"/>
          <w:lang w:val="en-GB"/>
        </w:rPr>
        <w:t>th</w:t>
      </w:r>
      <w:r w:rsidR="69081B24" w:rsidRPr="008B7C20">
        <w:rPr>
          <w:sz w:val="18"/>
          <w:szCs w:val="18"/>
          <w:lang w:val="en-GB"/>
        </w:rPr>
        <w:t xml:space="preserve"> June 2020.</w:t>
      </w:r>
    </w:p>
    <w:p w14:paraId="311FA384" w14:textId="11983B9D" w:rsidR="79CE2614" w:rsidRPr="008B7C20" w:rsidRDefault="79CE2614" w:rsidP="6B8FCC54">
      <w:pPr>
        <w:spacing w:before="20" w:line="242" w:lineRule="auto"/>
        <w:ind w:left="386" w:right="108"/>
        <w:jc w:val="both"/>
        <w:rPr>
          <w:sz w:val="18"/>
          <w:szCs w:val="18"/>
          <w:lang w:val="en-GB"/>
        </w:rPr>
      </w:pPr>
      <w:r w:rsidRPr="008B7C20">
        <w:rPr>
          <w:sz w:val="18"/>
          <w:szCs w:val="18"/>
          <w:lang w:val="en-GB"/>
        </w:rPr>
        <w:t>The articles [23-24] were consulted to obtain information about the possibility of obtaining or not immunity after recovery from the disease.</w:t>
      </w:r>
    </w:p>
    <w:p w14:paraId="28B1E95B" w14:textId="5E4D10C5" w:rsidR="79CE2614" w:rsidRPr="008B7C20" w:rsidRDefault="79CE2614" w:rsidP="6B8FCC54">
      <w:pPr>
        <w:pStyle w:val="Paragrafoelenco"/>
        <w:numPr>
          <w:ilvl w:val="0"/>
          <w:numId w:val="1"/>
        </w:numPr>
        <w:spacing w:before="20" w:line="242" w:lineRule="auto"/>
        <w:ind w:right="108" w:hanging="239"/>
        <w:jc w:val="both"/>
        <w:rPr>
          <w:rFonts w:asciiTheme="minorHAnsi" w:eastAsiaTheme="minorEastAsia" w:hAnsiTheme="minorHAnsi" w:cstheme="minorBidi"/>
          <w:sz w:val="18"/>
          <w:szCs w:val="18"/>
          <w:lang w:val="en-GB"/>
        </w:rPr>
      </w:pPr>
      <w:r w:rsidRPr="008B7C20">
        <w:rPr>
          <w:sz w:val="18"/>
          <w:szCs w:val="18"/>
          <w:lang w:val="en-GB"/>
        </w:rPr>
        <w:t xml:space="preserve">Cleb, </w:t>
      </w:r>
      <w:hyperlink r:id="rId27">
        <w:r w:rsidRPr="008B7C20">
          <w:rPr>
            <w:rStyle w:val="Collegamentoipertestuale"/>
            <w:sz w:val="18"/>
            <w:szCs w:val="18"/>
            <w:lang w:val="en-GB"/>
          </w:rPr>
          <w:t>https://stackoverflow.com/questions/11278836/fitting-data-to-system-of-odes-using-python-via-scipy-numpy</w:t>
        </w:r>
      </w:hyperlink>
      <w:r w:rsidRPr="008B7C20">
        <w:rPr>
          <w:sz w:val="18"/>
          <w:szCs w:val="18"/>
          <w:lang w:val="en-GB"/>
        </w:rPr>
        <w:t>, last visited on the 17</w:t>
      </w:r>
      <w:r w:rsidRPr="008B7C20">
        <w:rPr>
          <w:sz w:val="18"/>
          <w:szCs w:val="18"/>
          <w:vertAlign w:val="superscript"/>
          <w:lang w:val="en-GB"/>
        </w:rPr>
        <w:t>th</w:t>
      </w:r>
      <w:r w:rsidRPr="008B7C20">
        <w:rPr>
          <w:sz w:val="18"/>
          <w:szCs w:val="18"/>
          <w:lang w:val="en-GB"/>
        </w:rPr>
        <w:t xml:space="preserve"> of June.</w:t>
      </w:r>
    </w:p>
    <w:p w14:paraId="221BC462" w14:textId="116874E9" w:rsidR="3B52CFE9" w:rsidRPr="008B7C20" w:rsidRDefault="3B52CFE9" w:rsidP="6B8FCC54">
      <w:pPr>
        <w:spacing w:before="20" w:line="242" w:lineRule="auto"/>
        <w:ind w:left="386" w:right="108"/>
        <w:jc w:val="both"/>
        <w:rPr>
          <w:sz w:val="18"/>
          <w:szCs w:val="18"/>
          <w:lang w:val="en-GB"/>
        </w:rPr>
      </w:pPr>
      <w:r w:rsidRPr="008B7C20">
        <w:rPr>
          <w:sz w:val="18"/>
          <w:szCs w:val="18"/>
          <w:lang w:val="en-GB"/>
        </w:rPr>
        <w:t>The answer of the user Cleb represented the starting point for the creation of the code which has been used to fit the model and run simulations.</w:t>
      </w:r>
    </w:p>
    <w:p w14:paraId="4111467C" w14:textId="4E0F4BD8" w:rsidR="009C109A" w:rsidRPr="008B7C20" w:rsidRDefault="009C109A" w:rsidP="009C109A">
      <w:pPr>
        <w:pStyle w:val="Paragrafoelenco"/>
        <w:numPr>
          <w:ilvl w:val="0"/>
          <w:numId w:val="1"/>
        </w:numPr>
        <w:tabs>
          <w:tab w:val="left" w:pos="441"/>
        </w:tabs>
        <w:spacing w:before="20" w:line="242" w:lineRule="auto"/>
        <w:ind w:right="108" w:hanging="239"/>
        <w:jc w:val="both"/>
        <w:rPr>
          <w:sz w:val="18"/>
          <w:lang w:val="en-GB"/>
        </w:rPr>
      </w:pPr>
      <w:r w:rsidRPr="008B7C20">
        <w:rPr>
          <w:sz w:val="18"/>
          <w:lang w:val="en-GB"/>
        </w:rPr>
        <w:t>WHO Coronavirus Disease (COVID-19) Dashboard. Available at</w:t>
      </w:r>
      <w:r w:rsidRPr="008B7C20">
        <w:rPr>
          <w:lang w:val="en-GB"/>
        </w:rPr>
        <w:t xml:space="preserve"> </w:t>
      </w:r>
      <w:hyperlink r:id="rId28" w:history="1">
        <w:r w:rsidRPr="008B7C20">
          <w:rPr>
            <w:rStyle w:val="Collegamentoipertestuale"/>
            <w:sz w:val="18"/>
            <w:szCs w:val="18"/>
            <w:lang w:val="en-GB"/>
          </w:rPr>
          <w:t>https://covid19.who.int/?gclid=Cj0KCQjwirz3BRD_ARIsAImf7LOw4SLL2aRhRERNNHOrDFVyQ6NSDU4JLQI56Hi0yPgAQvVc_YuyWUgaArtcEALw_wcB</w:t>
        </w:r>
      </w:hyperlink>
      <w:r w:rsidRPr="008B7C20">
        <w:rPr>
          <w:sz w:val="18"/>
          <w:lang w:val="en-GB"/>
        </w:rPr>
        <w:t xml:space="preserve">,  as of </w:t>
      </w:r>
      <w:r w:rsidR="00935261" w:rsidRPr="008B7C20">
        <w:rPr>
          <w:sz w:val="18"/>
          <w:lang w:val="en-GB"/>
        </w:rPr>
        <w:t>20</w:t>
      </w:r>
      <w:r w:rsidRPr="008B7C20">
        <w:rPr>
          <w:sz w:val="18"/>
          <w:vertAlign w:val="superscript"/>
          <w:lang w:val="en-GB"/>
        </w:rPr>
        <w:t>th</w:t>
      </w:r>
      <w:r w:rsidRPr="008B7C20">
        <w:rPr>
          <w:sz w:val="18"/>
          <w:lang w:val="en-GB"/>
        </w:rPr>
        <w:t xml:space="preserve"> June 2020.</w:t>
      </w:r>
    </w:p>
    <w:p w14:paraId="4EC9EA4C" w14:textId="77777777" w:rsidR="009C109A" w:rsidRPr="008B7C20" w:rsidRDefault="009C109A" w:rsidP="009C109A">
      <w:pPr>
        <w:pStyle w:val="Paragrafoelenco"/>
        <w:tabs>
          <w:tab w:val="left" w:pos="441"/>
        </w:tabs>
        <w:spacing w:before="20" w:line="242" w:lineRule="auto"/>
        <w:ind w:left="351" w:right="108" w:firstLine="0"/>
        <w:jc w:val="both"/>
        <w:rPr>
          <w:sz w:val="18"/>
          <w:lang w:val="en-GB"/>
        </w:rPr>
      </w:pPr>
      <w:r w:rsidRPr="008B7C20">
        <w:rPr>
          <w:sz w:val="18"/>
          <w:lang w:val="en-GB"/>
        </w:rPr>
        <w:t>Consulted in the dates between 27th May and 20th June, together with reference [9], provided official number about the pandemic in the world.</w:t>
      </w:r>
    </w:p>
    <w:p w14:paraId="715641B0" w14:textId="43D42F9A" w:rsidR="6B8FCC54" w:rsidRPr="008B7C20" w:rsidRDefault="6B8FCC54" w:rsidP="00C43872">
      <w:pPr>
        <w:spacing w:before="20" w:line="242" w:lineRule="auto"/>
        <w:ind w:right="108"/>
        <w:jc w:val="both"/>
        <w:rPr>
          <w:sz w:val="18"/>
          <w:szCs w:val="18"/>
          <w:lang w:val="en-GB"/>
        </w:rPr>
      </w:pPr>
    </w:p>
    <w:p w14:paraId="219F0DD6" w14:textId="2D4F59BD" w:rsidR="001757B5" w:rsidRPr="008B7C20" w:rsidRDefault="001757B5">
      <w:pPr>
        <w:ind w:left="351"/>
        <w:rPr>
          <w:sz w:val="18"/>
          <w:lang w:val="en-GB"/>
        </w:rPr>
      </w:pPr>
    </w:p>
    <w:sectPr w:rsidR="001757B5" w:rsidRPr="008B7C20">
      <w:headerReference w:type="default" r:id="rId29"/>
      <w:pgSz w:w="11910" w:h="16840"/>
      <w:pgMar w:top="820" w:right="700" w:bottom="280" w:left="700" w:header="47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BA10D" w14:textId="77777777" w:rsidR="00E40BF2" w:rsidRDefault="00E40BF2">
      <w:r>
        <w:separator/>
      </w:r>
    </w:p>
  </w:endnote>
  <w:endnote w:type="continuationSeparator" w:id="0">
    <w:p w14:paraId="74928540" w14:textId="77777777" w:rsidR="00E40BF2" w:rsidRDefault="00E40BF2">
      <w:r>
        <w:continuationSeparator/>
      </w:r>
    </w:p>
  </w:endnote>
  <w:endnote w:type="continuationNotice" w:id="1">
    <w:p w14:paraId="3ACA7DF5" w14:textId="77777777" w:rsidR="00E40BF2" w:rsidRDefault="00E40B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4ABBEB" w14:textId="77777777" w:rsidR="00E40BF2" w:rsidRDefault="00E40BF2">
      <w:r>
        <w:separator/>
      </w:r>
    </w:p>
  </w:footnote>
  <w:footnote w:type="continuationSeparator" w:id="0">
    <w:p w14:paraId="6D97FB0B" w14:textId="77777777" w:rsidR="00E40BF2" w:rsidRDefault="00E40BF2">
      <w:r>
        <w:continuationSeparator/>
      </w:r>
    </w:p>
  </w:footnote>
  <w:footnote w:type="continuationNotice" w:id="1">
    <w:p w14:paraId="21AAF77B" w14:textId="77777777" w:rsidR="00E40BF2" w:rsidRDefault="00E40B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F0DD7" w14:textId="52C23ABB" w:rsidR="001757B5" w:rsidRDefault="00E40BF2">
    <w:pPr>
      <w:pStyle w:val="Corpotesto"/>
      <w:spacing w:line="14" w:lineRule="auto"/>
      <w:rPr>
        <w:sz w:val="20"/>
      </w:rPr>
    </w:pPr>
    <w:r>
      <w:rPr>
        <w:noProof/>
      </w:rPr>
      <w:pict w14:anchorId="1DC6128C">
        <v:shapetype id="_x0000_t202" coordsize="21600,21600" o:spt="202" path="m,l,21600r21600,l21600,xe">
          <v:stroke joinstyle="miter"/>
          <v:path gradientshapeok="t" o:connecttype="rect"/>
        </v:shapetype>
        <v:shape id="Text Box 5" o:spid="_x0000_s2050" type="#_x0000_t202" style="position:absolute;margin-left:39.6pt;margin-top:23.2pt;width:47.6pt;height:11.65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" filled="f" stroked="f">
          <o:lock v:ext="edit" aspectratio="t" verticies="t" text="t" shapetype="t"/>
          <v:textbox inset="0,0,0,0">
            <w:txbxContent>
              <w:p w14:paraId="219F0DDA" w14:textId="2D458EA2" w:rsidR="001757B5" w:rsidRDefault="00EB7C6B">
                <w:pPr>
                  <w:spacing w:before="18"/>
                  <w:ind w:left="20"/>
                  <w:rPr>
                    <w:sz w:val="16"/>
                  </w:rPr>
                </w:pPr>
                <w:r>
                  <w:rPr>
                    <w:sz w:val="16"/>
                  </w:rPr>
                  <w:t xml:space="preserve">TEAM </w:t>
                </w:r>
                <w:r w:rsidR="00FF7DA2">
                  <w:rPr>
                    <w:sz w:val="16"/>
                  </w:rPr>
                  <w:t>T88</w:t>
                </w:r>
              </w:p>
              <w:p w14:paraId="3CECAAFE" w14:textId="77777777" w:rsidR="00FF7DA2" w:rsidRDefault="00FF7DA2">
                <w:pPr>
                  <w:spacing w:before="18"/>
                  <w:ind w:left="20"/>
                  <w:rPr>
                    <w:sz w:val="16"/>
                  </w:rPr>
                </w:pPr>
              </w:p>
            </w:txbxContent>
          </v:textbox>
          <w10:wrap anchorx="page" anchory="page"/>
        </v:shape>
      </w:pict>
    </w:r>
    <w:r>
      <w:rPr>
        <w:noProof/>
      </w:rPr>
      <w:pict w14:anchorId="13D95750">
        <v:shape id="Text Box 4" o:spid="_x0000_s2049" type="#_x0000_t202" style="position:absolute;margin-left:548.7pt;margin-top:23.2pt;width:8pt;height:11.65pt;z-index:-251658239;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" filled="f" stroked="f">
          <o:lock v:ext="edit" aspectratio="t" verticies="t" text="t" shapetype="t"/>
          <v:textbox inset="0,0,0,0">
            <w:txbxContent>
              <w:p w14:paraId="219F0DDB" w14:textId="77777777" w:rsidR="001757B5" w:rsidRDefault="00EB7C6B">
                <w:pPr>
                  <w:spacing w:before="18"/>
                  <w:ind w:left="40"/>
                  <w:rPr>
                    <w:sz w:val="16"/>
                  </w:rPr>
                </w:pPr>
                <w:r>
                  <w:fldChar w:fldCharType="begin"/>
                </w:r>
                <w:r>
                  <w:rPr>
                    <w:w w:val="99"/>
                    <w:sz w:val="16"/>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4292F"/>
    <w:multiLevelType w:val="hybridMultilevel"/>
    <w:tmpl w:val="5CE659F0"/>
    <w:lvl w:ilvl="0" w:tplc="C4BAC69E">
      <w:start w:val="1"/>
      <w:numFmt w:val="upperRoman"/>
      <w:lvlText w:val="%1."/>
      <w:lvlJc w:val="left"/>
      <w:pPr>
        <w:ind w:left="4661" w:hanging="283"/>
        <w:jc w:val="right"/>
      </w:pPr>
      <w:rPr>
        <w:rFonts w:ascii="Times New Roman" w:eastAsia="Times New Roman" w:hAnsi="Times New Roman" w:cs="Times New Roman" w:hint="default"/>
        <w:spacing w:val="0"/>
        <w:w w:val="99"/>
        <w:sz w:val="24"/>
        <w:szCs w:val="24"/>
      </w:rPr>
    </w:lvl>
    <w:lvl w:ilvl="1" w:tplc="49664342">
      <w:numFmt w:val="bullet"/>
      <w:lvlText w:val="•"/>
      <w:lvlJc w:val="left"/>
      <w:pPr>
        <w:ind w:left="5244" w:hanging="283"/>
      </w:pPr>
      <w:rPr>
        <w:rFonts w:hint="default"/>
      </w:rPr>
    </w:lvl>
    <w:lvl w:ilvl="2" w:tplc="A82C2384">
      <w:numFmt w:val="bullet"/>
      <w:lvlText w:val="•"/>
      <w:lvlJc w:val="left"/>
      <w:pPr>
        <w:ind w:left="5829" w:hanging="283"/>
      </w:pPr>
      <w:rPr>
        <w:rFonts w:hint="default"/>
      </w:rPr>
    </w:lvl>
    <w:lvl w:ilvl="3" w:tplc="CA4E989E">
      <w:numFmt w:val="bullet"/>
      <w:lvlText w:val="•"/>
      <w:lvlJc w:val="left"/>
      <w:pPr>
        <w:ind w:left="6413" w:hanging="283"/>
      </w:pPr>
      <w:rPr>
        <w:rFonts w:hint="default"/>
      </w:rPr>
    </w:lvl>
    <w:lvl w:ilvl="4" w:tplc="66705C5A">
      <w:numFmt w:val="bullet"/>
      <w:lvlText w:val="•"/>
      <w:lvlJc w:val="left"/>
      <w:pPr>
        <w:ind w:left="6998" w:hanging="283"/>
      </w:pPr>
      <w:rPr>
        <w:rFonts w:hint="default"/>
      </w:rPr>
    </w:lvl>
    <w:lvl w:ilvl="5" w:tplc="5492CA76">
      <w:numFmt w:val="bullet"/>
      <w:lvlText w:val="•"/>
      <w:lvlJc w:val="left"/>
      <w:pPr>
        <w:ind w:left="7582" w:hanging="283"/>
      </w:pPr>
      <w:rPr>
        <w:rFonts w:hint="default"/>
      </w:rPr>
    </w:lvl>
    <w:lvl w:ilvl="6" w:tplc="8BD28A3C">
      <w:numFmt w:val="bullet"/>
      <w:lvlText w:val="•"/>
      <w:lvlJc w:val="left"/>
      <w:pPr>
        <w:ind w:left="8167" w:hanging="283"/>
      </w:pPr>
      <w:rPr>
        <w:rFonts w:hint="default"/>
      </w:rPr>
    </w:lvl>
    <w:lvl w:ilvl="7" w:tplc="C5528DC6">
      <w:numFmt w:val="bullet"/>
      <w:lvlText w:val="•"/>
      <w:lvlJc w:val="left"/>
      <w:pPr>
        <w:ind w:left="8751" w:hanging="283"/>
      </w:pPr>
      <w:rPr>
        <w:rFonts w:hint="default"/>
      </w:rPr>
    </w:lvl>
    <w:lvl w:ilvl="8" w:tplc="90A8FA9A">
      <w:numFmt w:val="bullet"/>
      <w:lvlText w:val="•"/>
      <w:lvlJc w:val="left"/>
      <w:pPr>
        <w:ind w:left="9336" w:hanging="283"/>
      </w:pPr>
      <w:rPr>
        <w:rFonts w:hint="default"/>
      </w:rPr>
    </w:lvl>
  </w:abstractNum>
  <w:abstractNum w:abstractNumId="1" w15:restartNumberingAfterBreak="0">
    <w:nsid w:val="6DD84940"/>
    <w:multiLevelType w:val="hybridMultilevel"/>
    <w:tmpl w:val="9F2608F4"/>
    <w:lvl w:ilvl="0" w:tplc="FFFFFFFF">
      <w:start w:val="1"/>
      <w:numFmt w:val="decimal"/>
      <w:lvlText w:val="[%1]"/>
      <w:lvlJc w:val="left"/>
      <w:pPr>
        <w:ind w:left="351" w:hanging="329"/>
      </w:pPr>
      <w:rPr>
        <w:w w:val="99"/>
        <w:sz w:val="18"/>
        <w:szCs w:val="18"/>
      </w:rPr>
    </w:lvl>
    <w:lvl w:ilvl="1" w:tplc="BE0AFD0E">
      <w:numFmt w:val="bullet"/>
      <w:lvlText w:val="•"/>
      <w:lvlJc w:val="left"/>
      <w:pPr>
        <w:ind w:left="1374" w:hanging="329"/>
      </w:pPr>
      <w:rPr>
        <w:rFonts w:hint="default"/>
      </w:rPr>
    </w:lvl>
    <w:lvl w:ilvl="2" w:tplc="B5FC2310">
      <w:numFmt w:val="bullet"/>
      <w:lvlText w:val="•"/>
      <w:lvlJc w:val="left"/>
      <w:pPr>
        <w:ind w:left="2389" w:hanging="329"/>
      </w:pPr>
      <w:rPr>
        <w:rFonts w:hint="default"/>
      </w:rPr>
    </w:lvl>
    <w:lvl w:ilvl="3" w:tplc="A2842FE0">
      <w:numFmt w:val="bullet"/>
      <w:lvlText w:val="•"/>
      <w:lvlJc w:val="left"/>
      <w:pPr>
        <w:ind w:left="3403" w:hanging="329"/>
      </w:pPr>
      <w:rPr>
        <w:rFonts w:hint="default"/>
      </w:rPr>
    </w:lvl>
    <w:lvl w:ilvl="4" w:tplc="F5042520">
      <w:numFmt w:val="bullet"/>
      <w:lvlText w:val="•"/>
      <w:lvlJc w:val="left"/>
      <w:pPr>
        <w:ind w:left="4418" w:hanging="329"/>
      </w:pPr>
      <w:rPr>
        <w:rFonts w:hint="default"/>
      </w:rPr>
    </w:lvl>
    <w:lvl w:ilvl="5" w:tplc="C95A2C08">
      <w:numFmt w:val="bullet"/>
      <w:lvlText w:val="•"/>
      <w:lvlJc w:val="left"/>
      <w:pPr>
        <w:ind w:left="5432" w:hanging="329"/>
      </w:pPr>
      <w:rPr>
        <w:rFonts w:hint="default"/>
      </w:rPr>
    </w:lvl>
    <w:lvl w:ilvl="6" w:tplc="849CF798">
      <w:numFmt w:val="bullet"/>
      <w:lvlText w:val="•"/>
      <w:lvlJc w:val="left"/>
      <w:pPr>
        <w:ind w:left="6447" w:hanging="329"/>
      </w:pPr>
      <w:rPr>
        <w:rFonts w:hint="default"/>
      </w:rPr>
    </w:lvl>
    <w:lvl w:ilvl="7" w:tplc="2C74A664">
      <w:numFmt w:val="bullet"/>
      <w:lvlText w:val="•"/>
      <w:lvlJc w:val="left"/>
      <w:pPr>
        <w:ind w:left="7461" w:hanging="329"/>
      </w:pPr>
      <w:rPr>
        <w:rFonts w:hint="default"/>
      </w:rPr>
    </w:lvl>
    <w:lvl w:ilvl="8" w:tplc="CFC8DBC6">
      <w:numFmt w:val="bullet"/>
      <w:lvlText w:val="•"/>
      <w:lvlJc w:val="left"/>
      <w:pPr>
        <w:ind w:left="8476" w:hanging="329"/>
      </w:pPr>
      <w:rPr>
        <w:rFonts w:hint="default"/>
      </w:rPr>
    </w:lvl>
  </w:abstractNum>
  <w:abstractNum w:abstractNumId="2" w15:restartNumberingAfterBreak="0">
    <w:nsid w:val="78104E2D"/>
    <w:multiLevelType w:val="hybridMultilevel"/>
    <w:tmpl w:val="9AEE3288"/>
    <w:lvl w:ilvl="0" w:tplc="0BC4DC7A">
      <w:numFmt w:val="bullet"/>
      <w:lvlText w:val="•"/>
      <w:lvlJc w:val="left"/>
      <w:pPr>
        <w:ind w:left="579" w:hanging="229"/>
      </w:pPr>
      <w:rPr>
        <w:rFonts w:ascii="Arial" w:eastAsia="Arial" w:hAnsi="Arial" w:cs="Arial" w:hint="default"/>
        <w:i/>
        <w:w w:val="151"/>
        <w:sz w:val="16"/>
        <w:szCs w:val="16"/>
      </w:rPr>
    </w:lvl>
    <w:lvl w:ilvl="1" w:tplc="E9483632">
      <w:numFmt w:val="bullet"/>
      <w:lvlText w:val="•"/>
      <w:lvlJc w:val="left"/>
      <w:pPr>
        <w:ind w:left="1572" w:hanging="229"/>
      </w:pPr>
      <w:rPr>
        <w:rFonts w:hint="default"/>
      </w:rPr>
    </w:lvl>
    <w:lvl w:ilvl="2" w:tplc="836A1696">
      <w:numFmt w:val="bullet"/>
      <w:lvlText w:val="•"/>
      <w:lvlJc w:val="left"/>
      <w:pPr>
        <w:ind w:left="2565" w:hanging="229"/>
      </w:pPr>
      <w:rPr>
        <w:rFonts w:hint="default"/>
      </w:rPr>
    </w:lvl>
    <w:lvl w:ilvl="3" w:tplc="FFE4559C">
      <w:numFmt w:val="bullet"/>
      <w:lvlText w:val="•"/>
      <w:lvlJc w:val="left"/>
      <w:pPr>
        <w:ind w:left="3557" w:hanging="229"/>
      </w:pPr>
      <w:rPr>
        <w:rFonts w:hint="default"/>
      </w:rPr>
    </w:lvl>
    <w:lvl w:ilvl="4" w:tplc="B68818DA">
      <w:numFmt w:val="bullet"/>
      <w:lvlText w:val="•"/>
      <w:lvlJc w:val="left"/>
      <w:pPr>
        <w:ind w:left="4550" w:hanging="229"/>
      </w:pPr>
      <w:rPr>
        <w:rFonts w:hint="default"/>
      </w:rPr>
    </w:lvl>
    <w:lvl w:ilvl="5" w:tplc="E2C2C884">
      <w:numFmt w:val="bullet"/>
      <w:lvlText w:val="•"/>
      <w:lvlJc w:val="left"/>
      <w:pPr>
        <w:ind w:left="5542" w:hanging="229"/>
      </w:pPr>
      <w:rPr>
        <w:rFonts w:hint="default"/>
      </w:rPr>
    </w:lvl>
    <w:lvl w:ilvl="6" w:tplc="F580F868">
      <w:numFmt w:val="bullet"/>
      <w:lvlText w:val="•"/>
      <w:lvlJc w:val="left"/>
      <w:pPr>
        <w:ind w:left="6535" w:hanging="229"/>
      </w:pPr>
      <w:rPr>
        <w:rFonts w:hint="default"/>
      </w:rPr>
    </w:lvl>
    <w:lvl w:ilvl="7" w:tplc="6388E9B6">
      <w:numFmt w:val="bullet"/>
      <w:lvlText w:val="•"/>
      <w:lvlJc w:val="left"/>
      <w:pPr>
        <w:ind w:left="7527" w:hanging="229"/>
      </w:pPr>
      <w:rPr>
        <w:rFonts w:hint="default"/>
      </w:rPr>
    </w:lvl>
    <w:lvl w:ilvl="8" w:tplc="6FC6613E">
      <w:numFmt w:val="bullet"/>
      <w:lvlText w:val="•"/>
      <w:lvlJc w:val="left"/>
      <w:pPr>
        <w:ind w:left="8520" w:hanging="229"/>
      </w:pPr>
      <w:rPr>
        <w:rFonts w:hint="default"/>
      </w:rPr>
    </w:lvl>
  </w:abstractNum>
  <w:abstractNum w:abstractNumId="3" w15:restartNumberingAfterBreak="0">
    <w:nsid w:val="7DE22AEB"/>
    <w:multiLevelType w:val="hybridMultilevel"/>
    <w:tmpl w:val="619886B4"/>
    <w:lvl w:ilvl="0" w:tplc="3E803744">
      <w:start w:val="1"/>
      <w:numFmt w:val="upperLetter"/>
      <w:lvlText w:val="%1."/>
      <w:lvlJc w:val="left"/>
      <w:pPr>
        <w:ind w:left="437" w:hanging="326"/>
      </w:pPr>
      <w:rPr>
        <w:rFonts w:ascii="Times New Roman" w:eastAsia="Times New Roman" w:hAnsi="Times New Roman" w:cs="Times New Roman" w:hint="default"/>
        <w:i/>
        <w:w w:val="99"/>
        <w:sz w:val="24"/>
        <w:szCs w:val="24"/>
      </w:rPr>
    </w:lvl>
    <w:lvl w:ilvl="1" w:tplc="AB0446B0">
      <w:numFmt w:val="bullet"/>
      <w:lvlText w:val="•"/>
      <w:lvlJc w:val="left"/>
      <w:pPr>
        <w:ind w:left="579" w:hanging="229"/>
      </w:pPr>
      <w:rPr>
        <w:rFonts w:ascii="Arial" w:eastAsia="Arial" w:hAnsi="Arial" w:cs="Arial" w:hint="default"/>
        <w:i/>
        <w:w w:val="151"/>
        <w:sz w:val="16"/>
        <w:szCs w:val="16"/>
      </w:rPr>
    </w:lvl>
    <w:lvl w:ilvl="2" w:tplc="43928968">
      <w:numFmt w:val="bullet"/>
      <w:lvlText w:val="•"/>
      <w:lvlJc w:val="left"/>
      <w:pPr>
        <w:ind w:left="1682" w:hanging="229"/>
      </w:pPr>
      <w:rPr>
        <w:rFonts w:hint="default"/>
      </w:rPr>
    </w:lvl>
    <w:lvl w:ilvl="3" w:tplc="008C4450">
      <w:numFmt w:val="bullet"/>
      <w:lvlText w:val="•"/>
      <w:lvlJc w:val="left"/>
      <w:pPr>
        <w:ind w:left="2785" w:hanging="229"/>
      </w:pPr>
      <w:rPr>
        <w:rFonts w:hint="default"/>
      </w:rPr>
    </w:lvl>
    <w:lvl w:ilvl="4" w:tplc="0F8CF3AA">
      <w:numFmt w:val="bullet"/>
      <w:lvlText w:val="•"/>
      <w:lvlJc w:val="left"/>
      <w:pPr>
        <w:ind w:left="3888" w:hanging="229"/>
      </w:pPr>
      <w:rPr>
        <w:rFonts w:hint="default"/>
      </w:rPr>
    </w:lvl>
    <w:lvl w:ilvl="5" w:tplc="403812B4">
      <w:numFmt w:val="bullet"/>
      <w:lvlText w:val="•"/>
      <w:lvlJc w:val="left"/>
      <w:pPr>
        <w:ind w:left="4991" w:hanging="229"/>
      </w:pPr>
      <w:rPr>
        <w:rFonts w:hint="default"/>
      </w:rPr>
    </w:lvl>
    <w:lvl w:ilvl="6" w:tplc="F3244F66">
      <w:numFmt w:val="bullet"/>
      <w:lvlText w:val="•"/>
      <w:lvlJc w:val="left"/>
      <w:pPr>
        <w:ind w:left="6094" w:hanging="229"/>
      </w:pPr>
      <w:rPr>
        <w:rFonts w:hint="default"/>
      </w:rPr>
    </w:lvl>
    <w:lvl w:ilvl="7" w:tplc="64E63F92">
      <w:numFmt w:val="bullet"/>
      <w:lvlText w:val="•"/>
      <w:lvlJc w:val="left"/>
      <w:pPr>
        <w:ind w:left="7197" w:hanging="229"/>
      </w:pPr>
      <w:rPr>
        <w:rFonts w:hint="default"/>
      </w:rPr>
    </w:lvl>
    <w:lvl w:ilvl="8" w:tplc="50DC8C96">
      <w:numFmt w:val="bullet"/>
      <w:lvlText w:val="•"/>
      <w:lvlJc w:val="left"/>
      <w:pPr>
        <w:ind w:left="8299" w:hanging="229"/>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283"/>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lTrailSpa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57B5"/>
    <w:rsid w:val="00001A71"/>
    <w:rsid w:val="000131D3"/>
    <w:rsid w:val="00014925"/>
    <w:rsid w:val="00023295"/>
    <w:rsid w:val="000234D3"/>
    <w:rsid w:val="000243BB"/>
    <w:rsid w:val="00025DCB"/>
    <w:rsid w:val="000274BD"/>
    <w:rsid w:val="00027C38"/>
    <w:rsid w:val="00032AD3"/>
    <w:rsid w:val="0003309C"/>
    <w:rsid w:val="00033B07"/>
    <w:rsid w:val="00040C25"/>
    <w:rsid w:val="000436B9"/>
    <w:rsid w:val="000458CF"/>
    <w:rsid w:val="0005598A"/>
    <w:rsid w:val="00056D08"/>
    <w:rsid w:val="0006144C"/>
    <w:rsid w:val="00064070"/>
    <w:rsid w:val="0006F2C6"/>
    <w:rsid w:val="00070F7E"/>
    <w:rsid w:val="000773E5"/>
    <w:rsid w:val="000828FA"/>
    <w:rsid w:val="00093D83"/>
    <w:rsid w:val="000A3D25"/>
    <w:rsid w:val="000B06B1"/>
    <w:rsid w:val="000D0217"/>
    <w:rsid w:val="000D0CDC"/>
    <w:rsid w:val="000D46C9"/>
    <w:rsid w:val="000D4A8B"/>
    <w:rsid w:val="000F0F11"/>
    <w:rsid w:val="000F25D9"/>
    <w:rsid w:val="00102B92"/>
    <w:rsid w:val="001038BF"/>
    <w:rsid w:val="00117CC8"/>
    <w:rsid w:val="00126A7C"/>
    <w:rsid w:val="001324E4"/>
    <w:rsid w:val="0013489B"/>
    <w:rsid w:val="00134A38"/>
    <w:rsid w:val="001352C5"/>
    <w:rsid w:val="0013542B"/>
    <w:rsid w:val="001632A3"/>
    <w:rsid w:val="00163A00"/>
    <w:rsid w:val="0016718B"/>
    <w:rsid w:val="001757B5"/>
    <w:rsid w:val="0017648A"/>
    <w:rsid w:val="00182F6E"/>
    <w:rsid w:val="001835D4"/>
    <w:rsid w:val="00192F12"/>
    <w:rsid w:val="001A104F"/>
    <w:rsid w:val="001A1F5B"/>
    <w:rsid w:val="001A3F64"/>
    <w:rsid w:val="001A499B"/>
    <w:rsid w:val="001A63B6"/>
    <w:rsid w:val="001A6C7A"/>
    <w:rsid w:val="001B1472"/>
    <w:rsid w:val="001B7752"/>
    <w:rsid w:val="001C020A"/>
    <w:rsid w:val="001D01A4"/>
    <w:rsid w:val="001D0DFB"/>
    <w:rsid w:val="001E3B0A"/>
    <w:rsid w:val="001E5BA3"/>
    <w:rsid w:val="00200FF0"/>
    <w:rsid w:val="00205970"/>
    <w:rsid w:val="00206B61"/>
    <w:rsid w:val="002243CB"/>
    <w:rsid w:val="0022671E"/>
    <w:rsid w:val="0023446D"/>
    <w:rsid w:val="00236135"/>
    <w:rsid w:val="00236FA5"/>
    <w:rsid w:val="002371E3"/>
    <w:rsid w:val="002403A8"/>
    <w:rsid w:val="00241995"/>
    <w:rsid w:val="00244529"/>
    <w:rsid w:val="0024601A"/>
    <w:rsid w:val="002461D0"/>
    <w:rsid w:val="0025235D"/>
    <w:rsid w:val="00254DD1"/>
    <w:rsid w:val="00255549"/>
    <w:rsid w:val="00261B62"/>
    <w:rsid w:val="00261ECF"/>
    <w:rsid w:val="0026641D"/>
    <w:rsid w:val="0027144C"/>
    <w:rsid w:val="00274FBC"/>
    <w:rsid w:val="00277C16"/>
    <w:rsid w:val="0029626F"/>
    <w:rsid w:val="002A5DA7"/>
    <w:rsid w:val="002B048C"/>
    <w:rsid w:val="002B307F"/>
    <w:rsid w:val="002B49AE"/>
    <w:rsid w:val="002C2F75"/>
    <w:rsid w:val="002C6189"/>
    <w:rsid w:val="002D6178"/>
    <w:rsid w:val="002E6802"/>
    <w:rsid w:val="002F63E8"/>
    <w:rsid w:val="002F6BCC"/>
    <w:rsid w:val="002F7F0B"/>
    <w:rsid w:val="00302D77"/>
    <w:rsid w:val="0032140A"/>
    <w:rsid w:val="00326FA9"/>
    <w:rsid w:val="00330969"/>
    <w:rsid w:val="003311AE"/>
    <w:rsid w:val="00334C91"/>
    <w:rsid w:val="00345EB2"/>
    <w:rsid w:val="00345FE0"/>
    <w:rsid w:val="00353ECF"/>
    <w:rsid w:val="00355914"/>
    <w:rsid w:val="003676AC"/>
    <w:rsid w:val="003749D3"/>
    <w:rsid w:val="00376833"/>
    <w:rsid w:val="00377DBC"/>
    <w:rsid w:val="00383968"/>
    <w:rsid w:val="003918BF"/>
    <w:rsid w:val="00392E7F"/>
    <w:rsid w:val="003930D6"/>
    <w:rsid w:val="00396110"/>
    <w:rsid w:val="003972E6"/>
    <w:rsid w:val="003A1C35"/>
    <w:rsid w:val="003A263C"/>
    <w:rsid w:val="003A61D1"/>
    <w:rsid w:val="003A6DAA"/>
    <w:rsid w:val="003B0CCE"/>
    <w:rsid w:val="003B21FC"/>
    <w:rsid w:val="003B4552"/>
    <w:rsid w:val="003B53A1"/>
    <w:rsid w:val="003B7199"/>
    <w:rsid w:val="003C2920"/>
    <w:rsid w:val="003D0863"/>
    <w:rsid w:val="003E2AC1"/>
    <w:rsid w:val="003E3476"/>
    <w:rsid w:val="003E43CC"/>
    <w:rsid w:val="003F2BD6"/>
    <w:rsid w:val="004014A6"/>
    <w:rsid w:val="0040207F"/>
    <w:rsid w:val="004179A8"/>
    <w:rsid w:val="00422034"/>
    <w:rsid w:val="004243AD"/>
    <w:rsid w:val="004308C9"/>
    <w:rsid w:val="004347D9"/>
    <w:rsid w:val="004375EB"/>
    <w:rsid w:val="00442762"/>
    <w:rsid w:val="00442AD2"/>
    <w:rsid w:val="00442CC5"/>
    <w:rsid w:val="00446A16"/>
    <w:rsid w:val="0044712E"/>
    <w:rsid w:val="0044774C"/>
    <w:rsid w:val="00467CA3"/>
    <w:rsid w:val="00467F5C"/>
    <w:rsid w:val="00473624"/>
    <w:rsid w:val="00481721"/>
    <w:rsid w:val="00482C8D"/>
    <w:rsid w:val="0048709A"/>
    <w:rsid w:val="00491512"/>
    <w:rsid w:val="00497A32"/>
    <w:rsid w:val="004A206F"/>
    <w:rsid w:val="004C22B4"/>
    <w:rsid w:val="004C7BE1"/>
    <w:rsid w:val="004D51B9"/>
    <w:rsid w:val="00506C35"/>
    <w:rsid w:val="00511DDC"/>
    <w:rsid w:val="00517AD8"/>
    <w:rsid w:val="00524659"/>
    <w:rsid w:val="005247FD"/>
    <w:rsid w:val="00534987"/>
    <w:rsid w:val="00537054"/>
    <w:rsid w:val="00540C32"/>
    <w:rsid w:val="00542D91"/>
    <w:rsid w:val="00546BD7"/>
    <w:rsid w:val="005523E4"/>
    <w:rsid w:val="0055400A"/>
    <w:rsid w:val="00562A6E"/>
    <w:rsid w:val="00564B5B"/>
    <w:rsid w:val="00576D5A"/>
    <w:rsid w:val="005803B9"/>
    <w:rsid w:val="005849AA"/>
    <w:rsid w:val="00596F40"/>
    <w:rsid w:val="005A002C"/>
    <w:rsid w:val="005A401E"/>
    <w:rsid w:val="005A5ECE"/>
    <w:rsid w:val="005B7E49"/>
    <w:rsid w:val="005C1F51"/>
    <w:rsid w:val="005C3B79"/>
    <w:rsid w:val="005C6588"/>
    <w:rsid w:val="005C6F8C"/>
    <w:rsid w:val="005D63BE"/>
    <w:rsid w:val="005E5ECE"/>
    <w:rsid w:val="005E6E43"/>
    <w:rsid w:val="005F4413"/>
    <w:rsid w:val="005F686F"/>
    <w:rsid w:val="006009CE"/>
    <w:rsid w:val="00610097"/>
    <w:rsid w:val="006155B8"/>
    <w:rsid w:val="00616F23"/>
    <w:rsid w:val="006325F1"/>
    <w:rsid w:val="006327D0"/>
    <w:rsid w:val="0063391D"/>
    <w:rsid w:val="00643577"/>
    <w:rsid w:val="006579CB"/>
    <w:rsid w:val="00664C08"/>
    <w:rsid w:val="0066517F"/>
    <w:rsid w:val="00667F08"/>
    <w:rsid w:val="006732D5"/>
    <w:rsid w:val="00674107"/>
    <w:rsid w:val="0067527E"/>
    <w:rsid w:val="006779E3"/>
    <w:rsid w:val="006833B7"/>
    <w:rsid w:val="00695EE1"/>
    <w:rsid w:val="006A794D"/>
    <w:rsid w:val="006B010E"/>
    <w:rsid w:val="006C1777"/>
    <w:rsid w:val="006C6BD3"/>
    <w:rsid w:val="006D0390"/>
    <w:rsid w:val="006D436A"/>
    <w:rsid w:val="006E0C84"/>
    <w:rsid w:val="006E4461"/>
    <w:rsid w:val="006E4539"/>
    <w:rsid w:val="006E66BF"/>
    <w:rsid w:val="006E7CE6"/>
    <w:rsid w:val="006F2E0D"/>
    <w:rsid w:val="006F4B52"/>
    <w:rsid w:val="007005A2"/>
    <w:rsid w:val="00703863"/>
    <w:rsid w:val="007058C1"/>
    <w:rsid w:val="007069B9"/>
    <w:rsid w:val="00711914"/>
    <w:rsid w:val="007209F9"/>
    <w:rsid w:val="0073205B"/>
    <w:rsid w:val="00747B2E"/>
    <w:rsid w:val="00755322"/>
    <w:rsid w:val="00756638"/>
    <w:rsid w:val="007647BC"/>
    <w:rsid w:val="00764A4E"/>
    <w:rsid w:val="00770F7F"/>
    <w:rsid w:val="00774D5F"/>
    <w:rsid w:val="00776AFD"/>
    <w:rsid w:val="0079025C"/>
    <w:rsid w:val="00791A4C"/>
    <w:rsid w:val="00792C34"/>
    <w:rsid w:val="0079393B"/>
    <w:rsid w:val="007948C8"/>
    <w:rsid w:val="007A3CF8"/>
    <w:rsid w:val="007A645B"/>
    <w:rsid w:val="007C0A61"/>
    <w:rsid w:val="007C1DC2"/>
    <w:rsid w:val="007E50A6"/>
    <w:rsid w:val="007E764B"/>
    <w:rsid w:val="007E7DBF"/>
    <w:rsid w:val="007F1B52"/>
    <w:rsid w:val="008001F6"/>
    <w:rsid w:val="008012FA"/>
    <w:rsid w:val="00802967"/>
    <w:rsid w:val="008042B8"/>
    <w:rsid w:val="00811573"/>
    <w:rsid w:val="00817FA6"/>
    <w:rsid w:val="0082278F"/>
    <w:rsid w:val="00827814"/>
    <w:rsid w:val="00841257"/>
    <w:rsid w:val="00843046"/>
    <w:rsid w:val="00845071"/>
    <w:rsid w:val="00862E19"/>
    <w:rsid w:val="00866C4A"/>
    <w:rsid w:val="008672CA"/>
    <w:rsid w:val="00867F0F"/>
    <w:rsid w:val="00876260"/>
    <w:rsid w:val="00884976"/>
    <w:rsid w:val="008864D2"/>
    <w:rsid w:val="00887CC1"/>
    <w:rsid w:val="008913BC"/>
    <w:rsid w:val="008A1C33"/>
    <w:rsid w:val="008A6CAB"/>
    <w:rsid w:val="008B6EC8"/>
    <w:rsid w:val="008B7C20"/>
    <w:rsid w:val="008C0F9B"/>
    <w:rsid w:val="008C115D"/>
    <w:rsid w:val="008C238E"/>
    <w:rsid w:val="008D103A"/>
    <w:rsid w:val="008D7A82"/>
    <w:rsid w:val="008E0D57"/>
    <w:rsid w:val="008E7CCF"/>
    <w:rsid w:val="008F517C"/>
    <w:rsid w:val="009103B5"/>
    <w:rsid w:val="00913ABC"/>
    <w:rsid w:val="00917117"/>
    <w:rsid w:val="0092124B"/>
    <w:rsid w:val="0092251E"/>
    <w:rsid w:val="00923DD7"/>
    <w:rsid w:val="00924FAD"/>
    <w:rsid w:val="00926D48"/>
    <w:rsid w:val="00931AB2"/>
    <w:rsid w:val="00933263"/>
    <w:rsid w:val="00935261"/>
    <w:rsid w:val="009435C7"/>
    <w:rsid w:val="00944CFD"/>
    <w:rsid w:val="00951064"/>
    <w:rsid w:val="00953206"/>
    <w:rsid w:val="00953665"/>
    <w:rsid w:val="00954D89"/>
    <w:rsid w:val="009573CC"/>
    <w:rsid w:val="00963AEF"/>
    <w:rsid w:val="009719A9"/>
    <w:rsid w:val="00980A8C"/>
    <w:rsid w:val="0098452D"/>
    <w:rsid w:val="009895A5"/>
    <w:rsid w:val="00991946"/>
    <w:rsid w:val="009A13DA"/>
    <w:rsid w:val="009B2616"/>
    <w:rsid w:val="009C109A"/>
    <w:rsid w:val="009C1DCF"/>
    <w:rsid w:val="009C657D"/>
    <w:rsid w:val="009D0965"/>
    <w:rsid w:val="009D7C0B"/>
    <w:rsid w:val="009E3D30"/>
    <w:rsid w:val="009F0544"/>
    <w:rsid w:val="009F5600"/>
    <w:rsid w:val="009F59AC"/>
    <w:rsid w:val="00A00D12"/>
    <w:rsid w:val="00A02DE5"/>
    <w:rsid w:val="00A25907"/>
    <w:rsid w:val="00A34B04"/>
    <w:rsid w:val="00A50E4C"/>
    <w:rsid w:val="00A52CA1"/>
    <w:rsid w:val="00A54D5C"/>
    <w:rsid w:val="00A64CF9"/>
    <w:rsid w:val="00A64EB4"/>
    <w:rsid w:val="00A6563E"/>
    <w:rsid w:val="00A66471"/>
    <w:rsid w:val="00A70289"/>
    <w:rsid w:val="00A70B99"/>
    <w:rsid w:val="00A751F0"/>
    <w:rsid w:val="00A75920"/>
    <w:rsid w:val="00A77BD0"/>
    <w:rsid w:val="00A9040C"/>
    <w:rsid w:val="00A9429C"/>
    <w:rsid w:val="00A950C9"/>
    <w:rsid w:val="00AA1992"/>
    <w:rsid w:val="00AA2361"/>
    <w:rsid w:val="00AA46BB"/>
    <w:rsid w:val="00AA6D77"/>
    <w:rsid w:val="00AA7060"/>
    <w:rsid w:val="00AB1E46"/>
    <w:rsid w:val="00AB6D6D"/>
    <w:rsid w:val="00AC1C88"/>
    <w:rsid w:val="00AC2B84"/>
    <w:rsid w:val="00AD25FB"/>
    <w:rsid w:val="00AE251B"/>
    <w:rsid w:val="00AE47E9"/>
    <w:rsid w:val="00AE7576"/>
    <w:rsid w:val="00AF1A06"/>
    <w:rsid w:val="00AF2558"/>
    <w:rsid w:val="00B1200D"/>
    <w:rsid w:val="00B168CA"/>
    <w:rsid w:val="00B17693"/>
    <w:rsid w:val="00B235F1"/>
    <w:rsid w:val="00B25025"/>
    <w:rsid w:val="00B32B51"/>
    <w:rsid w:val="00B34F3C"/>
    <w:rsid w:val="00B3554D"/>
    <w:rsid w:val="00B36058"/>
    <w:rsid w:val="00B52DCC"/>
    <w:rsid w:val="00B57CD7"/>
    <w:rsid w:val="00B66459"/>
    <w:rsid w:val="00B76504"/>
    <w:rsid w:val="00B774DC"/>
    <w:rsid w:val="00B82A4D"/>
    <w:rsid w:val="00B834C0"/>
    <w:rsid w:val="00B868BF"/>
    <w:rsid w:val="00B87326"/>
    <w:rsid w:val="00B903B2"/>
    <w:rsid w:val="00B910A6"/>
    <w:rsid w:val="00BA1658"/>
    <w:rsid w:val="00BA59A9"/>
    <w:rsid w:val="00BB3404"/>
    <w:rsid w:val="00BB3536"/>
    <w:rsid w:val="00BB4410"/>
    <w:rsid w:val="00BC0B89"/>
    <w:rsid w:val="00BD5428"/>
    <w:rsid w:val="00BD5783"/>
    <w:rsid w:val="00BE2F93"/>
    <w:rsid w:val="00BE59AC"/>
    <w:rsid w:val="00BF354F"/>
    <w:rsid w:val="00C073E6"/>
    <w:rsid w:val="00C10453"/>
    <w:rsid w:val="00C108D6"/>
    <w:rsid w:val="00C14687"/>
    <w:rsid w:val="00C15CE9"/>
    <w:rsid w:val="00C219D4"/>
    <w:rsid w:val="00C22DD3"/>
    <w:rsid w:val="00C23AC7"/>
    <w:rsid w:val="00C247F2"/>
    <w:rsid w:val="00C27DF5"/>
    <w:rsid w:val="00C3081E"/>
    <w:rsid w:val="00C31387"/>
    <w:rsid w:val="00C3234C"/>
    <w:rsid w:val="00C32DEA"/>
    <w:rsid w:val="00C35624"/>
    <w:rsid w:val="00C35AC6"/>
    <w:rsid w:val="00C40165"/>
    <w:rsid w:val="00C40D17"/>
    <w:rsid w:val="00C43872"/>
    <w:rsid w:val="00C442F4"/>
    <w:rsid w:val="00C50147"/>
    <w:rsid w:val="00C504C0"/>
    <w:rsid w:val="00C553D6"/>
    <w:rsid w:val="00C56435"/>
    <w:rsid w:val="00C57929"/>
    <w:rsid w:val="00C63504"/>
    <w:rsid w:val="00C65F06"/>
    <w:rsid w:val="00C74BC8"/>
    <w:rsid w:val="00C754C6"/>
    <w:rsid w:val="00C82661"/>
    <w:rsid w:val="00C92661"/>
    <w:rsid w:val="00C943A4"/>
    <w:rsid w:val="00CB221C"/>
    <w:rsid w:val="00CB3E8A"/>
    <w:rsid w:val="00CC2F4D"/>
    <w:rsid w:val="00CC6D60"/>
    <w:rsid w:val="00CD46ED"/>
    <w:rsid w:val="00CE1104"/>
    <w:rsid w:val="00CE631C"/>
    <w:rsid w:val="00CE7EF9"/>
    <w:rsid w:val="00CF3500"/>
    <w:rsid w:val="00CF5D4F"/>
    <w:rsid w:val="00D060AD"/>
    <w:rsid w:val="00D101E5"/>
    <w:rsid w:val="00D137DC"/>
    <w:rsid w:val="00D36BBD"/>
    <w:rsid w:val="00D473A9"/>
    <w:rsid w:val="00D61A65"/>
    <w:rsid w:val="00D66E69"/>
    <w:rsid w:val="00D677C9"/>
    <w:rsid w:val="00D70EE2"/>
    <w:rsid w:val="00D83DF0"/>
    <w:rsid w:val="00D8547C"/>
    <w:rsid w:val="00D939A2"/>
    <w:rsid w:val="00D94A9C"/>
    <w:rsid w:val="00DA2C6B"/>
    <w:rsid w:val="00DA5150"/>
    <w:rsid w:val="00DA532F"/>
    <w:rsid w:val="00DB6DB4"/>
    <w:rsid w:val="00DC64AE"/>
    <w:rsid w:val="00DCDF82"/>
    <w:rsid w:val="00DD4372"/>
    <w:rsid w:val="00DD4F7B"/>
    <w:rsid w:val="00DD50DC"/>
    <w:rsid w:val="00DE2291"/>
    <w:rsid w:val="00DF0FC8"/>
    <w:rsid w:val="00DF38B2"/>
    <w:rsid w:val="00E02424"/>
    <w:rsid w:val="00E1015F"/>
    <w:rsid w:val="00E24FB9"/>
    <w:rsid w:val="00E30D95"/>
    <w:rsid w:val="00E40BF2"/>
    <w:rsid w:val="00E442B9"/>
    <w:rsid w:val="00E45246"/>
    <w:rsid w:val="00E46305"/>
    <w:rsid w:val="00E52199"/>
    <w:rsid w:val="00E53712"/>
    <w:rsid w:val="00E570A7"/>
    <w:rsid w:val="00E7550A"/>
    <w:rsid w:val="00E81A6B"/>
    <w:rsid w:val="00E84800"/>
    <w:rsid w:val="00E90B6A"/>
    <w:rsid w:val="00EA10FA"/>
    <w:rsid w:val="00EB23B5"/>
    <w:rsid w:val="00EB4C2F"/>
    <w:rsid w:val="00EB6A42"/>
    <w:rsid w:val="00EB7C6B"/>
    <w:rsid w:val="00EC0A4D"/>
    <w:rsid w:val="00EC2FAB"/>
    <w:rsid w:val="00EC47A4"/>
    <w:rsid w:val="00EE0AB6"/>
    <w:rsid w:val="00EE1926"/>
    <w:rsid w:val="00EF0F30"/>
    <w:rsid w:val="00EF24D5"/>
    <w:rsid w:val="00EF3212"/>
    <w:rsid w:val="00EF4DA2"/>
    <w:rsid w:val="00EF74D8"/>
    <w:rsid w:val="00F012AF"/>
    <w:rsid w:val="00F06EE8"/>
    <w:rsid w:val="00F06F71"/>
    <w:rsid w:val="00F07525"/>
    <w:rsid w:val="00F10223"/>
    <w:rsid w:val="00F10C3D"/>
    <w:rsid w:val="00F1283D"/>
    <w:rsid w:val="00F12B67"/>
    <w:rsid w:val="00F23379"/>
    <w:rsid w:val="00F27907"/>
    <w:rsid w:val="00F27D72"/>
    <w:rsid w:val="00F3122D"/>
    <w:rsid w:val="00F31EB4"/>
    <w:rsid w:val="00F32B58"/>
    <w:rsid w:val="00F5360E"/>
    <w:rsid w:val="00F70401"/>
    <w:rsid w:val="00F76792"/>
    <w:rsid w:val="00F84761"/>
    <w:rsid w:val="00F86B1C"/>
    <w:rsid w:val="00F909B0"/>
    <w:rsid w:val="00F90BC9"/>
    <w:rsid w:val="00F9768A"/>
    <w:rsid w:val="00F97C7A"/>
    <w:rsid w:val="00FA1C1C"/>
    <w:rsid w:val="00FB1FC4"/>
    <w:rsid w:val="00FB7737"/>
    <w:rsid w:val="00FC063F"/>
    <w:rsid w:val="00FC7A6F"/>
    <w:rsid w:val="00FD0685"/>
    <w:rsid w:val="00FD338B"/>
    <w:rsid w:val="00FD65BC"/>
    <w:rsid w:val="00FD6795"/>
    <w:rsid w:val="00FF03C8"/>
    <w:rsid w:val="00FF28E3"/>
    <w:rsid w:val="00FF3D14"/>
    <w:rsid w:val="00FF7DA2"/>
    <w:rsid w:val="01803B94"/>
    <w:rsid w:val="01C9E854"/>
    <w:rsid w:val="01D39823"/>
    <w:rsid w:val="022D7E48"/>
    <w:rsid w:val="0255DFFF"/>
    <w:rsid w:val="02581F04"/>
    <w:rsid w:val="025DAC3E"/>
    <w:rsid w:val="0264A35E"/>
    <w:rsid w:val="02FB063A"/>
    <w:rsid w:val="0303C930"/>
    <w:rsid w:val="0304A751"/>
    <w:rsid w:val="03FB08F9"/>
    <w:rsid w:val="04412C86"/>
    <w:rsid w:val="044C543C"/>
    <w:rsid w:val="045730D7"/>
    <w:rsid w:val="0471F7AC"/>
    <w:rsid w:val="047A7831"/>
    <w:rsid w:val="049E75E3"/>
    <w:rsid w:val="04A87443"/>
    <w:rsid w:val="050EA289"/>
    <w:rsid w:val="05A5B6F7"/>
    <w:rsid w:val="05F35A23"/>
    <w:rsid w:val="05F3ACC6"/>
    <w:rsid w:val="065EB28A"/>
    <w:rsid w:val="068543A6"/>
    <w:rsid w:val="06F1AF30"/>
    <w:rsid w:val="0711F07A"/>
    <w:rsid w:val="074122A3"/>
    <w:rsid w:val="07538305"/>
    <w:rsid w:val="075E4479"/>
    <w:rsid w:val="0792C35D"/>
    <w:rsid w:val="07CC6DE0"/>
    <w:rsid w:val="088E8A50"/>
    <w:rsid w:val="08955BCF"/>
    <w:rsid w:val="089A81F3"/>
    <w:rsid w:val="094A0BAA"/>
    <w:rsid w:val="09620B00"/>
    <w:rsid w:val="09CE8D16"/>
    <w:rsid w:val="0A060E3C"/>
    <w:rsid w:val="0AA48501"/>
    <w:rsid w:val="0B2C5A40"/>
    <w:rsid w:val="0B8867C4"/>
    <w:rsid w:val="0BB1B798"/>
    <w:rsid w:val="0BD8810E"/>
    <w:rsid w:val="0BDF57FD"/>
    <w:rsid w:val="0C0F46FF"/>
    <w:rsid w:val="0C4B1D7D"/>
    <w:rsid w:val="0D7F7C61"/>
    <w:rsid w:val="0D97D342"/>
    <w:rsid w:val="0DB41379"/>
    <w:rsid w:val="0E1868DB"/>
    <w:rsid w:val="0ED7E691"/>
    <w:rsid w:val="0F20B604"/>
    <w:rsid w:val="0F2DC3E5"/>
    <w:rsid w:val="0F691673"/>
    <w:rsid w:val="0F96755B"/>
    <w:rsid w:val="1026B2BF"/>
    <w:rsid w:val="1074A01B"/>
    <w:rsid w:val="1077AA8A"/>
    <w:rsid w:val="107C4AD7"/>
    <w:rsid w:val="107CF44A"/>
    <w:rsid w:val="108F69EB"/>
    <w:rsid w:val="10E45088"/>
    <w:rsid w:val="10F82E1A"/>
    <w:rsid w:val="113A8CDD"/>
    <w:rsid w:val="113C6EE4"/>
    <w:rsid w:val="114AF804"/>
    <w:rsid w:val="114FD7D8"/>
    <w:rsid w:val="1150672F"/>
    <w:rsid w:val="1152D250"/>
    <w:rsid w:val="115EF3BA"/>
    <w:rsid w:val="11A387A3"/>
    <w:rsid w:val="11BF2992"/>
    <w:rsid w:val="11D91D35"/>
    <w:rsid w:val="11DA1015"/>
    <w:rsid w:val="122527BB"/>
    <w:rsid w:val="12606361"/>
    <w:rsid w:val="1270F081"/>
    <w:rsid w:val="12BDA1F8"/>
    <w:rsid w:val="132C1C18"/>
    <w:rsid w:val="13D2091E"/>
    <w:rsid w:val="142B1969"/>
    <w:rsid w:val="142E9B44"/>
    <w:rsid w:val="14AF6EE2"/>
    <w:rsid w:val="14BF824E"/>
    <w:rsid w:val="15D66EE2"/>
    <w:rsid w:val="168681A8"/>
    <w:rsid w:val="16DFA74E"/>
    <w:rsid w:val="172C9396"/>
    <w:rsid w:val="1779FF08"/>
    <w:rsid w:val="17CC644B"/>
    <w:rsid w:val="17F119B2"/>
    <w:rsid w:val="180C19FF"/>
    <w:rsid w:val="18276ECD"/>
    <w:rsid w:val="194B89B8"/>
    <w:rsid w:val="19660346"/>
    <w:rsid w:val="1978C932"/>
    <w:rsid w:val="1989BACA"/>
    <w:rsid w:val="19A59E38"/>
    <w:rsid w:val="19B40C8F"/>
    <w:rsid w:val="19DAD0B7"/>
    <w:rsid w:val="19DB74BD"/>
    <w:rsid w:val="1AA7BE13"/>
    <w:rsid w:val="1AB4DDE8"/>
    <w:rsid w:val="1B0AF0F5"/>
    <w:rsid w:val="1B0E90A9"/>
    <w:rsid w:val="1B29645C"/>
    <w:rsid w:val="1BE6E1FD"/>
    <w:rsid w:val="1C5C0A91"/>
    <w:rsid w:val="1C9E5D1E"/>
    <w:rsid w:val="1CEB764B"/>
    <w:rsid w:val="1D0420F1"/>
    <w:rsid w:val="1D51620A"/>
    <w:rsid w:val="1D7D2003"/>
    <w:rsid w:val="1D986213"/>
    <w:rsid w:val="1DAB0C57"/>
    <w:rsid w:val="1DBB4395"/>
    <w:rsid w:val="1E66F858"/>
    <w:rsid w:val="1EB31195"/>
    <w:rsid w:val="1EE8A76D"/>
    <w:rsid w:val="1F474668"/>
    <w:rsid w:val="1F4B3F61"/>
    <w:rsid w:val="1F89312D"/>
    <w:rsid w:val="1FA2EFF3"/>
    <w:rsid w:val="1FA4DD64"/>
    <w:rsid w:val="1FBD3F70"/>
    <w:rsid w:val="1FD9561D"/>
    <w:rsid w:val="20002FC1"/>
    <w:rsid w:val="20125F9D"/>
    <w:rsid w:val="205C8EDD"/>
    <w:rsid w:val="20ED42EC"/>
    <w:rsid w:val="2168016A"/>
    <w:rsid w:val="21769952"/>
    <w:rsid w:val="222CD023"/>
    <w:rsid w:val="224EEE44"/>
    <w:rsid w:val="22B6DAFF"/>
    <w:rsid w:val="22D5571E"/>
    <w:rsid w:val="230180D8"/>
    <w:rsid w:val="2357254A"/>
    <w:rsid w:val="235BB664"/>
    <w:rsid w:val="237C1A16"/>
    <w:rsid w:val="2398988F"/>
    <w:rsid w:val="23DDE9A0"/>
    <w:rsid w:val="2423A5A3"/>
    <w:rsid w:val="25230939"/>
    <w:rsid w:val="2597D6C9"/>
    <w:rsid w:val="25B3E783"/>
    <w:rsid w:val="25DA7A86"/>
    <w:rsid w:val="25E87794"/>
    <w:rsid w:val="2639CAB4"/>
    <w:rsid w:val="265EEFF5"/>
    <w:rsid w:val="26899BC0"/>
    <w:rsid w:val="26A45A8E"/>
    <w:rsid w:val="26D55242"/>
    <w:rsid w:val="26E040E1"/>
    <w:rsid w:val="271241DB"/>
    <w:rsid w:val="2749304F"/>
    <w:rsid w:val="27ABE8EB"/>
    <w:rsid w:val="27BB8281"/>
    <w:rsid w:val="27E2C33F"/>
    <w:rsid w:val="28972685"/>
    <w:rsid w:val="28A02397"/>
    <w:rsid w:val="28AD9830"/>
    <w:rsid w:val="2A1178F6"/>
    <w:rsid w:val="2A2F20F4"/>
    <w:rsid w:val="2A6259BA"/>
    <w:rsid w:val="2B06D560"/>
    <w:rsid w:val="2B46A3A4"/>
    <w:rsid w:val="2B7238E2"/>
    <w:rsid w:val="2BA9B031"/>
    <w:rsid w:val="2BB432ED"/>
    <w:rsid w:val="2BFA1F56"/>
    <w:rsid w:val="2C1F2037"/>
    <w:rsid w:val="2C384205"/>
    <w:rsid w:val="2C65C855"/>
    <w:rsid w:val="2C72594B"/>
    <w:rsid w:val="2C8A04EA"/>
    <w:rsid w:val="2C9FEF3F"/>
    <w:rsid w:val="2CC4E3F2"/>
    <w:rsid w:val="2CC9CD17"/>
    <w:rsid w:val="2CD63B79"/>
    <w:rsid w:val="2CFE3678"/>
    <w:rsid w:val="2D2BCB13"/>
    <w:rsid w:val="2DB3A390"/>
    <w:rsid w:val="2DF19236"/>
    <w:rsid w:val="2E1A62E0"/>
    <w:rsid w:val="2E21FF67"/>
    <w:rsid w:val="2E4EE4EB"/>
    <w:rsid w:val="2E615A1A"/>
    <w:rsid w:val="2E913739"/>
    <w:rsid w:val="2E91996E"/>
    <w:rsid w:val="2F19B6FF"/>
    <w:rsid w:val="2F71DF01"/>
    <w:rsid w:val="2F7D316C"/>
    <w:rsid w:val="2FB80A43"/>
    <w:rsid w:val="2FE57C1B"/>
    <w:rsid w:val="30B729EF"/>
    <w:rsid w:val="30D732C5"/>
    <w:rsid w:val="313B8DBD"/>
    <w:rsid w:val="31F06237"/>
    <w:rsid w:val="3258D445"/>
    <w:rsid w:val="328939A0"/>
    <w:rsid w:val="32EB45F3"/>
    <w:rsid w:val="330F7C7A"/>
    <w:rsid w:val="33BE48F1"/>
    <w:rsid w:val="33CB0BE8"/>
    <w:rsid w:val="33EEFA9E"/>
    <w:rsid w:val="34235C96"/>
    <w:rsid w:val="3428997B"/>
    <w:rsid w:val="34289B53"/>
    <w:rsid w:val="3458B5F1"/>
    <w:rsid w:val="34E9C665"/>
    <w:rsid w:val="350F6ADC"/>
    <w:rsid w:val="358A9239"/>
    <w:rsid w:val="35B4E3BB"/>
    <w:rsid w:val="35DA8553"/>
    <w:rsid w:val="35F8A380"/>
    <w:rsid w:val="3637EF13"/>
    <w:rsid w:val="3694A196"/>
    <w:rsid w:val="37297CD2"/>
    <w:rsid w:val="37451972"/>
    <w:rsid w:val="37677A9A"/>
    <w:rsid w:val="385A44CE"/>
    <w:rsid w:val="385A5793"/>
    <w:rsid w:val="38B439B3"/>
    <w:rsid w:val="38E08BC6"/>
    <w:rsid w:val="38F08DA4"/>
    <w:rsid w:val="38F409CF"/>
    <w:rsid w:val="39017E7E"/>
    <w:rsid w:val="395CE0F7"/>
    <w:rsid w:val="3A0840EE"/>
    <w:rsid w:val="3A1409C7"/>
    <w:rsid w:val="3A31B092"/>
    <w:rsid w:val="3A926616"/>
    <w:rsid w:val="3AD81729"/>
    <w:rsid w:val="3B06F5B7"/>
    <w:rsid w:val="3B52CFE9"/>
    <w:rsid w:val="3B83EBD3"/>
    <w:rsid w:val="3BE66977"/>
    <w:rsid w:val="3BED056F"/>
    <w:rsid w:val="3C6D49D0"/>
    <w:rsid w:val="3C75E69F"/>
    <w:rsid w:val="3C82EC74"/>
    <w:rsid w:val="3D5D10B4"/>
    <w:rsid w:val="3D5D5B13"/>
    <w:rsid w:val="3D70A07D"/>
    <w:rsid w:val="3D8122D2"/>
    <w:rsid w:val="3D9ECF49"/>
    <w:rsid w:val="3DB0CD8E"/>
    <w:rsid w:val="3DE936F3"/>
    <w:rsid w:val="3DEDAEB8"/>
    <w:rsid w:val="3E3EC12A"/>
    <w:rsid w:val="3E460376"/>
    <w:rsid w:val="3E8484CD"/>
    <w:rsid w:val="3E99A6C6"/>
    <w:rsid w:val="3EE04622"/>
    <w:rsid w:val="3EFB65FC"/>
    <w:rsid w:val="3EFE0DFB"/>
    <w:rsid w:val="3F7DA275"/>
    <w:rsid w:val="4014E031"/>
    <w:rsid w:val="403466AC"/>
    <w:rsid w:val="403A41D2"/>
    <w:rsid w:val="4042F859"/>
    <w:rsid w:val="40D4E0E8"/>
    <w:rsid w:val="4130B15E"/>
    <w:rsid w:val="42378C9E"/>
    <w:rsid w:val="424856E8"/>
    <w:rsid w:val="42A7E10E"/>
    <w:rsid w:val="42BF55D5"/>
    <w:rsid w:val="4359DA5F"/>
    <w:rsid w:val="435D1362"/>
    <w:rsid w:val="435D8DE8"/>
    <w:rsid w:val="439686E2"/>
    <w:rsid w:val="43EA4DCA"/>
    <w:rsid w:val="445A231F"/>
    <w:rsid w:val="44BE5F8E"/>
    <w:rsid w:val="452D4312"/>
    <w:rsid w:val="45C17D56"/>
    <w:rsid w:val="4684A1D2"/>
    <w:rsid w:val="46C0D843"/>
    <w:rsid w:val="46FDE02F"/>
    <w:rsid w:val="47099654"/>
    <w:rsid w:val="470B33A1"/>
    <w:rsid w:val="474520B4"/>
    <w:rsid w:val="474BA120"/>
    <w:rsid w:val="4795A1BF"/>
    <w:rsid w:val="479F2DA4"/>
    <w:rsid w:val="47A22537"/>
    <w:rsid w:val="47CDA197"/>
    <w:rsid w:val="480DDE9D"/>
    <w:rsid w:val="4846782B"/>
    <w:rsid w:val="48B87E7B"/>
    <w:rsid w:val="48FBB5E6"/>
    <w:rsid w:val="493A8798"/>
    <w:rsid w:val="493CAC4C"/>
    <w:rsid w:val="4943E77E"/>
    <w:rsid w:val="49EB2208"/>
    <w:rsid w:val="4A95816D"/>
    <w:rsid w:val="4AA575FE"/>
    <w:rsid w:val="4AB2C028"/>
    <w:rsid w:val="4B4C4834"/>
    <w:rsid w:val="4B62DBC0"/>
    <w:rsid w:val="4B7744B5"/>
    <w:rsid w:val="4BDAAD0F"/>
    <w:rsid w:val="4BFC106D"/>
    <w:rsid w:val="4C245F53"/>
    <w:rsid w:val="4C2638E8"/>
    <w:rsid w:val="4C37E14B"/>
    <w:rsid w:val="4C695117"/>
    <w:rsid w:val="4CADDC05"/>
    <w:rsid w:val="4D023C7A"/>
    <w:rsid w:val="4D864713"/>
    <w:rsid w:val="4DA485D8"/>
    <w:rsid w:val="4DBD168C"/>
    <w:rsid w:val="4E016206"/>
    <w:rsid w:val="4E25FC35"/>
    <w:rsid w:val="4E3F4FB1"/>
    <w:rsid w:val="4E4881C2"/>
    <w:rsid w:val="4E61F60E"/>
    <w:rsid w:val="4E72F5C9"/>
    <w:rsid w:val="4EDF03EF"/>
    <w:rsid w:val="4F1D8C82"/>
    <w:rsid w:val="4F3B9418"/>
    <w:rsid w:val="4F45DA83"/>
    <w:rsid w:val="4F9D853A"/>
    <w:rsid w:val="4FD27639"/>
    <w:rsid w:val="4FF61E0B"/>
    <w:rsid w:val="4FFE4B93"/>
    <w:rsid w:val="501C595E"/>
    <w:rsid w:val="50288399"/>
    <w:rsid w:val="503BDA2F"/>
    <w:rsid w:val="507B84D2"/>
    <w:rsid w:val="50FFBA33"/>
    <w:rsid w:val="5115B503"/>
    <w:rsid w:val="51F2C446"/>
    <w:rsid w:val="52605123"/>
    <w:rsid w:val="52657866"/>
    <w:rsid w:val="5294387D"/>
    <w:rsid w:val="52E6841A"/>
    <w:rsid w:val="52FF48FE"/>
    <w:rsid w:val="53048A89"/>
    <w:rsid w:val="53B8E392"/>
    <w:rsid w:val="53DA6811"/>
    <w:rsid w:val="545D4032"/>
    <w:rsid w:val="54A4B0C5"/>
    <w:rsid w:val="54C1B15F"/>
    <w:rsid w:val="54ECC914"/>
    <w:rsid w:val="554FC5CC"/>
    <w:rsid w:val="55554DC9"/>
    <w:rsid w:val="5558A92F"/>
    <w:rsid w:val="556D9A12"/>
    <w:rsid w:val="5615BB65"/>
    <w:rsid w:val="563B3F12"/>
    <w:rsid w:val="5670B30F"/>
    <w:rsid w:val="56BFBCF5"/>
    <w:rsid w:val="56E76701"/>
    <w:rsid w:val="56FC9BE9"/>
    <w:rsid w:val="5708C825"/>
    <w:rsid w:val="57211C5A"/>
    <w:rsid w:val="577CFEF3"/>
    <w:rsid w:val="578A7E19"/>
    <w:rsid w:val="57A30030"/>
    <w:rsid w:val="581D7CFF"/>
    <w:rsid w:val="582D136E"/>
    <w:rsid w:val="584D1764"/>
    <w:rsid w:val="587A65C0"/>
    <w:rsid w:val="588DDB62"/>
    <w:rsid w:val="590EB692"/>
    <w:rsid w:val="59A961C4"/>
    <w:rsid w:val="5A3F3E6D"/>
    <w:rsid w:val="5A651992"/>
    <w:rsid w:val="5ACAE9BF"/>
    <w:rsid w:val="5B257CC9"/>
    <w:rsid w:val="5B290D6B"/>
    <w:rsid w:val="5B3910D5"/>
    <w:rsid w:val="5B463895"/>
    <w:rsid w:val="5BA5F419"/>
    <w:rsid w:val="5BB659C6"/>
    <w:rsid w:val="5BF1BAE4"/>
    <w:rsid w:val="5C36E6B9"/>
    <w:rsid w:val="5C68FAFE"/>
    <w:rsid w:val="5C7319ED"/>
    <w:rsid w:val="5C8EB6ED"/>
    <w:rsid w:val="5DB8A1DE"/>
    <w:rsid w:val="5E02F441"/>
    <w:rsid w:val="5E45F88A"/>
    <w:rsid w:val="5E856D4F"/>
    <w:rsid w:val="5F955BE6"/>
    <w:rsid w:val="6066321F"/>
    <w:rsid w:val="607D3825"/>
    <w:rsid w:val="60851E48"/>
    <w:rsid w:val="61597152"/>
    <w:rsid w:val="6197A9C2"/>
    <w:rsid w:val="620DAEB2"/>
    <w:rsid w:val="6236F343"/>
    <w:rsid w:val="62770158"/>
    <w:rsid w:val="6287775A"/>
    <w:rsid w:val="62C44BEA"/>
    <w:rsid w:val="62E9C270"/>
    <w:rsid w:val="634C418A"/>
    <w:rsid w:val="634E8DA5"/>
    <w:rsid w:val="63B18510"/>
    <w:rsid w:val="63E71698"/>
    <w:rsid w:val="6420D88D"/>
    <w:rsid w:val="643835EC"/>
    <w:rsid w:val="64CB7B96"/>
    <w:rsid w:val="653B919B"/>
    <w:rsid w:val="65855470"/>
    <w:rsid w:val="65EC57E3"/>
    <w:rsid w:val="660D0655"/>
    <w:rsid w:val="666A7DEE"/>
    <w:rsid w:val="6674A982"/>
    <w:rsid w:val="66928DB6"/>
    <w:rsid w:val="66B11705"/>
    <w:rsid w:val="672D3DDE"/>
    <w:rsid w:val="675CE28D"/>
    <w:rsid w:val="676AD199"/>
    <w:rsid w:val="67BB7D0A"/>
    <w:rsid w:val="681EB547"/>
    <w:rsid w:val="683CE82C"/>
    <w:rsid w:val="68587D26"/>
    <w:rsid w:val="69081B24"/>
    <w:rsid w:val="6940E4BF"/>
    <w:rsid w:val="6974EA27"/>
    <w:rsid w:val="69B32CC4"/>
    <w:rsid w:val="69BDFF53"/>
    <w:rsid w:val="6AB648EA"/>
    <w:rsid w:val="6ABC1008"/>
    <w:rsid w:val="6AC92548"/>
    <w:rsid w:val="6B178DDF"/>
    <w:rsid w:val="6B3EB1A7"/>
    <w:rsid w:val="6B8FCC54"/>
    <w:rsid w:val="6BD3662B"/>
    <w:rsid w:val="6BE586CB"/>
    <w:rsid w:val="6BEC926F"/>
    <w:rsid w:val="6C50B0E9"/>
    <w:rsid w:val="6CC509CF"/>
    <w:rsid w:val="6CCD5D88"/>
    <w:rsid w:val="6CDF86C7"/>
    <w:rsid w:val="6D0FEEFC"/>
    <w:rsid w:val="6D297147"/>
    <w:rsid w:val="6D8D2F37"/>
    <w:rsid w:val="6E2441AB"/>
    <w:rsid w:val="6E46B927"/>
    <w:rsid w:val="6E79B514"/>
    <w:rsid w:val="6E844007"/>
    <w:rsid w:val="6EE4AF3C"/>
    <w:rsid w:val="6F132226"/>
    <w:rsid w:val="6F350C92"/>
    <w:rsid w:val="6F766E12"/>
    <w:rsid w:val="6FAD4CF0"/>
    <w:rsid w:val="6FB47D07"/>
    <w:rsid w:val="6FB6B39B"/>
    <w:rsid w:val="6FC650F3"/>
    <w:rsid w:val="7037ABD9"/>
    <w:rsid w:val="70764019"/>
    <w:rsid w:val="7088161B"/>
    <w:rsid w:val="70F14934"/>
    <w:rsid w:val="7109326A"/>
    <w:rsid w:val="71296B14"/>
    <w:rsid w:val="713900B8"/>
    <w:rsid w:val="71CE5160"/>
    <w:rsid w:val="7298E420"/>
    <w:rsid w:val="732B614B"/>
    <w:rsid w:val="7336157A"/>
    <w:rsid w:val="74377E05"/>
    <w:rsid w:val="743A13E6"/>
    <w:rsid w:val="74591887"/>
    <w:rsid w:val="7459E82C"/>
    <w:rsid w:val="74DD2533"/>
    <w:rsid w:val="75022819"/>
    <w:rsid w:val="75054516"/>
    <w:rsid w:val="75130808"/>
    <w:rsid w:val="752B9CB8"/>
    <w:rsid w:val="75FBDD1B"/>
    <w:rsid w:val="7685B5B0"/>
    <w:rsid w:val="76D4A43B"/>
    <w:rsid w:val="76FE6141"/>
    <w:rsid w:val="77555FE7"/>
    <w:rsid w:val="77A2CCA6"/>
    <w:rsid w:val="77CFE030"/>
    <w:rsid w:val="77F3B8D7"/>
    <w:rsid w:val="781D0330"/>
    <w:rsid w:val="786EBD74"/>
    <w:rsid w:val="78A54C32"/>
    <w:rsid w:val="790528AB"/>
    <w:rsid w:val="79181EB9"/>
    <w:rsid w:val="7930B4D1"/>
    <w:rsid w:val="794549B1"/>
    <w:rsid w:val="795F0E29"/>
    <w:rsid w:val="7966A769"/>
    <w:rsid w:val="79CE2614"/>
    <w:rsid w:val="7A04B1F3"/>
    <w:rsid w:val="7A1F1A2D"/>
    <w:rsid w:val="7A51FC3B"/>
    <w:rsid w:val="7AD96DD4"/>
    <w:rsid w:val="7B135F8D"/>
    <w:rsid w:val="7B30DB60"/>
    <w:rsid w:val="7B652555"/>
    <w:rsid w:val="7B91F77C"/>
    <w:rsid w:val="7C4940BF"/>
    <w:rsid w:val="7CAA7D49"/>
    <w:rsid w:val="7CD813FF"/>
    <w:rsid w:val="7CE0DCA4"/>
    <w:rsid w:val="7CF05876"/>
    <w:rsid w:val="7D12883E"/>
    <w:rsid w:val="7DB12280"/>
    <w:rsid w:val="7DB72247"/>
    <w:rsid w:val="7E043E87"/>
    <w:rsid w:val="7E4B3DF3"/>
    <w:rsid w:val="7E50D40B"/>
    <w:rsid w:val="7E57AB88"/>
    <w:rsid w:val="7EDC5283"/>
    <w:rsid w:val="7F1EE1E5"/>
    <w:rsid w:val="7F7C14E2"/>
    <w:rsid w:val="7F94107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19F0D99"/>
  <w15:docId w15:val="{AFDC09C3-2587-4E29-880C-D056F919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eastAsia="Times New Roman" w:hAnsi="Times New Roman" w:cs="Times New Roman"/>
    </w:rPr>
  </w:style>
  <w:style w:type="paragraph" w:styleId="Titolo1">
    <w:name w:val="heading 1"/>
    <w:basedOn w:val="Normale"/>
    <w:uiPriority w:val="9"/>
    <w:qFormat/>
    <w:pPr>
      <w:ind w:left="2306" w:right="2306"/>
      <w:jc w:val="center"/>
      <w:outlineLvl w:val="0"/>
    </w:pPr>
    <w:rPr>
      <w:sz w:val="28"/>
      <w:szCs w:val="28"/>
    </w:rPr>
  </w:style>
  <w:style w:type="paragraph" w:styleId="Titolo2">
    <w:name w:val="heading 2"/>
    <w:basedOn w:val="Normale"/>
    <w:next w:val="Normale"/>
    <w:link w:val="Titolo2Carattere"/>
    <w:uiPriority w:val="9"/>
    <w:semiHidden/>
    <w:unhideWhenUsed/>
    <w:qFormat/>
    <w:rsid w:val="00BA59A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uiPriority w:val="1"/>
    <w:qFormat/>
    <w:rPr>
      <w:sz w:val="24"/>
      <w:szCs w:val="24"/>
    </w:rPr>
  </w:style>
  <w:style w:type="paragraph" w:styleId="Paragrafoelenco">
    <w:name w:val="List Paragraph"/>
    <w:basedOn w:val="Normale"/>
    <w:uiPriority w:val="1"/>
    <w:qFormat/>
    <w:pPr>
      <w:ind w:left="579" w:hanging="228"/>
    </w:pPr>
  </w:style>
  <w:style w:type="paragraph" w:customStyle="1" w:styleId="TableParagraph">
    <w:name w:val="Table Paragraph"/>
    <w:basedOn w:val="Normale"/>
    <w:uiPriority w:val="1"/>
    <w:qFormat/>
  </w:style>
  <w:style w:type="paragraph" w:styleId="NormaleWeb">
    <w:name w:val="Normal (Web)"/>
    <w:basedOn w:val="Normale"/>
    <w:uiPriority w:val="99"/>
    <w:unhideWhenUsed/>
    <w:rsid w:val="00C56435"/>
    <w:pPr>
      <w:widowControl/>
      <w:autoSpaceDE/>
      <w:autoSpaceDN/>
      <w:spacing w:before="100" w:beforeAutospacing="1" w:after="100" w:afterAutospacing="1"/>
    </w:pPr>
    <w:rPr>
      <w:sz w:val="24"/>
      <w:szCs w:val="24"/>
      <w:lang w:val="en-GB" w:eastAsia="en-GB"/>
    </w:rPr>
  </w:style>
  <w:style w:type="paragraph" w:styleId="Intestazione">
    <w:name w:val="header"/>
    <w:basedOn w:val="Normale"/>
    <w:link w:val="IntestazioneCarattere"/>
    <w:uiPriority w:val="99"/>
    <w:unhideWhenUsed/>
    <w:rsid w:val="00770F7F"/>
    <w:pPr>
      <w:tabs>
        <w:tab w:val="center" w:pos="4513"/>
        <w:tab w:val="right" w:pos="9026"/>
      </w:tabs>
    </w:pPr>
  </w:style>
  <w:style w:type="character" w:customStyle="1" w:styleId="IntestazioneCarattere">
    <w:name w:val="Intestazione Carattere"/>
    <w:basedOn w:val="Carpredefinitoparagrafo"/>
    <w:link w:val="Intestazione"/>
    <w:uiPriority w:val="99"/>
    <w:rsid w:val="00770F7F"/>
    <w:rPr>
      <w:rFonts w:ascii="Times New Roman" w:eastAsia="Times New Roman" w:hAnsi="Times New Roman" w:cs="Times New Roman"/>
    </w:rPr>
  </w:style>
  <w:style w:type="paragraph" w:styleId="Pidipagina">
    <w:name w:val="footer"/>
    <w:basedOn w:val="Normale"/>
    <w:link w:val="PidipaginaCarattere"/>
    <w:uiPriority w:val="99"/>
    <w:unhideWhenUsed/>
    <w:rsid w:val="00770F7F"/>
    <w:pPr>
      <w:tabs>
        <w:tab w:val="center" w:pos="4513"/>
        <w:tab w:val="right" w:pos="9026"/>
      </w:tabs>
    </w:pPr>
  </w:style>
  <w:style w:type="character" w:customStyle="1" w:styleId="PidipaginaCarattere">
    <w:name w:val="Piè di pagina Carattere"/>
    <w:basedOn w:val="Carpredefinitoparagrafo"/>
    <w:link w:val="Pidipagina"/>
    <w:uiPriority w:val="99"/>
    <w:rsid w:val="00770F7F"/>
    <w:rPr>
      <w:rFonts w:ascii="Times New Roman" w:eastAsia="Times New Roman" w:hAnsi="Times New Roman" w:cs="Times New Roman"/>
    </w:rPr>
  </w:style>
  <w:style w:type="character" w:customStyle="1" w:styleId="Titolo2Carattere">
    <w:name w:val="Titolo 2 Carattere"/>
    <w:basedOn w:val="Carpredefinitoparagrafo"/>
    <w:link w:val="Titolo2"/>
    <w:uiPriority w:val="9"/>
    <w:semiHidden/>
    <w:rsid w:val="00BA59A9"/>
    <w:rPr>
      <w:rFonts w:asciiTheme="majorHAnsi" w:eastAsiaTheme="majorEastAsia" w:hAnsiTheme="majorHAnsi" w:cstheme="majorBidi"/>
      <w:color w:val="365F91" w:themeColor="accent1" w:themeShade="BF"/>
      <w:sz w:val="26"/>
      <w:szCs w:val="26"/>
    </w:rPr>
  </w:style>
  <w:style w:type="character" w:styleId="Collegamentoipertestuale">
    <w:name w:val="Hyperlink"/>
    <w:basedOn w:val="Carpredefinitoparagrafo"/>
    <w:uiPriority w:val="99"/>
    <w:unhideWhenUsed/>
    <w:rsid w:val="006155B8"/>
    <w:rPr>
      <w:color w:val="0000FF" w:themeColor="hyperlink"/>
      <w:u w:val="single"/>
    </w:rPr>
  </w:style>
  <w:style w:type="character" w:styleId="Menzionenonrisolta">
    <w:name w:val="Unresolved Mention"/>
    <w:basedOn w:val="Carpredefinitoparagrafo"/>
    <w:uiPriority w:val="99"/>
    <w:semiHidden/>
    <w:unhideWhenUsed/>
    <w:rsid w:val="006155B8"/>
    <w:rPr>
      <w:color w:val="605E5C"/>
      <w:shd w:val="clear" w:color="auto" w:fill="E1DFDD"/>
    </w:rPr>
  </w:style>
  <w:style w:type="character" w:styleId="Rimandocommento">
    <w:name w:val="annotation reference"/>
    <w:basedOn w:val="Carpredefinitoparagrafo"/>
    <w:uiPriority w:val="99"/>
    <w:semiHidden/>
    <w:unhideWhenUsed/>
    <w:rsid w:val="000D4A8B"/>
    <w:rPr>
      <w:sz w:val="16"/>
      <w:szCs w:val="16"/>
    </w:rPr>
  </w:style>
  <w:style w:type="paragraph" w:styleId="Testocommento">
    <w:name w:val="annotation text"/>
    <w:basedOn w:val="Normale"/>
    <w:link w:val="TestocommentoCarattere"/>
    <w:uiPriority w:val="99"/>
    <w:semiHidden/>
    <w:unhideWhenUsed/>
    <w:rsid w:val="000D4A8B"/>
    <w:rPr>
      <w:sz w:val="20"/>
      <w:szCs w:val="20"/>
    </w:rPr>
  </w:style>
  <w:style w:type="character" w:customStyle="1" w:styleId="TestocommentoCarattere">
    <w:name w:val="Testo commento Carattere"/>
    <w:basedOn w:val="Carpredefinitoparagrafo"/>
    <w:link w:val="Testocommento"/>
    <w:uiPriority w:val="99"/>
    <w:semiHidden/>
    <w:rsid w:val="000D4A8B"/>
    <w:rPr>
      <w:rFonts w:ascii="Times New Roman" w:eastAsia="Times New Roman" w:hAnsi="Times New Roman" w:cs="Times New Roman"/>
      <w:sz w:val="20"/>
      <w:szCs w:val="20"/>
    </w:rPr>
  </w:style>
  <w:style w:type="paragraph" w:styleId="Soggettocommento">
    <w:name w:val="annotation subject"/>
    <w:basedOn w:val="Testocommento"/>
    <w:next w:val="Testocommento"/>
    <w:link w:val="SoggettocommentoCarattere"/>
    <w:uiPriority w:val="99"/>
    <w:semiHidden/>
    <w:unhideWhenUsed/>
    <w:rsid w:val="000D4A8B"/>
    <w:rPr>
      <w:b/>
      <w:bCs/>
    </w:rPr>
  </w:style>
  <w:style w:type="character" w:customStyle="1" w:styleId="SoggettocommentoCarattere">
    <w:name w:val="Soggetto commento Carattere"/>
    <w:basedOn w:val="TestocommentoCarattere"/>
    <w:link w:val="Soggettocommento"/>
    <w:uiPriority w:val="99"/>
    <w:semiHidden/>
    <w:rsid w:val="000D4A8B"/>
    <w:rPr>
      <w:rFonts w:ascii="Times New Roman" w:eastAsia="Times New Roman" w:hAnsi="Times New Roman" w:cs="Times New Roman"/>
      <w:b/>
      <w:bCs/>
      <w:sz w:val="20"/>
      <w:szCs w:val="20"/>
    </w:rPr>
  </w:style>
  <w:style w:type="paragraph" w:styleId="Testofumetto">
    <w:name w:val="Balloon Text"/>
    <w:basedOn w:val="Normale"/>
    <w:link w:val="TestofumettoCarattere"/>
    <w:uiPriority w:val="99"/>
    <w:semiHidden/>
    <w:unhideWhenUsed/>
    <w:rsid w:val="000D4A8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D4A8B"/>
    <w:rPr>
      <w:rFonts w:ascii="Segoe UI" w:eastAsia="Times New Roman" w:hAnsi="Segoe UI" w:cs="Segoe UI"/>
      <w:sz w:val="18"/>
      <w:szCs w:val="18"/>
    </w:rPr>
  </w:style>
  <w:style w:type="character" w:styleId="Testosegnaposto">
    <w:name w:val="Placeholder Text"/>
    <w:basedOn w:val="Carpredefinitoparagrafo"/>
    <w:uiPriority w:val="99"/>
    <w:semiHidden/>
    <w:rsid w:val="00DD50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41247">
      <w:bodyDiv w:val="1"/>
      <w:marLeft w:val="0"/>
      <w:marRight w:val="0"/>
      <w:marTop w:val="0"/>
      <w:marBottom w:val="0"/>
      <w:divBdr>
        <w:top w:val="none" w:sz="0" w:space="0" w:color="auto"/>
        <w:left w:val="none" w:sz="0" w:space="0" w:color="auto"/>
        <w:bottom w:val="none" w:sz="0" w:space="0" w:color="auto"/>
        <w:right w:val="none" w:sz="0" w:space="0" w:color="auto"/>
      </w:divBdr>
    </w:div>
    <w:div w:id="623465744">
      <w:bodyDiv w:val="1"/>
      <w:marLeft w:val="0"/>
      <w:marRight w:val="0"/>
      <w:marTop w:val="0"/>
      <w:marBottom w:val="0"/>
      <w:divBdr>
        <w:top w:val="none" w:sz="0" w:space="0" w:color="auto"/>
        <w:left w:val="none" w:sz="0" w:space="0" w:color="auto"/>
        <w:bottom w:val="none" w:sz="0" w:space="0" w:color="auto"/>
        <w:right w:val="none" w:sz="0" w:space="0" w:color="auto"/>
      </w:divBdr>
    </w:div>
    <w:div w:id="704407791">
      <w:bodyDiv w:val="1"/>
      <w:marLeft w:val="0"/>
      <w:marRight w:val="0"/>
      <w:marTop w:val="0"/>
      <w:marBottom w:val="0"/>
      <w:divBdr>
        <w:top w:val="none" w:sz="0" w:space="0" w:color="auto"/>
        <w:left w:val="none" w:sz="0" w:space="0" w:color="auto"/>
        <w:bottom w:val="none" w:sz="0" w:space="0" w:color="auto"/>
        <w:right w:val="none" w:sz="0" w:space="0" w:color="auto"/>
      </w:divBdr>
      <w:divsChild>
        <w:div w:id="1287152529">
          <w:marLeft w:val="0"/>
          <w:marRight w:val="0"/>
          <w:marTop w:val="0"/>
          <w:marBottom w:val="0"/>
          <w:divBdr>
            <w:top w:val="none" w:sz="0" w:space="0" w:color="auto"/>
            <w:left w:val="none" w:sz="0" w:space="0" w:color="auto"/>
            <w:bottom w:val="none" w:sz="0" w:space="0" w:color="auto"/>
            <w:right w:val="none" w:sz="0" w:space="0" w:color="auto"/>
          </w:divBdr>
        </w:div>
        <w:div w:id="1373308255">
          <w:marLeft w:val="0"/>
          <w:marRight w:val="0"/>
          <w:marTop w:val="0"/>
          <w:marBottom w:val="0"/>
          <w:divBdr>
            <w:top w:val="none" w:sz="0" w:space="0" w:color="auto"/>
            <w:left w:val="none" w:sz="0" w:space="0" w:color="auto"/>
            <w:bottom w:val="none" w:sz="0" w:space="0" w:color="auto"/>
            <w:right w:val="none" w:sz="0" w:space="0" w:color="auto"/>
          </w:divBdr>
        </w:div>
      </w:divsChild>
    </w:div>
    <w:div w:id="838882758">
      <w:bodyDiv w:val="1"/>
      <w:marLeft w:val="0"/>
      <w:marRight w:val="0"/>
      <w:marTop w:val="0"/>
      <w:marBottom w:val="0"/>
      <w:divBdr>
        <w:top w:val="none" w:sz="0" w:space="0" w:color="auto"/>
        <w:left w:val="none" w:sz="0" w:space="0" w:color="auto"/>
        <w:bottom w:val="none" w:sz="0" w:space="0" w:color="auto"/>
        <w:right w:val="none" w:sz="0" w:space="0" w:color="auto"/>
      </w:divBdr>
    </w:div>
    <w:div w:id="902371158">
      <w:bodyDiv w:val="1"/>
      <w:marLeft w:val="0"/>
      <w:marRight w:val="0"/>
      <w:marTop w:val="0"/>
      <w:marBottom w:val="0"/>
      <w:divBdr>
        <w:top w:val="none" w:sz="0" w:space="0" w:color="auto"/>
        <w:left w:val="none" w:sz="0" w:space="0" w:color="auto"/>
        <w:bottom w:val="none" w:sz="0" w:space="0" w:color="auto"/>
        <w:right w:val="none" w:sz="0" w:space="0" w:color="auto"/>
      </w:divBdr>
    </w:div>
    <w:div w:id="926427316">
      <w:bodyDiv w:val="1"/>
      <w:marLeft w:val="0"/>
      <w:marRight w:val="0"/>
      <w:marTop w:val="0"/>
      <w:marBottom w:val="0"/>
      <w:divBdr>
        <w:top w:val="none" w:sz="0" w:space="0" w:color="auto"/>
        <w:left w:val="none" w:sz="0" w:space="0" w:color="auto"/>
        <w:bottom w:val="none" w:sz="0" w:space="0" w:color="auto"/>
        <w:right w:val="none" w:sz="0" w:space="0" w:color="auto"/>
      </w:divBdr>
      <w:divsChild>
        <w:div w:id="1333873240">
          <w:marLeft w:val="0"/>
          <w:marRight w:val="0"/>
          <w:marTop w:val="0"/>
          <w:marBottom w:val="0"/>
          <w:divBdr>
            <w:top w:val="none" w:sz="0" w:space="0" w:color="auto"/>
            <w:left w:val="none" w:sz="0" w:space="0" w:color="auto"/>
            <w:bottom w:val="none" w:sz="0" w:space="0" w:color="auto"/>
            <w:right w:val="none" w:sz="0" w:space="0" w:color="auto"/>
          </w:divBdr>
        </w:div>
        <w:div w:id="1415203373">
          <w:marLeft w:val="0"/>
          <w:marRight w:val="0"/>
          <w:marTop w:val="0"/>
          <w:marBottom w:val="0"/>
          <w:divBdr>
            <w:top w:val="none" w:sz="0" w:space="0" w:color="auto"/>
            <w:left w:val="none" w:sz="0" w:space="0" w:color="auto"/>
            <w:bottom w:val="none" w:sz="0" w:space="0" w:color="auto"/>
            <w:right w:val="none" w:sz="0" w:space="0" w:color="auto"/>
          </w:divBdr>
        </w:div>
      </w:divsChild>
    </w:div>
    <w:div w:id="1164664603">
      <w:bodyDiv w:val="1"/>
      <w:marLeft w:val="0"/>
      <w:marRight w:val="0"/>
      <w:marTop w:val="0"/>
      <w:marBottom w:val="0"/>
      <w:divBdr>
        <w:top w:val="none" w:sz="0" w:space="0" w:color="auto"/>
        <w:left w:val="none" w:sz="0" w:space="0" w:color="auto"/>
        <w:bottom w:val="none" w:sz="0" w:space="0" w:color="auto"/>
        <w:right w:val="none" w:sz="0" w:space="0" w:color="auto"/>
      </w:divBdr>
      <w:divsChild>
        <w:div w:id="281496173">
          <w:marLeft w:val="0"/>
          <w:marRight w:val="0"/>
          <w:marTop w:val="100"/>
          <w:marBottom w:val="100"/>
          <w:divBdr>
            <w:top w:val="none" w:sz="0" w:space="0" w:color="auto"/>
            <w:left w:val="none" w:sz="0" w:space="0" w:color="auto"/>
            <w:bottom w:val="none" w:sz="0" w:space="0" w:color="auto"/>
            <w:right w:val="none" w:sz="0" w:space="0" w:color="auto"/>
          </w:divBdr>
          <w:divsChild>
            <w:div w:id="1650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3769">
      <w:bodyDiv w:val="1"/>
      <w:marLeft w:val="0"/>
      <w:marRight w:val="0"/>
      <w:marTop w:val="0"/>
      <w:marBottom w:val="0"/>
      <w:divBdr>
        <w:top w:val="none" w:sz="0" w:space="0" w:color="auto"/>
        <w:left w:val="none" w:sz="0" w:space="0" w:color="auto"/>
        <w:bottom w:val="none" w:sz="0" w:space="0" w:color="auto"/>
        <w:right w:val="none" w:sz="0" w:space="0" w:color="auto"/>
      </w:divBdr>
      <w:divsChild>
        <w:div w:id="404498998">
          <w:marLeft w:val="0"/>
          <w:marRight w:val="0"/>
          <w:marTop w:val="0"/>
          <w:marBottom w:val="0"/>
          <w:divBdr>
            <w:top w:val="none" w:sz="0" w:space="0" w:color="auto"/>
            <w:left w:val="none" w:sz="0" w:space="0" w:color="auto"/>
            <w:bottom w:val="none" w:sz="0" w:space="0" w:color="auto"/>
            <w:right w:val="none" w:sz="0" w:space="0" w:color="auto"/>
          </w:divBdr>
        </w:div>
        <w:div w:id="174872658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dx.doi.org/10.1016/S1473-3099(20)30243-7" TargetMode="External"/><Relationship Id="rId18" Type="http://schemas.openxmlformats.org/officeDocument/2006/relationships/hyperlink" Target="https://www.uptodate.com/contents/coronavirus-disease-2019-covid-19-epidemiology-virology-and-prevention" TargetMode="External"/><Relationship Id="rId26" Type="http://schemas.openxmlformats.org/officeDocument/2006/relationships/hyperlink" Target="https://www.wired.com/story/covid-19-immunity/" TargetMode="External"/><Relationship Id="rId3" Type="http://schemas.openxmlformats.org/officeDocument/2006/relationships/customXml" Target="../customXml/item3.xml"/><Relationship Id="rId21" Type="http://schemas.openxmlformats.org/officeDocument/2006/relationships/hyperlink" Target="https://momo.isciii.es/public/momo/data" TargetMode="External"/><Relationship Id="rId7" Type="http://schemas.openxmlformats.org/officeDocument/2006/relationships/settings" Target="settings.xml"/><Relationship Id="rId12" Type="http://schemas.openxmlformats.org/officeDocument/2006/relationships/hyperlink" Target="https://doi.org/10.1101/2020.05.12.20099192" TargetMode="External"/><Relationship Id="rId17" Type="http://schemas.openxmlformats.org/officeDocument/2006/relationships/hyperlink" Target="http://dx.doi.org/10.1016/S0140-6736(20)30566-3" TargetMode="External"/><Relationship Id="rId25" Type="http://schemas.openxmlformats.org/officeDocument/2006/relationships/hyperlink" Target="https://www.sciencefocus.com/news/coronavirus-immunity-appears-to-last-for-at-least-two-months-after-diagnosis" TargetMode="External"/><Relationship Id="rId2" Type="http://schemas.openxmlformats.org/officeDocument/2006/relationships/customXml" Target="../customXml/item2.xml"/><Relationship Id="rId16" Type="http://schemas.openxmlformats.org/officeDocument/2006/relationships/hyperlink" Target="https://www.cebm.net/covid-19/global-covid-19-case-fatality-rates/" TargetMode="External"/><Relationship Id="rId20" Type="http://schemas.openxmlformats.org/officeDocument/2006/relationships/hyperlink" Target="https://www.epdata.es/casos-curados-coronavirus-espana/58d0919c-8ad1-4a3f-9255-55f5b116da23"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ep.ph.ic.ac.uk/~yoshiu/Y1Project2020/" TargetMode="External"/><Relationship Id="rId24" Type="http://schemas.openxmlformats.org/officeDocument/2006/relationships/hyperlink" Target="https://www.epicentro.iss.it/coronavirus/sars-cov-2-decessi-italia" TargetMode="External"/><Relationship Id="rId5" Type="http://schemas.openxmlformats.org/officeDocument/2006/relationships/numbering" Target="numbering.xml"/><Relationship Id="rId15" Type="http://schemas.openxmlformats.org/officeDocument/2006/relationships/hyperlink" Target="https://doi.org/10.1101/2020.05.03.20089854" TargetMode="External"/><Relationship Id="rId23" Type="http://schemas.openxmlformats.org/officeDocument/2006/relationships/hyperlink" Target="https://bit.ly/2UTDlJ4" TargetMode="External"/><Relationship Id="rId28" Type="http://schemas.openxmlformats.org/officeDocument/2006/relationships/hyperlink" Target="https://covid19.who.int/?gclid=Cj0KCQjwirz3BRD_ARIsAImf7LOw4SLL2aRhRERNNHOrDFVyQ6NSDU4JLQI56Hi0yPgAQvVc_YuyWUgaArtcEALw_wcB" TargetMode="External"/><Relationship Id="rId10" Type="http://schemas.openxmlformats.org/officeDocument/2006/relationships/endnotes" Target="endnotes.xml"/><Relationship Id="rId19" Type="http://schemas.openxmlformats.org/officeDocument/2006/relationships/hyperlink" Target="https://cnecovid.isciii.es/covid19/resources/datos_ccaas.csv"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orldometers.info" TargetMode="External"/><Relationship Id="rId22" Type="http://schemas.openxmlformats.org/officeDocument/2006/relationships/hyperlink" Target="https://twitter.com/matthewbennett" TargetMode="External"/><Relationship Id="rId27" Type="http://schemas.openxmlformats.org/officeDocument/2006/relationships/hyperlink" Target="https://stackoverflow.com/questions/11278836/fitting-data-to-system-of-odes-using-python-via-scipy-nump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75BE8C8440AFF49906AD0F811D66948" ma:contentTypeVersion="4" ma:contentTypeDescription="Create a new document." ma:contentTypeScope="" ma:versionID="36cb7042697b9147132330a30cc68adf">
  <xsd:schema xmlns:xsd="http://www.w3.org/2001/XMLSchema" xmlns:xs="http://www.w3.org/2001/XMLSchema" xmlns:p="http://schemas.microsoft.com/office/2006/metadata/properties" xmlns:ns2="2616a6dd-8861-42c3-a443-d0533ac01a3a" targetNamespace="http://schemas.microsoft.com/office/2006/metadata/properties" ma:root="true" ma:fieldsID="7a6f2c0b6ef7abd09fc08eec4a03f9c8" ns2:_="">
    <xsd:import namespace="2616a6dd-8861-42c3-a443-d0533ac01a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6a6dd-8861-42c3-a443-d0533ac01a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97A1DF-68BE-4DE3-A572-3CCF741FEC55}">
  <ds:schemaRefs>
    <ds:schemaRef ds:uri="http://schemas.openxmlformats.org/officeDocument/2006/bibliography"/>
  </ds:schemaRefs>
</ds:datastoreItem>
</file>

<file path=customXml/itemProps2.xml><?xml version="1.0" encoding="utf-8"?>
<ds:datastoreItem xmlns:ds="http://schemas.openxmlformats.org/officeDocument/2006/customXml" ds:itemID="{5F2E7D82-CA97-4BE8-8B62-B5277E54D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79ABA21-9740-4430-9845-23FD1A920822}">
  <ds:schemaRefs>
    <ds:schemaRef ds:uri="http://schemas.microsoft.com/sharepoint/v3/contenttype/forms"/>
  </ds:schemaRefs>
</ds:datastoreItem>
</file>

<file path=customXml/itemProps4.xml><?xml version="1.0" encoding="utf-8"?>
<ds:datastoreItem xmlns:ds="http://schemas.openxmlformats.org/officeDocument/2006/customXml" ds:itemID="{DD2B15E9-9219-42CA-852F-D3038A967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6a6dd-8861-42c3-a443-d0533ac01a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2914</Words>
  <Characters>16611</Characters>
  <Application>Microsoft Office Word</Application>
  <DocSecurity>0</DocSecurity>
  <Lines>138</Lines>
  <Paragraphs>38</Paragraphs>
  <ScaleCrop>false</ScaleCrop>
  <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dc:creator>
  <cp:keywords/>
  <cp:lastModifiedBy>Veroni, Stefano</cp:lastModifiedBy>
  <cp:revision>517</cp:revision>
  <cp:lastPrinted>2020-06-21T21:56:00Z</cp:lastPrinted>
  <dcterms:created xsi:type="dcterms:W3CDTF">2020-06-12T09:40:00Z</dcterms:created>
  <dcterms:modified xsi:type="dcterms:W3CDTF">2020-06-22T09:56:00Z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2020-05-27T00:00:00Z</vt:filetime>
  </property>
  <property fmtid="{D5CDD505-2E9C-101B-9397-08002B2CF9AE}" pid="3" name="Creator">
    <vt:lpwstr>LaTeX with hyperref</vt:lpwstr>
  </property>
  <property fmtid="{D5CDD505-2E9C-101B-9397-08002B2CF9AE}" pid="4" name="LastSaved">
    <vt:filetime>2020-06-11T00:00:00Z</vt:filetime>
  </property>
  <property fmtid="{D5CDD505-2E9C-101B-9397-08002B2CF9AE}" pid="5" name="ContentTypeId">
    <vt:lpwstr>0x010100375BE8C8440AFF49906AD0F811D66948</vt:lpwstr>
  </property>
</Properties>
</file>