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4063</wp:posOffset>
            </wp:positionV>
            <wp:extent cx="7562088" cy="1058570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585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40"/>
      <w:pgMar w:top="194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2025-02-04T02:58:58Z</dcterms:created>
  <dcterms:modified xsi:type="dcterms:W3CDTF">2025-02-04T02:58:58Z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LastSaved">
    <vt:filetime>2025-02-04T00:00:00Z</vt:filetime>
  </property>
  <property fmtid="{D5CDD505-2E9C-101B-9397-08002B2CF9AE}" pid="4" name="Producer">
    <vt:lpwstr>3-Heights(TM) PDF Analysis &amp; Repair Shell 4.12.26.3 (http://www.pdf-tools.com)</vt:lpwstr>
  </property>
</Properties>
</file>