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4"/>
        <w:tblW w:w="100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02"/>
        <w:gridCol w:w="5579"/>
      </w:tblGrid>
      <w:tr>
        <w:trPr/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left"/>
              <w:textAlignment w:val="baseline"/>
              <w:outlineLvl w:val="0"/>
              <w:rPr>
                <w:rFonts w:eastAsia="Times New Roman" w:cs="Times New Roman"/>
                <w:color w:val="000000"/>
                <w:kern w:val="2"/>
                <w:sz w:val="27"/>
                <w:lang w:eastAsia="el-GR"/>
              </w:rPr>
            </w:pPr>
            <w:r>
              <w:rPr>
                <w:sz w:val="22"/>
              </w:rPr>
              <w:drawing>
                <wp:inline distT="0" distB="0" distL="0" distR="0">
                  <wp:extent cx="1317625" cy="810895"/>
                  <wp:effectExtent l="0" t="0" r="0" b="0"/>
                  <wp:docPr id="1" name="Εικόνα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Εικόνα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62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textAlignment w:val="baseline"/>
              <w:outlineLvl w:val="0"/>
              <w:rPr>
                <w:rFonts w:eastAsia="Times New Roman" w:cs="Times New Roman"/>
                <w:b/>
                <w:b/>
                <w:color w:val="000000"/>
                <w:kern w:val="2"/>
                <w:sz w:val="27"/>
                <w:lang w:eastAsia="el-GR"/>
              </w:rPr>
            </w:pPr>
            <w:r>
              <w:rPr>
                <w:rFonts w:eastAsia="Times New Roman" w:cs="Times New Roman"/>
                <w:b/>
                <w:color w:val="000000"/>
                <w:kern w:val="2"/>
                <w:sz w:val="27"/>
                <w:szCs w:val="22"/>
                <w:lang w:val="el-GR" w:eastAsia="el-GR" w:bidi="ar-SA"/>
              </w:rPr>
              <w:t>Τμήμα Εφαρμοσμένης Πληροφορικής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textAlignment w:val="baseline"/>
              <w:outlineLvl w:val="0"/>
              <w:rPr>
                <w:rFonts w:eastAsia="Times New Roman" w:cs="Times New Roman"/>
                <w:b/>
                <w:b/>
                <w:color w:val="000000"/>
                <w:kern w:val="2"/>
                <w:sz w:val="27"/>
                <w:lang w:eastAsia="el-GR"/>
              </w:rPr>
            </w:pPr>
            <w:r>
              <w:rPr>
                <w:rFonts w:eastAsia="Times New Roman" w:cs="Times New Roman"/>
                <w:color w:val="000000"/>
                <w:kern w:val="2"/>
                <w:sz w:val="27"/>
                <w:szCs w:val="22"/>
                <w:lang w:val="el-GR" w:eastAsia="el-GR" w:bidi="ar-SA"/>
              </w:rPr>
              <w:t>ΠΜΣ στην Εφαρμοσμένη Πληροφορική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textAlignment w:val="baseline"/>
              <w:outlineLvl w:val="0"/>
              <w:rPr>
                <w:rFonts w:eastAsia="Times New Roman" w:cs="Times New Roman"/>
                <w:b/>
                <w:b/>
                <w:color w:val="000000"/>
                <w:kern w:val="2"/>
                <w:sz w:val="27"/>
                <w:lang w:eastAsia="el-GR"/>
              </w:rPr>
            </w:pPr>
            <w:r>
              <w:rPr>
                <w:rFonts w:eastAsia="Times New Roman" w:cs="Times New Roman"/>
                <w:color w:val="000000"/>
                <w:kern w:val="2"/>
                <w:sz w:val="27"/>
                <w:szCs w:val="22"/>
                <w:lang w:val="el-GR" w:eastAsia="el-GR" w:bidi="ar-SA"/>
              </w:rPr>
              <w:t>Ανάπτυξη Εφαρμογών &amp; Μεγάλα Δεδομένα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right="0" w:hanging="0"/>
              <w:jc w:val="center"/>
              <w:textAlignment w:val="baseline"/>
              <w:outlineLvl w:val="0"/>
              <w:rPr>
                <w:rFonts w:eastAsia="Times New Roman" w:cs="Times New Roman"/>
                <w:color w:val="000000"/>
                <w:kern w:val="2"/>
                <w:sz w:val="27"/>
                <w:lang w:eastAsia="el-GR"/>
              </w:rPr>
            </w:pPr>
            <w:r>
              <w:rPr>
                <w:rFonts w:eastAsia="Times New Roman" w:cs="Times New Roman"/>
                <w:color w:val="000000"/>
                <w:kern w:val="2"/>
                <w:sz w:val="27"/>
                <w:szCs w:val="22"/>
                <w:lang w:val="el-GR" w:eastAsia="el-GR" w:bidi="ar-SA"/>
              </w:rPr>
              <w:t>Ακαδημαϊκό έτος 2022-2023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right="0" w:hanging="0"/>
              <w:jc w:val="center"/>
              <w:textAlignment w:val="baseline"/>
              <w:outlineLvl w:val="0"/>
              <w:rPr>
                <w:rFonts w:eastAsia="Times New Roman" w:cs="Times New Roman"/>
                <w:color w:val="000000"/>
                <w:kern w:val="2"/>
                <w:sz w:val="27"/>
                <w:lang w:eastAsia="el-GR"/>
              </w:rPr>
            </w:pPr>
            <w:r>
              <w:rPr>
                <w:rFonts w:eastAsia="Times New Roman" w:cs="Times New Roman"/>
                <w:color w:val="000000"/>
                <w:kern w:val="2"/>
                <w:sz w:val="27"/>
                <w:szCs w:val="22"/>
                <w:lang w:val="el-GR" w:eastAsia="el-GR" w:bidi="ar-SA"/>
              </w:rPr>
              <w:t>Θ. Κασκάλης – Α. Καρακασίδης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textAlignment w:val="baseline"/>
        <w:outlineLvl w:val="0"/>
        <w:rPr>
          <w:rFonts w:eastAsia="Times New Roman" w:cs="Times New Roman"/>
          <w:color w:val="000000"/>
          <w:kern w:val="2"/>
          <w:sz w:val="27"/>
          <w:lang w:eastAsia="el-GR"/>
        </w:rPr>
      </w:pPr>
      <w:r>
        <w:rPr>
          <w:rFonts w:eastAsia="Times New Roman" w:cs="Times New Roman"/>
          <w:color w:val="000000"/>
          <w:kern w:val="2"/>
          <w:sz w:val="27"/>
          <w:lang w:eastAsia="el-G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textAlignment w:val="baseline"/>
        <w:outlineLvl w:val="0"/>
        <w:rPr>
          <w:rFonts w:eastAsia="Times New Roman" w:cs="Times New Roman"/>
          <w:b/>
          <w:b/>
          <w:color w:val="000000"/>
          <w:kern w:val="2"/>
          <w:sz w:val="27"/>
          <w:lang w:eastAsia="el-GR"/>
        </w:rPr>
      </w:pPr>
      <w:r>
        <w:rPr>
          <w:rFonts w:eastAsia="Times New Roman" w:cs="Times New Roman"/>
          <w:b/>
          <w:color w:val="000000"/>
          <w:kern w:val="2"/>
          <w:sz w:val="36"/>
          <w:lang w:eastAsia="el-GR"/>
        </w:rPr>
        <w:t xml:space="preserve">Ημερομηνία παράδοσης: </w:t>
      </w:r>
      <w:r>
        <w:rPr>
          <w:rFonts w:eastAsia="Times New Roman" w:cs="Times New Roman"/>
          <w:b/>
          <w:color w:val="000000"/>
          <w:kern w:val="2"/>
          <w:sz w:val="36"/>
          <w:szCs w:val="22"/>
          <w:lang w:val="el-GR" w:eastAsia="el-GR" w:bidi="ar-SA"/>
        </w:rPr>
        <w:t>Δευτ</w:t>
      </w:r>
      <w:r>
        <w:rPr>
          <w:rFonts w:eastAsia="Times New Roman" w:cs="Times New Roman"/>
          <w:b/>
          <w:color w:val="000000"/>
          <w:kern w:val="2"/>
          <w:sz w:val="36"/>
          <w:szCs w:val="22"/>
          <w:lang w:val="el-GR" w:eastAsia="el-GR" w:bidi="ar-SA"/>
        </w:rPr>
        <w:t>έρα</w:t>
      </w:r>
      <w:r>
        <w:rPr>
          <w:rFonts w:eastAsia="Times New Roman" w:cs="Times New Roman"/>
          <w:b/>
          <w:color w:val="000000"/>
          <w:kern w:val="2"/>
          <w:sz w:val="36"/>
          <w:lang w:eastAsia="el-GR"/>
        </w:rPr>
        <w:t xml:space="preserve">, </w:t>
      </w:r>
      <w:r>
        <w:rPr>
          <w:rFonts w:eastAsia="Times New Roman" w:cs="Times New Roman"/>
          <w:b/>
          <w:color w:val="000000"/>
          <w:kern w:val="2"/>
          <w:sz w:val="36"/>
          <w:lang w:eastAsia="el-GR"/>
        </w:rPr>
        <w:t>25 Σεπτεμβρ</w:t>
      </w:r>
      <w:r>
        <w:rPr>
          <w:rFonts w:eastAsia="Times New Roman" w:cs="Times New Roman"/>
          <w:b/>
          <w:color w:val="000000"/>
          <w:kern w:val="2"/>
          <w:sz w:val="36"/>
          <w:szCs w:val="22"/>
          <w:lang w:val="el-GR" w:eastAsia="el-GR" w:bidi="ar-SA"/>
        </w:rPr>
        <w:t>ίου</w:t>
      </w:r>
      <w:r>
        <w:rPr>
          <w:rFonts w:eastAsia="Times New Roman" w:cs="Times New Roman"/>
          <w:b/>
          <w:color w:val="000000"/>
          <w:kern w:val="2"/>
          <w:sz w:val="36"/>
          <w:szCs w:val="22"/>
          <w:lang w:val="el-GR" w:eastAsia="el-GR" w:bidi="ar-SA"/>
        </w:rPr>
        <w:t xml:space="preserve"> </w:t>
      </w:r>
      <w:r>
        <w:rPr>
          <w:rFonts w:eastAsia="Times New Roman" w:cs="Times New Roman"/>
          <w:b/>
          <w:color w:val="000000"/>
          <w:kern w:val="2"/>
          <w:sz w:val="36"/>
          <w:lang w:eastAsia="el-GR"/>
        </w:rPr>
        <w:t>2023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113" w:after="113"/>
        <w:ind w:left="0" w:right="0" w:hanging="0"/>
        <w:jc w:val="both"/>
        <w:textAlignment w:val="baseline"/>
        <w:outlineLvl w:val="0"/>
        <w:rPr/>
      </w:pPr>
      <w:r>
        <w:rPr>
          <w:rFonts w:eastAsia="Times New Roman" w:cs="Times New Roman"/>
          <w:iCs/>
          <w:color w:val="000000"/>
          <w:kern w:val="2"/>
          <w:sz w:val="24"/>
          <w:szCs w:val="24"/>
          <w:lang w:eastAsia="el-GR"/>
        </w:rPr>
        <w:t>Σας ζητε</w:t>
      </w:r>
      <w:r>
        <w:rPr>
          <w:rFonts w:eastAsia="Times New Roman" w:cs="Times New Roman"/>
          <w:iCs/>
          <w:color w:val="000000"/>
          <w:kern w:val="2"/>
          <w:sz w:val="24"/>
          <w:szCs w:val="24"/>
          <w:lang w:val="el-GR" w:eastAsia="el-GR" w:bidi="ar-SA"/>
        </w:rPr>
        <w:t xml:space="preserve">ίται να κατασκευάσετε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l-GR" w:eastAsia="el-GR" w:bidi="ar-SA"/>
        </w:rPr>
        <w:t xml:space="preserve">μία (καλαίσθητη) εφαρμογή – σελίδα (HTML, CSS, JavaScript) που θα προορίζεται να δείχνει πινακοποιημένες πληροφορίες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l-GR" w:eastAsia="el-GR" w:bidi="ar-SA"/>
        </w:rPr>
        <w:t>για τρεις χ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l-GR" w:eastAsia="el-GR" w:bidi="ar-SA"/>
        </w:rPr>
        <w:t>ώρες (Αμερική, Ινδία και Κίνα) για τον πληθυσμό, το ακαθάριστο εθνικό προϊόν και το ακαθάριστο εθνικό προϊόν κατά κεφαλήν σε διαφορετικά ημερολογιακά έτη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l-GR" w:eastAsia="el-GR" w:bidi="ar-SA"/>
        </w:rPr>
        <w:t>.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76" w:before="0" w:after="142"/>
        <w:ind w:left="0" w:right="0" w:hanging="0"/>
        <w:jc w:val="both"/>
        <w:textAlignment w:val="baseline"/>
        <w:outlineLvl w:val="0"/>
        <w:rPr/>
      </w:pPr>
      <w:r>
        <w:rPr>
          <w:rFonts w:eastAsia="Times New Roman" w:cs="Times New Roman"/>
          <w:iCs/>
          <w:color w:val="000000"/>
          <w:kern w:val="2"/>
          <w:sz w:val="24"/>
          <w:szCs w:val="24"/>
          <w:lang w:val="el-GR" w:eastAsia="el-GR" w:bidi="ar-SA"/>
        </w:rPr>
        <w:t>Από πλευράς τελικού χρήστη, η εφαρμογή θα έχει τις εξής δυνατότητες:</w:t>
      </w:r>
    </w:p>
    <w:p>
      <w:pPr>
        <w:pStyle w:val="Style19"/>
        <w:numPr>
          <w:ilvl w:val="0"/>
          <w:numId w:val="2"/>
        </w:numPr>
        <w:bidi w:val="0"/>
        <w:spacing w:lineRule="auto" w:line="276" w:before="0" w:after="142"/>
        <w:rPr/>
      </w:pP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l-GR" w:eastAsia="el-GR" w:bidi="ar-SA"/>
        </w:rPr>
        <w:t xml:space="preserve">Τα πεδία του πίνακα (στήλες) θα αφορούν: 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l-GR" w:eastAsia="el-GR" w:bidi="ar-SA"/>
        </w:rPr>
        <w:t>Χ</w:t>
      </w:r>
      <w:r>
        <w:rPr>
          <w:rFonts w:eastAsia="Times New Roman" w:cs="Times New Roman"/>
          <w:b w:val="false"/>
          <w:i w:val="false"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l-GR" w:eastAsia="el-GR" w:bidi="ar-SA"/>
        </w:rPr>
        <w:t>ώρα, έτος, πληθυσμό, το ακαθάριστο εθνικό προϊόν και το ακαθάριστο εθνικό προϊόν κατά κεφαλήν.</w:t>
      </w:r>
    </w:p>
    <w:p>
      <w:pPr>
        <w:pStyle w:val="Style19"/>
        <w:numPr>
          <w:ilvl w:val="0"/>
          <w:numId w:val="2"/>
        </w:numPr>
        <w:bidi w:val="0"/>
        <w:spacing w:lineRule="auto" w:line="276" w:before="0" w:after="14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Κάνοντας click στην επικεφαλίδα μιας στήλης θα γίνεται ταξινόμηση (αύξουσα / φθίνουσα) με βάση τα δεδομένα του αντίστοιχου πεδίου. </w:t>
      </w:r>
    </w:p>
    <w:p>
      <w:pPr>
        <w:pStyle w:val="Style19"/>
        <w:numPr>
          <w:ilvl w:val="0"/>
          <w:numId w:val="2"/>
        </w:numPr>
        <w:bidi w:val="0"/>
        <w:spacing w:lineRule="auto" w:line="276" w:before="0" w:after="14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Επιπροσθέτως, θα δίνεται στο χρήστη η δυνατότητα εμφάνισης ή απόκρυψης επιμέρους στηλών.</w:t>
      </w:r>
    </w:p>
    <w:p>
      <w:pPr>
        <w:pStyle w:val="Style19"/>
        <w:numPr>
          <w:ilvl w:val="0"/>
          <w:numId w:val="2"/>
        </w:numPr>
        <w:bidi w:val="0"/>
        <w:spacing w:lineRule="auto" w:line="276" w:before="0" w:after="142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Όταν το πλήθος των γραμμών υπερβαίνει τις 20, θα υφίσταται “σελιδοποίηση” ανά 20 εγγραφές, χωρίς επανάληψη της λήψης των δεδομένων.</w:t>
      </w:r>
    </w:p>
    <w:p>
      <w:pPr>
        <w:pStyle w:val="Style19"/>
        <w:numPr>
          <w:ilvl w:val="0"/>
          <w:numId w:val="2"/>
        </w:numPr>
        <w:bidi w:val="0"/>
        <w:spacing w:lineRule="auto" w:line="276" w:before="0" w:after="85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Η εφαρμογή πρέπει να αναδιαμορφώνεται ικανοποιητικά για 2 αναλύσεις οθονών (1 breakpoint): έως και 400px (mobile), από 401px και πάνω (όλα τα υπόλοιπα).</w:t>
      </w:r>
      <w:r>
        <w:rPr/>
        <w:br/>
      </w:r>
    </w:p>
    <w:p>
      <w:pPr>
        <w:pStyle w:val="Style19"/>
        <w:spacing w:before="0" w:after="85"/>
        <w:jc w:val="both"/>
        <w:rPr/>
      </w:pPr>
      <w:r>
        <w:rPr>
          <w:rFonts w:eastAsia="Times New Roman" w:cs="Times New Roman"/>
          <w:iCs/>
          <w:color w:val="000000"/>
          <w:kern w:val="2"/>
          <w:sz w:val="24"/>
          <w:szCs w:val="24"/>
          <w:lang w:val="el-GR" w:eastAsia="el-GR" w:bidi="ar-SA"/>
        </w:rPr>
        <w:t xml:space="preserve">Πριν χρησιμοποιηθούν στην τελική εφαρμογή χρήστη, τα δεδομένα αυτά θα πρέπει να υποστούν επεξεργασία μέσω της μηχανής επεξεργασίας μεγάλων δεδομένων Apache Spark ώστε να παραχθεί </w:t>
      </w:r>
      <w:r>
        <w:rPr>
          <w:rFonts w:eastAsia="Times New Roman" w:cs="Times New Roman"/>
          <w:iCs/>
          <w:color w:val="000000"/>
          <w:kern w:val="2"/>
          <w:sz w:val="24"/>
          <w:szCs w:val="24"/>
          <w:u w:val="single"/>
          <w:lang w:val="el-GR" w:eastAsia="el-GR" w:bidi="ar-SA"/>
        </w:rPr>
        <w:t xml:space="preserve">ένα νέο json αρχείο </w:t>
      </w:r>
      <w:r>
        <w:rPr>
          <w:rFonts w:eastAsia="Times New Roman" w:cs="Times New Roman"/>
          <w:iCs/>
          <w:color w:val="000000"/>
          <w:kern w:val="2"/>
          <w:sz w:val="24"/>
          <w:szCs w:val="24"/>
          <w:lang w:val="el-GR" w:eastAsia="el-GR" w:bidi="ar-SA"/>
        </w:rPr>
        <w:t xml:space="preserve">το οποίο και θα περιέχει τα δεδομένα τα οποία θα εμφανίζονται στον χρήστη. </w:t>
      </w:r>
      <w:r>
        <w:rPr>
          <w:rFonts w:eastAsia="Times New Roman" w:cs="Times New Roman"/>
          <w:iCs/>
          <w:color w:val="000000"/>
          <w:kern w:val="2"/>
          <w:sz w:val="24"/>
          <w:szCs w:val="24"/>
          <w:lang w:val="el-GR" w:eastAsia="el-GR" w:bidi="ar-SA"/>
        </w:rPr>
        <w:t>Θα πρέπει να διαβάσετε τα αρχεία όπως σας δίνονται, χωρίς να μεταβληθούν. Τα δεδομένα θα τα βρείτε εδώ:</w:t>
      </w:r>
    </w:p>
    <w:p>
      <w:pPr>
        <w:pStyle w:val="Style19"/>
        <w:jc w:val="both"/>
        <w:rPr/>
      </w:pPr>
      <w:r>
        <w:rPr>
          <w:rFonts w:eastAsia="Times New Roman" w:cs="Times New Roman"/>
          <w:iCs/>
          <w:color w:val="000000"/>
          <w:kern w:val="2"/>
          <w:sz w:val="24"/>
          <w:szCs w:val="24"/>
          <w:lang w:val="el-GR" w:eastAsia="el-GR" w:bidi="ar-SA"/>
        </w:rPr>
        <w:t xml:space="preserve"> </w:t>
      </w:r>
      <w:hyperlink r:id="rId3">
        <w:r>
          <w:rPr>
            <w:rFonts w:eastAsia="Times New Roman" w:cs="Times New Roman"/>
            <w:iCs/>
            <w:color w:val="000000"/>
            <w:kern w:val="2"/>
            <w:sz w:val="24"/>
            <w:szCs w:val="24"/>
            <w:lang w:val="el-GR" w:eastAsia="el-GR" w:bidi="ar-SA"/>
          </w:rPr>
          <w:t>https://drive.google.com/drive/folders/1gfrkyYtNCKpSlZ46KELqLAjxJ2QfSk83?usp=drive_link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left="0" w:hanging="0"/>
        <w:jc w:val="both"/>
        <w:textAlignment w:val="baseline"/>
        <w:outlineLvl w:val="0"/>
        <w:rPr>
          <w:rFonts w:eastAsia="Times New Roman" w:cs="Times New Roman"/>
          <w:b/>
          <w:b/>
          <w:color w:val="000000"/>
          <w:kern w:val="2"/>
          <w:sz w:val="27"/>
          <w:lang w:eastAsia="el-GR"/>
        </w:rPr>
      </w:pPr>
      <w:r>
        <w:rPr>
          <w:rFonts w:eastAsia="Times New Roman" w:cs="Times New Roman"/>
          <w:b/>
          <w:color w:val="000000"/>
          <w:kern w:val="2"/>
          <w:sz w:val="27"/>
          <w:lang w:eastAsia="el-GR"/>
        </w:rPr>
        <w:t>Διευκριν</w:t>
      </w:r>
      <w:r>
        <w:rPr>
          <w:rFonts w:eastAsia="Times New Roman" w:cs="Times New Roman"/>
          <w:b/>
          <w:color w:val="000000"/>
          <w:kern w:val="2"/>
          <w:sz w:val="27"/>
          <w:szCs w:val="22"/>
          <w:lang w:val="el-GR" w:eastAsia="el-GR" w:bidi="ar-SA"/>
        </w:rPr>
        <w:t>ίσεις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kern w:val="2"/>
          <w:sz w:val="24"/>
          <w:szCs w:val="24"/>
          <w:lang w:eastAsia="el-GR"/>
        </w:rPr>
        <w:t>Η εργασία είναι ατομικ</w:t>
      </w:r>
      <w:r>
        <w:rPr>
          <w:rFonts w:eastAsia="Times New Roman" w:cs="Times New Roman"/>
          <w:b/>
          <w:bCs/>
          <w:color w:val="000000"/>
          <w:kern w:val="2"/>
          <w:sz w:val="24"/>
          <w:szCs w:val="24"/>
          <w:lang w:val="el-GR" w:eastAsia="el-GR" w:bidi="ar-SA"/>
        </w:rPr>
        <w:t>ή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kern w:val="2"/>
          <w:sz w:val="24"/>
          <w:szCs w:val="24"/>
          <w:lang w:val="el-GR" w:eastAsia="el-GR" w:bidi="ar-SA"/>
        </w:rPr>
        <w:t>Τα δύο τμήματα της εργασίας δεν είναι απαραίτητο να συνδέονται μεταξύ τους προγραμματιστικά.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Θα παραδώσετε: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Τα αρχεία κώδικά σας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Μία αναφορά έως 3 σελίδες σχετικά με τα βήματα που ακολουθήσατε,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l-GR" w:eastAsia="en-US" w:bidi="ar-SA"/>
        </w:rPr>
        <w:t xml:space="preserve">με οδηγίες εκτέλεσης της εφαρμογής σας, </w:t>
      </w:r>
      <w:r>
        <w:rPr>
          <w:sz w:val="24"/>
          <w:szCs w:val="24"/>
        </w:rPr>
        <w:t xml:space="preserve">τα προβλήματα που αντιμετωπίσετε και τους τρόπους επίλυσής τους.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4"/>
          <w:szCs w:val="24"/>
        </w:rPr>
      </w:pPr>
      <w:r>
        <w:rPr>
          <w:rFonts w:eastAsia="Times New Roman" w:cs="Times New Roman"/>
          <w:color w:val="000000"/>
          <w:kern w:val="2"/>
          <w:sz w:val="24"/>
          <w:szCs w:val="24"/>
          <w:lang w:eastAsia="el-GR"/>
        </w:rPr>
        <w:t xml:space="preserve">Η εργασία θα πρέπει να παραδοθεί </w:t>
      </w:r>
      <w:r>
        <w:rPr>
          <w:rFonts w:eastAsia="Times New Roman" w:cs="Times New Roman"/>
          <w:b/>
          <w:color w:val="000000"/>
          <w:kern w:val="2"/>
          <w:sz w:val="24"/>
          <w:szCs w:val="24"/>
          <w:u w:val="single"/>
          <w:lang w:eastAsia="el-GR"/>
        </w:rPr>
        <w:t>ηλεκτρονικά</w:t>
      </w:r>
      <w:r>
        <w:rPr>
          <w:rFonts w:eastAsia="Times New Roman" w:cs="Times New Roman"/>
          <w:color w:val="000000"/>
          <w:kern w:val="2"/>
          <w:sz w:val="24"/>
          <w:szCs w:val="24"/>
          <w:lang w:eastAsia="el-GR"/>
        </w:rPr>
        <w:t xml:space="preserve"> μέσω </w:t>
      </w:r>
      <w:r>
        <w:rPr>
          <w:rFonts w:eastAsia="Times New Roman" w:cs="Times New Roman"/>
          <w:color w:val="000000"/>
          <w:kern w:val="2"/>
          <w:sz w:val="24"/>
          <w:szCs w:val="24"/>
          <w:lang w:val="en-US" w:eastAsia="el-GR"/>
        </w:rPr>
        <w:t>openeclass</w:t>
      </w:r>
      <w:r>
        <w:rPr>
          <w:rFonts w:eastAsia="Times New Roman" w:cs="Times New Roman"/>
          <w:color w:val="000000"/>
          <w:kern w:val="2"/>
          <w:sz w:val="24"/>
          <w:szCs w:val="24"/>
          <w:lang w:eastAsia="el-GR"/>
        </w:rPr>
        <w:t xml:space="preserve"> σε μορφή </w:t>
      </w:r>
      <w:r>
        <w:rPr>
          <w:rFonts w:eastAsia="Times New Roman" w:cs="Times New Roman"/>
          <w:b/>
          <w:color w:val="000000"/>
          <w:kern w:val="2"/>
          <w:sz w:val="24"/>
          <w:szCs w:val="24"/>
          <w:u w:val="single"/>
          <w:lang w:eastAsia="el-GR"/>
        </w:rPr>
        <w:t>ενός αρχείου</w:t>
      </w:r>
      <w:r>
        <w:rPr>
          <w:rFonts w:eastAsia="Times New Roman" w:cs="Times New Roman"/>
          <w:color w:val="000000"/>
          <w:kern w:val="2"/>
          <w:sz w:val="24"/>
          <w:szCs w:val="24"/>
          <w:lang w:eastAsia="el-GR"/>
        </w:rPr>
        <w:t xml:space="preserve"> zip.</w:t>
      </w:r>
    </w:p>
    <w:sectPr>
      <w:type w:val="nextPage"/>
      <w:pgSz w:w="11906" w:h="16838"/>
      <w:pgMar w:left="1276" w:right="1133" w:gutter="0" w:header="0" w:top="993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050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1">
    <w:name w:val="Heading 1"/>
    <w:basedOn w:val="Normal"/>
    <w:link w:val="1Char"/>
    <w:uiPriority w:val="9"/>
    <w:qFormat/>
    <w:rsid w:val="001c0dd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l-GR"/>
    </w:rPr>
  </w:style>
  <w:style w:type="paragraph" w:styleId="2">
    <w:name w:val="Heading 2"/>
    <w:basedOn w:val="Style18"/>
    <w:next w:val="Style19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uiPriority w:val="9"/>
    <w:qFormat/>
    <w:rsid w:val="001c0ddc"/>
    <w:rPr>
      <w:rFonts w:ascii="Times New Roman" w:hAnsi="Times New Roman" w:eastAsia="Times New Roman" w:cs="Times New Roman"/>
      <w:b/>
      <w:bCs/>
      <w:kern w:val="2"/>
      <w:sz w:val="48"/>
      <w:szCs w:val="48"/>
      <w:lang w:eastAsia="el-GR"/>
    </w:rPr>
  </w:style>
  <w:style w:type="character" w:styleId="Fontxl" w:customStyle="1">
    <w:name w:val="font-xl"/>
    <w:basedOn w:val="DefaultParagraphFont"/>
    <w:qFormat/>
    <w:rsid w:val="001c0ddc"/>
    <w:rPr/>
  </w:style>
  <w:style w:type="character" w:styleId="Char" w:customStyle="1">
    <w:name w:val="Κείμενο πλαισίου Char"/>
    <w:basedOn w:val="DefaultParagraphFont"/>
    <w:uiPriority w:val="99"/>
    <w:semiHidden/>
    <w:qFormat/>
    <w:rsid w:val="001c0ddc"/>
    <w:rPr>
      <w:rFonts w:ascii="Tahoma" w:hAnsi="Tahoma" w:cs="Tahoma"/>
      <w:sz w:val="16"/>
      <w:szCs w:val="16"/>
    </w:rPr>
  </w:style>
  <w:style w:type="character" w:styleId="Style12">
    <w:name w:val="Σύνδεσμος διαδικτύου"/>
    <w:uiPriority w:val="99"/>
    <w:unhideWhenUsed/>
    <w:qFormat/>
    <w:rsid w:val="00b00ec0"/>
    <w:rPr>
      <w:color w:val="000080"/>
      <w:u w:val="single"/>
      <w:lang w:val="zxx" w:eastAsia="zxx" w:bidi="zxx"/>
    </w:rPr>
  </w:style>
  <w:style w:type="character" w:styleId="Style13">
    <w:name w:val="Αναγνωσμένος δεσμός διαδικτύου"/>
    <w:basedOn w:val="DefaultParagraphFont"/>
    <w:uiPriority w:val="99"/>
    <w:semiHidden/>
    <w:unhideWhenUsed/>
    <w:qFormat/>
    <w:rsid w:val="002a05b2"/>
    <w:rPr>
      <w:color w:val="800080" w:themeColor="followedHyperlink"/>
      <w:u w:val="single"/>
    </w:rPr>
  </w:style>
  <w:style w:type="character" w:styleId="Style14">
    <w:name w:val="Έμφαση"/>
    <w:basedOn w:val="DefaultParagraphFont"/>
    <w:uiPriority w:val="20"/>
    <w:qFormat/>
    <w:rsid w:val="0015405c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ba535a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102a72"/>
    <w:rPr/>
  </w:style>
  <w:style w:type="character" w:styleId="Strong">
    <w:name w:val="Strong"/>
    <w:basedOn w:val="DefaultParagraphFont"/>
    <w:uiPriority w:val="22"/>
    <w:qFormat/>
    <w:rsid w:val="00fc21d3"/>
    <w:rPr>
      <w:b/>
      <w:bCs/>
    </w:rPr>
  </w:style>
  <w:style w:type="character" w:styleId="Char1" w:customStyle="1">
    <w:name w:val="Κείμενο υποσημείωσης Char"/>
    <w:basedOn w:val="DefaultParagraphFont"/>
    <w:uiPriority w:val="99"/>
    <w:semiHidden/>
    <w:qFormat/>
    <w:rsid w:val="006a6c2c"/>
    <w:rPr>
      <w:sz w:val="20"/>
      <w:szCs w:val="20"/>
    </w:rPr>
  </w:style>
  <w:style w:type="character" w:styleId="Style15">
    <w:name w:val="Αγκίστρωση υποσημείωσης"/>
    <w:qFormat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a6c2c"/>
    <w:rPr>
      <w:vertAlign w:val="superscript"/>
    </w:rPr>
  </w:style>
  <w:style w:type="character" w:styleId="Char2" w:customStyle="1">
    <w:name w:val="Κεφαλίδα Char"/>
    <w:basedOn w:val="DefaultParagraphFont"/>
    <w:uiPriority w:val="99"/>
    <w:semiHidden/>
    <w:qFormat/>
    <w:rsid w:val="00f06ede"/>
    <w:rPr/>
  </w:style>
  <w:style w:type="character" w:styleId="Char3" w:customStyle="1">
    <w:name w:val="Υποσέλιδο Char"/>
    <w:basedOn w:val="DefaultParagraphFont"/>
    <w:uiPriority w:val="99"/>
    <w:semiHidden/>
    <w:qFormat/>
    <w:rsid w:val="00f06ede"/>
    <w:rPr/>
  </w:style>
  <w:style w:type="character" w:styleId="Style16">
    <w:name w:val="Χαρακτήρες αρίθμησης"/>
    <w:qFormat/>
    <w:rPr/>
  </w:style>
  <w:style w:type="character" w:styleId="Style17">
    <w:name w:val="Κουκκίδες"/>
    <w:qFormat/>
    <w:rPr>
      <w:rFonts w:ascii="OpenSymbol" w:hAnsi="OpenSymbol" w:eastAsia="OpenSymbol" w:cs="OpenSymbol"/>
    </w:rPr>
  </w:style>
  <w:style w:type="paragraph" w:styleId="Style18">
    <w:name w:val="Επικεφαλίδα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Ευρετήριο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1c0d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7c82"/>
    <w:pPr>
      <w:spacing w:before="0" w:after="200"/>
      <w:ind w:left="720" w:hanging="0"/>
      <w:contextualSpacing/>
    </w:pPr>
    <w:rPr/>
  </w:style>
  <w:style w:type="paragraph" w:styleId="Style23">
    <w:name w:val="Footnote Text"/>
    <w:basedOn w:val="Normal"/>
    <w:uiPriority w:val="99"/>
    <w:semiHidden/>
    <w:unhideWhenUsed/>
    <w:rsid w:val="006a6c2c"/>
    <w:pPr>
      <w:spacing w:lineRule="auto" w:line="240" w:before="0" w:after="0"/>
    </w:pPr>
    <w:rPr>
      <w:sz w:val="20"/>
      <w:szCs w:val="20"/>
    </w:rPr>
  </w:style>
  <w:style w:type="paragraph" w:styleId="Style24">
    <w:name w:val="Κεφαλίδα και υποσέλιδο"/>
    <w:basedOn w:val="Normal"/>
    <w:qFormat/>
    <w:pPr/>
    <w:rPr/>
  </w:style>
  <w:style w:type="paragraph" w:styleId="Style25">
    <w:name w:val="Header"/>
    <w:basedOn w:val="Normal"/>
    <w:link w:val="Char1"/>
    <w:uiPriority w:val="99"/>
    <w:semiHidden/>
    <w:unhideWhenUsed/>
    <w:rsid w:val="00f06ede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Char2"/>
    <w:uiPriority w:val="99"/>
    <w:semiHidden/>
    <w:unhideWhenUsed/>
    <w:rsid w:val="00f06ede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c0dd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drive/folders/1gfrkyYtNCKpSlZ46KELqLAjxJ2QfSk83?usp=drive_lin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005CA-4E41-4EAB-882C-24DD8C4F5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LibreOffice/7.3.7.2$Linux_X86_64 LibreOffice_project/30$Build-2</Application>
  <AppVersion>15.0000</AppVersion>
  <Pages>1</Pages>
  <Words>310</Words>
  <Characters>1843</Characters>
  <CharactersWithSpaces>2126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2019-05-08T11:46:00Z</dcterms:created>
  <dc:creator>ak</dc:creator>
  <dc:description/>
  <dc:language>en-US</dc:language>
  <cp:lastModifiedBy/>
  <cp:lastPrinted>2017-03-27T11:43:00Z</cp:lastPrinted>
  <dcterms:modified xsi:type="dcterms:W3CDTF">2023-08-31T07:47:30Z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