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19F16D" w14:textId="77777777" w:rsidR="009B64D2" w:rsidRDefault="009B64D2">
      <w:pPr>
        <w:spacing w:after="60"/>
      </w:pPr>
    </w:p>
    <w:p w14:paraId="174FDA69" w14:textId="77777777" w:rsidR="009B64D2" w:rsidRDefault="009B64D2">
      <w:pPr>
        <w:spacing w:after="60"/>
      </w:pPr>
    </w:p>
    <w:p w14:paraId="6D7AB2B4" w14:textId="77777777" w:rsidR="009B64D2" w:rsidRDefault="009B64D2">
      <w:pPr>
        <w:spacing w:after="60"/>
      </w:pPr>
    </w:p>
    <w:p w14:paraId="172684F3" w14:textId="77777777" w:rsidR="009B64D2" w:rsidRDefault="009B64D2">
      <w:pPr>
        <w:spacing w:after="60"/>
      </w:pPr>
    </w:p>
    <w:p w14:paraId="3BC724EF" w14:textId="77777777" w:rsidR="009B64D2" w:rsidRDefault="009B64D2">
      <w:pPr>
        <w:spacing w:after="60"/>
      </w:pPr>
    </w:p>
    <w:p w14:paraId="61E0C9AD" w14:textId="77777777" w:rsidR="009B64D2" w:rsidRDefault="009B64D2">
      <w:pPr>
        <w:spacing w:after="60"/>
      </w:pPr>
    </w:p>
    <w:p w14:paraId="07A5DE6C" w14:textId="77777777" w:rsidR="009B64D2" w:rsidRDefault="00000000">
      <w:pPr>
        <w:spacing w:after="200"/>
        <w:jc w:val="center"/>
      </w:pPr>
      <w:r>
        <w:rPr>
          <w:b/>
          <w:bCs/>
          <w:color w:val="1A3A5C"/>
          <w:sz w:val="48"/>
          <w:szCs w:val="48"/>
        </w:rPr>
        <w:t>Multi-Product Ecosystem Management</w:t>
      </w:r>
    </w:p>
    <w:p w14:paraId="01529048" w14:textId="77777777" w:rsidR="009B64D2" w:rsidRDefault="00000000">
      <w:pPr>
        <w:spacing w:after="100"/>
        <w:jc w:val="center"/>
      </w:pPr>
      <w:r>
        <w:rPr>
          <w:color w:val="2B5C8A"/>
          <w:sz w:val="36"/>
          <w:szCs w:val="36"/>
        </w:rPr>
        <w:t>for Solo Developers</w:t>
      </w:r>
    </w:p>
    <w:p w14:paraId="5775D2BA" w14:textId="77777777" w:rsidR="009B64D2" w:rsidRDefault="009B64D2">
      <w:pPr>
        <w:spacing w:after="60"/>
      </w:pPr>
    </w:p>
    <w:p w14:paraId="5E2208BB" w14:textId="77777777" w:rsidR="009B64D2" w:rsidRDefault="00000000">
      <w:pPr>
        <w:spacing w:after="60"/>
        <w:jc w:val="center"/>
      </w:pPr>
      <w:r>
        <w:rPr>
          <w:i/>
          <w:iCs/>
          <w:color w:val="666666"/>
        </w:rPr>
        <w:t>Research companion to:</w:t>
      </w:r>
    </w:p>
    <w:p w14:paraId="5AB5C719" w14:textId="77777777" w:rsidR="009B64D2" w:rsidRDefault="00000000">
      <w:pPr>
        <w:spacing w:after="200"/>
        <w:jc w:val="center"/>
      </w:pPr>
      <w:r>
        <w:rPr>
          <w:i/>
          <w:iCs/>
          <w:color w:val="666666"/>
        </w:rPr>
        <w:t>The Solo Developer's Complete Guide to Systematic Web Development</w:t>
      </w:r>
    </w:p>
    <w:p w14:paraId="0AA3E9C5" w14:textId="77777777" w:rsidR="009B64D2" w:rsidRDefault="009B64D2">
      <w:pPr>
        <w:spacing w:after="60"/>
      </w:pPr>
    </w:p>
    <w:p w14:paraId="4D4BDC51" w14:textId="77777777" w:rsidR="009B64D2" w:rsidRDefault="009B64D2">
      <w:pPr>
        <w:spacing w:after="60"/>
      </w:pPr>
    </w:p>
    <w:p w14:paraId="725000A4" w14:textId="77777777" w:rsidR="009B64D2" w:rsidRDefault="00000000">
      <w:pPr>
        <w:spacing w:after="60"/>
        <w:jc w:val="center"/>
      </w:pPr>
      <w:r>
        <w:rPr>
          <w:color w:val="2B5C8A"/>
          <w:sz w:val="24"/>
          <w:szCs w:val="24"/>
        </w:rPr>
        <w:t>FringeIsland Platform</w:t>
      </w:r>
    </w:p>
    <w:p w14:paraId="02357F08" w14:textId="77777777" w:rsidR="009B64D2" w:rsidRDefault="00000000">
      <w:pPr>
        <w:spacing w:after="60"/>
        <w:jc w:val="center"/>
      </w:pPr>
      <w:r>
        <w:rPr>
          <w:color w:val="555555"/>
        </w:rPr>
        <w:t>Ferd → Eid → Hamn → Heim → Brim → Urd</w:t>
      </w:r>
    </w:p>
    <w:p w14:paraId="5956F54D" w14:textId="77777777" w:rsidR="009B64D2" w:rsidRDefault="009B64D2">
      <w:pPr>
        <w:spacing w:after="60"/>
      </w:pPr>
    </w:p>
    <w:p w14:paraId="780D68EF" w14:textId="77777777" w:rsidR="009B64D2" w:rsidRDefault="009B64D2">
      <w:pPr>
        <w:spacing w:after="60"/>
      </w:pPr>
    </w:p>
    <w:p w14:paraId="357F8120" w14:textId="77777777" w:rsidR="009B64D2" w:rsidRDefault="00000000">
      <w:pPr>
        <w:jc w:val="center"/>
      </w:pPr>
      <w:r>
        <w:rPr>
          <w:color w:val="999999"/>
        </w:rPr>
        <w:t>April 2026</w:t>
      </w:r>
    </w:p>
    <w:p w14:paraId="77897C77" w14:textId="77777777" w:rsidR="009B64D2" w:rsidRDefault="00000000">
      <w:r>
        <w:br w:type="page"/>
      </w:r>
    </w:p>
    <w:p w14:paraId="7078EB3F" w14:textId="77777777" w:rsidR="009B64D2" w:rsidRDefault="00000000">
      <w:pPr>
        <w:pStyle w:val="Heading1"/>
        <w:spacing w:after="120"/>
      </w:pPr>
      <w:r>
        <w:lastRenderedPageBreak/>
        <w:t>Introduction</w:t>
      </w:r>
    </w:p>
    <w:p w14:paraId="69E5C034" w14:textId="77777777" w:rsidR="009B64D2" w:rsidRDefault="00000000">
      <w:pPr>
        <w:spacing w:after="120"/>
      </w:pPr>
      <w:r>
        <w:t>The previous research covered how to manage work items — from vague idea to shipped code. This companion report covers the layer above that: how to manage products when your platform is actually a family of related products sharing a universe, a backend, and a cosmology but serving users through different clients and experiences.</w:t>
      </w:r>
    </w:p>
    <w:p w14:paraId="2E0B6F85" w14:textId="77777777" w:rsidR="009B64D2" w:rsidRDefault="00000000">
      <w:pPr>
        <w:spacing w:after="120"/>
      </w:pPr>
      <w:r>
        <w:t>The FringeIsland ecosystem comprises multiple product surfaces across six development waves:</w:t>
      </w:r>
    </w:p>
    <w:p w14:paraId="07C218FC" w14:textId="77777777" w:rsidR="009B64D2" w:rsidRDefault="00000000">
      <w:pPr>
        <w:pStyle w:val="ListParagraph"/>
        <w:numPr>
          <w:ilvl w:val="0"/>
          <w:numId w:val="2"/>
        </w:numPr>
        <w:spacing w:after="60"/>
      </w:pPr>
      <w:r>
        <w:rPr>
          <w:b/>
          <w:bCs/>
        </w:rPr>
        <w:t>Ferd</w:t>
      </w:r>
      <w:r>
        <w:t xml:space="preserve"> — The web platform (Next.js, current focus)</w:t>
      </w:r>
    </w:p>
    <w:p w14:paraId="3C4542F4" w14:textId="77777777" w:rsidR="009B64D2" w:rsidRDefault="00000000">
      <w:pPr>
        <w:pStyle w:val="ListParagraph"/>
        <w:numPr>
          <w:ilvl w:val="0"/>
          <w:numId w:val="2"/>
        </w:numPr>
        <w:spacing w:after="60"/>
      </w:pPr>
      <w:r>
        <w:rPr>
          <w:b/>
          <w:bCs/>
        </w:rPr>
        <w:t>FringeIsland Universe Studio</w:t>
      </w:r>
      <w:r>
        <w:t xml:space="preserve"> — World-building and universe management tools</w:t>
      </w:r>
    </w:p>
    <w:p w14:paraId="48266873" w14:textId="77777777" w:rsidR="009B64D2" w:rsidRDefault="00000000">
      <w:pPr>
        <w:pStyle w:val="ListParagraph"/>
        <w:numPr>
          <w:ilvl w:val="0"/>
          <w:numId w:val="2"/>
        </w:numPr>
        <w:spacing w:after="60"/>
      </w:pPr>
      <w:r>
        <w:rPr>
          <w:b/>
          <w:bCs/>
        </w:rPr>
        <w:t>Journey Studio</w:t>
      </w:r>
      <w:r>
        <w:t xml:space="preserve"> — Journey authoring and design tools</w:t>
      </w:r>
    </w:p>
    <w:p w14:paraId="0481ED81" w14:textId="77777777" w:rsidR="009B64D2" w:rsidRDefault="00000000">
      <w:pPr>
        <w:pStyle w:val="ListParagraph"/>
        <w:numPr>
          <w:ilvl w:val="0"/>
          <w:numId w:val="2"/>
        </w:numPr>
        <w:spacing w:after="60"/>
      </w:pPr>
      <w:r>
        <w:rPr>
          <w:b/>
          <w:bCs/>
        </w:rPr>
        <w:t>Arc Studio</w:t>
      </w:r>
      <w:r>
        <w:t xml:space="preserve"> — Serialized storytelling (seasons, episodes) design tools</w:t>
      </w:r>
    </w:p>
    <w:p w14:paraId="07812CA8" w14:textId="77777777" w:rsidR="009B64D2" w:rsidRDefault="00000000">
      <w:pPr>
        <w:pStyle w:val="ListParagraph"/>
        <w:numPr>
          <w:ilvl w:val="0"/>
          <w:numId w:val="2"/>
        </w:numPr>
        <w:spacing w:after="60"/>
      </w:pPr>
      <w:r>
        <w:rPr>
          <w:b/>
          <w:bCs/>
        </w:rPr>
        <w:t>iOS App</w:t>
      </w:r>
      <w:r>
        <w:t xml:space="preserve"> — Mobile-native experience for Apple devices</w:t>
      </w:r>
    </w:p>
    <w:p w14:paraId="019AE4C1" w14:textId="77777777" w:rsidR="009B64D2" w:rsidRDefault="00000000">
      <w:pPr>
        <w:pStyle w:val="ListParagraph"/>
        <w:numPr>
          <w:ilvl w:val="0"/>
          <w:numId w:val="2"/>
        </w:numPr>
        <w:spacing w:after="60"/>
      </w:pPr>
      <w:r>
        <w:rPr>
          <w:b/>
          <w:bCs/>
        </w:rPr>
        <w:t>Android App</w:t>
      </w:r>
      <w:r>
        <w:t xml:space="preserve"> — Mobile-native experience for Android devices</w:t>
      </w:r>
    </w:p>
    <w:p w14:paraId="2E466AAD" w14:textId="77777777" w:rsidR="009B64D2" w:rsidRDefault="009B64D2">
      <w:pPr>
        <w:spacing w:after="60"/>
      </w:pPr>
    </w:p>
    <w:p w14:paraId="5E7728EB" w14:textId="77777777" w:rsidR="009B64D2" w:rsidRDefault="00000000">
      <w:pPr>
        <w:spacing w:after="120"/>
      </w:pPr>
      <w:r>
        <w:t>These product surfaces share a platform layer (database, APIs, auth, domain entities) and a cosmological universe (Three Worlds, the Whisp, the founding questions). Managing them coherently requires a document hierarchy that mirrors this architecture.</w:t>
      </w:r>
    </w:p>
    <w:p w14:paraId="1C699BF3" w14:textId="77777777" w:rsidR="009B64D2" w:rsidRDefault="00000000">
      <w:pPr>
        <w:pStyle w:val="Heading1"/>
        <w:spacing w:after="120"/>
      </w:pPr>
      <w:r>
        <w:t>The Six Waves</w:t>
      </w:r>
    </w:p>
    <w:p w14:paraId="1A906989" w14:textId="77777777" w:rsidR="009B64D2" w:rsidRDefault="00000000">
      <w:pPr>
        <w:spacing w:after="120"/>
      </w:pPr>
      <w:r>
        <w:t>FringeIsland development is organized into six overlapping waves. Waves are not strictly sequential — one wave slowly winds down as the next builds up, meaning neighbouring waves overlap in practice.</w:t>
      </w:r>
    </w:p>
    <w:p w14:paraId="312D5F59" w14:textId="77777777" w:rsidR="009B64D2" w:rsidRDefault="009B64D2">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3"/>
        <w:gridCol w:w="896"/>
        <w:gridCol w:w="1388"/>
        <w:gridCol w:w="5979"/>
      </w:tblGrid>
      <w:tr w:rsidR="009B64D2" w14:paraId="3C13307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2B5C8A"/>
            <w:tcMar>
              <w:top w:w="80" w:type="dxa"/>
              <w:left w:w="120" w:type="dxa"/>
              <w:bottom w:w="80" w:type="dxa"/>
              <w:right w:w="120" w:type="dxa"/>
            </w:tcMar>
          </w:tcPr>
          <w:p w14:paraId="34AFA41D" w14:textId="77777777" w:rsidR="009B64D2" w:rsidRDefault="00000000">
            <w:r>
              <w:rPr>
                <w:b/>
                <w:bCs/>
                <w:color w:val="FFFFFF"/>
                <w:sz w:val="20"/>
                <w:szCs w:val="20"/>
              </w:rPr>
              <w:t>Wave</w:t>
            </w:r>
          </w:p>
        </w:tc>
        <w:tc>
          <w:tcPr>
            <w:tcW w:w="900" w:type="dxa"/>
            <w:tcBorders>
              <w:top w:val="single" w:sz="1" w:space="0" w:color="CCCCCC"/>
              <w:left w:val="single" w:sz="1" w:space="0" w:color="CCCCCC"/>
              <w:bottom w:val="single" w:sz="1" w:space="0" w:color="CCCCCC"/>
              <w:right w:val="single" w:sz="1" w:space="0" w:color="CCCCCC"/>
            </w:tcBorders>
            <w:shd w:val="clear" w:color="auto" w:fill="2B5C8A"/>
            <w:tcMar>
              <w:top w:w="80" w:type="dxa"/>
              <w:left w:w="120" w:type="dxa"/>
              <w:bottom w:w="80" w:type="dxa"/>
              <w:right w:w="120" w:type="dxa"/>
            </w:tcMar>
          </w:tcPr>
          <w:p w14:paraId="5137AAA6" w14:textId="77777777" w:rsidR="009B64D2" w:rsidRDefault="00000000">
            <w:r>
              <w:rPr>
                <w:b/>
                <w:bCs/>
                <w:color w:val="FFFFFF"/>
                <w:sz w:val="20"/>
                <w:szCs w:val="20"/>
              </w:rPr>
              <w:t>Name</w:t>
            </w:r>
          </w:p>
        </w:tc>
        <w:tc>
          <w:tcPr>
            <w:tcW w:w="1400" w:type="dxa"/>
            <w:tcBorders>
              <w:top w:val="single" w:sz="1" w:space="0" w:color="CCCCCC"/>
              <w:left w:val="single" w:sz="1" w:space="0" w:color="CCCCCC"/>
              <w:bottom w:val="single" w:sz="1" w:space="0" w:color="CCCCCC"/>
              <w:right w:val="single" w:sz="1" w:space="0" w:color="CCCCCC"/>
            </w:tcBorders>
            <w:shd w:val="clear" w:color="auto" w:fill="2B5C8A"/>
            <w:tcMar>
              <w:top w:w="80" w:type="dxa"/>
              <w:left w:w="120" w:type="dxa"/>
              <w:bottom w:w="80" w:type="dxa"/>
              <w:right w:w="120" w:type="dxa"/>
            </w:tcMar>
          </w:tcPr>
          <w:p w14:paraId="5F9A9265" w14:textId="77777777" w:rsidR="009B64D2" w:rsidRDefault="00000000">
            <w:r>
              <w:rPr>
                <w:b/>
                <w:bCs/>
                <w:color w:val="FFFFFF"/>
                <w:sz w:val="20"/>
                <w:szCs w:val="20"/>
              </w:rPr>
              <w:t>Theme</w:t>
            </w:r>
          </w:p>
        </w:tc>
        <w:tc>
          <w:tcPr>
            <w:tcW w:w="6126" w:type="dxa"/>
            <w:tcBorders>
              <w:top w:val="single" w:sz="1" w:space="0" w:color="CCCCCC"/>
              <w:left w:val="single" w:sz="1" w:space="0" w:color="CCCCCC"/>
              <w:bottom w:val="single" w:sz="1" w:space="0" w:color="CCCCCC"/>
              <w:right w:val="single" w:sz="1" w:space="0" w:color="CCCCCC"/>
            </w:tcBorders>
            <w:shd w:val="clear" w:color="auto" w:fill="2B5C8A"/>
            <w:tcMar>
              <w:top w:w="80" w:type="dxa"/>
              <w:left w:w="120" w:type="dxa"/>
              <w:bottom w:w="80" w:type="dxa"/>
              <w:right w:w="120" w:type="dxa"/>
            </w:tcMar>
          </w:tcPr>
          <w:p w14:paraId="47EF22B4" w14:textId="77777777" w:rsidR="009B64D2" w:rsidRDefault="00000000">
            <w:r>
              <w:rPr>
                <w:b/>
                <w:bCs/>
                <w:color w:val="FFFFFF"/>
                <w:sz w:val="20"/>
                <w:szCs w:val="20"/>
              </w:rPr>
              <w:t>Core Focus</w:t>
            </w:r>
          </w:p>
        </w:tc>
      </w:tr>
      <w:tr w:rsidR="009B64D2" w14:paraId="729B659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369C8B" w14:textId="77777777" w:rsidR="009B64D2" w:rsidRDefault="00000000">
            <w:r>
              <w:rPr>
                <w:sz w:val="20"/>
                <w:szCs w:val="20"/>
              </w:rPr>
              <w:t>1</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206880" w14:textId="77777777" w:rsidR="009B64D2" w:rsidRDefault="00000000">
            <w:r>
              <w:rPr>
                <w:sz w:val="20"/>
                <w:szCs w:val="20"/>
              </w:rPr>
              <w:t>Ferd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55AE79" w14:textId="77777777" w:rsidR="009B64D2" w:rsidRDefault="00000000">
            <w:r>
              <w:rPr>
                <w:sz w:val="20"/>
                <w:szCs w:val="20"/>
              </w:rPr>
              <w:t>Voyage — you set out</w:t>
            </w:r>
          </w:p>
        </w:tc>
        <w:tc>
          <w:tcPr>
            <w:tcW w:w="6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1325BB" w14:textId="77777777" w:rsidR="009B64D2" w:rsidRDefault="00000000">
            <w:r>
              <w:rPr>
                <w:sz w:val="20"/>
                <w:szCs w:val="20"/>
              </w:rPr>
              <w:t>Foundation: infrastructure, architecture, core platform</w:t>
            </w:r>
          </w:p>
        </w:tc>
      </w:tr>
      <w:tr w:rsidR="009B64D2" w14:paraId="5217CC4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4E95A9A6" w14:textId="77777777" w:rsidR="009B64D2" w:rsidRDefault="00000000">
            <w:r>
              <w:rPr>
                <w:sz w:val="20"/>
                <w:szCs w:val="20"/>
              </w:rPr>
              <w:t>2</w:t>
            </w:r>
          </w:p>
        </w:tc>
        <w:tc>
          <w:tcPr>
            <w:tcW w:w="9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E9A23F0" w14:textId="77777777" w:rsidR="009B64D2" w:rsidRDefault="00000000">
            <w:r>
              <w:rPr>
                <w:sz w:val="20"/>
                <w:szCs w:val="20"/>
              </w:rPr>
              <w:t>Eid</w:t>
            </w:r>
          </w:p>
        </w:tc>
        <w:tc>
          <w:tcPr>
            <w:tcW w:w="14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A6197D6" w14:textId="77777777" w:rsidR="009B64D2" w:rsidRDefault="00000000">
            <w:r>
              <w:rPr>
                <w:sz w:val="20"/>
                <w:szCs w:val="20"/>
              </w:rPr>
              <w:t>Passage — the narrow gate</w:t>
            </w:r>
          </w:p>
        </w:tc>
        <w:tc>
          <w:tcPr>
            <w:tcW w:w="6126"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6D0ACAED" w14:textId="77777777" w:rsidR="009B64D2" w:rsidRDefault="00000000">
            <w:r>
              <w:rPr>
                <w:sz w:val="20"/>
                <w:szCs w:val="20"/>
              </w:rPr>
              <w:t>The Whisp concept, Journey Studio v1, minimal design foundation</w:t>
            </w:r>
          </w:p>
        </w:tc>
      </w:tr>
      <w:tr w:rsidR="009B64D2" w14:paraId="39E2D98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057685" w14:textId="77777777" w:rsidR="009B64D2" w:rsidRDefault="00000000">
            <w:r>
              <w:rPr>
                <w:sz w:val="20"/>
                <w:szCs w:val="20"/>
              </w:rPr>
              <w:t>3</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A0B045" w14:textId="77777777" w:rsidR="009B64D2" w:rsidRDefault="00000000">
            <w:r>
              <w:rPr>
                <w:sz w:val="20"/>
                <w:szCs w:val="20"/>
              </w:rPr>
              <w:t>Hamn</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72CE6" w14:textId="77777777" w:rsidR="009B64D2" w:rsidRDefault="00000000">
            <w:r>
              <w:rPr>
                <w:sz w:val="20"/>
                <w:szCs w:val="20"/>
              </w:rPr>
              <w:t>Harbour — safe arrival</w:t>
            </w:r>
          </w:p>
        </w:tc>
        <w:tc>
          <w:tcPr>
            <w:tcW w:w="6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A22142" w14:textId="77777777" w:rsidR="009B64D2" w:rsidRDefault="00000000">
            <w:r>
              <w:rPr>
                <w:sz w:val="20"/>
                <w:szCs w:val="20"/>
              </w:rPr>
              <w:t>Design system, accessibility, UX/UI redesign</w:t>
            </w:r>
          </w:p>
        </w:tc>
      </w:tr>
      <w:tr w:rsidR="009B64D2" w14:paraId="7AEA638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4EC040A6" w14:textId="77777777" w:rsidR="009B64D2" w:rsidRDefault="00000000">
            <w:r>
              <w:rPr>
                <w:sz w:val="20"/>
                <w:szCs w:val="20"/>
              </w:rPr>
              <w:t>4</w:t>
            </w:r>
          </w:p>
        </w:tc>
        <w:tc>
          <w:tcPr>
            <w:tcW w:w="9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407CFF04" w14:textId="77777777" w:rsidR="009B64D2" w:rsidRDefault="00000000">
            <w:r>
              <w:rPr>
                <w:sz w:val="20"/>
                <w:szCs w:val="20"/>
              </w:rPr>
              <w:t>Heim</w:t>
            </w:r>
          </w:p>
        </w:tc>
        <w:tc>
          <w:tcPr>
            <w:tcW w:w="14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165006B6" w14:textId="77777777" w:rsidR="009B64D2" w:rsidRDefault="00000000">
            <w:r>
              <w:rPr>
                <w:sz w:val="20"/>
                <w:szCs w:val="20"/>
              </w:rPr>
              <w:t>Home — you arrive</w:t>
            </w:r>
          </w:p>
        </w:tc>
        <w:tc>
          <w:tcPr>
            <w:tcW w:w="6126"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171E27D2" w14:textId="77777777" w:rsidR="009B64D2" w:rsidRDefault="00000000">
            <w:r>
              <w:rPr>
                <w:sz w:val="20"/>
                <w:szCs w:val="20"/>
              </w:rPr>
              <w:t>FringeIsland world, Journey Studio v2, Universe Studio v1</w:t>
            </w:r>
          </w:p>
        </w:tc>
      </w:tr>
      <w:tr w:rsidR="009B64D2" w14:paraId="1126A68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F818E5" w14:textId="77777777" w:rsidR="009B64D2" w:rsidRDefault="00000000">
            <w:r>
              <w:rPr>
                <w:sz w:val="20"/>
                <w:szCs w:val="20"/>
              </w:rPr>
              <w:t>5</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DFB22E" w14:textId="77777777" w:rsidR="009B64D2" w:rsidRDefault="00000000">
            <w:r>
              <w:rPr>
                <w:sz w:val="20"/>
                <w:szCs w:val="20"/>
              </w:rPr>
              <w:t>Brim</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C34FE6" w14:textId="77777777" w:rsidR="009B64D2" w:rsidRDefault="00000000">
            <w:r>
              <w:rPr>
                <w:sz w:val="20"/>
                <w:szCs w:val="20"/>
              </w:rPr>
              <w:t>Horizon — the edge</w:t>
            </w:r>
          </w:p>
        </w:tc>
        <w:tc>
          <w:tcPr>
            <w:tcW w:w="6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DD0571" w14:textId="77777777" w:rsidR="009B64D2" w:rsidRDefault="00000000">
            <w:r>
              <w:rPr>
                <w:sz w:val="20"/>
                <w:szCs w:val="20"/>
              </w:rPr>
              <w:t>The Void, mobile apps beta, cross-world journeys</w:t>
            </w:r>
          </w:p>
        </w:tc>
      </w:tr>
      <w:tr w:rsidR="009B64D2" w14:paraId="5F96084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12D05BA6" w14:textId="77777777" w:rsidR="009B64D2" w:rsidRDefault="00000000">
            <w:r>
              <w:rPr>
                <w:sz w:val="20"/>
                <w:szCs w:val="20"/>
              </w:rPr>
              <w:t>6</w:t>
            </w:r>
          </w:p>
        </w:tc>
        <w:tc>
          <w:tcPr>
            <w:tcW w:w="9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E589C69" w14:textId="77777777" w:rsidR="009B64D2" w:rsidRDefault="00000000">
            <w:r>
              <w:rPr>
                <w:sz w:val="20"/>
                <w:szCs w:val="20"/>
              </w:rPr>
              <w:t>Urd</w:t>
            </w:r>
          </w:p>
        </w:tc>
        <w:tc>
          <w:tcPr>
            <w:tcW w:w="14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08754F53" w14:textId="77777777" w:rsidR="009B64D2" w:rsidRDefault="00000000">
            <w:r>
              <w:rPr>
                <w:sz w:val="20"/>
                <w:szCs w:val="20"/>
              </w:rPr>
              <w:t>The deep well</w:t>
            </w:r>
          </w:p>
        </w:tc>
        <w:tc>
          <w:tcPr>
            <w:tcW w:w="6126"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1770DB34" w14:textId="77777777" w:rsidR="009B64D2" w:rsidRDefault="00000000">
            <w:r>
              <w:rPr>
                <w:sz w:val="20"/>
                <w:szCs w:val="20"/>
              </w:rPr>
              <w:t>Arc Studio v1, full mobile release, platform maturity</w:t>
            </w:r>
          </w:p>
        </w:tc>
      </w:tr>
    </w:tbl>
    <w:p w14:paraId="19C8299E" w14:textId="77777777" w:rsidR="009B64D2" w:rsidRDefault="009B64D2">
      <w:pPr>
        <w:spacing w:after="60"/>
      </w:pPr>
    </w:p>
    <w:p w14:paraId="2EF1511D" w14:textId="77777777" w:rsidR="009B64D2" w:rsidRDefault="00000000">
      <w:pPr>
        <w:spacing w:after="120"/>
      </w:pPr>
      <w:r>
        <w:t>Each wave has its own overview document and detailed breakdown. The wave names trace a Norse seafaring saga: you set out, navigate the passage, find harbour, arrive home, gaze at the horizon, and touch something deeper than the journey itself.</w:t>
      </w:r>
    </w:p>
    <w:p w14:paraId="7AC1A0A5" w14:textId="77777777" w:rsidR="009B64D2" w:rsidRDefault="00000000">
      <w:pPr>
        <w:pStyle w:val="Heading1"/>
        <w:spacing w:after="120"/>
      </w:pPr>
      <w:r>
        <w:t>The Document Hierarchy</w:t>
      </w:r>
    </w:p>
    <w:p w14:paraId="713CD558" w14:textId="77777777" w:rsidR="009B64D2" w:rsidRDefault="00000000">
      <w:pPr>
        <w:spacing w:after="120"/>
      </w:pPr>
      <w:r>
        <w:lastRenderedPageBreak/>
        <w:t>When you have multiple product surfaces sharing a universe and a backend, you need a product document hierarchy that sits above the work item hierarchy. There are four levels, from most strategic to most tactical:</w:t>
      </w:r>
    </w:p>
    <w:p w14:paraId="45D19777" w14:textId="77777777" w:rsidR="009B64D2" w:rsidRDefault="009B64D2">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13"/>
        <w:gridCol w:w="3513"/>
      </w:tblGrid>
      <w:tr w:rsidR="009B64D2" w14:paraId="7D6782D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B5C8A"/>
            <w:tcMar>
              <w:top w:w="80" w:type="dxa"/>
              <w:left w:w="120" w:type="dxa"/>
              <w:bottom w:w="80" w:type="dxa"/>
              <w:right w:w="120" w:type="dxa"/>
            </w:tcMar>
          </w:tcPr>
          <w:p w14:paraId="14AC8BDF" w14:textId="77777777" w:rsidR="009B64D2" w:rsidRDefault="00000000">
            <w:r>
              <w:rPr>
                <w:b/>
                <w:bCs/>
                <w:color w:val="FFFFFF"/>
                <w:sz w:val="20"/>
                <w:szCs w:val="20"/>
              </w:rPr>
              <w:t>Level</w:t>
            </w:r>
          </w:p>
        </w:tc>
        <w:tc>
          <w:tcPr>
            <w:tcW w:w="3513" w:type="dxa"/>
            <w:tcBorders>
              <w:top w:val="single" w:sz="1" w:space="0" w:color="CCCCCC"/>
              <w:left w:val="single" w:sz="1" w:space="0" w:color="CCCCCC"/>
              <w:bottom w:val="single" w:sz="1" w:space="0" w:color="CCCCCC"/>
              <w:right w:val="single" w:sz="1" w:space="0" w:color="CCCCCC"/>
            </w:tcBorders>
            <w:shd w:val="clear" w:color="auto" w:fill="2B5C8A"/>
            <w:tcMar>
              <w:top w:w="80" w:type="dxa"/>
              <w:left w:w="120" w:type="dxa"/>
              <w:bottom w:w="80" w:type="dxa"/>
              <w:right w:w="120" w:type="dxa"/>
            </w:tcMar>
          </w:tcPr>
          <w:p w14:paraId="3A7EA31C" w14:textId="77777777" w:rsidR="009B64D2" w:rsidRDefault="00000000">
            <w:r>
              <w:rPr>
                <w:b/>
                <w:bCs/>
                <w:color w:val="FFFFFF"/>
                <w:sz w:val="20"/>
                <w:szCs w:val="20"/>
              </w:rPr>
              <w:t>Documents</w:t>
            </w:r>
          </w:p>
        </w:tc>
        <w:tc>
          <w:tcPr>
            <w:tcW w:w="3513" w:type="dxa"/>
            <w:tcBorders>
              <w:top w:val="single" w:sz="1" w:space="0" w:color="CCCCCC"/>
              <w:left w:val="single" w:sz="1" w:space="0" w:color="CCCCCC"/>
              <w:bottom w:val="single" w:sz="1" w:space="0" w:color="CCCCCC"/>
              <w:right w:val="single" w:sz="1" w:space="0" w:color="CCCCCC"/>
            </w:tcBorders>
            <w:shd w:val="clear" w:color="auto" w:fill="2B5C8A"/>
            <w:tcMar>
              <w:top w:w="80" w:type="dxa"/>
              <w:left w:w="120" w:type="dxa"/>
              <w:bottom w:w="80" w:type="dxa"/>
              <w:right w:w="120" w:type="dxa"/>
            </w:tcMar>
          </w:tcPr>
          <w:p w14:paraId="27442C62" w14:textId="77777777" w:rsidR="009B64D2" w:rsidRDefault="00000000">
            <w:r>
              <w:rPr>
                <w:b/>
                <w:bCs/>
                <w:color w:val="FFFFFF"/>
                <w:sz w:val="20"/>
                <w:szCs w:val="20"/>
              </w:rPr>
              <w:t>Purpose</w:t>
            </w:r>
          </w:p>
        </w:tc>
      </w:tr>
      <w:tr w:rsidR="009B64D2" w14:paraId="2D71AEE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127641" w14:textId="77777777" w:rsidR="009B64D2" w:rsidRDefault="00000000">
            <w:r>
              <w:rPr>
                <w:sz w:val="20"/>
                <w:szCs w:val="20"/>
              </w:rPr>
              <w:t>Ecosystem</w:t>
            </w:r>
          </w:p>
        </w:tc>
        <w:tc>
          <w:tcPr>
            <w:tcW w:w="3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F457F" w14:textId="77777777" w:rsidR="009B64D2" w:rsidRDefault="00000000">
            <w:r>
              <w:rPr>
                <w:sz w:val="20"/>
                <w:szCs w:val="20"/>
              </w:rPr>
              <w:t>Vision document</w:t>
            </w:r>
          </w:p>
        </w:tc>
        <w:tc>
          <w:tcPr>
            <w:tcW w:w="3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2A0794" w14:textId="77777777" w:rsidR="009B64D2" w:rsidRDefault="00000000">
            <w:r>
              <w:rPr>
                <w:sz w:val="20"/>
                <w:szCs w:val="20"/>
              </w:rPr>
              <w:t>Why does the product family exist? Founding principles, wave model, shared universe.</w:t>
            </w:r>
          </w:p>
        </w:tc>
      </w:tr>
      <w:tr w:rsidR="009B64D2" w14:paraId="4524248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7D50A52B" w14:textId="77777777" w:rsidR="009B64D2" w:rsidRDefault="00000000">
            <w:r>
              <w:rPr>
                <w:sz w:val="20"/>
                <w:szCs w:val="20"/>
              </w:rPr>
              <w:t>Product</w:t>
            </w:r>
          </w:p>
        </w:tc>
        <w:tc>
          <w:tcPr>
            <w:tcW w:w="3513"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19DD521E" w14:textId="77777777" w:rsidR="009B64D2" w:rsidRDefault="00000000">
            <w:r>
              <w:rPr>
                <w:sz w:val="20"/>
                <w:szCs w:val="20"/>
              </w:rPr>
              <w:t>Description, Specification,</w:t>
            </w:r>
          </w:p>
          <w:p w14:paraId="5AA4072A" w14:textId="77777777" w:rsidR="009B64D2" w:rsidRDefault="00000000">
            <w:r>
              <w:rPr>
                <w:sz w:val="20"/>
                <w:szCs w:val="20"/>
              </w:rPr>
              <w:t>Roadmap (per product surface)</w:t>
            </w:r>
          </w:p>
        </w:tc>
        <w:tc>
          <w:tcPr>
            <w:tcW w:w="3513"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61B3ADEC" w14:textId="77777777" w:rsidR="009B64D2" w:rsidRDefault="00000000">
            <w:r>
              <w:rPr>
                <w:sz w:val="20"/>
                <w:szCs w:val="20"/>
              </w:rPr>
              <w:t>What is each product? What does it do? What’s the plan for it?</w:t>
            </w:r>
          </w:p>
        </w:tc>
      </w:tr>
      <w:tr w:rsidR="009B64D2" w14:paraId="2D16C63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9946AD" w14:textId="77777777" w:rsidR="009B64D2" w:rsidRDefault="00000000">
            <w:r>
              <w:rPr>
                <w:sz w:val="20"/>
                <w:szCs w:val="20"/>
              </w:rPr>
              <w:t>Platform</w:t>
            </w:r>
          </w:p>
        </w:tc>
        <w:tc>
          <w:tcPr>
            <w:tcW w:w="3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391E36" w14:textId="77777777" w:rsidR="009B64D2" w:rsidRDefault="00000000">
            <w:r>
              <w:rPr>
                <w:sz w:val="20"/>
                <w:szCs w:val="20"/>
              </w:rPr>
              <w:t>Platform Specification,</w:t>
            </w:r>
          </w:p>
          <w:p w14:paraId="5748BC68" w14:textId="77777777" w:rsidR="009B64D2" w:rsidRDefault="00000000">
            <w:r>
              <w:rPr>
                <w:sz w:val="20"/>
                <w:szCs w:val="20"/>
              </w:rPr>
              <w:t>Cross-product Dependencies</w:t>
            </w:r>
          </w:p>
        </w:tc>
        <w:tc>
          <w:tcPr>
            <w:tcW w:w="3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70C3DD" w14:textId="77777777" w:rsidR="009B64D2" w:rsidRDefault="00000000">
            <w:r>
              <w:rPr>
                <w:sz w:val="20"/>
                <w:szCs w:val="20"/>
              </w:rPr>
              <w:t>Shared APIs, schema, auth, RLS. Who consumes what?</w:t>
            </w:r>
          </w:p>
        </w:tc>
      </w:tr>
      <w:tr w:rsidR="009B64D2" w14:paraId="7C852AF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DBEBFAF" w14:textId="77777777" w:rsidR="009B64D2" w:rsidRDefault="00000000">
            <w:r>
              <w:rPr>
                <w:sz w:val="20"/>
                <w:szCs w:val="20"/>
              </w:rPr>
              <w:t>Work</w:t>
            </w:r>
          </w:p>
        </w:tc>
        <w:tc>
          <w:tcPr>
            <w:tcW w:w="3513"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79CC9402" w14:textId="77777777" w:rsidR="009B64D2" w:rsidRDefault="00000000">
            <w:r>
              <w:rPr>
                <w:sz w:val="20"/>
                <w:szCs w:val="20"/>
              </w:rPr>
              <w:t>Epics, Stories, Tasks, PRDs</w:t>
            </w:r>
          </w:p>
        </w:tc>
        <w:tc>
          <w:tcPr>
            <w:tcW w:w="3513"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3856FF19" w14:textId="77777777" w:rsidR="009B64D2" w:rsidRDefault="00000000">
            <w:r>
              <w:rPr>
                <w:sz w:val="20"/>
                <w:szCs w:val="20"/>
              </w:rPr>
              <w:t>The buildable items. Covered in the first research report.</w:t>
            </w:r>
          </w:p>
        </w:tc>
      </w:tr>
    </w:tbl>
    <w:p w14:paraId="1BCEFBA3" w14:textId="77777777" w:rsidR="009B64D2" w:rsidRDefault="009B64D2">
      <w:pPr>
        <w:spacing w:after="60"/>
      </w:pPr>
    </w:p>
    <w:p w14:paraId="6E9859E1" w14:textId="77777777" w:rsidR="009B64D2" w:rsidRDefault="00000000">
      <w:pPr>
        <w:spacing w:after="120"/>
      </w:pPr>
      <w:r>
        <w:t>Each level governs the one below it. Changes flow downward; dependencies flow upward.</w:t>
      </w:r>
    </w:p>
    <w:p w14:paraId="65BCF962" w14:textId="77777777" w:rsidR="009B64D2" w:rsidRDefault="00000000">
      <w:pPr>
        <w:pStyle w:val="Heading1"/>
        <w:spacing w:after="120"/>
      </w:pPr>
      <w:r>
        <w:t>Ecosystem Vision — The Umbrella Document</w:t>
      </w:r>
    </w:p>
    <w:p w14:paraId="1DB80D21" w14:textId="77777777" w:rsidR="009B64D2" w:rsidRDefault="00000000">
      <w:pPr>
        <w:spacing w:after="120"/>
      </w:pPr>
      <w:r>
        <w:t>A single, short document (ideally one page) capturing the overarching purpose of the entire product family. It answers: Why do all these products exist together?</w:t>
      </w:r>
    </w:p>
    <w:p w14:paraId="38DC6D60" w14:textId="77777777" w:rsidR="009B64D2" w:rsidRDefault="00000000">
      <w:pPr>
        <w:pStyle w:val="Heading3"/>
        <w:spacing w:before="240"/>
      </w:pPr>
      <w:r>
        <w:t>What it should contain</w:t>
      </w:r>
    </w:p>
    <w:p w14:paraId="7B5CD32A" w14:textId="77777777" w:rsidR="009B64D2" w:rsidRDefault="00000000">
      <w:pPr>
        <w:pStyle w:val="ListParagraph"/>
        <w:numPr>
          <w:ilvl w:val="0"/>
          <w:numId w:val="2"/>
        </w:numPr>
        <w:spacing w:after="60"/>
      </w:pPr>
      <w:r>
        <w:rPr>
          <w:b/>
          <w:bCs/>
        </w:rPr>
        <w:t>Mission statement</w:t>
      </w:r>
      <w:r>
        <w:t xml:space="preserve"> — Why does the ecosystem exist?</w:t>
      </w:r>
    </w:p>
    <w:p w14:paraId="331DE38D" w14:textId="77777777" w:rsidR="009B64D2" w:rsidRDefault="00000000">
      <w:pPr>
        <w:pStyle w:val="ListParagraph"/>
        <w:numPr>
          <w:ilvl w:val="0"/>
          <w:numId w:val="2"/>
        </w:numPr>
        <w:spacing w:after="60"/>
      </w:pPr>
      <w:r>
        <w:rPr>
          <w:b/>
          <w:bCs/>
        </w:rPr>
        <w:t>Founding principles</w:t>
      </w:r>
      <w:r>
        <w:t xml:space="preserve"> — The non-negotiable values all products must embody</w:t>
      </w:r>
    </w:p>
    <w:p w14:paraId="1CAF6447" w14:textId="77777777" w:rsidR="009B64D2" w:rsidRDefault="00000000">
      <w:pPr>
        <w:pStyle w:val="ListParagraph"/>
        <w:numPr>
          <w:ilvl w:val="0"/>
          <w:numId w:val="2"/>
        </w:numPr>
        <w:spacing w:after="60"/>
      </w:pPr>
      <w:r>
        <w:rPr>
          <w:b/>
          <w:bCs/>
        </w:rPr>
        <w:t>Shared universe concepts</w:t>
      </w:r>
      <w:r>
        <w:t xml:space="preserve"> — Three Worlds, the Whisp, the three founding questions, the Non-Judgment Principle</w:t>
      </w:r>
    </w:p>
    <w:p w14:paraId="0FA6B949" w14:textId="77777777" w:rsidR="009B64D2" w:rsidRDefault="00000000">
      <w:pPr>
        <w:pStyle w:val="ListParagraph"/>
        <w:numPr>
          <w:ilvl w:val="0"/>
          <w:numId w:val="2"/>
        </w:numPr>
        <w:spacing w:after="60"/>
      </w:pPr>
      <w:r>
        <w:rPr>
          <w:b/>
          <w:bCs/>
        </w:rPr>
        <w:t>Target audience</w:t>
      </w:r>
      <w:r>
        <w:t xml:space="preserve"> — At the broadest level, who is this for?</w:t>
      </w:r>
    </w:p>
    <w:p w14:paraId="0A1ECF8F" w14:textId="77777777" w:rsidR="009B64D2" w:rsidRDefault="00000000">
      <w:pPr>
        <w:pStyle w:val="ListParagraph"/>
        <w:numPr>
          <w:ilvl w:val="0"/>
          <w:numId w:val="2"/>
        </w:numPr>
        <w:spacing w:after="60"/>
      </w:pPr>
      <w:r>
        <w:rPr>
          <w:b/>
          <w:bCs/>
        </w:rPr>
        <w:t>Wave model</w:t>
      </w:r>
      <w:r>
        <w:t xml:space="preserve"> — How the ecosystem unfolds over time (Ferd → Eid → Hamn → Heim → Brim → Urd)</w:t>
      </w:r>
    </w:p>
    <w:p w14:paraId="5B0D509A" w14:textId="77777777" w:rsidR="009B64D2" w:rsidRDefault="00000000">
      <w:pPr>
        <w:pStyle w:val="ListParagraph"/>
        <w:numPr>
          <w:ilvl w:val="0"/>
          <w:numId w:val="2"/>
        </w:numPr>
        <w:spacing w:after="60"/>
      </w:pPr>
      <w:r>
        <w:rPr>
          <w:b/>
          <w:bCs/>
        </w:rPr>
        <w:t>Product surface inventory</w:t>
      </w:r>
      <w:r>
        <w:t xml:space="preserve"> — All products in the ecosystem and their relationships</w:t>
      </w:r>
    </w:p>
    <w:p w14:paraId="28DA11DE" w14:textId="77777777" w:rsidR="009B64D2" w:rsidRDefault="00000000">
      <w:pPr>
        <w:pStyle w:val="Heading3"/>
        <w:spacing w:before="240"/>
      </w:pPr>
      <w:r>
        <w:t>Key characteristics</w:t>
      </w:r>
    </w:p>
    <w:p w14:paraId="50EC3708" w14:textId="77777777" w:rsidR="009B64D2" w:rsidRDefault="00000000">
      <w:pPr>
        <w:pStyle w:val="ListParagraph"/>
        <w:numPr>
          <w:ilvl w:val="0"/>
          <w:numId w:val="2"/>
        </w:numPr>
        <w:spacing w:after="60"/>
      </w:pPr>
      <w:r>
        <w:t xml:space="preserve">Changes </w:t>
      </w:r>
      <w:r>
        <w:rPr>
          <w:b/>
          <w:bCs/>
        </w:rPr>
        <w:t>rarely</w:t>
      </w:r>
      <w:r>
        <w:t xml:space="preserve"> — only through deliberate, locked decisions</w:t>
      </w:r>
    </w:p>
    <w:p w14:paraId="11080F64" w14:textId="77777777" w:rsidR="009B64D2" w:rsidRDefault="00000000">
      <w:pPr>
        <w:pStyle w:val="ListParagraph"/>
        <w:numPr>
          <w:ilvl w:val="0"/>
          <w:numId w:val="2"/>
        </w:numPr>
        <w:spacing w:after="60"/>
      </w:pPr>
      <w:r>
        <w:t>Acts as the “constitutional document” for all product decisions</w:t>
      </w:r>
    </w:p>
    <w:p w14:paraId="7D432EDD" w14:textId="77777777" w:rsidR="009B64D2" w:rsidRDefault="00000000">
      <w:pPr>
        <w:pStyle w:val="ListParagraph"/>
        <w:numPr>
          <w:ilvl w:val="0"/>
          <w:numId w:val="2"/>
        </w:numPr>
        <w:spacing w:after="60"/>
      </w:pPr>
      <w:r>
        <w:t>Every product-level document should trace back to this vision</w:t>
      </w:r>
    </w:p>
    <w:p w14:paraId="1569D5B0" w14:textId="77777777" w:rsidR="009B64D2" w:rsidRDefault="00000000">
      <w:pPr>
        <w:pStyle w:val="ListParagraph"/>
        <w:numPr>
          <w:ilvl w:val="0"/>
          <w:numId w:val="2"/>
        </w:numPr>
        <w:spacing w:after="60"/>
      </w:pPr>
      <w:r>
        <w:t>If a feature doesn’t serve the ecosystem’s founding questions, it needs justification</w:t>
      </w:r>
    </w:p>
    <w:p w14:paraId="18378F17" w14:textId="77777777" w:rsidR="009B64D2" w:rsidRDefault="00000000">
      <w:r>
        <w:br w:type="page"/>
      </w:r>
    </w:p>
    <w:p w14:paraId="26792A24" w14:textId="77777777" w:rsidR="009B64D2" w:rsidRDefault="00000000">
      <w:pPr>
        <w:pStyle w:val="Heading1"/>
        <w:spacing w:after="120"/>
      </w:pPr>
      <w:r>
        <w:lastRenderedPageBreak/>
        <w:t>Product Description vs. Product Specification</w:t>
      </w:r>
    </w:p>
    <w:p w14:paraId="1152772E" w14:textId="77777777" w:rsidR="009B64D2" w:rsidRDefault="00000000">
      <w:pPr>
        <w:spacing w:after="120"/>
      </w:pPr>
      <w:r>
        <w:t>This is the most critical distinction in the document hierarchy. These are two fundamentally different documents.</w:t>
      </w:r>
    </w:p>
    <w:p w14:paraId="23B2D9DB" w14:textId="77777777" w:rsidR="009B64D2" w:rsidRDefault="00000000">
      <w:pPr>
        <w:pStyle w:val="Heading2"/>
        <w:spacing w:before="240" w:after="120"/>
      </w:pPr>
      <w:r>
        <w:t>Product Description — the “what and why” document</w:t>
      </w:r>
    </w:p>
    <w:p w14:paraId="1F5C7E9A" w14:textId="77777777" w:rsidR="009B64D2" w:rsidRDefault="00000000">
      <w:pPr>
        <w:spacing w:after="120"/>
      </w:pPr>
      <w:r>
        <w:t>An outward-facing, vision-level document. The document you’d hand to a Dreamineer, a collaborator, or a new community member.</w:t>
      </w:r>
    </w:p>
    <w:p w14:paraId="3A719DD5" w14:textId="77777777" w:rsidR="009B64D2" w:rsidRDefault="00000000">
      <w:pPr>
        <w:pStyle w:val="Heading3"/>
        <w:spacing w:before="240"/>
      </w:pPr>
      <w:r>
        <w:t>What it answers</w:t>
      </w:r>
    </w:p>
    <w:p w14:paraId="33C0BD96" w14:textId="77777777" w:rsidR="009B64D2" w:rsidRDefault="00000000">
      <w:pPr>
        <w:pStyle w:val="ListParagraph"/>
        <w:numPr>
          <w:ilvl w:val="0"/>
          <w:numId w:val="2"/>
        </w:numPr>
        <w:spacing w:after="60"/>
      </w:pPr>
      <w:r>
        <w:t>What is this product?</w:t>
      </w:r>
    </w:p>
    <w:p w14:paraId="0435E8BB" w14:textId="77777777" w:rsidR="009B64D2" w:rsidRDefault="00000000">
      <w:pPr>
        <w:pStyle w:val="ListParagraph"/>
        <w:numPr>
          <w:ilvl w:val="0"/>
          <w:numId w:val="2"/>
        </w:numPr>
        <w:spacing w:after="60"/>
      </w:pPr>
      <w:r>
        <w:t>Who is it for?</w:t>
      </w:r>
    </w:p>
    <w:p w14:paraId="232DFB1E" w14:textId="77777777" w:rsidR="009B64D2" w:rsidRDefault="00000000">
      <w:pPr>
        <w:pStyle w:val="ListParagraph"/>
        <w:numPr>
          <w:ilvl w:val="0"/>
          <w:numId w:val="2"/>
        </w:numPr>
        <w:spacing w:after="60"/>
      </w:pPr>
      <w:r>
        <w:t>What problem does it solve?</w:t>
      </w:r>
    </w:p>
    <w:p w14:paraId="360775AE" w14:textId="77777777" w:rsidR="009B64D2" w:rsidRDefault="00000000">
      <w:pPr>
        <w:pStyle w:val="ListParagraph"/>
        <w:numPr>
          <w:ilvl w:val="0"/>
          <w:numId w:val="2"/>
        </w:numPr>
        <w:spacing w:after="60"/>
      </w:pPr>
      <w:r>
        <w:t>What makes it different?</w:t>
      </w:r>
    </w:p>
    <w:p w14:paraId="573A6E80" w14:textId="77777777" w:rsidR="009B64D2" w:rsidRDefault="00000000">
      <w:pPr>
        <w:pStyle w:val="ListParagraph"/>
        <w:numPr>
          <w:ilvl w:val="0"/>
          <w:numId w:val="2"/>
        </w:numPr>
        <w:spacing w:after="60"/>
      </w:pPr>
      <w:r>
        <w:t>What it intentionally does NOT do (boundaries)</w:t>
      </w:r>
    </w:p>
    <w:p w14:paraId="77ADF99E" w14:textId="77777777" w:rsidR="009B64D2" w:rsidRDefault="00000000">
      <w:pPr>
        <w:pStyle w:val="Heading3"/>
        <w:spacing w:before="240"/>
      </w:pPr>
      <w:r>
        <w:t>Key characteristics</w:t>
      </w:r>
    </w:p>
    <w:p w14:paraId="684E096C" w14:textId="77777777" w:rsidR="009B64D2" w:rsidRDefault="00000000">
      <w:pPr>
        <w:pStyle w:val="ListParagraph"/>
        <w:numPr>
          <w:ilvl w:val="0"/>
          <w:numId w:val="2"/>
        </w:numPr>
        <w:spacing w:after="60"/>
      </w:pPr>
      <w:r>
        <w:t xml:space="preserve">Relatively </w:t>
      </w:r>
      <w:r>
        <w:rPr>
          <w:b/>
          <w:bCs/>
        </w:rPr>
        <w:t>stable</w:t>
      </w:r>
      <w:r>
        <w:t xml:space="preserve"> — changes when the product’s identity changes, not when features ship</w:t>
      </w:r>
    </w:p>
    <w:p w14:paraId="14CC6B26" w14:textId="77777777" w:rsidR="009B64D2" w:rsidRDefault="00000000">
      <w:pPr>
        <w:pStyle w:val="ListParagraph"/>
        <w:numPr>
          <w:ilvl w:val="0"/>
          <w:numId w:val="2"/>
        </w:numPr>
        <w:spacing w:after="60"/>
      </w:pPr>
      <w:r>
        <w:t xml:space="preserve">Written in </w:t>
      </w:r>
      <w:r>
        <w:rPr>
          <w:b/>
          <w:bCs/>
        </w:rPr>
        <w:t>accessible language</w:t>
      </w:r>
      <w:r>
        <w:t xml:space="preserve"> — no technical jargon</w:t>
      </w:r>
    </w:p>
    <w:p w14:paraId="01374E66" w14:textId="77777777" w:rsidR="009B64D2" w:rsidRDefault="00000000">
      <w:pPr>
        <w:pStyle w:val="ListParagraph"/>
        <w:numPr>
          <w:ilvl w:val="0"/>
          <w:numId w:val="2"/>
        </w:numPr>
        <w:spacing w:after="60"/>
      </w:pPr>
      <w:r>
        <w:t xml:space="preserve">Explicitly defines </w:t>
      </w:r>
      <w:r>
        <w:rPr>
          <w:b/>
          <w:bCs/>
        </w:rPr>
        <w:t>boundaries</w:t>
      </w:r>
      <w:r>
        <w:t xml:space="preserve"> — what this product is NOT prevents scope creep and clarifies where sibling products pick up</w:t>
      </w:r>
    </w:p>
    <w:p w14:paraId="41C75E5F" w14:textId="77777777" w:rsidR="009B64D2" w:rsidRDefault="009B64D2">
      <w:pPr>
        <w:spacing w:after="60"/>
      </w:pPr>
    </w:p>
    <w:p w14:paraId="187C28A6" w14:textId="77777777" w:rsidR="009B64D2" w:rsidRDefault="00000000">
      <w:pPr>
        <w:spacing w:after="120"/>
      </w:pPr>
      <w:r>
        <w:t>You would write a Product Description for each product surface: one for the Ferd web platform, one for Journey Studio, one for the iOS app, and so on.</w:t>
      </w:r>
    </w:p>
    <w:p w14:paraId="6E3027D7" w14:textId="77777777" w:rsidR="009B64D2" w:rsidRDefault="009B64D2">
      <w:pPr>
        <w:spacing w:after="60"/>
      </w:pPr>
    </w:p>
    <w:p w14:paraId="48756482" w14:textId="77777777" w:rsidR="009B64D2" w:rsidRDefault="00000000">
      <w:pPr>
        <w:pStyle w:val="Heading2"/>
        <w:spacing w:before="240" w:after="120"/>
      </w:pPr>
      <w:r>
        <w:t>Product Specification — the “how it works” document</w:t>
      </w:r>
    </w:p>
    <w:p w14:paraId="5A9D9D60" w14:textId="77777777" w:rsidR="009B64D2" w:rsidRDefault="00000000">
      <w:pPr>
        <w:spacing w:after="120"/>
      </w:pPr>
      <w:r>
        <w:t>An inward-facing, build-level document. For you-as-developer and for Claude Code.</w:t>
      </w:r>
    </w:p>
    <w:p w14:paraId="6BAB5705" w14:textId="77777777" w:rsidR="009B64D2" w:rsidRDefault="00000000">
      <w:pPr>
        <w:pStyle w:val="Heading3"/>
        <w:spacing w:before="240"/>
      </w:pPr>
      <w:r>
        <w:t>What it answers</w:t>
      </w:r>
    </w:p>
    <w:p w14:paraId="27365148" w14:textId="77777777" w:rsidR="009B64D2" w:rsidRDefault="00000000">
      <w:pPr>
        <w:pStyle w:val="ListParagraph"/>
        <w:numPr>
          <w:ilvl w:val="0"/>
          <w:numId w:val="2"/>
        </w:numPr>
        <w:spacing w:after="60"/>
      </w:pPr>
      <w:r>
        <w:t>What’s the complete feature inventory (shipped, in progress, planned)?</w:t>
      </w:r>
    </w:p>
    <w:p w14:paraId="69D8F160" w14:textId="77777777" w:rsidR="009B64D2" w:rsidRDefault="00000000">
      <w:pPr>
        <w:pStyle w:val="ListParagraph"/>
        <w:numPr>
          <w:ilvl w:val="0"/>
          <w:numId w:val="2"/>
        </w:numPr>
        <w:spacing w:after="60"/>
      </w:pPr>
      <w:r>
        <w:t>How does the shared permission system manifest in this product?</w:t>
      </w:r>
    </w:p>
    <w:p w14:paraId="42B0CEE2" w14:textId="77777777" w:rsidR="009B64D2" w:rsidRDefault="00000000">
      <w:pPr>
        <w:pStyle w:val="ListParagraph"/>
        <w:numPr>
          <w:ilvl w:val="0"/>
          <w:numId w:val="2"/>
        </w:numPr>
        <w:spacing w:after="60"/>
      </w:pPr>
      <w:r>
        <w:t>What are the UI/UX principles and patterns?</w:t>
      </w:r>
    </w:p>
    <w:p w14:paraId="13FD9A3B" w14:textId="77777777" w:rsidR="009B64D2" w:rsidRDefault="00000000">
      <w:pPr>
        <w:pStyle w:val="ListParagraph"/>
        <w:numPr>
          <w:ilvl w:val="0"/>
          <w:numId w:val="2"/>
        </w:numPr>
        <w:spacing w:after="60"/>
      </w:pPr>
      <w:r>
        <w:t>What technical constraints apply (browsers, performance, accessibility)?</w:t>
      </w:r>
    </w:p>
    <w:p w14:paraId="03129304" w14:textId="77777777" w:rsidR="009B64D2" w:rsidRDefault="00000000">
      <w:pPr>
        <w:pStyle w:val="ListParagraph"/>
        <w:numPr>
          <w:ilvl w:val="0"/>
          <w:numId w:val="2"/>
        </w:numPr>
        <w:spacing w:after="60"/>
      </w:pPr>
      <w:r>
        <w:t>Which platform APIs does this product consume?</w:t>
      </w:r>
    </w:p>
    <w:p w14:paraId="7A9EC229" w14:textId="77777777" w:rsidR="009B64D2" w:rsidRDefault="00000000">
      <w:pPr>
        <w:pStyle w:val="ListParagraph"/>
        <w:numPr>
          <w:ilvl w:val="0"/>
          <w:numId w:val="2"/>
        </w:numPr>
        <w:spacing w:after="60"/>
      </w:pPr>
      <w:r>
        <w:t>What non-functional requirements are product-specific?</w:t>
      </w:r>
    </w:p>
    <w:p w14:paraId="378BAA90" w14:textId="77777777" w:rsidR="009B64D2" w:rsidRDefault="00000000">
      <w:pPr>
        <w:pStyle w:val="Heading3"/>
        <w:spacing w:before="240"/>
      </w:pPr>
      <w:r>
        <w:t>Key characteristics</w:t>
      </w:r>
    </w:p>
    <w:p w14:paraId="041B370D" w14:textId="77777777" w:rsidR="009B64D2" w:rsidRDefault="00000000">
      <w:pPr>
        <w:pStyle w:val="ListParagraph"/>
        <w:numPr>
          <w:ilvl w:val="0"/>
          <w:numId w:val="2"/>
        </w:numPr>
        <w:spacing w:after="60"/>
      </w:pPr>
      <w:r>
        <w:rPr>
          <w:b/>
          <w:bCs/>
        </w:rPr>
        <w:t>Evolves with each release</w:t>
      </w:r>
      <w:r>
        <w:t xml:space="preserve"> — updated as features ship</w:t>
      </w:r>
    </w:p>
    <w:p w14:paraId="231B8DF2" w14:textId="77777777" w:rsidR="009B64D2" w:rsidRDefault="00000000">
      <w:pPr>
        <w:pStyle w:val="ListParagraph"/>
        <w:numPr>
          <w:ilvl w:val="0"/>
          <w:numId w:val="2"/>
        </w:numPr>
        <w:spacing w:after="60"/>
      </w:pPr>
      <w:r>
        <w:t xml:space="preserve">More </w:t>
      </w:r>
      <w:r>
        <w:rPr>
          <w:b/>
          <w:bCs/>
        </w:rPr>
        <w:t>technical</w:t>
      </w:r>
      <w:r>
        <w:t xml:space="preserve"> than the Description</w:t>
      </w:r>
    </w:p>
    <w:p w14:paraId="7321346F" w14:textId="77777777" w:rsidR="009B64D2" w:rsidRDefault="00000000">
      <w:pPr>
        <w:pStyle w:val="ListParagraph"/>
        <w:numPr>
          <w:ilvl w:val="0"/>
          <w:numId w:val="2"/>
        </w:numPr>
        <w:spacing w:after="60"/>
      </w:pPr>
      <w:r>
        <w:t>Product-scoped (one per product), unlike PRDs which are feature-scoped</w:t>
      </w:r>
    </w:p>
    <w:p w14:paraId="5BE57704" w14:textId="77777777" w:rsidR="009B64D2" w:rsidRDefault="00000000">
      <w:pPr>
        <w:pStyle w:val="Heading3"/>
        <w:spacing w:before="240"/>
      </w:pPr>
      <w:r>
        <w:t>The relationship between them</w:t>
      </w:r>
    </w:p>
    <w:p w14:paraId="0D13B57D" w14:textId="77777777" w:rsidR="009B64D2" w:rsidRDefault="00000000">
      <w:pPr>
        <w:pStyle w:val="ListParagraph"/>
        <w:numPr>
          <w:ilvl w:val="0"/>
          <w:numId w:val="2"/>
        </w:numPr>
        <w:spacing w:after="60"/>
      </w:pPr>
      <w:r>
        <w:t xml:space="preserve">Description flows </w:t>
      </w:r>
      <w:r>
        <w:rPr>
          <w:b/>
          <w:bCs/>
        </w:rPr>
        <w:t>into</w:t>
      </w:r>
      <w:r>
        <w:t xml:space="preserve"> Specification — the Description is the “why and what,” the Specification operationalizes it into “how”</w:t>
      </w:r>
    </w:p>
    <w:p w14:paraId="48263881" w14:textId="77777777" w:rsidR="009B64D2" w:rsidRDefault="00000000">
      <w:pPr>
        <w:pStyle w:val="ListParagraph"/>
        <w:numPr>
          <w:ilvl w:val="0"/>
          <w:numId w:val="2"/>
        </w:numPr>
        <w:spacing w:after="60"/>
      </w:pPr>
      <w:r>
        <w:lastRenderedPageBreak/>
        <w:t>Changes to the Description should trigger a review of the Specification</w:t>
      </w:r>
    </w:p>
    <w:p w14:paraId="7D527A43" w14:textId="77777777" w:rsidR="009B64D2" w:rsidRDefault="00000000">
      <w:pPr>
        <w:pStyle w:val="ListParagraph"/>
        <w:numPr>
          <w:ilvl w:val="0"/>
          <w:numId w:val="2"/>
        </w:numPr>
        <w:spacing w:after="60"/>
      </w:pPr>
      <w:r>
        <w:t xml:space="preserve">The Specification should </w:t>
      </w:r>
      <w:r>
        <w:rPr>
          <w:b/>
          <w:bCs/>
        </w:rPr>
        <w:t>never contradict</w:t>
      </w:r>
      <w:r>
        <w:t xml:space="preserve"> the Description’s stated boundaries</w:t>
      </w:r>
    </w:p>
    <w:p w14:paraId="60294E87" w14:textId="77777777" w:rsidR="009B64D2" w:rsidRDefault="00000000">
      <w:pPr>
        <w:pStyle w:val="Heading3"/>
        <w:spacing w:before="240"/>
      </w:pPr>
      <w:r>
        <w:t>Important distinction from PRDs</w:t>
      </w:r>
    </w:p>
    <w:p w14:paraId="2BB68A5A" w14:textId="77777777" w:rsidR="009B64D2" w:rsidRDefault="00000000">
      <w:pPr>
        <w:pStyle w:val="ListParagraph"/>
        <w:numPr>
          <w:ilvl w:val="0"/>
          <w:numId w:val="2"/>
        </w:numPr>
        <w:spacing w:after="60"/>
      </w:pPr>
      <w:r>
        <w:t xml:space="preserve">A </w:t>
      </w:r>
      <w:r>
        <w:rPr>
          <w:b/>
          <w:bCs/>
        </w:rPr>
        <w:t>PRD</w:t>
      </w:r>
      <w:r>
        <w:t xml:space="preserve"> is feature-scoped → one PRD per major feature (e.g., “Quiz Engine PRD”)</w:t>
      </w:r>
    </w:p>
    <w:p w14:paraId="14E67B76" w14:textId="77777777" w:rsidR="009B64D2" w:rsidRDefault="00000000">
      <w:pPr>
        <w:pStyle w:val="ListParagraph"/>
        <w:numPr>
          <w:ilvl w:val="0"/>
          <w:numId w:val="2"/>
        </w:numPr>
        <w:spacing w:after="60"/>
      </w:pPr>
      <w:r>
        <w:t xml:space="preserve">A </w:t>
      </w:r>
      <w:r>
        <w:rPr>
          <w:b/>
          <w:bCs/>
        </w:rPr>
        <w:t>Product Spec</w:t>
      </w:r>
      <w:r>
        <w:t xml:space="preserve"> is product-scoped → one per product (e.g., “Ferd Specification”)</w:t>
      </w:r>
    </w:p>
    <w:p w14:paraId="691B0C65" w14:textId="77777777" w:rsidR="009B64D2" w:rsidRDefault="00000000">
      <w:pPr>
        <w:pStyle w:val="ListParagraph"/>
        <w:numPr>
          <w:ilvl w:val="0"/>
          <w:numId w:val="2"/>
        </w:numPr>
        <w:spacing w:after="60"/>
      </w:pPr>
      <w:r>
        <w:t>The Product Spec is the parent document that PRDs decompose from</w:t>
      </w:r>
    </w:p>
    <w:p w14:paraId="4DB7772D" w14:textId="77777777" w:rsidR="009B64D2" w:rsidRDefault="00000000">
      <w:r>
        <w:br w:type="page"/>
      </w:r>
    </w:p>
    <w:p w14:paraId="1263D630" w14:textId="77777777" w:rsidR="009B64D2" w:rsidRDefault="00000000">
      <w:pPr>
        <w:pStyle w:val="Heading1"/>
        <w:spacing w:after="120"/>
      </w:pPr>
      <w:r>
        <w:lastRenderedPageBreak/>
        <w:t>Platform vs. Product — The Split That Matters</w:t>
      </w:r>
    </w:p>
    <w:p w14:paraId="1B1CA4F0" w14:textId="77777777" w:rsidR="009B64D2" w:rsidRDefault="00000000">
      <w:pPr>
        <w:spacing w:after="120"/>
      </w:pPr>
      <w:r>
        <w:t>The FringeIsland ecosystem has a shared platform layer that all product surfaces consume. The key architectural decision — already locked — is that future products (mobile apps, studios) should require only new clients, with no backend migrations or rework.</w:t>
      </w:r>
    </w:p>
    <w:p w14:paraId="34F05930" w14:textId="77777777" w:rsidR="009B64D2" w:rsidRDefault="00000000">
      <w:pPr>
        <w:pStyle w:val="Heading2"/>
        <w:spacing w:before="240" w:after="120"/>
      </w:pPr>
      <w:r>
        <w:t>What belongs to the platform (shared)</w:t>
      </w:r>
    </w:p>
    <w:p w14:paraId="039A63A7" w14:textId="77777777" w:rsidR="009B64D2" w:rsidRDefault="00000000">
      <w:pPr>
        <w:pStyle w:val="ListParagraph"/>
        <w:numPr>
          <w:ilvl w:val="0"/>
          <w:numId w:val="2"/>
        </w:numPr>
        <w:spacing w:after="60"/>
      </w:pPr>
      <w:r>
        <w:t>Database schema and migrations</w:t>
      </w:r>
    </w:p>
    <w:p w14:paraId="54EDAFA5" w14:textId="77777777" w:rsidR="009B64D2" w:rsidRDefault="00000000">
      <w:pPr>
        <w:pStyle w:val="ListParagraph"/>
        <w:numPr>
          <w:ilvl w:val="0"/>
          <w:numId w:val="2"/>
        </w:numPr>
        <w:spacing w:after="60"/>
      </w:pPr>
      <w:r>
        <w:t>API contracts</w:t>
      </w:r>
    </w:p>
    <w:p w14:paraId="3D782CB3" w14:textId="77777777" w:rsidR="009B64D2" w:rsidRDefault="00000000">
      <w:pPr>
        <w:pStyle w:val="ListParagraph"/>
        <w:numPr>
          <w:ilvl w:val="0"/>
          <w:numId w:val="2"/>
        </w:numPr>
        <w:spacing w:after="60"/>
      </w:pPr>
      <w:r>
        <w:t>Authentication system (Supabase Auth)</w:t>
      </w:r>
    </w:p>
    <w:p w14:paraId="4657AE1C" w14:textId="77777777" w:rsidR="009B64D2" w:rsidRDefault="00000000">
      <w:pPr>
        <w:pStyle w:val="ListParagraph"/>
        <w:numPr>
          <w:ilvl w:val="0"/>
          <w:numId w:val="2"/>
        </w:numPr>
        <w:spacing w:after="60"/>
      </w:pPr>
      <w:r>
        <w:t>Permission model (groups, roles, Stewards, DeusEx)</w:t>
      </w:r>
    </w:p>
    <w:p w14:paraId="2CBF5545" w14:textId="77777777" w:rsidR="009B64D2" w:rsidRDefault="00000000">
      <w:pPr>
        <w:pStyle w:val="ListParagraph"/>
        <w:numPr>
          <w:ilvl w:val="0"/>
          <w:numId w:val="2"/>
        </w:numPr>
        <w:spacing w:after="60"/>
      </w:pPr>
      <w:r>
        <w:t>Core domain entities (Users, Groups, Journeys, Nodes, Beats)</w:t>
      </w:r>
    </w:p>
    <w:p w14:paraId="4336FD86" w14:textId="77777777" w:rsidR="009B64D2" w:rsidRDefault="00000000">
      <w:pPr>
        <w:pStyle w:val="ListParagraph"/>
        <w:numPr>
          <w:ilvl w:val="0"/>
          <w:numId w:val="2"/>
        </w:numPr>
        <w:spacing w:after="60"/>
      </w:pPr>
      <w:r>
        <w:t>Supabase RLS policies</w:t>
      </w:r>
    </w:p>
    <w:p w14:paraId="2FA8E622" w14:textId="77777777" w:rsidR="009B64D2" w:rsidRDefault="00000000">
      <w:pPr>
        <w:pStyle w:val="ListParagraph"/>
        <w:numPr>
          <w:ilvl w:val="0"/>
          <w:numId w:val="2"/>
        </w:numPr>
        <w:spacing w:after="60"/>
      </w:pPr>
      <w:r>
        <w:t>Product-agnostic business logic</w:t>
      </w:r>
    </w:p>
    <w:p w14:paraId="7D9161C4" w14:textId="77777777" w:rsidR="009B64D2" w:rsidRDefault="00000000">
      <w:pPr>
        <w:pStyle w:val="ListParagraph"/>
        <w:numPr>
          <w:ilvl w:val="0"/>
          <w:numId w:val="2"/>
        </w:numPr>
        <w:spacing w:after="60"/>
      </w:pPr>
      <w:r>
        <w:t>Whisp state management</w:t>
      </w:r>
    </w:p>
    <w:p w14:paraId="4D609DFA" w14:textId="77777777" w:rsidR="009B64D2" w:rsidRDefault="00000000">
      <w:pPr>
        <w:pStyle w:val="Heading2"/>
        <w:spacing w:before="240" w:after="120"/>
      </w:pPr>
      <w:r>
        <w:t>What belongs to individual products (owned)</w:t>
      </w:r>
    </w:p>
    <w:p w14:paraId="0E9970BE" w14:textId="77777777" w:rsidR="009B64D2" w:rsidRDefault="00000000">
      <w:pPr>
        <w:pStyle w:val="ListParagraph"/>
        <w:numPr>
          <w:ilvl w:val="0"/>
          <w:numId w:val="2"/>
        </w:numPr>
        <w:spacing w:after="60"/>
      </w:pPr>
      <w:r>
        <w:t>UI components and design system</w:t>
      </w:r>
    </w:p>
    <w:p w14:paraId="2F86D23C" w14:textId="77777777" w:rsidR="009B64D2" w:rsidRDefault="00000000">
      <w:pPr>
        <w:pStyle w:val="ListParagraph"/>
        <w:numPr>
          <w:ilvl w:val="0"/>
          <w:numId w:val="2"/>
        </w:numPr>
        <w:spacing w:after="60"/>
      </w:pPr>
      <w:r>
        <w:t>Navigation patterns and interaction models</w:t>
      </w:r>
    </w:p>
    <w:p w14:paraId="623C1DE3" w14:textId="77777777" w:rsidR="009B64D2" w:rsidRDefault="00000000">
      <w:pPr>
        <w:pStyle w:val="ListParagraph"/>
        <w:numPr>
          <w:ilvl w:val="0"/>
          <w:numId w:val="2"/>
        </w:numPr>
        <w:spacing w:after="60"/>
      </w:pPr>
      <w:r>
        <w:t>Rendering approach (SSR for Ferd, native for mobile apps)</w:t>
      </w:r>
    </w:p>
    <w:p w14:paraId="3753825B" w14:textId="77777777" w:rsidR="009B64D2" w:rsidRDefault="00000000">
      <w:pPr>
        <w:pStyle w:val="ListParagraph"/>
        <w:numPr>
          <w:ilvl w:val="0"/>
          <w:numId w:val="2"/>
        </w:numPr>
        <w:spacing w:after="60"/>
      </w:pPr>
      <w:r>
        <w:t>Product-specific features (GPS journeys for mobile, world-building for Universe Studio)</w:t>
      </w:r>
    </w:p>
    <w:p w14:paraId="19BC9E53" w14:textId="77777777" w:rsidR="009B64D2" w:rsidRDefault="00000000">
      <w:pPr>
        <w:pStyle w:val="ListParagraph"/>
        <w:numPr>
          <w:ilvl w:val="0"/>
          <w:numId w:val="2"/>
        </w:numPr>
        <w:spacing w:after="60"/>
      </w:pPr>
      <w:r>
        <w:t>Client-side state management</w:t>
      </w:r>
    </w:p>
    <w:p w14:paraId="741291A4" w14:textId="77777777" w:rsidR="009B64D2" w:rsidRDefault="00000000">
      <w:pPr>
        <w:pStyle w:val="Heading2"/>
        <w:spacing w:before="240" w:after="120"/>
      </w:pPr>
      <w:r>
        <w:t>Why this split needs documentation</w:t>
      </w:r>
    </w:p>
    <w:p w14:paraId="076A4953" w14:textId="77777777" w:rsidR="009B64D2" w:rsidRDefault="00000000">
      <w:pPr>
        <w:spacing w:after="120"/>
      </w:pPr>
      <w:r>
        <w:t>Without explicit platform documentation, you risk two failure modes:</w:t>
      </w:r>
    </w:p>
    <w:p w14:paraId="138BBBAA" w14:textId="77777777" w:rsidR="009B64D2" w:rsidRDefault="00000000">
      <w:pPr>
        <w:pStyle w:val="ListParagraph"/>
        <w:numPr>
          <w:ilvl w:val="0"/>
          <w:numId w:val="3"/>
        </w:numPr>
        <w:spacing w:after="60"/>
      </w:pPr>
      <w:r>
        <w:rPr>
          <w:b/>
          <w:bCs/>
        </w:rPr>
        <w:t>Accidental coupling</w:t>
      </w:r>
      <w:r>
        <w:t xml:space="preserve"> — Building something in Ferd’s codebase that should be a platform API, making it unavailable to other product surfaces without refactoring</w:t>
      </w:r>
    </w:p>
    <w:p w14:paraId="72AB194F" w14:textId="77777777" w:rsidR="009B64D2" w:rsidRDefault="00000000">
      <w:pPr>
        <w:pStyle w:val="ListParagraph"/>
        <w:numPr>
          <w:ilvl w:val="0"/>
          <w:numId w:val="3"/>
        </w:numPr>
        <w:spacing w:after="60"/>
      </w:pPr>
      <w:r>
        <w:rPr>
          <w:b/>
          <w:bCs/>
        </w:rPr>
        <w:t>Invisible dependencies</w:t>
      </w:r>
      <w:r>
        <w:t xml:space="preserve"> — Changing a platform API without realizing it affects a sibling product’s specification</w:t>
      </w:r>
    </w:p>
    <w:p w14:paraId="28F6E084" w14:textId="77777777" w:rsidR="009B64D2" w:rsidRDefault="00000000">
      <w:pPr>
        <w:pStyle w:val="Heading1"/>
        <w:spacing w:after="120"/>
      </w:pPr>
      <w:r>
        <w:t>Product Surface Inventory</w:t>
      </w:r>
    </w:p>
    <w:p w14:paraId="220FE253" w14:textId="77777777" w:rsidR="009B64D2" w:rsidRDefault="00000000">
      <w:pPr>
        <w:spacing w:after="120"/>
      </w:pPr>
      <w:r>
        <w:t>The FringeIsland ecosystem comprises the following product surfaces. Each needs its own Product Description and (eventually) its own Product Specification.</w:t>
      </w:r>
    </w:p>
    <w:p w14:paraId="566A50BC" w14:textId="77777777" w:rsidR="009B64D2" w:rsidRDefault="009B64D2">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400"/>
        <w:gridCol w:w="3826"/>
      </w:tblGrid>
      <w:tr w:rsidR="009B64D2" w14:paraId="4543E4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B5C8A"/>
            <w:tcMar>
              <w:top w:w="80" w:type="dxa"/>
              <w:left w:w="120" w:type="dxa"/>
              <w:bottom w:w="80" w:type="dxa"/>
              <w:right w:w="120" w:type="dxa"/>
            </w:tcMar>
          </w:tcPr>
          <w:p w14:paraId="47A81A2F" w14:textId="77777777" w:rsidR="009B64D2" w:rsidRDefault="00000000">
            <w:r>
              <w:rPr>
                <w:b/>
                <w:bCs/>
                <w:color w:val="FFFFFF"/>
                <w:sz w:val="20"/>
                <w:szCs w:val="20"/>
              </w:rPr>
              <w:t>Product Surface</w:t>
            </w:r>
          </w:p>
        </w:tc>
        <w:tc>
          <w:tcPr>
            <w:tcW w:w="1600" w:type="dxa"/>
            <w:tcBorders>
              <w:top w:val="single" w:sz="1" w:space="0" w:color="CCCCCC"/>
              <w:left w:val="single" w:sz="1" w:space="0" w:color="CCCCCC"/>
              <w:bottom w:val="single" w:sz="1" w:space="0" w:color="CCCCCC"/>
              <w:right w:val="single" w:sz="1" w:space="0" w:color="CCCCCC"/>
            </w:tcBorders>
            <w:shd w:val="clear" w:color="auto" w:fill="2B5C8A"/>
            <w:tcMar>
              <w:top w:w="80" w:type="dxa"/>
              <w:left w:w="120" w:type="dxa"/>
              <w:bottom w:w="80" w:type="dxa"/>
              <w:right w:w="120" w:type="dxa"/>
            </w:tcMar>
          </w:tcPr>
          <w:p w14:paraId="17014768" w14:textId="77777777" w:rsidR="009B64D2" w:rsidRDefault="00000000">
            <w:r>
              <w:rPr>
                <w:b/>
                <w:bCs/>
                <w:color w:val="FFFFFF"/>
                <w:sz w:val="20"/>
                <w:szCs w:val="20"/>
              </w:rPr>
              <w:t>Type</w:t>
            </w:r>
          </w:p>
        </w:tc>
        <w:tc>
          <w:tcPr>
            <w:tcW w:w="1400" w:type="dxa"/>
            <w:tcBorders>
              <w:top w:val="single" w:sz="1" w:space="0" w:color="CCCCCC"/>
              <w:left w:val="single" w:sz="1" w:space="0" w:color="CCCCCC"/>
              <w:bottom w:val="single" w:sz="1" w:space="0" w:color="CCCCCC"/>
              <w:right w:val="single" w:sz="1" w:space="0" w:color="CCCCCC"/>
            </w:tcBorders>
            <w:shd w:val="clear" w:color="auto" w:fill="2B5C8A"/>
            <w:tcMar>
              <w:top w:w="80" w:type="dxa"/>
              <w:left w:w="120" w:type="dxa"/>
              <w:bottom w:w="80" w:type="dxa"/>
              <w:right w:w="120" w:type="dxa"/>
            </w:tcMar>
          </w:tcPr>
          <w:p w14:paraId="271D1B74" w14:textId="77777777" w:rsidR="009B64D2" w:rsidRDefault="00000000">
            <w:r>
              <w:rPr>
                <w:b/>
                <w:bCs/>
                <w:color w:val="FFFFFF"/>
                <w:sz w:val="20"/>
                <w:szCs w:val="20"/>
              </w:rPr>
              <w:t>Introduced</w:t>
            </w:r>
          </w:p>
        </w:tc>
        <w:tc>
          <w:tcPr>
            <w:tcW w:w="3826" w:type="dxa"/>
            <w:tcBorders>
              <w:top w:val="single" w:sz="1" w:space="0" w:color="CCCCCC"/>
              <w:left w:val="single" w:sz="1" w:space="0" w:color="CCCCCC"/>
              <w:bottom w:val="single" w:sz="1" w:space="0" w:color="CCCCCC"/>
              <w:right w:val="single" w:sz="1" w:space="0" w:color="CCCCCC"/>
            </w:tcBorders>
            <w:shd w:val="clear" w:color="auto" w:fill="2B5C8A"/>
            <w:tcMar>
              <w:top w:w="80" w:type="dxa"/>
              <w:left w:w="120" w:type="dxa"/>
              <w:bottom w:w="80" w:type="dxa"/>
              <w:right w:w="120" w:type="dxa"/>
            </w:tcMar>
          </w:tcPr>
          <w:p w14:paraId="22B2ED3C" w14:textId="77777777" w:rsidR="009B64D2" w:rsidRDefault="00000000">
            <w:r>
              <w:rPr>
                <w:b/>
                <w:bCs/>
                <w:color w:val="FFFFFF"/>
                <w:sz w:val="20"/>
                <w:szCs w:val="20"/>
              </w:rPr>
              <w:t>Purpose</w:t>
            </w:r>
          </w:p>
        </w:tc>
      </w:tr>
      <w:tr w:rsidR="009B64D2" w14:paraId="61740D7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96445B" w14:textId="77777777" w:rsidR="009B64D2" w:rsidRDefault="00000000">
            <w:r>
              <w:rPr>
                <w:sz w:val="20"/>
                <w:szCs w:val="20"/>
              </w:rPr>
              <w:t>Ferd (Web Platform)</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C92A02" w14:textId="77777777" w:rsidR="009B64D2" w:rsidRDefault="00000000">
            <w:r>
              <w:rPr>
                <w:sz w:val="20"/>
                <w:szCs w:val="20"/>
              </w:rPr>
              <w:t>Web app</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5D4521" w14:textId="77777777" w:rsidR="009B64D2" w:rsidRDefault="00000000">
            <w:r>
              <w:rPr>
                <w:sz w:val="20"/>
                <w:szCs w:val="20"/>
              </w:rPr>
              <w:t>Wave 1</w:t>
            </w:r>
          </w:p>
        </w:tc>
        <w:tc>
          <w:tcPr>
            <w:tcW w:w="3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31B184" w14:textId="77777777" w:rsidR="009B64D2" w:rsidRDefault="00000000">
            <w:r>
              <w:rPr>
                <w:sz w:val="20"/>
                <w:szCs w:val="20"/>
              </w:rPr>
              <w:t>Core platform experience. Journeys, groups, profiles, community.</w:t>
            </w:r>
          </w:p>
        </w:tc>
      </w:tr>
      <w:tr w:rsidR="009B64D2" w14:paraId="3D67FFA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3C345E86" w14:textId="77777777" w:rsidR="009B64D2" w:rsidRDefault="00000000">
            <w:r>
              <w:rPr>
                <w:sz w:val="20"/>
                <w:szCs w:val="20"/>
              </w:rPr>
              <w:t>Journey Studio</w:t>
            </w:r>
          </w:p>
        </w:tc>
        <w:tc>
          <w:tcPr>
            <w:tcW w:w="16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401B168B" w14:textId="77777777" w:rsidR="009B64D2" w:rsidRDefault="00000000">
            <w:r>
              <w:rPr>
                <w:sz w:val="20"/>
                <w:szCs w:val="20"/>
              </w:rPr>
              <w:t>Authoring tool</w:t>
            </w:r>
          </w:p>
        </w:tc>
        <w:tc>
          <w:tcPr>
            <w:tcW w:w="14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6A3CA07F" w14:textId="77777777" w:rsidR="009B64D2" w:rsidRDefault="00000000">
            <w:r>
              <w:rPr>
                <w:sz w:val="20"/>
                <w:szCs w:val="20"/>
              </w:rPr>
              <w:t>Wave 2</w:t>
            </w:r>
          </w:p>
        </w:tc>
        <w:tc>
          <w:tcPr>
            <w:tcW w:w="3826"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32E60559" w14:textId="77777777" w:rsidR="009B64D2" w:rsidRDefault="00000000">
            <w:r>
              <w:rPr>
                <w:sz w:val="20"/>
                <w:szCs w:val="20"/>
              </w:rPr>
              <w:t>Journey authoring and design. Create, edit, preview journeys.</w:t>
            </w:r>
          </w:p>
        </w:tc>
      </w:tr>
      <w:tr w:rsidR="009B64D2" w14:paraId="676C209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C8493E" w14:textId="77777777" w:rsidR="009B64D2" w:rsidRDefault="00000000">
            <w:r>
              <w:rPr>
                <w:sz w:val="20"/>
                <w:szCs w:val="20"/>
              </w:rPr>
              <w:t>Universe Studio</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AEAE9B" w14:textId="77777777" w:rsidR="009B64D2" w:rsidRDefault="00000000">
            <w:r>
              <w:rPr>
                <w:sz w:val="20"/>
                <w:szCs w:val="20"/>
              </w:rPr>
              <w:t>Authoring tool</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6D5D68" w14:textId="77777777" w:rsidR="009B64D2" w:rsidRDefault="00000000">
            <w:r>
              <w:rPr>
                <w:sz w:val="20"/>
                <w:szCs w:val="20"/>
              </w:rPr>
              <w:t>Wave 4</w:t>
            </w:r>
          </w:p>
        </w:tc>
        <w:tc>
          <w:tcPr>
            <w:tcW w:w="3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5243D" w14:textId="77777777" w:rsidR="009B64D2" w:rsidRDefault="00000000">
            <w:r>
              <w:rPr>
                <w:sz w:val="20"/>
                <w:szCs w:val="20"/>
              </w:rPr>
              <w:t>World-building and universe management. Manage the Three Worlds, cosmology.</w:t>
            </w:r>
          </w:p>
        </w:tc>
      </w:tr>
      <w:tr w:rsidR="009B64D2" w14:paraId="68C744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3A2BE29B" w14:textId="77777777" w:rsidR="009B64D2" w:rsidRDefault="00000000">
            <w:r>
              <w:rPr>
                <w:sz w:val="20"/>
                <w:szCs w:val="20"/>
              </w:rPr>
              <w:t>Arc Studio</w:t>
            </w:r>
          </w:p>
        </w:tc>
        <w:tc>
          <w:tcPr>
            <w:tcW w:w="16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40A1174B" w14:textId="77777777" w:rsidR="009B64D2" w:rsidRDefault="00000000">
            <w:r>
              <w:rPr>
                <w:sz w:val="20"/>
                <w:szCs w:val="20"/>
              </w:rPr>
              <w:t>Authoring tool</w:t>
            </w:r>
          </w:p>
        </w:tc>
        <w:tc>
          <w:tcPr>
            <w:tcW w:w="14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7F0780EB" w14:textId="77777777" w:rsidR="009B64D2" w:rsidRDefault="00000000">
            <w:r>
              <w:rPr>
                <w:sz w:val="20"/>
                <w:szCs w:val="20"/>
              </w:rPr>
              <w:t>Wave 6</w:t>
            </w:r>
          </w:p>
        </w:tc>
        <w:tc>
          <w:tcPr>
            <w:tcW w:w="3826"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DE9AE0E" w14:textId="77777777" w:rsidR="009B64D2" w:rsidRDefault="00000000">
            <w:r>
              <w:rPr>
                <w:sz w:val="20"/>
                <w:szCs w:val="20"/>
              </w:rPr>
              <w:t>Serialized storytelling design. Seasons, episodes, narrative arcs.</w:t>
            </w:r>
          </w:p>
        </w:tc>
      </w:tr>
      <w:tr w:rsidR="009B64D2" w14:paraId="30E111F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BAE2E" w14:textId="77777777" w:rsidR="009B64D2" w:rsidRDefault="00000000">
            <w:r>
              <w:rPr>
                <w:sz w:val="20"/>
                <w:szCs w:val="20"/>
              </w:rPr>
              <w:lastRenderedPageBreak/>
              <w:t>iOS App</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75DFB8" w14:textId="77777777" w:rsidR="009B64D2" w:rsidRDefault="00000000">
            <w:r>
              <w:rPr>
                <w:sz w:val="20"/>
                <w:szCs w:val="20"/>
              </w:rPr>
              <w:t>Mobile app</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147ADA" w14:textId="77777777" w:rsidR="009B64D2" w:rsidRDefault="00000000">
            <w:r>
              <w:rPr>
                <w:sz w:val="20"/>
                <w:szCs w:val="20"/>
              </w:rPr>
              <w:t>Wave 5</w:t>
            </w:r>
          </w:p>
        </w:tc>
        <w:tc>
          <w:tcPr>
            <w:tcW w:w="3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B9AAFB" w14:textId="77777777" w:rsidR="009B64D2" w:rsidRDefault="00000000">
            <w:r>
              <w:rPr>
                <w:sz w:val="20"/>
                <w:szCs w:val="20"/>
              </w:rPr>
              <w:t>Mobile-native FringeIsland experience for Apple devices.</w:t>
            </w:r>
          </w:p>
        </w:tc>
      </w:tr>
      <w:tr w:rsidR="009B64D2" w14:paraId="73B3FD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457BD03B" w14:textId="77777777" w:rsidR="009B64D2" w:rsidRDefault="00000000">
            <w:r>
              <w:rPr>
                <w:sz w:val="20"/>
                <w:szCs w:val="20"/>
              </w:rPr>
              <w:t>Android App</w:t>
            </w:r>
          </w:p>
        </w:tc>
        <w:tc>
          <w:tcPr>
            <w:tcW w:w="16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39F03F8D" w14:textId="77777777" w:rsidR="009B64D2" w:rsidRDefault="00000000">
            <w:r>
              <w:rPr>
                <w:sz w:val="20"/>
                <w:szCs w:val="20"/>
              </w:rPr>
              <w:t>Mobile app</w:t>
            </w:r>
          </w:p>
        </w:tc>
        <w:tc>
          <w:tcPr>
            <w:tcW w:w="14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0C2CF13" w14:textId="77777777" w:rsidR="009B64D2" w:rsidRDefault="00000000">
            <w:r>
              <w:rPr>
                <w:sz w:val="20"/>
                <w:szCs w:val="20"/>
              </w:rPr>
              <w:t>Wave 5</w:t>
            </w:r>
          </w:p>
        </w:tc>
        <w:tc>
          <w:tcPr>
            <w:tcW w:w="3826"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C8EF759" w14:textId="77777777" w:rsidR="009B64D2" w:rsidRDefault="00000000">
            <w:r>
              <w:rPr>
                <w:sz w:val="20"/>
                <w:szCs w:val="20"/>
              </w:rPr>
              <w:t>Mobile-native FringeIsland experience for Android devices.</w:t>
            </w:r>
          </w:p>
        </w:tc>
      </w:tr>
    </w:tbl>
    <w:p w14:paraId="5B09695C" w14:textId="77777777" w:rsidR="009B64D2" w:rsidRDefault="009B64D2">
      <w:pPr>
        <w:spacing w:after="60"/>
      </w:pPr>
    </w:p>
    <w:p w14:paraId="131BC7F7" w14:textId="77777777" w:rsidR="009B64D2" w:rsidRDefault="00000000">
      <w:pPr>
        <w:spacing w:after="120"/>
      </w:pPr>
      <w:r>
        <w:t>All product surfaces consume the shared platform layer. The studios (Journey, Universe, Arc) are authoring tools that create content consumed by the web and mobile platforms.</w:t>
      </w:r>
    </w:p>
    <w:p w14:paraId="2BD30488" w14:textId="77777777" w:rsidR="009B64D2" w:rsidRDefault="00000000">
      <w:r>
        <w:br w:type="page"/>
      </w:r>
    </w:p>
    <w:p w14:paraId="596198EA" w14:textId="77777777" w:rsidR="009B64D2" w:rsidRDefault="00000000">
      <w:pPr>
        <w:pStyle w:val="Heading1"/>
        <w:spacing w:after="120"/>
      </w:pPr>
      <w:r>
        <w:lastRenderedPageBreak/>
        <w:t>Portfolio Roadmap — Seeing the Whole Picture</w:t>
      </w:r>
    </w:p>
    <w:p w14:paraId="10343C1A" w14:textId="77777777" w:rsidR="009B64D2" w:rsidRDefault="00000000">
      <w:pPr>
        <w:pStyle w:val="Heading2"/>
        <w:spacing w:before="240" w:after="120"/>
      </w:pPr>
      <w:r>
        <w:t>Why a single roadmap breaks down</w:t>
      </w:r>
    </w:p>
    <w:p w14:paraId="3EF264EC" w14:textId="77777777" w:rsidR="009B64D2" w:rsidRDefault="00000000">
      <w:pPr>
        <w:spacing w:after="120"/>
      </w:pPr>
      <w:r>
        <w:t>The current ROADMAP.md is a single-product roadmap for Ferd. That works while Ferd is the only active product. But the wave model already introduces multiple product surfaces, and the roadmap needs to reflect that.</w:t>
      </w:r>
    </w:p>
    <w:p w14:paraId="74168367" w14:textId="77777777" w:rsidR="009B64D2" w:rsidRDefault="00000000">
      <w:pPr>
        <w:pStyle w:val="Heading2"/>
        <w:spacing w:before="240" w:after="120"/>
      </w:pPr>
      <w:r>
        <w:t>The three-roadmap model</w:t>
      </w:r>
    </w:p>
    <w:p w14:paraId="1EBC062C" w14:textId="77777777" w:rsidR="009B64D2" w:rsidRDefault="009B64D2">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13"/>
        <w:gridCol w:w="4513"/>
      </w:tblGrid>
      <w:tr w:rsidR="009B64D2" w14:paraId="4566F37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B5C8A"/>
            <w:tcMar>
              <w:top w:w="80" w:type="dxa"/>
              <w:left w:w="120" w:type="dxa"/>
              <w:bottom w:w="80" w:type="dxa"/>
              <w:right w:w="120" w:type="dxa"/>
            </w:tcMar>
          </w:tcPr>
          <w:p w14:paraId="2E459449" w14:textId="77777777" w:rsidR="009B64D2" w:rsidRDefault="00000000">
            <w:r>
              <w:rPr>
                <w:b/>
                <w:bCs/>
                <w:color w:val="FFFFFF"/>
                <w:sz w:val="20"/>
                <w:szCs w:val="20"/>
              </w:rPr>
              <w:t>Roadmap</w:t>
            </w:r>
          </w:p>
        </w:tc>
        <w:tc>
          <w:tcPr>
            <w:tcW w:w="2513" w:type="dxa"/>
            <w:tcBorders>
              <w:top w:val="single" w:sz="1" w:space="0" w:color="CCCCCC"/>
              <w:left w:val="single" w:sz="1" w:space="0" w:color="CCCCCC"/>
              <w:bottom w:val="single" w:sz="1" w:space="0" w:color="CCCCCC"/>
              <w:right w:val="single" w:sz="1" w:space="0" w:color="CCCCCC"/>
            </w:tcBorders>
            <w:shd w:val="clear" w:color="auto" w:fill="2B5C8A"/>
            <w:tcMar>
              <w:top w:w="80" w:type="dxa"/>
              <w:left w:w="120" w:type="dxa"/>
              <w:bottom w:w="80" w:type="dxa"/>
              <w:right w:w="120" w:type="dxa"/>
            </w:tcMar>
          </w:tcPr>
          <w:p w14:paraId="3E56873E" w14:textId="77777777" w:rsidR="009B64D2" w:rsidRDefault="00000000">
            <w:r>
              <w:rPr>
                <w:b/>
                <w:bCs/>
                <w:color w:val="FFFFFF"/>
                <w:sz w:val="20"/>
                <w:szCs w:val="20"/>
              </w:rPr>
              <w:t>Scope</w:t>
            </w:r>
          </w:p>
        </w:tc>
        <w:tc>
          <w:tcPr>
            <w:tcW w:w="4513" w:type="dxa"/>
            <w:tcBorders>
              <w:top w:val="single" w:sz="1" w:space="0" w:color="CCCCCC"/>
              <w:left w:val="single" w:sz="1" w:space="0" w:color="CCCCCC"/>
              <w:bottom w:val="single" w:sz="1" w:space="0" w:color="CCCCCC"/>
              <w:right w:val="single" w:sz="1" w:space="0" w:color="CCCCCC"/>
            </w:tcBorders>
            <w:shd w:val="clear" w:color="auto" w:fill="2B5C8A"/>
            <w:tcMar>
              <w:top w:w="80" w:type="dxa"/>
              <w:left w:w="120" w:type="dxa"/>
              <w:bottom w:w="80" w:type="dxa"/>
              <w:right w:w="120" w:type="dxa"/>
            </w:tcMar>
          </w:tcPr>
          <w:p w14:paraId="188F1D62" w14:textId="77777777" w:rsidR="009B64D2" w:rsidRDefault="00000000">
            <w:r>
              <w:rPr>
                <w:b/>
                <w:bCs/>
                <w:color w:val="FFFFFF"/>
                <w:sz w:val="20"/>
                <w:szCs w:val="20"/>
              </w:rPr>
              <w:t>Example</w:t>
            </w:r>
          </w:p>
        </w:tc>
      </w:tr>
      <w:tr w:rsidR="009B64D2" w14:paraId="2F0A60A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982023" w14:textId="77777777" w:rsidR="009B64D2" w:rsidRDefault="00000000">
            <w:r>
              <w:rPr>
                <w:sz w:val="20"/>
                <w:szCs w:val="20"/>
              </w:rPr>
              <w:t>Ecosystem</w:t>
            </w:r>
          </w:p>
        </w:tc>
        <w:tc>
          <w:tcPr>
            <w:tcW w:w="2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159FC0" w14:textId="77777777" w:rsidR="009B64D2" w:rsidRDefault="00000000">
            <w:r>
              <w:rPr>
                <w:sz w:val="20"/>
                <w:szCs w:val="20"/>
              </w:rPr>
              <w:t>All products, all waves</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9E7C10" w14:textId="77777777" w:rsidR="009B64D2" w:rsidRDefault="00000000">
            <w:r>
              <w:rPr>
                <w:sz w:val="20"/>
                <w:szCs w:val="20"/>
              </w:rPr>
              <w:t>NOW: Ferd foundation. NEXT: Journey Studio v1. LATER: Mobile beta.</w:t>
            </w:r>
          </w:p>
        </w:tc>
      </w:tr>
      <w:tr w:rsidR="009B64D2" w14:paraId="5C77D25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3C29F321" w14:textId="77777777" w:rsidR="009B64D2" w:rsidRDefault="00000000">
            <w:r>
              <w:rPr>
                <w:sz w:val="20"/>
                <w:szCs w:val="20"/>
              </w:rPr>
              <w:t>Product</w:t>
            </w:r>
          </w:p>
        </w:tc>
        <w:tc>
          <w:tcPr>
            <w:tcW w:w="2513"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30610F62" w14:textId="77777777" w:rsidR="009B64D2" w:rsidRDefault="00000000">
            <w:r>
              <w:rPr>
                <w:sz w:val="20"/>
                <w:szCs w:val="20"/>
              </w:rPr>
              <w:t>One per product surface</w:t>
            </w:r>
          </w:p>
        </w:tc>
        <w:tc>
          <w:tcPr>
            <w:tcW w:w="4513"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1697E6A4" w14:textId="77777777" w:rsidR="009B64D2" w:rsidRDefault="00000000">
            <w:r>
              <w:rPr>
                <w:sz w:val="20"/>
                <w:szCs w:val="20"/>
              </w:rPr>
              <w:t>Ferd roadmap, Journey Studio roadmap, etc.</w:t>
            </w:r>
          </w:p>
        </w:tc>
      </w:tr>
      <w:tr w:rsidR="009B64D2" w14:paraId="5F0677B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CDD069" w14:textId="77777777" w:rsidR="009B64D2" w:rsidRDefault="00000000">
            <w:r>
              <w:rPr>
                <w:sz w:val="20"/>
                <w:szCs w:val="20"/>
              </w:rPr>
              <w:t>Platform</w:t>
            </w:r>
          </w:p>
        </w:tc>
        <w:tc>
          <w:tcPr>
            <w:tcW w:w="2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C146CE" w14:textId="77777777" w:rsidR="009B64D2" w:rsidRDefault="00000000">
            <w:r>
              <w:rPr>
                <w:sz w:val="20"/>
                <w:szCs w:val="20"/>
              </w:rPr>
              <w:t>Shared infrastructure</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C60DA7" w14:textId="77777777" w:rsidR="009B64D2" w:rsidRDefault="00000000">
            <w:r>
              <w:rPr>
                <w:sz w:val="20"/>
                <w:szCs w:val="20"/>
              </w:rPr>
              <w:t>Schema migrations, API contracts, auth enhancements.</w:t>
            </w:r>
          </w:p>
        </w:tc>
      </w:tr>
    </w:tbl>
    <w:p w14:paraId="162B7C3A" w14:textId="77777777" w:rsidR="009B64D2" w:rsidRDefault="00000000">
      <w:pPr>
        <w:pStyle w:val="Heading2"/>
        <w:spacing w:before="240" w:after="120"/>
      </w:pPr>
      <w:r>
        <w:t>Two types of milestones</w:t>
      </w:r>
    </w:p>
    <w:p w14:paraId="1D498142" w14:textId="77777777" w:rsidR="009B64D2" w:rsidRDefault="00000000">
      <w:pPr>
        <w:pStyle w:val="ListParagraph"/>
        <w:numPr>
          <w:ilvl w:val="0"/>
          <w:numId w:val="2"/>
        </w:numPr>
        <w:spacing w:after="60"/>
      </w:pPr>
      <w:r>
        <w:rPr>
          <w:b/>
          <w:bCs/>
        </w:rPr>
        <w:t>Ecosystem milestones</w:t>
      </w:r>
      <w:r>
        <w:t xml:space="preserve"> — When the overall vision advances: “First FIM completes a physical journey,” “Mobile apps beta launch,” “First community-created journey published”</w:t>
      </w:r>
    </w:p>
    <w:p w14:paraId="27F07FB1" w14:textId="77777777" w:rsidR="009B64D2" w:rsidRDefault="00000000">
      <w:pPr>
        <w:pStyle w:val="ListParagraph"/>
        <w:numPr>
          <w:ilvl w:val="0"/>
          <w:numId w:val="2"/>
        </w:numPr>
        <w:spacing w:after="60"/>
      </w:pPr>
      <w:r>
        <w:rPr>
          <w:b/>
          <w:bCs/>
        </w:rPr>
        <w:t>Product milestones</w:t>
      </w:r>
      <w:r>
        <w:t xml:space="preserve"> — Internal delivery checkpoints: “Auth complete,” “Group management shipped,” “Journey Studio v1 preview”</w:t>
      </w:r>
    </w:p>
    <w:p w14:paraId="505F846A" w14:textId="77777777" w:rsidR="009B64D2" w:rsidRDefault="009B64D2">
      <w:pPr>
        <w:spacing w:after="60"/>
      </w:pPr>
    </w:p>
    <w:p w14:paraId="7B67AB8C" w14:textId="77777777" w:rsidR="009B64D2" w:rsidRDefault="00000000">
      <w:pPr>
        <w:spacing w:after="120"/>
      </w:pPr>
      <w:r>
        <w:t>Ecosystem milestones create natural synchronization points where products must align.</w:t>
      </w:r>
    </w:p>
    <w:p w14:paraId="532D2048" w14:textId="77777777" w:rsidR="009B64D2" w:rsidRDefault="00000000">
      <w:pPr>
        <w:pStyle w:val="Heading1"/>
        <w:spacing w:after="120"/>
      </w:pPr>
      <w:r>
        <w:t>Inter-Product Relationships</w:t>
      </w:r>
    </w:p>
    <w:p w14:paraId="053C3EE7" w14:textId="77777777" w:rsidR="009B64D2" w:rsidRDefault="00000000">
      <w:pPr>
        <w:spacing w:after="120"/>
      </w:pPr>
      <w:r>
        <w:t>When products share a backend and a universe, you need to track how they relate. Key relationship types:</w:t>
      </w:r>
    </w:p>
    <w:p w14:paraId="7345E81A" w14:textId="77777777" w:rsidR="009B64D2" w:rsidRDefault="00000000">
      <w:pPr>
        <w:pStyle w:val="ListParagraph"/>
        <w:numPr>
          <w:ilvl w:val="0"/>
          <w:numId w:val="2"/>
        </w:numPr>
        <w:spacing w:after="60"/>
      </w:pPr>
      <w:r>
        <w:rPr>
          <w:b/>
          <w:bCs/>
        </w:rPr>
        <w:t>Shared data</w:t>
      </w:r>
      <w:r>
        <w:t xml:space="preserve"> — All product surfaces share the same user profiles, group memberships, journey progress, and Whisp state. A change to the users table affects every product.</w:t>
      </w:r>
    </w:p>
    <w:p w14:paraId="5BE61286" w14:textId="77777777" w:rsidR="009B64D2" w:rsidRDefault="00000000">
      <w:pPr>
        <w:pStyle w:val="ListParagraph"/>
        <w:numPr>
          <w:ilvl w:val="0"/>
          <w:numId w:val="2"/>
        </w:numPr>
        <w:spacing w:after="60"/>
      </w:pPr>
      <w:r>
        <w:rPr>
          <w:b/>
          <w:bCs/>
        </w:rPr>
        <w:t>API dependencies</w:t>
      </w:r>
      <w:r>
        <w:t xml:space="preserve"> — All products consume the same platform APIs. When Ferd needs a new endpoint, ask: “Will Journey Studio or the mobile apps also need this?” If yes, design it as a platform API from day one.</w:t>
      </w:r>
    </w:p>
    <w:p w14:paraId="246179DF" w14:textId="77777777" w:rsidR="009B64D2" w:rsidRDefault="00000000">
      <w:pPr>
        <w:pStyle w:val="ListParagraph"/>
        <w:numPr>
          <w:ilvl w:val="0"/>
          <w:numId w:val="2"/>
        </w:numPr>
        <w:spacing w:after="60"/>
      </w:pPr>
      <w:r>
        <w:rPr>
          <w:b/>
          <w:bCs/>
        </w:rPr>
        <w:t>Feature parity vs. divergence</w:t>
      </w:r>
      <w:r>
        <w:t xml:space="preserve"> — Some features should be identical across products (authentication, group management). Others intentionally diverge (GPS journeys are mobile-only, world-building is Universe Studio-only).</w:t>
      </w:r>
    </w:p>
    <w:p w14:paraId="4A8D15A9" w14:textId="77777777" w:rsidR="009B64D2" w:rsidRDefault="00000000">
      <w:pPr>
        <w:pStyle w:val="ListParagraph"/>
        <w:numPr>
          <w:ilvl w:val="0"/>
          <w:numId w:val="2"/>
        </w:numPr>
        <w:spacing w:after="60"/>
      </w:pPr>
      <w:r>
        <w:rPr>
          <w:b/>
          <w:bCs/>
        </w:rPr>
        <w:t>Content flow</w:t>
      </w:r>
      <w:r>
        <w:t xml:space="preserve"> — The studios create content that the consumer apps (Ferd, mobile) deliver. Journey Studio → Journeys in Ferd. Arc Studio → Episodes in Ferd. Universe Studio → World state across all surfaces.</w:t>
      </w:r>
    </w:p>
    <w:p w14:paraId="2184D055" w14:textId="77777777" w:rsidR="009B64D2" w:rsidRDefault="00000000">
      <w:pPr>
        <w:pStyle w:val="ListParagraph"/>
        <w:numPr>
          <w:ilvl w:val="0"/>
          <w:numId w:val="2"/>
        </w:numPr>
        <w:spacing w:after="60"/>
      </w:pPr>
      <w:r>
        <w:rPr>
          <w:b/>
          <w:bCs/>
        </w:rPr>
        <w:t>Cosmological coherence</w:t>
      </w:r>
      <w:r>
        <w:t xml:space="preserve"> — The Whisp manifests differently across the Three Worlds. Each product surface is a different lens on the same universe. Cosmological decisions must be validated against all product surfaces.</w:t>
      </w:r>
    </w:p>
    <w:p w14:paraId="7F3921D8" w14:textId="77777777" w:rsidR="009B64D2" w:rsidRDefault="00000000">
      <w:pPr>
        <w:pStyle w:val="Heading2"/>
        <w:spacing w:before="240" w:after="120"/>
      </w:pPr>
      <w:r>
        <w:t>Cross-product dependency table</w:t>
      </w:r>
    </w:p>
    <w:p w14:paraId="4DD45AEC" w14:textId="77777777" w:rsidR="009B64D2" w:rsidRDefault="00000000">
      <w:pPr>
        <w:spacing w:after="120"/>
      </w:pPr>
      <w:r>
        <w:lastRenderedPageBreak/>
        <w:t>Maintain this in your Platform Specification to make invisible dependencies visible:</w:t>
      </w:r>
    </w:p>
    <w:p w14:paraId="66B0E886" w14:textId="77777777" w:rsidR="009B64D2" w:rsidRDefault="009B64D2">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6"/>
        <w:gridCol w:w="1723"/>
        <w:gridCol w:w="835"/>
        <w:gridCol w:w="1077"/>
        <w:gridCol w:w="810"/>
        <w:gridCol w:w="1007"/>
        <w:gridCol w:w="1085"/>
        <w:gridCol w:w="863"/>
      </w:tblGrid>
      <w:tr w:rsidR="009B64D2" w14:paraId="4801E4B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B5C8A"/>
            <w:tcMar>
              <w:top w:w="80" w:type="dxa"/>
              <w:left w:w="120" w:type="dxa"/>
              <w:bottom w:w="80" w:type="dxa"/>
              <w:right w:w="120" w:type="dxa"/>
            </w:tcMar>
          </w:tcPr>
          <w:p w14:paraId="2BD53FE3" w14:textId="77777777" w:rsidR="009B64D2" w:rsidRDefault="00000000">
            <w:r>
              <w:rPr>
                <w:b/>
                <w:bCs/>
                <w:color w:val="FFFFFF"/>
                <w:sz w:val="20"/>
                <w:szCs w:val="20"/>
              </w:rPr>
              <w:t>Capability</w:t>
            </w:r>
          </w:p>
        </w:tc>
        <w:tc>
          <w:tcPr>
            <w:tcW w:w="1800" w:type="dxa"/>
            <w:tcBorders>
              <w:top w:val="single" w:sz="1" w:space="0" w:color="CCCCCC"/>
              <w:left w:val="single" w:sz="1" w:space="0" w:color="CCCCCC"/>
              <w:bottom w:val="single" w:sz="1" w:space="0" w:color="CCCCCC"/>
              <w:right w:val="single" w:sz="1" w:space="0" w:color="CCCCCC"/>
            </w:tcBorders>
            <w:shd w:val="clear" w:color="auto" w:fill="2B5C8A"/>
            <w:tcMar>
              <w:top w:w="80" w:type="dxa"/>
              <w:left w:w="120" w:type="dxa"/>
              <w:bottom w:w="80" w:type="dxa"/>
              <w:right w:w="120" w:type="dxa"/>
            </w:tcMar>
          </w:tcPr>
          <w:p w14:paraId="2F00ADD3" w14:textId="77777777" w:rsidR="009B64D2" w:rsidRDefault="00000000">
            <w:r>
              <w:rPr>
                <w:b/>
                <w:bCs/>
                <w:color w:val="FFFFFF"/>
                <w:sz w:val="20"/>
                <w:szCs w:val="20"/>
              </w:rPr>
              <w:t>Platform API</w:t>
            </w:r>
          </w:p>
        </w:tc>
        <w:tc>
          <w:tcPr>
            <w:tcW w:w="900" w:type="dxa"/>
            <w:tcBorders>
              <w:top w:val="single" w:sz="1" w:space="0" w:color="CCCCCC"/>
              <w:left w:val="single" w:sz="1" w:space="0" w:color="CCCCCC"/>
              <w:bottom w:val="single" w:sz="1" w:space="0" w:color="CCCCCC"/>
              <w:right w:val="single" w:sz="1" w:space="0" w:color="CCCCCC"/>
            </w:tcBorders>
            <w:shd w:val="clear" w:color="auto" w:fill="2B5C8A"/>
            <w:tcMar>
              <w:top w:w="80" w:type="dxa"/>
              <w:left w:w="120" w:type="dxa"/>
              <w:bottom w:w="80" w:type="dxa"/>
              <w:right w:w="120" w:type="dxa"/>
            </w:tcMar>
          </w:tcPr>
          <w:p w14:paraId="481940A2" w14:textId="77777777" w:rsidR="009B64D2" w:rsidRDefault="00000000">
            <w:r>
              <w:rPr>
                <w:b/>
                <w:bCs/>
                <w:color w:val="FFFFFF"/>
                <w:sz w:val="20"/>
                <w:szCs w:val="20"/>
              </w:rPr>
              <w:t>Ferd</w:t>
            </w:r>
          </w:p>
        </w:tc>
        <w:tc>
          <w:tcPr>
            <w:tcW w:w="1100" w:type="dxa"/>
            <w:tcBorders>
              <w:top w:val="single" w:sz="1" w:space="0" w:color="CCCCCC"/>
              <w:left w:val="single" w:sz="1" w:space="0" w:color="CCCCCC"/>
              <w:bottom w:val="single" w:sz="1" w:space="0" w:color="CCCCCC"/>
              <w:right w:val="single" w:sz="1" w:space="0" w:color="CCCCCC"/>
            </w:tcBorders>
            <w:shd w:val="clear" w:color="auto" w:fill="2B5C8A"/>
            <w:tcMar>
              <w:top w:w="80" w:type="dxa"/>
              <w:left w:w="120" w:type="dxa"/>
              <w:bottom w:w="80" w:type="dxa"/>
              <w:right w:w="120" w:type="dxa"/>
            </w:tcMar>
          </w:tcPr>
          <w:p w14:paraId="0BD15D8C" w14:textId="77777777" w:rsidR="009B64D2" w:rsidRDefault="00000000">
            <w:r>
              <w:rPr>
                <w:b/>
                <w:bCs/>
                <w:color w:val="FFFFFF"/>
                <w:sz w:val="20"/>
                <w:szCs w:val="20"/>
              </w:rPr>
              <w:t>Journey Studio</w:t>
            </w:r>
          </w:p>
        </w:tc>
        <w:tc>
          <w:tcPr>
            <w:tcW w:w="900" w:type="dxa"/>
            <w:tcBorders>
              <w:top w:val="single" w:sz="1" w:space="0" w:color="CCCCCC"/>
              <w:left w:val="single" w:sz="1" w:space="0" w:color="CCCCCC"/>
              <w:bottom w:val="single" w:sz="1" w:space="0" w:color="CCCCCC"/>
              <w:right w:val="single" w:sz="1" w:space="0" w:color="CCCCCC"/>
            </w:tcBorders>
            <w:shd w:val="clear" w:color="auto" w:fill="2B5C8A"/>
            <w:tcMar>
              <w:top w:w="80" w:type="dxa"/>
              <w:left w:w="120" w:type="dxa"/>
              <w:bottom w:w="80" w:type="dxa"/>
              <w:right w:w="120" w:type="dxa"/>
            </w:tcMar>
          </w:tcPr>
          <w:p w14:paraId="79FE7D67" w14:textId="77777777" w:rsidR="009B64D2" w:rsidRDefault="00000000">
            <w:r>
              <w:rPr>
                <w:b/>
                <w:bCs/>
                <w:color w:val="FFFFFF"/>
                <w:sz w:val="20"/>
                <w:szCs w:val="20"/>
              </w:rPr>
              <w:t>iOS</w:t>
            </w:r>
          </w:p>
        </w:tc>
        <w:tc>
          <w:tcPr>
            <w:tcW w:w="900" w:type="dxa"/>
            <w:tcBorders>
              <w:top w:val="single" w:sz="1" w:space="0" w:color="CCCCCC"/>
              <w:left w:val="single" w:sz="1" w:space="0" w:color="CCCCCC"/>
              <w:bottom w:val="single" w:sz="1" w:space="0" w:color="CCCCCC"/>
              <w:right w:val="single" w:sz="1" w:space="0" w:color="CCCCCC"/>
            </w:tcBorders>
            <w:shd w:val="clear" w:color="auto" w:fill="2B5C8A"/>
            <w:tcMar>
              <w:top w:w="80" w:type="dxa"/>
              <w:left w:w="120" w:type="dxa"/>
              <w:bottom w:w="80" w:type="dxa"/>
              <w:right w:w="120" w:type="dxa"/>
            </w:tcMar>
          </w:tcPr>
          <w:p w14:paraId="331DC571" w14:textId="77777777" w:rsidR="009B64D2" w:rsidRDefault="00000000">
            <w:r>
              <w:rPr>
                <w:b/>
                <w:bCs/>
                <w:color w:val="FFFFFF"/>
                <w:sz w:val="20"/>
                <w:szCs w:val="20"/>
              </w:rPr>
              <w:t>Android</w:t>
            </w:r>
          </w:p>
        </w:tc>
        <w:tc>
          <w:tcPr>
            <w:tcW w:w="826" w:type="dxa"/>
            <w:tcBorders>
              <w:top w:val="single" w:sz="1" w:space="0" w:color="CCCCCC"/>
              <w:left w:val="single" w:sz="1" w:space="0" w:color="CCCCCC"/>
              <w:bottom w:val="single" w:sz="1" w:space="0" w:color="CCCCCC"/>
              <w:right w:val="single" w:sz="1" w:space="0" w:color="CCCCCC"/>
            </w:tcBorders>
            <w:shd w:val="clear" w:color="auto" w:fill="2B5C8A"/>
            <w:tcMar>
              <w:top w:w="80" w:type="dxa"/>
              <w:left w:w="120" w:type="dxa"/>
              <w:bottom w:w="80" w:type="dxa"/>
              <w:right w:w="120" w:type="dxa"/>
            </w:tcMar>
          </w:tcPr>
          <w:p w14:paraId="182C3E9E" w14:textId="77777777" w:rsidR="009B64D2" w:rsidRDefault="00000000">
            <w:r>
              <w:rPr>
                <w:b/>
                <w:bCs/>
                <w:color w:val="FFFFFF"/>
                <w:sz w:val="20"/>
                <w:szCs w:val="20"/>
              </w:rPr>
              <w:t>Universe Studio</w:t>
            </w:r>
          </w:p>
        </w:tc>
        <w:tc>
          <w:tcPr>
            <w:tcW w:w="800" w:type="dxa"/>
            <w:tcBorders>
              <w:top w:val="single" w:sz="1" w:space="0" w:color="CCCCCC"/>
              <w:left w:val="single" w:sz="1" w:space="0" w:color="CCCCCC"/>
              <w:bottom w:val="single" w:sz="1" w:space="0" w:color="CCCCCC"/>
              <w:right w:val="single" w:sz="1" w:space="0" w:color="CCCCCC"/>
            </w:tcBorders>
            <w:shd w:val="clear" w:color="auto" w:fill="2B5C8A"/>
            <w:tcMar>
              <w:top w:w="80" w:type="dxa"/>
              <w:left w:w="120" w:type="dxa"/>
              <w:bottom w:w="80" w:type="dxa"/>
              <w:right w:w="120" w:type="dxa"/>
            </w:tcMar>
          </w:tcPr>
          <w:p w14:paraId="746B0092" w14:textId="77777777" w:rsidR="009B64D2" w:rsidRDefault="00000000">
            <w:r>
              <w:rPr>
                <w:b/>
                <w:bCs/>
                <w:color w:val="FFFFFF"/>
                <w:sz w:val="20"/>
                <w:szCs w:val="20"/>
              </w:rPr>
              <w:t>Arc Studio</w:t>
            </w:r>
          </w:p>
        </w:tc>
      </w:tr>
      <w:tr w:rsidR="009B64D2" w14:paraId="6C1813D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AF1353" w14:textId="77777777" w:rsidR="009B64D2" w:rsidRDefault="00000000">
            <w:r>
              <w:rPr>
                <w:sz w:val="20"/>
                <w:szCs w:val="20"/>
              </w:rPr>
              <w:t>Auth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851365" w14:textId="77777777" w:rsidR="009B64D2" w:rsidRDefault="00000000">
            <w:r>
              <w:rPr>
                <w:sz w:val="20"/>
                <w:szCs w:val="20"/>
              </w:rPr>
              <w:t>/api/auth/*</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45E507" w14:textId="77777777" w:rsidR="009B64D2" w:rsidRDefault="00000000">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70277D" w14:textId="77777777" w:rsidR="009B64D2" w:rsidRDefault="00000000">
            <w:r>
              <w:rPr>
                <w:sz w:val="20"/>
                <w:szCs w:val="20"/>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A7E078" w14:textId="77777777" w:rsidR="009B64D2" w:rsidRDefault="00000000">
            <w:r>
              <w:rPr>
                <w:sz w:val="20"/>
                <w:szCs w:val="20"/>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5B3164" w14:textId="77777777" w:rsidR="009B64D2" w:rsidRDefault="00000000">
            <w:r>
              <w:rPr>
                <w:sz w:val="20"/>
                <w:szCs w:val="20"/>
              </w:rPr>
              <w:t>🔮</w:t>
            </w:r>
          </w:p>
        </w:tc>
        <w:tc>
          <w:tcPr>
            <w:tcW w:w="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827BFA" w14:textId="77777777" w:rsidR="009B64D2" w:rsidRDefault="00000000">
            <w:r>
              <w:rPr>
                <w:sz w:val="20"/>
                <w:szCs w:val="20"/>
              </w:rPr>
              <w:t>🔮</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DB1DEE" w14:textId="77777777" w:rsidR="009B64D2" w:rsidRDefault="00000000">
            <w:r>
              <w:rPr>
                <w:sz w:val="20"/>
                <w:szCs w:val="20"/>
              </w:rPr>
              <w:t>🔮</w:t>
            </w:r>
          </w:p>
        </w:tc>
      </w:tr>
      <w:tr w:rsidR="009B64D2" w14:paraId="64A875B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72BD2964" w14:textId="77777777" w:rsidR="009B64D2" w:rsidRDefault="00000000">
            <w:r>
              <w:rPr>
                <w:sz w:val="20"/>
                <w:szCs w:val="20"/>
              </w:rPr>
              <w:t>Groups</w:t>
            </w:r>
          </w:p>
        </w:tc>
        <w:tc>
          <w:tcPr>
            <w:tcW w:w="18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DE9D3E4" w14:textId="77777777" w:rsidR="009B64D2" w:rsidRDefault="00000000">
            <w:r>
              <w:rPr>
                <w:sz w:val="20"/>
                <w:szCs w:val="20"/>
              </w:rPr>
              <w:t>/api/groups/*</w:t>
            </w:r>
          </w:p>
        </w:tc>
        <w:tc>
          <w:tcPr>
            <w:tcW w:w="9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6E72C7B0" w14:textId="77777777" w:rsidR="009B64D2" w:rsidRDefault="00000000">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4463A06D" w14:textId="77777777" w:rsidR="009B64D2" w:rsidRDefault="00000000">
            <w:r>
              <w:rPr>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3D0E483E" w14:textId="77777777" w:rsidR="009B64D2" w:rsidRDefault="00000000">
            <w:r>
              <w:rPr>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67F659C6" w14:textId="77777777" w:rsidR="009B64D2" w:rsidRDefault="00000000">
            <w:r>
              <w:rPr>
                <w:sz w:val="20"/>
                <w:szCs w:val="20"/>
              </w:rPr>
              <w:t>🔮</w:t>
            </w:r>
          </w:p>
        </w:tc>
        <w:tc>
          <w:tcPr>
            <w:tcW w:w="826"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70DEE64E" w14:textId="77777777" w:rsidR="009B64D2" w:rsidRDefault="00000000">
            <w:r>
              <w:rPr>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32363553" w14:textId="77777777" w:rsidR="009B64D2" w:rsidRDefault="00000000">
            <w:r>
              <w:rPr>
                <w:sz w:val="20"/>
                <w:szCs w:val="20"/>
              </w:rPr>
              <w:t>—</w:t>
            </w:r>
          </w:p>
        </w:tc>
      </w:tr>
      <w:tr w:rsidR="009B64D2" w14:paraId="4E1AA83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B8A8AD" w14:textId="77777777" w:rsidR="009B64D2" w:rsidRDefault="00000000">
            <w:r>
              <w:rPr>
                <w:sz w:val="20"/>
                <w:szCs w:val="20"/>
              </w:rPr>
              <w:t>Journey</w:t>
            </w:r>
          </w:p>
          <w:p w14:paraId="202BBB5C" w14:textId="77777777" w:rsidR="009B64D2" w:rsidRDefault="00000000">
            <w:r>
              <w:rPr>
                <w:sz w:val="20"/>
                <w:szCs w:val="20"/>
              </w:rPr>
              <w:t>progress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BF68FA" w14:textId="77777777" w:rsidR="009B64D2" w:rsidRDefault="00000000">
            <w:r>
              <w:rPr>
                <w:sz w:val="20"/>
                <w:szCs w:val="20"/>
              </w:rPr>
              <w:t>/api/progress/*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2B0D44" w14:textId="77777777" w:rsidR="009B64D2" w:rsidRDefault="00000000">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8F0B9" w14:textId="77777777" w:rsidR="009B64D2" w:rsidRDefault="00000000">
            <w:r>
              <w:rPr>
                <w:sz w:val="20"/>
                <w:szCs w:val="20"/>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27CF57" w14:textId="77777777" w:rsidR="009B64D2" w:rsidRDefault="00000000">
            <w:r>
              <w:rPr>
                <w:sz w:val="20"/>
                <w:szCs w:val="20"/>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49DFE7" w14:textId="77777777" w:rsidR="009B64D2" w:rsidRDefault="00000000">
            <w:r>
              <w:rPr>
                <w:sz w:val="20"/>
                <w:szCs w:val="20"/>
              </w:rPr>
              <w:t>🔮</w:t>
            </w:r>
          </w:p>
        </w:tc>
        <w:tc>
          <w:tcPr>
            <w:tcW w:w="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F433C" w14:textId="77777777" w:rsidR="009B64D2" w:rsidRDefault="00000000">
            <w:r>
              <w:rPr>
                <w:sz w:val="20"/>
                <w:szCs w:val="20"/>
              </w:rPr>
              <w:t>—</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6335FA" w14:textId="77777777" w:rsidR="009B64D2" w:rsidRDefault="00000000">
            <w:r>
              <w:rPr>
                <w:sz w:val="20"/>
                <w:szCs w:val="20"/>
              </w:rPr>
              <w:t>—</w:t>
            </w:r>
          </w:p>
        </w:tc>
      </w:tr>
      <w:tr w:rsidR="009B64D2" w14:paraId="15B6648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6FB40B23" w14:textId="77777777" w:rsidR="009B64D2" w:rsidRDefault="00000000">
            <w:r>
              <w:rPr>
                <w:sz w:val="20"/>
                <w:szCs w:val="20"/>
              </w:rPr>
              <w:t>Journey</w:t>
            </w:r>
          </w:p>
          <w:p w14:paraId="691C30A7" w14:textId="77777777" w:rsidR="009B64D2" w:rsidRDefault="00000000">
            <w:r>
              <w:rPr>
                <w:sz w:val="20"/>
                <w:szCs w:val="20"/>
              </w:rPr>
              <w:t>authoring</w:t>
            </w:r>
          </w:p>
        </w:tc>
        <w:tc>
          <w:tcPr>
            <w:tcW w:w="18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79836915" w14:textId="77777777" w:rsidR="009B64D2" w:rsidRDefault="00000000">
            <w:r>
              <w:rPr>
                <w:sz w:val="20"/>
                <w:szCs w:val="20"/>
              </w:rPr>
              <w:t>/api/journeys/*</w:t>
            </w:r>
          </w:p>
        </w:tc>
        <w:tc>
          <w:tcPr>
            <w:tcW w:w="9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4163327B" w14:textId="77777777" w:rsidR="009B64D2" w:rsidRDefault="00000000">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1594693C" w14:textId="77777777" w:rsidR="009B64D2" w:rsidRDefault="00000000">
            <w:r>
              <w:rPr>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7995E062" w14:textId="77777777" w:rsidR="009B64D2" w:rsidRDefault="00000000">
            <w:r>
              <w:rPr>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05CE1BA5" w14:textId="77777777" w:rsidR="009B64D2" w:rsidRDefault="00000000">
            <w:r>
              <w:rPr>
                <w:sz w:val="20"/>
                <w:szCs w:val="20"/>
              </w:rPr>
              <w:t>—</w:t>
            </w:r>
          </w:p>
        </w:tc>
        <w:tc>
          <w:tcPr>
            <w:tcW w:w="826"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4F074F26" w14:textId="77777777" w:rsidR="009B64D2" w:rsidRDefault="00000000">
            <w:r>
              <w:rPr>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66744636" w14:textId="77777777" w:rsidR="009B64D2" w:rsidRDefault="00000000">
            <w:r>
              <w:rPr>
                <w:sz w:val="20"/>
                <w:szCs w:val="20"/>
              </w:rPr>
              <w:t>—</w:t>
            </w:r>
          </w:p>
        </w:tc>
      </w:tr>
      <w:tr w:rsidR="009B64D2" w14:paraId="5601B92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3C5463" w14:textId="77777777" w:rsidR="009B64D2" w:rsidRDefault="00000000">
            <w:r>
              <w:rPr>
                <w:sz w:val="20"/>
                <w:szCs w:val="20"/>
              </w:rPr>
              <w:t>Whisp state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7E014D" w14:textId="77777777" w:rsidR="009B64D2" w:rsidRDefault="00000000">
            <w:r>
              <w:rPr>
                <w:sz w:val="20"/>
                <w:szCs w:val="20"/>
              </w:rPr>
              <w:t>/api/whisp/*</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04CEAC" w14:textId="77777777" w:rsidR="009B64D2" w:rsidRDefault="00000000">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798550" w14:textId="77777777" w:rsidR="009B64D2" w:rsidRDefault="00000000">
            <w:r>
              <w:rPr>
                <w:sz w:val="20"/>
                <w:szCs w:val="20"/>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FC05F6" w14:textId="77777777" w:rsidR="009B64D2" w:rsidRDefault="00000000">
            <w:r>
              <w:rPr>
                <w:sz w:val="20"/>
                <w:szCs w:val="20"/>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7D752C" w14:textId="77777777" w:rsidR="009B64D2" w:rsidRDefault="00000000">
            <w:r>
              <w:rPr>
                <w:sz w:val="20"/>
                <w:szCs w:val="20"/>
              </w:rPr>
              <w:t>🔮</w:t>
            </w:r>
          </w:p>
        </w:tc>
        <w:tc>
          <w:tcPr>
            <w:tcW w:w="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050BC6" w14:textId="77777777" w:rsidR="009B64D2" w:rsidRDefault="00000000">
            <w:r>
              <w:rPr>
                <w:sz w:val="20"/>
                <w:szCs w:val="20"/>
              </w:rPr>
              <w:t>🔮</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18F42" w14:textId="77777777" w:rsidR="009B64D2" w:rsidRDefault="00000000">
            <w:r>
              <w:rPr>
                <w:sz w:val="20"/>
                <w:szCs w:val="20"/>
              </w:rPr>
              <w:t>—</w:t>
            </w:r>
          </w:p>
        </w:tc>
      </w:tr>
    </w:tbl>
    <w:p w14:paraId="1B28253F" w14:textId="77777777" w:rsidR="009B64D2" w:rsidRDefault="009B64D2">
      <w:pPr>
        <w:spacing w:after="60"/>
      </w:pPr>
    </w:p>
    <w:p w14:paraId="6E2997D5" w14:textId="77777777" w:rsidR="009B64D2" w:rsidRDefault="00000000">
      <w:pPr>
        <w:spacing w:after="120"/>
      </w:pPr>
      <w:r>
        <w:rPr>
          <w:i/>
          <w:iCs/>
          <w:color w:val="555555"/>
        </w:rPr>
        <w:t>✅ = Shipped   🔄 = In progress   🔮 = Planned   — = Not applicable</w:t>
      </w:r>
    </w:p>
    <w:p w14:paraId="4CB2BE30" w14:textId="77777777" w:rsidR="009B64D2" w:rsidRDefault="00000000">
      <w:r>
        <w:br w:type="page"/>
      </w:r>
    </w:p>
    <w:p w14:paraId="0037225D" w14:textId="77777777" w:rsidR="009B64D2" w:rsidRDefault="00000000">
      <w:pPr>
        <w:pStyle w:val="Heading1"/>
        <w:spacing w:after="120"/>
      </w:pPr>
      <w:r>
        <w:lastRenderedPageBreak/>
        <w:t>Recommended Folder Structure</w:t>
      </w:r>
    </w:p>
    <w:p w14:paraId="5E2E04FA" w14:textId="77777777" w:rsidR="009B64D2" w:rsidRDefault="00000000">
      <w:pPr>
        <w:spacing w:after="120"/>
      </w:pPr>
      <w:r>
        <w:t>The following folder structure mirrors the document hierarchy and accommodates all product surfaces:</w:t>
      </w:r>
    </w:p>
    <w:p w14:paraId="2681D7B2" w14:textId="77777777" w:rsidR="009B64D2" w:rsidRDefault="009B64D2">
      <w:pPr>
        <w:spacing w:after="60"/>
      </w:pPr>
    </w:p>
    <w:p w14:paraId="5E3C869A" w14:textId="77777777" w:rsidR="009B64D2" w:rsidRDefault="00000000">
      <w:pPr>
        <w:spacing w:after="60"/>
      </w:pPr>
      <w:r>
        <w:rPr>
          <w:rFonts w:ascii="Courier New" w:eastAsia="Courier New" w:hAnsi="Courier New" w:cs="Courier New"/>
          <w:b/>
          <w:bCs/>
          <w:sz w:val="20"/>
          <w:szCs w:val="20"/>
        </w:rPr>
        <w:t>docs/</w:t>
      </w:r>
    </w:p>
    <w:p w14:paraId="5304B1F6" w14:textId="77777777" w:rsidR="009B64D2" w:rsidRDefault="00000000">
      <w:pPr>
        <w:spacing w:after="40"/>
        <w:ind w:left="360"/>
      </w:pPr>
      <w:r>
        <w:rPr>
          <w:rFonts w:ascii="Courier New" w:eastAsia="Courier New" w:hAnsi="Courier New" w:cs="Courier New"/>
          <w:sz w:val="20"/>
          <w:szCs w:val="20"/>
        </w:rPr>
        <w:t>ecosystem/</w:t>
      </w:r>
      <w:r>
        <w:rPr>
          <w:color w:val="888888"/>
          <w:sz w:val="18"/>
          <w:szCs w:val="18"/>
        </w:rPr>
        <w:t xml:space="preserve">  ← Ecosystem vision, founding principles</w:t>
      </w:r>
    </w:p>
    <w:p w14:paraId="762C1968" w14:textId="77777777" w:rsidR="009B64D2" w:rsidRDefault="00000000">
      <w:pPr>
        <w:spacing w:after="40"/>
        <w:ind w:left="720"/>
      </w:pPr>
      <w:r>
        <w:rPr>
          <w:rFonts w:ascii="Courier New" w:eastAsia="Courier New" w:hAnsi="Courier New" w:cs="Courier New"/>
          <w:sz w:val="20"/>
          <w:szCs w:val="20"/>
        </w:rPr>
        <w:t>VISION.md</w:t>
      </w:r>
    </w:p>
    <w:p w14:paraId="14D7B254" w14:textId="77777777" w:rsidR="009B64D2" w:rsidRDefault="00000000">
      <w:pPr>
        <w:spacing w:after="40"/>
        <w:ind w:left="360"/>
      </w:pPr>
      <w:r>
        <w:rPr>
          <w:rFonts w:ascii="Courier New" w:eastAsia="Courier New" w:hAnsi="Courier New" w:cs="Courier New"/>
          <w:sz w:val="20"/>
          <w:szCs w:val="20"/>
        </w:rPr>
        <w:t>products/</w:t>
      </w:r>
      <w:r>
        <w:rPr>
          <w:color w:val="888888"/>
          <w:sz w:val="18"/>
          <w:szCs w:val="18"/>
        </w:rPr>
        <w:t xml:space="preserve">  ← Per-product documents</w:t>
      </w:r>
    </w:p>
    <w:p w14:paraId="31E10A9F" w14:textId="77777777" w:rsidR="009B64D2" w:rsidRDefault="00000000">
      <w:pPr>
        <w:spacing w:after="40"/>
        <w:ind w:left="720"/>
      </w:pPr>
      <w:r>
        <w:rPr>
          <w:rFonts w:ascii="Courier New" w:eastAsia="Courier New" w:hAnsi="Courier New" w:cs="Courier New"/>
          <w:sz w:val="20"/>
          <w:szCs w:val="20"/>
        </w:rPr>
        <w:t>ferd/  DESCRIPTION.md, SPECIFICATION.md, ROADMAP.md</w:t>
      </w:r>
    </w:p>
    <w:p w14:paraId="216141E4" w14:textId="77777777" w:rsidR="009B64D2" w:rsidRDefault="00000000">
      <w:pPr>
        <w:spacing w:after="40"/>
        <w:ind w:left="720"/>
      </w:pPr>
      <w:r>
        <w:rPr>
          <w:rFonts w:ascii="Courier New" w:eastAsia="Courier New" w:hAnsi="Courier New" w:cs="Courier New"/>
          <w:sz w:val="20"/>
          <w:szCs w:val="20"/>
        </w:rPr>
        <w:t>journey-studio/  DESCRIPTION.md</w:t>
      </w:r>
    </w:p>
    <w:p w14:paraId="2B299049" w14:textId="77777777" w:rsidR="009B64D2" w:rsidRDefault="00000000">
      <w:pPr>
        <w:spacing w:after="40"/>
        <w:ind w:left="720"/>
      </w:pPr>
      <w:r>
        <w:rPr>
          <w:rFonts w:ascii="Courier New" w:eastAsia="Courier New" w:hAnsi="Courier New" w:cs="Courier New"/>
          <w:sz w:val="20"/>
          <w:szCs w:val="20"/>
        </w:rPr>
        <w:t>universe-studio/  DESCRIPTION.md</w:t>
      </w:r>
    </w:p>
    <w:p w14:paraId="74910CCB" w14:textId="77777777" w:rsidR="009B64D2" w:rsidRDefault="00000000">
      <w:pPr>
        <w:spacing w:after="40"/>
        <w:ind w:left="720"/>
      </w:pPr>
      <w:r>
        <w:rPr>
          <w:rFonts w:ascii="Courier New" w:eastAsia="Courier New" w:hAnsi="Courier New" w:cs="Courier New"/>
          <w:sz w:val="20"/>
          <w:szCs w:val="20"/>
        </w:rPr>
        <w:t>arc-studio/  DESCRIPTION.md</w:t>
      </w:r>
    </w:p>
    <w:p w14:paraId="7BA4C480" w14:textId="77777777" w:rsidR="009B64D2" w:rsidRDefault="00000000">
      <w:pPr>
        <w:spacing w:after="40"/>
        <w:ind w:left="720"/>
      </w:pPr>
      <w:r>
        <w:rPr>
          <w:rFonts w:ascii="Courier New" w:eastAsia="Courier New" w:hAnsi="Courier New" w:cs="Courier New"/>
          <w:sz w:val="20"/>
          <w:szCs w:val="20"/>
        </w:rPr>
        <w:t>mobile-ios/  DESCRIPTION.md</w:t>
      </w:r>
    </w:p>
    <w:p w14:paraId="7B134CF8" w14:textId="77777777" w:rsidR="009B64D2" w:rsidRDefault="00000000">
      <w:pPr>
        <w:spacing w:after="40"/>
        <w:ind w:left="720"/>
      </w:pPr>
      <w:r>
        <w:rPr>
          <w:rFonts w:ascii="Courier New" w:eastAsia="Courier New" w:hAnsi="Courier New" w:cs="Courier New"/>
          <w:sz w:val="20"/>
          <w:szCs w:val="20"/>
        </w:rPr>
        <w:t>mobile-android/  DESCRIPTION.md</w:t>
      </w:r>
    </w:p>
    <w:p w14:paraId="2E7CCAA5" w14:textId="77777777" w:rsidR="009B64D2" w:rsidRDefault="00000000">
      <w:pPr>
        <w:spacing w:after="40"/>
        <w:ind w:left="360"/>
      </w:pPr>
      <w:r>
        <w:rPr>
          <w:rFonts w:ascii="Courier New" w:eastAsia="Courier New" w:hAnsi="Courier New" w:cs="Courier New"/>
          <w:sz w:val="20"/>
          <w:szCs w:val="20"/>
        </w:rPr>
        <w:t>platform/</w:t>
      </w:r>
      <w:r>
        <w:rPr>
          <w:color w:val="888888"/>
          <w:sz w:val="18"/>
          <w:szCs w:val="18"/>
        </w:rPr>
        <w:t xml:space="preserve">  ← Shared infrastructure</w:t>
      </w:r>
    </w:p>
    <w:p w14:paraId="0476DBDC" w14:textId="77777777" w:rsidR="009B64D2" w:rsidRDefault="00000000">
      <w:pPr>
        <w:spacing w:after="40"/>
        <w:ind w:left="720"/>
      </w:pPr>
      <w:r>
        <w:rPr>
          <w:rFonts w:ascii="Courier New" w:eastAsia="Courier New" w:hAnsi="Courier New" w:cs="Courier New"/>
          <w:sz w:val="20"/>
          <w:szCs w:val="20"/>
        </w:rPr>
        <w:t>SPECIFICATION.md, ROADMAP.md, DEPENDENCIES.md</w:t>
      </w:r>
    </w:p>
    <w:p w14:paraId="5EDD3813" w14:textId="77777777" w:rsidR="009B64D2" w:rsidRDefault="00000000">
      <w:pPr>
        <w:spacing w:after="40"/>
        <w:ind w:left="360"/>
      </w:pPr>
      <w:r>
        <w:rPr>
          <w:rFonts w:ascii="Courier New" w:eastAsia="Courier New" w:hAnsi="Courier New" w:cs="Courier New"/>
          <w:sz w:val="20"/>
          <w:szCs w:val="20"/>
        </w:rPr>
        <w:t>waves/</w:t>
      </w:r>
      <w:r>
        <w:rPr>
          <w:color w:val="888888"/>
          <w:sz w:val="18"/>
          <w:szCs w:val="18"/>
        </w:rPr>
        <w:t xml:space="preserve">  ← Wave overview and per-wave details</w:t>
      </w:r>
    </w:p>
    <w:p w14:paraId="67BD10BC" w14:textId="77777777" w:rsidR="009B64D2" w:rsidRDefault="00000000">
      <w:pPr>
        <w:spacing w:after="40"/>
        <w:ind w:left="720"/>
      </w:pPr>
      <w:r>
        <w:rPr>
          <w:rFonts w:ascii="Courier New" w:eastAsia="Courier New" w:hAnsi="Courier New" w:cs="Courier New"/>
          <w:sz w:val="20"/>
          <w:szCs w:val="20"/>
        </w:rPr>
        <w:t>OVERVIEW.md, ferd/, eid/, hamn/, heim/, brim/, urd/</w:t>
      </w:r>
    </w:p>
    <w:p w14:paraId="5B37E259" w14:textId="77777777" w:rsidR="009B64D2" w:rsidRDefault="00000000">
      <w:pPr>
        <w:spacing w:after="40"/>
        <w:ind w:left="360"/>
      </w:pPr>
      <w:r>
        <w:rPr>
          <w:rFonts w:ascii="Courier New" w:eastAsia="Courier New" w:hAnsi="Courier New" w:cs="Courier New"/>
          <w:sz w:val="20"/>
          <w:szCs w:val="20"/>
        </w:rPr>
        <w:t>planning/</w:t>
      </w:r>
      <w:r>
        <w:rPr>
          <w:color w:val="888888"/>
          <w:sz w:val="18"/>
          <w:szCs w:val="18"/>
        </w:rPr>
        <w:t xml:space="preserve">  ← Work items and sprints</w:t>
      </w:r>
    </w:p>
    <w:p w14:paraId="09F3594F" w14:textId="77777777" w:rsidR="009B64D2" w:rsidRDefault="00000000">
      <w:pPr>
        <w:spacing w:after="40"/>
        <w:ind w:left="360"/>
      </w:pPr>
      <w:r>
        <w:rPr>
          <w:rFonts w:ascii="Courier New" w:eastAsia="Courier New" w:hAnsi="Courier New" w:cs="Courier New"/>
          <w:sz w:val="20"/>
          <w:szCs w:val="20"/>
        </w:rPr>
        <w:t>decisions/</w:t>
      </w:r>
      <w:r>
        <w:rPr>
          <w:color w:val="888888"/>
          <w:sz w:val="18"/>
          <w:szCs w:val="18"/>
        </w:rPr>
        <w:t xml:space="preserve">  ← ADRs (existing)</w:t>
      </w:r>
    </w:p>
    <w:p w14:paraId="57B5F188" w14:textId="77777777" w:rsidR="009B64D2" w:rsidRDefault="00000000">
      <w:pPr>
        <w:spacing w:after="40"/>
        <w:ind w:left="360"/>
      </w:pPr>
      <w:r>
        <w:rPr>
          <w:rFonts w:ascii="Courier New" w:eastAsia="Courier New" w:hAnsi="Courier New" w:cs="Courier New"/>
          <w:sz w:val="20"/>
          <w:szCs w:val="20"/>
        </w:rPr>
        <w:t>research/</w:t>
      </w:r>
      <w:r>
        <w:rPr>
          <w:color w:val="888888"/>
          <w:sz w:val="18"/>
          <w:szCs w:val="18"/>
        </w:rPr>
        <w:t xml:space="preserve">  ← AI-generated research</w:t>
      </w:r>
    </w:p>
    <w:p w14:paraId="79FFD355" w14:textId="77777777" w:rsidR="009B64D2" w:rsidRDefault="00000000">
      <w:r>
        <w:br w:type="page"/>
      </w:r>
    </w:p>
    <w:p w14:paraId="665B576B" w14:textId="77777777" w:rsidR="009B64D2" w:rsidRDefault="00000000">
      <w:pPr>
        <w:pStyle w:val="Heading1"/>
        <w:spacing w:after="120"/>
      </w:pPr>
      <w:r>
        <w:lastRenderedPageBreak/>
        <w:t>How This Connects to the First Research Report</w:t>
      </w:r>
    </w:p>
    <w:p w14:paraId="5935814E" w14:textId="77777777" w:rsidR="009B64D2" w:rsidRDefault="00000000">
      <w:pPr>
        <w:spacing w:after="120"/>
      </w:pPr>
      <w:r>
        <w:t>The first report’s recommendations remain fully valid — they slot in at the right level of this hierarchy:</w:t>
      </w:r>
    </w:p>
    <w:p w14:paraId="74AE7A94" w14:textId="77777777" w:rsidR="009B64D2" w:rsidRDefault="009B64D2">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13"/>
        <w:gridCol w:w="5513"/>
      </w:tblGrid>
      <w:tr w:rsidR="009B64D2" w14:paraId="5A7F6BDD" w14:textId="77777777">
        <w:tblPrEx>
          <w:tblCellMar>
            <w:top w:w="0" w:type="dxa"/>
            <w:bottom w:w="0" w:type="dxa"/>
          </w:tblCellMar>
        </w:tblPrEx>
        <w:tc>
          <w:tcPr>
            <w:tcW w:w="3513" w:type="dxa"/>
            <w:tcBorders>
              <w:top w:val="single" w:sz="1" w:space="0" w:color="CCCCCC"/>
              <w:left w:val="single" w:sz="1" w:space="0" w:color="CCCCCC"/>
              <w:bottom w:val="single" w:sz="1" w:space="0" w:color="CCCCCC"/>
              <w:right w:val="single" w:sz="1" w:space="0" w:color="CCCCCC"/>
            </w:tcBorders>
            <w:shd w:val="clear" w:color="auto" w:fill="2B5C8A"/>
            <w:tcMar>
              <w:top w:w="80" w:type="dxa"/>
              <w:left w:w="120" w:type="dxa"/>
              <w:bottom w:w="80" w:type="dxa"/>
              <w:right w:w="120" w:type="dxa"/>
            </w:tcMar>
          </w:tcPr>
          <w:p w14:paraId="64A17986" w14:textId="77777777" w:rsidR="009B64D2" w:rsidRDefault="00000000">
            <w:r>
              <w:rPr>
                <w:b/>
                <w:bCs/>
                <w:color w:val="FFFFFF"/>
                <w:sz w:val="20"/>
                <w:szCs w:val="20"/>
              </w:rPr>
              <w:t>Concept from Report 1</w:t>
            </w:r>
          </w:p>
        </w:tc>
        <w:tc>
          <w:tcPr>
            <w:tcW w:w="5513" w:type="dxa"/>
            <w:tcBorders>
              <w:top w:val="single" w:sz="1" w:space="0" w:color="CCCCCC"/>
              <w:left w:val="single" w:sz="1" w:space="0" w:color="CCCCCC"/>
              <w:bottom w:val="single" w:sz="1" w:space="0" w:color="CCCCCC"/>
              <w:right w:val="single" w:sz="1" w:space="0" w:color="CCCCCC"/>
            </w:tcBorders>
            <w:shd w:val="clear" w:color="auto" w:fill="2B5C8A"/>
            <w:tcMar>
              <w:top w:w="80" w:type="dxa"/>
              <w:left w:w="120" w:type="dxa"/>
              <w:bottom w:w="80" w:type="dxa"/>
              <w:right w:w="120" w:type="dxa"/>
            </w:tcMar>
          </w:tcPr>
          <w:p w14:paraId="21BFE9F7" w14:textId="77777777" w:rsidR="009B64D2" w:rsidRDefault="00000000">
            <w:r>
              <w:rPr>
                <w:b/>
                <w:bCs/>
                <w:color w:val="FFFFFF"/>
                <w:sz w:val="20"/>
                <w:szCs w:val="20"/>
              </w:rPr>
              <w:t>Where it fits in the ecosystem</w:t>
            </w:r>
          </w:p>
        </w:tc>
      </w:tr>
      <w:tr w:rsidR="009B64D2" w14:paraId="42D7BD16" w14:textId="77777777">
        <w:tblPrEx>
          <w:tblCellMar>
            <w:top w:w="0" w:type="dxa"/>
            <w:bottom w:w="0" w:type="dxa"/>
          </w:tblCellMar>
        </w:tblPrEx>
        <w:tc>
          <w:tcPr>
            <w:tcW w:w="3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59F3E5" w14:textId="77777777" w:rsidR="009B64D2" w:rsidRDefault="00000000">
            <w:r>
              <w:rPr>
                <w:sz w:val="20"/>
                <w:szCs w:val="20"/>
              </w:rPr>
              <w:t>Maturity pipeline</w:t>
            </w:r>
          </w:p>
          <w:p w14:paraId="46EE86A3" w14:textId="77777777" w:rsidR="009B64D2" w:rsidRDefault="00000000">
            <w:r>
              <w:rPr>
                <w:sz w:val="20"/>
                <w:szCs w:val="20"/>
              </w:rPr>
              <w:t>(Concept → Study → Specify → Build)</w:t>
            </w:r>
          </w:p>
        </w:tc>
        <w:tc>
          <w:tcPr>
            <w:tcW w:w="5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AFEB03" w14:textId="77777777" w:rsidR="009B64D2" w:rsidRDefault="00000000">
            <w:r>
              <w:rPr>
                <w:sz w:val="20"/>
                <w:szCs w:val="20"/>
              </w:rPr>
              <w:t>Applies to work items within any product or the platform. Already adopted in the wave structure with status tags.</w:t>
            </w:r>
          </w:p>
        </w:tc>
      </w:tr>
      <w:tr w:rsidR="009B64D2" w14:paraId="732345AE" w14:textId="77777777">
        <w:tblPrEx>
          <w:tblCellMar>
            <w:top w:w="0" w:type="dxa"/>
            <w:bottom w:w="0" w:type="dxa"/>
          </w:tblCellMar>
        </w:tblPrEx>
        <w:tc>
          <w:tcPr>
            <w:tcW w:w="3513"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697DDD84" w14:textId="77777777" w:rsidR="009B64D2" w:rsidRDefault="00000000">
            <w:r>
              <w:rPr>
                <w:sz w:val="20"/>
                <w:szCs w:val="20"/>
              </w:rPr>
              <w:t>Shaped Personal Kanban</w:t>
            </w:r>
          </w:p>
        </w:tc>
        <w:tc>
          <w:tcPr>
            <w:tcW w:w="5513"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1CA7F9B5" w14:textId="77777777" w:rsidR="009B64D2" w:rsidRDefault="00000000">
            <w:r>
              <w:rPr>
                <w:sz w:val="20"/>
                <w:szCs w:val="20"/>
              </w:rPr>
              <w:t>Daily execution methodology, product-agnostic. Pull from whichever product backlog has the highest-priority ready items.</w:t>
            </w:r>
          </w:p>
        </w:tc>
      </w:tr>
      <w:tr w:rsidR="009B64D2" w14:paraId="02CA15DD" w14:textId="77777777">
        <w:tblPrEx>
          <w:tblCellMar>
            <w:top w:w="0" w:type="dxa"/>
            <w:bottom w:w="0" w:type="dxa"/>
          </w:tblCellMar>
        </w:tblPrEx>
        <w:tc>
          <w:tcPr>
            <w:tcW w:w="3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351581" w14:textId="77777777" w:rsidR="009B64D2" w:rsidRDefault="00000000">
            <w:r>
              <w:rPr>
                <w:sz w:val="20"/>
                <w:szCs w:val="20"/>
              </w:rPr>
              <w:t>Definition of Ready</w:t>
            </w:r>
          </w:p>
        </w:tc>
        <w:tc>
          <w:tcPr>
            <w:tcW w:w="5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86C1EB" w14:textId="77777777" w:rsidR="009B64D2" w:rsidRDefault="00000000">
            <w:r>
              <w:rPr>
                <w:sz w:val="20"/>
                <w:szCs w:val="20"/>
              </w:rPr>
              <w:t>Add check: “Cross-product dependencies identified?”</w:t>
            </w:r>
          </w:p>
        </w:tc>
      </w:tr>
      <w:tr w:rsidR="009B64D2" w14:paraId="46DA97C2" w14:textId="77777777">
        <w:tblPrEx>
          <w:tblCellMar>
            <w:top w:w="0" w:type="dxa"/>
            <w:bottom w:w="0" w:type="dxa"/>
          </w:tblCellMar>
        </w:tblPrEx>
        <w:tc>
          <w:tcPr>
            <w:tcW w:w="3513"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1DB56953" w14:textId="77777777" w:rsidR="009B64D2" w:rsidRDefault="00000000">
            <w:r>
              <w:rPr>
                <w:sz w:val="20"/>
                <w:szCs w:val="20"/>
              </w:rPr>
              <w:t>Definition of Done</w:t>
            </w:r>
          </w:p>
        </w:tc>
        <w:tc>
          <w:tcPr>
            <w:tcW w:w="5513"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39644CF" w14:textId="77777777" w:rsidR="009B64D2" w:rsidRDefault="00000000">
            <w:r>
              <w:rPr>
                <w:sz w:val="20"/>
                <w:szCs w:val="20"/>
              </w:rPr>
              <w:t>Add check: “Platform Spec updated if shared API changed?”</w:t>
            </w:r>
          </w:p>
        </w:tc>
      </w:tr>
      <w:tr w:rsidR="009B64D2" w14:paraId="7457A791" w14:textId="77777777">
        <w:tblPrEx>
          <w:tblCellMar>
            <w:top w:w="0" w:type="dxa"/>
            <w:bottom w:w="0" w:type="dxa"/>
          </w:tblCellMar>
        </w:tblPrEx>
        <w:tc>
          <w:tcPr>
            <w:tcW w:w="3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FCD028" w14:textId="77777777" w:rsidR="009B64D2" w:rsidRDefault="00000000">
            <w:r>
              <w:rPr>
                <w:sz w:val="20"/>
                <w:szCs w:val="20"/>
              </w:rPr>
              <w:t>NOW/NEXT/LATER roadmap</w:t>
            </w:r>
          </w:p>
        </w:tc>
        <w:tc>
          <w:tcPr>
            <w:tcW w:w="5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CA70D6" w14:textId="77777777" w:rsidR="009B64D2" w:rsidRDefault="00000000">
            <w:r>
              <w:rPr>
                <w:sz w:val="20"/>
                <w:szCs w:val="20"/>
              </w:rPr>
              <w:t>Works at ecosystem level (across products) and within each product’s roadmap.</w:t>
            </w:r>
          </w:p>
        </w:tc>
      </w:tr>
      <w:tr w:rsidR="009B64D2" w14:paraId="54F68DB1" w14:textId="77777777">
        <w:tblPrEx>
          <w:tblCellMar>
            <w:top w:w="0" w:type="dxa"/>
            <w:bottom w:w="0" w:type="dxa"/>
          </w:tblCellMar>
        </w:tblPrEx>
        <w:tc>
          <w:tcPr>
            <w:tcW w:w="3513"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61C4601B" w14:textId="77777777" w:rsidR="009B64D2" w:rsidRDefault="00000000">
            <w:r>
              <w:rPr>
                <w:sz w:val="20"/>
                <w:szCs w:val="20"/>
              </w:rPr>
              <w:t>PRD template</w:t>
            </w:r>
          </w:p>
        </w:tc>
        <w:tc>
          <w:tcPr>
            <w:tcW w:w="5513"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45A7E485" w14:textId="77777777" w:rsidR="009B64D2" w:rsidRDefault="00000000">
            <w:r>
              <w:rPr>
                <w:sz w:val="20"/>
                <w:szCs w:val="20"/>
              </w:rPr>
              <w:t>Feature-scoped. Should reference its parent Product Specification and note whether the feature is product-specific or platform-level.</w:t>
            </w:r>
          </w:p>
        </w:tc>
      </w:tr>
    </w:tbl>
    <w:p w14:paraId="11A6B52B" w14:textId="77777777" w:rsidR="009B64D2" w:rsidRDefault="00000000">
      <w:pPr>
        <w:pStyle w:val="Heading1"/>
        <w:spacing w:after="120"/>
      </w:pPr>
      <w:r>
        <w:t>What to Do Right Now (and What to Defer)</w:t>
      </w:r>
    </w:p>
    <w:p w14:paraId="4380DB62" w14:textId="77777777" w:rsidR="009B64D2" w:rsidRDefault="00000000">
      <w:pPr>
        <w:pStyle w:val="Heading2"/>
        <w:spacing w:before="240" w:after="120"/>
      </w:pPr>
      <w:r>
        <w:t>Create immediately</w:t>
      </w:r>
    </w:p>
    <w:p w14:paraId="416D113F" w14:textId="77777777" w:rsidR="009B64D2" w:rsidRDefault="00000000">
      <w:pPr>
        <w:pStyle w:val="ListParagraph"/>
        <w:numPr>
          <w:ilvl w:val="0"/>
          <w:numId w:val="4"/>
        </w:numPr>
        <w:spacing w:after="60"/>
      </w:pPr>
      <w:r>
        <w:rPr>
          <w:b/>
          <w:bCs/>
        </w:rPr>
        <w:t>docs/ecosystem/VISION.md</w:t>
      </w:r>
      <w:r>
        <w:t xml:space="preserve"> — Distill the founding principles, Three Worlds, wave model, founding questions, and product surface inventory into a one-page constitutional document</w:t>
      </w:r>
    </w:p>
    <w:p w14:paraId="103B8524" w14:textId="77777777" w:rsidR="009B64D2" w:rsidRDefault="00000000">
      <w:pPr>
        <w:pStyle w:val="ListParagraph"/>
        <w:numPr>
          <w:ilvl w:val="0"/>
          <w:numId w:val="4"/>
        </w:numPr>
        <w:spacing w:after="60"/>
      </w:pPr>
      <w:r>
        <w:rPr>
          <w:b/>
          <w:bCs/>
        </w:rPr>
        <w:t>docs/products/ferd/DESCRIPTION.md</w:t>
      </w:r>
      <w:r>
        <w:t xml:space="preserve"> — Consolidate the “what and why” from ROADMAP.md, ARCHITECTURE.md, and Journey Designer sessions into Ferd’s identity document</w:t>
      </w:r>
    </w:p>
    <w:p w14:paraId="566F7517" w14:textId="77777777" w:rsidR="009B64D2" w:rsidRDefault="00000000">
      <w:pPr>
        <w:pStyle w:val="ListParagraph"/>
        <w:numPr>
          <w:ilvl w:val="0"/>
          <w:numId w:val="4"/>
        </w:numPr>
        <w:spacing w:after="60"/>
      </w:pPr>
      <w:r>
        <w:rPr>
          <w:b/>
          <w:bCs/>
        </w:rPr>
        <w:t>docs/platform/SPECIFICATION.md</w:t>
      </w:r>
      <w:r>
        <w:t xml:space="preserve"> — Start documenting the API contracts that are mobile-ready, building on the existing ARCHITECTURE_BASELINE.md</w:t>
      </w:r>
    </w:p>
    <w:p w14:paraId="0CEBEA58" w14:textId="77777777" w:rsidR="009B64D2" w:rsidRDefault="00000000">
      <w:pPr>
        <w:pStyle w:val="Heading2"/>
        <w:spacing w:before="240" w:after="120"/>
      </w:pPr>
      <w:r>
        <w:t>Create when the next wave approaches</w:t>
      </w:r>
    </w:p>
    <w:p w14:paraId="5189F687" w14:textId="77777777" w:rsidR="009B64D2" w:rsidRDefault="00000000">
      <w:pPr>
        <w:pStyle w:val="ListParagraph"/>
        <w:numPr>
          <w:ilvl w:val="0"/>
          <w:numId w:val="5"/>
        </w:numPr>
        <w:spacing w:after="60"/>
      </w:pPr>
      <w:r>
        <w:rPr>
          <w:b/>
          <w:bCs/>
        </w:rPr>
        <w:t>Product Descriptions for studios</w:t>
      </w:r>
      <w:r>
        <w:t xml:space="preserve"> — Writing Journey Studio’s Description forces clarity on Ferd’s boundaries (what Ferd is NOT)</w:t>
      </w:r>
    </w:p>
    <w:p w14:paraId="34C37A9A" w14:textId="77777777" w:rsidR="009B64D2" w:rsidRDefault="00000000">
      <w:pPr>
        <w:pStyle w:val="ListParagraph"/>
        <w:numPr>
          <w:ilvl w:val="0"/>
          <w:numId w:val="5"/>
        </w:numPr>
        <w:spacing w:after="60"/>
      </w:pPr>
      <w:r>
        <w:rPr>
          <w:b/>
          <w:bCs/>
        </w:rPr>
        <w:t>docs/platform/DEPENDENCIES.md</w:t>
      </w:r>
      <w:r>
        <w:t xml:space="preserve"> — The cross-product dependency table. Start with Ferd as the only consumer; add other surfaces as “planned”</w:t>
      </w:r>
    </w:p>
    <w:p w14:paraId="4A432C74" w14:textId="77777777" w:rsidR="009B64D2" w:rsidRDefault="00000000">
      <w:pPr>
        <w:pStyle w:val="Heading2"/>
        <w:spacing w:before="240" w:after="120"/>
      </w:pPr>
      <w:r>
        <w:t>Defer until complexity demands it</w:t>
      </w:r>
    </w:p>
    <w:p w14:paraId="0E0D3510" w14:textId="77777777" w:rsidR="009B64D2" w:rsidRDefault="00000000">
      <w:pPr>
        <w:pStyle w:val="ListParagraph"/>
        <w:numPr>
          <w:ilvl w:val="0"/>
          <w:numId w:val="2"/>
        </w:numPr>
        <w:spacing w:after="60"/>
      </w:pPr>
      <w:r>
        <w:rPr>
          <w:b/>
          <w:bCs/>
        </w:rPr>
        <w:t>Product-level roadmap split</w:t>
      </w:r>
      <w:r>
        <w:t xml:space="preserve"> — Current wave-based structure works while Ferd is the only active product surface</w:t>
      </w:r>
    </w:p>
    <w:p w14:paraId="2BB94EE7" w14:textId="77777777" w:rsidR="009B64D2" w:rsidRDefault="00000000">
      <w:pPr>
        <w:pStyle w:val="ListParagraph"/>
        <w:numPr>
          <w:ilvl w:val="0"/>
          <w:numId w:val="2"/>
        </w:numPr>
        <w:spacing w:after="60"/>
      </w:pPr>
      <w:r>
        <w:rPr>
          <w:b/>
          <w:bCs/>
        </w:rPr>
        <w:t>Formal Product Specifications</w:t>
      </w:r>
      <w:r>
        <w:t xml:space="preserve"> — Ferd’s is partially captured in ARCHITECTURE.md and DOMAIN_ENTITIES.md; formalize when the Journey Designer arc stabilizes</w:t>
      </w:r>
    </w:p>
    <w:p w14:paraId="7F14AE35" w14:textId="77777777" w:rsidR="009B64D2" w:rsidRDefault="00000000">
      <w:pPr>
        <w:pStyle w:val="Heading1"/>
        <w:spacing w:after="120"/>
      </w:pPr>
      <w:r>
        <w:lastRenderedPageBreak/>
        <w:t>Key Takeaway</w:t>
      </w:r>
    </w:p>
    <w:p w14:paraId="576C3398" w14:textId="77777777" w:rsidR="009B64D2" w:rsidRDefault="00000000">
      <w:pPr>
        <w:spacing w:after="120"/>
      </w:pPr>
      <w:r>
        <w:t>The first research report answered: “How do I turn ideas into shipped code?”</w:t>
      </w:r>
    </w:p>
    <w:p w14:paraId="6D04304C" w14:textId="77777777" w:rsidR="009B64D2" w:rsidRDefault="00000000">
      <w:pPr>
        <w:spacing w:after="120"/>
      </w:pPr>
      <w:r>
        <w:t>This companion answers: “How do I keep multiple products coherent while sharing a platform?”</w:t>
      </w:r>
    </w:p>
    <w:p w14:paraId="54BDCAE5" w14:textId="77777777" w:rsidR="009B64D2" w:rsidRDefault="00000000">
      <w:pPr>
        <w:spacing w:after="120"/>
      </w:pPr>
      <w:r>
        <w:t>The answer is a document hierarchy that mirrors your architecture:</w:t>
      </w:r>
    </w:p>
    <w:p w14:paraId="101D93A1" w14:textId="77777777" w:rsidR="009B64D2" w:rsidRDefault="00000000">
      <w:pPr>
        <w:pStyle w:val="ListParagraph"/>
        <w:numPr>
          <w:ilvl w:val="0"/>
          <w:numId w:val="2"/>
        </w:numPr>
        <w:spacing w:after="60"/>
      </w:pPr>
      <w:r>
        <w:t xml:space="preserve">An </w:t>
      </w:r>
      <w:r>
        <w:rPr>
          <w:b/>
          <w:bCs/>
        </w:rPr>
        <w:t>ecosystem vision</w:t>
      </w:r>
      <w:r>
        <w:t xml:space="preserve"> at the top</w:t>
      </w:r>
    </w:p>
    <w:p w14:paraId="59B53232" w14:textId="77777777" w:rsidR="009B64D2" w:rsidRDefault="00000000">
      <w:pPr>
        <w:pStyle w:val="ListParagraph"/>
        <w:numPr>
          <w:ilvl w:val="0"/>
          <w:numId w:val="2"/>
        </w:numPr>
        <w:spacing w:after="60"/>
      </w:pPr>
      <w:r>
        <w:rPr>
          <w:b/>
          <w:bCs/>
        </w:rPr>
        <w:t>Product descriptions and specifications</w:t>
      </w:r>
      <w:r>
        <w:t xml:space="preserve"> in the middle (one per product surface)</w:t>
      </w:r>
    </w:p>
    <w:p w14:paraId="17539689" w14:textId="77777777" w:rsidR="009B64D2" w:rsidRDefault="00000000">
      <w:pPr>
        <w:pStyle w:val="ListParagraph"/>
        <w:numPr>
          <w:ilvl w:val="0"/>
          <w:numId w:val="2"/>
        </w:numPr>
        <w:spacing w:after="60"/>
      </w:pPr>
      <w:r>
        <w:t xml:space="preserve">A </w:t>
      </w:r>
      <w:r>
        <w:rPr>
          <w:b/>
          <w:bCs/>
        </w:rPr>
        <w:t>platform specification</w:t>
      </w:r>
      <w:r>
        <w:t xml:space="preserve"> tracking shared infrastructure</w:t>
      </w:r>
    </w:p>
    <w:p w14:paraId="7CC2CE99" w14:textId="77777777" w:rsidR="009B64D2" w:rsidRDefault="00000000">
      <w:pPr>
        <w:pStyle w:val="ListParagraph"/>
        <w:numPr>
          <w:ilvl w:val="0"/>
          <w:numId w:val="2"/>
        </w:numPr>
        <w:spacing w:after="60"/>
      </w:pPr>
      <w:r>
        <w:rPr>
          <w:b/>
          <w:bCs/>
        </w:rPr>
        <w:t>Work items</w:t>
      </w:r>
      <w:r>
        <w:t xml:space="preserve"> at the bottom</w:t>
      </w:r>
    </w:p>
    <w:p w14:paraId="587CB2B3" w14:textId="77777777" w:rsidR="009B64D2" w:rsidRDefault="009B64D2">
      <w:pPr>
        <w:spacing w:after="60"/>
      </w:pPr>
    </w:p>
    <w:p w14:paraId="42E06541" w14:textId="77777777" w:rsidR="009B64D2" w:rsidRDefault="00000000">
      <w:pPr>
        <w:spacing w:after="120"/>
      </w:pPr>
      <w:r>
        <w:t>For a solo developer, the important thing is not to create all these documents at once. Start with the ecosystem vision and one product description. Let the rest emerge as the complexity demands it — just as the first report advised: “Start minimal, add only when you feel pain.”</w:t>
      </w:r>
    </w:p>
    <w:sectPr w:rsidR="009B64D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B83BCC"/>
    <w:multiLevelType w:val="hybridMultilevel"/>
    <w:tmpl w:val="78945A38"/>
    <w:lvl w:ilvl="0" w:tplc="9D4A9EC4">
      <w:start w:val="1"/>
      <w:numFmt w:val="decimal"/>
      <w:lvlText w:val="%1."/>
      <w:lvlJc w:val="left"/>
      <w:pPr>
        <w:ind w:left="720" w:hanging="360"/>
      </w:pPr>
    </w:lvl>
    <w:lvl w:ilvl="1" w:tplc="481857B6">
      <w:numFmt w:val="decimal"/>
      <w:lvlText w:val=""/>
      <w:lvlJc w:val="left"/>
    </w:lvl>
    <w:lvl w:ilvl="2" w:tplc="63F4EB36">
      <w:numFmt w:val="decimal"/>
      <w:lvlText w:val=""/>
      <w:lvlJc w:val="left"/>
    </w:lvl>
    <w:lvl w:ilvl="3" w:tplc="F8940AD4">
      <w:numFmt w:val="decimal"/>
      <w:lvlText w:val=""/>
      <w:lvlJc w:val="left"/>
    </w:lvl>
    <w:lvl w:ilvl="4" w:tplc="DEE21212">
      <w:numFmt w:val="decimal"/>
      <w:lvlText w:val=""/>
      <w:lvlJc w:val="left"/>
    </w:lvl>
    <w:lvl w:ilvl="5" w:tplc="A8ECFB92">
      <w:numFmt w:val="decimal"/>
      <w:lvlText w:val=""/>
      <w:lvlJc w:val="left"/>
    </w:lvl>
    <w:lvl w:ilvl="6" w:tplc="A58EA7D2">
      <w:numFmt w:val="decimal"/>
      <w:lvlText w:val=""/>
      <w:lvlJc w:val="left"/>
    </w:lvl>
    <w:lvl w:ilvl="7" w:tplc="CC3CA268">
      <w:numFmt w:val="decimal"/>
      <w:lvlText w:val=""/>
      <w:lvlJc w:val="left"/>
    </w:lvl>
    <w:lvl w:ilvl="8" w:tplc="19008772">
      <w:numFmt w:val="decimal"/>
      <w:lvlText w:val=""/>
      <w:lvlJc w:val="left"/>
    </w:lvl>
  </w:abstractNum>
  <w:abstractNum w:abstractNumId="1" w15:restartNumberingAfterBreak="0">
    <w:nsid w:val="15883880"/>
    <w:multiLevelType w:val="hybridMultilevel"/>
    <w:tmpl w:val="73BA090C"/>
    <w:lvl w:ilvl="0" w:tplc="5C28BCEE">
      <w:start w:val="1"/>
      <w:numFmt w:val="bullet"/>
      <w:lvlText w:val="●"/>
      <w:lvlJc w:val="left"/>
      <w:pPr>
        <w:ind w:left="720" w:hanging="360"/>
      </w:pPr>
    </w:lvl>
    <w:lvl w:ilvl="1" w:tplc="6B0E9026">
      <w:start w:val="1"/>
      <w:numFmt w:val="bullet"/>
      <w:lvlText w:val="○"/>
      <w:lvlJc w:val="left"/>
      <w:pPr>
        <w:ind w:left="1440" w:hanging="360"/>
      </w:pPr>
    </w:lvl>
    <w:lvl w:ilvl="2" w:tplc="7EAE66CC">
      <w:start w:val="1"/>
      <w:numFmt w:val="bullet"/>
      <w:lvlText w:val="■"/>
      <w:lvlJc w:val="left"/>
      <w:pPr>
        <w:ind w:left="2160" w:hanging="360"/>
      </w:pPr>
    </w:lvl>
    <w:lvl w:ilvl="3" w:tplc="3E06D882">
      <w:start w:val="1"/>
      <w:numFmt w:val="bullet"/>
      <w:lvlText w:val="●"/>
      <w:lvlJc w:val="left"/>
      <w:pPr>
        <w:ind w:left="2880" w:hanging="360"/>
      </w:pPr>
    </w:lvl>
    <w:lvl w:ilvl="4" w:tplc="A5624EA8">
      <w:start w:val="1"/>
      <w:numFmt w:val="bullet"/>
      <w:lvlText w:val="○"/>
      <w:lvlJc w:val="left"/>
      <w:pPr>
        <w:ind w:left="3600" w:hanging="360"/>
      </w:pPr>
    </w:lvl>
    <w:lvl w:ilvl="5" w:tplc="F9306200">
      <w:start w:val="1"/>
      <w:numFmt w:val="bullet"/>
      <w:lvlText w:val="■"/>
      <w:lvlJc w:val="left"/>
      <w:pPr>
        <w:ind w:left="4320" w:hanging="360"/>
      </w:pPr>
    </w:lvl>
    <w:lvl w:ilvl="6" w:tplc="33D4A400">
      <w:start w:val="1"/>
      <w:numFmt w:val="bullet"/>
      <w:lvlText w:val="●"/>
      <w:lvlJc w:val="left"/>
      <w:pPr>
        <w:ind w:left="5040" w:hanging="360"/>
      </w:pPr>
    </w:lvl>
    <w:lvl w:ilvl="7" w:tplc="2B8E7534">
      <w:start w:val="1"/>
      <w:numFmt w:val="bullet"/>
      <w:lvlText w:val="●"/>
      <w:lvlJc w:val="left"/>
      <w:pPr>
        <w:ind w:left="5760" w:hanging="360"/>
      </w:pPr>
    </w:lvl>
    <w:lvl w:ilvl="8" w:tplc="D30047A0">
      <w:start w:val="1"/>
      <w:numFmt w:val="bullet"/>
      <w:lvlText w:val="●"/>
      <w:lvlJc w:val="left"/>
      <w:pPr>
        <w:ind w:left="6480" w:hanging="360"/>
      </w:pPr>
    </w:lvl>
  </w:abstractNum>
  <w:abstractNum w:abstractNumId="2" w15:restartNumberingAfterBreak="0">
    <w:nsid w:val="243A0F42"/>
    <w:multiLevelType w:val="hybridMultilevel"/>
    <w:tmpl w:val="35EE7C82"/>
    <w:lvl w:ilvl="0" w:tplc="F7B46FD4">
      <w:start w:val="1"/>
      <w:numFmt w:val="decimal"/>
      <w:lvlText w:val="%1."/>
      <w:lvlJc w:val="left"/>
      <w:pPr>
        <w:ind w:left="720" w:hanging="360"/>
      </w:pPr>
    </w:lvl>
    <w:lvl w:ilvl="1" w:tplc="B5C84D46">
      <w:numFmt w:val="decimal"/>
      <w:lvlText w:val=""/>
      <w:lvlJc w:val="left"/>
    </w:lvl>
    <w:lvl w:ilvl="2" w:tplc="0E8456C6">
      <w:numFmt w:val="decimal"/>
      <w:lvlText w:val=""/>
      <w:lvlJc w:val="left"/>
    </w:lvl>
    <w:lvl w:ilvl="3" w:tplc="40EAE6DA">
      <w:numFmt w:val="decimal"/>
      <w:lvlText w:val=""/>
      <w:lvlJc w:val="left"/>
    </w:lvl>
    <w:lvl w:ilvl="4" w:tplc="CEC87926">
      <w:numFmt w:val="decimal"/>
      <w:lvlText w:val=""/>
      <w:lvlJc w:val="left"/>
    </w:lvl>
    <w:lvl w:ilvl="5" w:tplc="339AFA08">
      <w:numFmt w:val="decimal"/>
      <w:lvlText w:val=""/>
      <w:lvlJc w:val="left"/>
    </w:lvl>
    <w:lvl w:ilvl="6" w:tplc="BD18F3B6">
      <w:numFmt w:val="decimal"/>
      <w:lvlText w:val=""/>
      <w:lvlJc w:val="left"/>
    </w:lvl>
    <w:lvl w:ilvl="7" w:tplc="2EE2E598">
      <w:numFmt w:val="decimal"/>
      <w:lvlText w:val=""/>
      <w:lvlJc w:val="left"/>
    </w:lvl>
    <w:lvl w:ilvl="8" w:tplc="AF42F006">
      <w:numFmt w:val="decimal"/>
      <w:lvlText w:val=""/>
      <w:lvlJc w:val="left"/>
    </w:lvl>
  </w:abstractNum>
  <w:abstractNum w:abstractNumId="3" w15:restartNumberingAfterBreak="0">
    <w:nsid w:val="39F41387"/>
    <w:multiLevelType w:val="hybridMultilevel"/>
    <w:tmpl w:val="A3A0E03E"/>
    <w:lvl w:ilvl="0" w:tplc="6D8025FA">
      <w:start w:val="1"/>
      <w:numFmt w:val="decimal"/>
      <w:lvlText w:val="%1."/>
      <w:lvlJc w:val="left"/>
      <w:pPr>
        <w:ind w:left="720" w:hanging="360"/>
      </w:pPr>
    </w:lvl>
    <w:lvl w:ilvl="1" w:tplc="656C4158">
      <w:numFmt w:val="decimal"/>
      <w:lvlText w:val=""/>
      <w:lvlJc w:val="left"/>
    </w:lvl>
    <w:lvl w:ilvl="2" w:tplc="267489BC">
      <w:numFmt w:val="decimal"/>
      <w:lvlText w:val=""/>
      <w:lvlJc w:val="left"/>
    </w:lvl>
    <w:lvl w:ilvl="3" w:tplc="59C44CBC">
      <w:numFmt w:val="decimal"/>
      <w:lvlText w:val=""/>
      <w:lvlJc w:val="left"/>
    </w:lvl>
    <w:lvl w:ilvl="4" w:tplc="27320F9A">
      <w:numFmt w:val="decimal"/>
      <w:lvlText w:val=""/>
      <w:lvlJc w:val="left"/>
    </w:lvl>
    <w:lvl w:ilvl="5" w:tplc="F6CEC5D2">
      <w:numFmt w:val="decimal"/>
      <w:lvlText w:val=""/>
      <w:lvlJc w:val="left"/>
    </w:lvl>
    <w:lvl w:ilvl="6" w:tplc="B95C83EC">
      <w:numFmt w:val="decimal"/>
      <w:lvlText w:val=""/>
      <w:lvlJc w:val="left"/>
    </w:lvl>
    <w:lvl w:ilvl="7" w:tplc="9176FC82">
      <w:numFmt w:val="decimal"/>
      <w:lvlText w:val=""/>
      <w:lvlJc w:val="left"/>
    </w:lvl>
    <w:lvl w:ilvl="8" w:tplc="8D3CE332">
      <w:numFmt w:val="decimal"/>
      <w:lvlText w:val=""/>
      <w:lvlJc w:val="left"/>
    </w:lvl>
  </w:abstractNum>
  <w:abstractNum w:abstractNumId="4" w15:restartNumberingAfterBreak="0">
    <w:nsid w:val="50384BA3"/>
    <w:multiLevelType w:val="hybridMultilevel"/>
    <w:tmpl w:val="F8462FFA"/>
    <w:lvl w:ilvl="0" w:tplc="E6C8426E">
      <w:start w:val="1"/>
      <w:numFmt w:val="bullet"/>
      <w:lvlText w:val="•"/>
      <w:lvlJc w:val="left"/>
      <w:pPr>
        <w:ind w:left="720" w:hanging="360"/>
      </w:pPr>
    </w:lvl>
    <w:lvl w:ilvl="1" w:tplc="D2CED8AE">
      <w:start w:val="1"/>
      <w:numFmt w:val="bullet"/>
      <w:lvlText w:val="◦"/>
      <w:lvlJc w:val="left"/>
      <w:pPr>
        <w:ind w:left="1440" w:hanging="360"/>
      </w:pPr>
    </w:lvl>
    <w:lvl w:ilvl="2" w:tplc="1A90663A">
      <w:numFmt w:val="decimal"/>
      <w:lvlText w:val=""/>
      <w:lvlJc w:val="left"/>
    </w:lvl>
    <w:lvl w:ilvl="3" w:tplc="4D8C6B00">
      <w:numFmt w:val="decimal"/>
      <w:lvlText w:val=""/>
      <w:lvlJc w:val="left"/>
    </w:lvl>
    <w:lvl w:ilvl="4" w:tplc="66DA57D8">
      <w:numFmt w:val="decimal"/>
      <w:lvlText w:val=""/>
      <w:lvlJc w:val="left"/>
    </w:lvl>
    <w:lvl w:ilvl="5" w:tplc="5B60D69E">
      <w:numFmt w:val="decimal"/>
      <w:lvlText w:val=""/>
      <w:lvlJc w:val="left"/>
    </w:lvl>
    <w:lvl w:ilvl="6" w:tplc="2A460FEC">
      <w:numFmt w:val="decimal"/>
      <w:lvlText w:val=""/>
      <w:lvlJc w:val="left"/>
    </w:lvl>
    <w:lvl w:ilvl="7" w:tplc="384C1ED2">
      <w:numFmt w:val="decimal"/>
      <w:lvlText w:val=""/>
      <w:lvlJc w:val="left"/>
    </w:lvl>
    <w:lvl w:ilvl="8" w:tplc="B6A8DCCE">
      <w:numFmt w:val="decimal"/>
      <w:lvlText w:val=""/>
      <w:lvlJc w:val="left"/>
    </w:lvl>
  </w:abstractNum>
  <w:num w:numId="1" w16cid:durableId="202138465">
    <w:abstractNumId w:val="1"/>
    <w:lvlOverride w:ilvl="0">
      <w:startOverride w:val="1"/>
    </w:lvlOverride>
  </w:num>
  <w:num w:numId="2" w16cid:durableId="1011025300">
    <w:abstractNumId w:val="4"/>
    <w:lvlOverride w:ilvl="0">
      <w:startOverride w:val="1"/>
    </w:lvlOverride>
  </w:num>
  <w:num w:numId="3" w16cid:durableId="1601839514">
    <w:abstractNumId w:val="2"/>
    <w:lvlOverride w:ilvl="0">
      <w:startOverride w:val="1"/>
    </w:lvlOverride>
  </w:num>
  <w:num w:numId="4" w16cid:durableId="1312371306">
    <w:abstractNumId w:val="3"/>
    <w:lvlOverride w:ilvl="0">
      <w:startOverride w:val="1"/>
    </w:lvlOverride>
  </w:num>
  <w:num w:numId="5" w16cid:durableId="12817590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4D2"/>
    <w:rsid w:val="005A6EE3"/>
    <w:rsid w:val="009B64D2"/>
    <w:rsid w:val="00DC46FE"/>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284DE"/>
  <w15:docId w15:val="{D7E1486A-1FE6-4EEE-B98A-3D5715BA9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SE" w:eastAsia="en-S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3A5C"/>
      <w:sz w:val="36"/>
      <w:szCs w:val="36"/>
    </w:rPr>
  </w:style>
  <w:style w:type="paragraph" w:styleId="Heading2">
    <w:name w:val="heading 2"/>
    <w:uiPriority w:val="9"/>
    <w:unhideWhenUsed/>
    <w:qFormat/>
    <w:pPr>
      <w:spacing w:before="280" w:after="160"/>
      <w:outlineLvl w:val="1"/>
    </w:pPr>
    <w:rPr>
      <w:b/>
      <w:bCs/>
      <w:color w:val="2B5C8A"/>
      <w:sz w:val="28"/>
      <w:szCs w:val="28"/>
    </w:rPr>
  </w:style>
  <w:style w:type="paragraph" w:styleId="Heading3">
    <w:name w:val="heading 3"/>
    <w:uiPriority w:val="9"/>
    <w:unhideWhenUsed/>
    <w:qFormat/>
    <w:pPr>
      <w:spacing w:before="200" w:after="120"/>
      <w:outlineLvl w:val="2"/>
    </w:pPr>
    <w:rPr>
      <w:b/>
      <w:bCs/>
      <w:color w:val="3A7AB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2184</Words>
  <Characters>12451</Characters>
  <Application>Microsoft Office Word</Application>
  <DocSecurity>0</DocSecurity>
  <Lines>103</Lines>
  <Paragraphs>29</Paragraphs>
  <ScaleCrop>false</ScaleCrop>
  <Company/>
  <LinksUpToDate>false</LinksUpToDate>
  <CharactersWithSpaces>14606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stefan steffansson</cp:lastModifiedBy>
  <cp:revision>2</cp:revision>
  <dcterms:created xsi:type="dcterms:W3CDTF">2026-04-08T10:58:00Z</dcterms:created>
  <dcterms:modified xsi:type="dcterms:W3CDTF">2026-04-08T10:58:00Z</dcterms:modified>
</cp:coreProperties>
</file>