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49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247"/>
        <w:gridCol w:w="4247"/>
      </w:tblGrid>
      <w:tr>
        <w:tblPrEx>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ascii="Arial" w:hAnsi="Arial" w:cs="Arial"/>
                <w:sz w:val="24"/>
                <w:szCs w:val="24"/>
                <w14:shadow w14:blurRad="38100" w14:dist="25400" w14:dir="5400000" w14:sx="100000" w14:sy="100000" w14:kx="0" w14:ky="0" w14:algn="ctr">
                  <w14:srgbClr w14:val="6E747A">
                    <w14:alpha w14:val="57000"/>
                  </w14:srgbClr>
                </w14:shadow>
              </w:rPr>
              <w:t>01201104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01201075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01201046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01201005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01201025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r>
              <w:rPr>
                <w:rFonts w:ascii="Arial" w:hAnsi="Arial" w:cs="Arial"/>
                <w:sz w:val="24"/>
                <w:szCs w:val="24"/>
              </w:rPr>
              <w:t>Stefany Batista</w:t>
            </w: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01201103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01201102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247" w:type="dxa"/>
          </w:tcPr>
          <w:p>
            <w:pPr>
              <w:pStyle w:val="14"/>
              <w:spacing w:line="360" w:lineRule="auto"/>
              <w:jc w:val="both"/>
              <w:rPr>
                <w:rFonts w:ascii="Arial" w:hAnsi="Arial" w:cs="Arial"/>
                <w:sz w:val="24"/>
                <w:szCs w:val="24"/>
              </w:rPr>
            </w:pPr>
            <w:r>
              <w:rPr>
                <w:rFonts w:ascii="Arial" w:hAnsi="Arial" w:cs="Arial"/>
                <w:sz w:val="24"/>
                <w:szCs w:val="24"/>
              </w:rPr>
              <w:t>Yuri de jesus</w:t>
            </w:r>
          </w:p>
        </w:tc>
        <w:tc>
          <w:tcPr>
            <w:tcW w:w="4247" w:type="dxa"/>
          </w:tcPr>
          <w:p>
            <w:pPr>
              <w:pStyle w:val="14"/>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Pr>
                <w:rFonts w:ascii="Arial" w:hAnsi="Arial" w:cs="Arial"/>
                <w:sz w:val="24"/>
                <w:szCs w:val="24"/>
                <w14:shadow w14:blurRad="38100" w14:dist="25400" w14:dir="5400000" w14:sx="100000" w14:sy="100000" w14:kx="0" w14:ky="0" w14:algn="ctr">
                  <w14:srgbClr w14:val="6E747A">
                    <w14:alpha w14:val="57000"/>
                  </w14:srgbClr>
                </w14:shadow>
              </w:rPr>
              <w:t>01201083</w:t>
            </w:r>
          </w:p>
        </w:tc>
      </w:tr>
    </w:tbl>
    <w:p>
      <w:pPr>
        <w:pStyle w:val="14"/>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p>
    <w:p>
      <w:pPr>
        <w:pStyle w:val="14"/>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pPr>
      <w: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Fill>
            <w14:solidFill>
              <w14:schemeClr w14:val="accent1"/>
            </w14:solidFill>
          </w14:textFill>
        </w:rPr>
        <w:t>Contextualização</w:t>
      </w:r>
    </w:p>
    <w:p>
      <w:pPr>
        <w:pStyle w:val="14"/>
        <w:spacing w:line="360" w:lineRule="auto"/>
        <w:ind w:firstLine="708"/>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Nosso projeto visa solucionar os problemas retratados na distribuição dos lixos pelas ruas da cidade. O problema se encontra no acúmulo de resíduos sólidos em lugares inapropriados e no acúmulo dos mesmos em lixeiras urbanas. Este problema tende a afetar o meio ambiente, causando enchentes, doenças, mau cheiro, contaminação do solo podendo causar problemas no lençol freático posteriormente. Outro ser afetado é o ser humano e quem trabalha no ramo da limpeza urbana.</w:t>
      </w:r>
    </w:p>
    <w:p>
      <w:pPr>
        <w:pStyle w:val="14"/>
        <w:spacing w:line="360" w:lineRule="auto"/>
        <w:ind w:firstLine="708"/>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pPr>
        <w:pStyle w:val="14"/>
        <w:spacing w:line="360" w:lineRule="auto"/>
        <w:ind w:firstLine="708"/>
        <w:jc w:val="both"/>
        <w:rPr>
          <w:rFonts w:ascii="Arial" w:hAnsi="Arial" w:cs="Arial"/>
          <w:color w:val="2F5597" w:themeColor="accent1" w:themeShade="BF"/>
          <w:sz w:val="24"/>
          <w:szCs w:val="24"/>
        </w:rPr>
      </w:pPr>
      <w:r>
        <w:rPr>
          <w:rFonts w:ascii="Arial" w:hAnsi="Arial" w:cs="Arial"/>
          <w:color w:val="2F5597"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pPr>
        <w:pStyle w:val="14"/>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ab/>
      </w:r>
      <w:r>
        <w:rPr>
          <w:rFonts w:ascii="Arial" w:hAnsi="Arial" w:cs="Arial"/>
          <w:color w:val="000000" w:themeColor="text1"/>
          <w:sz w:val="24"/>
          <w:szCs w:val="24"/>
          <w14:textFill>
            <w14:solidFill>
              <w14:schemeClr w14:val="tx1"/>
            </w14:solidFill>
          </w14:textFill>
        </w:rPr>
        <w:t>Este problema gera custos, pois, pensando logicamente, o tanto de lixo produzido por dia por cada pessoa é totalmente relativo, e essa mesma taxa produzida faz com que gere custos...</w:t>
      </w:r>
    </w:p>
    <w:p>
      <w:pPr>
        <w:pStyle w:val="14"/>
        <w:spacing w:line="360" w:lineRule="auto"/>
        <w:jc w:val="both"/>
        <w:rPr>
          <w:rFonts w:ascii="Arial" w:hAnsi="Arial" w:cs="Arial"/>
          <w:color w:val="2F5597" w:themeColor="accent1" w:themeShade="BF"/>
          <w:sz w:val="24"/>
          <w:szCs w:val="24"/>
        </w:rPr>
      </w:pPr>
      <w:r>
        <w:rPr>
          <w:rFonts w:ascii="Arial" w:hAnsi="Arial" w:cs="Arial"/>
          <w:color w:val="000000" w:themeColor="text1"/>
          <w:sz w:val="24"/>
          <w:szCs w:val="24"/>
          <w14:textFill>
            <w14:solidFill>
              <w14:schemeClr w14:val="tx1"/>
            </w14:solidFill>
          </w14:textFill>
        </w:rPr>
        <w:tab/>
      </w:r>
      <w:r>
        <w:rPr>
          <w:rFonts w:ascii="Arial" w:hAnsi="Arial" w:cs="Arial"/>
          <w:color w:val="2F5597" w:themeColor="accent1" w:themeShade="BF"/>
          <w:sz w:val="24"/>
          <w:szCs w:val="24"/>
        </w:rPr>
        <w:t>Dado: “São Paulo consome R$ 965 milhões por ano com lixo. O Rio de Janeiro consome R$ 850 milhões. O que cada contribuinte paga é uma taxa de não cobre os gastos. Quem suja mais não paga mais.” (</w:t>
      </w:r>
      <w:r>
        <w:fldChar w:fldCharType="begin"/>
      </w:r>
      <w:r>
        <w:instrText xml:space="preserve"> HYPERLINK "http://g1.globo.com/bomdiabrasil/0,,MUL1558256-16020,00-QUAL+E+O+CUSTO+DO+LIXO+PARA+AS+CIDADES.html" </w:instrText>
      </w:r>
      <w:r>
        <w:fldChar w:fldCharType="separate"/>
      </w:r>
      <w:r>
        <w:rPr>
          <w:rStyle w:val="4"/>
          <w:rFonts w:ascii="Arial" w:hAnsi="Arial" w:cs="Arial"/>
          <w:color w:val="044A91" w:themeColor="hyperlink" w:themeShade="BF"/>
          <w:sz w:val="24"/>
          <w:szCs w:val="24"/>
          <w14:shadow w14:blurRad="38100" w14:dist="19050" w14:dir="2700000" w14:sx="100000" w14:sy="100000" w14:kx="0" w14:ky="0" w14:algn="tl">
            <w14:schemeClr w14:val="dk1">
              <w14:alpha w14:val="60000"/>
            </w14:schemeClr>
          </w14:shadow>
        </w:rPr>
        <w:t>http://g1.globo.com/bomdiabrasil/0,,MUL1558256-16020,00-QUAL+E+O+CUSTO+DO+LIXO+PARA+AS+CIDADES.html</w:t>
      </w:r>
      <w:r>
        <w:rPr>
          <w:rStyle w:val="4"/>
          <w:rFonts w:ascii="Arial" w:hAnsi="Arial" w:cs="Arial"/>
          <w:color w:val="044A91" w:themeColor="hyperlink" w:themeShade="BF"/>
          <w:sz w:val="24"/>
          <w:szCs w:val="24"/>
          <w14:shadow w14:blurRad="38100" w14:dist="19050" w14:dir="2700000" w14:sx="100000" w14:sy="100000" w14:kx="0" w14:ky="0" w14:algn="tl">
            <w14:schemeClr w14:val="dk1">
              <w14:alpha w14:val="60000"/>
            </w14:schemeClr>
          </w14:shadow>
        </w:rPr>
        <w:fldChar w:fldCharType="end"/>
      </w:r>
      <w:r>
        <w:rPr>
          <w:rFonts w:ascii="Arial" w:hAnsi="Arial" w:cs="Arial"/>
          <w:color w:val="2F5597" w:themeColor="accent1" w:themeShade="BF"/>
          <w:sz w:val="24"/>
          <w:szCs w:val="24"/>
        </w:rPr>
        <w:t>).</w:t>
      </w:r>
    </w:p>
    <w:p>
      <w:pPr>
        <w:pStyle w:val="14"/>
        <w:spacing w:line="360" w:lineRule="auto"/>
        <w:ind w:firstLine="708"/>
        <w:jc w:val="both"/>
        <w:rPr>
          <w:rFonts w:ascii="Arial" w:hAnsi="Arial" w:cs="Arial"/>
          <w:sz w:val="24"/>
          <w:szCs w:val="24"/>
        </w:rPr>
      </w:pPr>
      <w:r>
        <w:rPr>
          <w:rFonts w:ascii="Arial" w:hAnsi="Arial" w:cs="Arial"/>
          <w:sz w:val="24"/>
          <w:szCs w:val="24"/>
        </w:rPr>
        <w:t>A sustentabilidade sofre, pois quando o ser humano age sem pensar nas</w:t>
      </w:r>
    </w:p>
    <w:p>
      <w:pPr>
        <w:pStyle w:val="14"/>
        <w:spacing w:line="360" w:lineRule="auto"/>
        <w:jc w:val="both"/>
        <w:rPr>
          <w:rFonts w:ascii="Arial" w:hAnsi="Arial" w:cs="Arial"/>
          <w:sz w:val="24"/>
          <w:szCs w:val="24"/>
        </w:rPr>
      </w:pPr>
      <w:r>
        <w:rPr>
          <w:rFonts w:ascii="Arial" w:hAnsi="Arial" w:cs="Arial"/>
          <w:sz w:val="24"/>
          <w:szCs w:val="24"/>
        </w:rPr>
        <w:t>consequências isso acarreta a qualidade de vida das gerações futuras. Existem empresas responsáveis pela coleta de resíduos orgânicos, plásticos, papel e etc. Assim como existem empresas responsáveis apenas pelo transporte destes resíduos, e claro, existem empresas responsáveis por um material em específico, como as empresas de reciclagem.</w:t>
      </w:r>
    </w:p>
    <w:p>
      <w:pPr>
        <w:pStyle w:val="14"/>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sz w:val="24"/>
          <w:szCs w:val="24"/>
        </w:rPr>
        <w:tab/>
      </w:r>
      <w:r>
        <w:rPr>
          <w:rFonts w:ascii="Arial" w:hAnsi="Arial" w:cs="Arial"/>
          <w:color w:val="000000" w:themeColor="text1"/>
          <w:sz w:val="24"/>
          <w:szCs w:val="24"/>
          <w14:textFill>
            <w14:solidFill>
              <w14:schemeClr w14:val="tx1"/>
            </w14:solidFill>
          </w14:textFill>
        </w:rPr>
        <w:t>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fast food’s. O problema não chega a ser o material, mas sim a forma como os seres humanos jogam tais materiais em lugares inapropriados.</w:t>
      </w:r>
    </w:p>
    <w:p>
      <w:pPr>
        <w:pStyle w:val="14"/>
        <w:spacing w:line="360" w:lineRule="auto"/>
        <w:ind w:firstLine="708"/>
        <w:jc w:val="both"/>
        <w:rPr>
          <w:rFonts w:ascii="Arial" w:hAnsi="Arial" w:cs="Arial"/>
          <w:color w:val="2F5597" w:themeColor="accent1" w:themeShade="BF"/>
          <w:sz w:val="24"/>
          <w:szCs w:val="24"/>
        </w:rPr>
      </w:pPr>
      <w:r>
        <w:rPr>
          <w:rFonts w:ascii="Arial" w:hAnsi="Arial" w:cs="Arial"/>
          <w:color w:val="2F5597" w:themeColor="accent1" w:themeShade="BF"/>
          <w:sz w:val="24"/>
          <w:szCs w:val="24"/>
        </w:rPr>
        <w:t xml:space="preserve">Outro exemplo: O </w:t>
      </w:r>
      <w:r>
        <w:rPr>
          <w:rFonts w:ascii="Arial" w:hAnsi="Arial" w:cs="Arial"/>
          <w:b/>
          <w:bCs/>
          <w:color w:val="2F5597" w:themeColor="accent1" w:themeShade="BF"/>
          <w:sz w:val="24"/>
          <w:szCs w:val="24"/>
        </w:rPr>
        <w:t>Movimento Lixo</w:t>
      </w:r>
      <w:r>
        <w:rPr>
          <w:rFonts w:ascii="Arial" w:hAnsi="Arial" w:cs="Arial"/>
          <w:color w:val="2F5597" w:themeColor="accent1" w:themeShade="BF"/>
          <w:sz w:val="24"/>
          <w:szCs w:val="24"/>
        </w:rPr>
        <w:t xml:space="preserve"> Cidadão tem o objetivo de conscientizar e engajar a sociedade na participação ativa do processo de descarte correto de resíduos.</w:t>
      </w:r>
    </w:p>
    <w:p>
      <w:pPr>
        <w:pStyle w:val="14"/>
        <w:spacing w:line="360" w:lineRule="auto"/>
        <w:ind w:firstLine="708"/>
        <w:jc w:val="both"/>
        <w:rPr>
          <w:rFonts w:ascii="Arial" w:hAnsi="Arial" w:cs="Arial"/>
          <w:sz w:val="24"/>
          <w:szCs w:val="24"/>
        </w:rPr>
      </w:pPr>
      <w:r>
        <w:rPr>
          <w:rFonts w:ascii="Arial" w:hAnsi="Arial" w:cs="Arial"/>
          <w:sz w:val="24"/>
          <w:szCs w:val="24"/>
        </w:rPr>
        <w:t>Felizmente existe tecnologias para resolução do problema. Podemos ver que a população anda preocupada com este problema.</w:t>
      </w:r>
    </w:p>
    <w:p>
      <w:pPr>
        <w:pStyle w:val="14"/>
        <w:spacing w:line="360" w:lineRule="auto"/>
        <w:ind w:firstLine="708"/>
        <w:jc w:val="both"/>
        <w:rPr>
          <w:rFonts w:ascii="Arial" w:hAnsi="Arial" w:cs="Arial"/>
          <w:color w:val="2F5597" w:themeColor="accent1" w:themeShade="BF"/>
          <w:sz w:val="24"/>
          <w:szCs w:val="24"/>
        </w:rPr>
      </w:pPr>
      <w:r>
        <w:rPr>
          <w:rFonts w:ascii="Arial" w:hAnsi="Arial" w:cs="Arial"/>
          <w:color w:val="2F5597" w:themeColor="accent1" w:themeShade="BF"/>
          <w:sz w:val="24"/>
          <w:szCs w:val="24"/>
        </w:rPr>
        <w:t>Exemplo: - “Para minimizar o problema surgiram iniciativas pelo Brasil que utilizam a tecnologia da informação como aliado. Dois jovens alunos – Bruna e Cleomar – da Escola de Ensino Fundamental de João Pilate, em Caxias do Sul, RS. Que desenvolveram um app World Wasty Recicle, cujo a finalidade é auxiliar os usuários onde ficam os pontos de descartes dos resíduos da cidade.”</w:t>
      </w:r>
    </w:p>
    <w:p>
      <w:pPr>
        <w:pStyle w:val="14"/>
        <w:spacing w:line="360" w:lineRule="auto"/>
        <w:jc w:val="both"/>
        <w:rPr>
          <w:rFonts w:ascii="Arial" w:hAnsi="Arial" w:cs="Arial"/>
          <w:color w:val="2F5597" w:themeColor="accent1" w:themeShade="BF"/>
          <w:sz w:val="24"/>
          <w:szCs w:val="24"/>
        </w:rPr>
      </w:pPr>
      <w:r>
        <w:rPr>
          <w:rFonts w:ascii="Arial" w:hAnsi="Arial" w:cs="Arial"/>
          <w:color w:val="2F5597" w:themeColor="accent1" w:themeShade="BF"/>
          <w:sz w:val="24"/>
          <w:szCs w:val="24"/>
        </w:rPr>
        <w:t>- Existe um app chamado Descarte.me, cujo a finalidade é informar o cidadão (usuário) os dias e os horários que a coleta de lixo irá passar pela sua região.</w:t>
      </w:r>
    </w:p>
    <w:p>
      <w:pPr>
        <w:pStyle w:val="14"/>
        <w:spacing w:line="360" w:lineRule="auto"/>
        <w:jc w:val="both"/>
        <w:rPr>
          <w:rFonts w:ascii="Arial" w:hAnsi="Arial" w:cs="Arial"/>
          <w:color w:val="2F5597" w:themeColor="accent1" w:themeShade="BF"/>
          <w:sz w:val="24"/>
          <w:szCs w:val="24"/>
        </w:rPr>
      </w:pPr>
      <w:r>
        <w:rPr>
          <w:rFonts w:ascii="Arial" w:hAnsi="Arial" w:cs="Arial"/>
          <w:color w:val="2F5597" w:themeColor="accent1" w:themeShade="BF"/>
          <w:sz w:val="24"/>
          <w:szCs w:val="24"/>
        </w:rPr>
        <w:t>- Existe uma empresa na Suécia que se chama St1 Ou Buofuels, cuja a finalidade é utilizar o açúcar do lixo orgânico transformando – o em etanol. É um processo com um jato de água quente, sugando o açúcar do lixo orgânico, produzindo então o etanol.</w:t>
      </w:r>
    </w:p>
    <w:p>
      <w:pPr>
        <w:pStyle w:val="14"/>
        <w:spacing w:line="360" w:lineRule="auto"/>
        <w:ind w:firstLine="708"/>
        <w:jc w:val="both"/>
        <w:rPr>
          <w:rFonts w:ascii="Arial" w:hAnsi="Arial" w:cs="Arial"/>
          <w:sz w:val="24"/>
          <w:szCs w:val="24"/>
        </w:rPr>
      </w:pPr>
      <w:r>
        <w:rPr>
          <w:rFonts w:ascii="Arial" w:hAnsi="Arial" w:cs="Arial"/>
          <w:sz w:val="24"/>
          <w:szCs w:val="24"/>
        </w:rPr>
        <w:t>Nossos principais clientes são as empresas de coleta e transporte de lixo e o governo através de uma parceria posterior do processo Edital.</w:t>
      </w:r>
    </w:p>
    <w:p>
      <w:pPr>
        <w:pStyle w:val="14"/>
        <w:spacing w:line="360" w:lineRule="auto"/>
        <w:ind w:firstLine="708"/>
        <w:jc w:val="both"/>
        <w:rPr>
          <w:rStyle w:val="11"/>
          <w:rFonts w:ascii="Arial" w:hAnsi="Arial" w:cs="Arial"/>
          <w:sz w:val="24"/>
          <w:szCs w:val="24"/>
          <w:lang w:val="en-US"/>
        </w:rPr>
      </w:pPr>
      <w:r>
        <w:rPr>
          <w:rStyle w:val="11"/>
          <w:rFonts w:ascii="Arial" w:hAnsi="Arial" w:cs="Arial"/>
          <w:sz w:val="24"/>
          <w:szCs w:val="24"/>
          <w:lang w:val="en-US"/>
        </w:rPr>
        <w:t xml:space="preserve">Nosso projeto visa facilitar a coleta das lixeiras na cidade, a partir de lixeiras inteligentes que informam quando elas estão vazias ou cheias por sensores, para facilitar a recolha do lixo e deslocamento dos coletores para as lixeiras. </w:t>
      </w:r>
    </w:p>
    <w:p>
      <w:pPr>
        <w:pStyle w:val="14"/>
        <w:spacing w:line="360" w:lineRule="auto"/>
        <w:ind w:firstLine="708"/>
        <w:jc w:val="both"/>
        <w:rPr>
          <w:rFonts w:ascii="Arial" w:hAnsi="Arial" w:cs="Arial"/>
          <w:sz w:val="24"/>
          <w:szCs w:val="24"/>
          <w:lang w:val="en-US"/>
        </w:rPr>
      </w:pPr>
      <w:r>
        <w:rPr>
          <w:rStyle w:val="12"/>
          <w:rFonts w:ascii="Arial" w:hAnsi="Arial" w:cs="Arial"/>
          <w:sz w:val="24"/>
          <w:szCs w:val="24"/>
          <w:lang w:val="en-US"/>
        </w:rPr>
        <w:t>Com nosso software as empresas poderam fazer o mapeamento das lixeiras que possuem, e pelo site/aplicativo indicar a seus coletores quais lixeiras eles precisam recolher e acompanhar quais já foram recolhidas..</w:t>
      </w:r>
      <w:r>
        <w:rPr>
          <w:rStyle w:val="13"/>
          <w:rFonts w:ascii="Arial" w:hAnsi="Arial" w:cs="Arial"/>
          <w:sz w:val="24"/>
          <w:szCs w:val="24"/>
          <w:lang w:val="en-US"/>
        </w:rPr>
        <w:t> </w:t>
      </w:r>
    </w:p>
    <w:p>
      <w:pPr>
        <w:pStyle w:val="14"/>
        <w:spacing w:line="360" w:lineRule="auto"/>
        <w:ind w:firstLine="708"/>
        <w:jc w:val="both"/>
        <w:rPr>
          <w:rFonts w:ascii="Arial" w:hAnsi="Arial" w:cs="Arial"/>
          <w:sz w:val="24"/>
          <w:szCs w:val="24"/>
          <w:lang w:val="en-US"/>
        </w:rPr>
      </w:pPr>
      <w:r>
        <w:rPr>
          <w:rStyle w:val="12"/>
          <w:rFonts w:ascii="Arial" w:hAnsi="Arial" w:cs="Arial"/>
          <w:sz w:val="24"/>
          <w:szCs w:val="24"/>
          <w:lang w:val="en-US"/>
        </w:rPr>
        <w:t>Com </w:t>
      </w:r>
      <w:r>
        <w:rPr>
          <w:rStyle w:val="11"/>
          <w:rFonts w:ascii="Arial" w:hAnsi="Arial" w:cs="Arial"/>
          <w:sz w:val="24"/>
          <w:szCs w:val="24"/>
          <w:lang w:val="en-US"/>
        </w:rPr>
        <w:t>nosso</w:t>
      </w:r>
      <w:r>
        <w:rPr>
          <w:rStyle w:val="12"/>
          <w:rFonts w:ascii="Arial" w:hAnsi="Arial" w:cs="Arial"/>
          <w:sz w:val="24"/>
          <w:szCs w:val="24"/>
          <w:lang w:val="en-US"/>
        </w:rPr>
        <w:t> software </w:t>
      </w:r>
      <w:r>
        <w:rPr>
          <w:rStyle w:val="11"/>
          <w:rFonts w:ascii="Arial" w:hAnsi="Arial" w:cs="Arial"/>
          <w:sz w:val="24"/>
          <w:szCs w:val="24"/>
          <w:lang w:val="en-US"/>
        </w:rPr>
        <w:t>tambem</w:t>
      </w:r>
      <w:r>
        <w:rPr>
          <w:rStyle w:val="12"/>
          <w:rFonts w:ascii="Arial" w:hAnsi="Arial" w:cs="Arial"/>
          <w:sz w:val="24"/>
          <w:szCs w:val="24"/>
          <w:lang w:val="en-US"/>
        </w:rPr>
        <w:t> </w:t>
      </w:r>
      <w:r>
        <w:rPr>
          <w:rStyle w:val="11"/>
          <w:rFonts w:ascii="Arial" w:hAnsi="Arial" w:cs="Arial"/>
          <w:sz w:val="24"/>
          <w:szCs w:val="24"/>
          <w:lang w:val="en-US"/>
        </w:rPr>
        <w:t>pode</w:t>
      </w:r>
      <w:r>
        <w:rPr>
          <w:rStyle w:val="12"/>
          <w:rFonts w:ascii="Arial" w:hAnsi="Arial" w:cs="Arial"/>
          <w:sz w:val="24"/>
          <w:szCs w:val="24"/>
          <w:lang w:val="en-US"/>
        </w:rPr>
        <w:t> se </w:t>
      </w:r>
      <w:r>
        <w:rPr>
          <w:rStyle w:val="11"/>
          <w:rFonts w:ascii="Arial" w:hAnsi="Arial" w:cs="Arial"/>
          <w:sz w:val="24"/>
          <w:szCs w:val="24"/>
          <w:lang w:val="en-US"/>
        </w:rPr>
        <w:t>criar</w:t>
      </w:r>
      <w:r>
        <w:rPr>
          <w:rStyle w:val="12"/>
          <w:rFonts w:ascii="Arial" w:hAnsi="Arial" w:cs="Arial"/>
          <w:sz w:val="24"/>
          <w:szCs w:val="24"/>
          <w:lang w:val="en-US"/>
        </w:rPr>
        <w:t> </w:t>
      </w:r>
      <w:r>
        <w:rPr>
          <w:rStyle w:val="11"/>
          <w:rFonts w:ascii="Arial" w:hAnsi="Arial" w:cs="Arial"/>
          <w:sz w:val="24"/>
          <w:szCs w:val="24"/>
          <w:lang w:val="en-US"/>
        </w:rPr>
        <w:t>graficos</w:t>
      </w:r>
      <w:r>
        <w:rPr>
          <w:rStyle w:val="12"/>
          <w:rFonts w:ascii="Arial" w:hAnsi="Arial" w:cs="Arial"/>
          <w:sz w:val="24"/>
          <w:szCs w:val="24"/>
          <w:lang w:val="en-US"/>
        </w:rPr>
        <w:t> </w:t>
      </w:r>
      <w:r>
        <w:rPr>
          <w:rStyle w:val="11"/>
          <w:rFonts w:ascii="Arial" w:hAnsi="Arial" w:cs="Arial"/>
          <w:sz w:val="24"/>
          <w:szCs w:val="24"/>
          <w:lang w:val="en-US"/>
        </w:rPr>
        <w:t>estatisticos</w:t>
      </w:r>
      <w:r>
        <w:rPr>
          <w:rStyle w:val="12"/>
          <w:rFonts w:ascii="Arial" w:hAnsi="Arial" w:cs="Arial"/>
          <w:sz w:val="24"/>
          <w:szCs w:val="24"/>
          <w:lang w:val="en-US"/>
        </w:rPr>
        <w:t> de </w:t>
      </w:r>
      <w:r>
        <w:rPr>
          <w:rStyle w:val="11"/>
          <w:rFonts w:ascii="Arial" w:hAnsi="Arial" w:cs="Arial"/>
          <w:sz w:val="24"/>
          <w:szCs w:val="24"/>
          <w:lang w:val="en-US"/>
        </w:rPr>
        <w:t>quando</w:t>
      </w:r>
      <w:r>
        <w:rPr>
          <w:rStyle w:val="12"/>
          <w:rFonts w:ascii="Arial" w:hAnsi="Arial" w:cs="Arial"/>
          <w:sz w:val="24"/>
          <w:szCs w:val="24"/>
          <w:lang w:val="en-US"/>
        </w:rPr>
        <w:t> e </w:t>
      </w:r>
      <w:r>
        <w:rPr>
          <w:rStyle w:val="11"/>
          <w:rFonts w:ascii="Arial" w:hAnsi="Arial" w:cs="Arial"/>
          <w:sz w:val="24"/>
          <w:szCs w:val="24"/>
          <w:lang w:val="en-US"/>
        </w:rPr>
        <w:t>quais</w:t>
      </w:r>
      <w:r>
        <w:rPr>
          <w:rStyle w:val="12"/>
          <w:rFonts w:ascii="Arial" w:hAnsi="Arial" w:cs="Arial"/>
          <w:sz w:val="24"/>
          <w:szCs w:val="24"/>
          <w:lang w:val="en-US"/>
        </w:rPr>
        <w:t> </w:t>
      </w:r>
      <w:r>
        <w:rPr>
          <w:rStyle w:val="11"/>
          <w:rFonts w:ascii="Arial" w:hAnsi="Arial" w:cs="Arial"/>
          <w:sz w:val="24"/>
          <w:szCs w:val="24"/>
          <w:lang w:val="en-US"/>
        </w:rPr>
        <w:t>lixeiras</w:t>
      </w:r>
      <w:r>
        <w:rPr>
          <w:rStyle w:val="12"/>
          <w:rFonts w:ascii="Arial" w:hAnsi="Arial" w:cs="Arial"/>
          <w:sz w:val="24"/>
          <w:szCs w:val="24"/>
          <w:lang w:val="en-US"/>
        </w:rPr>
        <w:t> se </w:t>
      </w:r>
      <w:r>
        <w:rPr>
          <w:rStyle w:val="11"/>
          <w:rFonts w:ascii="Arial" w:hAnsi="Arial" w:cs="Arial"/>
          <w:sz w:val="24"/>
          <w:szCs w:val="24"/>
          <w:lang w:val="en-US"/>
        </w:rPr>
        <w:t>enchem</w:t>
      </w:r>
      <w:r>
        <w:rPr>
          <w:rStyle w:val="12"/>
          <w:rFonts w:ascii="Arial" w:hAnsi="Arial" w:cs="Arial"/>
          <w:sz w:val="24"/>
          <w:szCs w:val="24"/>
          <w:lang w:val="en-US"/>
        </w:rPr>
        <w:t> com </w:t>
      </w:r>
      <w:r>
        <w:rPr>
          <w:rStyle w:val="11"/>
          <w:rFonts w:ascii="Arial" w:hAnsi="Arial" w:cs="Arial"/>
          <w:sz w:val="24"/>
          <w:szCs w:val="24"/>
          <w:lang w:val="en-US"/>
        </w:rPr>
        <w:t>mais</w:t>
      </w:r>
      <w:r>
        <w:rPr>
          <w:rStyle w:val="12"/>
          <w:rFonts w:ascii="Arial" w:hAnsi="Arial" w:cs="Arial"/>
          <w:sz w:val="24"/>
          <w:szCs w:val="24"/>
          <w:lang w:val="en-US"/>
        </w:rPr>
        <w:t> </w:t>
      </w:r>
      <w:r>
        <w:rPr>
          <w:rStyle w:val="11"/>
          <w:rFonts w:ascii="Arial" w:hAnsi="Arial" w:cs="Arial"/>
          <w:sz w:val="24"/>
          <w:szCs w:val="24"/>
          <w:lang w:val="en-US"/>
        </w:rPr>
        <w:t>rapidez</w:t>
      </w:r>
      <w:r>
        <w:rPr>
          <w:rStyle w:val="12"/>
          <w:rFonts w:ascii="Arial" w:hAnsi="Arial" w:cs="Arial"/>
          <w:sz w:val="24"/>
          <w:szCs w:val="24"/>
          <w:lang w:val="en-US"/>
        </w:rPr>
        <w:t>, </w:t>
      </w:r>
      <w:r>
        <w:rPr>
          <w:rStyle w:val="11"/>
          <w:rFonts w:ascii="Arial" w:hAnsi="Arial" w:cs="Arial"/>
          <w:sz w:val="24"/>
          <w:szCs w:val="24"/>
          <w:lang w:val="en-US"/>
        </w:rPr>
        <w:t>quais</w:t>
      </w:r>
      <w:r>
        <w:rPr>
          <w:rStyle w:val="12"/>
          <w:rFonts w:ascii="Arial" w:hAnsi="Arial" w:cs="Arial"/>
          <w:sz w:val="24"/>
          <w:szCs w:val="24"/>
          <w:lang w:val="en-US"/>
        </w:rPr>
        <w:t> </w:t>
      </w:r>
      <w:r>
        <w:rPr>
          <w:rStyle w:val="11"/>
          <w:rFonts w:ascii="Arial" w:hAnsi="Arial" w:cs="Arial"/>
          <w:sz w:val="24"/>
          <w:szCs w:val="24"/>
          <w:lang w:val="en-US"/>
        </w:rPr>
        <w:t>locais</w:t>
      </w:r>
      <w:r>
        <w:rPr>
          <w:rStyle w:val="12"/>
          <w:rFonts w:ascii="Arial" w:hAnsi="Arial" w:cs="Arial"/>
          <w:sz w:val="24"/>
          <w:szCs w:val="24"/>
          <w:lang w:val="en-US"/>
        </w:rPr>
        <w:t>, qual a </w:t>
      </w:r>
      <w:r>
        <w:rPr>
          <w:rStyle w:val="11"/>
          <w:rFonts w:ascii="Arial" w:hAnsi="Arial" w:cs="Arial"/>
          <w:sz w:val="24"/>
          <w:szCs w:val="24"/>
          <w:lang w:val="en-US"/>
        </w:rPr>
        <w:t>maior</w:t>
      </w:r>
      <w:r>
        <w:rPr>
          <w:rStyle w:val="12"/>
          <w:rFonts w:ascii="Arial" w:hAnsi="Arial" w:cs="Arial"/>
          <w:sz w:val="24"/>
          <w:szCs w:val="24"/>
          <w:lang w:val="en-US"/>
        </w:rPr>
        <w:t> </w:t>
      </w:r>
      <w:r>
        <w:rPr>
          <w:rStyle w:val="11"/>
          <w:rFonts w:ascii="Arial" w:hAnsi="Arial" w:cs="Arial"/>
          <w:sz w:val="24"/>
          <w:szCs w:val="24"/>
          <w:lang w:val="en-US"/>
        </w:rPr>
        <w:t>demanda</w:t>
      </w:r>
      <w:r>
        <w:rPr>
          <w:rStyle w:val="12"/>
          <w:rFonts w:ascii="Arial" w:hAnsi="Arial" w:cs="Arial"/>
          <w:sz w:val="24"/>
          <w:szCs w:val="24"/>
          <w:lang w:val="en-US"/>
        </w:rPr>
        <w:t> de </w:t>
      </w:r>
      <w:r>
        <w:rPr>
          <w:rStyle w:val="11"/>
          <w:rFonts w:ascii="Arial" w:hAnsi="Arial" w:cs="Arial"/>
          <w:sz w:val="24"/>
          <w:szCs w:val="24"/>
          <w:lang w:val="en-US"/>
        </w:rPr>
        <w:t>diferentes</w:t>
      </w:r>
      <w:r>
        <w:rPr>
          <w:rStyle w:val="12"/>
          <w:rFonts w:ascii="Arial" w:hAnsi="Arial" w:cs="Arial"/>
          <w:sz w:val="24"/>
          <w:szCs w:val="24"/>
          <w:lang w:val="en-US"/>
        </w:rPr>
        <w:t> </w:t>
      </w:r>
      <w:r>
        <w:rPr>
          <w:rStyle w:val="11"/>
          <w:rFonts w:ascii="Arial" w:hAnsi="Arial" w:cs="Arial"/>
          <w:sz w:val="24"/>
          <w:szCs w:val="24"/>
          <w:lang w:val="en-US"/>
        </w:rPr>
        <w:t>tipos</w:t>
      </w:r>
      <w:r>
        <w:rPr>
          <w:rStyle w:val="12"/>
          <w:rFonts w:ascii="Arial" w:hAnsi="Arial" w:cs="Arial"/>
          <w:sz w:val="24"/>
          <w:szCs w:val="24"/>
          <w:lang w:val="en-US"/>
        </w:rPr>
        <w:t> de </w:t>
      </w:r>
      <w:r>
        <w:rPr>
          <w:rStyle w:val="11"/>
          <w:rFonts w:ascii="Arial" w:hAnsi="Arial" w:cs="Arial"/>
          <w:sz w:val="24"/>
          <w:szCs w:val="24"/>
          <w:lang w:val="en-US"/>
        </w:rPr>
        <w:t>lixo</w:t>
      </w:r>
      <w:r>
        <w:rPr>
          <w:rStyle w:val="12"/>
          <w:rFonts w:ascii="Arial" w:hAnsi="Arial" w:cs="Arial"/>
          <w:sz w:val="24"/>
          <w:szCs w:val="24"/>
          <w:lang w:val="en-US"/>
        </w:rPr>
        <w:t> </w:t>
      </w:r>
      <w:r>
        <w:rPr>
          <w:rStyle w:val="11"/>
          <w:rFonts w:ascii="Arial" w:hAnsi="Arial" w:cs="Arial"/>
          <w:sz w:val="24"/>
          <w:szCs w:val="24"/>
          <w:lang w:val="en-US"/>
        </w:rPr>
        <w:t>reclicável</w:t>
      </w:r>
      <w:r>
        <w:rPr>
          <w:rStyle w:val="12"/>
          <w:rFonts w:ascii="Arial" w:hAnsi="Arial" w:cs="Arial"/>
          <w:sz w:val="24"/>
          <w:szCs w:val="24"/>
          <w:lang w:val="en-US"/>
        </w:rPr>
        <w:t>.</w:t>
      </w:r>
      <w:r>
        <w:rPr>
          <w:rStyle w:val="13"/>
          <w:rFonts w:ascii="Arial" w:hAnsi="Arial" w:cs="Arial"/>
          <w:sz w:val="24"/>
          <w:szCs w:val="24"/>
          <w:lang w:val="en-US"/>
        </w:rPr>
        <w:t> </w:t>
      </w:r>
    </w:p>
    <w:p>
      <w:pPr>
        <w:pStyle w:val="7"/>
        <w:spacing w:line="360" w:lineRule="auto"/>
        <w:ind w:firstLine="696"/>
        <w:jc w:val="both"/>
        <w:rPr>
          <w:rFonts w:ascii="Arial" w:hAnsi="Arial" w:cs="Arial"/>
          <w:color w:val="2F5597" w:themeColor="accent1" w:themeShade="BF"/>
          <w:sz w:val="24"/>
          <w:szCs w:val="24"/>
          <w14:shadow w14:blurRad="38100" w14:dist="19050" w14:dir="2700000" w14:sx="100000" w14:sy="100000" w14:kx="0" w14:ky="0" w14:algn="tl">
            <w14:schemeClr w14:val="dk1">
              <w14:alpha w14:val="60000"/>
            </w14:schemeClr>
          </w14:shadow>
        </w:rPr>
      </w:pPr>
    </w:p>
    <w:p>
      <w:pPr>
        <w:pStyle w:val="7"/>
        <w:spacing w:line="360" w:lineRule="auto"/>
        <w:rPr>
          <w:rFonts w:ascii="Arial" w:hAnsi="Arial" w:cs="Arial"/>
          <w:sz w:val="24"/>
          <w:szCs w:val="24"/>
          <w14:shadow w14:blurRad="38100" w14:dist="19050" w14:dir="2700000" w14:sx="100000" w14:sy="100000" w14:kx="0" w14:ky="0" w14:algn="tl">
            <w14:schemeClr w14:val="dk1">
              <w14:alpha w14:val="60000"/>
            </w14:schemeClr>
          </w14:shadow>
        </w:rPr>
      </w:pPr>
    </w:p>
    <w:p>
      <w:pPr>
        <w:pStyle w:val="7"/>
        <w:spacing w:line="360" w:lineRule="auto"/>
        <w:jc w:val="center"/>
        <w:rPr>
          <w:rFonts w:ascii="Arial" w:hAnsi="Arial" w:cs="Arial"/>
          <w:b/>
          <w:bCs/>
          <w:sz w:val="36"/>
          <w:szCs w:val="36"/>
          <w14:shadow w14:blurRad="38100" w14:dist="19050" w14:dir="2700000" w14:sx="100000" w14:sy="100000" w14:kx="0" w14:ky="0" w14:algn="tl">
            <w14:schemeClr w14:val="dk1">
              <w14:alpha w14:val="60000"/>
            </w14:schemeClr>
          </w14:shadow>
        </w:rPr>
      </w:pPr>
      <w:r>
        <w:rPr>
          <w:rFonts w:ascii="Arial" w:hAnsi="Arial" w:cs="Arial"/>
          <w:b/>
          <w:bCs/>
          <w:sz w:val="36"/>
          <w:szCs w:val="36"/>
          <w14:shadow w14:blurRad="38100" w14:dist="19050" w14:dir="2700000" w14:sx="100000" w14:sy="100000" w14:kx="0" w14:ky="0" w14:algn="tl">
            <w14:schemeClr w14:val="dk1">
              <w14:alpha w14:val="60000"/>
            </w14:schemeClr>
          </w14:shadow>
        </w:rPr>
        <w:t>Arduino</w:t>
      </w:r>
    </w:p>
    <w:p>
      <w:pPr>
        <w:pStyle w:val="7"/>
        <w:spacing w:line="360" w:lineRule="auto"/>
        <w:rPr>
          <w:rFonts w:ascii="Arial" w:hAnsi="Arial" w:cs="Arial"/>
          <w:sz w:val="24"/>
          <w:szCs w:val="24"/>
          <w14:shadow w14:blurRad="38100" w14:dist="19050" w14:dir="2700000" w14:sx="100000" w14:sy="100000" w14:kx="0" w14:ky="0" w14:algn="tl">
            <w14:schemeClr w14:val="dk1">
              <w14:alpha w14:val="60000"/>
            </w14:schemeClr>
          </w14:shadow>
        </w:rPr>
      </w:pPr>
      <w:r>
        <w:rPr>
          <w:rFonts w:ascii="Arial" w:hAnsi="Arial" w:cs="Arial"/>
          <w:sz w:val="24"/>
          <w:szCs w:val="24"/>
          <w14:shadow w14:blurRad="38100" w14:dist="19050" w14:dir="2700000" w14:sx="100000" w14:sy="100000" w14:kx="0" w14:ky="0" w14:algn="tl">
            <w14:schemeClr w14:val="dk1">
              <w14:alpha w14:val="60000"/>
            </w14:schemeClr>
          </w14:shadow>
        </w:rPr>
        <w:t>Componentes:</w:t>
      </w:r>
    </w:p>
    <w:p/>
    <w:p>
      <w:pPr>
        <w:numPr>
          <w:ilvl w:val="0"/>
          <w:numId w:val="1"/>
        </w:numPr>
        <w:ind w:left="420" w:leftChars="0" w:hanging="420" w:firstLineChars="0"/>
      </w:pPr>
      <w:r>
        <w:t>Arduino</w:t>
      </w:r>
    </w:p>
    <w:p>
      <w:pPr>
        <w:numPr>
          <w:ilvl w:val="0"/>
          <w:numId w:val="1"/>
        </w:numPr>
        <w:ind w:left="420" w:leftChars="0" w:hanging="420" w:firstLineChars="0"/>
        <w:rPr>
          <w:rFonts w:hint="default"/>
        </w:rPr>
      </w:pPr>
      <w:r>
        <w:rPr>
          <w:rFonts w:hint="default"/>
        </w:rPr>
        <w:t>Sensor IVA Infravermelho</w:t>
      </w:r>
      <w:r>
        <w:rPr>
          <w:rFonts w:hint="default"/>
        </w:rPr>
        <w:t xml:space="preserve"> (elevador)</w:t>
      </w:r>
    </w:p>
    <w:p>
      <w:pPr>
        <w:numPr>
          <w:ilvl w:val="0"/>
          <w:numId w:val="1"/>
        </w:numPr>
        <w:ind w:left="420" w:leftChars="0" w:hanging="420" w:firstLineChars="0"/>
        <w:rPr>
          <w:rFonts w:hint="default"/>
        </w:rPr>
      </w:pPr>
      <w:r>
        <w:rPr>
          <w:rFonts w:hint="default"/>
        </w:rPr>
        <w:t>Sensor infravermelho (pares)</w:t>
      </w:r>
    </w:p>
    <w:p>
      <w:pPr>
        <w:numPr>
          <w:ilvl w:val="0"/>
          <w:numId w:val="1"/>
        </w:numPr>
        <w:ind w:left="420" w:leftChars="0" w:hanging="420" w:firstLineChars="0"/>
        <w:rPr>
          <w:rFonts w:hint="default"/>
        </w:rPr>
      </w:pPr>
      <w:r>
        <w:rPr>
          <w:rFonts w:hint="default"/>
        </w:rPr>
        <w:t xml:space="preserve">Jumps </w:t>
      </w:r>
    </w:p>
    <w:p>
      <w:pPr>
        <w:numPr>
          <w:ilvl w:val="0"/>
          <w:numId w:val="1"/>
        </w:numPr>
        <w:ind w:left="420" w:leftChars="0" w:hanging="420" w:firstLineChars="0"/>
        <w:rPr>
          <w:rFonts w:hint="default"/>
        </w:rPr>
      </w:pPr>
      <w:r>
        <w:rPr>
          <w:rFonts w:hint="default"/>
        </w:rPr>
        <w:t xml:space="preserve">Modulo de Internet </w:t>
      </w:r>
    </w:p>
    <w:p>
      <w:pPr>
        <w:numPr>
          <w:ilvl w:val="0"/>
          <w:numId w:val="1"/>
        </w:numPr>
        <w:ind w:left="420" w:leftChars="0" w:hanging="420" w:firstLineChars="0"/>
        <w:rPr>
          <w:rFonts w:hint="default"/>
        </w:rPr>
      </w:pPr>
      <w:r>
        <w:rPr>
          <w:rFonts w:hint="default"/>
        </w:rPr>
        <w:t>Modulo de geolocalização</w:t>
      </w:r>
    </w:p>
    <w:p>
      <w:pPr>
        <w:numPr>
          <w:ilvl w:val="0"/>
          <w:numId w:val="1"/>
        </w:numPr>
        <w:ind w:left="420" w:leftChars="0" w:hanging="420" w:firstLineChars="0"/>
        <w:rPr>
          <w:rFonts w:hint="default"/>
        </w:rPr>
      </w:pPr>
      <w:r>
        <w:rPr>
          <w:rFonts w:hint="default"/>
        </w:rPr>
        <w:t>Sensor de nível de agua (opcional)</w:t>
      </w:r>
    </w:p>
    <w:p>
      <w:pPr>
        <w:numPr>
          <w:ilvl w:val="0"/>
          <w:numId w:val="1"/>
        </w:numPr>
        <w:ind w:left="420" w:leftChars="0" w:hanging="420" w:firstLineChars="0"/>
        <w:rPr>
          <w:rFonts w:hint="default"/>
        </w:rPr>
      </w:pPr>
      <w:r>
        <w:rPr>
          <w:rFonts w:hint="default"/>
        </w:rPr>
        <w:t>Mini placa solar para energia limpa (opcional)</w:t>
      </w:r>
    </w:p>
    <w:p>
      <w:pPr>
        <w:numPr>
          <w:numId w:val="0"/>
        </w:numPr>
        <w:spacing w:after="160" w:line="259" w:lineRule="auto"/>
        <w:rPr>
          <w:rFonts w:hint="default"/>
        </w:rPr>
      </w:pPr>
    </w:p>
    <w:p>
      <w:pPr>
        <w:numPr>
          <w:numId w:val="0"/>
        </w:numPr>
        <w:spacing w:after="160" w:line="259" w:lineRule="auto"/>
        <w:ind w:firstLine="700" w:firstLineChars="0"/>
        <w:rPr>
          <w:rFonts w:hint="default"/>
        </w:rPr>
      </w:pPr>
      <w:r>
        <w:rPr>
          <w:rFonts w:hint="default"/>
        </w:rPr>
        <w:t>A lixeira ira ter um sensor de barreira como de um elevador na entrada do lixo, para saber quantos lixos foi colocado, para caso o objeto colocado seja grande não confundir os sensores, mostrando que a lixeira esta cheia.</w:t>
      </w:r>
    </w:p>
    <w:p>
      <w:pPr>
        <w:numPr>
          <w:numId w:val="0"/>
        </w:numPr>
        <w:spacing w:after="160" w:line="259" w:lineRule="auto"/>
        <w:ind w:firstLine="700" w:firstLineChars="0"/>
        <w:rPr>
          <w:rFonts w:hint="default"/>
        </w:rPr>
      </w:pPr>
      <w:r>
        <w:rPr>
          <w:rFonts w:hint="default"/>
        </w:rPr>
        <w:t>Será colocado sensores de barreira aos pares (tx e rx) ao longo da lixeira na vertical para medir os níveis do lixo.</w:t>
      </w:r>
    </w:p>
    <w:p>
      <w:pPr>
        <w:numPr>
          <w:numId w:val="0"/>
        </w:numPr>
        <w:spacing w:after="160" w:line="259" w:lineRule="auto"/>
        <w:ind w:firstLine="700" w:firstLineChars="0"/>
        <w:rPr>
          <w:rFonts w:hint="default"/>
        </w:rPr>
      </w:pPr>
      <w:r>
        <w:rPr>
          <w:rFonts w:hint="default"/>
        </w:rPr>
        <w:t xml:space="preserve">Em caso de lixos orgânicos, ou em caso de chuva, resíduos líquidos serão armazenados em um tubo na base da lixeira, para na coleta ser descartado de maneira correta. </w:t>
      </w:r>
    </w:p>
    <w:p>
      <w:pPr>
        <w:numPr>
          <w:numId w:val="0"/>
        </w:numPr>
        <w:spacing w:after="160" w:line="259" w:lineRule="auto"/>
        <w:ind w:firstLine="700" w:firstLineChars="0"/>
        <w:rPr>
          <w:rFonts w:hint="default"/>
        </w:rPr>
      </w:pPr>
      <w:r>
        <w:rPr>
          <w:rFonts w:hint="default"/>
        </w:rPr>
        <w:t>O modulo de geolocalização será o responsável por mostrar ao cliente, qual e onde a lixeira esta cheia, para o mesmo fazer a coleta.</w:t>
      </w:r>
    </w:p>
    <w:p>
      <w:pPr>
        <w:numPr>
          <w:numId w:val="0"/>
        </w:numPr>
        <w:spacing w:after="160" w:line="259" w:lineRule="auto"/>
        <w:ind w:firstLine="700" w:firstLineChars="0"/>
        <w:rPr>
          <w:rFonts w:hint="default"/>
        </w:rPr>
      </w:pPr>
      <w:r>
        <w:rPr>
          <w:rFonts w:hint="default"/>
        </w:rPr>
        <w:t xml:space="preserve">O modulo de Internet será responsável por fazer a comunicação dos componente  com o banco de dados e com o cliente. </w:t>
      </w:r>
    </w:p>
    <w:p>
      <w:pPr>
        <w:numPr>
          <w:numId w:val="0"/>
        </w:numPr>
        <w:spacing w:after="160" w:line="259" w:lineRule="auto"/>
        <w:ind w:firstLine="700" w:firstLineChars="0"/>
        <w:rPr>
          <w:rFonts w:hint="default"/>
        </w:rPr>
      </w:pPr>
    </w:p>
    <w:p>
      <w:pPr>
        <w:numPr>
          <w:numId w:val="0"/>
        </w:numPr>
        <w:spacing w:after="160" w:line="259" w:lineRule="auto"/>
        <w:ind w:firstLine="700" w:firstLineChars="0"/>
        <w:rPr>
          <w:rFonts w:hint="default"/>
        </w:rPr>
      </w:pPr>
      <w:r>
        <w:rPr>
          <w:rFonts w:hint="default"/>
        </w:rPr>
        <w:t>Prototipo 1</w:t>
      </w:r>
    </w:p>
    <w:p>
      <w:pPr>
        <w:numPr>
          <w:numId w:val="0"/>
        </w:numPr>
        <w:spacing w:after="160" w:line="259" w:lineRule="auto"/>
        <w:ind w:firstLine="700" w:firstLineChars="0"/>
        <w:rPr>
          <w:rFonts w:hint="default"/>
        </w:rPr>
      </w:pPr>
      <w:r>
        <w:rPr>
          <w:sz w:val="22"/>
        </w:rPr>
        <mc:AlternateContent>
          <mc:Choice Requires="wps">
            <w:drawing>
              <wp:anchor distT="0" distB="0" distL="114300" distR="114300" simplePos="0" relativeHeight="251661312" behindDoc="0" locked="0" layoutInCell="1" allowOverlap="1">
                <wp:simplePos x="0" y="0"/>
                <wp:positionH relativeFrom="column">
                  <wp:posOffset>3776345</wp:posOffset>
                </wp:positionH>
                <wp:positionV relativeFrom="paragraph">
                  <wp:posOffset>610870</wp:posOffset>
                </wp:positionV>
                <wp:extent cx="428625" cy="723900"/>
                <wp:effectExtent l="6350" t="6350" r="22225" b="12700"/>
                <wp:wrapNone/>
                <wp:docPr id="4" name="Elipse 4"/>
                <wp:cNvGraphicFramePr/>
                <a:graphic xmlns:a="http://schemas.openxmlformats.org/drawingml/2006/main">
                  <a:graphicData uri="http://schemas.microsoft.com/office/word/2010/wordprocessingShape">
                    <wps:wsp>
                      <wps:cNvSpPr/>
                      <wps:spPr>
                        <a:xfrm>
                          <a:off x="0" y="0"/>
                          <a:ext cx="42862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35pt;margin-top:48.1pt;height:57pt;width:33.75pt;z-index:251661312;v-text-anchor:middle;mso-width-relative:page;mso-height-relative:page;" filled="f" stroked="t" coordsize="21600,21600" o:gfxdata="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KjOHWNYA&#10;AAAKAQAADwAAAAAAAAABACAAAAA4AAAAZHJzL2Rvd25yZXYueG1sUEsBAhQAFAAAAAgAh07iQMr1&#10;0r1EAgAAfwQAAA4AAAAAAAAAAQAgAAAAOwEAAGRycy9lMm9Eb2MueG1sUEsFBgAAAAAGAAYAWQEA&#10;APEFAAAAAA==&#10;">
                <v:fill on="f"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4338320</wp:posOffset>
                </wp:positionH>
                <wp:positionV relativeFrom="paragraph">
                  <wp:posOffset>591820</wp:posOffset>
                </wp:positionV>
                <wp:extent cx="428625" cy="723900"/>
                <wp:effectExtent l="6350" t="6350" r="22225" b="12700"/>
                <wp:wrapNone/>
                <wp:docPr id="3" name="Elipse 3"/>
                <wp:cNvGraphicFramePr/>
                <a:graphic xmlns:a="http://schemas.openxmlformats.org/drawingml/2006/main">
                  <a:graphicData uri="http://schemas.microsoft.com/office/word/2010/wordprocessingShape">
                    <wps:wsp>
                      <wps:cNvSpPr/>
                      <wps:spPr>
                        <a:xfrm>
                          <a:off x="0" y="0"/>
                          <a:ext cx="42862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6pt;margin-top:46.6pt;height:57pt;width:33.75pt;z-index:251659264;v-text-anchor:middle;mso-width-relative:page;mso-height-relative:page;" filled="f" stroked="t" coordsize="21600,21600" o:gfxdata="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YBnxsNYA&#10;AAAKAQAADwAAAAAAAAABACAAAAA4AAAAZHJzL2Rvd25yZXYueG1sUEsBAhQAFAAAAAgAh07iQK3s&#10;PaVEAgAAfwQAAA4AAAAAAAAAAQAgAAAAOwEAAGRycy9lMm9Eb2MueG1sUEsFBgAAAAAGAAYAWQEA&#10;APEFAAAAAA==&#10;">
                <v:fill on="f" focussize="0,0"/>
                <v:stroke weight="1pt" color="#FF0000 [3204]" miterlimit="8" joinstyle="miter"/>
                <v:imagedata o:title=""/>
                <o:lock v:ext="edit" aspectratio="f"/>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4909820</wp:posOffset>
                </wp:positionH>
                <wp:positionV relativeFrom="paragraph">
                  <wp:posOffset>582295</wp:posOffset>
                </wp:positionV>
                <wp:extent cx="428625" cy="723900"/>
                <wp:effectExtent l="6350" t="6350" r="22225" b="12700"/>
                <wp:wrapNone/>
                <wp:docPr id="2" name="Elipse 2"/>
                <wp:cNvGraphicFramePr/>
                <a:graphic xmlns:a="http://schemas.openxmlformats.org/drawingml/2006/main">
                  <a:graphicData uri="http://schemas.microsoft.com/office/word/2010/wordprocessingShape">
                    <wps:wsp>
                      <wps:cNvSpPr/>
                      <wps:spPr>
                        <a:xfrm>
                          <a:off x="5904230" y="5523230"/>
                          <a:ext cx="42862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6pt;margin-top:45.85pt;height:57pt;width:33.75pt;z-index:251658240;v-text-anchor:middle;mso-width-relative:page;mso-height-relative:page;" filled="f" stroked="t" coordsize="21600,21600" o:gfxdata="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yOwbDNcAAAAKAQAADwAAAAAAAAABACAAAAA4AAAAZHJzL2Rvd25yZXYueG1sUEsBAhQA&#10;FAAAAAgAh07iQIqk68lPAgAAiwQAAA4AAAAAAAAAAQAgAAAAPAEAAGRycy9lMm9Eb2MueG1sUEsF&#10;BgAAAAAGAAYAWQEAAP0FAAAAAA==&#10;">
                <v:fill on="f" focussize="0,0"/>
                <v:stroke weight="1pt" color="#FF0000 [3204]" miterlimit="8" joinstyle="miter"/>
                <v:imagedata o:title=""/>
                <o:lock v:ext="edit" aspectratio="f"/>
              </v:shape>
            </w:pict>
          </mc:Fallback>
        </mc:AlternateContent>
      </w:r>
      <w:r>
        <w:rPr>
          <w:rFonts w:hint="default"/>
        </w:rPr>
        <w:drawing>
          <wp:inline distT="0" distB="0" distL="114300" distR="114300">
            <wp:extent cx="5396865" cy="4239895"/>
            <wp:effectExtent l="0" t="0" r="13335" b="8255"/>
            <wp:docPr id="6" name="Imagem 6" descr="prototi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prototipo-1"/>
                    <pic:cNvPicPr>
                      <a:picLocks noChangeAspect="1"/>
                    </pic:cNvPicPr>
                  </pic:nvPicPr>
                  <pic:blipFill>
                    <a:blip r:embed="rId4"/>
                    <a:stretch>
                      <a:fillRect/>
                    </a:stretch>
                  </pic:blipFill>
                  <pic:spPr>
                    <a:xfrm>
                      <a:off x="0" y="0"/>
                      <a:ext cx="5396865" cy="4239895"/>
                    </a:xfrm>
                    <a:prstGeom prst="rect">
                      <a:avLst/>
                    </a:prstGeom>
                  </pic:spPr>
                </pic:pic>
              </a:graphicData>
            </a:graphic>
          </wp:inline>
        </w:drawing>
      </w:r>
      <w:r>
        <w:rPr>
          <w:sz w:val="22"/>
        </w:rPr>
        <mc:AlternateContent>
          <mc:Choice Requires="wps">
            <w:drawing>
              <wp:anchor distT="0" distB="0" distL="114300" distR="114300" simplePos="0" relativeHeight="251665408" behindDoc="0" locked="0" layoutInCell="1" allowOverlap="1">
                <wp:simplePos x="0" y="0"/>
                <wp:positionH relativeFrom="column">
                  <wp:posOffset>2795270</wp:posOffset>
                </wp:positionH>
                <wp:positionV relativeFrom="paragraph">
                  <wp:posOffset>458470</wp:posOffset>
                </wp:positionV>
                <wp:extent cx="428625" cy="723900"/>
                <wp:effectExtent l="6350" t="6350" r="22225" b="12700"/>
                <wp:wrapNone/>
                <wp:docPr id="5" name="Elipse 5"/>
                <wp:cNvGraphicFramePr/>
                <a:graphic xmlns:a="http://schemas.openxmlformats.org/drawingml/2006/main">
                  <a:graphicData uri="http://schemas.microsoft.com/office/word/2010/wordprocessingShape">
                    <wps:wsp>
                      <wps:cNvSpPr/>
                      <wps:spPr>
                        <a:xfrm>
                          <a:off x="0" y="0"/>
                          <a:ext cx="428625"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1pt;margin-top:36.1pt;height:57pt;width:33.75pt;z-index:251665408;v-text-anchor:middle;mso-width-relative:page;mso-height-relative:page;" filled="f" stroked="t" coordsize="21600,21600" o:gfxdata="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CLrcR71gAA&#10;AAoBAAAPAAAAAAAAAAEAIAAAADgAAABkcnMvZG93bnJldi54bWxQSwECFAAUAAAACACHTuJAXZ9m&#10;MkMCAAB/BAAADgAAAAAAAAABACAAAAA7AQAAZHJzL2Uyb0RvYy54bWxQSwUGAAAAAAYABgBZAQAA&#10;8AUAAAAA&#10;">
                <v:fill on="f" focussize="0,0"/>
                <v:stroke weight="1pt" color="#FF0000 [3204]" miterlimit="8" joinstyle="miter"/>
                <v:imagedata o:title=""/>
                <o:lock v:ext="edit" aspectratio="f"/>
              </v:shape>
            </w:pict>
          </mc:Fallback>
        </mc:AlternateContent>
      </w:r>
    </w:p>
    <w:p>
      <w:pPr>
        <w:numPr>
          <w:numId w:val="0"/>
        </w:numPr>
        <w:spacing w:after="160" w:line="259" w:lineRule="auto"/>
        <w:rPr>
          <w:rFonts w:hint="default"/>
        </w:rPr>
      </w:pPr>
    </w:p>
    <w:p>
      <w:pPr>
        <w:rPr>
          <w:rFonts w:hint="default"/>
        </w:rPr>
      </w:pPr>
      <w:r>
        <w:rPr>
          <w:rFonts w:hint="default"/>
        </w:rPr>
        <w:t>Os Leds vermelhos circulados representam os sensores de infravermelho, que vão fazer a o monitoramento do nível do lixo.</w:t>
      </w:r>
    </w:p>
    <w:p>
      <w:pPr>
        <w:rPr>
          <w:rFonts w:hint="default"/>
        </w:rPr>
      </w:pPr>
      <w:r>
        <w:rPr>
          <w:rFonts w:hint="default"/>
        </w:rPr>
        <w:t>Os Leds verdes, irão fazer o monitoramento, da tampa do lixo, capturando quando e quantas entradas de lixo foi feita.</w:t>
      </w:r>
    </w:p>
    <w:p>
      <w:pPr>
        <w:ind w:firstLine="700" w:firstLineChars="0"/>
        <w:rPr>
          <w:rFonts w:hint="default"/>
        </w:rPr>
      </w:pPr>
      <w:r>
        <w:rPr>
          <w:rFonts w:hint="default"/>
        </w:rPr>
        <w:t>Funcionamento do sensor, o Led que esta em cima será o led emissor (TX) , e o led que esta em baixo é o receptor (RX),o TX está ligado no GND (0V) e sua porta positiva esta ligada no VCC (+5V) tem a função de emitir a luz infravermelha.</w:t>
      </w:r>
    </w:p>
    <w:p>
      <w:pPr>
        <w:ind w:firstLine="700" w:firstLineChars="0"/>
        <w:rPr>
          <w:rFonts w:hint="default"/>
        </w:rPr>
      </w:pPr>
      <w:r>
        <w:rPr>
          <w:rFonts w:hint="default"/>
        </w:rPr>
        <w:t>O RX tem seu pino positivo ligado a porta digital doa Arduino, e ao VCC (+5V), seu pino negativo esta ligado ao GND, ele tem a função de captar a luz emitida pelo TX, quando ela foi cortada, emitira um pulso, indicando que algo foi colocado entre os dois.</w:t>
      </w:r>
    </w:p>
    <w:p>
      <w:pPr>
        <w:ind w:firstLine="700" w:firstLineChars="0"/>
        <w:rPr>
          <w:rFonts w:hint="default"/>
        </w:rPr>
      </w:pPr>
      <w:r>
        <w:rPr>
          <w:rFonts w:hint="default"/>
        </w:rPr>
        <w:t>Os 3 sensores serão ligados dentro da lixeira, para que possa ser medido o nível de lixo, sendo assim, o sinal do primeiro representa, nível baixo, o segundo representa nível médio e o terceiro representa nível alto (momento de fazer a coleta).</w:t>
      </w:r>
    </w:p>
    <w:p>
      <w:pPr>
        <w:ind w:firstLine="700" w:firstLineChars="0"/>
        <w:rPr>
          <w:rFonts w:hint="default"/>
        </w:rPr>
      </w:pPr>
      <w:r>
        <w:rPr>
          <w:rFonts w:hint="default"/>
        </w:rPr>
        <w:t>O 4 sensor terá a função de captar quando algo for colocado no lixo, para caso algum objeto grande cubra os 3 sensores, não seja enviado um carro para pegar o lixo e sim alguém que faça o ajuste.</w:t>
      </w:r>
    </w:p>
    <w:p>
      <w:pPr>
        <w:ind w:firstLine="700" w:firstLineChars="0"/>
        <w:rPr>
          <w:rFonts w:hint="default"/>
        </w:rPr>
      </w:pPr>
    </w:p>
    <w:p>
      <w:pPr>
        <w:rPr>
          <w:rFonts w:hint="default"/>
        </w:rPr>
      </w:pPr>
      <w:r>
        <w:rPr>
          <w:rFonts w:hint="default"/>
        </w:rPr>
        <w:t>Prototipo 2</w:t>
      </w:r>
    </w:p>
    <w:p>
      <w:pPr>
        <w:rPr>
          <w:rFonts w:hint="default"/>
        </w:rPr>
      </w:pPr>
      <w:r>
        <w:rPr>
          <w:sz w:val="22"/>
        </w:rPr>
        <mc:AlternateContent>
          <mc:Choice Requires="wps">
            <w:drawing>
              <wp:anchor distT="0" distB="0" distL="114300" distR="114300" simplePos="0" relativeHeight="251667456" behindDoc="0" locked="0" layoutInCell="1" allowOverlap="1">
                <wp:simplePos x="0" y="0"/>
                <wp:positionH relativeFrom="column">
                  <wp:posOffset>2099945</wp:posOffset>
                </wp:positionH>
                <wp:positionV relativeFrom="paragraph">
                  <wp:posOffset>1068705</wp:posOffset>
                </wp:positionV>
                <wp:extent cx="657225" cy="942975"/>
                <wp:effectExtent l="6350" t="6350" r="22225" b="22225"/>
                <wp:wrapNone/>
                <wp:docPr id="8" name="Elipse 8"/>
                <wp:cNvGraphicFramePr/>
                <a:graphic xmlns:a="http://schemas.openxmlformats.org/drawingml/2006/main">
                  <a:graphicData uri="http://schemas.microsoft.com/office/word/2010/wordprocessingShape">
                    <wps:wsp>
                      <wps:cNvSpPr/>
                      <wps:spPr>
                        <a:xfrm>
                          <a:off x="0" y="0"/>
                          <a:ext cx="657225" cy="942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5.35pt;margin-top:84.15pt;height:74.25pt;width:51.75pt;z-index:251667456;v-text-anchor:middle;mso-width-relative:page;mso-height-relative:page;" filled="f" stroked="t" coordsize="21600,21600" o:gfxdata="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wDYhltYAAAAL&#10;AQAADwAAAAAAAAABACAAAAA4AAAAZHJzL2Rvd25yZXYueG1sUEsBAhQAFAAAAAgAh07iQMl7qdtB&#10;AgAAfwQAAA4AAAAAAAAAAQAgAAAAOwEAAGRycy9lMm9Eb2MueG1sUEsFBgAAAAAGAAYAWQEAAO4F&#10;AAAAAA==&#10;">
                <v:fill on="f" focussize="0,0"/>
                <v:stroke weight="1pt" color="#FF0000 [3204]" miterlimit="8" joinstyle="miter"/>
                <v:imagedata o:title=""/>
                <o:lock v:ext="edit" aspectratio="f"/>
              </v:shape>
            </w:pict>
          </mc:Fallback>
        </mc:AlternateContent>
      </w:r>
      <w:r>
        <w:rPr>
          <w:rFonts w:hint="default"/>
        </w:rPr>
        <w:drawing>
          <wp:inline distT="0" distB="0" distL="114300" distR="114300">
            <wp:extent cx="5394960" cy="3994785"/>
            <wp:effectExtent l="0" t="0" r="15240" b="5715"/>
            <wp:docPr id="7" name="Imagem 7" descr="prototi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prototipo-2"/>
                    <pic:cNvPicPr>
                      <a:picLocks noChangeAspect="1"/>
                    </pic:cNvPicPr>
                  </pic:nvPicPr>
                  <pic:blipFill>
                    <a:blip r:embed="rId5"/>
                    <a:stretch>
                      <a:fillRect/>
                    </a:stretch>
                  </pic:blipFill>
                  <pic:spPr>
                    <a:xfrm>
                      <a:off x="0" y="0"/>
                      <a:ext cx="5394960" cy="3994785"/>
                    </a:xfrm>
                    <a:prstGeom prst="rect">
                      <a:avLst/>
                    </a:prstGeom>
                  </pic:spPr>
                </pic:pic>
              </a:graphicData>
            </a:graphic>
          </wp:inline>
        </w:drawing>
      </w:r>
    </w:p>
    <w:p>
      <w:pPr>
        <w:ind w:firstLine="700" w:firstLineChars="0"/>
        <w:rPr>
          <w:rFonts w:hint="default"/>
        </w:rPr>
      </w:pPr>
    </w:p>
    <w:p>
      <w:pPr>
        <w:pStyle w:val="7"/>
        <w:rPr>
          <w14:shadow w14:blurRad="38100" w14:dist="19050" w14:dir="2700000" w14:sx="100000" w14:sy="100000" w14:kx="0" w14:ky="0" w14:algn="tl">
            <w14:schemeClr w14:val="dk1">
              <w14:alpha w14:val="60000"/>
            </w14:schemeClr>
          </w14:shadow>
        </w:rPr>
      </w:pPr>
      <w:r>
        <w:rPr>
          <w14:shadow w14:blurRad="38100" w14:dist="19050" w14:dir="2700000" w14:sx="100000" w14:sy="100000" w14:kx="0" w14:ky="0" w14:algn="tl">
            <w14:schemeClr w14:val="dk1">
              <w14:alpha w14:val="60000"/>
            </w14:schemeClr>
          </w14:shadow>
        </w:rPr>
        <w:t xml:space="preserve">Este é um modulo de Internet o esp8266 usado para o prototipo, tem 8 pinos, uma antena acoplada e um alcance de 100m, tem a função de comunicar com o cliente a quantidade de lixo e o local que esta. </w:t>
      </w:r>
      <w:bookmarkStart w:id="0" w:name="_GoBack"/>
      <w:bookmarkEnd w:id="0"/>
    </w:p>
    <w:p>
      <w:pPr>
        <w:pStyle w:val="7"/>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firstLine="708"/>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2010600030101010101"/>
    <w:charset w:val="86"/>
    <w:family w:val="roman"/>
    <w:pitch w:val="variable"/>
    <w:sig w:usb0="00000003" w:usb1="288F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F5DBA"/>
    <w:multiLevelType w:val="singleLevel"/>
    <w:tmpl w:val="DFFF5D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3E"/>
    <w:rsid w:val="00083A06"/>
    <w:rsid w:val="000B57EB"/>
    <w:rsid w:val="001551F3"/>
    <w:rsid w:val="0016298B"/>
    <w:rsid w:val="00165B17"/>
    <w:rsid w:val="00411060"/>
    <w:rsid w:val="00464EDB"/>
    <w:rsid w:val="00491E4C"/>
    <w:rsid w:val="00494B3E"/>
    <w:rsid w:val="00857922"/>
    <w:rsid w:val="00942AA8"/>
    <w:rsid w:val="009D26BD"/>
    <w:rsid w:val="00A86107"/>
    <w:rsid w:val="00AA16BB"/>
    <w:rsid w:val="00AE0A7F"/>
    <w:rsid w:val="00B27469"/>
    <w:rsid w:val="00DE211F"/>
    <w:rsid w:val="00F62B25"/>
    <w:rsid w:val="3ECDD7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i/>
      <w:kern w:val="0"/>
      <w:sz w:val="36"/>
      <w:szCs w:val="36"/>
      <w:lang w:val="en-US" w:eastAsia="zh-CN" w:bidi="ar"/>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Menção Pendente1"/>
    <w:basedOn w:val="3"/>
    <w:semiHidden/>
    <w:unhideWhenUsed/>
    <w:uiPriority w:val="99"/>
    <w:rPr>
      <w:color w:val="605E5C"/>
      <w:shd w:val="clear" w:color="auto" w:fill="E1DFDD"/>
    </w:rPr>
  </w:style>
  <w:style w:type="table" w:customStyle="1" w:styleId="9">
    <w:name w:val="Grid Table Light"/>
    <w:basedOn w:val="5"/>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0">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customStyle="1" w:styleId="11">
    <w:name w:val="spellingerror"/>
    <w:basedOn w:val="3"/>
    <w:uiPriority w:val="0"/>
  </w:style>
  <w:style w:type="character" w:customStyle="1" w:styleId="12">
    <w:name w:val="normaltextrun"/>
    <w:basedOn w:val="3"/>
    <w:uiPriority w:val="0"/>
  </w:style>
  <w:style w:type="character" w:customStyle="1" w:styleId="13">
    <w:name w:val="eop"/>
    <w:basedOn w:val="3"/>
    <w:uiPriority w:val="0"/>
  </w:style>
  <w:style w:type="paragraph" w:styleId="14">
    <w:name w:val="No Spacing"/>
    <w:qFormat/>
    <w:uiPriority w:val="1"/>
    <w:pPr>
      <w:spacing w:after="0" w:line="240" w:lineRule="auto"/>
    </w:pPr>
    <w:rPr>
      <w:rFonts w:asciiTheme="minorHAnsi" w:hAnsiTheme="minorHAnsi" w:eastAsiaTheme="minorHAnsi" w:cstheme="minorBidi"/>
      <w:sz w:val="22"/>
      <w:szCs w:val="22"/>
      <w:lang w:val="pt-BR"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724</Words>
  <Characters>3914</Characters>
  <Lines>32</Lines>
  <Paragraphs>9</Paragraphs>
  <TotalTime>4</TotalTime>
  <ScaleCrop>false</ScaleCrop>
  <LinksUpToDate>false</LinksUpToDate>
  <CharactersWithSpaces>4629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2020-03-03T13:57:00Z</dcterms:created>
  <dc:creator>Taiza Marques</dc:creator>
  <cp:lastModifiedBy>yuri</cp:lastModifiedBy>
  <dcterms:modified xsi:type="dcterms:W3CDTF">2020-04-01T23:19:20Z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