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.54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  <w:rtl w:val="0"/>
        </w:rPr>
        <w:t xml:space="preserve">&lt;Nome da Empresa&gt;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2.667236328125" w:line="240" w:lineRule="auto"/>
        <w:ind w:left="0" w:right="68.7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  <w:rtl w:val="0"/>
        </w:rPr>
        <w:t xml:space="preserve">&lt;Nome do Projeto&gt;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.236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  <w:rtl w:val="0"/>
        </w:rPr>
        <w:t xml:space="preserve">Plano de Medição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5579833984375" w:line="240" w:lineRule="auto"/>
        <w:ind w:left="0" w:right="100.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32250595092773"/>
          <w:szCs w:val="27.33225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32250595092773"/>
          <w:szCs w:val="27.332250595092773"/>
          <w:u w:val="none"/>
          <w:shd w:fill="auto" w:val="clear"/>
          <w:vertAlign w:val="baseline"/>
          <w:rtl w:val="0"/>
        </w:rPr>
        <w:t xml:space="preserve">Versão &lt;1.0&gt;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583984375" w:line="240.85796356201172" w:lineRule="auto"/>
        <w:ind w:left="705.2595520019531" w:right="135.230712890625" w:hanging="3.296203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[Observação: O seguinte modelo é fornecido para uso com o Rational Unified Process. O texto entre  colchetes e exibido em itálico azul (estilo=InfoBlue) é incluído para orientar o autor e deve ser excluído  antes da publicação do documento. Um parágrafo inserido após esse estilo será automaticamente definido  como normal (estilo=Corpo de Texto).]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3017578125" w:line="240.8576488494873" w:lineRule="auto"/>
        <w:ind w:left="679.6653747558594" w:right="133.624267578125" w:firstLine="22.297973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[Para personalizar campos automáticos no Microsoft Word (que exibem um fundo cinza quando  selecionados), selecione Arquivo&gt;Propriedades e substitua os campos Título, Assunto e Empresa pelas  informações apropriadas para este documento. Após fechar a caixa de diálogo, os campos automáticos  podem ser atualizados em todo o documento selecionando Editar&gt;Selecionar Tudo (ou Ctrl+A) e  pressionando F9, ou simplesmente clique no campo e pressione F9. Isso deve ser feito separadamente para  Cabeçalhos e Rodapés. Alt+F9 alternará entre exibir os nomes dos campos e o conteúdo dos campos.  Consulte a ajuda do Word para obter mais informações sobre como trabalhar com campos.]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9517364501953" w:lineRule="auto"/>
        <w:ind w:left="116.09619140625" w:right="1163.248291015625" w:firstLine="0.193939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1600125630697"/>
          <w:szCs w:val="32.31600125630697"/>
          <w:highlight w:val="black"/>
          <w:u w:val="none"/>
          <w:vertAlign w:val="superscript"/>
          <w:rtl w:val="0"/>
        </w:rPr>
        <w:t xml:space="preserve">&lt;Nome do Projeto&gt;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single"/>
          <w:vertAlign w:val="baseline"/>
          <w:rtl w:val="0"/>
        </w:rPr>
        <w:t xml:space="preserve">Versão: &lt;1.0&gt;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none"/>
          <w:vertAlign w:val="baseline"/>
          <w:rtl w:val="0"/>
        </w:rPr>
        <w:t xml:space="preserve">Plano de Medição Data: &lt;dd/mm/aaaa&gt; </w:t>
      </w:r>
    </w:p>
    <w:tbl>
      <w:tblPr>
        <w:tblStyle w:val="Table1"/>
        <w:tblW w:w="9304.80010986328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4.800109863281"/>
        <w:tblGridChange w:id="0">
          <w:tblGrid>
            <w:gridCol w:w="9304.800109863281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9013061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&lt;Identificador do documento&gt;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single"/>
          <w:shd w:fill="auto" w:val="clear"/>
          <w:vertAlign w:val="baseline"/>
          <w:rtl w:val="0"/>
        </w:rPr>
        <w:t xml:space="preserve">Histórico de Revisões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85107421875" w:line="377.3697566986084" w:lineRule="auto"/>
        <w:ind w:left="112.79998779296875" w:right="862.0166015625" w:firstLine="816.1204528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Data Versão Descrição Autor  &lt;dd/mm/aaaa&gt; &lt;x.x&gt; &lt;detalhes&gt; &lt;nome&gt;   </w:t>
      </w:r>
    </w:p>
    <w:tbl>
      <w:tblPr>
        <w:tblStyle w:val="Table2"/>
        <w:tblW w:w="9249.59991455078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1.6000366210938"/>
        <w:gridCol w:w="1123.2000732421875"/>
        <w:gridCol w:w="3643.2000732421875"/>
        <w:gridCol w:w="2241.5997314453125"/>
        <w:tblGridChange w:id="0">
          <w:tblGrid>
            <w:gridCol w:w="2241.6000366210938"/>
            <w:gridCol w:w="1123.2000732421875"/>
            <w:gridCol w:w="3643.2000732421875"/>
            <w:gridCol w:w="2241.5997314453125"/>
          </w:tblGrid>
        </w:tblGridChange>
      </w:tblGrid>
      <w:tr>
        <w:trPr>
          <w:cantSplit w:val="0"/>
          <w:trHeight w:val="36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Confidential &lt;Nome da Empresa&gt;, 2026 Pa 2 of 5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9517364501953" w:lineRule="auto"/>
        <w:ind w:left="116.09619140625" w:right="1163.248291015625" w:firstLine="0.193939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1600125630697"/>
          <w:szCs w:val="32.31600125630697"/>
          <w:highlight w:val="black"/>
          <w:u w:val="none"/>
          <w:vertAlign w:val="superscript"/>
          <w:rtl w:val="0"/>
        </w:rPr>
        <w:t xml:space="preserve">&lt;Nome do Projeto&gt;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single"/>
          <w:vertAlign w:val="baseline"/>
          <w:rtl w:val="0"/>
        </w:rPr>
        <w:t xml:space="preserve">Versão: &lt;1.0&gt;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none"/>
          <w:vertAlign w:val="baseline"/>
          <w:rtl w:val="0"/>
        </w:rPr>
        <w:t xml:space="preserve">Plano de Medição Data: &lt;dd/mm/aaaa&gt; </w:t>
      </w:r>
    </w:p>
    <w:tbl>
      <w:tblPr>
        <w:tblStyle w:val="Table3"/>
        <w:tblW w:w="9304.80010986328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4.800109863281"/>
        <w:tblGridChange w:id="0">
          <w:tblGrid>
            <w:gridCol w:w="9304.800109863281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9013061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&lt;Identificador do documento&gt;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  <w:rtl w:val="0"/>
        </w:rPr>
        <w:t xml:space="preserve">Sumário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78466796875" w:line="252.899808883667" w:lineRule="auto"/>
        <w:ind w:left="442.68585205078125" w:right="168.416748046875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1. Introdução 4 1.1 Objetivo 4 1.2 Escopo 4 1.3 Definições, Siglas e Abreviações 4 1.4 Referências 4 1.5 Visão Geral 4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013671875" w:line="240" w:lineRule="auto"/>
        <w:ind w:left="4.07180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2. Objetivos e Subobjetivos de Gestão 4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322509765625" w:line="301.8963146209717" w:lineRule="auto"/>
        <w:ind w:left="427.9496765136719" w:right="168.25439453125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3. Metricas 4 3.1 Modelo para uma Métrica 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1630859375" w:line="299.4218444824219" w:lineRule="auto"/>
        <w:ind w:left="423.1022644042969" w:right="168.160400390625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4. Métricas Primitivas 5 4.1 Modelo para uma Métricas Primitiva 5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164306640625" w:line="240" w:lineRule="auto"/>
        <w:ind w:left="9.30694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5. Anexos 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2.1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Confidential &lt;Nome da Empresa&gt;, 2026 Pa 3 of 5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9517364501953" w:lineRule="auto"/>
        <w:ind w:left="116.09619140625" w:right="1163.248291015625" w:firstLine="0.193939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1600125630697"/>
          <w:szCs w:val="32.31600125630697"/>
          <w:highlight w:val="black"/>
          <w:u w:val="none"/>
          <w:vertAlign w:val="superscript"/>
          <w:rtl w:val="0"/>
        </w:rPr>
        <w:t xml:space="preserve">&lt;Nome do Projeto&gt;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single"/>
          <w:vertAlign w:val="baseline"/>
          <w:rtl w:val="0"/>
        </w:rPr>
        <w:t xml:space="preserve">Versão: &lt;1.0&gt;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none"/>
          <w:vertAlign w:val="baseline"/>
          <w:rtl w:val="0"/>
        </w:rPr>
        <w:t xml:space="preserve">Plano de Medição Data: &lt;dd/mm/aaaa&gt; </w:t>
      </w:r>
    </w:p>
    <w:tbl>
      <w:tblPr>
        <w:tblStyle w:val="Table4"/>
        <w:tblW w:w="9304.80010986328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4.800109863281"/>
        <w:tblGridChange w:id="0">
          <w:tblGrid>
            <w:gridCol w:w="9304.800109863281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9013061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&lt;Identificador do documento&gt;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041351318359375"/>
          <w:szCs w:val="35.041351318359375"/>
          <w:u w:val="none"/>
          <w:shd w:fill="auto" w:val="clear"/>
          <w:vertAlign w:val="baseline"/>
          <w:rtl w:val="0"/>
        </w:rPr>
        <w:t xml:space="preserve">Plano de Medição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2705078125" w:line="240" w:lineRule="auto"/>
        <w:ind w:left="18.455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851287841797"/>
          <w:szCs w:val="23.36085128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851287841797"/>
          <w:szCs w:val="23.360851287841797"/>
          <w:u w:val="none"/>
          <w:shd w:fill="auto" w:val="clear"/>
          <w:vertAlign w:val="baseline"/>
          <w:rtl w:val="0"/>
        </w:rPr>
        <w:t xml:space="preserve">1. Introdução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91162109375" w:line="242.50682830810547" w:lineRule="auto"/>
        <w:ind w:left="706.8107604980469" w:right="691.1578369140625" w:hanging="4.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[A introdução do Plano de Medição fornece uma visão geral de todo o documento. Inclui o objetivo,  escopo, definições, siglas, abreviações, referências e visão geral deste Plano de Medição.]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8583984375" w:line="240" w:lineRule="auto"/>
        <w:ind w:left="15.317840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1.1 Objetivo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22216796875" w:line="240" w:lineRule="auto"/>
        <w:ind w:left="701.963348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[Especifique o objetivo deste Plano de Medição.]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7236328125" w:line="240" w:lineRule="auto"/>
        <w:ind w:left="15.317840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1.2 Escopo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22314453125" w:line="242.50682830810547" w:lineRule="auto"/>
        <w:ind w:left="706.4230346679688" w:right="266.55029296875" w:hanging="4.4596862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[Uma breve descrição do escopo deste Plano de Medição; a qual(is) Projeto(s) está associado e qualquer  outra coisa que seja afetada ou influenciada por este documento.]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8583984375" w:line="240" w:lineRule="auto"/>
        <w:ind w:left="15.317840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1.3 Definições, Siglas e Abreviações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234375" w:line="241.26897811889648" w:lineRule="auto"/>
        <w:ind w:left="679.6653747558594" w:right="135.3515625" w:firstLine="22.2979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[Esta subseção fornece as definições de todos os termos, siglas e abreviações necessários para interpretar  corretamente o Plano de Medição. Essas informações podem ser fornecidas por referência ao Glossário do  projeto.]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989501953125" w:line="240" w:lineRule="auto"/>
        <w:ind w:left="15.317840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1.4 Referências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234375" w:line="240.85776329040527" w:lineRule="auto"/>
        <w:ind w:left="679.6653747558594" w:right="387.39013671875" w:firstLine="22.2979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[Esta subseção fornece uma lista completa de todos os documentos referenciados em qualquer lugar do  Plano de Medição. Identifique cada documento pelo título, número do relatório (se aplicável), data e  organização editora. Especifique as fontes de onde as referências podem ser obtidas. Essas informações  podem ser fornecidas por referência a um apêndice ou a outro documento.]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296630859375" w:line="240" w:lineRule="auto"/>
        <w:ind w:left="15.317840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1.5 Visão Geral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24755859375" w:line="242.50697135925293" w:lineRule="auto"/>
        <w:ind w:left="706.4230346679688" w:right="374.45556640625" w:hanging="4.4596862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[Esta subseção descreve o que o restante do Plano de Medição contém e explica como o documento está  organizado.]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848876953125" w:line="240" w:lineRule="auto"/>
        <w:ind w:left="5.84014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851287841797"/>
          <w:szCs w:val="23.36085128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851287841797"/>
          <w:szCs w:val="23.360851287841797"/>
          <w:u w:val="none"/>
          <w:shd w:fill="auto" w:val="clear"/>
          <w:vertAlign w:val="baseline"/>
          <w:rtl w:val="0"/>
        </w:rPr>
        <w:t xml:space="preserve">2. Objetivos e Subobjetivos de Gestão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16748046875" w:line="240.03313064575195" w:lineRule="auto"/>
        <w:ind w:left="706.8107604980469" w:right="182.471923828125" w:hanging="4.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[Declare os objetivos do programa de medição em relação ao projeto em termos de realizações, melhorias  e qualidade.]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785400390625" w:line="240" w:lineRule="auto"/>
        <w:ind w:left="8.8771057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851287841797"/>
          <w:szCs w:val="23.36085128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851287841797"/>
          <w:szCs w:val="23.360851287841797"/>
          <w:u w:val="none"/>
          <w:shd w:fill="auto" w:val="clear"/>
          <w:vertAlign w:val="baseline"/>
          <w:rtl w:val="0"/>
        </w:rPr>
        <w:t xml:space="preserve">3. Metricas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16748046875" w:line="240.03313064575195" w:lineRule="auto"/>
        <w:ind w:left="706.4230346679688" w:right="734.95361328125" w:hanging="4.4596862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[Enumere as métricas que devem ser sintetizadas em intervalos regulares no projeto para apoiar os  objetivos.]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949462890625" w:line="240" w:lineRule="auto"/>
        <w:ind w:left="7.3680114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3.1 Modelo para uma Métrica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32379150390625" w:line="240" w:lineRule="auto"/>
        <w:ind w:left="919.273223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[Nome da Métrica e quaisquer sinônimos conhecidos.]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2388916015625" w:line="240.03313064575195" w:lineRule="auto"/>
        <w:ind w:left="924.896240234375" w:right="139.9108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Definições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[Os atributos das entidades que são medidas usando esta Métrica, como a Métrica  é calculada e a partir de quais Métricas Primitivas ela é calculada.]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9639892578125" w:line="240.03313064575195" w:lineRule="auto"/>
        <w:ind w:left="928.3863830566406" w:right="708.3178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[Lista de objetivos e perguntas relacionadas a esta Métrica. Também uma  explicação de por que a Métrica está sendo coletada.] </w:t>
      </w:r>
    </w:p>
    <w:tbl>
      <w:tblPr>
        <w:tblStyle w:val="Table5"/>
        <w:tblW w:w="8512.799682617188" w:type="dxa"/>
        <w:jc w:val="left"/>
        <w:tblInd w:w="803.999938964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6.7999267578125"/>
        <w:gridCol w:w="6695.999755859375"/>
        <w:tblGridChange w:id="0">
          <w:tblGrid>
            <w:gridCol w:w="1816.7999267578125"/>
            <w:gridCol w:w="6695.999755859375"/>
          </w:tblGrid>
        </w:tblGridChange>
      </w:tblGrid>
      <w:tr>
        <w:trPr>
          <w:cantSplit w:val="0"/>
          <w:trHeight w:val="9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0760078430176" w:lineRule="auto"/>
              <w:ind w:left="119.15130615234375" w:right="319.30145263671875" w:firstLine="1.74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Procedimento de  Análise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631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[Como a Métrica deve ser usada.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.12384033203125" w:line="242.5074577331543" w:lineRule="auto"/>
              <w:ind w:left="116.02264404296875" w:right="168.050537109375" w:hanging="10.0823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Pré-condições para a interpretação da Métrica; por exemplo, intervalo válido de  outras métricas. 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Confidential &lt;Nome da Empresa&gt;, 2026 Pa 4 of 5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9517364501953" w:lineRule="auto"/>
        <w:ind w:left="116.09619140625" w:right="1163.248291015625" w:firstLine="0.193939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31600125630697"/>
          <w:szCs w:val="32.31600125630697"/>
          <w:highlight w:val="black"/>
          <w:u w:val="none"/>
          <w:vertAlign w:val="superscript"/>
          <w:rtl w:val="0"/>
        </w:rPr>
        <w:t xml:space="preserve">&lt;Nome do Projeto&gt;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single"/>
          <w:vertAlign w:val="baseline"/>
          <w:rtl w:val="0"/>
        </w:rPr>
        <w:t xml:space="preserve">Versão: &lt;1.0&gt;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highlight w:val="black"/>
          <w:u w:val="none"/>
          <w:vertAlign w:val="baseline"/>
          <w:rtl w:val="0"/>
        </w:rPr>
        <w:t xml:space="preserve">Plano de Medição Data: &lt;dd/mm/aaaa&gt; </w:t>
      </w:r>
    </w:p>
    <w:tbl>
      <w:tblPr>
        <w:tblStyle w:val="Table6"/>
        <w:tblW w:w="9304.80010986328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4.800109863281"/>
        <w:tblGridChange w:id="0">
          <w:tblGrid>
            <w:gridCol w:w="9304.800109863281"/>
          </w:tblGrid>
        </w:tblGridChange>
      </w:tblGrid>
      <w:tr>
        <w:trPr>
          <w:cantSplit w:val="0"/>
          <w:trHeight w:val="2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9013061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&lt;Identificador do documento&gt;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5.4367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Valores-alvo ou tendências.]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22314453125" w:line="240" w:lineRule="auto"/>
        <w:ind w:left="0" w:right="1369.74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[Modelos de técnicas de análise e ferramentas a serem utilizadas.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2353515625" w:line="240" w:lineRule="auto"/>
        <w:ind w:left="0" w:right="1870.7855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Premissas implícitas; por exemplo, o ambiente ou modelos.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2353515625" w:line="240" w:lineRule="auto"/>
        <w:ind w:left="2726.7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Procedimentos de calibração.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2353515625" w:line="240" w:lineRule="auto"/>
        <w:ind w:left="2721.8927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Armazenamento.]  </w:t>
      </w:r>
    </w:p>
    <w:tbl>
      <w:tblPr>
        <w:tblStyle w:val="Table7"/>
        <w:tblW w:w="8512.799682617188" w:type="dxa"/>
        <w:jc w:val="left"/>
        <w:tblInd w:w="803.999938964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6.7999267578125"/>
        <w:gridCol w:w="6695.999755859375"/>
        <w:tblGridChange w:id="0">
          <w:tblGrid>
            <w:gridCol w:w="1816.7999267578125"/>
            <w:gridCol w:w="6695.99975585937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963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Responsabilidades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03235816955566" w:lineRule="auto"/>
              <w:ind w:left="114.85931396484375" w:right="625.8349609375" w:hanging="3.29620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[Quem coletará e agregará os dados de medição, preparará os relatórios e  analisará os dados?] 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43862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851287841797"/>
          <w:szCs w:val="23.36085128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851287841797"/>
          <w:szCs w:val="23.360851287841797"/>
          <w:u w:val="none"/>
          <w:shd w:fill="auto" w:val="clear"/>
          <w:vertAlign w:val="baseline"/>
          <w:rtl w:val="0"/>
        </w:rPr>
        <w:t xml:space="preserve">4. Métricas Primitivas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91162109375" w:line="242.50682830810547" w:lineRule="auto"/>
        <w:ind w:left="704.0962219238281" w:right="560.380859375" w:hanging="2.132873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[Enumere as métricas primitivas que são coletadas, de forma automática ou manual, para calcular as  métricas.]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736328125" w:line="240" w:lineRule="auto"/>
        <w:ind w:left="3.68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4.1 Modelo para uma Métricas Primitiva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323486328125" w:line="240" w:lineRule="auto"/>
        <w:ind w:left="919.273223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[Nome da Métrica Primitiva]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2358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  <w:sectPr>
          <w:pgSz w:h="16820" w:w="11900" w:orient="portrait"/>
          <w:pgMar w:bottom="1682.39990234375" w:top="1428.50341796875" w:left="1401.6000366210938" w:right="1188.000488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Definição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[Descrição inequívoca da métrica em termos do ambiente do projeto.]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24169921875" w:line="242.5069713592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Procedimento de  Coleta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[Descrição do procedimento de coleta.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241455078125" w:line="361.2863159179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Ferramenta e formulário de coleta de dados a serem utilizados.  Pontos no ciclo de vida em que os dados são coletados.  Procedimento de verificação a ser utilizado.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3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682.39990234375" w:top="1428.50341796875" w:left="2326.4962768554688" w:right="2597.85339355468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Onde os dados serão armazenados, formato, precisão?]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12.799682617188" w:type="dxa"/>
        <w:jc w:val="left"/>
        <w:tblInd w:w="803.999938964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6.3998413085938"/>
        <w:gridCol w:w="6566.399841308594"/>
        <w:tblGridChange w:id="0">
          <w:tblGrid>
            <w:gridCol w:w="1946.3998413085938"/>
            <w:gridCol w:w="6566.399841308594"/>
          </w:tblGrid>
        </w:tblGridChange>
      </w:tblGrid>
      <w:tr>
        <w:trPr>
          <w:cantSplit w:val="0"/>
          <w:trHeight w:val="36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963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Responsabilidades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635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38960075378418"/>
                <w:szCs w:val="19.389600753784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9.38960075378418"/>
                <w:szCs w:val="19.38960075378418"/>
                <w:u w:val="none"/>
                <w:shd w:fill="auto" w:val="clear"/>
                <w:vertAlign w:val="baseline"/>
                <w:rtl w:val="0"/>
              </w:rPr>
              <w:t xml:space="preserve">[Quem é responsável por coletar e verificar os dados?] 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115539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851287841797"/>
          <w:szCs w:val="23.36085128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60851287841797"/>
          <w:szCs w:val="23.360851287841797"/>
          <w:u w:val="none"/>
          <w:shd w:fill="auto" w:val="clear"/>
          <w:vertAlign w:val="baseline"/>
          <w:rtl w:val="0"/>
        </w:rPr>
        <w:t xml:space="preserve">5. Anexos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16748046875" w:line="240" w:lineRule="auto"/>
        <w:ind w:left="701.963348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[Métodos de cálculo, tabelas de estimativas, procedimentos detalhados conforme apropriado.]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5.3234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38960075378418"/>
          <w:szCs w:val="19.38960075378418"/>
          <w:u w:val="none"/>
          <w:shd w:fill="auto" w:val="clear"/>
          <w:vertAlign w:val="baseline"/>
          <w:rtl w:val="0"/>
        </w:rPr>
        <w:t xml:space="preserve">Confidential &lt;Nome da Empresa&gt;, 2026 Pa 5 of 5  </w:t>
      </w:r>
    </w:p>
    <w:sectPr>
      <w:type w:val="continuous"/>
      <w:pgSz w:h="16820" w:w="11900" w:orient="portrait"/>
      <w:pgMar w:bottom="1682.39990234375" w:top="1428.50341796875" w:left="1401.6000366210938" w:right="1188.00048828125" w:header="0" w:footer="720"/>
      <w:cols w:equalWidth="0" w:num="1">
        <w:col w:space="0" w:w="9310.39947509765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