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Bebas Neue" w:cs="Bebas Neue" w:eastAsia="Bebas Neue" w:hAnsi="Bebas Neue"/>
          <w:sz w:val="42"/>
          <w:szCs w:val="42"/>
        </w:rPr>
      </w:pPr>
      <w:r w:rsidDel="00000000" w:rsidR="00000000" w:rsidRPr="00000000">
        <w:rPr>
          <w:rFonts w:ascii="Bebas Neue" w:cs="Bebas Neue" w:eastAsia="Bebas Neue" w:hAnsi="Bebas Neue"/>
          <w:sz w:val="42"/>
          <w:szCs w:val="42"/>
          <w:rtl w:val="0"/>
        </w:rPr>
        <w:t xml:space="preserve">Atividade DNS</w:t>
      </w:r>
    </w:p>
    <w:p w:rsidR="00000000" w:rsidDel="00000000" w:rsidP="00000000" w:rsidRDefault="00000000" w:rsidRPr="00000000" w14:paraId="00000002">
      <w:pPr>
        <w:spacing w:before="0" w:line="240" w:lineRule="auto"/>
        <w:ind w:left="0" w:firstLine="0"/>
        <w:jc w:val="center"/>
        <w:rPr>
          <w:rFonts w:ascii="Impact" w:cs="Impact" w:eastAsia="Impact" w:hAnsi="Impact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420" w:firstLine="0"/>
        <w:jc w:val="center"/>
        <w:rPr>
          <w:rFonts w:ascii="Alice" w:cs="Alice" w:eastAsia="Alice" w:hAnsi="Alic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Alice" w:cs="Alice" w:eastAsia="Alice" w:hAnsi="Alice"/>
          <w:b w:val="1"/>
        </w:rPr>
      </w:pPr>
      <w:r w:rsidDel="00000000" w:rsidR="00000000" w:rsidRPr="00000000">
        <w:rPr>
          <w:rFonts w:ascii="Alice" w:cs="Alice" w:eastAsia="Alice" w:hAnsi="Alice"/>
          <w:b w:val="1"/>
          <w:rtl w:val="0"/>
        </w:rPr>
        <w:t xml:space="preserve">1 - Explique com suas palavras o que é e como funciona o DNS.</w:t>
      </w:r>
    </w:p>
    <w:p w:rsidR="00000000" w:rsidDel="00000000" w:rsidP="00000000" w:rsidRDefault="00000000" w:rsidRPr="00000000" w14:paraId="00000005">
      <w:pPr>
        <w:ind w:left="0" w:firstLine="0"/>
        <w:rPr>
          <w:rFonts w:ascii="Alice" w:cs="Alice" w:eastAsia="Alice" w:hAnsi="Alice"/>
        </w:rPr>
      </w:pPr>
      <w:r w:rsidDel="00000000" w:rsidR="00000000" w:rsidRPr="00000000">
        <w:rPr>
          <w:rFonts w:ascii="Alice" w:cs="Alice" w:eastAsia="Alice" w:hAnsi="Alice"/>
          <w:rtl w:val="0"/>
        </w:rPr>
        <w:t xml:space="preserve">O DNS é um sistema que inclui uma lista de nomes de domínio e permite que usuários encontrem uma página por meio desses nomes. Funciona para a comunicação de sites, otimizando o desempenho e a segurança de sites na internet.</w:t>
      </w:r>
    </w:p>
    <w:p w:rsidR="00000000" w:rsidDel="00000000" w:rsidP="00000000" w:rsidRDefault="00000000" w:rsidRPr="00000000" w14:paraId="00000006">
      <w:pPr>
        <w:ind w:left="0" w:firstLine="0"/>
        <w:rPr>
          <w:rFonts w:ascii="Alice" w:cs="Alice" w:eastAsia="Alice" w:hAnsi="Alic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Alice" w:cs="Alice" w:eastAsia="Alice" w:hAnsi="Alice"/>
          <w:b w:val="1"/>
        </w:rPr>
      </w:pPr>
      <w:r w:rsidDel="00000000" w:rsidR="00000000" w:rsidRPr="00000000">
        <w:rPr>
          <w:rFonts w:ascii="Alice" w:cs="Alice" w:eastAsia="Alice" w:hAnsi="Alice"/>
          <w:b w:val="1"/>
          <w:rtl w:val="0"/>
        </w:rPr>
        <w:t xml:space="preserve">2 - Encontre três servidores DNS e cite-os.</w:t>
      </w:r>
    </w:p>
    <w:p w:rsidR="00000000" w:rsidDel="00000000" w:rsidP="00000000" w:rsidRDefault="00000000" w:rsidRPr="00000000" w14:paraId="00000008">
      <w:pPr>
        <w:ind w:left="0" w:firstLine="0"/>
        <w:rPr>
          <w:rFonts w:ascii="Alice" w:cs="Alice" w:eastAsia="Alice" w:hAnsi="Alice"/>
        </w:rPr>
      </w:pPr>
      <w:r w:rsidDel="00000000" w:rsidR="00000000" w:rsidRPr="00000000">
        <w:rPr>
          <w:rFonts w:ascii="Alice" w:cs="Alice" w:eastAsia="Alice" w:hAnsi="Alice"/>
          <w:rtl w:val="0"/>
        </w:rPr>
        <w:t xml:space="preserve">Open DNS (servidores com IPS 208.67.222.222 e 208.67.220.220);</w:t>
      </w:r>
    </w:p>
    <w:p w:rsidR="00000000" w:rsidDel="00000000" w:rsidP="00000000" w:rsidRDefault="00000000" w:rsidRPr="00000000" w14:paraId="00000009">
      <w:pPr>
        <w:ind w:left="0" w:firstLine="0"/>
        <w:rPr>
          <w:rFonts w:ascii="Alice" w:cs="Alice" w:eastAsia="Alice" w:hAnsi="Alice"/>
        </w:rPr>
      </w:pPr>
      <w:r w:rsidDel="00000000" w:rsidR="00000000" w:rsidRPr="00000000">
        <w:rPr>
          <w:rFonts w:ascii="Alice" w:cs="Alice" w:eastAsia="Alice" w:hAnsi="Alice"/>
          <w:rtl w:val="0"/>
        </w:rPr>
        <w:t xml:space="preserve">Google DNS (servidores 8.8.8.8 e 8.8.4.4);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0" w:firstLine="0"/>
        <w:rPr>
          <w:rFonts w:ascii="Alice" w:cs="Alice" w:eastAsia="Alice" w:hAnsi="Alice"/>
        </w:rPr>
      </w:pPr>
      <w:r w:rsidDel="00000000" w:rsidR="00000000" w:rsidRPr="00000000">
        <w:rPr>
          <w:rFonts w:ascii="Alice" w:cs="Alice" w:eastAsia="Alice" w:hAnsi="Alice"/>
          <w:rtl w:val="0"/>
        </w:rPr>
        <w:t xml:space="preserve">Comodo DNS (servidores 8.26.56.26 e 8.20.247.20);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Alice" w:cs="Alice" w:eastAsia="Alice" w:hAnsi="Alice"/>
          <w:b w:val="1"/>
        </w:rPr>
      </w:pPr>
      <w:r w:rsidDel="00000000" w:rsidR="00000000" w:rsidRPr="00000000">
        <w:rPr>
          <w:rFonts w:ascii="Alice" w:cs="Alice" w:eastAsia="Alice" w:hAnsi="Alice"/>
          <w:b w:val="1"/>
          <w:rtl w:val="0"/>
        </w:rPr>
        <w:t xml:space="preserve">3 </w:t>
      </w:r>
      <w:r w:rsidDel="00000000" w:rsidR="00000000" w:rsidRPr="00000000">
        <w:rPr>
          <w:rFonts w:ascii="Alice" w:cs="Alice" w:eastAsia="Alice" w:hAnsi="Alice"/>
          <w:b w:val="1"/>
          <w:rtl w:val="0"/>
        </w:rPr>
        <w:t xml:space="preserve">- Pesquise sobre DHCP e NAT.</w:t>
      </w:r>
    </w:p>
    <w:p w:rsidR="00000000" w:rsidDel="00000000" w:rsidP="00000000" w:rsidRDefault="00000000" w:rsidRPr="00000000" w14:paraId="0000000C">
      <w:pPr>
        <w:ind w:left="0" w:firstLine="0"/>
        <w:rPr>
          <w:rFonts w:ascii="Alice" w:cs="Alice" w:eastAsia="Alice" w:hAnsi="Alice"/>
        </w:rPr>
      </w:pPr>
      <w:r w:rsidDel="00000000" w:rsidR="00000000" w:rsidRPr="00000000">
        <w:rPr>
          <w:rFonts w:ascii="Alice" w:cs="Alice" w:eastAsia="Alice" w:hAnsi="Alice"/>
          <w:rtl w:val="0"/>
        </w:rPr>
        <w:t xml:space="preserve">O DHCP fornece o host ip, ip e informações de configuração relacionadas, como gateway padrão, e a máscara de </w:t>
      </w:r>
      <w:r w:rsidDel="00000000" w:rsidR="00000000" w:rsidRPr="00000000">
        <w:rPr>
          <w:rFonts w:ascii="Alice" w:cs="Alice" w:eastAsia="Alice" w:hAnsi="Alice"/>
          <w:rtl w:val="0"/>
        </w:rPr>
        <w:t xml:space="preserve"> sub-rede.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Alice" w:cs="Alice" w:eastAsia="Alice" w:hAnsi="Alice"/>
        </w:rPr>
      </w:pPr>
      <w:r w:rsidDel="00000000" w:rsidR="00000000" w:rsidRPr="00000000">
        <w:rPr>
          <w:rFonts w:ascii="Alice" w:cs="Alice" w:eastAsia="Alice" w:hAnsi="Alice"/>
          <w:rtl w:val="0"/>
        </w:rPr>
        <w:t xml:space="preserve">O NAT é responsável por traduzir um IP </w:t>
      </w:r>
      <w:r w:rsidDel="00000000" w:rsidR="00000000" w:rsidRPr="00000000">
        <w:rPr>
          <w:rFonts w:ascii="Alice" w:cs="Alice" w:eastAsia="Alice" w:hAnsi="Alice"/>
          <w:rtl w:val="0"/>
        </w:rPr>
        <w:t xml:space="preserve">público e privado para obter acesso ao servidor privado,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Alice" w:cs="Alice" w:eastAsia="Alice" w:hAnsi="Alic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  <w:font w:name="Bebas Neue">
    <w:embedRegular w:fontKey="{00000000-0000-0000-0000-000000000000}" r:id="rId1" w:subsetted="0"/>
  </w:font>
  <w:font w:name="Alice">
    <w:embedRegular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ebasNeue-regular.ttf"/><Relationship Id="rId2" Type="http://schemas.openxmlformats.org/officeDocument/2006/relationships/font" Target="fonts/Alic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