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360" w:lineRule="auto"/>
        <w:rPr>
          <w:rFonts w:hint="eastAsia" w:ascii="宋体" w:hAnsi="宋体" w:eastAsia="宋体" w:cs="宋体"/>
          <w:sz w:val="24"/>
          <w:szCs w:val="24"/>
        </w:rPr>
      </w:pPr>
    </w:p>
    <w:p>
      <w:pPr>
        <w:pStyle w:val="20"/>
        <w:spacing w:line="360" w:lineRule="auto"/>
        <w:rPr>
          <w:rFonts w:hint="eastAsia" w:ascii="宋体" w:hAnsi="宋体" w:eastAsia="宋体" w:cs="宋体"/>
          <w:sz w:val="24"/>
          <w:szCs w:val="24"/>
        </w:rPr>
      </w:pPr>
    </w:p>
    <w:p>
      <w:pPr>
        <w:pStyle w:val="20"/>
        <w:spacing w:line="360" w:lineRule="auto"/>
        <w:rPr>
          <w:rFonts w:hint="eastAsia" w:ascii="宋体" w:hAnsi="宋体" w:eastAsia="宋体" w:cs="宋体"/>
          <w:sz w:val="24"/>
          <w:szCs w:val="24"/>
        </w:rPr>
      </w:pPr>
      <w:r>
        <w:rPr>
          <w:rFonts w:hint="eastAsia" w:ascii="宋体" w:hAnsi="宋体" w:eastAsia="宋体" w:cs="宋体"/>
          <w:sz w:val="24"/>
          <w:szCs w:val="24"/>
        </w:rPr>
        <w:t>编译原理程序设计报告</w:t>
      </w:r>
    </w:p>
    <w:p>
      <w:pPr>
        <w:spacing w:line="360" w:lineRule="auto"/>
        <w:rPr>
          <w:rFonts w:hint="eastAsia" w:ascii="宋体" w:hAnsi="宋体" w:eastAsia="宋体" w:cs="宋体"/>
          <w:b/>
          <w:bCs/>
          <w:sz w:val="24"/>
          <w:szCs w:val="24"/>
        </w:rPr>
      </w:pPr>
    </w:p>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 xml:space="preserve">简易编译器的设计与实现                  </w:t>
      </w:r>
    </w:p>
    <w:p>
      <w:pPr>
        <w:spacing w:line="360" w:lineRule="auto"/>
        <w:jc w:val="center"/>
        <w:rPr>
          <w:rFonts w:hint="eastAsia" w:ascii="宋体" w:hAnsi="宋体" w:eastAsia="宋体" w:cs="宋体"/>
          <w:sz w:val="24"/>
          <w:szCs w:val="24"/>
        </w:rPr>
      </w:pPr>
    </w:p>
    <w:p>
      <w:pPr>
        <w:spacing w:line="360" w:lineRule="auto"/>
        <w:jc w:val="center"/>
        <w:rPr>
          <w:rFonts w:hint="eastAsia" w:ascii="宋体" w:hAnsi="宋体" w:eastAsia="宋体" w:cs="宋体"/>
          <w:sz w:val="24"/>
          <w:szCs w:val="24"/>
        </w:rPr>
      </w:pPr>
    </w:p>
    <w:p>
      <w:pPr>
        <w:spacing w:line="360" w:lineRule="auto"/>
        <w:jc w:val="center"/>
        <w:rPr>
          <w:rFonts w:hint="eastAsia" w:ascii="宋体" w:hAnsi="宋体" w:eastAsia="宋体" w:cs="宋体"/>
          <w:sz w:val="24"/>
          <w:szCs w:val="24"/>
        </w:rPr>
      </w:pPr>
    </w:p>
    <w:p>
      <w:pPr>
        <w:spacing w:line="360" w:lineRule="auto"/>
        <w:jc w:val="center"/>
        <w:rPr>
          <w:rFonts w:hint="eastAsia" w:ascii="宋体" w:hAnsi="宋体" w:eastAsia="宋体" w:cs="宋体"/>
          <w:sz w:val="24"/>
          <w:szCs w:val="24"/>
        </w:rPr>
      </w:pPr>
    </w:p>
    <w:p>
      <w:pPr>
        <w:spacing w:line="360" w:lineRule="auto"/>
        <w:ind w:firstLine="1205" w:firstLineChars="500"/>
        <w:rPr>
          <w:rFonts w:hint="eastAsia" w:ascii="宋体" w:hAnsi="宋体" w:eastAsia="宋体" w:cs="宋体"/>
          <w:b/>
          <w:bCs/>
          <w:sz w:val="24"/>
          <w:szCs w:val="24"/>
        </w:rPr>
      </w:pPr>
      <w:r>
        <w:rPr>
          <w:rFonts w:hint="eastAsia" w:ascii="宋体" w:hAnsi="宋体" w:eastAsia="宋体" w:cs="宋体"/>
          <w:b/>
          <w:bCs/>
          <w:sz w:val="24"/>
          <w:szCs w:val="24"/>
        </w:rPr>
        <w:t>专业年级 ：</w:t>
      </w:r>
      <w:r>
        <w:rPr>
          <w:rFonts w:hint="eastAsia" w:ascii="宋体" w:hAnsi="宋体" w:eastAsia="宋体" w:cs="宋体"/>
          <w:b/>
          <w:bCs/>
          <w:sz w:val="24"/>
          <w:szCs w:val="24"/>
          <w:u w:val="thick"/>
        </w:rPr>
        <w:t xml:space="preserve">     18级软件工程专业        </w:t>
      </w:r>
    </w:p>
    <w:p>
      <w:pPr>
        <w:spacing w:line="360" w:lineRule="auto"/>
        <w:jc w:val="center"/>
        <w:rPr>
          <w:rFonts w:hint="eastAsia" w:ascii="宋体" w:hAnsi="宋体" w:eastAsia="宋体" w:cs="宋体"/>
          <w:b/>
          <w:bCs/>
          <w:sz w:val="24"/>
          <w:szCs w:val="24"/>
        </w:rPr>
      </w:pPr>
    </w:p>
    <w:p>
      <w:pPr>
        <w:spacing w:line="360" w:lineRule="auto"/>
        <w:jc w:val="both"/>
        <w:rPr>
          <w:rFonts w:hint="eastAsia" w:ascii="宋体" w:hAnsi="宋体" w:eastAsia="宋体" w:cs="宋体"/>
          <w:b/>
          <w:bCs/>
          <w:sz w:val="24"/>
          <w:szCs w:val="24"/>
        </w:rPr>
      </w:pPr>
    </w:p>
    <w:p>
      <w:pPr>
        <w:spacing w:line="360" w:lineRule="auto"/>
        <w:ind w:firstLine="1205" w:firstLineChars="500"/>
        <w:rPr>
          <w:rFonts w:hint="eastAsia" w:ascii="宋体" w:hAnsi="宋体" w:eastAsia="宋体" w:cs="宋体"/>
          <w:b/>
          <w:bCs/>
          <w:sz w:val="24"/>
          <w:szCs w:val="24"/>
          <w:u w:val="thick"/>
        </w:rPr>
      </w:pPr>
      <w:r>
        <w:rPr>
          <w:rFonts w:hint="eastAsia" w:ascii="宋体" w:hAnsi="宋体" w:eastAsia="宋体" w:cs="宋体"/>
          <w:b/>
          <w:bCs/>
          <w:sz w:val="24"/>
          <w:szCs w:val="24"/>
        </w:rPr>
        <w:t xml:space="preserve">小组成员 ： </w:t>
      </w:r>
      <w:r>
        <w:rPr>
          <w:rFonts w:hint="eastAsia" w:ascii="宋体" w:hAnsi="宋体" w:eastAsia="宋体" w:cs="宋体"/>
          <w:b/>
          <w:bCs/>
          <w:sz w:val="24"/>
          <w:szCs w:val="24"/>
          <w:u w:val="thick"/>
        </w:rPr>
        <w:t>姚東序10185101174</w:t>
      </w:r>
    </w:p>
    <w:p>
      <w:pPr>
        <w:spacing w:line="360" w:lineRule="auto"/>
        <w:ind w:firstLine="2667" w:firstLineChars="1107"/>
        <w:rPr>
          <w:rFonts w:hint="eastAsia" w:ascii="宋体" w:hAnsi="宋体" w:eastAsia="宋体" w:cs="宋体"/>
          <w:b/>
          <w:bCs/>
          <w:sz w:val="24"/>
          <w:szCs w:val="24"/>
          <w:u w:val="thick"/>
        </w:rPr>
      </w:pPr>
      <w:r>
        <w:rPr>
          <w:rFonts w:hint="eastAsia" w:ascii="宋体" w:hAnsi="宋体" w:eastAsia="宋体" w:cs="宋体"/>
          <w:b/>
          <w:bCs/>
          <w:sz w:val="24"/>
          <w:szCs w:val="24"/>
          <w:u w:val="thick"/>
        </w:rPr>
        <w:t>黄逸宏10171900143</w:t>
      </w:r>
    </w:p>
    <w:p>
      <w:pPr>
        <w:spacing w:line="360" w:lineRule="auto"/>
        <w:ind w:firstLine="2667" w:firstLineChars="1107"/>
        <w:rPr>
          <w:rFonts w:hint="eastAsia" w:ascii="宋体" w:hAnsi="宋体" w:eastAsia="宋体" w:cs="宋体"/>
          <w:b/>
          <w:bCs/>
          <w:sz w:val="24"/>
          <w:szCs w:val="24"/>
          <w:u w:val="thick"/>
        </w:rPr>
      </w:pPr>
      <w:r>
        <w:rPr>
          <w:rFonts w:hint="eastAsia" w:ascii="宋体" w:hAnsi="宋体" w:eastAsia="宋体" w:cs="宋体"/>
          <w:b/>
          <w:bCs/>
          <w:sz w:val="24"/>
          <w:szCs w:val="24"/>
          <w:u w:val="thick"/>
        </w:rPr>
        <w:t>侯静雯10185101139</w:t>
      </w:r>
    </w:p>
    <w:p>
      <w:pPr>
        <w:spacing w:line="360" w:lineRule="auto"/>
        <w:ind w:firstLine="2667" w:firstLineChars="1107"/>
        <w:rPr>
          <w:rFonts w:hint="eastAsia" w:ascii="宋体" w:hAnsi="宋体" w:eastAsia="宋体" w:cs="宋体"/>
          <w:b/>
          <w:bCs/>
          <w:sz w:val="24"/>
          <w:szCs w:val="24"/>
          <w:u w:val="thick"/>
        </w:rPr>
      </w:pPr>
      <w:r>
        <w:rPr>
          <w:rFonts w:hint="eastAsia" w:ascii="宋体" w:hAnsi="宋体" w:eastAsia="宋体" w:cs="宋体"/>
          <w:b/>
          <w:bCs/>
          <w:sz w:val="24"/>
          <w:szCs w:val="24"/>
          <w:u w:val="thick"/>
        </w:rPr>
        <w:t>苏日力格10185101175</w:t>
      </w:r>
    </w:p>
    <w:p>
      <w:pPr>
        <w:spacing w:line="360" w:lineRule="auto"/>
        <w:ind w:firstLine="484" w:firstLineChars="201"/>
        <w:jc w:val="center"/>
        <w:rPr>
          <w:rFonts w:hint="eastAsia" w:ascii="宋体" w:hAnsi="宋体" w:eastAsia="宋体" w:cs="宋体"/>
          <w:b/>
          <w:bCs/>
          <w:sz w:val="24"/>
          <w:szCs w:val="24"/>
        </w:rPr>
      </w:pPr>
    </w:p>
    <w:p>
      <w:pPr>
        <w:spacing w:line="360" w:lineRule="auto"/>
        <w:ind w:firstLine="484" w:firstLineChars="201"/>
        <w:jc w:val="center"/>
        <w:rPr>
          <w:rFonts w:hint="eastAsia" w:ascii="宋体" w:hAnsi="宋体" w:eastAsia="宋体" w:cs="宋体"/>
          <w:b/>
          <w:bCs/>
          <w:sz w:val="24"/>
          <w:szCs w:val="24"/>
        </w:rPr>
      </w:pPr>
    </w:p>
    <w:p>
      <w:pPr>
        <w:spacing w:line="360" w:lineRule="auto"/>
        <w:ind w:firstLine="1205" w:firstLineChars="500"/>
        <w:rPr>
          <w:rFonts w:hint="eastAsia" w:ascii="宋体" w:hAnsi="宋体" w:eastAsia="宋体" w:cs="宋体"/>
          <w:b/>
          <w:bCs/>
          <w:sz w:val="24"/>
          <w:szCs w:val="24"/>
        </w:rPr>
      </w:pPr>
      <w:r>
        <w:rPr>
          <w:rFonts w:hint="eastAsia" w:ascii="宋体" w:hAnsi="宋体" w:eastAsia="宋体" w:cs="宋体"/>
          <w:b/>
          <w:bCs/>
          <w:sz w:val="24"/>
          <w:szCs w:val="24"/>
        </w:rPr>
        <w:t xml:space="preserve">指导教师 ： </w:t>
      </w:r>
      <w:r>
        <w:rPr>
          <w:rFonts w:hint="eastAsia" w:ascii="宋体" w:hAnsi="宋体" w:eastAsia="宋体" w:cs="宋体"/>
          <w:b/>
          <w:bCs/>
          <w:sz w:val="24"/>
          <w:szCs w:val="24"/>
          <w:u w:val="thick"/>
        </w:rPr>
        <w:t xml:space="preserve">        琚小明        </w:t>
      </w:r>
    </w:p>
    <w:p>
      <w:pPr>
        <w:spacing w:line="360" w:lineRule="auto"/>
        <w:ind w:firstLine="484" w:firstLineChars="201"/>
        <w:jc w:val="center"/>
        <w:rPr>
          <w:rFonts w:hint="eastAsia" w:ascii="宋体" w:hAnsi="宋体" w:eastAsia="宋体" w:cs="宋体"/>
          <w:b/>
          <w:bCs/>
          <w:sz w:val="24"/>
          <w:szCs w:val="24"/>
        </w:rPr>
      </w:pPr>
    </w:p>
    <w:p>
      <w:pPr>
        <w:spacing w:line="360" w:lineRule="auto"/>
        <w:ind w:firstLine="484" w:firstLineChars="201"/>
        <w:jc w:val="center"/>
        <w:rPr>
          <w:rFonts w:hint="eastAsia" w:ascii="宋体" w:hAnsi="宋体" w:eastAsia="宋体" w:cs="宋体"/>
          <w:b/>
          <w:bCs/>
          <w:sz w:val="24"/>
          <w:szCs w:val="24"/>
        </w:rPr>
      </w:pPr>
    </w:p>
    <w:p>
      <w:pPr>
        <w:spacing w:line="360" w:lineRule="auto"/>
        <w:ind w:firstLine="484" w:firstLineChars="201"/>
        <w:jc w:val="center"/>
        <w:rPr>
          <w:rFonts w:hint="eastAsia" w:ascii="宋体" w:hAnsi="宋体" w:eastAsia="宋体" w:cs="宋体"/>
          <w:b/>
          <w:bCs/>
          <w:sz w:val="24"/>
          <w:szCs w:val="24"/>
        </w:rPr>
      </w:pPr>
    </w:p>
    <w:p>
      <w:pPr>
        <w:spacing w:line="360" w:lineRule="auto"/>
        <w:jc w:val="both"/>
        <w:rPr>
          <w:rFonts w:hint="eastAsia" w:ascii="宋体" w:hAnsi="宋体" w:eastAsia="宋体" w:cs="宋体"/>
          <w:b/>
          <w:bCs/>
          <w:sz w:val="24"/>
          <w:szCs w:val="24"/>
        </w:rPr>
      </w:pPr>
    </w:p>
    <w:p>
      <w:pPr>
        <w:spacing w:line="360" w:lineRule="auto"/>
        <w:jc w:val="center"/>
        <w:rPr>
          <w:rFonts w:hint="eastAsia" w:ascii="宋体" w:hAnsi="宋体" w:eastAsia="宋体" w:cs="宋体"/>
          <w:bCs/>
          <w:sz w:val="24"/>
          <w:szCs w:val="24"/>
        </w:rPr>
      </w:pPr>
      <w:r>
        <w:rPr>
          <w:rFonts w:hint="eastAsia" w:ascii="宋体" w:hAnsi="宋体" w:eastAsia="宋体" w:cs="宋体"/>
          <w:b/>
          <w:bCs/>
          <w:sz w:val="24"/>
          <w:szCs w:val="24"/>
        </w:rPr>
        <w:t>2020年12月</w:t>
      </w:r>
    </w:p>
    <w:p>
      <w:pPr>
        <w:pStyle w:val="2"/>
        <w:spacing w:line="360" w:lineRule="auto"/>
        <w:rPr>
          <w:rFonts w:hint="eastAsia" w:ascii="宋体" w:hAnsi="宋体" w:eastAsia="宋体" w:cs="宋体"/>
          <w:sz w:val="24"/>
          <w:szCs w:val="24"/>
        </w:rPr>
      </w:pPr>
      <w:bookmarkStart w:id="0" w:name="_Toc9519"/>
      <w:bookmarkStart w:id="1" w:name="_Toc470181596"/>
      <w:bookmarkStart w:id="2" w:name="_Toc9079"/>
      <w:r>
        <w:rPr>
          <w:rFonts w:hint="eastAsia" w:ascii="宋体" w:hAnsi="宋体" w:eastAsia="宋体" w:cs="宋体"/>
          <w:sz w:val="24"/>
          <w:szCs w:val="24"/>
        </w:rPr>
        <w:t>摘要</w:t>
      </w:r>
      <w:bookmarkEnd w:id="0"/>
      <w:bookmarkEnd w:id="1"/>
      <w:bookmarkEnd w:id="2"/>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编译器是将便于人编写，阅读，维护的高级计算机语言翻译为计算机能解读、运行的低阶机器语言的程序。编译是从源代码（通常为高阶语言）到能直接被计算机或虚拟机执行的目标代码（通常为低阶语言或机器语言）的翻译过程。</w:t>
      </w:r>
    </w:p>
    <w:p>
      <w:pPr>
        <w:widowControl/>
        <w:spacing w:line="360" w:lineRule="auto"/>
        <w:ind w:firstLine="482"/>
        <w:jc w:val="left"/>
        <w:rPr>
          <w:rFonts w:hint="eastAsia" w:ascii="宋体" w:hAnsi="宋体" w:eastAsia="宋体" w:cs="宋体"/>
          <w:kern w:val="0"/>
          <w:sz w:val="24"/>
          <w:szCs w:val="24"/>
        </w:rPr>
      </w:pPr>
      <w:r>
        <w:rPr>
          <w:rFonts w:hint="eastAsia" w:ascii="宋体" w:hAnsi="宋体" w:eastAsia="宋体" w:cs="宋体"/>
          <w:kern w:val="0"/>
          <w:sz w:val="24"/>
          <w:szCs w:val="24"/>
        </w:rPr>
        <w:t>一、编译器的概述</w:t>
      </w:r>
    </w:p>
    <w:p>
      <w:pPr>
        <w:widowControl/>
        <w:spacing w:line="360" w:lineRule="auto"/>
        <w:ind w:firstLine="482"/>
        <w:jc w:val="left"/>
        <w:rPr>
          <w:rFonts w:hint="eastAsia" w:ascii="宋体" w:hAnsi="宋体" w:eastAsia="宋体" w:cs="宋体"/>
          <w:kern w:val="0"/>
          <w:sz w:val="24"/>
          <w:szCs w:val="24"/>
        </w:rPr>
      </w:pPr>
      <w:r>
        <w:rPr>
          <w:rFonts w:hint="eastAsia" w:ascii="宋体" w:hAnsi="宋体" w:eastAsia="宋体" w:cs="宋体"/>
          <w:kern w:val="0"/>
          <w:sz w:val="24"/>
          <w:szCs w:val="24"/>
        </w:rPr>
        <w:t>1. 编译器的概念</w:t>
      </w:r>
    </w:p>
    <w:p>
      <w:pPr>
        <w:widowControl/>
        <w:spacing w:line="360" w:lineRule="auto"/>
        <w:ind w:firstLine="482"/>
        <w:jc w:val="left"/>
        <w:rPr>
          <w:rFonts w:hint="eastAsia" w:ascii="宋体" w:hAnsi="宋体" w:eastAsia="宋体" w:cs="宋体"/>
          <w:kern w:val="0"/>
          <w:sz w:val="24"/>
          <w:szCs w:val="24"/>
        </w:rPr>
      </w:pPr>
      <w:r>
        <w:rPr>
          <w:rFonts w:hint="eastAsia" w:ascii="宋体" w:hAnsi="宋体" w:eastAsia="宋体" w:cs="宋体"/>
          <w:kern w:val="0"/>
          <w:sz w:val="24"/>
          <w:szCs w:val="24"/>
        </w:rPr>
        <w:t>编译器是将便于人编写，阅读，维护的高级计算机语言翻译为计算机能解读、运行的低阶机器语言的程序。编译器将原始程序作为输入，翻译产生使用目标语言的等价程序。源代码一般为高阶语言如Pascal、C++、Java 等，而目标语言则是汇编语言或目标机器的目标代码，有时也称作机器代码。</w:t>
      </w:r>
    </w:p>
    <w:p>
      <w:pPr>
        <w:widowControl/>
        <w:spacing w:line="360" w:lineRule="auto"/>
        <w:ind w:firstLine="482"/>
        <w:jc w:val="left"/>
        <w:rPr>
          <w:rFonts w:hint="eastAsia" w:ascii="宋体" w:hAnsi="宋体" w:eastAsia="宋体" w:cs="宋体"/>
          <w:kern w:val="0"/>
          <w:sz w:val="24"/>
          <w:szCs w:val="24"/>
        </w:rPr>
      </w:pPr>
      <w:r>
        <w:rPr>
          <w:rFonts w:hint="eastAsia" w:ascii="宋体" w:hAnsi="宋体" w:eastAsia="宋体" w:cs="宋体"/>
          <w:kern w:val="0"/>
          <w:sz w:val="24"/>
          <w:szCs w:val="24"/>
        </w:rPr>
        <w:t>2．编译器的种类</w:t>
      </w:r>
    </w:p>
    <w:p>
      <w:pPr>
        <w:spacing w:line="360" w:lineRule="auto"/>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编译器可以生成用来在与编译器本身所在的计算机和操作系统（平台）相同的环境下运行的目标代码，这种编译器又叫做“本地”编译器。另外，编译器也可以生成用来在其它平台上运行的目标代码，这种编译器又叫做交叉编译器。交叉编译器在生成新的硬件平台时非常有用。“源码到源码编译器”是指用一种高阶语言作为输入，输出也是高阶语言的编译器。例如: 自动并行化编译器经常采用一种高阶语言作为输入，转换其中的代码，并用并行代码注释对它进行注释（如OpenMP）或者用语言构造进行注释（如FORTRAN的DOALL指令）。</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kern w:val="0"/>
          <w:sz w:val="24"/>
          <w:szCs w:val="24"/>
        </w:rPr>
        <w:t>3. 本编译器概述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编译程序的工作过程一般可以分为五个阶段：词法分析、语法分析、语义分析与中间代码产生、优化、目标代码生成。每一个阶段在功能上是相对独立的，它一方面从上一个阶段获取分析的结果来进行分析，另一方面由将结果传递给下一个阶段。由编译程序的五个阶段就对应了编译系统的结构，这五个对应阶段分为编译器的前段，中间代码以及后端。 </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其中词法分析器利用状态转换等方法，将源程序转化成为一个一个的单词符号二元式。一般程序语言的单词符号包括关键字、运算符、常数、标识符和界符。语法分析器将这些单词符号作为输入，对它进行语法分析。语法分析采用LL1分析法，语法分析器把语法单元作为输入供语义分析器使用。在语法分析的同时进行语法分析，并产生一定的语义动作，来生成中间代码。优化和目标代码生成是针对某一种处理器而言的。代码优化是将语义分析生成的中间代码进行优化，产生执行效率更高的代码。目标代码生成最终生成可以在某种机器上运行的机器语言或者汇编语言。还要有符号表可供查询。在整个编译过程中还包括对表格的操作和对错误的处理，这些也都是非常重要的环节。</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环境：</w:t>
      </w:r>
    </w:p>
    <w:p>
      <w:pPr>
        <w:spacing w:line="360" w:lineRule="auto"/>
        <w:ind w:left="360" w:firstLine="480"/>
        <w:rPr>
          <w:rFonts w:hint="eastAsia" w:ascii="宋体" w:hAnsi="宋体" w:eastAsia="宋体" w:cs="宋体"/>
          <w:sz w:val="24"/>
          <w:szCs w:val="24"/>
        </w:rPr>
      </w:pPr>
      <w:r>
        <w:rPr>
          <w:rFonts w:hint="eastAsia" w:ascii="宋体" w:hAnsi="宋体" w:eastAsia="宋体" w:cs="宋体"/>
          <w:sz w:val="24"/>
          <w:szCs w:val="24"/>
        </w:rPr>
        <w:t>编写语言：Java  （JDK11）</w:t>
      </w:r>
    </w:p>
    <w:p>
      <w:pPr>
        <w:spacing w:line="360" w:lineRule="auto"/>
        <w:ind w:left="360" w:firstLine="480"/>
        <w:rPr>
          <w:rFonts w:hint="eastAsia" w:ascii="宋体" w:hAnsi="宋体" w:eastAsia="宋体" w:cs="宋体"/>
          <w:sz w:val="24"/>
          <w:szCs w:val="24"/>
        </w:rPr>
      </w:pPr>
      <w:r>
        <w:rPr>
          <w:rFonts w:hint="eastAsia" w:ascii="宋体" w:hAnsi="宋体" w:eastAsia="宋体" w:cs="宋体"/>
          <w:sz w:val="24"/>
          <w:szCs w:val="24"/>
        </w:rPr>
        <w:t>IDE：idea</w:t>
      </w:r>
    </w:p>
    <w:p>
      <w:pPr>
        <w:spacing w:line="360" w:lineRule="auto"/>
        <w:ind w:left="360" w:firstLine="480"/>
        <w:rPr>
          <w:rFonts w:hint="eastAsia" w:ascii="宋体" w:hAnsi="宋体" w:eastAsia="宋体" w:cs="宋体"/>
          <w:sz w:val="24"/>
          <w:szCs w:val="24"/>
        </w:rPr>
      </w:pPr>
      <w:r>
        <w:rPr>
          <w:rFonts w:hint="eastAsia" w:ascii="宋体" w:hAnsi="宋体" w:eastAsia="宋体" w:cs="宋体"/>
          <w:sz w:val="24"/>
          <w:szCs w:val="24"/>
        </w:rPr>
        <w:t>系统：win10</w:t>
      </w:r>
    </w:p>
    <w:p>
      <w:pPr>
        <w:spacing w:line="360" w:lineRule="auto"/>
        <w:ind w:left="360" w:firstLine="480"/>
        <w:rPr>
          <w:rFonts w:hint="eastAsia" w:ascii="宋体" w:hAnsi="宋体" w:eastAsia="宋体" w:cs="宋体"/>
          <w:sz w:val="24"/>
          <w:szCs w:val="24"/>
        </w:rPr>
      </w:pPr>
      <w:r>
        <w:rPr>
          <w:rFonts w:hint="eastAsia" w:ascii="宋体" w:hAnsi="宋体" w:eastAsia="宋体" w:cs="宋体"/>
          <w:sz w:val="24"/>
          <w:szCs w:val="24"/>
        </w:rPr>
        <w:t>前端界面框架：JavaFx</w:t>
      </w:r>
    </w:p>
    <w:p>
      <w:pPr>
        <w:spacing w:line="360" w:lineRule="auto"/>
        <w:ind w:left="360" w:firstLine="480"/>
        <w:rPr>
          <w:rFonts w:hint="eastAsia" w:ascii="宋体" w:hAnsi="宋体" w:eastAsia="宋体" w:cs="宋体"/>
          <w:sz w:val="24"/>
          <w:szCs w:val="24"/>
        </w:rPr>
      </w:pPr>
      <w:r>
        <w:rPr>
          <w:rFonts w:hint="eastAsia" w:ascii="宋体" w:hAnsi="宋体" w:eastAsia="宋体" w:cs="宋体"/>
          <w:sz w:val="24"/>
          <w:szCs w:val="24"/>
        </w:rPr>
        <w:t>目标代码在8086指令集机器上运行</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b/>
          <w:bCs/>
          <w:sz w:val="24"/>
          <w:szCs w:val="24"/>
        </w:rPr>
      </w:pPr>
    </w:p>
    <w:p>
      <w:pPr>
        <w:spacing w:line="360" w:lineRule="auto"/>
        <w:rPr>
          <w:rFonts w:hint="eastAsia" w:ascii="宋体" w:hAnsi="宋体" w:eastAsia="宋体" w:cs="宋体"/>
          <w:bCs/>
          <w:sz w:val="24"/>
          <w:szCs w:val="24"/>
        </w:rPr>
      </w:pPr>
      <w:r>
        <w:rPr>
          <w:rFonts w:hint="eastAsia" w:ascii="宋体" w:hAnsi="宋体" w:eastAsia="宋体" w:cs="宋体"/>
          <w:b/>
          <w:bCs/>
          <w:sz w:val="24"/>
          <w:szCs w:val="24"/>
        </w:rPr>
        <w:t>关键词</w:t>
      </w:r>
      <w:r>
        <w:rPr>
          <w:rFonts w:hint="eastAsia" w:ascii="宋体" w:hAnsi="宋体" w:eastAsia="宋体" w:cs="宋体"/>
          <w:bCs/>
          <w:sz w:val="24"/>
          <w:szCs w:val="24"/>
        </w:rPr>
        <w:t>：编译原理，前端，中间代码生成，词法分析，语法分析。</w:t>
      </w:r>
    </w:p>
    <w:p>
      <w:pPr>
        <w:autoSpaceDE w:val="0"/>
        <w:autoSpaceDN w:val="0"/>
        <w:adjustRightInd w:val="0"/>
        <w:spacing w:line="360" w:lineRule="auto"/>
        <w:jc w:val="both"/>
        <w:rPr>
          <w:rFonts w:hint="eastAsia" w:ascii="宋体" w:hAnsi="宋体" w:eastAsia="宋体" w:cs="宋体"/>
          <w:b/>
          <w:sz w:val="24"/>
          <w:szCs w:val="24"/>
        </w:rPr>
      </w:pPr>
    </w:p>
    <w:sdt>
      <w:sdtPr>
        <w:rPr>
          <w:rFonts w:hint="eastAsia" w:ascii="宋体" w:hAnsi="宋体" w:eastAsia="宋体" w:cs="宋体"/>
          <w:kern w:val="2"/>
          <w:sz w:val="24"/>
          <w:szCs w:val="24"/>
          <w:lang w:val="en-US" w:eastAsia="zh-CN" w:bidi="ar-SA"/>
        </w:rPr>
        <w:id w:val="147468372"/>
        <w15:color w:val="DBDBDB"/>
        <w:docPartObj>
          <w:docPartGallery w:val="Table of Contents"/>
          <w:docPartUnique/>
        </w:docPartObj>
      </w:sdtPr>
      <w:sdtEndPr>
        <w:rPr>
          <w:rFonts w:hint="eastAsia" w:ascii="宋体" w:hAnsi="宋体" w:eastAsia="宋体" w:cs="宋体"/>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bookmarkStart w:id="3" w:name="_Toc470181598"/>
          <w:r>
            <w:rPr>
              <w:rFonts w:hint="eastAsia" w:ascii="宋体" w:hAnsi="宋体" w:eastAsia="宋体" w:cs="宋体"/>
              <w:sz w:val="24"/>
              <w:szCs w:val="24"/>
            </w:rPr>
            <w:t>目录</w:t>
          </w:r>
        </w:p>
        <w:p>
          <w:pPr>
            <w:pStyle w:val="34"/>
            <w:tabs>
              <w:tab w:val="right" w:leader="dot" w:pos="7519"/>
            </w:tabs>
            <w:rPr>
              <w:rFonts w:hint="eastAsia" w:ascii="宋体" w:hAnsi="宋体" w:eastAsia="宋体" w:cs="宋体"/>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TOC \o "1-3" \h \u </w:instrText>
          </w:r>
          <w:r>
            <w:rPr>
              <w:rFonts w:hint="eastAsia" w:ascii="宋体" w:hAnsi="宋体" w:eastAsia="宋体" w:cs="宋体"/>
              <w:b w:val="0"/>
              <w:bCs/>
              <w:sz w:val="24"/>
              <w:szCs w:val="24"/>
            </w:rPr>
            <w:fldChar w:fldCharType="separate"/>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_Toc9519 </w:instrText>
          </w:r>
          <w:r>
            <w:rPr>
              <w:rFonts w:hint="eastAsia" w:ascii="宋体" w:hAnsi="宋体" w:eastAsia="宋体" w:cs="宋体"/>
              <w:bCs/>
              <w:sz w:val="24"/>
              <w:szCs w:val="24"/>
            </w:rPr>
            <w:fldChar w:fldCharType="separate"/>
          </w:r>
          <w:r>
            <w:rPr>
              <w:rFonts w:hint="eastAsia" w:ascii="宋体" w:hAnsi="宋体" w:eastAsia="宋体" w:cs="宋体"/>
              <w:sz w:val="24"/>
              <w:szCs w:val="24"/>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_Toc9519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_Toc29837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 背景与现状分析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_Toc29837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_Toc7199 </w:instrText>
          </w:r>
          <w:r>
            <w:rPr>
              <w:rFonts w:hint="eastAsia" w:ascii="宋体" w:hAnsi="宋体" w:eastAsia="宋体" w:cs="宋体"/>
              <w:bCs/>
              <w:sz w:val="24"/>
              <w:szCs w:val="24"/>
            </w:rPr>
            <w:fldChar w:fldCharType="separate"/>
          </w:r>
          <w:r>
            <w:rPr>
              <w:rFonts w:hint="eastAsia" w:ascii="宋体" w:hAnsi="宋体" w:eastAsia="宋体" w:cs="宋体"/>
              <w:sz w:val="24"/>
              <w:szCs w:val="24"/>
            </w:rPr>
            <w:t>2. 相关技术</w:t>
          </w:r>
          <w:r>
            <w:rPr>
              <w:rFonts w:hint="eastAsia" w:ascii="宋体" w:hAnsi="宋体" w:eastAsia="宋体" w:cs="宋体"/>
              <w:sz w:val="24"/>
              <w:szCs w:val="24"/>
              <w:lang w:val="en-US" w:eastAsia="zh-CN"/>
            </w:rPr>
            <w:t>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_Toc7199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_Toc29273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2.1 配置文件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_Toc29273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_Toc7948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 JAVAFx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_Toc7948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_Toc2112 </w:instrText>
          </w:r>
          <w:r>
            <w:rPr>
              <w:rFonts w:hint="eastAsia" w:ascii="宋体" w:hAnsi="宋体" w:eastAsia="宋体" w:cs="宋体"/>
              <w:bCs/>
              <w:sz w:val="24"/>
              <w:szCs w:val="24"/>
            </w:rPr>
            <w:fldChar w:fldCharType="separate"/>
          </w:r>
          <w:r>
            <w:rPr>
              <w:rFonts w:hint="eastAsia" w:ascii="宋体" w:hAnsi="宋体" w:eastAsia="宋体" w:cs="宋体"/>
              <w:sz w:val="24"/>
              <w:szCs w:val="24"/>
            </w:rPr>
            <w:t>3.功能需求分析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_Toc18025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 词法分析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_Toc18025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_Toc1935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3.1.1 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_Toc1935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_Toc22126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3.1.2 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_Toc22126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_Toc25422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3.2 语法分析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_Toc25422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_Toc32489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3.2.1 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_Toc32489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_Toc6484 </w:instrText>
          </w:r>
          <w:r>
            <w:rPr>
              <w:rFonts w:hint="eastAsia" w:ascii="宋体" w:hAnsi="宋体" w:eastAsia="宋体" w:cs="宋体"/>
              <w:bCs/>
              <w:sz w:val="24"/>
              <w:szCs w:val="24"/>
            </w:rPr>
            <w:fldChar w:fldCharType="separate"/>
          </w:r>
          <w:r>
            <w:rPr>
              <w:rFonts w:hint="eastAsia" w:ascii="宋体" w:hAnsi="宋体" w:eastAsia="宋体" w:cs="宋体"/>
              <w:sz w:val="24"/>
              <w:szCs w:val="24"/>
            </w:rPr>
            <w:t>3.2.2 LL1文法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_Toc6484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_Toc9872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3.2.3 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_Toc9872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_Toc15570 </w:instrText>
          </w:r>
          <w:r>
            <w:rPr>
              <w:rFonts w:hint="eastAsia" w:ascii="宋体" w:hAnsi="宋体" w:eastAsia="宋体" w:cs="宋体"/>
              <w:bCs/>
              <w:sz w:val="24"/>
              <w:szCs w:val="24"/>
            </w:rPr>
            <w:fldChar w:fldCharType="separate"/>
          </w:r>
          <w:r>
            <w:rPr>
              <w:rFonts w:hint="eastAsia" w:ascii="宋体" w:hAnsi="宋体" w:eastAsia="宋体" w:cs="宋体"/>
              <w:sz w:val="24"/>
              <w:szCs w:val="24"/>
            </w:rPr>
            <w:t>3.3 语义分析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_Toc15570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_Toc1498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3.4 符号表处理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_Toc30277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3.4.1 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_Toc30277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_Toc13739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3.4.2 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_Toc13739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_Toc11252 </w:instrText>
          </w:r>
          <w:r>
            <w:rPr>
              <w:rFonts w:hint="eastAsia" w:ascii="宋体" w:hAnsi="宋体" w:eastAsia="宋体" w:cs="宋体"/>
              <w:bCs/>
              <w:sz w:val="24"/>
              <w:szCs w:val="24"/>
            </w:rPr>
            <w:fldChar w:fldCharType="separate"/>
          </w:r>
          <w:r>
            <w:rPr>
              <w:rFonts w:hint="eastAsia" w:ascii="宋体" w:hAnsi="宋体" w:eastAsia="宋体" w:cs="宋体"/>
              <w:sz w:val="24"/>
              <w:szCs w:val="24"/>
            </w:rPr>
            <w:t>3.5 出错处理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_Toc11252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_Toc14423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3.6 输入输出功能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_Toc14423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_Toc24421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3.7 可视化界面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_Toc24421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_Toc30664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3.8 中间代码生成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_Toc30664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_Toc28523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3.8.1 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_Toc28523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_Toc18892 </w:instrText>
          </w:r>
          <w:r>
            <w:rPr>
              <w:rFonts w:hint="eastAsia" w:ascii="宋体" w:hAnsi="宋体" w:eastAsia="宋体" w:cs="宋体"/>
              <w:bCs/>
              <w:sz w:val="24"/>
              <w:szCs w:val="24"/>
            </w:rPr>
            <w:fldChar w:fldCharType="separate"/>
          </w:r>
          <w:r>
            <w:rPr>
              <w:rFonts w:hint="eastAsia" w:ascii="宋体" w:hAnsi="宋体" w:eastAsia="宋体" w:cs="宋体"/>
              <w:sz w:val="24"/>
              <w:szCs w:val="24"/>
            </w:rPr>
            <w:t>3.8.2 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_Toc18892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_Toc11199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 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_Toc11199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_Toc21459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 xml:space="preserve">5 </w:t>
          </w:r>
          <w:r>
            <w:rPr>
              <w:rFonts w:hint="eastAsia" w:ascii="宋体" w:hAnsi="宋体" w:eastAsia="宋体" w:cs="宋体"/>
              <w:bCs/>
              <w:sz w:val="24"/>
              <w:szCs w:val="24"/>
            </w:rPr>
            <w:t>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_Toc21459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_Toc20032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5.1 基本的输入、输出界面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_Toc20032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_Toc12715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5.2 界面布局与设计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_Toc12715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_Toc20300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6. 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_Toc20300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_Toc7922 </w:instrText>
          </w:r>
          <w:r>
            <w:rPr>
              <w:rFonts w:hint="eastAsia" w:ascii="宋体" w:hAnsi="宋体" w:eastAsia="宋体" w:cs="宋体"/>
              <w:bCs/>
              <w:sz w:val="24"/>
              <w:szCs w:val="24"/>
            </w:rPr>
            <w:fldChar w:fldCharType="separate"/>
          </w:r>
          <w:r>
            <w:rPr>
              <w:rFonts w:hint="eastAsia" w:ascii="宋体" w:hAnsi="宋体" w:eastAsia="宋体" w:cs="宋体"/>
              <w:bCs w:val="0"/>
              <w:sz w:val="24"/>
              <w:szCs w:val="24"/>
              <w:lang w:val="en-US" w:eastAsia="zh-CN"/>
            </w:rPr>
            <w:t>6.1 自测用例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_Toc7922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_Toc30164 </w:instrText>
          </w:r>
          <w:r>
            <w:rPr>
              <w:rFonts w:hint="eastAsia" w:ascii="宋体" w:hAnsi="宋体" w:eastAsia="宋体" w:cs="宋体"/>
              <w:bCs/>
              <w:sz w:val="24"/>
              <w:szCs w:val="24"/>
            </w:rPr>
            <w:fldChar w:fldCharType="separate"/>
          </w:r>
          <w:r>
            <w:rPr>
              <w:rFonts w:hint="eastAsia" w:ascii="宋体" w:hAnsi="宋体" w:eastAsia="宋体" w:cs="宋体"/>
              <w:bCs w:val="0"/>
              <w:sz w:val="24"/>
              <w:szCs w:val="24"/>
              <w:lang w:val="en-US" w:eastAsia="zh-CN"/>
            </w:rPr>
            <w:t>6.2 检查用例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_Toc30164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_Toc8544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7.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_Toc8544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_Toc18710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8</w:t>
          </w:r>
          <w:r>
            <w:rPr>
              <w:rFonts w:hint="eastAsia" w:ascii="宋体" w:hAnsi="宋体" w:eastAsia="宋体" w:cs="宋体"/>
              <w:sz w:val="24"/>
              <w:szCs w:val="24"/>
            </w:rPr>
            <w:t>.附录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_Toc18710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5"/>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_Toc25109 </w:instrText>
          </w:r>
          <w:r>
            <w:rPr>
              <w:rFonts w:hint="eastAsia" w:ascii="宋体" w:hAnsi="宋体" w:eastAsia="宋体" w:cs="宋体"/>
              <w:bCs/>
              <w:sz w:val="24"/>
              <w:szCs w:val="24"/>
            </w:rPr>
            <w:fldChar w:fldCharType="separate"/>
          </w:r>
          <w:r>
            <w:rPr>
              <w:rFonts w:hint="eastAsia" w:ascii="宋体" w:hAnsi="宋体" w:eastAsia="宋体" w:cs="宋体"/>
              <w:sz w:val="24"/>
              <w:szCs w:val="24"/>
            </w:rPr>
            <w:t>源代码：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_Toc25109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6"/>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_Toc31012 </w:instrText>
          </w:r>
          <w:r>
            <w:rPr>
              <w:rFonts w:hint="eastAsia" w:ascii="宋体" w:hAnsi="宋体" w:eastAsia="宋体" w:cs="宋体"/>
              <w:bCs/>
              <w:sz w:val="24"/>
              <w:szCs w:val="24"/>
            </w:rPr>
            <w:fldChar w:fldCharType="separate"/>
          </w:r>
          <w:r>
            <w:rPr>
              <w:rFonts w:hint="eastAsia" w:ascii="宋体" w:hAnsi="宋体" w:eastAsia="宋体" w:cs="宋体"/>
              <w:kern w:val="0"/>
              <w:sz w:val="24"/>
              <w:szCs w:val="24"/>
              <w:highlight w:val="white"/>
              <w:lang w:val="en-US" w:eastAsia="zh-CN"/>
            </w:rPr>
            <w:t>8</w:t>
          </w:r>
          <w:r>
            <w:rPr>
              <w:rFonts w:hint="eastAsia" w:ascii="宋体" w:hAnsi="宋体" w:eastAsia="宋体" w:cs="宋体"/>
              <w:kern w:val="0"/>
              <w:sz w:val="24"/>
              <w:szCs w:val="24"/>
              <w:highlight w:val="white"/>
            </w:rPr>
            <w:t>.1可执行文件链接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_Toc31012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34"/>
            <w:tabs>
              <w:tab w:val="right" w:leader="dot" w:pos="7519"/>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_Toc15518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9</w:t>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_Toc15518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autoSpaceDE w:val="0"/>
            <w:autoSpaceDN w:val="0"/>
            <w:adjustRightInd w:val="0"/>
            <w:spacing w:line="360" w:lineRule="auto"/>
            <w:jc w:val="both"/>
            <w:rPr>
              <w:rFonts w:hint="eastAsia" w:ascii="宋体" w:hAnsi="宋体" w:eastAsia="宋体" w:cs="宋体"/>
              <w:b/>
              <w:bCs/>
              <w:kern w:val="2"/>
              <w:sz w:val="24"/>
              <w:szCs w:val="24"/>
              <w:lang w:val="en-US" w:eastAsia="zh-CN" w:bidi="ar-SA"/>
            </w:rPr>
          </w:pPr>
          <w:r>
            <w:rPr>
              <w:rFonts w:hint="eastAsia" w:ascii="宋体" w:hAnsi="宋体" w:eastAsia="宋体" w:cs="宋体"/>
              <w:bCs/>
              <w:sz w:val="24"/>
              <w:szCs w:val="24"/>
            </w:rPr>
            <w:fldChar w:fldCharType="end"/>
          </w:r>
          <w:bookmarkEnd w:id="3"/>
        </w:p>
      </w:sdtContent>
    </w:sdt>
    <w:p>
      <w:pPr>
        <w:autoSpaceDE w:val="0"/>
        <w:autoSpaceDN w:val="0"/>
        <w:adjustRightInd w:val="0"/>
        <w:spacing w:line="360" w:lineRule="auto"/>
        <w:jc w:val="both"/>
        <w:rPr>
          <w:rFonts w:hint="eastAsia" w:ascii="宋体" w:hAnsi="宋体" w:eastAsia="宋体" w:cs="宋体"/>
          <w:b/>
          <w:bCs/>
          <w:kern w:val="2"/>
          <w:sz w:val="24"/>
          <w:szCs w:val="24"/>
          <w:lang w:val="en-US" w:eastAsia="zh-CN" w:bidi="ar-SA"/>
        </w:rPr>
        <w:sectPr>
          <w:footerReference r:id="rId3" w:type="default"/>
          <w:pgSz w:w="9979" w:h="14175"/>
          <w:pgMar w:top="1440" w:right="1230" w:bottom="1440" w:left="1230" w:header="851" w:footer="992" w:gutter="0"/>
          <w:cols w:space="425" w:num="1"/>
          <w:docGrid w:type="lines" w:linePitch="312" w:charSpace="0"/>
        </w:sectPr>
      </w:pPr>
    </w:p>
    <w:p>
      <w:pPr>
        <w:numPr>
          <w:ilvl w:val="0"/>
          <w:numId w:val="2"/>
        </w:numPr>
        <w:autoSpaceDE w:val="0"/>
        <w:autoSpaceDN w:val="0"/>
        <w:adjustRightInd w:val="0"/>
        <w:spacing w:line="360" w:lineRule="auto"/>
        <w:jc w:val="center"/>
        <w:outlineLvl w:val="0"/>
        <w:rPr>
          <w:rFonts w:hint="eastAsia" w:ascii="宋体" w:hAnsi="宋体" w:eastAsia="宋体" w:cs="宋体"/>
          <w:b/>
          <w:bCs/>
          <w:sz w:val="24"/>
          <w:szCs w:val="24"/>
        </w:rPr>
      </w:pPr>
      <w:bookmarkStart w:id="4" w:name="_Toc29837"/>
      <w:r>
        <w:rPr>
          <w:rFonts w:hint="eastAsia" w:ascii="宋体" w:hAnsi="宋体" w:eastAsia="宋体" w:cs="宋体"/>
          <w:b/>
          <w:bCs/>
          <w:sz w:val="24"/>
          <w:szCs w:val="24"/>
        </w:rPr>
        <w:t>背景与现状分析</w:t>
      </w:r>
      <w:bookmarkEnd w:id="4"/>
    </w:p>
    <w:p>
      <w:pPr>
        <w:keepNext w:val="0"/>
        <w:keepLines w:val="0"/>
        <w:widowControl/>
        <w:suppressLineNumbers w:val="0"/>
        <w:spacing w:line="360" w:lineRule="auto"/>
        <w:ind w:firstLine="420" w:firstLineChars="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20世纪50年代，IBM的John Backus带领一个研究小组对</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"https://baike.baidu.com/item/FORTRAN%E8%AF%AD%E8%A8%80"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FORTRAN语言</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及其编译器进行开发。但由于当时人们对编译理论了解不多，开发工作变得既复杂又艰苦。与此同时，Noam Chomsky开始了他对自然语言结构的研究。他的发现最终使得编译器的结构异常简单，甚至还带有了一些自动化。Chomsky的研究导致了根据语言</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"https://baike.baidu.com/item/%E6%96%87%E6%B3%95"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文法</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的难易程度以及识别它们所需要的算法来对语言分类。正如Chomsky架构（Chomsky Hierarchy），它包括了</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"https://baike.baidu.com/item/%E6%96%87%E6%B3%95"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文法</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的四个层次：0型文法、1型文法、2型文法和3型文法，且其中的每一个都是其前者的特殊情况。2型文法（或</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"https://baike.baidu.com/item/%E4%B8%8A%E4%B8%8B%E6%96%87%E6%97%A0%E5%85%B3%E6%96%87%E6%B3%95"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上下文无关文法</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）被证明是</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"https://baike.baidu.com/item/%E7%A8%8B%E5%BA%8F%E8%AE%BE%E8%AE%A1%E8%AF%AD%E8%A8%80"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程序设计语言</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中最有用的，而且今天它已代表着程序设计语言结构的标准方式。分析问题（parsing problem，用于</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"https://baike.baidu.com/item/%E4%B8%8A%E4%B8%8B%E6%96%87%E6%97%A0%E5%85%B3%E6%96%87%E6%B3%95"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上下文无关文法</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识别的有效算法）的研究是在60年代和70年代，它相当完善的解决了这个问题。它已是</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"https://baike.baidu.com/item/%E7%BC%96%E8%AF%91%E5%8E%9F%E7%90%86" \t "https://baike.baidu.com/item/_blank"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7"/>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编译原理</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中的一个标准部分。</w:t>
      </w:r>
    </w:p>
    <w:p>
      <w:pPr>
        <w:keepNext w:val="0"/>
        <w:keepLines w:val="0"/>
        <w:widowControl/>
        <w:suppressLineNumbers w:val="0"/>
        <w:spacing w:line="360" w:lineRule="auto"/>
        <w:ind w:firstLine="420" w:firstLineChars="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当今，针对于不同语言而开发的编译器层出不穷，编译器对语言处理的复杂程度也越来越高。而创新型编译器也在不断地涌现，例如一个编译器自动判断语言类别编译出对应的语法，亦或者与深度学习结合的编译器开始在各种场景逐步追上甚至超过人工优化的传统办法……</w:t>
      </w:r>
    </w:p>
    <w:p>
      <w:pPr>
        <w:keepNext w:val="0"/>
        <w:keepLines w:val="0"/>
        <w:widowControl/>
        <w:suppressLineNumbers w:val="0"/>
        <w:spacing w:line="360" w:lineRule="auto"/>
        <w:ind w:firstLine="420" w:firstLineChars="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sectPr>
          <w:pgSz w:w="9979" w:h="14175"/>
          <w:pgMar w:top="1440" w:right="1230" w:bottom="1440" w:left="1230" w:header="851" w:footer="992" w:gutter="0"/>
          <w:cols w:space="425" w:num="1"/>
          <w:docGrid w:type="lines" w:linePitch="312" w:charSpace="0"/>
        </w:sect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但总的来说，编译器实现的基础和基本思想仍旧是十分有用的。因此，本次项目将基于传统编译器制作的前端流程制作出一个简易的编译器。</w:t>
      </w:r>
    </w:p>
    <w:p>
      <w:pPr>
        <w:numPr>
          <w:ilvl w:val="0"/>
          <w:numId w:val="3"/>
        </w:numPr>
        <w:autoSpaceDE w:val="0"/>
        <w:autoSpaceDN w:val="0"/>
        <w:adjustRightInd w:val="0"/>
        <w:spacing w:line="360" w:lineRule="auto"/>
        <w:jc w:val="center"/>
        <w:outlineLvl w:val="0"/>
        <w:rPr>
          <w:rFonts w:hint="eastAsia" w:ascii="宋体" w:hAnsi="宋体" w:eastAsia="宋体" w:cs="宋体"/>
          <w:b/>
          <w:sz w:val="24"/>
          <w:szCs w:val="24"/>
        </w:rPr>
      </w:pPr>
      <w:bookmarkStart w:id="5" w:name="_Toc7199"/>
      <w:r>
        <w:rPr>
          <w:rFonts w:hint="eastAsia" w:ascii="宋体" w:hAnsi="宋体" w:eastAsia="宋体" w:cs="宋体"/>
          <w:b/>
          <w:sz w:val="24"/>
          <w:szCs w:val="24"/>
        </w:rPr>
        <w:t>相关技术</w:t>
      </w:r>
      <w:r>
        <w:rPr>
          <w:rFonts w:hint="eastAsia" w:ascii="宋体" w:hAnsi="宋体" w:eastAsia="宋体" w:cs="宋体"/>
          <w:b/>
          <w:sz w:val="24"/>
          <w:szCs w:val="24"/>
          <w:lang w:val="en-US" w:eastAsia="zh-CN"/>
        </w:rPr>
        <w:t>介绍</w:t>
      </w:r>
      <w:bookmarkEnd w:id="5"/>
    </w:p>
    <w:p>
      <w:pPr>
        <w:autoSpaceDE w:val="0"/>
        <w:autoSpaceDN w:val="0"/>
        <w:adjustRightInd w:val="0"/>
        <w:spacing w:line="360" w:lineRule="auto"/>
        <w:rPr>
          <w:rFonts w:hint="eastAsia" w:ascii="宋体" w:hAnsi="宋体" w:eastAsia="宋体" w:cs="宋体"/>
          <w:bCs/>
          <w:sz w:val="24"/>
          <w:szCs w:val="24"/>
          <w:lang w:val="en-US" w:eastAsia="zh-CN"/>
        </w:rPr>
      </w:pPr>
    </w:p>
    <w:p>
      <w:pPr>
        <w:numPr>
          <w:ilvl w:val="1"/>
          <w:numId w:val="3"/>
        </w:numPr>
        <w:autoSpaceDE w:val="0"/>
        <w:autoSpaceDN w:val="0"/>
        <w:adjustRightInd w:val="0"/>
        <w:spacing w:line="360" w:lineRule="auto"/>
        <w:outlineLvl w:val="1"/>
        <w:rPr>
          <w:rFonts w:hint="eastAsia" w:ascii="宋体" w:hAnsi="宋体" w:eastAsia="宋体" w:cs="宋体"/>
          <w:bCs/>
          <w:sz w:val="24"/>
          <w:szCs w:val="24"/>
        </w:rPr>
      </w:pPr>
      <w:bookmarkStart w:id="6" w:name="_Toc29273"/>
      <w:r>
        <w:rPr>
          <w:rFonts w:hint="eastAsia" w:ascii="宋体" w:hAnsi="宋体" w:eastAsia="宋体" w:cs="宋体"/>
          <w:bCs/>
          <w:sz w:val="24"/>
          <w:szCs w:val="24"/>
        </w:rPr>
        <w:t>配置文件</w:t>
      </w:r>
      <w:bookmarkEnd w:id="6"/>
    </w:p>
    <w:p>
      <w:pPr>
        <w:pStyle w:val="32"/>
        <w:autoSpaceDE w:val="0"/>
        <w:autoSpaceDN w:val="0"/>
        <w:adjustRightInd w:val="0"/>
        <w:spacing w:line="360" w:lineRule="auto"/>
        <w:ind w:left="0" w:leftChars="0" w:firstLine="420" w:firstLineChars="0"/>
        <w:rPr>
          <w:rFonts w:hint="eastAsia" w:ascii="宋体" w:hAnsi="宋体" w:eastAsia="宋体" w:cs="宋体"/>
          <w:bCs/>
          <w:sz w:val="24"/>
          <w:szCs w:val="24"/>
        </w:rPr>
      </w:pPr>
      <w:r>
        <w:rPr>
          <w:rFonts w:hint="eastAsia" w:ascii="宋体" w:hAnsi="宋体" w:eastAsia="宋体" w:cs="宋体"/>
          <w:bCs/>
          <w:sz w:val="24"/>
          <w:szCs w:val="24"/>
        </w:rPr>
        <w:t>将所有语法分析的初始化数据使用配置文件进行存储，方便修改，有利于降低代码的耦合度，同时方便调试时发现问题，易于修改DFA表格、LL(1)表格、代码和各类配置文件，同时减少大量的初始化代码。</w:t>
      </w:r>
    </w:p>
    <w:p>
      <w:pPr>
        <w:autoSpaceDE w:val="0"/>
        <w:autoSpaceDN w:val="0"/>
        <w:adjustRightInd w:val="0"/>
        <w:spacing w:line="360" w:lineRule="auto"/>
        <w:rPr>
          <w:rFonts w:hint="eastAsia" w:ascii="宋体" w:hAnsi="宋体" w:eastAsia="宋体" w:cs="宋体"/>
          <w:bCs/>
          <w:sz w:val="24"/>
          <w:szCs w:val="24"/>
        </w:rPr>
      </w:pPr>
    </w:p>
    <w:p>
      <w:pPr>
        <w:numPr>
          <w:ilvl w:val="1"/>
          <w:numId w:val="3"/>
        </w:numPr>
        <w:autoSpaceDE w:val="0"/>
        <w:autoSpaceDN w:val="0"/>
        <w:adjustRightInd w:val="0"/>
        <w:spacing w:line="360" w:lineRule="auto"/>
        <w:outlineLvl w:val="1"/>
        <w:rPr>
          <w:rFonts w:hint="eastAsia" w:ascii="宋体" w:hAnsi="宋体" w:eastAsia="宋体" w:cs="宋体"/>
          <w:bCs/>
          <w:sz w:val="24"/>
          <w:szCs w:val="24"/>
        </w:rPr>
      </w:pPr>
      <w:bookmarkStart w:id="7" w:name="_Toc7948"/>
      <w:r>
        <w:rPr>
          <w:rFonts w:hint="eastAsia" w:ascii="宋体" w:hAnsi="宋体" w:eastAsia="宋体" w:cs="宋体"/>
          <w:bCs/>
          <w:sz w:val="24"/>
          <w:szCs w:val="24"/>
        </w:rPr>
        <w:t>JAVAFx</w:t>
      </w:r>
      <w:bookmarkEnd w:id="7"/>
    </w:p>
    <w:p>
      <w:pPr>
        <w:numPr>
          <w:ilvl w:val="0"/>
          <w:numId w:val="0"/>
        </w:numPr>
        <w:autoSpaceDE w:val="0"/>
        <w:autoSpaceDN w:val="0"/>
        <w:adjustRightInd w:val="0"/>
        <w:spacing w:line="360" w:lineRule="auto"/>
        <w:ind w:leftChars="0" w:firstLine="420" w:firstLineChars="0"/>
        <w:rPr>
          <w:rFonts w:hint="eastAsia" w:ascii="宋体" w:hAnsi="宋体" w:eastAsia="宋体" w:cs="宋体"/>
          <w:bCs/>
          <w:sz w:val="24"/>
          <w:szCs w:val="24"/>
          <w:lang w:val="en-US" w:eastAsia="zh-CN"/>
        </w:rPr>
        <w:sectPr>
          <w:pgSz w:w="9979" w:h="14175"/>
          <w:pgMar w:top="1440" w:right="1230" w:bottom="1440" w:left="1230" w:header="851" w:footer="992" w:gutter="0"/>
          <w:cols w:space="425" w:num="1"/>
          <w:docGrid w:type="lines" w:linePitch="312" w:charSpace="0"/>
        </w:sectPr>
      </w:pPr>
      <w:r>
        <w:rPr>
          <w:rFonts w:hint="eastAsia" w:ascii="宋体" w:hAnsi="宋体" w:eastAsia="宋体" w:cs="宋体"/>
          <w:bCs/>
          <w:sz w:val="24"/>
          <w:szCs w:val="24"/>
        </w:rPr>
        <w:t>JavaFx平台是一个富客户端平台解决方案，它能够使用应用程序开发人员轻松的创建跨平台的富客户端应用程序。它构建在Java技术的基础之上，JavaFX平台提供了一组丰富的图形和媒体API与高性能硬件加速图形和媒体引擎,简化开发数据驱动的企业客户端应用程序。</w:t>
      </w:r>
      <w:r>
        <w:rPr>
          <w:rFonts w:hint="eastAsia" w:ascii="宋体" w:hAnsi="宋体" w:eastAsia="宋体" w:cs="宋体"/>
          <w:bCs/>
          <w:sz w:val="24"/>
          <w:szCs w:val="24"/>
          <w:lang w:val="en-US" w:eastAsia="zh-CN"/>
        </w:rPr>
        <w:t>本次项目利用JAVAFx作为可视化的工具。</w:t>
      </w:r>
    </w:p>
    <w:p>
      <w:pPr>
        <w:autoSpaceDE w:val="0"/>
        <w:autoSpaceDN w:val="0"/>
        <w:adjustRightInd w:val="0"/>
        <w:spacing w:line="360" w:lineRule="auto"/>
        <w:jc w:val="center"/>
        <w:outlineLvl w:val="0"/>
        <w:rPr>
          <w:rFonts w:hint="eastAsia" w:ascii="宋体" w:hAnsi="宋体" w:eastAsia="宋体" w:cs="宋体"/>
          <w:b/>
          <w:sz w:val="24"/>
          <w:szCs w:val="24"/>
        </w:rPr>
      </w:pPr>
      <w:bookmarkStart w:id="8" w:name="_Toc2112"/>
      <w:r>
        <w:rPr>
          <w:rFonts w:hint="eastAsia" w:ascii="宋体" w:hAnsi="宋体" w:eastAsia="宋体" w:cs="宋体"/>
          <w:b/>
          <w:sz w:val="24"/>
          <w:szCs w:val="24"/>
        </w:rPr>
        <w:t>3.功能需求分析</w:t>
      </w:r>
      <w:bookmarkEnd w:id="8"/>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环境：</w:t>
      </w:r>
    </w:p>
    <w:p>
      <w:pPr>
        <w:autoSpaceDE w:val="0"/>
        <w:autoSpaceDN w:val="0"/>
        <w:adjustRightInd w:val="0"/>
        <w:spacing w:line="360" w:lineRule="auto"/>
        <w:ind w:firstLine="420"/>
        <w:rPr>
          <w:rFonts w:hint="eastAsia" w:ascii="宋体" w:hAnsi="宋体" w:eastAsia="宋体" w:cs="宋体"/>
          <w:bCs/>
          <w:sz w:val="24"/>
          <w:szCs w:val="24"/>
        </w:rPr>
      </w:pPr>
      <w:r>
        <w:rPr>
          <w:rFonts w:hint="eastAsia" w:ascii="宋体" w:hAnsi="宋体" w:eastAsia="宋体" w:cs="宋体"/>
          <w:bCs/>
          <w:sz w:val="24"/>
          <w:szCs w:val="24"/>
        </w:rPr>
        <w:t>Java语言编写，在idea开发，java版本为jdk11。</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编译器整体程序流程图：</w:t>
      </w:r>
    </w:p>
    <w:p>
      <w:pPr>
        <w:autoSpaceDE w:val="0"/>
        <w:autoSpaceDN w:val="0"/>
        <w:adjustRightInd w:val="0"/>
        <w:spacing w:line="360" w:lineRule="auto"/>
        <w:jc w:val="center"/>
        <w:rPr>
          <w:rFonts w:hint="eastAsia" w:ascii="宋体" w:hAnsi="宋体" w:eastAsia="宋体" w:cs="宋体"/>
          <w:bCs/>
          <w:sz w:val="24"/>
          <w:szCs w:val="24"/>
        </w:rPr>
      </w:pPr>
      <w:r>
        <w:rPr>
          <w:rFonts w:hint="eastAsia" w:ascii="宋体" w:hAnsi="宋体" w:eastAsia="宋体" w:cs="宋体"/>
          <w:sz w:val="24"/>
          <w:szCs w:val="24"/>
        </w:rPr>
        <w:object>
          <v:shape id="_x0000_i1025" o:spt="75" type="#_x0000_t75" style="height:427.65pt;width:92.2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1"/>
        <w:rPr>
          <w:rFonts w:hint="eastAsia" w:ascii="宋体" w:hAnsi="宋体" w:eastAsia="宋体" w:cs="宋体"/>
          <w:bCs/>
          <w:sz w:val="24"/>
          <w:szCs w:val="24"/>
        </w:rPr>
      </w:pPr>
      <w:bookmarkStart w:id="9" w:name="_Toc18025"/>
      <w:r>
        <w:rPr>
          <w:rFonts w:hint="eastAsia" w:ascii="宋体" w:hAnsi="宋体" w:eastAsia="宋体" w:cs="宋体"/>
          <w:bCs/>
          <w:sz w:val="24"/>
          <w:szCs w:val="24"/>
        </w:rPr>
        <w:t>3.1 词法分析</w:t>
      </w:r>
      <w:bookmarkEnd w:id="9"/>
    </w:p>
    <w:p>
      <w:pPr>
        <w:autoSpaceDE w:val="0"/>
        <w:autoSpaceDN w:val="0"/>
        <w:adjustRightInd w:val="0"/>
        <w:spacing w:line="360" w:lineRule="auto"/>
        <w:outlineLvl w:val="2"/>
        <w:rPr>
          <w:rFonts w:hint="eastAsia" w:ascii="宋体" w:hAnsi="宋体" w:eastAsia="宋体" w:cs="宋体"/>
          <w:bCs/>
          <w:sz w:val="24"/>
          <w:szCs w:val="24"/>
        </w:rPr>
      </w:pPr>
      <w:bookmarkStart w:id="10" w:name="_Toc1935"/>
      <w:r>
        <w:rPr>
          <w:rFonts w:hint="eastAsia" w:ascii="宋体" w:hAnsi="宋体" w:eastAsia="宋体" w:cs="宋体"/>
          <w:bCs/>
          <w:sz w:val="24"/>
          <w:szCs w:val="24"/>
        </w:rPr>
        <w:t>3.1.1 功能：</w:t>
      </w:r>
      <w:bookmarkEnd w:id="10"/>
    </w:p>
    <w:p>
      <w:pPr>
        <w:spacing w:line="360" w:lineRule="auto"/>
        <w:rPr>
          <w:rFonts w:hint="eastAsia" w:ascii="宋体" w:hAnsi="宋体" w:eastAsia="宋体" w:cs="宋体"/>
          <w:sz w:val="24"/>
          <w:szCs w:val="24"/>
        </w:rPr>
      </w:pPr>
      <w:r>
        <w:rPr>
          <w:rFonts w:hint="eastAsia" w:ascii="宋体" w:hAnsi="宋体" w:eastAsia="宋体" w:cs="宋体"/>
          <w:sz w:val="24"/>
          <w:szCs w:val="24"/>
        </w:rPr>
        <w:t>1）获取待处理的源代码</w:t>
      </w:r>
    </w:p>
    <w:p>
      <w:pPr>
        <w:spacing w:line="360" w:lineRule="auto"/>
        <w:rPr>
          <w:rFonts w:hint="eastAsia" w:ascii="宋体" w:hAnsi="宋体" w:eastAsia="宋体" w:cs="宋体"/>
          <w:sz w:val="24"/>
          <w:szCs w:val="24"/>
        </w:rPr>
      </w:pPr>
      <w:r>
        <w:rPr>
          <w:rFonts w:hint="eastAsia" w:ascii="宋体" w:hAnsi="宋体" w:eastAsia="宋体" w:cs="宋体"/>
          <w:sz w:val="24"/>
          <w:szCs w:val="24"/>
        </w:rPr>
        <w:t>2）生成二元式序列</w:t>
      </w:r>
    </w:p>
    <w:p>
      <w:pPr>
        <w:spacing w:line="360" w:lineRule="auto"/>
        <w:rPr>
          <w:rFonts w:hint="eastAsia" w:ascii="宋体" w:hAnsi="宋体" w:eastAsia="宋体" w:cs="宋体"/>
          <w:sz w:val="24"/>
          <w:szCs w:val="24"/>
        </w:rPr>
      </w:pPr>
      <w:r>
        <w:rPr>
          <w:rFonts w:hint="eastAsia" w:ascii="宋体" w:hAnsi="宋体" w:eastAsia="宋体" w:cs="宋体"/>
          <w:sz w:val="24"/>
          <w:szCs w:val="24"/>
        </w:rPr>
        <w:t>3）采用DFA和自动机实现二元式的填写</w:t>
      </w:r>
    </w:p>
    <w:p>
      <w:pPr>
        <w:spacing w:line="360" w:lineRule="auto"/>
        <w:rPr>
          <w:rFonts w:hint="eastAsia" w:ascii="宋体" w:hAnsi="宋体" w:eastAsia="宋体" w:cs="宋体"/>
          <w:sz w:val="24"/>
          <w:szCs w:val="24"/>
        </w:rPr>
      </w:pPr>
      <w:r>
        <w:rPr>
          <w:rFonts w:hint="eastAsia" w:ascii="宋体" w:hAnsi="宋体" w:eastAsia="宋体" w:cs="宋体"/>
          <w:sz w:val="24"/>
          <w:szCs w:val="24"/>
        </w:rPr>
        <w:t>4）将获得的二元式输入到文件中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bCs/>
          <w:sz w:val="24"/>
          <w:szCs w:val="24"/>
          <w:shd w:val="clear" w:color="auto" w:fill="FFFFFF"/>
        </w:rPr>
        <w:t>词法分析过程</w:t>
      </w:r>
      <w:r>
        <w:rPr>
          <w:rFonts w:hint="eastAsia" w:ascii="宋体" w:hAnsi="宋体" w:eastAsia="宋体" w:cs="宋体"/>
          <w:sz w:val="24"/>
          <w:szCs w:val="24"/>
          <w:shd w:val="clear" w:color="auto" w:fill="FFFFFF"/>
        </w:rPr>
        <w:t>是将字符序列转换为Token序列的过程。此阶段的任务是从左到右依次扫描</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"http://baike.baidu.com/view/546605.htm" \t "_blank" </w:instrText>
      </w:r>
      <w:r>
        <w:rPr>
          <w:rFonts w:hint="eastAsia" w:ascii="宋体" w:hAnsi="宋体" w:eastAsia="宋体" w:cs="宋体"/>
          <w:sz w:val="24"/>
          <w:szCs w:val="24"/>
        </w:rPr>
        <w:fldChar w:fldCharType="separate"/>
      </w:r>
      <w:r>
        <w:rPr>
          <w:rStyle w:val="27"/>
          <w:rFonts w:hint="eastAsia" w:ascii="宋体" w:hAnsi="宋体" w:eastAsia="宋体" w:cs="宋体"/>
          <w:color w:val="auto"/>
          <w:sz w:val="24"/>
          <w:szCs w:val="24"/>
          <w:u w:val="none"/>
          <w:shd w:val="clear" w:color="auto" w:fill="FFFFFF"/>
        </w:rPr>
        <w:t>源程序</w:t>
      </w:r>
      <w:r>
        <w:rPr>
          <w:rStyle w:val="27"/>
          <w:rFonts w:hint="eastAsia" w:ascii="宋体" w:hAnsi="宋体" w:eastAsia="宋体" w:cs="宋体"/>
          <w:color w:val="auto"/>
          <w:sz w:val="24"/>
          <w:szCs w:val="24"/>
          <w:u w:val="none"/>
          <w:shd w:val="clear" w:color="auto" w:fill="FFFFFF"/>
        </w:rPr>
        <w:fldChar w:fldCharType="end"/>
      </w:r>
      <w:r>
        <w:rPr>
          <w:rStyle w:val="27"/>
          <w:rFonts w:hint="eastAsia" w:ascii="宋体" w:hAnsi="宋体" w:eastAsia="宋体" w:cs="宋体"/>
          <w:color w:val="auto"/>
          <w:sz w:val="24"/>
          <w:szCs w:val="24"/>
          <w:u w:val="none"/>
          <w:shd w:val="clear" w:color="auto" w:fill="FFFFFF"/>
        </w:rPr>
        <w:t>中的字符</w:t>
      </w:r>
      <w:r>
        <w:rPr>
          <w:rFonts w:hint="eastAsia" w:ascii="宋体" w:hAnsi="宋体" w:eastAsia="宋体" w:cs="宋体"/>
          <w:sz w:val="24"/>
          <w:szCs w:val="24"/>
          <w:shd w:val="clear" w:color="auto" w:fill="FFFFFF"/>
        </w:rPr>
        <w:t>，即对构成字符流进行扫描然后根据构词规则识别Token。设计的词法分析器能相对完善地构造出不同的单词，用二元式的形式存储，简显易懂，并将新的标识符单词填入变脸表当中，实现在计算机内单词序列的统一存储。</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单词符号是程序设计语言中基本的语法单元，通常分为5种：</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1）关键字（又称基本字或保留字）：程序设计语言中定义的具有固定意义的英文单词，通常不能用作其他用途，如C语言中的while、if、for等都是关键字。</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2）标识符：用来表示名字的字符串，如变量名、数组名、函数名等。</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3）常数：常数的定义如下：</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 xml:space="preserve">digit        </w:t>
      </w:r>
      <w:r>
        <w:rPr>
          <w:rFonts w:hint="eastAsia" w:ascii="宋体" w:hAnsi="宋体" w:eastAsia="宋体" w:cs="宋体"/>
          <w:bCs/>
          <w:sz w:val="24"/>
          <w:szCs w:val="24"/>
        </w:rPr>
        <w:sym w:font="Symbol" w:char="F0AC"/>
      </w:r>
      <w:r>
        <w:rPr>
          <w:rFonts w:hint="eastAsia" w:ascii="宋体" w:hAnsi="宋体" w:eastAsia="宋体" w:cs="宋体"/>
          <w:bCs/>
          <w:sz w:val="24"/>
          <w:szCs w:val="24"/>
        </w:rPr>
        <w:t xml:space="preserve"> </w:t>
      </w:r>
      <w:r>
        <w:rPr>
          <w:rFonts w:hint="eastAsia" w:ascii="宋体" w:hAnsi="宋体" w:eastAsia="宋体" w:cs="宋体"/>
          <w:b/>
          <w:bCs/>
          <w:sz w:val="24"/>
          <w:szCs w:val="24"/>
        </w:rPr>
        <w:t>0 | 1 | 2 | 3 | 4 | 5 | 6 | 7 | 8 | 9</w:t>
      </w:r>
    </w:p>
    <w:p>
      <w:pPr>
        <w:autoSpaceDE w:val="0"/>
        <w:autoSpaceDN w:val="0"/>
        <w:adjustRightInd w:val="0"/>
        <w:spacing w:line="360" w:lineRule="auto"/>
        <w:jc w:val="left"/>
        <w:rPr>
          <w:rFonts w:hint="eastAsia" w:ascii="宋体" w:hAnsi="宋体" w:eastAsia="宋体" w:cs="宋体"/>
          <w:bCs/>
          <w:sz w:val="24"/>
          <w:szCs w:val="24"/>
        </w:rPr>
      </w:pPr>
      <w:r>
        <w:rPr>
          <w:rFonts w:hint="eastAsia" w:ascii="宋体" w:hAnsi="宋体" w:eastAsia="宋体" w:cs="宋体"/>
          <w:bCs/>
          <w:sz w:val="24"/>
          <w:szCs w:val="24"/>
        </w:rPr>
        <w:t xml:space="preserve">intnumber   </w:t>
      </w:r>
      <w:r>
        <w:rPr>
          <w:rFonts w:hint="eastAsia" w:ascii="宋体" w:hAnsi="宋体" w:eastAsia="宋体" w:cs="宋体"/>
          <w:bCs/>
          <w:sz w:val="24"/>
          <w:szCs w:val="24"/>
        </w:rPr>
        <w:sym w:font="Symbol" w:char="F0AC"/>
      </w:r>
      <w:r>
        <w:rPr>
          <w:rFonts w:hint="eastAsia" w:ascii="宋体" w:hAnsi="宋体" w:eastAsia="宋体" w:cs="宋体"/>
          <w:bCs/>
          <w:sz w:val="24"/>
          <w:szCs w:val="24"/>
        </w:rPr>
        <w:t xml:space="preserve"> digit</w:t>
      </w:r>
      <w:r>
        <w:rPr>
          <w:rFonts w:hint="eastAsia" w:ascii="宋体" w:hAnsi="宋体" w:eastAsia="宋体" w:cs="宋体"/>
          <w:bCs/>
          <w:sz w:val="24"/>
          <w:szCs w:val="24"/>
          <w:vertAlign w:val="superscript"/>
        </w:rPr>
        <w:t>+</w:t>
      </w:r>
      <w:r>
        <w:rPr>
          <w:rFonts w:hint="eastAsia" w:ascii="宋体" w:hAnsi="宋体" w:eastAsia="宋体" w:cs="宋体"/>
          <w:bCs/>
          <w:sz w:val="24"/>
          <w:szCs w:val="24"/>
        </w:rPr>
        <w:t xml:space="preserve">      (the maximum integer number is 2</w:t>
      </w:r>
      <w:r>
        <w:rPr>
          <w:rFonts w:hint="eastAsia" w:ascii="宋体" w:hAnsi="宋体" w:eastAsia="宋体" w:cs="宋体"/>
          <w:bCs/>
          <w:sz w:val="24"/>
          <w:szCs w:val="24"/>
          <w:vertAlign w:val="superscript"/>
        </w:rPr>
        <w:t>31</w:t>
      </w:r>
      <w:r>
        <w:rPr>
          <w:rFonts w:hint="eastAsia" w:ascii="宋体" w:hAnsi="宋体" w:eastAsia="宋体" w:cs="宋体"/>
          <w:bCs/>
          <w:sz w:val="24"/>
          <w:szCs w:val="24"/>
        </w:rPr>
        <w:t>)</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 xml:space="preserve">exponent    </w:t>
      </w:r>
      <w:r>
        <w:rPr>
          <w:rFonts w:hint="eastAsia" w:ascii="宋体" w:hAnsi="宋体" w:eastAsia="宋体" w:cs="宋体"/>
          <w:bCs/>
          <w:sz w:val="24"/>
          <w:szCs w:val="24"/>
        </w:rPr>
        <w:sym w:font="Symbol" w:char="F0AC"/>
      </w:r>
      <w:r>
        <w:rPr>
          <w:rFonts w:hint="eastAsia" w:ascii="宋体" w:hAnsi="宋体" w:eastAsia="宋体" w:cs="宋体"/>
          <w:bCs/>
          <w:sz w:val="24"/>
          <w:szCs w:val="24"/>
        </w:rPr>
        <w:t xml:space="preserve"> (E|e) ( + | - | </w:t>
      </w:r>
      <w:r>
        <w:rPr>
          <w:rFonts w:hint="eastAsia" w:ascii="宋体" w:hAnsi="宋体" w:eastAsia="宋体" w:cs="宋体"/>
          <w:bCs/>
          <w:sz w:val="24"/>
          <w:szCs w:val="24"/>
        </w:rPr>
        <w:sym w:font="Symbol" w:char="F065"/>
      </w:r>
      <w:r>
        <w:rPr>
          <w:rFonts w:hint="eastAsia" w:ascii="宋体" w:hAnsi="宋体" w:eastAsia="宋体" w:cs="宋体"/>
          <w:bCs/>
          <w:sz w:val="24"/>
          <w:szCs w:val="24"/>
        </w:rPr>
        <w:t xml:space="preserve"> ) digit</w:t>
      </w:r>
      <w:r>
        <w:rPr>
          <w:rFonts w:hint="eastAsia" w:ascii="宋体" w:hAnsi="宋体" w:eastAsia="宋体" w:cs="宋体"/>
          <w:bCs/>
          <w:sz w:val="24"/>
          <w:szCs w:val="24"/>
          <w:vertAlign w:val="superscript"/>
        </w:rPr>
        <w:t>+</w:t>
      </w:r>
      <w:r>
        <w:rPr>
          <w:rFonts w:hint="eastAsia" w:ascii="宋体" w:hAnsi="宋体" w:eastAsia="宋体" w:cs="宋体"/>
          <w:bCs/>
          <w:sz w:val="24"/>
          <w:szCs w:val="24"/>
        </w:rPr>
        <w:t xml:space="preserve">   (the maximum exponent value is 128)</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 xml:space="preserve">fraction     </w:t>
      </w:r>
      <w:r>
        <w:rPr>
          <w:rFonts w:hint="eastAsia" w:ascii="宋体" w:hAnsi="宋体" w:eastAsia="宋体" w:cs="宋体"/>
          <w:bCs/>
          <w:sz w:val="24"/>
          <w:szCs w:val="24"/>
        </w:rPr>
        <w:sym w:font="Symbol" w:char="F0AC"/>
      </w:r>
      <w:r>
        <w:rPr>
          <w:rFonts w:hint="eastAsia" w:ascii="宋体" w:hAnsi="宋体" w:eastAsia="宋体" w:cs="宋体"/>
          <w:bCs/>
          <w:sz w:val="24"/>
          <w:szCs w:val="24"/>
        </w:rPr>
        <w:t xml:space="preserve"> . digit</w:t>
      </w:r>
      <w:r>
        <w:rPr>
          <w:rFonts w:hint="eastAsia" w:ascii="宋体" w:hAnsi="宋体" w:eastAsia="宋体" w:cs="宋体"/>
          <w:bCs/>
          <w:sz w:val="24"/>
          <w:szCs w:val="24"/>
          <w:vertAlign w:val="superscript"/>
        </w:rPr>
        <w:t>+</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 xml:space="preserve">realnumber  </w:t>
      </w:r>
      <w:r>
        <w:rPr>
          <w:rFonts w:hint="eastAsia" w:ascii="宋体" w:hAnsi="宋体" w:eastAsia="宋体" w:cs="宋体"/>
          <w:bCs/>
          <w:sz w:val="24"/>
          <w:szCs w:val="24"/>
        </w:rPr>
        <w:sym w:font="Symbol" w:char="F0AC"/>
      </w:r>
      <w:r>
        <w:rPr>
          <w:rFonts w:hint="eastAsia" w:ascii="宋体" w:hAnsi="宋体" w:eastAsia="宋体" w:cs="宋体"/>
          <w:bCs/>
          <w:sz w:val="24"/>
          <w:szCs w:val="24"/>
        </w:rPr>
        <w:t xml:space="preserve"> digit</w:t>
      </w:r>
      <w:r>
        <w:rPr>
          <w:rFonts w:hint="eastAsia" w:ascii="宋体" w:hAnsi="宋体" w:eastAsia="宋体" w:cs="宋体"/>
          <w:bCs/>
          <w:sz w:val="24"/>
          <w:szCs w:val="24"/>
          <w:vertAlign w:val="superscript"/>
        </w:rPr>
        <w:t>+</w:t>
      </w:r>
      <w:r>
        <w:rPr>
          <w:rFonts w:hint="eastAsia" w:ascii="宋体" w:hAnsi="宋体" w:eastAsia="宋体" w:cs="宋体"/>
          <w:bCs/>
          <w:sz w:val="24"/>
          <w:szCs w:val="24"/>
        </w:rPr>
        <w:t xml:space="preserve"> exponent | digit</w:t>
      </w:r>
      <w:r>
        <w:rPr>
          <w:rFonts w:hint="eastAsia" w:ascii="宋体" w:hAnsi="宋体" w:eastAsia="宋体" w:cs="宋体"/>
          <w:bCs/>
          <w:sz w:val="24"/>
          <w:szCs w:val="24"/>
          <w:vertAlign w:val="superscript"/>
        </w:rPr>
        <w:t>+</w:t>
      </w:r>
      <w:r>
        <w:rPr>
          <w:rFonts w:hint="eastAsia" w:ascii="宋体" w:hAnsi="宋体" w:eastAsia="宋体" w:cs="宋体"/>
          <w:bCs/>
          <w:sz w:val="24"/>
          <w:szCs w:val="24"/>
        </w:rPr>
        <w:t xml:space="preserve"> fraction ( exponent | </w:t>
      </w:r>
      <w:r>
        <w:rPr>
          <w:rFonts w:hint="eastAsia" w:ascii="宋体" w:hAnsi="宋体" w:eastAsia="宋体" w:cs="宋体"/>
          <w:bCs/>
          <w:sz w:val="24"/>
          <w:szCs w:val="24"/>
        </w:rPr>
        <w:sym w:font="Symbol" w:char="F065"/>
      </w:r>
      <w:r>
        <w:rPr>
          <w:rFonts w:hint="eastAsia" w:ascii="宋体" w:hAnsi="宋体" w:eastAsia="宋体" w:cs="宋体"/>
          <w:bCs/>
          <w:sz w:val="24"/>
          <w:szCs w:val="24"/>
        </w:rPr>
        <w:t xml:space="preserve"> )</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4）运算符：又分为算术运算符，如+、-、*、/等；关系运算符，如=、&gt;=、&gt;等；逻辑运算符，如 or、not、and等。</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5）界符：如“，”“；”“（”“）”“：”等。</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在上面所给出的5种单词符号类中，关键字、运算符和界符是程序设计语言提前定义好的，因此它们的数量是固定的，通常只有几十个或者上百个。而标识符和常数是程序设计人员根据编程需要按照程序设计语言的规定构造出来的，因此数量即便不是无穷，也是非常大的。</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词法分析程序输出的单词符号通常用二元式（单词种别，单词符号的属性值）表示。其中：</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1）单词种别。单词种别表示单词种类，常用整数编码，这种整数编码又称为种别码。至于一种程序设计语言的单词如何分类、怎样编码，主要取决于技术上的方便。一般来说，基本字可“一字一种”，也可将其全体视为一种；运算符可“一符一种”，也可按运算符的共性分为几种；界符一般采用“一符一种”分法；标识符通常统归为一种；常数可统归为一种，也可按整型、实型、布尔型等分为几种。</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2）单词符号的属性值。单词符号的属性值是反映单词特征或者特性的值，是编译中其他阶段所需要的信息。如果一个种别只含有一个单词符号，那么其种别编码就完全代表了自身的值，因此相应的属性值就不需要再单独给出。如果一个种别含有多个单词符号，那么除了给出种别编码之外还应给出单词符号自身的属性值，以便把同一种类的单词区别开来。例如，对于标识符，可以用它在符号表的入口指针作为它自身的值；而常数也可用它在常数表的入口指针或者其二进制值作为它自身的值。</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2"/>
        <w:rPr>
          <w:rFonts w:hint="eastAsia" w:ascii="宋体" w:hAnsi="宋体" w:eastAsia="宋体" w:cs="宋体"/>
          <w:bCs/>
          <w:sz w:val="24"/>
          <w:szCs w:val="24"/>
        </w:rPr>
      </w:pPr>
      <w:bookmarkStart w:id="11" w:name="_Toc22126"/>
      <w:r>
        <w:rPr>
          <w:rFonts w:hint="eastAsia" w:ascii="宋体" w:hAnsi="宋体" w:eastAsia="宋体" w:cs="宋体"/>
          <w:bCs/>
          <w:sz w:val="24"/>
          <w:szCs w:val="24"/>
        </w:rPr>
        <w:t>3.1.2 流程图</w:t>
      </w:r>
      <w:bookmarkEnd w:id="11"/>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6" o:spt="75" type="#_x0000_t75" style="height:288pt;width:370.35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1"/>
        <w:rPr>
          <w:rFonts w:hint="eastAsia" w:ascii="宋体" w:hAnsi="宋体" w:eastAsia="宋体" w:cs="宋体"/>
          <w:bCs/>
          <w:sz w:val="24"/>
          <w:szCs w:val="24"/>
        </w:rPr>
      </w:pPr>
      <w:bookmarkStart w:id="12" w:name="_Toc25422"/>
      <w:r>
        <w:rPr>
          <w:rFonts w:hint="eastAsia" w:ascii="宋体" w:hAnsi="宋体" w:eastAsia="宋体" w:cs="宋体"/>
          <w:bCs/>
          <w:sz w:val="24"/>
          <w:szCs w:val="24"/>
        </w:rPr>
        <w:t>3.2 语法分析</w:t>
      </w:r>
      <w:bookmarkEnd w:id="12"/>
    </w:p>
    <w:p>
      <w:pPr>
        <w:autoSpaceDE w:val="0"/>
        <w:autoSpaceDN w:val="0"/>
        <w:adjustRightInd w:val="0"/>
        <w:spacing w:line="360" w:lineRule="auto"/>
        <w:outlineLvl w:val="2"/>
        <w:rPr>
          <w:rFonts w:hint="eastAsia" w:ascii="宋体" w:hAnsi="宋体" w:eastAsia="宋体" w:cs="宋体"/>
          <w:bCs/>
          <w:sz w:val="24"/>
          <w:szCs w:val="24"/>
        </w:rPr>
      </w:pPr>
      <w:bookmarkStart w:id="13" w:name="_Toc32489"/>
      <w:r>
        <w:rPr>
          <w:rFonts w:hint="eastAsia" w:ascii="宋体" w:hAnsi="宋体" w:eastAsia="宋体" w:cs="宋体"/>
          <w:bCs/>
          <w:sz w:val="24"/>
          <w:szCs w:val="24"/>
        </w:rPr>
        <w:t>3.2.1 功能</w:t>
      </w:r>
      <w:bookmarkEnd w:id="13"/>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1）获取产生式</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产生式如下：</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program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compoundstmt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stmt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ifstmt  |  whilestmt  |  assgstmt  |  compoundstmt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compoundstmt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stmts </w:t>
      </w:r>
      <w:r>
        <w:rPr>
          <w:rFonts w:hint="eastAsia" w:ascii="宋体" w:hAnsi="宋体" w:eastAsia="宋体" w:cs="宋体"/>
          <w:b/>
          <w:color w:val="FF0000"/>
          <w:kern w:val="0"/>
          <w:sz w:val="24"/>
          <w:szCs w:val="24"/>
          <w:lang w:eastAsia="en-US"/>
        </w:rPr>
        <w: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stmts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stmt stmts   |   </w:t>
      </w:r>
      <w:r>
        <w:rPr>
          <w:rFonts w:hint="eastAsia" w:ascii="宋体" w:hAnsi="宋体" w:eastAsia="宋体" w:cs="宋体"/>
          <w:kern w:val="0"/>
          <w:sz w:val="24"/>
          <w:szCs w:val="24"/>
          <w:lang w:eastAsia="en-US"/>
        </w:rPr>
        <w:sym w:font="Symbol" w:char="F065"/>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ifstmt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if</w:t>
      </w:r>
      <w:r>
        <w:rPr>
          <w:rFonts w:hint="eastAsia" w:ascii="宋体" w:hAnsi="宋体" w:eastAsia="宋体" w:cs="宋体"/>
          <w:b/>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boolexpr</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b/>
          <w:kern w:val="0"/>
          <w:sz w:val="24"/>
          <w:szCs w:val="24"/>
          <w:lang w:eastAsia="en-US"/>
        </w:rPr>
        <w:t xml:space="preserve"> </w:t>
      </w:r>
      <w:r>
        <w:rPr>
          <w:rFonts w:hint="eastAsia" w:ascii="宋体" w:hAnsi="宋体" w:eastAsia="宋体" w:cs="宋体"/>
          <w:b/>
          <w:color w:val="FF0000"/>
          <w:kern w:val="0"/>
          <w:sz w:val="24"/>
          <w:szCs w:val="24"/>
          <w:lang w:eastAsia="en-US"/>
        </w:rPr>
        <w:t>then</w:t>
      </w:r>
      <w:r>
        <w:rPr>
          <w:rFonts w:hint="eastAsia" w:ascii="宋体" w:hAnsi="宋体" w:eastAsia="宋体" w:cs="宋体"/>
          <w:kern w:val="0"/>
          <w:sz w:val="24"/>
          <w:szCs w:val="24"/>
          <w:lang w:eastAsia="en-US"/>
        </w:rPr>
        <w:t xml:space="preserve"> stmt </w:t>
      </w:r>
      <w:r>
        <w:rPr>
          <w:rFonts w:hint="eastAsia" w:ascii="宋体" w:hAnsi="宋体" w:eastAsia="宋体" w:cs="宋体"/>
          <w:b/>
          <w:color w:val="FF0000"/>
          <w:kern w:val="0"/>
          <w:sz w:val="24"/>
          <w:szCs w:val="24"/>
          <w:lang w:eastAsia="en-US"/>
        </w:rPr>
        <w:t>else</w:t>
      </w:r>
      <w:r>
        <w:rPr>
          <w:rFonts w:hint="eastAsia" w:ascii="宋体" w:hAnsi="宋体" w:eastAsia="宋体" w:cs="宋体"/>
          <w:kern w:val="0"/>
          <w:sz w:val="24"/>
          <w:szCs w:val="24"/>
          <w:lang w:eastAsia="en-US"/>
        </w:rPr>
        <w:t xml:space="preserve"> stmt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whilestmt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while</w:t>
      </w:r>
      <w:r>
        <w:rPr>
          <w:rFonts w:hint="eastAsia" w:ascii="宋体" w:hAnsi="宋体" w:eastAsia="宋体" w:cs="宋体"/>
          <w:b/>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color w:val="FF0000"/>
          <w:kern w:val="0"/>
          <w:sz w:val="24"/>
          <w:szCs w:val="24"/>
          <w:lang w:eastAsia="en-US"/>
        </w:rPr>
        <w:t xml:space="preserve"> </w:t>
      </w:r>
      <w:r>
        <w:rPr>
          <w:rFonts w:hint="eastAsia" w:ascii="宋体" w:hAnsi="宋体" w:eastAsia="宋体" w:cs="宋体"/>
          <w:kern w:val="0"/>
          <w:sz w:val="24"/>
          <w:szCs w:val="24"/>
          <w:lang w:eastAsia="en-US"/>
        </w:rPr>
        <w:t xml:space="preserve">boolexpr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stmt</w:t>
      </w:r>
    </w:p>
    <w:p>
      <w:pPr>
        <w:widowControl/>
        <w:tabs>
          <w:tab w:val="left" w:pos="2835"/>
        </w:tabs>
        <w:spacing w:line="360" w:lineRule="auto"/>
        <w:ind w:left="284"/>
        <w:rPr>
          <w:rFonts w:hint="eastAsia" w:ascii="宋体" w:hAnsi="宋体" w:eastAsia="宋体" w:cs="宋体"/>
          <w:b/>
          <w:kern w:val="0"/>
          <w:sz w:val="24"/>
          <w:szCs w:val="24"/>
          <w:lang w:eastAsia="en-US"/>
        </w:rPr>
      </w:pPr>
      <w:r>
        <w:rPr>
          <w:rFonts w:hint="eastAsia" w:ascii="宋体" w:hAnsi="宋体" w:eastAsia="宋体" w:cs="宋体"/>
          <w:kern w:val="0"/>
          <w:sz w:val="24"/>
          <w:szCs w:val="24"/>
          <w:lang w:eastAsia="en-US"/>
        </w:rPr>
        <w:t xml:space="preserve">assgstmt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ID</w:t>
      </w:r>
      <w:r>
        <w:rPr>
          <w:rFonts w:hint="eastAsia" w:ascii="宋体" w:hAnsi="宋体" w:eastAsia="宋体" w:cs="宋体"/>
          <w:b/>
          <w:kern w:val="0"/>
          <w:sz w:val="24"/>
          <w:szCs w:val="24"/>
          <w:lang w:eastAsia="en-US"/>
        </w:rPr>
        <w:t xml:space="preserve"> </w:t>
      </w:r>
      <w:r>
        <w:rPr>
          <w:rFonts w:hint="eastAsia" w:ascii="宋体" w:hAnsi="宋体" w:eastAsia="宋体" w:cs="宋体"/>
          <w:color w:val="FF0000"/>
          <w:kern w:val="0"/>
          <w:sz w:val="24"/>
          <w:szCs w:val="24"/>
          <w:lang w:eastAsia="en-US"/>
        </w:rPr>
        <w:t>=</w:t>
      </w:r>
      <w:r>
        <w:rPr>
          <w:rFonts w:hint="eastAsia" w:ascii="宋体" w:hAnsi="宋体" w:eastAsia="宋体" w:cs="宋体"/>
          <w:kern w:val="0"/>
          <w:sz w:val="24"/>
          <w:szCs w:val="24"/>
          <w:lang w:eastAsia="en-US"/>
        </w:rPr>
        <w:t xml:space="preserve"> arithexpr</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boolexp</w:t>
      </w:r>
      <w:r>
        <w:rPr>
          <w:rFonts w:hint="eastAsia" w:ascii="宋体" w:hAnsi="宋体" w:eastAsia="宋体" w:cs="宋体"/>
          <w:kern w:val="0"/>
          <w:sz w:val="24"/>
          <w:szCs w:val="24"/>
        </w:rPr>
        <w:t>r</w:t>
      </w:r>
      <w:r>
        <w:rPr>
          <w:rFonts w:hint="eastAsia" w:ascii="宋体" w:hAnsi="宋体" w:eastAsia="宋体" w:cs="宋体"/>
          <w:kern w:val="0"/>
          <w:sz w:val="24"/>
          <w:szCs w:val="24"/>
          <w:lang w:eastAsia="en-US"/>
        </w:rPr>
        <w:t xml:space="preserve">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arithexpr boolop arithexpr</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boolop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&lt;</w:t>
      </w:r>
      <w:r>
        <w:rPr>
          <w:rFonts w:hint="eastAsia" w:ascii="宋体" w:hAnsi="宋体" w:eastAsia="宋体" w:cs="宋体"/>
          <w:kern w:val="0"/>
          <w:sz w:val="24"/>
          <w:szCs w:val="24"/>
          <w:lang w:eastAsia="en-US"/>
        </w:rPr>
        <w:t xml:space="preserve">  | </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&gt;</w:t>
      </w:r>
      <w:r>
        <w:rPr>
          <w:rFonts w:hint="eastAsia" w:ascii="宋体" w:hAnsi="宋体" w:eastAsia="宋体" w:cs="宋体"/>
          <w:kern w:val="0"/>
          <w:sz w:val="24"/>
          <w:szCs w:val="24"/>
          <w:lang w:eastAsia="en-US"/>
        </w:rPr>
        <w:t xml:space="preserve">  | </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&lt;=</w:t>
      </w:r>
      <w:r>
        <w:rPr>
          <w:rFonts w:hint="eastAsia" w:ascii="宋体" w:hAnsi="宋体" w:eastAsia="宋体" w:cs="宋体"/>
          <w:kern w:val="0"/>
          <w:sz w:val="24"/>
          <w:szCs w:val="24"/>
          <w:lang w:eastAsia="en-US"/>
        </w:rPr>
        <w:t xml:space="preserve">  | </w:t>
      </w:r>
      <w:r>
        <w:rPr>
          <w:rFonts w:hint="eastAsia" w:ascii="宋体" w:hAnsi="宋体" w:eastAsia="宋体" w:cs="宋体"/>
          <w:color w:val="FF0000"/>
          <w:kern w:val="0"/>
          <w:sz w:val="24"/>
          <w:szCs w:val="24"/>
          <w:lang w:eastAsia="en-US"/>
        </w:rPr>
        <w:t xml:space="preserve"> </w:t>
      </w:r>
      <w:r>
        <w:rPr>
          <w:rFonts w:hint="eastAsia" w:ascii="宋体" w:hAnsi="宋体" w:eastAsia="宋体" w:cs="宋体"/>
          <w:b/>
          <w:color w:val="FF0000"/>
          <w:kern w:val="0"/>
          <w:sz w:val="24"/>
          <w:szCs w:val="24"/>
          <w:lang w:eastAsia="en-US"/>
        </w:rPr>
        <w:t>&gt;=</w:t>
      </w:r>
      <w:r>
        <w:rPr>
          <w:rFonts w:hint="eastAsia" w:ascii="宋体" w:hAnsi="宋体" w:eastAsia="宋体" w:cs="宋体"/>
          <w:kern w:val="0"/>
          <w:sz w:val="24"/>
          <w:szCs w:val="24"/>
          <w:lang w:eastAsia="en-US"/>
        </w:rPr>
        <w:t xml:space="preserve">  | </w:t>
      </w:r>
      <w:r>
        <w:rPr>
          <w:rFonts w:hint="eastAsia" w:ascii="宋体" w:hAnsi="宋体" w:eastAsia="宋体" w:cs="宋体"/>
          <w:b/>
          <w:color w:val="FF0000"/>
          <w:kern w:val="0"/>
          <w:sz w:val="24"/>
          <w:szCs w:val="24"/>
          <w:lang w:eastAsia="en-US"/>
        </w:rPr>
        <w:t>==</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arithexpr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multexpr arithexprprime</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arithexprprime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multexpr arithexprprime  |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multexpr arithexprprime  |   </w:t>
      </w:r>
      <w:r>
        <w:rPr>
          <w:rFonts w:hint="eastAsia" w:ascii="宋体" w:hAnsi="宋体" w:eastAsia="宋体" w:cs="宋体"/>
          <w:kern w:val="0"/>
          <w:sz w:val="24"/>
          <w:szCs w:val="24"/>
          <w:lang w:eastAsia="en-US"/>
        </w:rPr>
        <w:sym w:font="Symbol" w:char="F065"/>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multexpr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simpleexpr  multexprprime</w:t>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multexprprime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simpleexpr multexprprime  |  </w:t>
      </w:r>
      <w:r>
        <w:rPr>
          <w:rFonts w:hint="eastAsia" w:ascii="宋体" w:hAnsi="宋体" w:eastAsia="宋体" w:cs="宋体"/>
          <w:b/>
          <w:color w:val="FF0000"/>
          <w:kern w:val="0"/>
          <w:sz w:val="24"/>
          <w:szCs w:val="24"/>
          <w:lang w:eastAsia="en-US"/>
        </w:rPr>
        <w:t>/</w:t>
      </w:r>
      <w:r>
        <w:rPr>
          <w:rFonts w:hint="eastAsia" w:ascii="宋体" w:hAnsi="宋体" w:eastAsia="宋体" w:cs="宋体"/>
          <w:color w:val="FF0000"/>
          <w:kern w:val="0"/>
          <w:sz w:val="24"/>
          <w:szCs w:val="24"/>
          <w:lang w:eastAsia="en-US"/>
        </w:rPr>
        <w:t xml:space="preserve"> </w:t>
      </w:r>
      <w:r>
        <w:rPr>
          <w:rFonts w:hint="eastAsia" w:ascii="宋体" w:hAnsi="宋体" w:eastAsia="宋体" w:cs="宋体"/>
          <w:kern w:val="0"/>
          <w:sz w:val="24"/>
          <w:szCs w:val="24"/>
          <w:lang w:eastAsia="en-US"/>
        </w:rPr>
        <w:t xml:space="preserve">simpleexpr multexprprime  |   </w:t>
      </w:r>
      <w:r>
        <w:rPr>
          <w:rFonts w:hint="eastAsia" w:ascii="宋体" w:hAnsi="宋体" w:eastAsia="宋体" w:cs="宋体"/>
          <w:kern w:val="0"/>
          <w:sz w:val="24"/>
          <w:szCs w:val="24"/>
          <w:lang w:eastAsia="en-US"/>
        </w:rPr>
        <w:sym w:font="Symbol" w:char="F065"/>
      </w:r>
    </w:p>
    <w:p>
      <w:pPr>
        <w:widowControl/>
        <w:tabs>
          <w:tab w:val="left" w:pos="2835"/>
        </w:tabs>
        <w:spacing w:line="360" w:lineRule="auto"/>
        <w:ind w:left="284"/>
        <w:rPr>
          <w:rFonts w:hint="eastAsia" w:ascii="宋体" w:hAnsi="宋体" w:eastAsia="宋体" w:cs="宋体"/>
          <w:kern w:val="0"/>
          <w:sz w:val="24"/>
          <w:szCs w:val="24"/>
          <w:lang w:eastAsia="en-US"/>
        </w:rPr>
      </w:pPr>
      <w:r>
        <w:rPr>
          <w:rFonts w:hint="eastAsia" w:ascii="宋体" w:hAnsi="宋体" w:eastAsia="宋体" w:cs="宋体"/>
          <w:kern w:val="0"/>
          <w:sz w:val="24"/>
          <w:szCs w:val="24"/>
          <w:lang w:eastAsia="en-US"/>
        </w:rPr>
        <w:t xml:space="preserve">simpleexpr </w:t>
      </w:r>
      <w:r>
        <w:rPr>
          <w:rFonts w:hint="eastAsia" w:ascii="宋体" w:hAnsi="宋体" w:eastAsia="宋体" w:cs="宋体"/>
          <w:kern w:val="0"/>
          <w:sz w:val="24"/>
          <w:szCs w:val="24"/>
          <w:lang w:eastAsia="en-US"/>
        </w:rPr>
        <w:sym w:font="Symbol" w:char="F0AE"/>
      </w:r>
      <w:r>
        <w:rPr>
          <w:rFonts w:hint="eastAsia" w:ascii="宋体" w:hAnsi="宋体" w:eastAsia="宋体" w:cs="宋体"/>
          <w:kern w:val="0"/>
          <w:sz w:val="24"/>
          <w:szCs w:val="24"/>
          <w:lang w:eastAsia="en-US"/>
        </w:rPr>
        <w:t xml:space="preserve">  </w:t>
      </w:r>
      <w:r>
        <w:rPr>
          <w:rFonts w:hint="eastAsia" w:ascii="宋体" w:hAnsi="宋体" w:eastAsia="宋体" w:cs="宋体"/>
          <w:b/>
          <w:color w:val="FF0000"/>
          <w:kern w:val="0"/>
          <w:sz w:val="24"/>
          <w:szCs w:val="24"/>
          <w:lang w:eastAsia="en-US"/>
        </w:rPr>
        <w:t>ID</w:t>
      </w:r>
      <w:r>
        <w:rPr>
          <w:rFonts w:hint="eastAsia" w:ascii="宋体" w:hAnsi="宋体" w:eastAsia="宋体" w:cs="宋体"/>
          <w:kern w:val="0"/>
          <w:sz w:val="24"/>
          <w:szCs w:val="24"/>
          <w:lang w:eastAsia="en-US"/>
        </w:rPr>
        <w:t xml:space="preserve">  |  </w:t>
      </w:r>
      <w:r>
        <w:rPr>
          <w:rFonts w:hint="eastAsia" w:ascii="宋体" w:hAnsi="宋体" w:eastAsia="宋体" w:cs="宋体"/>
          <w:b/>
          <w:color w:val="FF0000"/>
          <w:kern w:val="0"/>
          <w:sz w:val="24"/>
          <w:szCs w:val="24"/>
          <w:lang w:eastAsia="en-US"/>
        </w:rPr>
        <w:t>NUM</w:t>
      </w:r>
      <w:r>
        <w:rPr>
          <w:rFonts w:hint="eastAsia" w:ascii="宋体" w:hAnsi="宋体" w:eastAsia="宋体" w:cs="宋体"/>
          <w:kern w:val="0"/>
          <w:sz w:val="24"/>
          <w:szCs w:val="24"/>
          <w:lang w:eastAsia="en-US"/>
        </w:rPr>
        <w:t xml:space="preserve">  |  </w:t>
      </w:r>
      <w:r>
        <w:rPr>
          <w:rFonts w:hint="eastAsia" w:ascii="宋体" w:hAnsi="宋体" w:eastAsia="宋体" w:cs="宋体"/>
          <w:b/>
          <w:color w:val="FF0000"/>
          <w:kern w:val="0"/>
          <w:sz w:val="24"/>
          <w:szCs w:val="24"/>
          <w:lang w:eastAsia="en-US"/>
        </w:rPr>
        <w:t>(</w:t>
      </w:r>
      <w:r>
        <w:rPr>
          <w:rFonts w:hint="eastAsia" w:ascii="宋体" w:hAnsi="宋体" w:eastAsia="宋体" w:cs="宋体"/>
          <w:kern w:val="0"/>
          <w:sz w:val="24"/>
          <w:szCs w:val="24"/>
          <w:lang w:eastAsia="en-US"/>
        </w:rPr>
        <w:t xml:space="preserve"> arithexpr </w:t>
      </w:r>
      <w:r>
        <w:rPr>
          <w:rFonts w:hint="eastAsia" w:ascii="宋体" w:hAnsi="宋体" w:eastAsia="宋体" w:cs="宋体"/>
          <w:b/>
          <w:color w:val="FF0000"/>
          <w:kern w:val="0"/>
          <w:sz w:val="24"/>
          <w:szCs w:val="24"/>
          <w:lang w:eastAsia="en-US"/>
        </w:rPr>
        <w:t>)</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2）消除直接左递归</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3）自动生成first和follow集合</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4）构建分析表</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5）构建分析栈</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6）通过查分析表进行语法分析</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7）输出动作序列</w:t>
      </w:r>
    </w:p>
    <w:p>
      <w:pPr>
        <w:autoSpaceDE w:val="0"/>
        <w:autoSpaceDN w:val="0"/>
        <w:adjustRightInd w:val="0"/>
        <w:spacing w:line="360" w:lineRule="auto"/>
        <w:rPr>
          <w:rFonts w:hint="eastAsia" w:ascii="宋体" w:hAnsi="宋体" w:eastAsia="宋体" w:cs="宋体"/>
          <w:bCs/>
          <w:sz w:val="24"/>
          <w:szCs w:val="24"/>
        </w:rPr>
      </w:pPr>
    </w:p>
    <w:p>
      <w:pPr>
        <w:spacing w:line="360" w:lineRule="auto"/>
        <w:outlineLvl w:val="2"/>
        <w:rPr>
          <w:rFonts w:hint="eastAsia" w:ascii="宋体" w:hAnsi="宋体" w:eastAsia="宋体" w:cs="宋体"/>
          <w:sz w:val="24"/>
          <w:szCs w:val="24"/>
        </w:rPr>
      </w:pPr>
      <w:bookmarkStart w:id="14" w:name="_Toc6484"/>
      <w:r>
        <w:rPr>
          <w:rFonts w:hint="eastAsia" w:ascii="宋体" w:hAnsi="宋体" w:eastAsia="宋体" w:cs="宋体"/>
          <w:sz w:val="24"/>
          <w:szCs w:val="24"/>
        </w:rPr>
        <w:t>3.2.2 LL1文法</w:t>
      </w:r>
      <w:bookmarkEnd w:id="14"/>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LL(1)分析法是指从左到右扫描、最左推导(LL)和只查看一个当前符号（括号中的 1）；   </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 xml:space="preserve">LL(1)分析法又称预测分析法，与递归子程序法同属于自顶向下确定性语法分析方法;  </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LL(1) 分析法的基本要点有三：</w:t>
      </w:r>
    </w:p>
    <w:p>
      <w:pPr>
        <w:pStyle w:val="32"/>
        <w:numPr>
          <w:ilvl w:val="0"/>
          <w:numId w:val="4"/>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 xml:space="preserve">  利用一个分析表，登记如何选择产生式的知识；</w:t>
      </w:r>
    </w:p>
    <w:p>
      <w:pPr>
        <w:pStyle w:val="32"/>
        <w:numPr>
          <w:ilvl w:val="0"/>
          <w:numId w:val="4"/>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 xml:space="preserve">  利用一个分析栈，记录分析过程；</w:t>
      </w:r>
    </w:p>
    <w:p>
      <w:pPr>
        <w:pStyle w:val="32"/>
        <w:numPr>
          <w:ilvl w:val="0"/>
          <w:numId w:val="4"/>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 xml:space="preserve">  此分析法要求文法必须是 LL(1)文法。</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语法分析是编译中的第二阶段，它的任务是识别和处理比单词更大的语法单位，判断源程序在结构上是否正确。</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从形式上来说，语法分析是对一个给定的字符串，判断它是否为文法的一个句子。在我设计的语法分析器中，直接采用LL(1)分析方法。当然由于本身文法为上下文无关文法，所以纯LL1并没有使用问题，此外，对于错误的识别，该语法分析器可以输出错误信息。</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2"/>
        <w:rPr>
          <w:rFonts w:hint="eastAsia" w:ascii="宋体" w:hAnsi="宋体" w:eastAsia="宋体" w:cs="宋体"/>
          <w:bCs/>
          <w:sz w:val="24"/>
          <w:szCs w:val="24"/>
        </w:rPr>
      </w:pPr>
      <w:bookmarkStart w:id="15" w:name="_Toc9872"/>
      <w:r>
        <w:rPr>
          <w:rFonts w:hint="eastAsia" w:ascii="宋体" w:hAnsi="宋体" w:eastAsia="宋体" w:cs="宋体"/>
          <w:bCs/>
          <w:sz w:val="24"/>
          <w:szCs w:val="24"/>
        </w:rPr>
        <w:t>3.2.3 流程图</w:t>
      </w:r>
      <w:bookmarkEnd w:id="15"/>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369.8pt;width:333.25pt;" o:ole="t" filled="f" o:preferrelative="t" stroked="f" coordsize="21600,21600">
            <v:path/>
            <v:fill on="f" focussize="0,0"/>
            <v:stroke on="f" joinstyle="miter"/>
            <v:imagedata r:id="rId10" o:title=""/>
            <o:lock v:ext="edit" aspectratio="t"/>
            <w10:wrap type="none"/>
            <w10:anchorlock/>
          </v:shape>
          <o:OLEObject Type="Embed" ProgID="Visio.Drawing.15" ShapeID="_x0000_i1027" DrawAspect="Content" ObjectID="_1468075727" r:id="rId9">
            <o:LockedField>false</o:LockedField>
          </o:OLEObject>
        </w:objec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outlineLvl w:val="1"/>
        <w:rPr>
          <w:rFonts w:hint="eastAsia" w:ascii="宋体" w:hAnsi="宋体" w:eastAsia="宋体" w:cs="宋体"/>
          <w:sz w:val="24"/>
          <w:szCs w:val="24"/>
        </w:rPr>
      </w:pPr>
      <w:bookmarkStart w:id="16" w:name="_Toc15570"/>
      <w:r>
        <w:rPr>
          <w:rFonts w:hint="eastAsia" w:ascii="宋体" w:hAnsi="宋体" w:eastAsia="宋体" w:cs="宋体"/>
          <w:sz w:val="24"/>
          <w:szCs w:val="24"/>
        </w:rPr>
        <w:t>3.3 语义分析</w:t>
      </w:r>
      <w:bookmarkEnd w:id="16"/>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3.3.1 功能</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语义是指源程序及其组成部分所表述的含义，和语法不同，语法是关于程序及其组成部分的构成规则的描述，是上下文无关的；而语义是关于语法结构的含义及其使用规则的描述，是上下文有关的。语法上正确，其语义不一定正确。</w:t>
      </w:r>
    </w:p>
    <w:p>
      <w:pPr>
        <w:widowControl/>
        <w:spacing w:after="240" w:line="390" w:lineRule="atLeast"/>
        <w:jc w:val="left"/>
        <w:rPr>
          <w:rFonts w:hint="eastAsia" w:ascii="宋体" w:hAnsi="宋体" w:eastAsia="宋体" w:cs="宋体"/>
          <w:color w:val="4F4F4F"/>
          <w:kern w:val="0"/>
          <w:sz w:val="24"/>
          <w:szCs w:val="24"/>
        </w:rPr>
      </w:pPr>
      <w:r>
        <w:rPr>
          <w:rFonts w:hint="eastAsia" w:ascii="宋体" w:hAnsi="宋体" w:eastAsia="宋体" w:cs="宋体"/>
          <w:color w:val="4F4F4F"/>
          <w:kern w:val="0"/>
          <w:sz w:val="24"/>
          <w:szCs w:val="24"/>
        </w:rPr>
        <w:t>分为静态语义和动态语义。</w:t>
      </w:r>
    </w:p>
    <w:tbl>
      <w:tblPr>
        <w:tblStyle w:val="22"/>
        <w:tblW w:w="7553"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8" w:type="dxa"/>
          <w:left w:w="8" w:type="dxa"/>
          <w:bottom w:w="8" w:type="dxa"/>
          <w:right w:w="8" w:type="dxa"/>
        </w:tblCellMar>
      </w:tblPr>
      <w:tblGrid>
        <w:gridCol w:w="701"/>
        <w:gridCol w:w="685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8" w:type="dxa"/>
            <w:left w:w="8" w:type="dxa"/>
            <w:bottom w:w="8" w:type="dxa"/>
            <w:right w:w="8" w:type="dxa"/>
          </w:tblCellMar>
        </w:tblPrEx>
        <w:trPr>
          <w:trHeight w:val="193" w:hRule="atLeast"/>
        </w:trPr>
        <w:tc>
          <w:tcPr>
            <w:tcW w:w="70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hint="eastAsia" w:ascii="宋体" w:hAnsi="宋体" w:eastAsia="宋体" w:cs="宋体"/>
                <w:color w:val="4F4F4F"/>
                <w:kern w:val="0"/>
                <w:sz w:val="24"/>
                <w:szCs w:val="24"/>
              </w:rPr>
            </w:pPr>
            <w:r>
              <w:rPr>
                <w:rFonts w:hint="eastAsia" w:ascii="宋体" w:hAnsi="宋体" w:eastAsia="宋体" w:cs="宋体"/>
                <w:color w:val="4F4F4F"/>
                <w:kern w:val="0"/>
                <w:sz w:val="24"/>
                <w:szCs w:val="24"/>
              </w:rPr>
              <w:t>静态语义</w:t>
            </w:r>
          </w:p>
        </w:tc>
        <w:tc>
          <w:tcPr>
            <w:tcW w:w="685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hint="eastAsia" w:ascii="宋体" w:hAnsi="宋体" w:eastAsia="宋体" w:cs="宋体"/>
                <w:color w:val="4F4F4F"/>
                <w:kern w:val="0"/>
                <w:sz w:val="24"/>
                <w:szCs w:val="24"/>
              </w:rPr>
            </w:pPr>
            <w:r>
              <w:rPr>
                <w:rFonts w:hint="eastAsia" w:ascii="宋体" w:hAnsi="宋体" w:eastAsia="宋体" w:cs="宋体"/>
                <w:color w:val="4F4F4F"/>
                <w:kern w:val="0"/>
                <w:sz w:val="24"/>
                <w:szCs w:val="24"/>
              </w:rPr>
              <w:t>是指在编译阶段能够检查的语义，比如标识符未定义，类型不匹配等。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8" w:type="dxa"/>
            <w:left w:w="8" w:type="dxa"/>
            <w:bottom w:w="8" w:type="dxa"/>
            <w:right w:w="8" w:type="dxa"/>
          </w:tblCellMar>
        </w:tblPrEx>
        <w:trPr>
          <w:trHeight w:val="189" w:hRule="atLeast"/>
        </w:trPr>
        <w:tc>
          <w:tcPr>
            <w:tcW w:w="70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hint="eastAsia" w:ascii="宋体" w:hAnsi="宋体" w:eastAsia="宋体" w:cs="宋体"/>
                <w:color w:val="4F4F4F"/>
                <w:kern w:val="0"/>
                <w:sz w:val="24"/>
                <w:szCs w:val="24"/>
              </w:rPr>
            </w:pPr>
            <w:r>
              <w:rPr>
                <w:rFonts w:hint="eastAsia" w:ascii="宋体" w:hAnsi="宋体" w:eastAsia="宋体" w:cs="宋体"/>
                <w:color w:val="4F4F4F"/>
                <w:kern w:val="0"/>
                <w:sz w:val="24"/>
                <w:szCs w:val="24"/>
              </w:rPr>
              <w:t>动态语义</w:t>
            </w:r>
          </w:p>
        </w:tc>
        <w:tc>
          <w:tcPr>
            <w:tcW w:w="685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hint="eastAsia" w:ascii="宋体" w:hAnsi="宋体" w:eastAsia="宋体" w:cs="宋体"/>
                <w:color w:val="4F4F4F"/>
                <w:kern w:val="0"/>
                <w:sz w:val="24"/>
                <w:szCs w:val="24"/>
              </w:rPr>
            </w:pPr>
            <w:r>
              <w:rPr>
                <w:rFonts w:hint="eastAsia" w:ascii="宋体" w:hAnsi="宋体" w:eastAsia="宋体" w:cs="宋体"/>
                <w:color w:val="4F4F4F"/>
                <w:kern w:val="0"/>
                <w:sz w:val="24"/>
                <w:szCs w:val="24"/>
              </w:rPr>
              <w:t>是指在目标程序运行阶段能够检查的语义，比如除数为0，无效指针，数组下标越界等。</w:t>
            </w:r>
          </w:p>
        </w:tc>
      </w:tr>
    </w:tbl>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语义分析的任务就是对结构上正确的源程序进行上下文有关性质的审查，审查源程序是否有无语义错误，为代码生成阶段收集类型信息，主要功能包括建立符号表，进行静态语义检查，发现语义错误。</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1"/>
        <w:rPr>
          <w:rFonts w:hint="eastAsia" w:ascii="宋体" w:hAnsi="宋体" w:eastAsia="宋体" w:cs="宋体"/>
          <w:bCs/>
          <w:sz w:val="24"/>
          <w:szCs w:val="24"/>
        </w:rPr>
      </w:pPr>
      <w:bookmarkStart w:id="17" w:name="_Toc1498"/>
      <w:r>
        <w:rPr>
          <w:rFonts w:hint="eastAsia" w:ascii="宋体" w:hAnsi="宋体" w:eastAsia="宋体" w:cs="宋体"/>
          <w:bCs/>
          <w:sz w:val="24"/>
          <w:szCs w:val="24"/>
        </w:rPr>
        <w:t>3.4 符号表处理</w:t>
      </w:r>
      <w:bookmarkEnd w:id="17"/>
    </w:p>
    <w:p>
      <w:pPr>
        <w:pStyle w:val="32"/>
        <w:numPr>
          <w:ilvl w:val="2"/>
          <w:numId w:val="5"/>
        </w:numPr>
        <w:autoSpaceDE w:val="0"/>
        <w:autoSpaceDN w:val="0"/>
        <w:adjustRightInd w:val="0"/>
        <w:spacing w:line="360" w:lineRule="auto"/>
        <w:ind w:firstLineChars="0"/>
        <w:outlineLvl w:val="2"/>
        <w:rPr>
          <w:rFonts w:hint="eastAsia" w:ascii="宋体" w:hAnsi="宋体" w:eastAsia="宋体" w:cs="宋体"/>
          <w:bCs/>
          <w:sz w:val="24"/>
          <w:szCs w:val="24"/>
        </w:rPr>
      </w:pPr>
      <w:bookmarkStart w:id="18" w:name="_Toc30277"/>
      <w:r>
        <w:rPr>
          <w:rFonts w:hint="eastAsia" w:ascii="宋体" w:hAnsi="宋体" w:eastAsia="宋体" w:cs="宋体"/>
          <w:bCs/>
          <w:sz w:val="24"/>
          <w:szCs w:val="24"/>
        </w:rPr>
        <w:t>功能</w:t>
      </w:r>
      <w:bookmarkEnd w:id="18"/>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构建活动记录表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构建符号表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构建函数表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构建长度表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添加活动记录</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添加变量表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符号表预处理</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添加函数表</w:t>
      </w:r>
    </w:p>
    <w:p>
      <w:pPr>
        <w:pStyle w:val="32"/>
        <w:numPr>
          <w:ilvl w:val="0"/>
          <w:numId w:val="6"/>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添加参数表</w:t>
      </w:r>
    </w:p>
    <w:p>
      <w:pPr>
        <w:spacing w:line="360" w:lineRule="auto"/>
        <w:rPr>
          <w:rFonts w:hint="eastAsia" w:ascii="宋体" w:hAnsi="宋体" w:eastAsia="宋体" w:cs="宋体"/>
          <w:sz w:val="24"/>
          <w:szCs w:val="24"/>
        </w:rPr>
      </w:pPr>
      <w:r>
        <w:rPr>
          <w:rFonts w:hint="eastAsia" w:ascii="宋体" w:hAnsi="宋体" w:eastAsia="宋体" w:cs="宋体"/>
          <w:sz w:val="24"/>
          <w:szCs w:val="24"/>
        </w:rPr>
        <w:t>10）构建活动记录与变量表（二合一）</w:t>
      </w:r>
    </w:p>
    <w:p>
      <w:pPr>
        <w:spacing w:line="360" w:lineRule="auto"/>
        <w:rPr>
          <w:rFonts w:hint="eastAsia" w:ascii="宋体" w:hAnsi="宋体" w:eastAsia="宋体" w:cs="宋体"/>
          <w:color w:val="000000" w:themeColor="text1"/>
          <w:sz w:val="24"/>
          <w:szCs w:val="24"/>
          <w:shd w:val="clear" w:color="auto" w:fill="FFFFFF"/>
          <w14:textFill>
            <w14:solidFill>
              <w14:schemeClr w14:val="tx1"/>
            </w14:solidFill>
          </w14:textFill>
        </w:rPr>
      </w:pPr>
      <w:r>
        <w:rPr>
          <w:rFonts w:hint="eastAsia" w:ascii="宋体" w:hAnsi="宋体" w:eastAsia="宋体" w:cs="宋体"/>
          <w:sz w:val="24"/>
          <w:szCs w:val="24"/>
        </w:rPr>
        <w:t xml:space="preserve">    符号表是在目标代码生成中不可以缺少的提供查询服务的表，在其中记录了程序收集，记录于使用的源程序的语法符号的类型、特征等相关信息</w:t>
      </w:r>
      <w:r>
        <w:rPr>
          <w:rFonts w:hint="eastAsia" w:ascii="宋体" w:hAnsi="宋体" w:eastAsia="宋体" w:cs="宋体"/>
          <w:color w:val="000000" w:themeColor="text1"/>
          <w:sz w:val="24"/>
          <w:szCs w:val="24"/>
          <w:shd w:val="clear" w:color="auto" w:fill="FFFFFF"/>
          <w14:textFill>
            <w14:solidFill>
              <w14:schemeClr w14:val="tx1"/>
            </w14:solidFill>
          </w14:textFill>
        </w:rPr>
        <w:t>，信息集中反映了标识符的语义特征属性。在词法分析及语法在分析过程中不断积累和更新表中的信息，并在词法分析到代码生成的各阶段，按各自的需要从表中获取不同的属性信息。在本次课设中，符号表的作用和地位是重要关键的。</w:t>
      </w:r>
    </w:p>
    <w:p>
      <w:pPr>
        <w:autoSpaceDE w:val="0"/>
        <w:autoSpaceDN w:val="0"/>
        <w:adjustRightInd w:val="0"/>
        <w:spacing w:line="360" w:lineRule="auto"/>
        <w:ind w:firstLine="420"/>
        <w:rPr>
          <w:rFonts w:hint="eastAsia" w:ascii="宋体" w:hAnsi="宋体" w:eastAsia="宋体" w:cs="宋体"/>
          <w:sz w:val="24"/>
          <w:szCs w:val="24"/>
        </w:rPr>
      </w:pPr>
      <w:r>
        <w:rPr>
          <w:rFonts w:hint="eastAsia" w:ascii="宋体" w:hAnsi="宋体" w:eastAsia="宋体" w:cs="宋体"/>
          <w:sz w:val="24"/>
          <w:szCs w:val="24"/>
        </w:rPr>
        <w:t>符号表是一个编译器的核心数据结构，它代表了标识符的动态语义词典，属于编译中语义分析的知识库。符号表中所登记的信息在编译的不同阶段都要用到，对于一个多遍扫描的编译程序，不同遍所用的符号表也往往各有不同，因为每遍所关心的信息各有差异。符号表的组织方式也决定了未来处理符号表内容时的效率。我所设计的符号表生成器能够在定义标识符时把对应的语义信息填入符号表中；当在语句中使用该标识符时，通过查找相应的表项来判断该标识符是否存在且使用正确。符号表常见的功能有定义和重定义检查、类型匹配校验、数据的越界和溢出检查、值单元存储分配信息和函数的参数传递与校验。由于时间有限，我设计的符号表系统只完成了上述功能中的一部分。</w:t>
      </w:r>
    </w:p>
    <w:p>
      <w:pPr>
        <w:spacing w:line="360" w:lineRule="auto"/>
        <w:ind w:firstLine="420"/>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rPr>
        <w:t>符号表是标识符的动态语义词典，属于编译中语义分析的知识库；主要内容：</w:t>
      </w:r>
    </w:p>
    <w:p>
      <w:pPr>
        <w:pStyle w:val="32"/>
        <w:numPr>
          <w:ilvl w:val="0"/>
          <w:numId w:val="7"/>
        </w:numPr>
        <w:spacing w:line="360" w:lineRule="auto"/>
        <w:ind w:firstLineChars="0"/>
        <w:rPr>
          <w:rFonts w:hint="eastAsia" w:ascii="宋体" w:hAnsi="宋体" w:eastAsia="宋体" w:cs="宋体"/>
          <w:color w:val="000000"/>
          <w:kern w:val="0"/>
          <w:sz w:val="24"/>
          <w:szCs w:val="24"/>
        </w:rPr>
      </w:pPr>
      <w:r>
        <w:rPr>
          <w:rFonts w:hint="eastAsia" w:ascii="宋体" w:hAnsi="宋体" w:eastAsia="宋体" w:cs="宋体"/>
          <w:bCs/>
          <w:color w:val="000000"/>
          <w:kern w:val="0"/>
          <w:sz w:val="24"/>
          <w:szCs w:val="24"/>
        </w:rPr>
        <w:t>名字 — 标识符源码，用作查询关键字；</w:t>
      </w:r>
    </w:p>
    <w:p>
      <w:pPr>
        <w:pStyle w:val="32"/>
        <w:numPr>
          <w:ilvl w:val="0"/>
          <w:numId w:val="7"/>
        </w:numPr>
        <w:spacing w:line="360" w:lineRule="auto"/>
        <w:ind w:left="0" w:firstLine="420" w:firstLineChars="0"/>
        <w:rPr>
          <w:rFonts w:hint="eastAsia" w:ascii="宋体" w:hAnsi="宋体" w:eastAsia="宋体" w:cs="宋体"/>
          <w:color w:val="000000"/>
          <w:kern w:val="0"/>
          <w:sz w:val="24"/>
          <w:szCs w:val="24"/>
        </w:rPr>
      </w:pPr>
      <w:r>
        <w:rPr>
          <w:rFonts w:hint="eastAsia" w:ascii="宋体" w:hAnsi="宋体" w:eastAsia="宋体" w:cs="宋体"/>
          <w:bCs/>
          <w:color w:val="000000"/>
          <w:kern w:val="0"/>
          <w:sz w:val="24"/>
          <w:szCs w:val="24"/>
        </w:rPr>
        <w:t>类型 -- 该标识符的数据类型及其相关信息；</w:t>
      </w:r>
    </w:p>
    <w:p>
      <w:pPr>
        <w:pStyle w:val="32"/>
        <w:numPr>
          <w:ilvl w:val="0"/>
          <w:numId w:val="7"/>
        </w:numPr>
        <w:spacing w:line="360" w:lineRule="auto"/>
        <w:ind w:left="0" w:firstLine="420" w:firstLineChars="0"/>
        <w:rPr>
          <w:rFonts w:hint="eastAsia" w:ascii="宋体" w:hAnsi="宋体" w:eastAsia="宋体" w:cs="宋体"/>
          <w:color w:val="000000"/>
          <w:kern w:val="0"/>
          <w:sz w:val="24"/>
          <w:szCs w:val="24"/>
        </w:rPr>
      </w:pPr>
      <w:r>
        <w:rPr>
          <w:rFonts w:hint="eastAsia" w:ascii="宋体" w:hAnsi="宋体" w:eastAsia="宋体" w:cs="宋体"/>
          <w:bCs/>
          <w:color w:val="000000"/>
          <w:kern w:val="0"/>
          <w:sz w:val="24"/>
          <w:szCs w:val="24"/>
        </w:rPr>
        <w:t>种类 -- 该标识符在源程序中的语义角色；</w:t>
      </w:r>
    </w:p>
    <w:p>
      <w:pPr>
        <w:pStyle w:val="32"/>
        <w:numPr>
          <w:ilvl w:val="0"/>
          <w:numId w:val="7"/>
        </w:numPr>
        <w:autoSpaceDE w:val="0"/>
        <w:autoSpaceDN w:val="0"/>
        <w:adjustRightInd w:val="0"/>
        <w:spacing w:line="360" w:lineRule="auto"/>
        <w:ind w:firstLineChars="0"/>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rPr>
        <w:t xml:space="preserve"> 地址 -- 与值单元相关的一些信息；</w:t>
      </w:r>
    </w:p>
    <w:p>
      <w:pPr>
        <w:pStyle w:val="32"/>
        <w:autoSpaceDE w:val="0"/>
        <w:autoSpaceDN w:val="0"/>
        <w:adjustRightInd w:val="0"/>
        <w:spacing w:line="360" w:lineRule="auto"/>
        <w:ind w:left="780" w:firstLine="0" w:firstLineChars="0"/>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outlineLvl w:val="2"/>
        <w:rPr>
          <w:rFonts w:hint="eastAsia" w:ascii="宋体" w:hAnsi="宋体" w:eastAsia="宋体" w:cs="宋体"/>
          <w:bCs/>
          <w:sz w:val="24"/>
          <w:szCs w:val="24"/>
        </w:rPr>
      </w:pPr>
      <w:bookmarkStart w:id="19" w:name="_Toc13739"/>
      <w:r>
        <w:rPr>
          <w:rFonts w:hint="eastAsia" w:ascii="宋体" w:hAnsi="宋体" w:eastAsia="宋体" w:cs="宋体"/>
          <w:bCs/>
          <w:sz w:val="24"/>
          <w:szCs w:val="24"/>
        </w:rPr>
        <w:t>3.4.2 流程图</w:t>
      </w:r>
      <w:bookmarkEnd w:id="19"/>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474pt;width:88.9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8" r:id="rId11">
            <o:LockedField>false</o:LockedField>
          </o:OLEObject>
        </w:objec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outlineLvl w:val="1"/>
        <w:rPr>
          <w:rFonts w:hint="eastAsia" w:ascii="宋体" w:hAnsi="宋体" w:eastAsia="宋体" w:cs="宋体"/>
          <w:sz w:val="24"/>
          <w:szCs w:val="24"/>
        </w:rPr>
      </w:pPr>
      <w:bookmarkStart w:id="20" w:name="_Toc11252"/>
      <w:r>
        <w:rPr>
          <w:rFonts w:hint="eastAsia" w:ascii="宋体" w:hAnsi="宋体" w:eastAsia="宋体" w:cs="宋体"/>
          <w:sz w:val="24"/>
          <w:szCs w:val="24"/>
        </w:rPr>
        <w:t>3.5 出错处理</w:t>
      </w:r>
      <w:bookmarkEnd w:id="20"/>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3.5.1 功能</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1）诊察各类错误的能力。</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2）报错及时准确（出错位置，错误性质）。</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3）一次编译找出错误的多少。</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4）改正错误的能力。</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5）遏制重复错误信息的能力。</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3.5.2 目标与诊察</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目标：编译程序对于语法和语义正确的源程序要正确地编译生成等价的目标代码；而对于错误的源程序不能一发现就停止，而是要能检查出错误的性质和出错位置，并使编译能继续下去，同时尽可能多而准确地发现错误和指出各种错误。</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诊察：（1）违反语法和语义规则以及超过编译系统限制的错误。由编译程序在语法和语义分析过程中诊察出来。（语义分析要借助符号表）（2）下标越界、计算结果溢出以及动态存储数据区溢出等在目标程序运行时才能检测，因此由目标程序诊察。</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对此，编译程序要生成相应的目标程序代码进行检查并处理。</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3.5.2 错误分类</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错误分类：语法错误、语义错误。</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语法错误：程序结构不符合语法（包括词法）规则的错误。如漏掉分号、小数点写成逗号等错误。</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语义错误：程序不符合语义规则或超越具体计算机系统的限制。如标识符先声明再使用、溢出错误等。</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3.5.3 处理方式</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（1）错误改正：指编译诊察出错误以后，根据文法进行错误改正。实际做起来很难，尽量改正如缺少分号这样的小错误。</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（2）错误局部化处理：发现错误后吧错误控制在局部范围，避免错误扩散，影响其他部分分析。</w:t>
      </w:r>
    </w:p>
    <w:p>
      <w:pPr>
        <w:autoSpaceDE w:val="0"/>
        <w:autoSpaceDN w:val="0"/>
        <w:adjustRightInd w:val="0"/>
        <w:spacing w:line="360" w:lineRule="auto"/>
        <w:ind w:firstLine="420"/>
        <w:rPr>
          <w:rFonts w:hint="eastAsia" w:ascii="宋体" w:hAnsi="宋体" w:eastAsia="宋体" w:cs="宋体"/>
          <w:bCs/>
          <w:sz w:val="24"/>
          <w:szCs w:val="24"/>
        </w:rPr>
      </w:pPr>
      <w:r>
        <w:rPr>
          <w:rFonts w:hint="eastAsia" w:ascii="宋体" w:hAnsi="宋体" w:eastAsia="宋体" w:cs="宋体"/>
          <w:bCs/>
          <w:sz w:val="24"/>
          <w:szCs w:val="24"/>
        </w:rPr>
        <w:t>一般原则：直接跳过。</w:t>
      </w:r>
    </w:p>
    <w:p>
      <w:pPr>
        <w:autoSpaceDE w:val="0"/>
        <w:autoSpaceDN w:val="0"/>
        <w:adjustRightInd w:val="0"/>
        <w:spacing w:line="360" w:lineRule="auto"/>
        <w:ind w:firstLine="420"/>
        <w:rPr>
          <w:rFonts w:hint="eastAsia" w:ascii="宋体" w:hAnsi="宋体" w:eastAsia="宋体" w:cs="宋体"/>
          <w:bCs/>
          <w:sz w:val="24"/>
          <w:szCs w:val="24"/>
        </w:rPr>
      </w:pPr>
      <w:r>
        <w:rPr>
          <w:rFonts w:hint="eastAsia" w:ascii="宋体" w:hAnsi="宋体" w:eastAsia="宋体" w:cs="宋体"/>
          <w:bCs/>
          <w:sz w:val="24"/>
          <w:szCs w:val="24"/>
        </w:rPr>
        <w:t>错误局部化处理的实现：递归下降分析法。</w:t>
      </w:r>
    </w:p>
    <w:p>
      <w:pPr>
        <w:autoSpaceDE w:val="0"/>
        <w:autoSpaceDN w:val="0"/>
        <w:adjustRightInd w:val="0"/>
        <w:spacing w:line="360" w:lineRule="auto"/>
        <w:ind w:firstLine="420"/>
        <w:rPr>
          <w:rFonts w:hint="eastAsia" w:ascii="宋体" w:hAnsi="宋体" w:eastAsia="宋体" w:cs="宋体"/>
          <w:bCs/>
          <w:sz w:val="24"/>
          <w:szCs w:val="24"/>
        </w:rPr>
      </w:pPr>
      <w:r>
        <w:rPr>
          <w:rFonts w:hint="eastAsia" w:ascii="宋体" w:hAnsi="宋体" w:eastAsia="宋体" w:cs="宋体"/>
          <w:bCs/>
          <w:sz w:val="24"/>
          <w:szCs w:val="24"/>
        </w:rPr>
        <w:t>提高错误局部化程度的方法：合法后继符号集与定制符号集。</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pStyle w:val="32"/>
        <w:numPr>
          <w:ilvl w:val="1"/>
          <w:numId w:val="8"/>
        </w:numPr>
        <w:autoSpaceDE w:val="0"/>
        <w:autoSpaceDN w:val="0"/>
        <w:adjustRightInd w:val="0"/>
        <w:spacing w:line="360" w:lineRule="auto"/>
        <w:ind w:firstLineChars="0"/>
        <w:outlineLvl w:val="1"/>
        <w:rPr>
          <w:rFonts w:hint="eastAsia" w:ascii="宋体" w:hAnsi="宋体" w:eastAsia="宋体" w:cs="宋体"/>
          <w:bCs/>
          <w:sz w:val="24"/>
          <w:szCs w:val="24"/>
        </w:rPr>
      </w:pPr>
      <w:bookmarkStart w:id="21" w:name="_Toc14423"/>
      <w:r>
        <w:rPr>
          <w:rFonts w:hint="eastAsia" w:ascii="宋体" w:hAnsi="宋体" w:eastAsia="宋体" w:cs="宋体"/>
          <w:bCs/>
          <w:sz w:val="24"/>
          <w:szCs w:val="24"/>
        </w:rPr>
        <w:t>输入输出功能</w:t>
      </w:r>
      <w:bookmarkEnd w:id="21"/>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输入：源程序；</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输出：单词符号。词法分析器的单词符号常常表示成以下的二元式(单词种别码，单词符号的属性值)。</w:t>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pStyle w:val="32"/>
        <w:numPr>
          <w:ilvl w:val="1"/>
          <w:numId w:val="8"/>
        </w:numPr>
        <w:autoSpaceDE w:val="0"/>
        <w:autoSpaceDN w:val="0"/>
        <w:adjustRightInd w:val="0"/>
        <w:spacing w:line="360" w:lineRule="auto"/>
        <w:ind w:firstLineChars="0"/>
        <w:outlineLvl w:val="1"/>
        <w:rPr>
          <w:rFonts w:hint="eastAsia" w:ascii="宋体" w:hAnsi="宋体" w:eastAsia="宋体" w:cs="宋体"/>
          <w:bCs/>
          <w:sz w:val="24"/>
          <w:szCs w:val="24"/>
        </w:rPr>
      </w:pPr>
      <w:bookmarkStart w:id="22" w:name="_Toc24421"/>
      <w:r>
        <w:rPr>
          <w:rFonts w:hint="eastAsia" w:ascii="宋体" w:hAnsi="宋体" w:eastAsia="宋体" w:cs="宋体"/>
          <w:bCs/>
          <w:sz w:val="24"/>
          <w:szCs w:val="24"/>
        </w:rPr>
        <w:t>可视化界面</w:t>
      </w:r>
      <w:bookmarkEnd w:id="22"/>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算法功能模块和可视化模块：算法功能模块与普通编译器相似， 分为 “词法分析器 ”、 “语法分析器 ”、“语义分析器”和“中间代码生成器”四个部分；可视化模块与算法功能模块一一映射，将传统编译器中的算法实现的输入与输出结果动态地展现在可视化界面上。</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除了实现传统编译器的词法分析、语法分析、语义分析、中间代码生成外，</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还包含对应功能模块的可视化功能：</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1) 词法分析过程中动态显示构词缓冲区中指针的改变，高亮显示正在分析的词素，被分析过的词素按照不同的类型呈现不同的颜色；</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2) 语法分析过程中动态展示语法分析栈的变化，包括堆栈内容、堆栈指针以及堆栈生长方向；</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3) 语法分析过程中动态构造语法树， 语义分析过程中动态改变语法树上被调用节点的颜色和属性值；</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 中间代码生成过程中动态展现正在分析的语句和正在生成的三地址代码；</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5) 符号表中的值随着编译的进行动态改变；</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6) 实时产生和定位的错误处理系统。</w:t>
      </w:r>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898265" cy="376491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900622" cy="3767298"/>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bCs/>
          <w:sz w:val="24"/>
          <w:szCs w:val="24"/>
        </w:rPr>
      </w:pPr>
    </w:p>
    <w:p>
      <w:pPr>
        <w:autoSpaceDE w:val="0"/>
        <w:autoSpaceDN w:val="0"/>
        <w:adjustRightInd w:val="0"/>
        <w:spacing w:line="360" w:lineRule="auto"/>
        <w:rPr>
          <w:rFonts w:hint="eastAsia" w:ascii="宋体" w:hAnsi="宋体" w:eastAsia="宋体" w:cs="宋体"/>
          <w:bCs/>
          <w:sz w:val="24"/>
          <w:szCs w:val="24"/>
        </w:rPr>
      </w:pPr>
    </w:p>
    <w:p>
      <w:pPr>
        <w:pStyle w:val="32"/>
        <w:numPr>
          <w:ilvl w:val="1"/>
          <w:numId w:val="8"/>
        </w:numPr>
        <w:autoSpaceDE w:val="0"/>
        <w:autoSpaceDN w:val="0"/>
        <w:adjustRightInd w:val="0"/>
        <w:spacing w:line="360" w:lineRule="auto"/>
        <w:ind w:firstLineChars="0"/>
        <w:outlineLvl w:val="1"/>
        <w:rPr>
          <w:rFonts w:hint="eastAsia" w:ascii="宋体" w:hAnsi="宋体" w:eastAsia="宋体" w:cs="宋体"/>
          <w:bCs/>
          <w:sz w:val="24"/>
          <w:szCs w:val="24"/>
        </w:rPr>
      </w:pPr>
      <w:bookmarkStart w:id="23" w:name="_Toc30664"/>
      <w:r>
        <w:rPr>
          <w:rFonts w:hint="eastAsia" w:ascii="宋体" w:hAnsi="宋体" w:eastAsia="宋体" w:cs="宋体"/>
          <w:bCs/>
          <w:sz w:val="24"/>
          <w:szCs w:val="24"/>
        </w:rPr>
        <w:t>中间代码生成</w:t>
      </w:r>
      <w:bookmarkEnd w:id="23"/>
    </w:p>
    <w:p>
      <w:pPr>
        <w:autoSpaceDE w:val="0"/>
        <w:autoSpaceDN w:val="0"/>
        <w:adjustRightInd w:val="0"/>
        <w:spacing w:line="360" w:lineRule="auto"/>
        <w:outlineLvl w:val="2"/>
        <w:rPr>
          <w:rFonts w:hint="eastAsia" w:ascii="宋体" w:hAnsi="宋体" w:eastAsia="宋体" w:cs="宋体"/>
          <w:bCs/>
          <w:sz w:val="24"/>
          <w:szCs w:val="24"/>
        </w:rPr>
      </w:pPr>
      <w:bookmarkStart w:id="24" w:name="_Toc28523"/>
      <w:r>
        <w:rPr>
          <w:rFonts w:hint="eastAsia" w:ascii="宋体" w:hAnsi="宋体" w:eastAsia="宋体" w:cs="宋体"/>
          <w:bCs/>
          <w:sz w:val="24"/>
          <w:szCs w:val="24"/>
        </w:rPr>
        <w:t>3.8.1 功能</w:t>
      </w:r>
      <w:bookmarkEnd w:id="24"/>
    </w:p>
    <w:p>
      <w:pPr>
        <w:spacing w:line="360" w:lineRule="auto"/>
        <w:rPr>
          <w:rFonts w:hint="eastAsia" w:ascii="宋体" w:hAnsi="宋体" w:eastAsia="宋体" w:cs="宋体"/>
          <w:sz w:val="24"/>
          <w:szCs w:val="24"/>
        </w:rPr>
      </w:pPr>
      <w:r>
        <w:rPr>
          <w:rFonts w:hint="eastAsia" w:ascii="宋体" w:hAnsi="宋体" w:eastAsia="宋体" w:cs="宋体"/>
          <w:sz w:val="24"/>
          <w:szCs w:val="24"/>
        </w:rPr>
        <w:t>1）构建语义栈</w:t>
      </w:r>
    </w:p>
    <w:p>
      <w:pPr>
        <w:spacing w:line="360" w:lineRule="auto"/>
        <w:rPr>
          <w:rFonts w:hint="eastAsia" w:ascii="宋体" w:hAnsi="宋体" w:eastAsia="宋体" w:cs="宋体"/>
          <w:sz w:val="24"/>
          <w:szCs w:val="24"/>
        </w:rPr>
      </w:pPr>
      <w:r>
        <w:rPr>
          <w:rFonts w:hint="eastAsia" w:ascii="宋体" w:hAnsi="宋体" w:eastAsia="宋体" w:cs="宋体"/>
          <w:sz w:val="24"/>
          <w:szCs w:val="24"/>
        </w:rPr>
        <w:t>2）重新导入二元式</w:t>
      </w:r>
    </w:p>
    <w:p>
      <w:pPr>
        <w:spacing w:line="360" w:lineRule="auto"/>
        <w:rPr>
          <w:rFonts w:hint="eastAsia" w:ascii="宋体" w:hAnsi="宋体" w:eastAsia="宋体" w:cs="宋体"/>
          <w:sz w:val="24"/>
          <w:szCs w:val="24"/>
        </w:rPr>
      </w:pPr>
      <w:r>
        <w:rPr>
          <w:rFonts w:hint="eastAsia" w:ascii="宋体" w:hAnsi="宋体" w:eastAsia="宋体" w:cs="宋体"/>
          <w:sz w:val="24"/>
          <w:szCs w:val="24"/>
        </w:rPr>
        <w:t>3）获取动作序列</w:t>
      </w:r>
    </w:p>
    <w:p>
      <w:pPr>
        <w:spacing w:line="360" w:lineRule="auto"/>
        <w:rPr>
          <w:rFonts w:hint="eastAsia" w:ascii="宋体" w:hAnsi="宋体" w:eastAsia="宋体" w:cs="宋体"/>
          <w:sz w:val="24"/>
          <w:szCs w:val="24"/>
        </w:rPr>
      </w:pPr>
      <w:r>
        <w:rPr>
          <w:rFonts w:hint="eastAsia" w:ascii="宋体" w:hAnsi="宋体" w:eastAsia="宋体" w:cs="宋体"/>
          <w:sz w:val="24"/>
          <w:szCs w:val="24"/>
        </w:rPr>
        <w:t>4）初始化四元式</w:t>
      </w:r>
    </w:p>
    <w:p>
      <w:pPr>
        <w:spacing w:line="360" w:lineRule="auto"/>
        <w:rPr>
          <w:rFonts w:hint="eastAsia" w:ascii="宋体" w:hAnsi="宋体" w:eastAsia="宋体" w:cs="宋体"/>
          <w:sz w:val="24"/>
          <w:szCs w:val="24"/>
        </w:rPr>
      </w:pPr>
      <w:r>
        <w:rPr>
          <w:rFonts w:hint="eastAsia" w:ascii="宋体" w:hAnsi="宋体" w:eastAsia="宋体" w:cs="宋体"/>
          <w:sz w:val="24"/>
          <w:szCs w:val="24"/>
        </w:rPr>
        <w:t>5）获取动作序列位置</w:t>
      </w:r>
    </w:p>
    <w:p>
      <w:pPr>
        <w:spacing w:line="360" w:lineRule="auto"/>
        <w:rPr>
          <w:rFonts w:hint="eastAsia" w:ascii="宋体" w:hAnsi="宋体" w:eastAsia="宋体" w:cs="宋体"/>
          <w:sz w:val="24"/>
          <w:szCs w:val="24"/>
        </w:rPr>
      </w:pPr>
      <w:r>
        <w:rPr>
          <w:rFonts w:hint="eastAsia" w:ascii="宋体" w:hAnsi="宋体" w:eastAsia="宋体" w:cs="宋体"/>
          <w:sz w:val="24"/>
          <w:szCs w:val="24"/>
        </w:rPr>
        <w:t>6）在已有动作序列的基础上生成四元式（自底向上）</w:t>
      </w:r>
    </w:p>
    <w:p>
      <w:pPr>
        <w:spacing w:line="360" w:lineRule="auto"/>
        <w:rPr>
          <w:rFonts w:hint="eastAsia" w:ascii="宋体" w:hAnsi="宋体" w:eastAsia="宋体" w:cs="宋体"/>
          <w:sz w:val="24"/>
          <w:szCs w:val="24"/>
        </w:rPr>
      </w:pPr>
      <w:r>
        <w:rPr>
          <w:rFonts w:hint="eastAsia" w:ascii="宋体" w:hAnsi="宋体" w:eastAsia="宋体" w:cs="宋体"/>
          <w:sz w:val="24"/>
          <w:szCs w:val="24"/>
        </w:rPr>
        <w:t>7）输出四元式</w:t>
      </w:r>
    </w:p>
    <w:p>
      <w:pPr>
        <w:spacing w:line="360" w:lineRule="auto"/>
        <w:rPr>
          <w:rFonts w:hint="eastAsia" w:ascii="宋体" w:hAnsi="宋体" w:eastAsia="宋体" w:cs="宋体"/>
          <w:sz w:val="24"/>
          <w:szCs w:val="24"/>
        </w:rPr>
      </w:pPr>
      <w:r>
        <w:rPr>
          <w:rFonts w:hint="eastAsia" w:ascii="宋体" w:hAnsi="宋体" w:eastAsia="宋体" w:cs="宋体"/>
          <w:sz w:val="24"/>
          <w:szCs w:val="24"/>
        </w:rPr>
        <w:t>8）四元式的预处理及优化</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中间代码是高级程序语言中，各种语法成分的语义结构表示；它介于源语言和目标语言之间。中间代码设置的目的是便于编译的后期处理（优化和目标代码生成）。因此生成四元式是制作一个编译器必不可少的一环。</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中间代码生成属于语义分析的阶段，中间代码是高级程序语言中，各种语法成分的语义结构表示，它介于源语言和目标语言之间。设置中间代码有以下三点好处：</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1）便于进行与机器无关的代码优化工作。</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2）是编译程序改变目标机更容易。</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3）使编译程序的结构在逻辑上更为简单明确。</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以中间语言为界面，编译前端和后端的接口更清晰。我设计的四元式生成器是在语法分析的基础上，直接获取动作序列，而后直接基于词法序列进行分析，采用了自底向上的LR0分析法，对于每一个作用域都生成唯一的四元式结构体数组，便于接下来中间代码的优化，作用域和作用域之间的四元式序列互不干扰。</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outlineLvl w:val="2"/>
        <w:rPr>
          <w:rFonts w:hint="eastAsia" w:ascii="宋体" w:hAnsi="宋体" w:eastAsia="宋体" w:cs="宋体"/>
          <w:sz w:val="24"/>
          <w:szCs w:val="24"/>
        </w:rPr>
      </w:pPr>
      <w:bookmarkStart w:id="25" w:name="_Toc18892"/>
      <w:r>
        <w:rPr>
          <w:rFonts w:hint="eastAsia" w:ascii="宋体" w:hAnsi="宋体" w:eastAsia="宋体" w:cs="宋体"/>
          <w:sz w:val="24"/>
          <w:szCs w:val="24"/>
        </w:rPr>
        <w:t>3.8.2 流程图</w:t>
      </w:r>
      <w:bookmarkEnd w:id="25"/>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290.2pt;width:278.2pt;" o:ole="t" filled="f" o:preferrelative="t" stroked="f" coordsize="21600,21600">
            <v:path/>
            <v:fill on="f" focussize="0,0"/>
            <v:stroke on="f" joinstyle="miter"/>
            <v:imagedata r:id="rId15" o:title=""/>
            <o:lock v:ext="edit" aspectratio="t"/>
            <w10:wrap type="none"/>
            <w10:anchorlock/>
          </v:shape>
          <o:OLEObject Type="Embed" ProgID="Visio.Drawing.15" ShapeID="_x0000_i1029" DrawAspect="Content" ObjectID="_1468075729" r:id="rId14">
            <o:LockedField>false</o:LockedField>
          </o:OLEObject>
        </w:object>
      </w: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outlineLvl w:val="0"/>
        <w:rPr>
          <w:rFonts w:hint="eastAsia" w:ascii="宋体" w:hAnsi="宋体" w:eastAsia="宋体" w:cs="宋体"/>
          <w:b/>
          <w:bCs/>
          <w:sz w:val="24"/>
          <w:szCs w:val="24"/>
        </w:rPr>
      </w:pPr>
      <w:bookmarkStart w:id="26" w:name="_Toc11199"/>
      <w:r>
        <w:rPr>
          <w:rFonts w:hint="eastAsia" w:ascii="宋体" w:hAnsi="宋体" w:eastAsia="宋体" w:cs="宋体"/>
          <w:b/>
          <w:bCs/>
          <w:sz w:val="24"/>
          <w:szCs w:val="24"/>
        </w:rPr>
        <w:t>4 功能设计</w:t>
      </w:r>
      <w:bookmarkEnd w:id="26"/>
    </w:p>
    <w:p>
      <w:pPr>
        <w:autoSpaceDE w:val="0"/>
        <w:autoSpaceDN w:val="0"/>
        <w:adjustRightInd w:val="0"/>
        <w:spacing w:line="360" w:lineRule="auto"/>
        <w:jc w:val="left"/>
        <w:rPr>
          <w:rFonts w:hint="eastAsia" w:ascii="宋体" w:hAnsi="宋体" w:eastAsia="宋体" w:cs="宋体"/>
          <w:sz w:val="24"/>
          <w:szCs w:val="24"/>
        </w:rPr>
      </w:pPr>
      <w:r>
        <w:rPr>
          <w:rFonts w:hint="eastAsia" w:ascii="宋体" w:hAnsi="宋体" w:eastAsia="宋体" w:cs="宋体"/>
          <w:sz w:val="24"/>
          <w:szCs w:val="24"/>
        </w:rPr>
        <w:t>4.1 词法模块</w:t>
      </w:r>
    </w:p>
    <w:p>
      <w:pPr>
        <w:autoSpaceDE w:val="0"/>
        <w:autoSpaceDN w:val="0"/>
        <w:adjustRightInd w:val="0"/>
        <w:spacing w:line="360" w:lineRule="auto"/>
        <w:jc w:val="left"/>
        <w:rPr>
          <w:rFonts w:hint="eastAsia" w:ascii="宋体" w:hAnsi="宋体" w:eastAsia="宋体" w:cs="宋体"/>
          <w:sz w:val="24"/>
          <w:szCs w:val="24"/>
        </w:rPr>
      </w:pPr>
      <w:r>
        <w:rPr>
          <w:rFonts w:hint="eastAsia" w:ascii="宋体" w:hAnsi="宋体" w:eastAsia="宋体" w:cs="宋体"/>
          <w:sz w:val="24"/>
          <w:szCs w:val="24"/>
        </w:rPr>
        <w:t>4.1.1 按照自动机DFA来实现词法分析</w:t>
      </w:r>
    </w:p>
    <w:p>
      <w:pPr>
        <w:autoSpaceDE w:val="0"/>
        <w:autoSpaceDN w:val="0"/>
        <w:adjustRightInd w:val="0"/>
        <w:spacing w:line="360" w:lineRule="auto"/>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68850" cy="1324610"/>
            <wp:effectExtent l="0" t="0" r="1270" b="127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6"/>
                    <a:stretch>
                      <a:fillRect/>
                    </a:stretch>
                  </pic:blipFill>
                  <pic:spPr>
                    <a:xfrm>
                      <a:off x="0" y="0"/>
                      <a:ext cx="4768850" cy="1324610"/>
                    </a:xfrm>
                    <a:prstGeom prst="rect">
                      <a:avLst/>
                    </a:prstGeom>
                    <a:noFill/>
                    <a:ln>
                      <a:noFill/>
                    </a:ln>
                  </pic:spPr>
                </pic:pic>
              </a:graphicData>
            </a:graphic>
          </wp:inline>
        </w:drawing>
      </w:r>
    </w:p>
    <w:p>
      <w:pPr>
        <w:autoSpaceDE w:val="0"/>
        <w:autoSpaceDN w:val="0"/>
        <w:adjustRightInd w:val="0"/>
        <w:spacing w:line="360" w:lineRule="auto"/>
        <w:ind w:firstLine="420"/>
        <w:jc w:val="left"/>
        <w:rPr>
          <w:rFonts w:hint="eastAsia" w:ascii="宋体" w:hAnsi="宋体" w:eastAsia="宋体" w:cs="宋体"/>
          <w:sz w:val="24"/>
          <w:szCs w:val="24"/>
        </w:rPr>
      </w:pPr>
      <w:r>
        <w:rPr>
          <w:rFonts w:hint="eastAsia" w:ascii="宋体" w:hAnsi="宋体" w:eastAsia="宋体" w:cs="宋体"/>
          <w:sz w:val="24"/>
          <w:szCs w:val="24"/>
        </w:rPr>
        <w:t>在进行词法分析之前，首先进行构表，对状态转换进行解析</w:t>
      </w:r>
    </w:p>
    <w:p>
      <w:pPr>
        <w:autoSpaceDE w:val="0"/>
        <w:autoSpaceDN w:val="0"/>
        <w:adjustRightInd w:val="0"/>
        <w:spacing w:line="360" w:lineRule="auto"/>
        <w:ind w:firstLine="420"/>
        <w:jc w:val="left"/>
        <w:rPr>
          <w:rFonts w:hint="eastAsia" w:ascii="宋体" w:hAnsi="宋体" w:eastAsia="宋体" w:cs="宋体"/>
          <w:sz w:val="24"/>
          <w:szCs w:val="24"/>
        </w:rPr>
      </w:pPr>
      <w:r>
        <w:rPr>
          <w:rFonts w:hint="eastAsia" w:ascii="宋体" w:hAnsi="宋体" w:eastAsia="宋体" w:cs="宋体"/>
          <w:sz w:val="24"/>
          <w:szCs w:val="24"/>
        </w:rPr>
        <w:t>上图是我们针对于Assignment1的要求做出来的DFA词法分析表，一共分为15个状态。并对不同的输入进行分类。</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以下就词法分析遇到的单词处理方法进行分情况解释：</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注释：在词法分析之前有一段的注释处理部分，其相应方案是在遇到/符时暂时不进行注释处理，即不判断是注释状态，而后再次遇到/符时候调到注释状态。而后在输入任何字符的时候，始终把状态设为注释状态，直到读进换行状态的时候，才把状态设为初始状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关键字：在assignment1中，所需要处理的关键字有六个。int real if then else while 。在进行词法分析的时候，一开始将标识符和关键字设为一类一起读进来。然后在后面会进行一轮标识符和关键字的判断，如果不是int real if then else while 这六个关键字之一的就分类到标识符中，反之输出相应的关键字。</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标识符：由于关键字也是一些字符串，所以一般放在一起来判断，若不是关键字则为标识符。由于关键字和标识符都必须是以字母开头，所以用if为字符来判断，为真接着判断，while循环来识别完整个标识符或关键字的部分与识别字符串相同，也是装入字符数组，但比字符串部分多出一点就是标识符可以有下划线，所以中间判断条件会变成数字字符下划线均可。While循环结束后需要在字符数组的最后一位后加上‘\0’。识别完毕后就需要判断该字符串到底是标识符还是关键字了，关键字个数是固定的，挨个匹配就可以了。</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运算符：判断方法简单粗暴，直接switch即可，不过要注意比如》=这种需要多判一次，即单词读取应向后延伸一位。所以在构造DFA词法表的时候，我们把界符分为两类，一类是一元运算符，一类是二元运算符。在读入一个字符的时候，如果该字符是运算符，则直接归类为运算符，并且将状态调整。如果输入到一个疑似二元运算符的字符，如&gt;, |, &lt;等字符，则将状态置为“一元运算符（可拓展”。</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数字：数字的识别，首先，识别数字直接进行if比较，接着同字符串一样进入循环识别整个数字，都存入整形数组。由于要存入常数表的应该是一个数而不是整形数组，所以应做出一个变量用于计算置位，大致思想就是用循环来将数组中的数乘10，数组的第一位先乘10，每循环一次增加数组下一位。倘若在识别了若干个数字的过程中，突然进来了一个非数字的字母，则对该token进行错误处理。</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将整数部分都识别完了后就要判断是否为小数或者科学计数法，若ch为小数点就进入小数的判断部分，小数部分从数组转变为小数的程序就是将上述的函数中的乘便为除，然后再识别符号后面的数，转化为整数，将之前识别出来的数除或乘该整数次数的10，而后用数字转字符串函数存入二元式中，二元式种类写一个常数种别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倘若是判断到E或者e的科学计数法字符，则将后面的数字当做for循环的次数做一次for循环，每做一次for循环乘以（或者除以）10。当然，E字符后面只能跟+（或者-）号和digit数字，倘若跟了别的（例如小数点）等字符也需要进行词法报错处理。</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界符：最后是界符的识别。也就是类似于{、}、(、)、;等等界符符号的判断。界符判断较为简单，只要处理的时候碰到界符符号，就将前面缓冲字符当做一个token输出，并且将状态置为“分隔符状态”。</w:t>
      </w:r>
    </w:p>
    <w:p>
      <w:pPr>
        <w:spacing w:line="360" w:lineRule="auto"/>
        <w:rPr>
          <w:rFonts w:hint="eastAsia" w:ascii="宋体" w:hAnsi="宋体" w:eastAsia="宋体" w:cs="宋体"/>
          <w:sz w:val="24"/>
          <w:szCs w:val="24"/>
        </w:rPr>
      </w:pPr>
      <w:r>
        <w:rPr>
          <w:rFonts w:hint="eastAsia" w:ascii="宋体" w:hAnsi="宋体" w:eastAsia="宋体" w:cs="宋体"/>
          <w:sz w:val="24"/>
          <w:szCs w:val="24"/>
        </w:rPr>
        <w:t>4.1.2 扫描设计</w:t>
      </w:r>
    </w:p>
    <w:p>
      <w:pPr>
        <w:spacing w:line="360" w:lineRule="auto"/>
        <w:rPr>
          <w:rFonts w:hint="eastAsia" w:ascii="宋体" w:hAnsi="宋体" w:eastAsia="宋体" w:cs="宋体"/>
          <w:sz w:val="24"/>
          <w:szCs w:val="24"/>
        </w:rPr>
      </w:pPr>
      <w:r>
        <w:rPr>
          <w:rFonts w:hint="eastAsia" w:ascii="宋体" w:hAnsi="宋体" w:eastAsia="宋体" w:cs="宋体"/>
          <w:sz w:val="24"/>
          <w:szCs w:val="24"/>
        </w:rPr>
        <w:t>扫描设计的基本思路是：将文件里面的字符一个一个读进程序中，然后程序根据DFA表配置文件，对状态进行跳转。DFA词法表在4.1中已经给出。我们可以看到，在词法表中，有一些状态前面含有p字母，代表着需要将前面缓存好的字符串当成一个token进行处理；有一些状态前面含有e字母，代表需要进行出错处理。当读入字符时，按照目标状态跳转到相应状态位置，通过Integer.parseInt(action)函数将表中的相应状态继续处理字符；如果遇到p开头的目标状态，首先执行printQuad();函数将前面缓冲的token输出。如果遇到e开头的目标状态，执行error();进行错误处理。</w:t>
      </w:r>
    </w:p>
    <w:p>
      <w:pPr>
        <w:autoSpaceDE w:val="0"/>
        <w:autoSpaceDN w:val="0"/>
        <w:adjustRightInd w:val="0"/>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795905" cy="2531745"/>
            <wp:effectExtent l="0" t="0" r="8255" b="1333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7"/>
                    <a:stretch>
                      <a:fillRect/>
                    </a:stretch>
                  </pic:blipFill>
                  <pic:spPr>
                    <a:xfrm>
                      <a:off x="0" y="0"/>
                      <a:ext cx="2795905" cy="2531745"/>
                    </a:xfrm>
                    <a:prstGeom prst="rect">
                      <a:avLst/>
                    </a:prstGeom>
                    <a:noFill/>
                    <a:ln>
                      <a:noFill/>
                    </a:ln>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4.1.3 构词缓冲设计</w:t>
      </w:r>
    </w:p>
    <w:p>
      <w:pPr>
        <w:spacing w:line="360" w:lineRule="auto"/>
        <w:rPr>
          <w:rFonts w:hint="eastAsia" w:ascii="宋体" w:hAnsi="宋体" w:eastAsia="宋体" w:cs="宋体"/>
          <w:sz w:val="24"/>
          <w:szCs w:val="24"/>
        </w:rPr>
      </w:pPr>
      <w:r>
        <w:rPr>
          <w:rFonts w:hint="eastAsia" w:ascii="宋体" w:hAnsi="宋体" w:eastAsia="宋体" w:cs="宋体"/>
          <w:sz w:val="24"/>
          <w:szCs w:val="24"/>
        </w:rPr>
        <w:t>StringBuffer buffer=new StringBuffer();//构建buffer</w:t>
      </w:r>
    </w:p>
    <w:p>
      <w:pPr>
        <w:spacing w:line="360" w:lineRule="auto"/>
        <w:rPr>
          <w:rFonts w:hint="eastAsia" w:ascii="宋体" w:hAnsi="宋体" w:eastAsia="宋体" w:cs="宋体"/>
          <w:sz w:val="24"/>
          <w:szCs w:val="24"/>
        </w:rPr>
      </w:pPr>
      <w:r>
        <w:rPr>
          <w:rFonts w:hint="eastAsia" w:ascii="宋体" w:hAnsi="宋体" w:eastAsia="宋体" w:cs="宋体"/>
          <w:sz w:val="24"/>
          <w:szCs w:val="24"/>
        </w:rPr>
        <w:t>首先构造一个缓冲区，存放还没有解析为token的已读字符。</w:t>
      </w:r>
    </w:p>
    <w:p>
      <w:pPr>
        <w:spacing w:line="360" w:lineRule="auto"/>
        <w:rPr>
          <w:rFonts w:hint="eastAsia" w:ascii="宋体" w:hAnsi="宋体" w:eastAsia="宋体" w:cs="宋体"/>
          <w:sz w:val="24"/>
          <w:szCs w:val="24"/>
        </w:rPr>
      </w:pPr>
      <w:r>
        <w:rPr>
          <w:rFonts w:hint="eastAsia" w:ascii="宋体" w:hAnsi="宋体" w:eastAsia="宋体" w:cs="宋体"/>
          <w:sz w:val="24"/>
          <w:szCs w:val="24"/>
        </w:rPr>
        <w:t>public void setPosition(int line,int offset){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quad.setLines(line);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quad.setOffset(offset);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buffer.delete(0,buffer.length());</w:t>
      </w:r>
    </w:p>
    <w:p>
      <w:pPr>
        <w:spacing w:line="360" w:lineRule="auto"/>
        <w:rPr>
          <w:rFonts w:hint="eastAsia" w:ascii="宋体" w:hAnsi="宋体" w:eastAsia="宋体" w:cs="宋体"/>
          <w:sz w:val="24"/>
          <w:szCs w:val="24"/>
        </w:rPr>
      </w:pPr>
      <w:r>
        <w:rPr>
          <w:rFonts w:hint="eastAsia" w:ascii="宋体" w:hAnsi="宋体" w:eastAsia="宋体" w:cs="宋体"/>
          <w:sz w:val="24"/>
          <w:szCs w:val="24"/>
        </w:rPr>
        <w:t>}//清除缓冲区</w:t>
      </w:r>
    </w:p>
    <w:p>
      <w:pPr>
        <w:spacing w:line="360" w:lineRule="auto"/>
        <w:rPr>
          <w:rFonts w:hint="eastAsia" w:ascii="宋体" w:hAnsi="宋体" w:eastAsia="宋体" w:cs="宋体"/>
          <w:sz w:val="24"/>
          <w:szCs w:val="24"/>
        </w:rPr>
      </w:pPr>
      <w:r>
        <w:rPr>
          <w:rFonts w:hint="eastAsia" w:ascii="宋体" w:hAnsi="宋体" w:eastAsia="宋体" w:cs="宋体"/>
          <w:sz w:val="24"/>
          <w:szCs w:val="24"/>
        </w:rPr>
        <w:t>如果遇到了类似空格或者其他可以确定分割token的字符，则将buffer中的字符转换成token，并且清除。</w:t>
      </w:r>
    </w:p>
    <w:p>
      <w:pPr>
        <w:spacing w:line="360" w:lineRule="auto"/>
        <w:rPr>
          <w:rFonts w:hint="eastAsia" w:ascii="宋体" w:hAnsi="宋体" w:eastAsia="宋体" w:cs="宋体"/>
          <w:sz w:val="24"/>
          <w:szCs w:val="24"/>
        </w:rPr>
      </w:pPr>
      <w:r>
        <w:rPr>
          <w:rFonts w:hint="eastAsia" w:ascii="宋体" w:hAnsi="宋体" w:eastAsia="宋体" w:cs="宋体"/>
          <w:sz w:val="24"/>
          <w:szCs w:val="24"/>
        </w:rPr>
        <w:t>if(!Utils.isBlank(ch)&amp;&amp;!Utils.isNewLine(ch)){</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buffer.append((char)ch);</w:t>
      </w:r>
    </w:p>
    <w:p>
      <w:pPr>
        <w:spacing w:line="360" w:lineRule="auto"/>
        <w:rPr>
          <w:rFonts w:hint="eastAsia" w:ascii="宋体" w:hAnsi="宋体" w:eastAsia="宋体" w:cs="宋体"/>
          <w:sz w:val="24"/>
          <w:szCs w:val="24"/>
        </w:rPr>
      </w:pPr>
      <w:r>
        <w:rPr>
          <w:rFonts w:hint="eastAsia" w:ascii="宋体" w:hAnsi="宋体" w:eastAsia="宋体" w:cs="宋体"/>
          <w:sz w:val="24"/>
          <w:szCs w:val="24"/>
        </w:rPr>
        <w:t>}//加入字符</w:t>
      </w:r>
    </w:p>
    <w:p>
      <w:pPr>
        <w:spacing w:line="360" w:lineRule="auto"/>
        <w:rPr>
          <w:rFonts w:hint="eastAsia" w:ascii="宋体" w:hAnsi="宋体" w:eastAsia="宋体" w:cs="宋体"/>
          <w:sz w:val="24"/>
          <w:szCs w:val="24"/>
        </w:rPr>
      </w:pPr>
      <w:r>
        <w:rPr>
          <w:rFonts w:hint="eastAsia" w:ascii="宋体" w:hAnsi="宋体" w:eastAsia="宋体" w:cs="宋体"/>
          <w:sz w:val="24"/>
          <w:szCs w:val="24"/>
        </w:rPr>
        <w:t>如果读入不是空格或者换行符的字符，一律先放到缓冲区中存储。</w:t>
      </w:r>
    </w:p>
    <w:p>
      <w:pPr>
        <w:spacing w:line="360" w:lineRule="auto"/>
        <w:rPr>
          <w:rFonts w:hint="eastAsia" w:ascii="宋体" w:hAnsi="宋体" w:eastAsia="宋体" w:cs="宋体"/>
          <w:sz w:val="24"/>
          <w:szCs w:val="24"/>
        </w:rPr>
      </w:pPr>
      <w:r>
        <w:rPr>
          <w:rFonts w:hint="eastAsia" w:ascii="宋体" w:hAnsi="宋体" w:eastAsia="宋体" w:cs="宋体"/>
          <w:sz w:val="24"/>
          <w:szCs w:val="24"/>
        </w:rPr>
        <w:t>void error(){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stderr.add("ERROR"+LineInfo()+":"+buffer.toString());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buffer.delete(0,buffer.length());</w:t>
      </w:r>
    </w:p>
    <w:p>
      <w:pPr>
        <w:spacing w:line="360" w:lineRule="auto"/>
        <w:rPr>
          <w:rFonts w:hint="eastAsia" w:ascii="宋体" w:hAnsi="宋体" w:eastAsia="宋体" w:cs="宋体"/>
          <w:sz w:val="24"/>
          <w:szCs w:val="24"/>
        </w:rPr>
      </w:pPr>
      <w:r>
        <w:rPr>
          <w:rFonts w:hint="eastAsia" w:ascii="宋体" w:hAnsi="宋体" w:eastAsia="宋体" w:cs="宋体"/>
          <w:sz w:val="24"/>
          <w:szCs w:val="24"/>
        </w:rPr>
        <w:t>}//错误输出</w:t>
      </w:r>
    </w:p>
    <w:p>
      <w:pPr>
        <w:spacing w:line="360" w:lineRule="auto"/>
        <w:rPr>
          <w:rFonts w:hint="eastAsia" w:ascii="宋体" w:hAnsi="宋体" w:eastAsia="宋体" w:cs="宋体"/>
          <w:sz w:val="24"/>
          <w:szCs w:val="24"/>
        </w:rPr>
      </w:pPr>
      <w:r>
        <w:rPr>
          <w:rFonts w:hint="eastAsia" w:ascii="宋体" w:hAnsi="宋体" w:eastAsia="宋体" w:cs="宋体"/>
          <w:sz w:val="24"/>
          <w:szCs w:val="24"/>
        </w:rPr>
        <w:t>如果处理过程中判断有错误发生，则将缓冲区中的所有字符清除掉，并且输出错误日志。</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73930" cy="4147185"/>
            <wp:effectExtent l="0" t="0" r="11430" b="1333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8"/>
                    <a:stretch>
                      <a:fillRect/>
                    </a:stretch>
                  </pic:blipFill>
                  <pic:spPr>
                    <a:xfrm>
                      <a:off x="0" y="0"/>
                      <a:ext cx="4773930" cy="4147185"/>
                    </a:xfrm>
                    <a:prstGeom prst="rect">
                      <a:avLst/>
                    </a:prstGeom>
                    <a:noFill/>
                    <a:ln>
                      <a:noFill/>
                    </a:ln>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状态转换的过程中，需要结合DFA词法表对buffer中的字符串判断再删除更新。具体实现如上图。</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4.1.4 符号表建立与更新</w:t>
      </w:r>
    </w:p>
    <w:p>
      <w:pPr>
        <w:autoSpaceDE w:val="0"/>
        <w:autoSpaceDN w:val="0"/>
        <w:adjustRightInd w:val="0"/>
        <w:spacing w:line="360" w:lineRule="auto"/>
        <w:ind w:firstLine="480" w:firstLineChars="200"/>
        <w:rPr>
          <w:rFonts w:hint="eastAsia" w:ascii="宋体" w:hAnsi="宋体" w:eastAsia="宋体" w:cs="宋体"/>
          <w:bCs/>
          <w:sz w:val="24"/>
          <w:szCs w:val="24"/>
        </w:rPr>
      </w:pPr>
      <w:r>
        <w:rPr>
          <w:rFonts w:hint="eastAsia" w:ascii="宋体" w:hAnsi="宋体" w:eastAsia="宋体" w:cs="宋体"/>
          <w:bCs/>
          <w:sz w:val="24"/>
          <w:szCs w:val="24"/>
        </w:rPr>
        <w:t>本编译器中，符号表的建立和更新主要在语法分析和语义翻译的阶段，词法阶段做到的就是输出Quad序列，服务之后的语法和语义分析。</w:t>
      </w:r>
    </w:p>
    <w:p>
      <w:pPr>
        <w:autoSpaceDE w:val="0"/>
        <w:autoSpaceDN w:val="0"/>
        <w:adjustRightInd w:val="0"/>
        <w:spacing w:line="360" w:lineRule="auto"/>
        <w:rPr>
          <w:rFonts w:hint="eastAsia" w:ascii="宋体" w:hAnsi="宋体" w:eastAsia="宋体" w:cs="宋体"/>
          <w:bCs/>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4.1.5关键字与标识符ID的分离</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sz w:val="24"/>
          <w:szCs w:val="24"/>
        </w:rPr>
        <w:drawing>
          <wp:inline distT="0" distB="0" distL="0" distR="0">
            <wp:extent cx="1601470" cy="18446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1609524" cy="1854108"/>
                    </a:xfrm>
                    <a:prstGeom prst="rect">
                      <a:avLst/>
                    </a:prstGeom>
                  </pic:spPr>
                </pic:pic>
              </a:graphicData>
            </a:graphic>
          </wp:inline>
        </w:drawing>
      </w:r>
      <w:r>
        <w:rPr>
          <w:rFonts w:hint="eastAsia" w:ascii="宋体" w:hAnsi="宋体" w:eastAsia="宋体" w:cs="宋体"/>
          <w:bCs/>
          <w:sz w:val="24"/>
          <w:szCs w:val="24"/>
        </w:rPr>
        <w:t>‘</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预先定义一共keyPattern的hashSet。如果在状态3时，遇到p操作，判断是否位于keyPatterns中，如果位于，那就是关键词，否则就是标识符。</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4.1.6词法的返回值</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952750" cy="2705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952750" cy="270510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词法的返回值参考Assinment1中的要求，返回的是四元式Quad。</w:t>
      </w:r>
    </w:p>
    <w:p>
      <w:pPr>
        <w:spacing w:line="360" w:lineRule="auto"/>
        <w:rPr>
          <w:rFonts w:hint="eastAsia" w:ascii="宋体" w:hAnsi="宋体" w:eastAsia="宋体" w:cs="宋体"/>
          <w:sz w:val="24"/>
          <w:szCs w:val="24"/>
        </w:rPr>
      </w:pPr>
      <w:r>
        <w:rPr>
          <w:rFonts w:hint="eastAsia" w:ascii="宋体" w:hAnsi="宋体" w:eastAsia="宋体" w:cs="宋体"/>
          <w:sz w:val="24"/>
          <w:szCs w:val="24"/>
        </w:rPr>
        <w:t>由（Token类型，值，行号，列号组成）</w:t>
      </w:r>
    </w:p>
    <w:p>
      <w:pPr>
        <w:spacing w:line="360" w:lineRule="auto"/>
        <w:rPr>
          <w:rFonts w:hint="eastAsia" w:ascii="宋体" w:hAnsi="宋体" w:eastAsia="宋体" w:cs="宋体"/>
          <w:sz w:val="24"/>
          <w:szCs w:val="24"/>
        </w:rPr>
      </w:pPr>
      <w:r>
        <w:rPr>
          <w:rFonts w:hint="eastAsia" w:ascii="宋体" w:hAnsi="宋体" w:eastAsia="宋体" w:cs="宋体"/>
          <w:sz w:val="24"/>
          <w:szCs w:val="24"/>
        </w:rPr>
        <w:t>其中value中的’_’表示空。</w:t>
      </w:r>
    </w:p>
    <w:p>
      <w:pPr>
        <w:spacing w:line="360" w:lineRule="auto"/>
        <w:rPr>
          <w:rFonts w:hint="eastAsia" w:ascii="宋体" w:hAnsi="宋体" w:eastAsia="宋体" w:cs="宋体"/>
          <w:sz w:val="24"/>
          <w:szCs w:val="24"/>
        </w:rPr>
      </w:pPr>
    </w:p>
    <w:p>
      <w:pPr>
        <w:autoSpaceDE w:val="0"/>
        <w:autoSpaceDN w:val="0"/>
        <w:adjustRightInd w:val="0"/>
        <w:spacing w:line="360" w:lineRule="auto"/>
        <w:jc w:val="left"/>
        <w:rPr>
          <w:rFonts w:hint="eastAsia" w:ascii="宋体" w:hAnsi="宋体" w:eastAsia="宋体" w:cs="宋体"/>
          <w:sz w:val="24"/>
          <w:szCs w:val="24"/>
        </w:rPr>
      </w:pPr>
      <w:r>
        <w:rPr>
          <w:rFonts w:hint="eastAsia" w:ascii="宋体" w:hAnsi="宋体" w:eastAsia="宋体" w:cs="宋体"/>
          <w:sz w:val="24"/>
          <w:szCs w:val="24"/>
        </w:rPr>
        <w:t>4.2 语法模块</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4.2.1语法分析表存储</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962660"/>
            <wp:effectExtent l="19050" t="19050" r="26035" b="279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774565" cy="962660"/>
                    </a:xfrm>
                    <a:prstGeom prst="rect">
                      <a:avLst/>
                    </a:prstGeom>
                    <a:ln>
                      <a:solidFill>
                        <a:srgbClr val="000000"/>
                      </a:solidFill>
                    </a:ln>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这是通过文法生成的语法分析表，可在项目中的excel文件中查看。</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将excel文件转为table的配置文件，使用grammer包下的Table对象进行表格的读取。</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同时，产生式的配置文件是Product_Rule, 使用Rule类进行读取。</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其中第一列是非终结符，第一行是终结符。</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对应的表格中的内容是 采用的产生式编号。</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如果是-1，表示没有产生式，说明出错了。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进行的处理是忽略输入的字符。</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如果是sync，则也说明出错了，但是是同步词法单元（也就是非终结符的follow集），此时进行的出错处理是忽略非终结符。</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 xml:space="preserve">4.2.2分析堆栈构建与初始化 </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1003300"/>
            <wp:effectExtent l="0" t="0" r="698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774565" cy="1003300"/>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4.2.3输出语法树构建</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语法树类Grammer_tree</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Grammer_tree类中有静态子类Node，Node的结构为</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{String name,</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ArrayList&lt;Node&gt; sons,</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HashMap&lt;String,String&gt; attr;</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4276725"/>
            <wp:effectExtent l="0" t="0" r="698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774565" cy="4276725"/>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242125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774565" cy="2421255"/>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树的操作包括：</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moveToNext：移动到当前节点的后继节点（层序遍历）</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enterSon：进入第一个子节点，采用层序遍历。</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appendSon：给当前节点增加子节点</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addAttr:给当前节点设置属性，用于语义翻译</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calItself:用于语义时，递归计算节点属性</w:t>
      </w:r>
    </w:p>
    <w:p>
      <w:pPr>
        <w:pStyle w:val="32"/>
        <w:numPr>
          <w:ilvl w:val="0"/>
          <w:numId w:val="9"/>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traverse：采用前序遍历来输出语法树。</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4.2.4采用LL(1)算法的语法分析结构</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语法和语义分析均在Semantic包下的SemStart类中。包括了正常处理和错误处理。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流程：</w:t>
      </w:r>
    </w:p>
    <w:p>
      <w:pPr>
        <w:pStyle w:val="32"/>
        <w:numPr>
          <w:ilvl w:val="0"/>
          <w:numId w:val="10"/>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取出语法分析栈栈顶元素和输入指针当前指向元素</w:t>
      </w:r>
    </w:p>
    <w:p>
      <w:pPr>
        <w:pStyle w:val="32"/>
        <w:numPr>
          <w:ilvl w:val="0"/>
          <w:numId w:val="10"/>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判断栈顶元素的种类</w:t>
      </w:r>
    </w:p>
    <w:p>
      <w:pPr>
        <w:pStyle w:val="32"/>
        <w:numPr>
          <w:ilvl w:val="0"/>
          <w:numId w:val="10"/>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栈顶元素是终结符，判断栈顶元素和输入指针元素是否相等，相等，则输入指针后移，栈中弹出元素；不相等，错误流中增加一条出错记录。</w:t>
      </w:r>
    </w:p>
    <w:p>
      <w:pPr>
        <w:pStyle w:val="32"/>
        <w:numPr>
          <w:ilvl w:val="0"/>
          <w:numId w:val="10"/>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栈顶元素是非终结符，对栈顶元素和输入元素进行映射，查找驱动表中的内容，如果是产生式编号，则弹出栈顶的元素，采用产生式中的元素进行入栈。如果是-1，则报错，并且输入指针继续移动；如果是sync，则报错，并且元素出栈。</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4.2.5符号表更新</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181038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774565" cy="1810385"/>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如果读到的元素是NUM或ID类型，则在树中添加属性，并更新到符号表中。</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jc w:val="left"/>
        <w:rPr>
          <w:rFonts w:hint="eastAsia" w:ascii="宋体" w:hAnsi="宋体" w:eastAsia="宋体" w:cs="宋体"/>
          <w:sz w:val="24"/>
          <w:szCs w:val="24"/>
        </w:rPr>
      </w:pPr>
      <w:r>
        <w:rPr>
          <w:rFonts w:hint="eastAsia" w:ascii="宋体" w:hAnsi="宋体" w:eastAsia="宋体" w:cs="宋体"/>
          <w:sz w:val="24"/>
          <w:szCs w:val="24"/>
        </w:rPr>
        <w:t>4.3 语义模块</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4.3.1</w:t>
      </w: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在语法分析的基础上进行语义分析</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sz w:val="24"/>
          <w:szCs w:val="24"/>
        </w:rPr>
        <w:drawing>
          <wp:inline distT="0" distB="0" distL="0" distR="0">
            <wp:extent cx="4100830" cy="13976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134301" cy="1409616"/>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分析完语法树之后，如果没有出错，则进行树的遍历和语义计算，并输出符号表。</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语义计算：</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为每条产生式添加语义动作，使之可以为节点添加属性值，并更新至符号表中。在遍历完树之后，采用递归计算的方法得到每一个节点的值。</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sz w:val="24"/>
          <w:szCs w:val="24"/>
        </w:rPr>
        <w:drawing>
          <wp:inline distT="0" distB="0" distL="0" distR="0">
            <wp:extent cx="4774565" cy="2225675"/>
            <wp:effectExtent l="0" t="0" r="698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774565" cy="2225675"/>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如下所示，为assgstmt的产生式进行添加语义动作。递归计算相应节点的值，以此来计算本节点的综合属性。</w:t>
      </w:r>
    </w:p>
    <w:p>
      <w:pPr>
        <w:autoSpaceDE w:val="0"/>
        <w:autoSpaceDN w:val="0"/>
        <w:adjustRightInd w:val="0"/>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4.4符号表</w:t>
      </w:r>
    </w:p>
    <w:p>
      <w:pPr>
        <w:spacing w:line="360" w:lineRule="auto"/>
        <w:rPr>
          <w:rFonts w:hint="eastAsia" w:ascii="宋体" w:hAnsi="宋体" w:eastAsia="宋体" w:cs="宋体"/>
          <w:sz w:val="24"/>
          <w:szCs w:val="24"/>
        </w:rPr>
      </w:pPr>
      <w:r>
        <w:rPr>
          <w:rFonts w:hint="eastAsia" w:ascii="宋体" w:hAnsi="宋体" w:eastAsia="宋体" w:cs="宋体"/>
          <w:sz w:val="24"/>
          <w:szCs w:val="24"/>
        </w:rPr>
        <w:t>符号表位于Global包下的SymbolTable类中</w:t>
      </w:r>
    </w:p>
    <w:p>
      <w:pPr>
        <w:spacing w:line="360" w:lineRule="auto"/>
        <w:rPr>
          <w:rFonts w:hint="eastAsia" w:ascii="宋体" w:hAnsi="宋体" w:eastAsia="宋体" w:cs="宋体"/>
          <w:sz w:val="24"/>
          <w:szCs w:val="24"/>
        </w:rPr>
      </w:pPr>
      <w:r>
        <w:rPr>
          <w:rFonts w:hint="eastAsia" w:ascii="宋体" w:hAnsi="宋体" w:eastAsia="宋体" w:cs="宋体"/>
          <w:sz w:val="24"/>
          <w:szCs w:val="24"/>
        </w:rPr>
        <w:t>4.4.1符号表的结构</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340360"/>
            <wp:effectExtent l="0" t="0" r="698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774565" cy="340360"/>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采用HashMap进行存储，键为标识符，Variable为对应的变量。</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4.4.2符号表的查询、添加、修改等操作</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2818130"/>
            <wp:effectExtent l="0" t="0" r="698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4774565" cy="2818130"/>
                    </a:xfrm>
                    <a:prstGeom prst="rect">
                      <a:avLst/>
                    </a:prstGeom>
                  </pic:spPr>
                </pic:pic>
              </a:graphicData>
            </a:graphic>
          </wp:inline>
        </w:drawing>
      </w:r>
    </w:p>
    <w:p>
      <w:pPr>
        <w:pStyle w:val="32"/>
        <w:numPr>
          <w:ilvl w:val="0"/>
          <w:numId w:val="11"/>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增加变量，先判断map中有无该符号，如果有，则进行更新操作，如果无，则加入新的变量</w:t>
      </w:r>
    </w:p>
    <w:p>
      <w:pPr>
        <w:pStyle w:val="32"/>
        <w:numPr>
          <w:ilvl w:val="0"/>
          <w:numId w:val="11"/>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查询，通过键来查询，如果无，则在map中加入一个值为0的变量。</w:t>
      </w:r>
    </w:p>
    <w:p>
      <w:pPr>
        <w:pStyle w:val="32"/>
        <w:numPr>
          <w:ilvl w:val="0"/>
          <w:numId w:val="11"/>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更新，先删除，在添加。</w:t>
      </w:r>
    </w:p>
    <w:p>
      <w:pPr>
        <w:pStyle w:val="32"/>
        <w:numPr>
          <w:ilvl w:val="0"/>
          <w:numId w:val="11"/>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删除，直接调用remove方法</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4.6出错处理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4.6.1出错信息</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出错信息包括：</w:t>
      </w:r>
    </w:p>
    <w:p>
      <w:pPr>
        <w:pStyle w:val="32"/>
        <w:numPr>
          <w:ilvl w:val="0"/>
          <w:numId w:val="12"/>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出错的位置</w:t>
      </w:r>
    </w:p>
    <w:p>
      <w:pPr>
        <w:pStyle w:val="32"/>
        <w:numPr>
          <w:ilvl w:val="0"/>
          <w:numId w:val="12"/>
        </w:numPr>
        <w:autoSpaceDE w:val="0"/>
        <w:autoSpaceDN w:val="0"/>
        <w:adjustRightInd w:val="0"/>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出错的原因</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词法和语法均具有出错处理。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词法分析使用恐慌模式继续分析。</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语法分析采用恐慌模式和同步语法单元进行出错处理。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以下是语法分析表。</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4565" cy="962660"/>
            <wp:effectExtent l="19050" t="19050" r="26035" b="279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774565" cy="962660"/>
                    </a:xfrm>
                    <a:prstGeom prst="rect">
                      <a:avLst/>
                    </a:prstGeom>
                    <a:ln>
                      <a:solidFill>
                        <a:srgbClr val="000000"/>
                      </a:solidFill>
                    </a:ln>
                  </pic:spPr>
                </pic:pic>
              </a:graphicData>
            </a:graphic>
          </wp:inline>
        </w:drawing>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如果是-1，表示没有产生式，说明出错了。</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进行的处理是忽略输入的字符，输入指针继续移动。</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如果是sync，则也说明出错了，但是是同步词法单元（也就是非终结符的follow集），此时进行的出错处理是忽略非终结符。</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4.6.2出错定位</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sz w:val="24"/>
          <w:szCs w:val="24"/>
        </w:rPr>
        <w:drawing>
          <wp:inline distT="0" distB="0" distL="0" distR="0">
            <wp:extent cx="4436745" cy="2867660"/>
            <wp:effectExtent l="0" t="0" r="190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4463573" cy="2885074"/>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通过lines、offsets记录行号和列号。</w:t>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sz w:val="24"/>
          <w:szCs w:val="24"/>
        </w:rPr>
        <w:drawing>
          <wp:inline distT="0" distB="0" distL="0" distR="0">
            <wp:extent cx="4774565" cy="1383665"/>
            <wp:effectExtent l="0" t="0" r="698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4774565" cy="1383665"/>
                    </a:xfrm>
                    <a:prstGeom prst="rect">
                      <a:avLst/>
                    </a:prstGeom>
                  </pic:spPr>
                </pic:pic>
              </a:graphicData>
            </a:graphic>
          </wp:inline>
        </w:drawing>
      </w:r>
    </w:p>
    <w:p>
      <w:pPr>
        <w:autoSpaceDE w:val="0"/>
        <w:autoSpaceDN w:val="0"/>
        <w:adjustRightInd w:val="0"/>
        <w:spacing w:line="360" w:lineRule="auto"/>
        <w:rPr>
          <w:rFonts w:hint="eastAsia" w:ascii="宋体" w:hAnsi="宋体" w:eastAsia="宋体" w:cs="宋体"/>
          <w:bCs/>
          <w:sz w:val="24"/>
          <w:szCs w:val="24"/>
        </w:rPr>
      </w:pPr>
      <w:r>
        <w:rPr>
          <w:rFonts w:hint="eastAsia" w:ascii="宋体" w:hAnsi="宋体" w:eastAsia="宋体" w:cs="宋体"/>
          <w:bCs/>
          <w:sz w:val="24"/>
          <w:szCs w:val="24"/>
        </w:rPr>
        <w:t>词法分析器中采用setPosition函数记录当前的位置。</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t>同时，词法的输出返回值中的Quad序列也包含了Token的位置，用于语法分析中的定位。</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p>
      <w:pPr>
        <w:autoSpaceDE w:val="0"/>
        <w:autoSpaceDN w:val="0"/>
        <w:adjustRightInd w:val="0"/>
        <w:spacing w:line="360" w:lineRule="auto"/>
        <w:jc w:val="center"/>
        <w:outlineLvl w:val="0"/>
        <w:rPr>
          <w:rFonts w:hint="eastAsia" w:ascii="宋体" w:hAnsi="宋体" w:eastAsia="宋体" w:cs="宋体"/>
          <w:b/>
          <w:bCs/>
          <w:sz w:val="24"/>
          <w:szCs w:val="24"/>
        </w:rPr>
      </w:pPr>
      <w:bookmarkStart w:id="27" w:name="_Toc21459"/>
      <w:r>
        <w:rPr>
          <w:rFonts w:hint="eastAsia" w:ascii="宋体" w:hAnsi="宋体" w:eastAsia="宋体" w:cs="宋体"/>
          <w:b/>
          <w:bCs/>
          <w:sz w:val="24"/>
          <w:szCs w:val="24"/>
          <w:lang w:val="en-US" w:eastAsia="zh-CN"/>
        </w:rPr>
        <w:t xml:space="preserve">5 </w:t>
      </w:r>
      <w:r>
        <w:rPr>
          <w:rFonts w:hint="eastAsia" w:ascii="宋体" w:hAnsi="宋体" w:eastAsia="宋体" w:cs="宋体"/>
          <w:b/>
          <w:bCs/>
          <w:sz w:val="24"/>
          <w:szCs w:val="24"/>
        </w:rPr>
        <w:t>功能实现</w:t>
      </w:r>
      <w:bookmarkEnd w:id="27"/>
    </w:p>
    <w:p>
      <w:pPr>
        <w:autoSpaceDE w:val="0"/>
        <w:autoSpaceDN w:val="0"/>
        <w:adjustRightInd w:val="0"/>
        <w:spacing w:line="360" w:lineRule="auto"/>
        <w:jc w:val="left"/>
        <w:outlineLvl w:val="1"/>
        <w:rPr>
          <w:rFonts w:hint="eastAsia" w:ascii="宋体" w:hAnsi="宋体" w:eastAsia="宋体" w:cs="宋体"/>
          <w:sz w:val="24"/>
          <w:szCs w:val="24"/>
          <w:lang w:val="en-US" w:eastAsia="zh-CN"/>
        </w:rPr>
      </w:pPr>
      <w:bookmarkStart w:id="28" w:name="_Toc20032"/>
      <w:r>
        <w:rPr>
          <w:rFonts w:hint="eastAsia" w:ascii="宋体" w:hAnsi="宋体" w:eastAsia="宋体" w:cs="宋体"/>
          <w:sz w:val="24"/>
          <w:szCs w:val="24"/>
          <w:lang w:val="en-US" w:eastAsia="zh-CN"/>
        </w:rPr>
        <w:t>5.1 基本的输入、输出界面</w:t>
      </w:r>
      <w:bookmarkEnd w:id="28"/>
    </w:p>
    <w:p>
      <w:pPr>
        <w:autoSpaceDE w:val="0"/>
        <w:autoSpaceDN w:val="0"/>
        <w:adjustRightInd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本项目采用了JAVAFx作为前端可视化展示工具。</w:t>
      </w:r>
    </w:p>
    <w:p>
      <w:pPr>
        <w:autoSpaceDE w:val="0"/>
        <w:autoSpaceDN w:val="0"/>
        <w:adjustRightInd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具体的页面情况如下：</w:t>
      </w:r>
    </w:p>
    <w:p>
      <w:pPr>
        <w:autoSpaceDE w:val="0"/>
        <w:autoSpaceDN w:val="0"/>
        <w:adjustRightInd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253865" cy="2712720"/>
            <wp:effectExtent l="0" t="0" r="1333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32"/>
                    <a:stretch>
                      <a:fillRect/>
                    </a:stretch>
                  </pic:blipFill>
                  <pic:spPr>
                    <a:xfrm>
                      <a:off x="0" y="0"/>
                      <a:ext cx="4253865" cy="2712720"/>
                    </a:xfrm>
                    <a:prstGeom prst="rect">
                      <a:avLst/>
                    </a:prstGeom>
                    <a:noFill/>
                    <a:ln>
                      <a:noFill/>
                    </a:ln>
                  </pic:spPr>
                </pic:pic>
              </a:graphicData>
            </a:graphic>
          </wp:inline>
        </w:drawing>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输入界面，在左侧输入框输入想要测试的代码</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53230" cy="2712720"/>
            <wp:effectExtent l="0" t="0" r="1397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33"/>
                    <a:stretch>
                      <a:fillRect/>
                    </a:stretch>
                  </pic:blipFill>
                  <pic:spPr>
                    <a:xfrm>
                      <a:off x="0" y="0"/>
                      <a:ext cx="4253230" cy="2712720"/>
                    </a:xfrm>
                    <a:prstGeom prst="rect">
                      <a:avLst/>
                    </a:prstGeom>
                    <a:noFill/>
                    <a:ln>
                      <a:noFill/>
                    </a:ln>
                  </pic:spPr>
                </pic:pic>
              </a:graphicData>
            </a:graphic>
          </wp:inline>
        </w:drawing>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输出界面----词法分析</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源代码后，点击词法分析，可以对源代码进行词法分析，分析出的结果成四元式展示，四元式中，第一个是该token的类型，诸如是标识符、还是数字、还是界符、亦或是分隔符等等。第二个专用于标识符，显示标识符的名称，倘若不是标识符，则用_略过。第三个是该token所在的行号，第四个是该token所在的列号。</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72025" cy="3043555"/>
            <wp:effectExtent l="0" t="0" r="13335" b="444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34"/>
                    <a:stretch>
                      <a:fillRect/>
                    </a:stretch>
                  </pic:blipFill>
                  <pic:spPr>
                    <a:xfrm>
                      <a:off x="0" y="0"/>
                      <a:ext cx="4772025" cy="3043555"/>
                    </a:xfrm>
                    <a:prstGeom prst="rect">
                      <a:avLst/>
                    </a:prstGeom>
                    <a:noFill/>
                    <a:ln>
                      <a:noFill/>
                    </a:ln>
                  </pic:spPr>
                </pic:pic>
              </a:graphicData>
            </a:graphic>
          </wp:inline>
        </w:drawing>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输出界面----语法分析</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输入源代码后，点击语法分析，可以对源代码进行语法分析，倘若源代码没有语法错误，则无报错显示。倘若有错误在其中，会根据相应的语法判断，定位错误的位置，即行号和列号；然后给出期待得到的字符。</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72025" cy="3043555"/>
            <wp:effectExtent l="0" t="0" r="1333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5"/>
                    <a:stretch>
                      <a:fillRect/>
                    </a:stretch>
                  </pic:blipFill>
                  <pic:spPr>
                    <a:xfrm>
                      <a:off x="0" y="0"/>
                      <a:ext cx="4772025" cy="3043555"/>
                    </a:xfrm>
                    <a:prstGeom prst="rect">
                      <a:avLst/>
                    </a:prstGeom>
                    <a:noFill/>
                    <a:ln>
                      <a:noFill/>
                    </a:ln>
                  </pic:spPr>
                </pic:pic>
              </a:graphicData>
            </a:graphic>
          </wp:inline>
        </w:drawing>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输出界面----构建语法树</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输入源代码后，点击语法树构建，会根据语法分析生成一颗语法树。如下图所示。倘若程序有错误在其中，则语法树不会生成。</w:t>
      </w:r>
    </w:p>
    <w:p>
      <w:pPr>
        <w:autoSpaceDE w:val="0"/>
        <w:autoSpaceDN w:val="0"/>
        <w:adjustRightInd w:val="0"/>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72025" cy="3043555"/>
            <wp:effectExtent l="0" t="0" r="13335" b="44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6"/>
                    <a:stretch>
                      <a:fillRect/>
                    </a:stretch>
                  </pic:blipFill>
                  <pic:spPr>
                    <a:xfrm>
                      <a:off x="0" y="0"/>
                      <a:ext cx="4772025" cy="3043555"/>
                    </a:xfrm>
                    <a:prstGeom prst="rect">
                      <a:avLst/>
                    </a:prstGeom>
                    <a:noFill/>
                    <a:ln>
                      <a:noFill/>
                    </a:ln>
                  </pic:spPr>
                </pic:pic>
              </a:graphicData>
            </a:graphic>
          </wp:inline>
        </w:drawing>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输出界面----打印符号表</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输入源代码后，点击打印符号表，会根据之前的分析情况对各个变量的结果计算和输出</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772025" cy="3043555"/>
            <wp:effectExtent l="0" t="0" r="13335" b="444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7"/>
                    <a:stretch>
                      <a:fillRect/>
                    </a:stretch>
                  </pic:blipFill>
                  <pic:spPr>
                    <a:xfrm>
                      <a:off x="0" y="0"/>
                      <a:ext cx="4772025" cy="3043555"/>
                    </a:xfrm>
                    <a:prstGeom prst="rect">
                      <a:avLst/>
                    </a:prstGeom>
                    <a:noFill/>
                    <a:ln>
                      <a:noFill/>
                    </a:ln>
                  </pic:spPr>
                </pic:pic>
              </a:graphicData>
            </a:graphic>
          </wp:inline>
        </w:drawing>
      </w:r>
    </w:p>
    <w:p>
      <w:pPr>
        <w:autoSpaceDE w:val="0"/>
        <w:autoSpaceDN w:val="0"/>
        <w:adjustRightInd w:val="0"/>
        <w:spacing w:line="360" w:lineRule="auto"/>
        <w:outlineLvl w:val="1"/>
        <w:rPr>
          <w:rFonts w:hint="eastAsia" w:ascii="宋体" w:hAnsi="宋体" w:eastAsia="宋体" w:cs="宋体"/>
          <w:sz w:val="24"/>
          <w:szCs w:val="24"/>
          <w:lang w:val="en-US" w:eastAsia="zh-CN"/>
        </w:rPr>
      </w:pPr>
      <w:bookmarkStart w:id="29" w:name="_Toc12715"/>
      <w:r>
        <w:rPr>
          <w:rFonts w:hint="eastAsia" w:ascii="宋体" w:hAnsi="宋体" w:eastAsia="宋体" w:cs="宋体"/>
          <w:sz w:val="24"/>
          <w:szCs w:val="24"/>
          <w:lang w:val="en-US" w:eastAsia="zh-CN"/>
        </w:rPr>
        <w:t>5.2 界面布局与设计</w:t>
      </w:r>
      <w:bookmarkEnd w:id="29"/>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整体分成三大板块，分析按钮板块、输入模块和输出模块。在页面的顶端有四个按钮，分别是对词法分析、语法分析、语法树的构建、打印符号表的展示。下方左侧是源代码的输入，用户可以将测试用例拷贝到左侧的文本框中，右侧是执行结果的方框。</w:t>
      </w:r>
    </w:p>
    <w:p>
      <w:pPr>
        <w:autoSpaceDE w:val="0"/>
        <w:autoSpaceDN w:val="0"/>
        <w:adjustRightIn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利用JAVAFx中的FXML配置文件作为界面布局的整体框架，实现了页面的快速布局和事件逻辑处理。具体可以看项目的main.fxml文件。</w:t>
      </w: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numPr>
          <w:ilvl w:val="0"/>
          <w:numId w:val="13"/>
        </w:numPr>
        <w:autoSpaceDE w:val="0"/>
        <w:autoSpaceDN w:val="0"/>
        <w:adjustRightInd w:val="0"/>
        <w:spacing w:line="360" w:lineRule="auto"/>
        <w:jc w:val="center"/>
        <w:outlineLvl w:val="0"/>
        <w:rPr>
          <w:rFonts w:hint="eastAsia" w:ascii="宋体" w:hAnsi="宋体" w:eastAsia="宋体" w:cs="宋体"/>
          <w:b/>
          <w:bCs/>
          <w:sz w:val="24"/>
          <w:szCs w:val="24"/>
          <w:lang w:val="en-US" w:eastAsia="zh-CN"/>
        </w:rPr>
      </w:pPr>
      <w:bookmarkStart w:id="30" w:name="_Toc20300"/>
      <w:r>
        <w:rPr>
          <w:rFonts w:hint="eastAsia" w:ascii="宋体" w:hAnsi="宋体" w:eastAsia="宋体" w:cs="宋体"/>
          <w:b/>
          <w:bCs/>
          <w:sz w:val="24"/>
          <w:szCs w:val="24"/>
          <w:lang w:val="en-US" w:eastAsia="zh-CN"/>
        </w:rPr>
        <w:t>测试</w:t>
      </w:r>
      <w:bookmarkEnd w:id="30"/>
    </w:p>
    <w:p>
      <w:pPr>
        <w:numPr>
          <w:ilvl w:val="1"/>
          <w:numId w:val="13"/>
        </w:numPr>
        <w:autoSpaceDE w:val="0"/>
        <w:autoSpaceDN w:val="0"/>
        <w:adjustRightInd w:val="0"/>
        <w:spacing w:line="360" w:lineRule="auto"/>
        <w:jc w:val="both"/>
        <w:outlineLvl w:val="1"/>
        <w:rPr>
          <w:rFonts w:hint="eastAsia" w:ascii="宋体" w:hAnsi="宋体" w:eastAsia="宋体" w:cs="宋体"/>
          <w:b w:val="0"/>
          <w:bCs w:val="0"/>
          <w:sz w:val="24"/>
          <w:szCs w:val="24"/>
          <w:lang w:val="en-US" w:eastAsia="zh-CN"/>
        </w:rPr>
      </w:pPr>
      <w:bookmarkStart w:id="31" w:name="_Toc7922"/>
      <w:r>
        <w:rPr>
          <w:rFonts w:hint="eastAsia" w:ascii="宋体" w:hAnsi="宋体" w:eastAsia="宋体" w:cs="宋体"/>
          <w:b w:val="0"/>
          <w:bCs w:val="0"/>
          <w:sz w:val="24"/>
          <w:szCs w:val="24"/>
          <w:lang w:val="en-US" w:eastAsia="zh-CN"/>
        </w:rPr>
        <w:t>自测用例</w:t>
      </w:r>
      <w:bookmarkEnd w:id="31"/>
    </w:p>
    <w:p>
      <w:pPr>
        <w:numPr>
          <w:ilvl w:val="0"/>
          <w:numId w:val="0"/>
        </w:numPr>
        <w:autoSpaceDE w:val="0"/>
        <w:autoSpaceDN w:val="0"/>
        <w:adjustRightInd w:val="0"/>
        <w:spacing w:line="360" w:lineRule="auto"/>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无错样例</w:t>
      </w:r>
    </w:p>
    <w:p>
      <w:pPr>
        <w:numPr>
          <w:ilvl w:val="0"/>
          <w:numId w:val="0"/>
        </w:numPr>
        <w:autoSpaceDE w:val="0"/>
        <w:autoSpaceDN w:val="0"/>
        <w:adjustRightInd w:val="0"/>
        <w:spacing w:line="360" w:lineRule="auto"/>
        <w:ind w:left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0" o:spt="75" type="#_x0000_t75" style="height:65.4pt;width:72.6pt;" o:ole="t" filled="f" o:preferrelative="t" stroked="f" coordsize="21600,21600">
            <v:path/>
            <v:fill on="f" focussize="0,0"/>
            <v:stroke on="f"/>
            <v:imagedata r:id="rId39" o:title=""/>
            <o:lock v:ext="edit" aspectratio="t"/>
            <w10:wrap type="none"/>
            <w10:anchorlock/>
          </v:shape>
          <o:OLEObject Type="Embed" ProgID="Package" ShapeID="_x0000_i1030" DrawAspect="Icon" ObjectID="_1468075730" r:id="rId38">
            <o:LockedField>false</o:LockedField>
          </o:OLEObject>
        </w:object>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词法分析结果</w:t>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4772025" cy="3043555"/>
            <wp:effectExtent l="0" t="0" r="1333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0"/>
                    <a:stretch>
                      <a:fillRect/>
                    </a:stretch>
                  </pic:blipFill>
                  <pic:spPr>
                    <a:xfrm>
                      <a:off x="0" y="0"/>
                      <a:ext cx="4772025" cy="3043555"/>
                    </a:xfrm>
                    <a:prstGeom prst="rect">
                      <a:avLst/>
                    </a:prstGeom>
                    <a:noFill/>
                    <a:ln>
                      <a:noFill/>
                    </a:ln>
                  </pic:spPr>
                </pic:pic>
              </a:graphicData>
            </a:graphic>
          </wp:inline>
        </w:drawing>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语法分析结果</w:t>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4772025" cy="3043555"/>
            <wp:effectExtent l="0" t="0" r="13335"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1"/>
                    <a:stretch>
                      <a:fillRect/>
                    </a:stretch>
                  </pic:blipFill>
                  <pic:spPr>
                    <a:xfrm>
                      <a:off x="0" y="0"/>
                      <a:ext cx="4772025" cy="3043555"/>
                    </a:xfrm>
                    <a:prstGeom prst="rect">
                      <a:avLst/>
                    </a:prstGeom>
                    <a:noFill/>
                    <a:ln>
                      <a:noFill/>
                    </a:ln>
                  </pic:spPr>
                </pic:pic>
              </a:graphicData>
            </a:graphic>
          </wp:inline>
        </w:drawing>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语法树构建结果</w:t>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4772025" cy="3043555"/>
            <wp:effectExtent l="0" t="0" r="13335" b="444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2"/>
                    <a:stretch>
                      <a:fillRect/>
                    </a:stretch>
                  </pic:blipFill>
                  <pic:spPr>
                    <a:xfrm>
                      <a:off x="0" y="0"/>
                      <a:ext cx="4772025" cy="3043555"/>
                    </a:xfrm>
                    <a:prstGeom prst="rect">
                      <a:avLst/>
                    </a:prstGeom>
                    <a:noFill/>
                    <a:ln>
                      <a:noFill/>
                    </a:ln>
                  </pic:spPr>
                </pic:pic>
              </a:graphicData>
            </a:graphic>
          </wp:inline>
        </w:drawing>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打印符号表结果</w:t>
      </w:r>
    </w:p>
    <w:p>
      <w:pPr>
        <w:numPr>
          <w:ilvl w:val="0"/>
          <w:numId w:val="0"/>
        </w:numPr>
        <w:autoSpaceDE w:val="0"/>
        <w:autoSpaceDN w:val="0"/>
        <w:adjustRightInd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4772025" cy="3043555"/>
            <wp:effectExtent l="0" t="0" r="13335" b="444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43"/>
                    <a:stretch>
                      <a:fillRect/>
                    </a:stretch>
                  </pic:blipFill>
                  <pic:spPr>
                    <a:xfrm>
                      <a:off x="0" y="0"/>
                      <a:ext cx="4772025" cy="3043555"/>
                    </a:xfrm>
                    <a:prstGeom prst="rect">
                      <a:avLst/>
                    </a:prstGeom>
                    <a:noFill/>
                    <a:ln>
                      <a:noFill/>
                    </a:ln>
                  </pic:spPr>
                </pic:pic>
              </a:graphicData>
            </a:graphic>
          </wp:inline>
        </w:drawing>
      </w:r>
    </w:p>
    <w:p>
      <w:pPr>
        <w:numPr>
          <w:ilvl w:val="0"/>
          <w:numId w:val="0"/>
        </w:numPr>
        <w:autoSpaceDE w:val="0"/>
        <w:autoSpaceDN w:val="0"/>
        <w:adjustRightInd w:val="0"/>
        <w:spacing w:line="360" w:lineRule="auto"/>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出错样例</w:t>
      </w:r>
    </w:p>
    <w:p>
      <w:pPr>
        <w:numPr>
          <w:ilvl w:val="0"/>
          <w:numId w:val="0"/>
        </w:numPr>
        <w:autoSpaceDE w:val="0"/>
        <w:autoSpaceDN w:val="0"/>
        <w:adjustRightInd w:val="0"/>
        <w:spacing w:line="360" w:lineRule="auto"/>
        <w:ind w:left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1" o:spt="75" type="#_x0000_t75" style="height:65.4pt;width:72.6pt;" o:ole="t" filled="f" o:preferrelative="t" stroked="f" coordsize="21600,21600">
            <v:path/>
            <v:fill on="f" focussize="0,0"/>
            <v:stroke on="f"/>
            <v:imagedata r:id="rId45" o:title=""/>
            <o:lock v:ext="edit" aspectratio="t"/>
            <w10:wrap type="none"/>
            <w10:anchorlock/>
          </v:shape>
          <o:OLEObject Type="Embed" ProgID="Package" ShapeID="_x0000_i1031" DrawAspect="Icon" ObjectID="_1468075731" r:id="rId44">
            <o:LockedField>false</o:LockedField>
          </o:OLEObject>
        </w:object>
      </w:r>
    </w:p>
    <w:p>
      <w:pPr>
        <w:numPr>
          <w:ilvl w:val="0"/>
          <w:numId w:val="0"/>
        </w:numPr>
        <w:autoSpaceDE w:val="0"/>
        <w:autoSpaceDN w:val="0"/>
        <w:adjustRightInd w:val="0"/>
        <w:spacing w:line="360" w:lineRule="auto"/>
        <w:ind w:left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词法分析结果</w:t>
      </w:r>
    </w:p>
    <w:p>
      <w:pPr>
        <w:numPr>
          <w:ilvl w:val="0"/>
          <w:numId w:val="0"/>
        </w:numPr>
        <w:autoSpaceDE w:val="0"/>
        <w:autoSpaceDN w:val="0"/>
        <w:adjustRightInd w:val="0"/>
        <w:spacing w:line="360" w:lineRule="auto"/>
        <w:ind w:leftChars="0"/>
        <w:jc w:val="left"/>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4220210" cy="2691130"/>
            <wp:effectExtent l="0" t="0" r="1270" b="635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6"/>
                    <a:stretch>
                      <a:fillRect/>
                    </a:stretch>
                  </pic:blipFill>
                  <pic:spPr>
                    <a:xfrm>
                      <a:off x="0" y="0"/>
                      <a:ext cx="4220210" cy="2691130"/>
                    </a:xfrm>
                    <a:prstGeom prst="rect">
                      <a:avLst/>
                    </a:prstGeom>
                    <a:noFill/>
                    <a:ln>
                      <a:noFill/>
                    </a:ln>
                  </pic:spPr>
                </pic:pic>
              </a:graphicData>
            </a:graphic>
          </wp:inline>
        </w:drawing>
      </w:r>
    </w:p>
    <w:p>
      <w:pPr>
        <w:numPr>
          <w:ilvl w:val="0"/>
          <w:numId w:val="0"/>
        </w:numPr>
        <w:autoSpaceDE w:val="0"/>
        <w:autoSpaceDN w:val="0"/>
        <w:adjustRightInd w:val="0"/>
        <w:spacing w:line="360" w:lineRule="auto"/>
        <w:ind w:left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语法分析结果</w:t>
      </w:r>
    </w:p>
    <w:p>
      <w:pPr>
        <w:numPr>
          <w:ilvl w:val="0"/>
          <w:numId w:val="0"/>
        </w:numPr>
        <w:autoSpaceDE w:val="0"/>
        <w:autoSpaceDN w:val="0"/>
        <w:adjustRightInd w:val="0"/>
        <w:spacing w:line="360" w:lineRule="auto"/>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61485" cy="2717800"/>
            <wp:effectExtent l="0" t="0" r="5715" b="1016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7"/>
                    <a:stretch>
                      <a:fillRect/>
                    </a:stretch>
                  </pic:blipFill>
                  <pic:spPr>
                    <a:xfrm>
                      <a:off x="0" y="0"/>
                      <a:ext cx="4261485" cy="2717800"/>
                    </a:xfrm>
                    <a:prstGeom prst="rect">
                      <a:avLst/>
                    </a:prstGeom>
                    <a:noFill/>
                    <a:ln>
                      <a:noFill/>
                    </a:ln>
                  </pic:spPr>
                </pic:pic>
              </a:graphicData>
            </a:graphic>
          </wp:inline>
        </w:drawing>
      </w:r>
    </w:p>
    <w:p>
      <w:pPr>
        <w:numPr>
          <w:ilvl w:val="0"/>
          <w:numId w:val="0"/>
        </w:numPr>
        <w:autoSpaceDE w:val="0"/>
        <w:autoSpaceDN w:val="0"/>
        <w:adjustRightInd w:val="0"/>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语法树构建</w:t>
      </w:r>
    </w:p>
    <w:p>
      <w:pPr>
        <w:numPr>
          <w:ilvl w:val="0"/>
          <w:numId w:val="0"/>
        </w:numPr>
        <w:autoSpaceDE w:val="0"/>
        <w:autoSpaceDN w:val="0"/>
        <w:adjustRightInd w:val="0"/>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由于语法分析出错，程序设置出错时候不输出语法树</w:t>
      </w:r>
    </w:p>
    <w:p>
      <w:pPr>
        <w:numPr>
          <w:ilvl w:val="0"/>
          <w:numId w:val="0"/>
        </w:numPr>
        <w:autoSpaceDE w:val="0"/>
        <w:autoSpaceDN w:val="0"/>
        <w:adjustRightInd w:val="0"/>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打印符号表</w:t>
      </w:r>
    </w:p>
    <w:p>
      <w:pPr>
        <w:numPr>
          <w:ilvl w:val="0"/>
          <w:numId w:val="0"/>
        </w:numPr>
        <w:autoSpaceDE w:val="0"/>
        <w:autoSpaceDN w:val="0"/>
        <w:adjustRightInd w:val="0"/>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由于语法分析出错，程序设置出错时候不输出符号表</w:t>
      </w:r>
    </w:p>
    <w:p>
      <w:pPr>
        <w:numPr>
          <w:ilvl w:val="1"/>
          <w:numId w:val="13"/>
        </w:numPr>
        <w:autoSpaceDE w:val="0"/>
        <w:autoSpaceDN w:val="0"/>
        <w:adjustRightInd w:val="0"/>
        <w:spacing w:line="360" w:lineRule="auto"/>
        <w:ind w:left="0" w:leftChars="0" w:firstLine="0" w:firstLineChars="0"/>
        <w:jc w:val="both"/>
        <w:outlineLvl w:val="1"/>
        <w:rPr>
          <w:rFonts w:hint="eastAsia" w:ascii="宋体" w:hAnsi="宋体" w:eastAsia="宋体" w:cs="宋体"/>
          <w:b w:val="0"/>
          <w:bCs w:val="0"/>
          <w:sz w:val="24"/>
          <w:szCs w:val="24"/>
          <w:lang w:val="en-US" w:eastAsia="zh-CN"/>
        </w:rPr>
      </w:pPr>
      <w:bookmarkStart w:id="32" w:name="_Toc30164"/>
      <w:r>
        <w:rPr>
          <w:rFonts w:hint="eastAsia" w:ascii="宋体" w:hAnsi="宋体" w:eastAsia="宋体" w:cs="宋体"/>
          <w:b w:val="0"/>
          <w:bCs w:val="0"/>
          <w:sz w:val="24"/>
          <w:szCs w:val="24"/>
          <w:lang w:val="en-US" w:eastAsia="zh-CN"/>
        </w:rPr>
        <w:t>检查用例</w:t>
      </w:r>
      <w:bookmarkEnd w:id="32"/>
    </w:p>
    <w:p>
      <w:pPr>
        <w:numPr>
          <w:ilvl w:val="0"/>
          <w:numId w:val="0"/>
        </w:numPr>
        <w:autoSpaceDE w:val="0"/>
        <w:autoSpaceDN w:val="0"/>
        <w:adjustRightInd w:val="0"/>
        <w:spacing w:line="360" w:lineRule="auto"/>
        <w:jc w:val="both"/>
        <w:rPr>
          <w:rFonts w:hint="eastAsia" w:ascii="宋体" w:hAnsi="宋体" w:eastAsia="宋体" w:cs="宋体"/>
          <w:b/>
          <w:bCs/>
          <w:sz w:val="24"/>
          <w:szCs w:val="24"/>
          <w:lang w:val="en-US" w:eastAsia="zh-CN"/>
        </w:rPr>
      </w:pPr>
    </w:p>
    <w:p>
      <w:pPr>
        <w:numPr>
          <w:ilvl w:val="0"/>
          <w:numId w:val="13"/>
        </w:numPr>
        <w:autoSpaceDE w:val="0"/>
        <w:autoSpaceDN w:val="0"/>
        <w:adjustRightInd w:val="0"/>
        <w:spacing w:line="360" w:lineRule="auto"/>
        <w:ind w:left="0" w:leftChars="0" w:firstLine="0" w:firstLineChars="0"/>
        <w:jc w:val="center"/>
        <w:outlineLvl w:val="0"/>
        <w:rPr>
          <w:rFonts w:hint="eastAsia" w:ascii="宋体" w:hAnsi="宋体" w:eastAsia="宋体" w:cs="宋体"/>
          <w:b/>
          <w:bCs/>
          <w:sz w:val="24"/>
          <w:szCs w:val="24"/>
          <w:lang w:val="en-US" w:eastAsia="zh-CN"/>
        </w:rPr>
      </w:pPr>
      <w:bookmarkStart w:id="33" w:name="_Toc8544"/>
      <w:r>
        <w:rPr>
          <w:rFonts w:hint="eastAsia" w:ascii="宋体" w:hAnsi="宋体" w:eastAsia="宋体" w:cs="宋体"/>
          <w:b/>
          <w:bCs/>
          <w:sz w:val="24"/>
          <w:szCs w:val="24"/>
          <w:lang w:val="en-US" w:eastAsia="zh-CN"/>
        </w:rPr>
        <w:t>总结</w:t>
      </w:r>
      <w:bookmarkEnd w:id="33"/>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刚拿到课设题目的时候，感觉很难，没有头绪。虽然之前</w:t>
      </w:r>
      <w:r>
        <w:rPr>
          <w:rFonts w:hint="eastAsia" w:ascii="宋体" w:hAnsi="宋体" w:eastAsia="宋体" w:cs="宋体"/>
          <w:sz w:val="24"/>
          <w:szCs w:val="24"/>
          <w:lang w:val="en-US" w:eastAsia="zh-CN"/>
        </w:rPr>
        <w:t>理论课程</w:t>
      </w:r>
      <w:r>
        <w:rPr>
          <w:rFonts w:hint="eastAsia" w:ascii="宋体" w:hAnsi="宋体" w:eastAsia="宋体" w:cs="宋体"/>
          <w:sz w:val="24"/>
          <w:szCs w:val="24"/>
        </w:rPr>
        <w:t>时候，</w:t>
      </w:r>
      <w:r>
        <w:rPr>
          <w:rFonts w:hint="eastAsia" w:ascii="宋体" w:hAnsi="宋体" w:eastAsia="宋体" w:cs="宋体"/>
          <w:sz w:val="24"/>
          <w:szCs w:val="24"/>
          <w:lang w:val="en-US" w:eastAsia="zh-CN"/>
        </w:rPr>
        <w:t>老师有帮我们温习过词法分析表和语法分析表的构建</w:t>
      </w:r>
      <w:r>
        <w:rPr>
          <w:rFonts w:hint="eastAsia" w:ascii="宋体" w:hAnsi="宋体" w:eastAsia="宋体" w:cs="宋体"/>
          <w:sz w:val="24"/>
          <w:szCs w:val="24"/>
        </w:rPr>
        <w:t>。后来发现，</w:t>
      </w:r>
      <w:r>
        <w:rPr>
          <w:rFonts w:hint="eastAsia" w:ascii="宋体" w:hAnsi="宋体" w:eastAsia="宋体" w:cs="宋体"/>
          <w:sz w:val="24"/>
          <w:szCs w:val="24"/>
          <w:lang w:val="en-US" w:eastAsia="zh-CN"/>
        </w:rPr>
        <w:t>老师给的assignment中，</w:t>
      </w:r>
      <w:r>
        <w:rPr>
          <w:rFonts w:hint="eastAsia" w:ascii="宋体" w:hAnsi="宋体" w:eastAsia="宋体" w:cs="宋体"/>
          <w:sz w:val="24"/>
          <w:szCs w:val="24"/>
        </w:rPr>
        <w:t>程序语句</w:t>
      </w:r>
      <w:r>
        <w:rPr>
          <w:rFonts w:hint="eastAsia" w:ascii="宋体" w:hAnsi="宋体" w:eastAsia="宋体" w:cs="宋体"/>
          <w:sz w:val="24"/>
          <w:szCs w:val="24"/>
          <w:lang w:val="en-US" w:eastAsia="zh-CN"/>
        </w:rPr>
        <w:t>大概可分为</w:t>
      </w:r>
      <w:r>
        <w:rPr>
          <w:rFonts w:hint="eastAsia" w:ascii="宋体" w:hAnsi="宋体" w:eastAsia="宋体" w:cs="宋体"/>
          <w:sz w:val="24"/>
          <w:szCs w:val="24"/>
        </w:rPr>
        <w:t>有</w:t>
      </w:r>
      <w:r>
        <w:rPr>
          <w:rFonts w:hint="eastAsia" w:ascii="宋体" w:hAnsi="宋体" w:eastAsia="宋体" w:cs="宋体"/>
          <w:sz w:val="24"/>
          <w:szCs w:val="24"/>
          <w:lang w:val="en-US" w:eastAsia="zh-CN"/>
        </w:rPr>
        <w:t>4</w:t>
      </w:r>
      <w:r>
        <w:rPr>
          <w:rFonts w:hint="eastAsia" w:ascii="宋体" w:hAnsi="宋体" w:eastAsia="宋体" w:cs="宋体"/>
          <w:sz w:val="24"/>
          <w:szCs w:val="24"/>
        </w:rPr>
        <w:t>种：</w:t>
      </w:r>
      <w:r>
        <w:rPr>
          <w:rFonts w:hint="eastAsia" w:ascii="宋体" w:hAnsi="宋体" w:eastAsia="宋体" w:cs="宋体"/>
          <w:sz w:val="24"/>
          <w:szCs w:val="24"/>
          <w:lang w:val="en-US" w:eastAsia="zh-CN"/>
        </w:rPr>
        <w:t>比较语句，</w:t>
      </w:r>
      <w:r>
        <w:rPr>
          <w:rFonts w:hint="eastAsia" w:ascii="宋体" w:hAnsi="宋体" w:eastAsia="宋体" w:cs="宋体"/>
          <w:sz w:val="24"/>
          <w:szCs w:val="24"/>
        </w:rPr>
        <w:t>赋值语句，条件语句，循环语句。而</w:t>
      </w:r>
      <w:r>
        <w:rPr>
          <w:rFonts w:hint="eastAsia" w:ascii="宋体" w:hAnsi="宋体" w:eastAsia="宋体" w:cs="宋体"/>
          <w:sz w:val="24"/>
          <w:szCs w:val="24"/>
          <w:lang w:val="en-US" w:eastAsia="zh-CN"/>
        </w:rPr>
        <w:t>比较语句和</w:t>
      </w:r>
      <w:r>
        <w:rPr>
          <w:rFonts w:hint="eastAsia" w:ascii="宋体" w:hAnsi="宋体" w:eastAsia="宋体" w:cs="宋体"/>
          <w:sz w:val="24"/>
          <w:szCs w:val="24"/>
        </w:rPr>
        <w:t>赋值语句的翻译，恰恰是最简单的。对于赋值语句的翻译，课本上有详细的讲解，有代码的简单举例。而对于条件语句（if…</w:t>
      </w:r>
      <w:r>
        <w:rPr>
          <w:rFonts w:hint="eastAsia" w:ascii="宋体" w:hAnsi="宋体" w:eastAsia="宋体" w:cs="宋体"/>
          <w:sz w:val="24"/>
          <w:szCs w:val="24"/>
          <w:lang w:val="en-US" w:eastAsia="zh-CN"/>
        </w:rPr>
        <w:t>then…</w:t>
      </w:r>
      <w:r>
        <w:rPr>
          <w:rFonts w:hint="eastAsia" w:ascii="宋体" w:hAnsi="宋体" w:eastAsia="宋体" w:cs="宋体"/>
          <w:sz w:val="24"/>
          <w:szCs w:val="24"/>
        </w:rPr>
        <w:t>else…）和循环语句（while…），课本讲解不那么详细，没有代码举例。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尽管如此，在经过的数周的努力之后，最后凭借自身理解，完成并实现了整个编译器的工作。</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个人认为，编译原理是一门理论性很强的课程，从文法和语言的概念到LL(1)文法和LR（0）文法的分析，几乎都是对具体问题的抽象。因而，我们需要更多的时间来理解、掌握相关的知识，</w:t>
      </w:r>
      <w:r>
        <w:rPr>
          <w:rFonts w:hint="eastAsia" w:ascii="宋体" w:hAnsi="宋体" w:eastAsia="宋体" w:cs="宋体"/>
          <w:sz w:val="24"/>
          <w:szCs w:val="24"/>
          <w:lang w:val="en-US" w:eastAsia="zh-CN"/>
        </w:rPr>
        <w:t>后面</w:t>
      </w:r>
      <w:r>
        <w:rPr>
          <w:rFonts w:hint="eastAsia" w:ascii="宋体" w:hAnsi="宋体" w:eastAsia="宋体" w:cs="宋体"/>
          <w:sz w:val="24"/>
          <w:szCs w:val="24"/>
        </w:rPr>
        <w:t>慢慢掌握后面所学的</w:t>
      </w:r>
      <w:r>
        <w:rPr>
          <w:rFonts w:hint="eastAsia" w:ascii="宋体" w:hAnsi="宋体" w:eastAsia="宋体" w:cs="宋体"/>
          <w:sz w:val="24"/>
          <w:szCs w:val="24"/>
          <w:lang w:val="en-US" w:eastAsia="zh-CN"/>
        </w:rPr>
        <w:t>基本文法诸如</w:t>
      </w:r>
      <w:r>
        <w:rPr>
          <w:rFonts w:hint="eastAsia" w:ascii="宋体" w:hAnsi="宋体" w:eastAsia="宋体" w:cs="宋体"/>
          <w:sz w:val="24"/>
          <w:szCs w:val="24"/>
        </w:rPr>
        <w:t>LL(1)等，</w:t>
      </w:r>
      <w:r>
        <w:rPr>
          <w:rFonts w:hint="eastAsia" w:ascii="宋体" w:hAnsi="宋体" w:eastAsia="宋体" w:cs="宋体"/>
          <w:sz w:val="24"/>
          <w:szCs w:val="24"/>
          <w:lang w:val="en-US" w:eastAsia="zh-CN"/>
        </w:rPr>
        <w:t>深入理解了其设计的精髓，</w:t>
      </w:r>
      <w:r>
        <w:rPr>
          <w:rFonts w:hint="eastAsia" w:ascii="宋体" w:hAnsi="宋体" w:eastAsia="宋体" w:cs="宋体"/>
          <w:sz w:val="24"/>
          <w:szCs w:val="24"/>
        </w:rPr>
        <w:t>也发现了知识点之间的关联，也正因为重视理论而不重视实践，也就意味着在实际编程中遇到的问题比想象中的要多得多，实际上着也意味着需要花更多的时间，更多的调试才能完成代码的编纂。</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本次项目试验的结果而言，大体是十分完美而满意的。构造了词法表和语法表，完成了词法分析、语法语义分析，也根据老师的要求将符号表成功的构建出来，可视化UI也做的十分完美。唯一美中不足的是由于时间关系，暂时生成中间代码，但大体的思路仍是清晰的。</w:t>
      </w:r>
    </w:p>
    <w:p>
      <w:pPr>
        <w:numPr>
          <w:ilvl w:val="0"/>
          <w:numId w:val="0"/>
        </w:numPr>
        <w:autoSpaceDE w:val="0"/>
        <w:autoSpaceDN w:val="0"/>
        <w:adjustRightInd w:val="0"/>
        <w:spacing w:line="360" w:lineRule="auto"/>
        <w:ind w:leftChars="0"/>
        <w:jc w:val="both"/>
        <w:rPr>
          <w:rFonts w:hint="eastAsia" w:ascii="宋体" w:hAnsi="宋体" w:eastAsia="宋体" w:cs="宋体"/>
          <w:b/>
          <w:bCs/>
          <w:sz w:val="24"/>
          <w:szCs w:val="24"/>
          <w:lang w:val="en-US" w:eastAsia="zh-CN"/>
        </w:rPr>
      </w:pPr>
    </w:p>
    <w:p>
      <w:pPr>
        <w:pStyle w:val="2"/>
        <w:spacing w:line="360" w:lineRule="auto"/>
        <w:rPr>
          <w:rFonts w:hint="eastAsia" w:ascii="宋体" w:hAnsi="宋体" w:eastAsia="宋体" w:cs="宋体"/>
          <w:sz w:val="24"/>
          <w:szCs w:val="24"/>
        </w:rPr>
      </w:pPr>
      <w:bookmarkStart w:id="34" w:name="_Toc18710"/>
      <w:bookmarkStart w:id="35" w:name="_Toc471734321"/>
      <w:r>
        <w:rPr>
          <w:rFonts w:hint="eastAsia" w:ascii="宋体" w:hAnsi="宋体" w:eastAsia="宋体" w:cs="宋体"/>
          <w:sz w:val="24"/>
          <w:szCs w:val="24"/>
          <w:lang w:val="en-US" w:eastAsia="zh-CN"/>
        </w:rPr>
        <w:t>8</w:t>
      </w:r>
      <w:r>
        <w:rPr>
          <w:rFonts w:hint="eastAsia" w:ascii="宋体" w:hAnsi="宋体" w:eastAsia="宋体" w:cs="宋体"/>
          <w:sz w:val="24"/>
          <w:szCs w:val="24"/>
        </w:rPr>
        <w:t>.附录</w:t>
      </w:r>
      <w:bookmarkEnd w:id="34"/>
      <w:bookmarkEnd w:id="35"/>
    </w:p>
    <w:p>
      <w:pPr>
        <w:pStyle w:val="3"/>
        <w:spacing w:line="360" w:lineRule="auto"/>
        <w:rPr>
          <w:rFonts w:hint="eastAsia" w:ascii="宋体" w:hAnsi="宋体" w:eastAsia="宋体" w:cs="宋体"/>
          <w:sz w:val="24"/>
          <w:szCs w:val="24"/>
        </w:rPr>
      </w:pPr>
      <w:bookmarkStart w:id="36" w:name="_Toc471734322"/>
      <w:bookmarkStart w:id="37" w:name="_Toc25109"/>
      <w:r>
        <w:rPr>
          <w:rFonts w:hint="eastAsia" w:ascii="宋体" w:hAnsi="宋体" w:eastAsia="宋体" w:cs="宋体"/>
          <w:sz w:val="24"/>
          <w:szCs w:val="24"/>
        </w:rPr>
        <w:t>源代码：</w:t>
      </w:r>
      <w:bookmarkEnd w:id="36"/>
      <w:bookmarkEnd w:id="37"/>
    </w:p>
    <w:p>
      <w:pPr>
        <w:pStyle w:val="4"/>
        <w:spacing w:line="360" w:lineRule="auto"/>
        <w:rPr>
          <w:rFonts w:hint="eastAsia" w:ascii="宋体" w:hAnsi="宋体" w:eastAsia="宋体" w:cs="宋体"/>
          <w:color w:val="000000"/>
          <w:kern w:val="0"/>
          <w:sz w:val="24"/>
          <w:szCs w:val="24"/>
        </w:rPr>
      </w:pPr>
      <w:bookmarkStart w:id="38" w:name="_Toc471734323"/>
      <w:bookmarkStart w:id="39" w:name="_Toc31012"/>
      <w:r>
        <w:rPr>
          <w:rFonts w:hint="eastAsia" w:ascii="宋体" w:hAnsi="宋体" w:eastAsia="宋体" w:cs="宋体"/>
          <w:color w:val="000000"/>
          <w:kern w:val="0"/>
          <w:sz w:val="24"/>
          <w:szCs w:val="24"/>
          <w:highlight w:val="white"/>
          <w:lang w:val="en-US" w:eastAsia="zh-CN"/>
        </w:rPr>
        <w:t>8</w:t>
      </w:r>
      <w:r>
        <w:rPr>
          <w:rFonts w:hint="eastAsia" w:ascii="宋体" w:hAnsi="宋体" w:eastAsia="宋体" w:cs="宋体"/>
          <w:color w:val="000000"/>
          <w:kern w:val="0"/>
          <w:sz w:val="24"/>
          <w:szCs w:val="24"/>
          <w:highlight w:val="white"/>
        </w:rPr>
        <w:t>.1可执行文件链接</w:t>
      </w:r>
      <w:bookmarkEnd w:id="38"/>
      <w:bookmarkEnd w:id="39"/>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项目文件已上传至github，可直接下载阅读，下面附上github链接地址。</w:t>
      </w:r>
    </w:p>
    <w:p>
      <w:pPr>
        <w:spacing w:line="360" w:lineRule="auto"/>
        <w:ind w:firstLine="480"/>
        <w:rPr>
          <w:rStyle w:val="27"/>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"https://github.com/trayfour34/Compile"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https://github.com/trayfour34/Compile</w:t>
      </w:r>
      <w:r>
        <w:rPr>
          <w:rStyle w:val="26"/>
          <w:rFonts w:hint="eastAsia" w:ascii="宋体" w:hAnsi="宋体" w:eastAsia="宋体" w:cs="宋体"/>
          <w:sz w:val="24"/>
          <w:szCs w:val="24"/>
        </w:rPr>
        <w:fldChar w:fldCharType="end"/>
      </w:r>
    </w:p>
    <w:p>
      <w:pPr>
        <w:spacing w:line="360" w:lineRule="auto"/>
        <w:ind w:firstLine="480"/>
        <w:rPr>
          <w:rStyle w:val="27"/>
          <w:rFonts w:hint="eastAsia" w:ascii="宋体" w:hAnsi="宋体" w:eastAsia="宋体" w:cs="宋体"/>
          <w:sz w:val="24"/>
          <w:szCs w:val="24"/>
        </w:rPr>
      </w:pPr>
      <w:r>
        <w:rPr>
          <w:rStyle w:val="27"/>
          <w:rFonts w:hint="eastAsia" w:ascii="宋体" w:hAnsi="宋体" w:eastAsia="宋体" w:cs="宋体"/>
          <w:sz w:val="24"/>
          <w:szCs w:val="24"/>
        </w:rPr>
        <w:t>词法分析表如下（注：分析表过大，建议直接用excel打开观看）</w:t>
      </w:r>
    </w:p>
    <w:p>
      <w:pPr>
        <w:spacing w:line="360" w:lineRule="auto"/>
        <w:ind w:firstLine="480"/>
        <w:rPr>
          <w:rFonts w:hint="eastAsia" w:ascii="宋体" w:hAnsi="宋体" w:eastAsia="宋体" w:cs="宋体"/>
          <w:sz w:val="24"/>
          <w:szCs w:val="24"/>
        </w:rPr>
      </w:pPr>
      <w:bookmarkStart w:id="40" w:name="_MON_1545474599"/>
      <w:bookmarkEnd w:id="40"/>
      <w:r>
        <w:rPr>
          <w:rFonts w:hint="eastAsia" w:ascii="宋体" w:hAnsi="宋体" w:eastAsia="宋体" w:cs="宋体"/>
          <w:sz w:val="24"/>
          <w:szCs w:val="24"/>
        </w:rPr>
        <w:drawing>
          <wp:inline distT="0" distB="0" distL="114300" distR="114300">
            <wp:extent cx="4762500" cy="1297305"/>
            <wp:effectExtent l="0" t="0" r="7620" b="1333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48"/>
                    <a:stretch>
                      <a:fillRect/>
                    </a:stretch>
                  </pic:blipFill>
                  <pic:spPr>
                    <a:xfrm>
                      <a:off x="0" y="0"/>
                      <a:ext cx="4762500" cy="1297305"/>
                    </a:xfrm>
                    <a:prstGeom prst="rect">
                      <a:avLst/>
                    </a:prstGeom>
                    <a:noFill/>
                    <a:ln>
                      <a:noFill/>
                    </a:ln>
                  </pic:spPr>
                </pic:pic>
              </a:graphicData>
            </a:graphic>
          </wp:inline>
        </w:drawing>
      </w:r>
    </w:p>
    <w:p>
      <w:pPr>
        <w:spacing w:line="360" w:lineRule="auto"/>
        <w:ind w:firstLine="480"/>
        <w:rPr>
          <w:rStyle w:val="27"/>
          <w:rFonts w:hint="eastAsia" w:ascii="宋体" w:hAnsi="宋体" w:eastAsia="宋体" w:cs="宋体"/>
          <w:sz w:val="24"/>
          <w:szCs w:val="24"/>
        </w:rPr>
      </w:pPr>
      <w:r>
        <w:rPr>
          <w:rStyle w:val="27"/>
          <w:rFonts w:hint="eastAsia" w:ascii="宋体" w:hAnsi="宋体" w:eastAsia="宋体" w:cs="宋体"/>
          <w:sz w:val="24"/>
          <w:szCs w:val="24"/>
        </w:rPr>
        <w:t>语法分析表如下（注：分析表过大，建议直接用excel打开观看）</w:t>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68215" cy="953770"/>
            <wp:effectExtent l="0" t="0" r="1905" b="635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49"/>
                    <a:stretch>
                      <a:fillRect/>
                    </a:stretch>
                  </pic:blipFill>
                  <pic:spPr>
                    <a:xfrm>
                      <a:off x="0" y="0"/>
                      <a:ext cx="4768215" cy="953770"/>
                    </a:xfrm>
                    <a:prstGeom prst="rect">
                      <a:avLst/>
                    </a:prstGeom>
                    <a:noFill/>
                    <a:ln>
                      <a:noFill/>
                    </a:ln>
                  </pic:spPr>
                </pic:pic>
              </a:graphicData>
            </a:graphic>
          </wp:inline>
        </w:drawing>
      </w:r>
    </w:p>
    <w:p>
      <w:pPr>
        <w:spacing w:line="360" w:lineRule="auto"/>
        <w:ind w:firstLine="480"/>
        <w:rPr>
          <w:rFonts w:hint="eastAsia" w:ascii="宋体" w:hAnsi="宋体" w:eastAsia="宋体" w:cs="宋体"/>
          <w:sz w:val="24"/>
          <w:szCs w:val="24"/>
        </w:rPr>
      </w:pPr>
      <w:r>
        <w:rPr>
          <w:rFonts w:hint="eastAsia" w:ascii="宋体" w:hAnsi="宋体" w:eastAsia="宋体" w:cs="宋体"/>
          <w:sz w:val="24"/>
          <w:szCs w:val="24"/>
        </w:rPr>
        <w:t>源文件可执行文件链接如下</w:t>
      </w:r>
    </w:p>
    <w:p>
      <w:pPr>
        <w:pStyle w:val="2"/>
        <w:spacing w:line="360" w:lineRule="auto"/>
        <w:outlineLvl w:val="9"/>
        <w:rPr>
          <w:rFonts w:hint="eastAsia" w:ascii="宋体" w:hAnsi="宋体" w:eastAsia="宋体" w:cs="宋体"/>
          <w:sz w:val="24"/>
          <w:szCs w:val="24"/>
        </w:rPr>
      </w:pPr>
      <w:bookmarkStart w:id="41" w:name="_Toc5766"/>
      <w:bookmarkStart w:id="42" w:name="_Toc30906"/>
      <w:r>
        <w:rPr>
          <w:rFonts w:hint="eastAsia" w:ascii="宋体" w:hAnsi="宋体" w:eastAsia="宋体" w:cs="宋体"/>
          <w:sz w:val="24"/>
          <w:szCs w:val="24"/>
        </w:rPr>
        <w:object>
          <v:shape id="_x0000_i1032" o:spt="75" type="#_x0000_t75" style="height:65.45pt;width:72.55pt;" o:ole="t" filled="f" o:preferrelative="t" stroked="f" coordsize="21600,21600">
            <v:path/>
            <v:fill on="f" focussize="0,0"/>
            <v:stroke on="f" joinstyle="miter"/>
            <v:imagedata r:id="rId51" o:title=""/>
            <o:lock v:ext="edit" aspectratio="t"/>
            <w10:wrap type="none"/>
            <w10:anchorlock/>
          </v:shape>
          <o:OLEObject Type="Embed" ProgID="Package" ShapeID="_x0000_i1032" DrawAspect="Icon" ObjectID="_1468075732" r:id="rId50">
            <o:LockedField>false</o:LockedField>
          </o:OLEObject>
        </w:object>
      </w:r>
      <w:bookmarkEnd w:id="41"/>
      <w:bookmarkEnd w:id="42"/>
    </w:p>
    <w:p>
      <w:pPr>
        <w:pStyle w:val="2"/>
        <w:spacing w:line="360" w:lineRule="auto"/>
        <w:outlineLvl w:val="9"/>
        <w:rPr>
          <w:rFonts w:hint="eastAsia" w:ascii="宋体" w:hAnsi="宋体" w:eastAsia="宋体" w:cs="宋体"/>
          <w:sz w:val="24"/>
          <w:szCs w:val="24"/>
          <w:lang w:val="en-US" w:eastAsia="zh-CN"/>
        </w:rPr>
      </w:pPr>
      <w:bookmarkStart w:id="43" w:name="_Toc471734324"/>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spacing w:line="360" w:lineRule="auto"/>
        <w:outlineLvl w:val="9"/>
        <w:rPr>
          <w:rFonts w:hint="eastAsia" w:ascii="宋体" w:hAnsi="宋体" w:eastAsia="宋体" w:cs="宋体"/>
          <w:sz w:val="24"/>
          <w:szCs w:val="24"/>
          <w:lang w:val="en-US" w:eastAsia="zh-CN"/>
        </w:rPr>
      </w:pPr>
    </w:p>
    <w:p>
      <w:pPr>
        <w:pStyle w:val="2"/>
        <w:spacing w:line="360" w:lineRule="auto"/>
        <w:rPr>
          <w:rFonts w:hint="eastAsia" w:ascii="宋体" w:hAnsi="宋体" w:eastAsia="宋体" w:cs="宋体"/>
          <w:sz w:val="24"/>
          <w:szCs w:val="24"/>
        </w:rPr>
      </w:pPr>
      <w:bookmarkStart w:id="44" w:name="_Toc15518"/>
      <w:r>
        <w:rPr>
          <w:rFonts w:hint="eastAsia" w:ascii="宋体" w:hAnsi="宋体" w:eastAsia="宋体" w:cs="宋体"/>
          <w:sz w:val="24"/>
          <w:szCs w:val="24"/>
          <w:lang w:val="en-US" w:eastAsia="zh-CN"/>
        </w:rPr>
        <w:t>9</w:t>
      </w:r>
      <w:r>
        <w:rPr>
          <w:rFonts w:hint="eastAsia" w:ascii="宋体" w:hAnsi="宋体" w:eastAsia="宋体" w:cs="宋体"/>
          <w:sz w:val="24"/>
          <w:szCs w:val="24"/>
        </w:rPr>
        <w:t>、参考文献</w:t>
      </w:r>
      <w:bookmarkEnd w:id="43"/>
      <w:bookmarkEnd w:id="44"/>
    </w:p>
    <w:p>
      <w:pPr>
        <w:spacing w:line="360" w:lineRule="auto"/>
        <w:ind w:firstLine="480" w:firstLineChars="200"/>
        <w:rPr>
          <w:rFonts w:hint="eastAsia" w:ascii="宋体" w:hAnsi="宋体" w:eastAsia="宋体" w:cs="宋体"/>
          <w:bCs/>
          <w:sz w:val="24"/>
          <w:szCs w:val="24"/>
        </w:rPr>
      </w:pPr>
      <w:r>
        <w:rPr>
          <w:rFonts w:hint="eastAsia" w:ascii="宋体" w:hAnsi="宋体" w:eastAsia="宋体" w:cs="宋体"/>
          <w:sz w:val="24"/>
          <w:szCs w:val="24"/>
        </w:rPr>
        <w:t>1、美 Alfred V.Aho Ravi Sethi Jeffrey D. Ullman著.李建中，姜守旭译.《</w:t>
      </w:r>
      <w:r>
        <w:rPr>
          <w:rFonts w:hint="eastAsia" w:ascii="宋体" w:hAnsi="宋体" w:eastAsia="宋体" w:cs="宋体"/>
          <w:i/>
          <w:iCs/>
          <w:sz w:val="24"/>
          <w:szCs w:val="24"/>
        </w:rPr>
        <w:t>编译原理</w:t>
      </w:r>
      <w:r>
        <w:rPr>
          <w:rFonts w:hint="eastAsia" w:ascii="宋体" w:hAnsi="宋体" w:eastAsia="宋体" w:cs="宋体"/>
          <w:sz w:val="24"/>
          <w:szCs w:val="24"/>
        </w:rPr>
        <w:t>》.北京：机械工业出版社.2003.</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2、美 Kenneth C.Louden著.冯博琴等译.《</w:t>
      </w:r>
      <w:r>
        <w:rPr>
          <w:rFonts w:hint="eastAsia" w:ascii="宋体" w:hAnsi="宋体" w:eastAsia="宋体" w:cs="宋体"/>
          <w:i/>
          <w:iCs/>
          <w:sz w:val="24"/>
          <w:szCs w:val="24"/>
        </w:rPr>
        <w:t>编译原理及实践</w:t>
      </w:r>
      <w:r>
        <w:rPr>
          <w:rFonts w:hint="eastAsia" w:ascii="宋体" w:hAnsi="宋体" w:eastAsia="宋体" w:cs="宋体"/>
          <w:sz w:val="24"/>
          <w:szCs w:val="24"/>
        </w:rPr>
        <w:t>》.北京：机械工业出版社.2002.</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3、金成植著.《</w:t>
      </w:r>
      <w:r>
        <w:rPr>
          <w:rFonts w:hint="eastAsia" w:ascii="宋体" w:hAnsi="宋体" w:eastAsia="宋体" w:cs="宋体"/>
          <w:i/>
          <w:iCs/>
          <w:sz w:val="24"/>
          <w:szCs w:val="24"/>
        </w:rPr>
        <w:t>编译程序构造原理和实现技术</w:t>
      </w:r>
      <w:r>
        <w:rPr>
          <w:rFonts w:hint="eastAsia" w:ascii="宋体" w:hAnsi="宋体" w:eastAsia="宋体" w:cs="宋体"/>
          <w:sz w:val="24"/>
          <w:szCs w:val="24"/>
        </w:rPr>
        <w:t>》. 北京：高等教育出版社. 2002.</w:t>
      </w:r>
    </w:p>
    <w:p>
      <w:pPr>
        <w:autoSpaceDE w:val="0"/>
        <w:autoSpaceDN w:val="0"/>
        <w:adjustRightInd w:val="0"/>
        <w:spacing w:line="1046" w:lineRule="exact"/>
        <w:rPr>
          <w:rFonts w:hint="eastAsia" w:ascii="宋体" w:hAnsi="宋体" w:eastAsia="宋体" w:cs="宋体"/>
          <w:bCs/>
          <w:sz w:val="24"/>
          <w:szCs w:val="24"/>
        </w:rPr>
      </w:pPr>
    </w:p>
    <w:p>
      <w:pPr>
        <w:autoSpaceDE w:val="0"/>
        <w:autoSpaceDN w:val="0"/>
        <w:adjustRightInd w:val="0"/>
        <w:spacing w:line="1046" w:lineRule="exact"/>
        <w:jc w:val="center"/>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10</w:t>
      </w:r>
      <w:r>
        <w:rPr>
          <w:rFonts w:hint="eastAsia" w:ascii="宋体" w:hAnsi="宋体" w:eastAsia="宋体" w:cs="宋体"/>
          <w:b/>
          <w:bCs/>
          <w:sz w:val="24"/>
          <w:szCs w:val="24"/>
        </w:rPr>
        <w:t>、</w:t>
      </w:r>
      <w:r>
        <w:rPr>
          <w:rFonts w:hint="eastAsia" w:ascii="宋体" w:hAnsi="宋体" w:cs="宋体"/>
          <w:b/>
          <w:bCs/>
          <w:sz w:val="24"/>
          <w:szCs w:val="24"/>
          <w:lang w:val="en-US" w:eastAsia="zh-CN"/>
        </w:rPr>
        <w:t>工作量分配</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8"/>
        <w:gridCol w:w="2578"/>
        <w:gridCol w:w="2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tcPr>
          <w:p>
            <w:pPr>
              <w:jc w:val="center"/>
              <w:rPr>
                <w:rFonts w:hint="default" w:ascii="宋体" w:hAnsi="宋体" w:eastAsia="宋体" w:cs="宋体"/>
                <w:sz w:val="24"/>
                <w:szCs w:val="24"/>
                <w:vertAlign w:val="baseline"/>
                <w:lang w:val="en-US" w:eastAsia="zh-CN"/>
              </w:rPr>
            </w:pPr>
          </w:p>
        </w:tc>
        <w:tc>
          <w:tcPr>
            <w:tcW w:w="2578"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姓名</w:t>
            </w:r>
          </w:p>
        </w:tc>
        <w:tc>
          <w:tcPr>
            <w:tcW w:w="2579"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组长</w:t>
            </w:r>
          </w:p>
        </w:tc>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姚東序</w:t>
            </w:r>
          </w:p>
        </w:tc>
        <w:tc>
          <w:tcPr>
            <w:tcW w:w="2579"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组员</w:t>
            </w:r>
          </w:p>
        </w:tc>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黄逸宏</w:t>
            </w:r>
          </w:p>
        </w:tc>
        <w:tc>
          <w:tcPr>
            <w:tcW w:w="2579"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29</w:t>
            </w:r>
            <w:bookmarkStart w:id="45" w:name="_GoBack"/>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组员</w:t>
            </w:r>
          </w:p>
        </w:tc>
        <w:tc>
          <w:tcPr>
            <w:tcW w:w="2578" w:type="dxa"/>
            <w:vAlign w:val="top"/>
          </w:tcPr>
          <w:p>
            <w:pPr>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侯静雯</w:t>
            </w:r>
          </w:p>
        </w:tc>
        <w:tc>
          <w:tcPr>
            <w:tcW w:w="2579"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top"/>
          </w:tcPr>
          <w:p>
            <w:pPr>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组员</w:t>
            </w:r>
          </w:p>
        </w:tc>
        <w:tc>
          <w:tcPr>
            <w:tcW w:w="2578" w:type="dxa"/>
            <w:vAlign w:val="top"/>
          </w:tcPr>
          <w:p>
            <w:pPr>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szCs w:val="24"/>
                <w:vertAlign w:val="baseline"/>
                <w:lang w:val="en-US" w:eastAsia="zh-CN"/>
              </w:rPr>
              <w:t>苏日力格</w:t>
            </w:r>
          </w:p>
        </w:tc>
        <w:tc>
          <w:tcPr>
            <w:tcW w:w="2579"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20</w:t>
            </w:r>
          </w:p>
        </w:tc>
      </w:tr>
    </w:tbl>
    <w:p>
      <w:pPr>
        <w:rPr>
          <w:rFonts w:hint="default" w:ascii="宋体" w:hAnsi="宋体" w:eastAsia="宋体" w:cs="宋体"/>
          <w:sz w:val="24"/>
          <w:szCs w:val="24"/>
          <w:lang w:val="en-US" w:eastAsia="zh-CN"/>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pStyle w:val="2"/>
        <w:spacing w:line="360" w:lineRule="auto"/>
        <w:outlineLvl w:val="9"/>
        <w:rPr>
          <w:rFonts w:hint="eastAsia" w:ascii="宋体" w:hAnsi="宋体" w:eastAsia="宋体" w:cs="宋体"/>
          <w:sz w:val="24"/>
          <w:szCs w:val="24"/>
        </w:rPr>
      </w:pPr>
    </w:p>
    <w:p>
      <w:pPr>
        <w:autoSpaceDE w:val="0"/>
        <w:autoSpaceDN w:val="0"/>
        <w:adjustRightInd w:val="0"/>
        <w:spacing w:line="360" w:lineRule="auto"/>
        <w:rPr>
          <w:rFonts w:hint="eastAsia" w:ascii="宋体" w:hAnsi="宋体" w:eastAsia="宋体" w:cs="宋体"/>
          <w:sz w:val="24"/>
          <w:szCs w:val="24"/>
        </w:rPr>
      </w:pPr>
    </w:p>
    <w:p>
      <w:pPr>
        <w:autoSpaceDE w:val="0"/>
        <w:autoSpaceDN w:val="0"/>
        <w:adjustRightInd w:val="0"/>
        <w:spacing w:line="360" w:lineRule="auto"/>
        <w:jc w:val="center"/>
        <w:rPr>
          <w:rFonts w:hint="eastAsia" w:ascii="宋体" w:hAnsi="宋体" w:eastAsia="宋体" w:cs="宋体"/>
          <w:sz w:val="24"/>
          <w:szCs w:val="24"/>
        </w:rPr>
      </w:pPr>
    </w:p>
    <w:sectPr>
      <w:pgSz w:w="9979" w:h="14175"/>
      <w:pgMar w:top="1440" w:right="1230" w:bottom="1440" w:left="123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7150340"/>
    </w:sdtPr>
    <w:sdtContent>
      <w:p>
        <w:pPr>
          <w:pStyle w:val="12"/>
        </w:pPr>
        <w:r>
          <w:rPr>
            <w:rFonts w:asciiTheme="majorHAnsi" w:hAnsiTheme="majorHAnsi" w:eastAsiaTheme="majorEastAsia" w:cstheme="majorBidi"/>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ln>
                        </wps:spPr>
                        <wps:txb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zh-CN"/>
                                  <w14:textFill>
                                    <w14:solidFill>
                                      <w14:schemeClr w14:val="accent1"/>
                                    </w14:solidFill>
                                  </w14:textFill>
                                </w:rPr>
                                <w:t>8</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带形: 前凸弯 2" o:spid="_x0000_s1026" o:spt="107" type="#_x0000_t107" style="position:absolute;left:0pt;margin-left:199.2pt;margin-top:659.6pt;height:27.05pt;width:101pt;mso-position-horizontal-relative:page;mso-position-vertical-relative:page;z-index:251659264;mso-width-relative:page;mso-height-relative:page;" filled="f" stroked="t" coordsize="21600,21600" o:gfxdata="UEsDBAoAAAAAAIdO4kAAAAAAAAAAAAAAAAAEAAAAZHJzL1BLAwQUAAAACACHTuJAP79BztQAAAAE&#10;AQAADwAAAGRycy9kb3ducmV2LnhtbE2PwU7DMBBE70j8g7VI3KidqCAU4vRQqYoEXAg9cHTjJYka&#10;r9PYaQNfz9JLexlpNKuZt/lqdr044hg6TxqShQKBVHvbUaNh+7l5eAYRoiFrek+o4QcDrIrbm9xk&#10;1p/oA49VbASXUMiMhjbGIZMy1C06ExZ+QOLs24/ORLZjI+1oTlzuepkq9SSd6YgXWjPgusV6X01O&#10;w9fyoObt2+/UhPf4WqVVGbqy1Pr+LlEvICLO8XIM//iMDgUz7fxENoheAz8Sz8pZqlK2Ow2PywRk&#10;kctr+OIPUEsDBBQAAAAIAIdO4kDiMUTjVgIAAH8EAAAOAAAAZHJzL2Uyb0RvYy54bWytVM1u1DAQ&#10;viPxDpbvND+7S9tos1W1VRFSgYrCAzixszE4HmN7N1teAHHgJThw5doDPM6+B2MnbbfACXGxPJnJ&#10;N998Xybzk22nyEZYJ0GXNDtIKRG6Bi71qqRv35w/OaLEeaY5U6BFSa+FoyeLx4/mvSlEDi0oLixB&#10;EO2K3pS09d4USeLqVnTMHYARGpMN2I55DO0q4Zb1iN6pJE/Tp0kPlhsLtXAOn54NSbqI+E0jav+q&#10;aZzwRJUUufl42nhW4UwWc1asLDOtrEca7B9YdExqbHoHdcY8I2sr/4DqZG3BQeMPaugSaBpZizgD&#10;TpOlv01z1TIj4iwojjN3Mrn/B1u/3FxaInlJc0o069Ci3c233c+vBdl9/rL7dLP78Z3kQabeuAKr&#10;r8ylDYM6cwH1e0c0LFumV+LUWuhbwTiSy0J98uCFEDh8lVT9C+DYha09RMW2je0CIGpBttGY6ztj&#10;xNaTGh9m+VF+mKJ/NeYm08lsMostWHH7trHOPxPQkXApqVBKGidey6qCwRi2uXA+OsTHORl/l1HS&#10;dAoN3zBF8lmKLYYPYq8GdbmvCSV/qZns12QBaKQ3dk1YcUswUNBwLpWKnZQmfUmPZ/ksiuFASR6S&#10;UWK7qpbKEiRX0sPsND1bjrAPyiysNQ+Cs0LpUfcg9WCZ31ZbTAb9K+DX6ICFYQtwa/HSgv1ISY8b&#10;UFL3Yc2soEQ91+jicTadhpWJwXR2mGNg9zPVfobpGqFK6ikZrks/rNnaWLlqsVMWJ9Rwis430gfG&#10;96zGAL/yOMi4kWGN9uNYdf/fWP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79BztQAAAAEAQAA&#10;DwAAAAAAAAABACAAAAAiAAAAZHJzL2Rvd25yZXYueG1sUEsBAhQAFAAAAAgAh07iQOIxRONWAgAA&#10;fwQAAA4AAAAAAAAAAQAgAAAAIwEAAGRycy9lMm9Eb2MueG1sUEsFBgAAAAAGAAYAWQEAAOsFAAAA&#10;AA==&#10;" adj="5400,5400,18900">
                  <v:fill on="f" focussize="0,0"/>
                  <v:stroke color="#71A0DC" joinstyle="round"/>
                  <v:imagedata o:title=""/>
                  <o:lock v:ext="edit" aspectratio="f"/>
                  <v:textbo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zh-CN"/>
                            <w14:textFill>
                              <w14:solidFill>
                                <w14:schemeClr w14:val="accent1"/>
                              </w14:solidFill>
                            </w14:textFill>
                          </w:rPr>
                          <w:t>8</w:t>
                        </w:r>
                        <w:r>
                          <w:rPr>
                            <w:color w:val="4472C4" w:themeColor="accent1"/>
                            <w14:textFill>
                              <w14:solidFill>
                                <w14:schemeClr w14:val="accent1"/>
                              </w14:solidFill>
                            </w14:textFill>
                          </w:rPr>
                          <w:fldChar w:fldCharType="end"/>
                        </w:r>
                      </w:p>
                    </w:txbxContent>
                  </v:textbox>
                </v:shape>
              </w:pict>
            </mc:Fallback>
          </mc:AlternateConten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AF7207"/>
    <w:multiLevelType w:val="multilevel"/>
    <w:tmpl w:val="B8AF7207"/>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0C1247C"/>
    <w:multiLevelType w:val="multilevel"/>
    <w:tmpl w:val="00C1247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9012CFB"/>
    <w:multiLevelType w:val="multilevel"/>
    <w:tmpl w:val="09012CF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A97C14"/>
    <w:multiLevelType w:val="multilevel"/>
    <w:tmpl w:val="13A97C1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075D14"/>
    <w:multiLevelType w:val="multilevel"/>
    <w:tmpl w:val="1D075D14"/>
    <w:lvl w:ilvl="0" w:tentative="0">
      <w:start w:val="1"/>
      <w:numFmt w:val="decimalEnclosedParen"/>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126937E"/>
    <w:multiLevelType w:val="singleLevel"/>
    <w:tmpl w:val="2126937E"/>
    <w:lvl w:ilvl="0" w:tentative="0">
      <w:start w:val="1"/>
      <w:numFmt w:val="bullet"/>
      <w:pStyle w:val="7"/>
      <w:lvlText w:val=""/>
      <w:lvlJc w:val="left"/>
      <w:pPr>
        <w:tabs>
          <w:tab w:val="left" w:pos="360"/>
        </w:tabs>
        <w:ind w:left="360" w:hanging="360"/>
      </w:pPr>
      <w:rPr>
        <w:rFonts w:hint="default" w:ascii="Wingdings" w:hAnsi="Wingdings"/>
      </w:rPr>
    </w:lvl>
  </w:abstractNum>
  <w:abstractNum w:abstractNumId="6">
    <w:nsid w:val="228BD83A"/>
    <w:multiLevelType w:val="multilevel"/>
    <w:tmpl w:val="228BD83A"/>
    <w:lvl w:ilvl="0" w:tentative="0">
      <w:start w:val="2"/>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27DB3E5E"/>
    <w:multiLevelType w:val="multilevel"/>
    <w:tmpl w:val="27DB3E5E"/>
    <w:lvl w:ilvl="0" w:tentative="0">
      <w:start w:val="3"/>
      <w:numFmt w:val="decimal"/>
      <w:lvlText w:val="%1"/>
      <w:lvlJc w:val="left"/>
      <w:pPr>
        <w:ind w:left="480" w:hanging="480"/>
      </w:pPr>
      <w:rPr>
        <w:rFonts w:hint="default"/>
      </w:rPr>
    </w:lvl>
    <w:lvl w:ilvl="1" w:tentative="0">
      <w:start w:val="4"/>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47C5212E"/>
    <w:multiLevelType w:val="multilevel"/>
    <w:tmpl w:val="47C5212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FC1D664"/>
    <w:multiLevelType w:val="singleLevel"/>
    <w:tmpl w:val="4FC1D664"/>
    <w:lvl w:ilvl="0" w:tentative="0">
      <w:start w:val="1"/>
      <w:numFmt w:val="decimal"/>
      <w:suff w:val="space"/>
      <w:lvlText w:val="%1."/>
      <w:lvlJc w:val="left"/>
    </w:lvl>
  </w:abstractNum>
  <w:abstractNum w:abstractNumId="10">
    <w:nsid w:val="5383203C"/>
    <w:multiLevelType w:val="multilevel"/>
    <w:tmpl w:val="538320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BBF5AB3"/>
    <w:multiLevelType w:val="multilevel"/>
    <w:tmpl w:val="6BBF5AB3"/>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7A001BDF"/>
    <w:multiLevelType w:val="multilevel"/>
    <w:tmpl w:val="7A001BDF"/>
    <w:lvl w:ilvl="0" w:tentative="0">
      <w:start w:val="3"/>
      <w:numFmt w:val="decimal"/>
      <w:lvlText w:val="%1"/>
      <w:lvlJc w:val="left"/>
      <w:pPr>
        <w:ind w:left="360" w:hanging="360"/>
      </w:pPr>
      <w:rPr>
        <w:rFonts w:hint="default"/>
      </w:rPr>
    </w:lvl>
    <w:lvl w:ilvl="1" w:tentative="0">
      <w:start w:val="6"/>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5"/>
  </w:num>
  <w:num w:numId="2">
    <w:abstractNumId w:val="9"/>
  </w:num>
  <w:num w:numId="3">
    <w:abstractNumId w:val="6"/>
  </w:num>
  <w:num w:numId="4">
    <w:abstractNumId w:val="11"/>
  </w:num>
  <w:num w:numId="5">
    <w:abstractNumId w:val="7"/>
  </w:num>
  <w:num w:numId="6">
    <w:abstractNumId w:val="10"/>
  </w:num>
  <w:num w:numId="7">
    <w:abstractNumId w:val="4"/>
  </w:num>
  <w:num w:numId="8">
    <w:abstractNumId w:val="12"/>
  </w:num>
  <w:num w:numId="9">
    <w:abstractNumId w:val="2"/>
  </w:num>
  <w:num w:numId="10">
    <w:abstractNumId w:val="8"/>
  </w:num>
  <w:num w:numId="11">
    <w:abstractNumId w:val="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342"/>
    <w:rsid w:val="00002D8A"/>
    <w:rsid w:val="000139F5"/>
    <w:rsid w:val="00045A47"/>
    <w:rsid w:val="000570FD"/>
    <w:rsid w:val="000574F3"/>
    <w:rsid w:val="000866D4"/>
    <w:rsid w:val="00090522"/>
    <w:rsid w:val="000921A1"/>
    <w:rsid w:val="000A2327"/>
    <w:rsid w:val="00114126"/>
    <w:rsid w:val="00155294"/>
    <w:rsid w:val="00175036"/>
    <w:rsid w:val="001B2DBE"/>
    <w:rsid w:val="001B3342"/>
    <w:rsid w:val="001F7BE8"/>
    <w:rsid w:val="0021499D"/>
    <w:rsid w:val="00217AD6"/>
    <w:rsid w:val="002201C1"/>
    <w:rsid w:val="00246D7F"/>
    <w:rsid w:val="002477F5"/>
    <w:rsid w:val="0026062F"/>
    <w:rsid w:val="00291CDE"/>
    <w:rsid w:val="002A6668"/>
    <w:rsid w:val="002D71A9"/>
    <w:rsid w:val="002F1453"/>
    <w:rsid w:val="0030563A"/>
    <w:rsid w:val="00311F75"/>
    <w:rsid w:val="0031445E"/>
    <w:rsid w:val="0033068E"/>
    <w:rsid w:val="00374A02"/>
    <w:rsid w:val="00390257"/>
    <w:rsid w:val="003D23F3"/>
    <w:rsid w:val="003E2484"/>
    <w:rsid w:val="003E5CD1"/>
    <w:rsid w:val="003E61E9"/>
    <w:rsid w:val="003F2538"/>
    <w:rsid w:val="003F3C8A"/>
    <w:rsid w:val="00401FA1"/>
    <w:rsid w:val="00427AA8"/>
    <w:rsid w:val="0043442D"/>
    <w:rsid w:val="004467C3"/>
    <w:rsid w:val="004713C6"/>
    <w:rsid w:val="00484FE8"/>
    <w:rsid w:val="004874C5"/>
    <w:rsid w:val="0049347E"/>
    <w:rsid w:val="00495133"/>
    <w:rsid w:val="004A1F9E"/>
    <w:rsid w:val="004B360A"/>
    <w:rsid w:val="004F71A6"/>
    <w:rsid w:val="0051105F"/>
    <w:rsid w:val="00527782"/>
    <w:rsid w:val="00536383"/>
    <w:rsid w:val="00540EA8"/>
    <w:rsid w:val="0054446A"/>
    <w:rsid w:val="00546116"/>
    <w:rsid w:val="00590AC5"/>
    <w:rsid w:val="005C112D"/>
    <w:rsid w:val="005C401A"/>
    <w:rsid w:val="005C7632"/>
    <w:rsid w:val="005D0728"/>
    <w:rsid w:val="00613FE4"/>
    <w:rsid w:val="00617705"/>
    <w:rsid w:val="006509AB"/>
    <w:rsid w:val="006756BF"/>
    <w:rsid w:val="006A7E04"/>
    <w:rsid w:val="006B38A0"/>
    <w:rsid w:val="006D7991"/>
    <w:rsid w:val="006E24DF"/>
    <w:rsid w:val="006F69A5"/>
    <w:rsid w:val="007021A0"/>
    <w:rsid w:val="00712F39"/>
    <w:rsid w:val="00733BE9"/>
    <w:rsid w:val="007801E8"/>
    <w:rsid w:val="0079647C"/>
    <w:rsid w:val="007A3F75"/>
    <w:rsid w:val="007C096E"/>
    <w:rsid w:val="007E5739"/>
    <w:rsid w:val="0081540C"/>
    <w:rsid w:val="00820D95"/>
    <w:rsid w:val="00823B59"/>
    <w:rsid w:val="00842BA5"/>
    <w:rsid w:val="00865F44"/>
    <w:rsid w:val="00880C79"/>
    <w:rsid w:val="008F7A6E"/>
    <w:rsid w:val="009024B4"/>
    <w:rsid w:val="00920FA8"/>
    <w:rsid w:val="009458DA"/>
    <w:rsid w:val="009520B0"/>
    <w:rsid w:val="0099262A"/>
    <w:rsid w:val="009B5301"/>
    <w:rsid w:val="009C19FA"/>
    <w:rsid w:val="009D1159"/>
    <w:rsid w:val="009D4C6C"/>
    <w:rsid w:val="009D6A2A"/>
    <w:rsid w:val="009E6C3E"/>
    <w:rsid w:val="00A04AC7"/>
    <w:rsid w:val="00A554C4"/>
    <w:rsid w:val="00A6062C"/>
    <w:rsid w:val="00A71280"/>
    <w:rsid w:val="00B15C09"/>
    <w:rsid w:val="00B805D1"/>
    <w:rsid w:val="00BA4733"/>
    <w:rsid w:val="00BA5AB7"/>
    <w:rsid w:val="00BE444D"/>
    <w:rsid w:val="00BF489C"/>
    <w:rsid w:val="00BF63CD"/>
    <w:rsid w:val="00C44886"/>
    <w:rsid w:val="00C8306E"/>
    <w:rsid w:val="00CA543A"/>
    <w:rsid w:val="00CC3DD3"/>
    <w:rsid w:val="00CD7592"/>
    <w:rsid w:val="00CE51D5"/>
    <w:rsid w:val="00CF04FE"/>
    <w:rsid w:val="00D422EF"/>
    <w:rsid w:val="00D90564"/>
    <w:rsid w:val="00D96535"/>
    <w:rsid w:val="00DD0AA0"/>
    <w:rsid w:val="00DD70F8"/>
    <w:rsid w:val="00DE3FB4"/>
    <w:rsid w:val="00DE517E"/>
    <w:rsid w:val="00DF3B34"/>
    <w:rsid w:val="00DF73CF"/>
    <w:rsid w:val="00E02763"/>
    <w:rsid w:val="00E24DF9"/>
    <w:rsid w:val="00E53CA5"/>
    <w:rsid w:val="00E761A0"/>
    <w:rsid w:val="00ED334F"/>
    <w:rsid w:val="00ED647C"/>
    <w:rsid w:val="00F06770"/>
    <w:rsid w:val="00F24FD9"/>
    <w:rsid w:val="00F81830"/>
    <w:rsid w:val="00FA630C"/>
    <w:rsid w:val="00FC4394"/>
    <w:rsid w:val="00FF4F2A"/>
    <w:rsid w:val="0FA62381"/>
    <w:rsid w:val="110210D4"/>
    <w:rsid w:val="152253FB"/>
    <w:rsid w:val="3C0466BD"/>
    <w:rsid w:val="3D6E334C"/>
    <w:rsid w:val="41BC6B5E"/>
    <w:rsid w:val="47FB7595"/>
    <w:rsid w:val="485C2284"/>
    <w:rsid w:val="4E131E1A"/>
    <w:rsid w:val="4EB567EF"/>
    <w:rsid w:val="554A4822"/>
    <w:rsid w:val="5C5E3F72"/>
    <w:rsid w:val="5C742335"/>
    <w:rsid w:val="5D833EB1"/>
    <w:rsid w:val="60F64E57"/>
    <w:rsid w:val="6864668C"/>
    <w:rsid w:val="71BD58BA"/>
    <w:rsid w:val="7FEF6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spacing w:line="480" w:lineRule="auto"/>
      <w:jc w:val="center"/>
      <w:outlineLvl w:val="0"/>
    </w:pPr>
    <w:rPr>
      <w:rFonts w:ascii="宋体" w:hAnsi="宋体"/>
      <w:b/>
      <w:sz w:val="32"/>
      <w:szCs w:val="32"/>
    </w:rPr>
  </w:style>
  <w:style w:type="paragraph" w:styleId="3">
    <w:name w:val="heading 2"/>
    <w:basedOn w:val="1"/>
    <w:next w:val="1"/>
    <w:qFormat/>
    <w:uiPriority w:val="0"/>
    <w:pPr>
      <w:spacing w:line="300" w:lineRule="auto"/>
      <w:outlineLvl w:val="1"/>
    </w:pPr>
    <w:rPr>
      <w:bCs/>
    </w:rPr>
  </w:style>
  <w:style w:type="paragraph" w:styleId="4">
    <w:name w:val="heading 3"/>
    <w:basedOn w:val="1"/>
    <w:next w:val="1"/>
    <w:link w:val="30"/>
    <w:qFormat/>
    <w:uiPriority w:val="0"/>
    <w:pPr>
      <w:spacing w:line="300" w:lineRule="auto"/>
      <w:outlineLvl w:val="2"/>
    </w:pPr>
    <w:rPr>
      <w:bCs/>
    </w:rPr>
  </w:style>
  <w:style w:type="paragraph" w:styleId="5">
    <w:name w:val="heading 4"/>
    <w:basedOn w:val="1"/>
    <w:next w:val="1"/>
    <w:link w:val="3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List 3"/>
    <w:basedOn w:val="1"/>
    <w:qFormat/>
    <w:uiPriority w:val="0"/>
    <w:pPr>
      <w:ind w:left="100" w:leftChars="400" w:hanging="200" w:hangingChars="200"/>
    </w:pPr>
  </w:style>
  <w:style w:type="paragraph" w:styleId="7">
    <w:name w:val="List Bullet"/>
    <w:basedOn w:val="1"/>
    <w:qFormat/>
    <w:uiPriority w:val="0"/>
    <w:pPr>
      <w:numPr>
        <w:ilvl w:val="0"/>
        <w:numId w:val="1"/>
      </w:numPr>
    </w:pPr>
  </w:style>
  <w:style w:type="paragraph" w:styleId="8">
    <w:name w:val="Body Text"/>
    <w:basedOn w:val="1"/>
    <w:qFormat/>
    <w:uiPriority w:val="0"/>
    <w:pPr>
      <w:spacing w:after="120"/>
    </w:pPr>
  </w:style>
  <w:style w:type="paragraph" w:styleId="9">
    <w:name w:val="Body Text Indent"/>
    <w:basedOn w:val="1"/>
    <w:qFormat/>
    <w:uiPriority w:val="0"/>
    <w:pPr>
      <w:spacing w:after="120"/>
      <w:ind w:left="420" w:leftChars="200"/>
    </w:pPr>
  </w:style>
  <w:style w:type="paragraph" w:styleId="10">
    <w:name w:val="List 2"/>
    <w:basedOn w:val="1"/>
    <w:qFormat/>
    <w:uiPriority w:val="0"/>
    <w:pPr>
      <w:ind w:left="100" w:leftChars="200" w:hanging="200" w:hangingChars="200"/>
    </w:pPr>
  </w:style>
  <w:style w:type="paragraph" w:styleId="11">
    <w:name w:val="toc 3"/>
    <w:basedOn w:val="1"/>
    <w:next w:val="1"/>
    <w:qFormat/>
    <w:uiPriority w:val="39"/>
    <w:pPr>
      <w:ind w:left="840" w:leftChars="400"/>
    </w:p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link w:val="31"/>
    <w:qFormat/>
    <w:uiPriority w:val="0"/>
    <w:pPr>
      <w:pBdr>
        <w:bottom w:val="single" w:color="auto" w:sz="6" w:space="1"/>
      </w:pBdr>
      <w:tabs>
        <w:tab w:val="center" w:pos="4320"/>
        <w:tab w:val="right" w:pos="8640"/>
      </w:tabs>
      <w:snapToGrid w:val="0"/>
      <w:jc w:val="center"/>
    </w:pPr>
    <w:rPr>
      <w:sz w:val="18"/>
      <w:szCs w:val="18"/>
    </w:rPr>
  </w:style>
  <w:style w:type="paragraph" w:styleId="14">
    <w:name w:val="toc 1"/>
    <w:basedOn w:val="1"/>
    <w:next w:val="1"/>
    <w:qFormat/>
    <w:uiPriority w:val="39"/>
  </w:style>
  <w:style w:type="paragraph" w:styleId="15">
    <w:name w:val="List"/>
    <w:basedOn w:val="1"/>
    <w:qFormat/>
    <w:uiPriority w:val="0"/>
    <w:pPr>
      <w:ind w:left="200" w:hanging="200" w:hangingChars="200"/>
    </w:pPr>
  </w:style>
  <w:style w:type="paragraph" w:styleId="16">
    <w:name w:val="toc 2"/>
    <w:basedOn w:val="1"/>
    <w:next w:val="1"/>
    <w:qFormat/>
    <w:uiPriority w:val="39"/>
    <w:pPr>
      <w:ind w:left="420" w:leftChars="200"/>
    </w:pPr>
  </w:style>
  <w:style w:type="paragraph" w:styleId="17">
    <w:name w:val="List 4"/>
    <w:basedOn w:val="1"/>
    <w:qFormat/>
    <w:uiPriority w:val="0"/>
    <w:pPr>
      <w:ind w:left="100" w:leftChars="600" w:hanging="200" w:hanging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20">
    <w:name w:val="Title"/>
    <w:basedOn w:val="1"/>
    <w:next w:val="1"/>
    <w:link w:val="28"/>
    <w:qFormat/>
    <w:uiPriority w:val="0"/>
    <w:pPr>
      <w:spacing w:line="300" w:lineRule="auto"/>
      <w:jc w:val="center"/>
    </w:pPr>
    <w:rPr>
      <w:b/>
      <w:bCs/>
      <w:sz w:val="52"/>
      <w:szCs w:val="52"/>
    </w:rPr>
  </w:style>
  <w:style w:type="paragraph" w:styleId="21">
    <w:name w:val="Body Text First Indent 2"/>
    <w:basedOn w:val="9"/>
    <w:qFormat/>
    <w:uiPriority w:val="0"/>
    <w:pPr>
      <w:ind w:firstLine="420" w:firstLineChars="200"/>
    </w:pPr>
  </w:style>
  <w:style w:type="table" w:styleId="23">
    <w:name w:val="Table Grid"/>
    <w:basedOn w:val="22"/>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FollowedHyperlink"/>
    <w:basedOn w:val="24"/>
    <w:qFormat/>
    <w:uiPriority w:val="0"/>
    <w:rPr>
      <w:color w:val="954F72" w:themeColor="followedHyperlink"/>
      <w:u w:val="single"/>
      <w14:textFill>
        <w14:solidFill>
          <w14:schemeClr w14:val="folHlink"/>
        </w14:solidFill>
      </w14:textFill>
    </w:rPr>
  </w:style>
  <w:style w:type="character" w:styleId="27">
    <w:name w:val="Hyperlink"/>
    <w:unhideWhenUsed/>
    <w:qFormat/>
    <w:uiPriority w:val="99"/>
    <w:rPr>
      <w:color w:val="0563C1"/>
      <w:u w:val="single"/>
    </w:rPr>
  </w:style>
  <w:style w:type="character" w:customStyle="1" w:styleId="28">
    <w:name w:val="标题 字符"/>
    <w:link w:val="20"/>
    <w:qFormat/>
    <w:uiPriority w:val="0"/>
    <w:rPr>
      <w:b/>
      <w:bCs/>
      <w:kern w:val="2"/>
      <w:sz w:val="52"/>
      <w:szCs w:val="52"/>
    </w:rPr>
  </w:style>
  <w:style w:type="paragraph" w:customStyle="1" w:styleId="29">
    <w:name w:val="TOC 标题1"/>
    <w:basedOn w:val="2"/>
    <w:next w:val="1"/>
    <w:unhideWhenUsed/>
    <w:qFormat/>
    <w:uiPriority w:val="39"/>
    <w:pPr>
      <w:keepNext/>
      <w:keepLines/>
      <w:widowControl/>
      <w:spacing w:before="240" w:line="259" w:lineRule="auto"/>
      <w:jc w:val="left"/>
      <w:outlineLvl w:val="9"/>
    </w:pPr>
    <w:rPr>
      <w:rFonts w:ascii="Calibri Light" w:hAnsi="Calibri Light"/>
      <w:b w:val="0"/>
      <w:color w:val="2E74B5"/>
      <w:kern w:val="0"/>
    </w:rPr>
  </w:style>
  <w:style w:type="character" w:customStyle="1" w:styleId="30">
    <w:name w:val="标题 3 字符"/>
    <w:link w:val="4"/>
    <w:qFormat/>
    <w:uiPriority w:val="0"/>
    <w:rPr>
      <w:bCs/>
      <w:kern w:val="2"/>
      <w:sz w:val="24"/>
      <w:szCs w:val="24"/>
    </w:rPr>
  </w:style>
  <w:style w:type="character" w:customStyle="1" w:styleId="31">
    <w:name w:val="页眉 字符"/>
    <w:basedOn w:val="24"/>
    <w:link w:val="13"/>
    <w:qFormat/>
    <w:uiPriority w:val="0"/>
    <w:rPr>
      <w:kern w:val="2"/>
      <w:sz w:val="18"/>
      <w:szCs w:val="18"/>
    </w:rPr>
  </w:style>
  <w:style w:type="paragraph" w:styleId="32">
    <w:name w:val="List Paragraph"/>
    <w:basedOn w:val="1"/>
    <w:qFormat/>
    <w:uiPriority w:val="34"/>
    <w:pPr>
      <w:ind w:firstLine="420" w:firstLineChars="200"/>
    </w:pPr>
  </w:style>
  <w:style w:type="character" w:customStyle="1" w:styleId="33">
    <w:name w:val="标题 4 字符"/>
    <w:basedOn w:val="24"/>
    <w:link w:val="5"/>
    <w:qFormat/>
    <w:uiPriority w:val="0"/>
    <w:rPr>
      <w:rFonts w:asciiTheme="majorHAnsi" w:hAnsiTheme="majorHAnsi" w:eastAsiaTheme="majorEastAsia" w:cstheme="majorBidi"/>
      <w:b/>
      <w:bCs/>
      <w:kern w:val="2"/>
      <w:sz w:val="28"/>
      <w:szCs w:val="28"/>
    </w:rPr>
  </w:style>
  <w:style w:type="paragraph" w:customStyle="1" w:styleId="34">
    <w:name w:val="WPSOffice手动目录 1"/>
    <w:qFormat/>
    <w:uiPriority w:val="0"/>
    <w:pPr>
      <w:ind w:leftChars="0"/>
    </w:pPr>
    <w:rPr>
      <w:rFonts w:ascii="Times New Roman" w:hAnsi="Times New Roman" w:eastAsia="宋体" w:cs="Times New Roman"/>
      <w:sz w:val="20"/>
      <w:szCs w:val="20"/>
    </w:rPr>
  </w:style>
  <w:style w:type="paragraph" w:customStyle="1" w:styleId="35">
    <w:name w:val="WPSOffice手动目录 2"/>
    <w:qFormat/>
    <w:uiPriority w:val="0"/>
    <w:pPr>
      <w:ind w:leftChars="200"/>
    </w:pPr>
    <w:rPr>
      <w:rFonts w:ascii="Times New Roman" w:hAnsi="Times New Roman" w:eastAsia="宋体" w:cs="Times New Roman"/>
      <w:sz w:val="20"/>
      <w:szCs w:val="20"/>
    </w:rPr>
  </w:style>
  <w:style w:type="paragraph" w:customStyle="1" w:styleId="3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9.emf"/><Relationship Id="rId50" Type="http://schemas.openxmlformats.org/officeDocument/2006/relationships/oleObject" Target="embeddings/oleObject8.bin"/><Relationship Id="rId5" Type="http://schemas.openxmlformats.org/officeDocument/2006/relationships/oleObject" Target="embeddings/oleObject1.bin"/><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emf"/><Relationship Id="rId44" Type="http://schemas.openxmlformats.org/officeDocument/2006/relationships/oleObject" Target="embeddings/oleObject7.bin"/><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theme" Target="theme/theme1.xml"/><Relationship Id="rId39" Type="http://schemas.openxmlformats.org/officeDocument/2006/relationships/image" Target="media/image29.emf"/><Relationship Id="rId38" Type="http://schemas.openxmlformats.org/officeDocument/2006/relationships/oleObject" Target="embeddings/oleObject6.bin"/><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EA0DEE-671A-4048-9FE9-A4E90A6850D9}">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39</Pages>
  <Words>2090</Words>
  <Characters>11917</Characters>
  <Lines>99</Lines>
  <Paragraphs>27</Paragraphs>
  <TotalTime>16</TotalTime>
  <ScaleCrop>false</ScaleCrop>
  <LinksUpToDate>false</LinksUpToDate>
  <CharactersWithSpaces>13980</CharactersWithSpaces>
  <Application>WPS Office_11.1.0.10026_F1E327BC-269C-435d-A152-05C5408002CA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2021-01-03T13:03:00Z</dcterms:created>
  <dc:creator>sry</dc:creator>
  <cp:lastModifiedBy>Ray34</cp:lastModifiedBy>
  <dcterms:modified xsi:type="dcterms:W3CDTF">2021-01-04T02:34:38Z</dcterms:modified>
  <dc:title>课程设计：压控三角波、方波发生器</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