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06A30" w14:textId="2B515E5C" w:rsidR="0065076A" w:rsidRDefault="005874AB" w:rsidP="00FE3015">
      <w:pPr>
        <w:jc w:val="center"/>
        <w:rPr>
          <w:rFonts w:ascii="Times New Roman" w:hAnsi="Times New Roman" w:cs="Times New Roman"/>
          <w:b/>
          <w:bCs/>
          <w:lang w:val="es-ES"/>
        </w:rPr>
      </w:pPr>
      <w:r w:rsidRPr="00CD3DF0">
        <w:rPr>
          <w:rFonts w:ascii="Times New Roman" w:hAnsi="Times New Roman" w:cs="Times New Roman"/>
          <w:b/>
          <w:bCs/>
          <w:lang w:val="es-ES"/>
        </w:rPr>
        <w:t>Aplicaciones Web</w:t>
      </w:r>
      <w:r w:rsidR="00CD3DF0" w:rsidRPr="00CD3DF0">
        <w:rPr>
          <w:rFonts w:ascii="Times New Roman" w:hAnsi="Times New Roman" w:cs="Times New Roman"/>
          <w:b/>
          <w:bCs/>
          <w:lang w:val="en-US"/>
        </w:rPr>
        <w:t>-</w:t>
      </w:r>
      <w:r w:rsidR="00CD3DF0" w:rsidRPr="00CD3DF0">
        <w:rPr>
          <w:rFonts w:ascii="Times New Roman" w:hAnsi="Times New Roman" w:cs="Times New Roman"/>
          <w:b/>
          <w:bCs/>
          <w:lang w:val="es-ES"/>
        </w:rPr>
        <w:t xml:space="preserve">Términos </w:t>
      </w:r>
    </w:p>
    <w:p w14:paraId="39DD5DBB" w14:textId="33B227BA" w:rsidR="00F20138" w:rsidRPr="00F20138" w:rsidRDefault="00F20138" w:rsidP="00FE3015">
      <w:pPr>
        <w:jc w:val="center"/>
        <w:rPr>
          <w:rFonts w:ascii="Times New Roman" w:hAnsi="Times New Roman" w:cs="Times New Roman"/>
          <w:b/>
          <w:bCs/>
          <w:u w:val="single"/>
          <w:lang w:val="es-ES"/>
        </w:rPr>
      </w:pPr>
      <w:r>
        <w:rPr>
          <w:rFonts w:ascii="Times New Roman" w:hAnsi="Times New Roman" w:cs="Times New Roman"/>
          <w:b/>
          <w:bCs/>
          <w:lang w:val="es-ES"/>
        </w:rPr>
        <w:t xml:space="preserve">Link de GitHub: </w:t>
      </w:r>
      <w:hyperlink r:id="rId8" w:history="1">
        <w:r w:rsidRPr="002310DF">
          <w:rPr>
            <w:rStyle w:val="Hipervnculo"/>
            <w:rFonts w:ascii="Times New Roman" w:hAnsi="Times New Roman" w:cs="Times New Roman"/>
            <w:b/>
            <w:bCs/>
            <w:lang w:val="es-ES"/>
          </w:rPr>
          <w:t>https://github.com/SteffannyL/Pr-ctica-de-la-unidad-uno---Grupo-D.git</w:t>
        </w:r>
      </w:hyperlink>
    </w:p>
    <w:p w14:paraId="5BAEB02F" w14:textId="5756EF18" w:rsidR="005874AB" w:rsidRPr="00CD3DF0" w:rsidRDefault="00113B54" w:rsidP="00FE3015">
      <w:pPr>
        <w:pStyle w:val="Prrafodelista"/>
        <w:numPr>
          <w:ilvl w:val="0"/>
          <w:numId w:val="1"/>
        </w:numPr>
        <w:contextualSpacing w:val="0"/>
        <w:jc w:val="both"/>
        <w:rPr>
          <w:rFonts w:ascii="Times New Roman" w:hAnsi="Times New Roman" w:cs="Times New Roman"/>
          <w:b/>
          <w:bCs/>
          <w:lang w:val="es-ES"/>
        </w:rPr>
      </w:pPr>
      <w:r w:rsidRPr="00CD3DF0">
        <w:rPr>
          <w:rFonts w:ascii="Times New Roman" w:hAnsi="Times New Roman" w:cs="Times New Roman"/>
          <w:b/>
          <w:bCs/>
          <w:lang w:val="es-ES"/>
        </w:rPr>
        <w:t xml:space="preserve">Semántica </w:t>
      </w:r>
      <w:r w:rsidR="005874AB" w:rsidRPr="00CD3DF0">
        <w:rPr>
          <w:rFonts w:ascii="Times New Roman" w:hAnsi="Times New Roman" w:cs="Times New Roman"/>
          <w:b/>
          <w:bCs/>
          <w:lang w:val="es-ES"/>
        </w:rPr>
        <w:t>HTML</w:t>
      </w:r>
    </w:p>
    <w:p w14:paraId="68E43469" w14:textId="3D1F49D4" w:rsidR="00C613AD" w:rsidRPr="00CD3DF0" w:rsidRDefault="00C613AD" w:rsidP="00FE3015">
      <w:pPr>
        <w:ind w:left="360"/>
        <w:jc w:val="both"/>
        <w:rPr>
          <w:rFonts w:ascii="Times New Roman" w:hAnsi="Times New Roman" w:cs="Times New Roman"/>
          <w:b/>
          <w:bCs/>
          <w:lang w:val="es-ES"/>
        </w:rPr>
      </w:pPr>
      <w:r w:rsidRPr="00CD3DF0">
        <w:rPr>
          <w:rFonts w:ascii="Times New Roman" w:hAnsi="Times New Roman" w:cs="Times New Roman"/>
          <w:b/>
          <w:bCs/>
          <w:lang w:val="es-ES"/>
        </w:rPr>
        <w:t>Definición</w:t>
      </w:r>
    </w:p>
    <w:p w14:paraId="34903039" w14:textId="639B067E" w:rsidR="004C629A" w:rsidRPr="00CD3DF0" w:rsidRDefault="00113B54" w:rsidP="00FE3015">
      <w:pPr>
        <w:ind w:left="360"/>
        <w:jc w:val="both"/>
        <w:rPr>
          <w:rFonts w:ascii="Times New Roman" w:hAnsi="Times New Roman" w:cs="Times New Roman"/>
          <w:lang w:val="es-ES"/>
        </w:rPr>
      </w:pPr>
      <w:r w:rsidRPr="00CD3DF0">
        <w:rPr>
          <w:rFonts w:ascii="Times New Roman" w:hAnsi="Times New Roman" w:cs="Times New Roman"/>
          <w:lang w:val="es-ES"/>
        </w:rPr>
        <w:t>La semántica HTML</w:t>
      </w:r>
      <w:r w:rsidR="00FE3015" w:rsidRPr="00CD3DF0">
        <w:rPr>
          <w:rFonts w:ascii="Times New Roman" w:hAnsi="Times New Roman" w:cs="Times New Roman"/>
          <w:lang w:val="es-ES"/>
        </w:rPr>
        <w:t xml:space="preserve"> va más allá de lo visual,</w:t>
      </w:r>
      <w:r w:rsidRPr="00CD3DF0">
        <w:rPr>
          <w:rFonts w:ascii="Times New Roman" w:hAnsi="Times New Roman" w:cs="Times New Roman"/>
          <w:lang w:val="es-ES"/>
        </w:rPr>
        <w:t xml:space="preserve"> se refiere a la práctica de utilizar etiquetas HTML correctas para describir la </w:t>
      </w:r>
      <w:r w:rsidR="00FE3015" w:rsidRPr="00CD3DF0">
        <w:rPr>
          <w:rFonts w:ascii="Times New Roman" w:hAnsi="Times New Roman" w:cs="Times New Roman"/>
          <w:lang w:val="es-ES"/>
        </w:rPr>
        <w:t>funcionalidad</w:t>
      </w:r>
      <w:r w:rsidRPr="00CD3DF0">
        <w:rPr>
          <w:rFonts w:ascii="Times New Roman" w:hAnsi="Times New Roman" w:cs="Times New Roman"/>
          <w:lang w:val="es-ES"/>
        </w:rPr>
        <w:t xml:space="preserve"> y el significado del contenid</w:t>
      </w:r>
      <w:r w:rsidR="00FE3015" w:rsidRPr="00CD3DF0">
        <w:rPr>
          <w:rFonts w:ascii="Times New Roman" w:hAnsi="Times New Roman" w:cs="Times New Roman"/>
          <w:lang w:val="es-ES"/>
        </w:rPr>
        <w:t>o</w:t>
      </w:r>
      <w:sdt>
        <w:sdtPr>
          <w:rPr>
            <w:rFonts w:ascii="Times New Roman" w:hAnsi="Times New Roman" w:cs="Times New Roman"/>
            <w:color w:val="000000"/>
            <w:lang w:val="es-ES"/>
          </w:rPr>
          <w:tag w:val="MENDELEY_CITATION_v3_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"/>
          <w:id w:val="1153962226"/>
          <w:placeholder>
            <w:docPart w:val="DefaultPlaceholder_-1854013440"/>
          </w:placeholder>
        </w:sdtPr>
        <w:sdtEndPr/>
        <w:sdtContent>
          <w:r w:rsidR="00F20138" w:rsidRPr="00F20138">
            <w:rPr>
              <w:rFonts w:ascii="Times New Roman" w:eastAsia="Times New Roman" w:hAnsi="Times New Roman" w:cs="Times New Roman"/>
              <w:color w:val="000000"/>
            </w:rPr>
            <w:t>[1], [2]</w:t>
          </w:r>
        </w:sdtContent>
      </w:sdt>
      <w:r w:rsidRPr="00CD3DF0">
        <w:rPr>
          <w:rFonts w:ascii="Times New Roman" w:hAnsi="Times New Roman" w:cs="Times New Roman"/>
          <w:lang w:val="es-ES"/>
        </w:rPr>
        <w:t xml:space="preserve">. </w:t>
      </w:r>
    </w:p>
    <w:p w14:paraId="537B2A44" w14:textId="21B8FD13" w:rsidR="00113B54" w:rsidRPr="00CD3DF0" w:rsidRDefault="00C613AD" w:rsidP="00FE3015">
      <w:pPr>
        <w:ind w:left="360"/>
        <w:jc w:val="both"/>
        <w:rPr>
          <w:rFonts w:ascii="Times New Roman" w:hAnsi="Times New Roman" w:cs="Times New Roman"/>
          <w:b/>
          <w:bCs/>
          <w:lang w:val="es-ES"/>
        </w:rPr>
      </w:pPr>
      <w:r w:rsidRPr="00CD3DF0">
        <w:rPr>
          <w:rFonts w:ascii="Times New Roman" w:hAnsi="Times New Roman" w:cs="Times New Roman"/>
          <w:b/>
          <w:bCs/>
          <w:lang w:val="es-ES"/>
        </w:rPr>
        <w:t>Contexto de uso en desarrollo web</w:t>
      </w:r>
    </w:p>
    <w:p w14:paraId="50D18DA7" w14:textId="4AED1518" w:rsidR="00113B54" w:rsidRPr="00CD3DF0" w:rsidRDefault="00662CF1" w:rsidP="00FE3015">
      <w:pPr>
        <w:ind w:left="360"/>
        <w:jc w:val="both"/>
        <w:rPr>
          <w:rFonts w:ascii="Times New Roman" w:hAnsi="Times New Roman" w:cs="Times New Roman"/>
          <w:lang w:val="es-ES"/>
        </w:rPr>
      </w:pPr>
      <w:r w:rsidRPr="00CD3DF0">
        <w:rPr>
          <w:rFonts w:ascii="Times New Roman" w:hAnsi="Times New Roman" w:cs="Times New Roman"/>
          <w:lang w:val="es-ES"/>
        </w:rPr>
        <w:t>Es utilizado en el desarrollo web para estructurar el contenido, permitiendo que navegadores, motores de búsqueda y tecnologías de asistencia interpreten mejor la funcionalidad de una página</w:t>
      </w:r>
      <w:r w:rsidR="00055441" w:rsidRPr="00CD3DF0">
        <w:rPr>
          <w:rFonts w:ascii="Times New Roman" w:hAnsi="Times New Roman" w:cs="Times New Roman"/>
          <w:lang w:val="es-ES"/>
        </w:rPr>
        <w:t xml:space="preserve"> </w:t>
      </w:r>
      <w:sdt>
        <w:sdtPr>
          <w:rPr>
            <w:rFonts w:ascii="Times New Roman" w:hAnsi="Times New Roman" w:cs="Times New Roman"/>
            <w:color w:val="000000"/>
            <w:lang w:val="es-ES"/>
          </w:rPr>
          <w:tag w:val="MENDELEY_CITATION_v3_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"/>
          <w:id w:val="-1584219706"/>
          <w:placeholder>
            <w:docPart w:val="DefaultPlaceholder_-1854013440"/>
          </w:placeholder>
        </w:sdtPr>
        <w:sdtEndPr/>
        <w:sdtContent>
          <w:r w:rsidR="00F20138" w:rsidRPr="00F20138">
            <w:rPr>
              <w:rFonts w:ascii="Times New Roman" w:hAnsi="Times New Roman" w:cs="Times New Roman"/>
              <w:color w:val="000000"/>
              <w:lang w:val="es-ES"/>
            </w:rPr>
            <w:t>[2]</w:t>
          </w:r>
        </w:sdtContent>
      </w:sdt>
      <w:r w:rsidRPr="00CD3DF0">
        <w:rPr>
          <w:rFonts w:ascii="Times New Roman" w:hAnsi="Times New Roman" w:cs="Times New Roman"/>
          <w:lang w:val="es-ES"/>
        </w:rPr>
        <w:t xml:space="preserve">. </w:t>
      </w:r>
      <w:r w:rsidR="00055441" w:rsidRPr="00CD3DF0">
        <w:rPr>
          <w:rFonts w:ascii="Times New Roman" w:hAnsi="Times New Roman" w:cs="Times New Roman"/>
          <w:lang w:val="es-ES"/>
        </w:rPr>
        <w:t xml:space="preserve">Aplicar estas técnicas permite mejorar la accesibilidad, el posicionamiento en las búsquedas, y facilita la comprensión para los desarrolladores </w:t>
      </w:r>
      <w:sdt>
        <w:sdtPr>
          <w:rPr>
            <w:rFonts w:ascii="Times New Roman" w:hAnsi="Times New Roman" w:cs="Times New Roman"/>
            <w:color w:val="000000"/>
            <w:lang w:val="es-ES"/>
          </w:rPr>
          <w:tag w:val="MENDELEY_CITATION_v3_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"/>
          <w:id w:val="1360937746"/>
          <w:placeholder>
            <w:docPart w:val="DefaultPlaceholder_-1854013440"/>
          </w:placeholder>
        </w:sdtPr>
        <w:sdtEndPr/>
        <w:sdtContent>
          <w:r w:rsidR="00F20138" w:rsidRPr="00F20138">
            <w:rPr>
              <w:rFonts w:ascii="Times New Roman" w:hAnsi="Times New Roman" w:cs="Times New Roman"/>
              <w:color w:val="000000"/>
              <w:lang w:val="es-ES"/>
            </w:rPr>
            <w:t>[3], [4]</w:t>
          </w:r>
        </w:sdtContent>
      </w:sdt>
      <w:r w:rsidR="00055441" w:rsidRPr="00CD3DF0">
        <w:rPr>
          <w:rFonts w:ascii="Times New Roman" w:hAnsi="Times New Roman" w:cs="Times New Roman"/>
          <w:lang w:val="es-ES"/>
        </w:rPr>
        <w:t>.</w:t>
      </w:r>
    </w:p>
    <w:p w14:paraId="76E48CA6" w14:textId="24E2EACB" w:rsidR="00D35AC0" w:rsidRPr="00CD3DF0" w:rsidRDefault="00C613AD" w:rsidP="00FE3015">
      <w:pPr>
        <w:ind w:left="360"/>
        <w:jc w:val="both"/>
        <w:rPr>
          <w:rFonts w:ascii="Times New Roman" w:hAnsi="Times New Roman" w:cs="Times New Roman"/>
          <w:b/>
          <w:bCs/>
          <w:lang w:val="es-ES"/>
        </w:rPr>
      </w:pPr>
      <w:r w:rsidRPr="00CD3DF0">
        <w:rPr>
          <w:rFonts w:ascii="Times New Roman" w:hAnsi="Times New Roman" w:cs="Times New Roman"/>
          <w:b/>
          <w:bCs/>
          <w:lang w:val="es-ES"/>
        </w:rPr>
        <w:t>Equivalente en aplicaciones de escritorio</w:t>
      </w:r>
    </w:p>
    <w:p w14:paraId="305621F9" w14:textId="66A4FE3C" w:rsidR="00055441" w:rsidRPr="00CD3DF0" w:rsidRDefault="00865885" w:rsidP="00FE3015">
      <w:pPr>
        <w:ind w:left="360"/>
        <w:jc w:val="both"/>
        <w:rPr>
          <w:rFonts w:ascii="Times New Roman" w:hAnsi="Times New Roman" w:cs="Times New Roman"/>
          <w:lang w:val="es-ES"/>
        </w:rPr>
      </w:pPr>
      <w:r w:rsidRPr="00CD3DF0">
        <w:rPr>
          <w:rFonts w:ascii="Times New Roman" w:hAnsi="Times New Roman" w:cs="Times New Roman"/>
          <w:lang w:val="es-ES"/>
        </w:rPr>
        <w:t>La semántica HTML no tiene como tal un equivalente en el desarrollo de escritorio. En HTML la semántica la define el desarrollador construyéndola desde cero con etiquetas específicas</w:t>
      </w:r>
      <w:r w:rsidR="00EF32E3" w:rsidRPr="00CD3DF0">
        <w:rPr>
          <w:rFonts w:ascii="Times New Roman" w:hAnsi="Times New Roman" w:cs="Times New Roman"/>
          <w:lang w:val="es-ES"/>
        </w:rPr>
        <w:t xml:space="preserve"> de acuerdo a la funcionalidad y tipo de información</w:t>
      </w:r>
      <w:r w:rsidR="00C51845" w:rsidRPr="00CD3DF0">
        <w:rPr>
          <w:rFonts w:ascii="Times New Roman" w:hAnsi="Times New Roman" w:cs="Times New Roman"/>
          <w:lang w:val="es-ES"/>
        </w:rPr>
        <w:t xml:space="preserve"> </w:t>
      </w:r>
      <w:sdt>
        <w:sdtPr>
          <w:rPr>
            <w:rFonts w:ascii="Times New Roman" w:hAnsi="Times New Roman" w:cs="Times New Roman"/>
            <w:color w:val="000000"/>
            <w:lang w:val="es-ES"/>
          </w:rPr>
          <w:tag w:val="MENDELEY_CITATION_v3_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"/>
          <w:id w:val="-791208184"/>
          <w:placeholder>
            <w:docPart w:val="DefaultPlaceholder_-1854013440"/>
          </w:placeholder>
        </w:sdtPr>
        <w:sdtEndPr/>
        <w:sdtContent>
          <w:r w:rsidR="00F20138" w:rsidRPr="00F20138">
            <w:rPr>
              <w:rFonts w:ascii="Times New Roman" w:hAnsi="Times New Roman" w:cs="Times New Roman"/>
              <w:color w:val="000000"/>
              <w:lang w:val="es-ES"/>
            </w:rPr>
            <w:t>[5], [6]</w:t>
          </w:r>
        </w:sdtContent>
      </w:sdt>
      <w:r w:rsidR="00EF32E3" w:rsidRPr="00CD3DF0">
        <w:rPr>
          <w:rFonts w:ascii="Times New Roman" w:hAnsi="Times New Roman" w:cs="Times New Roman"/>
          <w:lang w:val="es-ES"/>
        </w:rPr>
        <w:t xml:space="preserve">; </w:t>
      </w:r>
      <w:r w:rsidRPr="00CD3DF0">
        <w:rPr>
          <w:rFonts w:ascii="Times New Roman" w:hAnsi="Times New Roman" w:cs="Times New Roman"/>
          <w:lang w:val="es-ES"/>
        </w:rPr>
        <w:t xml:space="preserve">mientras que en las apps de escritorio se aplica “automáticamente” por el </w:t>
      </w:r>
      <w:proofErr w:type="spellStart"/>
      <w:r w:rsidRPr="00CD3DF0">
        <w:rPr>
          <w:rFonts w:ascii="Times New Roman" w:hAnsi="Times New Roman" w:cs="Times New Roman"/>
          <w:lang w:val="es-ES"/>
        </w:rPr>
        <w:t>framework</w:t>
      </w:r>
      <w:proofErr w:type="spellEnd"/>
      <w:r w:rsidRPr="00CD3DF0">
        <w:rPr>
          <w:rFonts w:ascii="Times New Roman" w:hAnsi="Times New Roman" w:cs="Times New Roman"/>
          <w:lang w:val="es-ES"/>
        </w:rPr>
        <w:t xml:space="preserve"> o las </w:t>
      </w:r>
      <w:proofErr w:type="spellStart"/>
      <w:r w:rsidRPr="00CD3DF0">
        <w:rPr>
          <w:rFonts w:ascii="Times New Roman" w:hAnsi="Times New Roman" w:cs="Times New Roman"/>
          <w:lang w:val="es-ES"/>
        </w:rPr>
        <w:t>APIs</w:t>
      </w:r>
      <w:proofErr w:type="spellEnd"/>
      <w:r w:rsidR="00281406" w:rsidRPr="00CD3DF0">
        <w:rPr>
          <w:rFonts w:ascii="Times New Roman" w:hAnsi="Times New Roman" w:cs="Times New Roman"/>
          <w:lang w:val="es-ES"/>
        </w:rPr>
        <w:t xml:space="preserve"> del sistema </w:t>
      </w:r>
      <w:sdt>
        <w:sdtPr>
          <w:rPr>
            <w:rFonts w:ascii="Times New Roman" w:hAnsi="Times New Roman" w:cs="Times New Roman"/>
            <w:color w:val="000000"/>
            <w:lang w:val="es-ES"/>
          </w:rPr>
          <w:tag w:val="MENDELEY_CITATION_v3_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"/>
          <w:id w:val="950439565"/>
          <w:placeholder>
            <w:docPart w:val="DefaultPlaceholder_-1854013440"/>
          </w:placeholder>
        </w:sdtPr>
        <w:sdtEndPr/>
        <w:sdtContent>
          <w:r w:rsidR="00F20138" w:rsidRPr="00F20138">
            <w:rPr>
              <w:rFonts w:ascii="Times New Roman" w:hAnsi="Times New Roman" w:cs="Times New Roman"/>
              <w:color w:val="000000"/>
              <w:lang w:val="es-ES"/>
            </w:rPr>
            <w:t>[7]</w:t>
          </w:r>
        </w:sdtContent>
      </w:sdt>
      <w:sdt>
        <w:sdtPr>
          <w:rPr>
            <w:rFonts w:ascii="Times New Roman" w:hAnsi="Times New Roman" w:cs="Times New Roman"/>
            <w:color w:val="000000"/>
            <w:lang w:val="es-ES"/>
          </w:rPr>
          <w:tag w:val="MENDELEY_CITATION_v3_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"/>
          <w:id w:val="-1920240038"/>
          <w:placeholder>
            <w:docPart w:val="DefaultPlaceholder_-1854013440"/>
          </w:placeholder>
        </w:sdtPr>
        <w:sdtEndPr/>
        <w:sdtContent>
          <w:r w:rsidR="00F20138" w:rsidRPr="00F20138">
            <w:rPr>
              <w:rFonts w:ascii="Times New Roman" w:hAnsi="Times New Roman" w:cs="Times New Roman"/>
              <w:color w:val="000000"/>
              <w:lang w:val="es-ES"/>
            </w:rPr>
            <w:t>[8]</w:t>
          </w:r>
        </w:sdtContent>
      </w:sdt>
      <w:r w:rsidRPr="00CD3DF0">
        <w:rPr>
          <w:rFonts w:ascii="Times New Roman" w:hAnsi="Times New Roman" w:cs="Times New Roman"/>
          <w:lang w:val="es-ES"/>
        </w:rPr>
        <w:t>.</w:t>
      </w:r>
    </w:p>
    <w:p w14:paraId="24421789" w14:textId="1D4D3263" w:rsidR="005874AB" w:rsidRPr="00CD3DF0" w:rsidRDefault="005874AB" w:rsidP="00FE3015">
      <w:pPr>
        <w:pStyle w:val="Prrafodelista"/>
        <w:numPr>
          <w:ilvl w:val="0"/>
          <w:numId w:val="1"/>
        </w:numPr>
        <w:contextualSpacing w:val="0"/>
        <w:jc w:val="both"/>
        <w:rPr>
          <w:rFonts w:ascii="Times New Roman" w:hAnsi="Times New Roman" w:cs="Times New Roman"/>
          <w:b/>
          <w:bCs/>
          <w:lang w:val="es-ES"/>
        </w:rPr>
      </w:pPr>
      <w:r w:rsidRPr="00CD3DF0">
        <w:rPr>
          <w:rFonts w:ascii="Times New Roman" w:hAnsi="Times New Roman" w:cs="Times New Roman"/>
          <w:b/>
          <w:bCs/>
          <w:lang w:val="es-ES"/>
        </w:rPr>
        <w:t xml:space="preserve">Box </w:t>
      </w:r>
      <w:proofErr w:type="spellStart"/>
      <w:r w:rsidRPr="00CD3DF0">
        <w:rPr>
          <w:rFonts w:ascii="Times New Roman" w:hAnsi="Times New Roman" w:cs="Times New Roman"/>
          <w:b/>
          <w:bCs/>
          <w:lang w:val="es-ES"/>
        </w:rPr>
        <w:t>Model</w:t>
      </w:r>
      <w:proofErr w:type="spellEnd"/>
    </w:p>
    <w:p w14:paraId="31432E78" w14:textId="3592AF2C" w:rsidR="00C613AD" w:rsidRPr="00CD3DF0" w:rsidRDefault="00C613AD" w:rsidP="00FE3015">
      <w:pPr>
        <w:ind w:left="360"/>
        <w:jc w:val="both"/>
        <w:rPr>
          <w:rFonts w:ascii="Times New Roman" w:hAnsi="Times New Roman" w:cs="Times New Roman"/>
          <w:b/>
          <w:bCs/>
          <w:lang w:val="es-ES"/>
        </w:rPr>
      </w:pPr>
      <w:r w:rsidRPr="00CD3DF0">
        <w:rPr>
          <w:rFonts w:ascii="Times New Roman" w:hAnsi="Times New Roman" w:cs="Times New Roman"/>
          <w:b/>
          <w:bCs/>
          <w:lang w:val="es-ES"/>
        </w:rPr>
        <w:t>Definición</w:t>
      </w:r>
    </w:p>
    <w:p w14:paraId="3D383F5C" w14:textId="5F15D212" w:rsidR="00CF08A4" w:rsidRPr="00CD3DF0" w:rsidRDefault="00CF08A4" w:rsidP="00FE3015">
      <w:pPr>
        <w:ind w:left="360"/>
        <w:jc w:val="both"/>
        <w:rPr>
          <w:rFonts w:ascii="Times New Roman" w:hAnsi="Times New Roman" w:cs="Times New Roman"/>
          <w:lang w:val="es-ES"/>
        </w:rPr>
      </w:pPr>
      <w:r w:rsidRPr="00CD3DF0">
        <w:rPr>
          <w:rFonts w:ascii="Times New Roman" w:hAnsi="Times New Roman" w:cs="Times New Roman"/>
          <w:lang w:val="es-ES"/>
        </w:rPr>
        <w:t xml:space="preserve">El modelo de caja (box </w:t>
      </w:r>
      <w:proofErr w:type="spellStart"/>
      <w:r w:rsidRPr="00CD3DF0">
        <w:rPr>
          <w:rFonts w:ascii="Times New Roman" w:hAnsi="Times New Roman" w:cs="Times New Roman"/>
          <w:lang w:val="es-ES"/>
        </w:rPr>
        <w:t>model</w:t>
      </w:r>
      <w:proofErr w:type="spellEnd"/>
      <w:r w:rsidRPr="00CD3DF0">
        <w:rPr>
          <w:rFonts w:ascii="Times New Roman" w:hAnsi="Times New Roman" w:cs="Times New Roman"/>
          <w:lang w:val="es-ES"/>
        </w:rPr>
        <w:t>) representa el tamaño total de un elemento, compuesto por cuatro capas que se expanden desde el centro hacia afuera: el contenido (</w:t>
      </w:r>
      <w:proofErr w:type="spellStart"/>
      <w:r w:rsidRPr="00CD3DF0">
        <w:rPr>
          <w:rFonts w:ascii="Times New Roman" w:hAnsi="Times New Roman" w:cs="Times New Roman"/>
          <w:lang w:val="es-ES"/>
        </w:rPr>
        <w:t>content</w:t>
      </w:r>
      <w:proofErr w:type="spellEnd"/>
      <w:r w:rsidRPr="00CD3DF0">
        <w:rPr>
          <w:rFonts w:ascii="Times New Roman" w:hAnsi="Times New Roman" w:cs="Times New Roman"/>
          <w:lang w:val="es-ES"/>
        </w:rPr>
        <w:t>), el relleno (</w:t>
      </w:r>
      <w:proofErr w:type="spellStart"/>
      <w:r w:rsidRPr="00CD3DF0">
        <w:rPr>
          <w:rFonts w:ascii="Times New Roman" w:hAnsi="Times New Roman" w:cs="Times New Roman"/>
          <w:lang w:val="es-ES"/>
        </w:rPr>
        <w:t>padding</w:t>
      </w:r>
      <w:proofErr w:type="spellEnd"/>
      <w:r w:rsidRPr="00CD3DF0">
        <w:rPr>
          <w:rFonts w:ascii="Times New Roman" w:hAnsi="Times New Roman" w:cs="Times New Roman"/>
          <w:lang w:val="es-ES"/>
        </w:rPr>
        <w:t>), el borde (</w:t>
      </w:r>
      <w:proofErr w:type="spellStart"/>
      <w:r w:rsidRPr="00CD3DF0">
        <w:rPr>
          <w:rFonts w:ascii="Times New Roman" w:hAnsi="Times New Roman" w:cs="Times New Roman"/>
          <w:lang w:val="es-ES"/>
        </w:rPr>
        <w:t>border</w:t>
      </w:r>
      <w:proofErr w:type="spellEnd"/>
      <w:r w:rsidRPr="00CD3DF0">
        <w:rPr>
          <w:rFonts w:ascii="Times New Roman" w:hAnsi="Times New Roman" w:cs="Times New Roman"/>
          <w:lang w:val="es-ES"/>
        </w:rPr>
        <w:t>), y el margen (</w:t>
      </w:r>
      <w:proofErr w:type="spellStart"/>
      <w:r w:rsidRPr="00CD3DF0">
        <w:rPr>
          <w:rFonts w:ascii="Times New Roman" w:hAnsi="Times New Roman" w:cs="Times New Roman"/>
          <w:lang w:val="es-ES"/>
        </w:rPr>
        <w:t>margin</w:t>
      </w:r>
      <w:proofErr w:type="spellEnd"/>
      <w:r w:rsidRPr="00CD3DF0">
        <w:rPr>
          <w:rFonts w:ascii="Times New Roman" w:hAnsi="Times New Roman" w:cs="Times New Roman"/>
          <w:lang w:val="es-ES"/>
        </w:rPr>
        <w:t xml:space="preserve">) </w:t>
      </w:r>
      <w:sdt>
        <w:sdtPr>
          <w:rPr>
            <w:rFonts w:ascii="Times New Roman" w:hAnsi="Times New Roman" w:cs="Times New Roman"/>
            <w:color w:val="000000"/>
            <w:lang w:val="es-ES"/>
          </w:rPr>
          <w:tag w:val="MENDELEY_CITATION_v3_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"/>
          <w:id w:val="877987031"/>
          <w:placeholder>
            <w:docPart w:val="DefaultPlaceholder_-1854013440"/>
          </w:placeholder>
        </w:sdtPr>
        <w:sdtEndPr/>
        <w:sdtContent>
          <w:r w:rsidR="00F20138" w:rsidRPr="00F20138">
            <w:rPr>
              <w:rFonts w:ascii="Times New Roman" w:hAnsi="Times New Roman" w:cs="Times New Roman"/>
              <w:color w:val="000000"/>
              <w:lang w:val="es-ES"/>
            </w:rPr>
            <w:t>[9], [10]</w:t>
          </w:r>
        </w:sdtContent>
      </w:sdt>
      <w:r w:rsidRPr="00CD3DF0">
        <w:rPr>
          <w:rFonts w:ascii="Times New Roman" w:hAnsi="Times New Roman" w:cs="Times New Roman"/>
          <w:lang w:val="es-ES"/>
        </w:rPr>
        <w:t>.</w:t>
      </w:r>
    </w:p>
    <w:p w14:paraId="795A7567" w14:textId="01A9C3E6" w:rsidR="00C613AD" w:rsidRPr="00CD3DF0" w:rsidRDefault="00C613AD" w:rsidP="00FE3015">
      <w:pPr>
        <w:ind w:left="360"/>
        <w:jc w:val="both"/>
        <w:rPr>
          <w:rFonts w:ascii="Times New Roman" w:hAnsi="Times New Roman" w:cs="Times New Roman"/>
          <w:b/>
          <w:bCs/>
          <w:lang w:val="es-ES"/>
        </w:rPr>
      </w:pPr>
      <w:r w:rsidRPr="00CD3DF0">
        <w:rPr>
          <w:rFonts w:ascii="Times New Roman" w:hAnsi="Times New Roman" w:cs="Times New Roman"/>
          <w:b/>
          <w:bCs/>
          <w:lang w:val="es-ES"/>
        </w:rPr>
        <w:t>Contexto de uso en desarrollo web</w:t>
      </w:r>
    </w:p>
    <w:p w14:paraId="68CD0194" w14:textId="748A4BC6" w:rsidR="00901833" w:rsidRPr="00CD3DF0" w:rsidRDefault="0030421C" w:rsidP="00FE3015">
      <w:pPr>
        <w:ind w:left="360"/>
        <w:jc w:val="both"/>
        <w:rPr>
          <w:rFonts w:ascii="Times New Roman" w:hAnsi="Times New Roman" w:cs="Times New Roman"/>
          <w:lang w:val="es-ES"/>
        </w:rPr>
      </w:pPr>
      <w:r w:rsidRPr="00CD3DF0">
        <w:rPr>
          <w:rFonts w:ascii="Times New Roman" w:hAnsi="Times New Roman" w:cs="Times New Roman"/>
          <w:lang w:val="es-ES"/>
        </w:rPr>
        <w:t>E</w:t>
      </w:r>
      <w:r w:rsidR="00901833" w:rsidRPr="00CD3DF0">
        <w:rPr>
          <w:rFonts w:ascii="Times New Roman" w:hAnsi="Times New Roman" w:cs="Times New Roman"/>
          <w:lang w:val="es-ES"/>
        </w:rPr>
        <w:t xml:space="preserve">l Box </w:t>
      </w:r>
      <w:proofErr w:type="spellStart"/>
      <w:r w:rsidR="00901833" w:rsidRPr="00CD3DF0">
        <w:rPr>
          <w:rFonts w:ascii="Times New Roman" w:hAnsi="Times New Roman" w:cs="Times New Roman"/>
          <w:lang w:val="es-ES"/>
        </w:rPr>
        <w:t>Model</w:t>
      </w:r>
      <w:proofErr w:type="spellEnd"/>
      <w:r w:rsidR="00901833" w:rsidRPr="00CD3DF0">
        <w:rPr>
          <w:rFonts w:ascii="Times New Roman" w:hAnsi="Times New Roman" w:cs="Times New Roman"/>
          <w:lang w:val="es-ES"/>
        </w:rPr>
        <w:t xml:space="preserve"> en el desarroll</w:t>
      </w:r>
      <w:r w:rsidRPr="00CD3DF0">
        <w:rPr>
          <w:rFonts w:ascii="Times New Roman" w:hAnsi="Times New Roman" w:cs="Times New Roman"/>
          <w:lang w:val="es-ES"/>
        </w:rPr>
        <w:t>o</w:t>
      </w:r>
      <w:r w:rsidR="00901833" w:rsidRPr="00CD3DF0">
        <w:rPr>
          <w:rFonts w:ascii="Times New Roman" w:hAnsi="Times New Roman" w:cs="Times New Roman"/>
          <w:lang w:val="es-ES"/>
        </w:rPr>
        <w:t xml:space="preserve"> web e</w:t>
      </w:r>
      <w:r w:rsidR="006E687F" w:rsidRPr="00CD3DF0">
        <w:rPr>
          <w:rFonts w:ascii="Times New Roman" w:hAnsi="Times New Roman" w:cs="Times New Roman"/>
          <w:lang w:val="es-ES"/>
        </w:rPr>
        <w:t>s</w:t>
      </w:r>
      <w:r w:rsidR="00901833" w:rsidRPr="00CD3DF0">
        <w:rPr>
          <w:rFonts w:ascii="Times New Roman" w:hAnsi="Times New Roman" w:cs="Times New Roman"/>
          <w:lang w:val="es-ES"/>
        </w:rPr>
        <w:t xml:space="preserve"> c</w:t>
      </w:r>
      <w:r w:rsidRPr="00CD3DF0">
        <w:rPr>
          <w:rFonts w:ascii="Times New Roman" w:hAnsi="Times New Roman" w:cs="Times New Roman"/>
          <w:lang w:val="es-ES"/>
        </w:rPr>
        <w:t>ó</w:t>
      </w:r>
      <w:r w:rsidR="00901833" w:rsidRPr="00CD3DF0">
        <w:rPr>
          <w:rFonts w:ascii="Times New Roman" w:hAnsi="Times New Roman" w:cs="Times New Roman"/>
          <w:lang w:val="es-ES"/>
        </w:rPr>
        <w:t xml:space="preserve">mo se calcula y gestiona el espacio que ocupa cada elemento en una página, impactando directamente en el diseño visual, </w:t>
      </w:r>
      <w:proofErr w:type="spellStart"/>
      <w:r w:rsidR="00901833" w:rsidRPr="00CD3DF0">
        <w:rPr>
          <w:rFonts w:ascii="Times New Roman" w:hAnsi="Times New Roman" w:cs="Times New Roman"/>
          <w:lang w:val="es-ES"/>
        </w:rPr>
        <w:t>responsividad</w:t>
      </w:r>
      <w:proofErr w:type="spellEnd"/>
      <w:r w:rsidR="00901833" w:rsidRPr="00CD3DF0">
        <w:rPr>
          <w:rFonts w:ascii="Times New Roman" w:hAnsi="Times New Roman" w:cs="Times New Roman"/>
          <w:lang w:val="es-ES"/>
        </w:rPr>
        <w:t>, y usabilidad</w:t>
      </w:r>
      <w:r w:rsidR="006E687F" w:rsidRPr="00CD3DF0">
        <w:rPr>
          <w:rFonts w:ascii="Times New Roman" w:hAnsi="Times New Roman" w:cs="Times New Roman"/>
          <w:lang w:val="es-ES"/>
        </w:rPr>
        <w:t xml:space="preserve"> </w:t>
      </w:r>
      <w:sdt>
        <w:sdtPr>
          <w:rPr>
            <w:rFonts w:ascii="Times New Roman" w:hAnsi="Times New Roman" w:cs="Times New Roman"/>
            <w:color w:val="000000"/>
            <w:lang w:val="es-ES"/>
          </w:rPr>
          <w:tag w:val="MENDELEY_CITATION_v3_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"/>
          <w:id w:val="-1877845116"/>
          <w:placeholder>
            <w:docPart w:val="DefaultPlaceholder_-1854013440"/>
          </w:placeholder>
        </w:sdtPr>
        <w:sdtEndPr/>
        <w:sdtContent>
          <w:r w:rsidR="00F20138" w:rsidRPr="00F20138">
            <w:rPr>
              <w:rFonts w:ascii="Times New Roman" w:hAnsi="Times New Roman" w:cs="Times New Roman"/>
              <w:color w:val="000000"/>
              <w:lang w:val="es-ES"/>
            </w:rPr>
            <w:t>[11], [12], [13], [14]</w:t>
          </w:r>
        </w:sdtContent>
      </w:sdt>
      <w:r w:rsidR="00901833" w:rsidRPr="00CD3DF0">
        <w:rPr>
          <w:rFonts w:ascii="Times New Roman" w:hAnsi="Times New Roman" w:cs="Times New Roman"/>
          <w:lang w:val="es-ES"/>
        </w:rPr>
        <w:t>.</w:t>
      </w:r>
    </w:p>
    <w:p w14:paraId="0C49D608" w14:textId="74A05E02" w:rsidR="00C613AD" w:rsidRPr="00CD3DF0" w:rsidRDefault="00C613AD" w:rsidP="00FE3015">
      <w:pPr>
        <w:ind w:left="360"/>
        <w:jc w:val="both"/>
        <w:rPr>
          <w:rFonts w:ascii="Times New Roman" w:hAnsi="Times New Roman" w:cs="Times New Roman"/>
          <w:b/>
          <w:bCs/>
          <w:lang w:val="es-ES"/>
        </w:rPr>
      </w:pPr>
      <w:r w:rsidRPr="00CD3DF0">
        <w:rPr>
          <w:rFonts w:ascii="Times New Roman" w:hAnsi="Times New Roman" w:cs="Times New Roman"/>
          <w:b/>
          <w:bCs/>
          <w:lang w:val="es-ES"/>
        </w:rPr>
        <w:t>Equivalente en aplicaciones de escritorio</w:t>
      </w:r>
    </w:p>
    <w:p w14:paraId="4743704E" w14:textId="183B998C" w:rsidR="00122245" w:rsidRPr="00CD3DF0" w:rsidRDefault="0066109A" w:rsidP="00FE3015">
      <w:pPr>
        <w:ind w:left="360"/>
        <w:jc w:val="both"/>
        <w:rPr>
          <w:rFonts w:ascii="Times New Roman" w:hAnsi="Times New Roman" w:cs="Times New Roman"/>
          <w:lang w:val="es-ES"/>
        </w:rPr>
      </w:pPr>
      <w:r w:rsidRPr="00CD3DF0">
        <w:rPr>
          <w:rFonts w:ascii="Times New Roman" w:hAnsi="Times New Roman" w:cs="Times New Roman"/>
          <w:lang w:val="es-ES"/>
        </w:rPr>
        <w:t xml:space="preserve">Aunque no existe un término llamado “Box </w:t>
      </w:r>
      <w:proofErr w:type="spellStart"/>
      <w:r w:rsidRPr="00CD3DF0">
        <w:rPr>
          <w:rFonts w:ascii="Times New Roman" w:hAnsi="Times New Roman" w:cs="Times New Roman"/>
          <w:lang w:val="es-ES"/>
        </w:rPr>
        <w:t>Model</w:t>
      </w:r>
      <w:proofErr w:type="spellEnd"/>
      <w:r w:rsidRPr="00CD3DF0">
        <w:rPr>
          <w:rFonts w:ascii="Times New Roman" w:hAnsi="Times New Roman" w:cs="Times New Roman"/>
          <w:lang w:val="es-ES"/>
        </w:rPr>
        <w:t xml:space="preserve">” en el desarrollo de escritorio, los </w:t>
      </w:r>
      <w:proofErr w:type="spellStart"/>
      <w:r w:rsidRPr="00CD3DF0">
        <w:rPr>
          <w:rFonts w:ascii="Times New Roman" w:hAnsi="Times New Roman" w:cs="Times New Roman"/>
          <w:lang w:val="es-ES"/>
        </w:rPr>
        <w:t>layout</w:t>
      </w:r>
      <w:proofErr w:type="spellEnd"/>
      <w:r w:rsidRPr="00CD3DF0">
        <w:rPr>
          <w:rFonts w:ascii="Times New Roman" w:hAnsi="Times New Roman" w:cs="Times New Roman"/>
          <w:lang w:val="es-ES"/>
        </w:rPr>
        <w:t xml:space="preserve"> comparten el mismo principio. Los “</w:t>
      </w:r>
      <w:proofErr w:type="spellStart"/>
      <w:r w:rsidRPr="00CD3DF0">
        <w:rPr>
          <w:rFonts w:ascii="Times New Roman" w:hAnsi="Times New Roman" w:cs="Times New Roman"/>
          <w:lang w:val="es-ES"/>
        </w:rPr>
        <w:t>layout</w:t>
      </w:r>
      <w:proofErr w:type="spellEnd"/>
      <w:r w:rsidRPr="00CD3DF0">
        <w:rPr>
          <w:rFonts w:ascii="Times New Roman" w:hAnsi="Times New Roman" w:cs="Times New Roman"/>
          <w:lang w:val="es-ES"/>
        </w:rPr>
        <w:t xml:space="preserve"> </w:t>
      </w:r>
      <w:proofErr w:type="spellStart"/>
      <w:r w:rsidRPr="00CD3DF0">
        <w:rPr>
          <w:rFonts w:ascii="Times New Roman" w:hAnsi="Times New Roman" w:cs="Times New Roman"/>
          <w:lang w:val="es-ES"/>
        </w:rPr>
        <w:t>system</w:t>
      </w:r>
      <w:proofErr w:type="spellEnd"/>
      <w:r w:rsidRPr="00CD3DF0">
        <w:rPr>
          <w:rFonts w:ascii="Times New Roman" w:hAnsi="Times New Roman" w:cs="Times New Roman"/>
          <w:lang w:val="es-ES"/>
        </w:rPr>
        <w:t>” son un conjunto de reglas que se utilizan para gestionar las posiciones y el tamaño de los elementos visuales</w:t>
      </w:r>
      <w:r w:rsidR="00AF18E9" w:rsidRPr="00CD3DF0">
        <w:rPr>
          <w:rFonts w:ascii="Times New Roman" w:hAnsi="Times New Roman" w:cs="Times New Roman"/>
          <w:lang w:val="es-ES"/>
        </w:rPr>
        <w:t xml:space="preserve"> </w:t>
      </w:r>
      <w:sdt>
        <w:sdtPr>
          <w:rPr>
            <w:rFonts w:ascii="Times New Roman" w:hAnsi="Times New Roman" w:cs="Times New Roman"/>
            <w:color w:val="000000"/>
            <w:lang w:val="es-ES"/>
          </w:rPr>
          <w:tag w:val="MENDELEY_CITATION_v3_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"/>
          <w:id w:val="1007404895"/>
          <w:placeholder>
            <w:docPart w:val="DefaultPlaceholder_-1854013440"/>
          </w:placeholder>
        </w:sdtPr>
        <w:sdtEndPr/>
        <w:sdtContent>
          <w:r w:rsidR="00F20138" w:rsidRPr="00F20138">
            <w:rPr>
              <w:rFonts w:ascii="Times New Roman" w:hAnsi="Times New Roman" w:cs="Times New Roman"/>
              <w:color w:val="000000"/>
              <w:lang w:val="es-ES"/>
            </w:rPr>
            <w:t>[15], [16]</w:t>
          </w:r>
        </w:sdtContent>
      </w:sdt>
      <w:r w:rsidRPr="00CD3DF0">
        <w:rPr>
          <w:rFonts w:ascii="Times New Roman" w:hAnsi="Times New Roman" w:cs="Times New Roman"/>
          <w:lang w:val="es-ES"/>
        </w:rPr>
        <w:t>.</w:t>
      </w:r>
    </w:p>
    <w:p w14:paraId="40B17C92" w14:textId="6963A36F" w:rsidR="005874AB" w:rsidRPr="00CD3DF0" w:rsidRDefault="005874AB" w:rsidP="00FE3015">
      <w:pPr>
        <w:pStyle w:val="Prrafodelista"/>
        <w:numPr>
          <w:ilvl w:val="0"/>
          <w:numId w:val="1"/>
        </w:numPr>
        <w:contextualSpacing w:val="0"/>
        <w:jc w:val="both"/>
        <w:rPr>
          <w:rFonts w:ascii="Times New Roman" w:hAnsi="Times New Roman" w:cs="Times New Roman"/>
          <w:b/>
          <w:bCs/>
          <w:lang w:val="es-ES"/>
        </w:rPr>
      </w:pPr>
      <w:r w:rsidRPr="00CD3DF0">
        <w:rPr>
          <w:rFonts w:ascii="Times New Roman" w:hAnsi="Times New Roman" w:cs="Times New Roman"/>
          <w:b/>
          <w:bCs/>
          <w:lang w:val="es-ES"/>
        </w:rPr>
        <w:t>Diseño responsivo</w:t>
      </w:r>
    </w:p>
    <w:p w14:paraId="716C6908" w14:textId="2E81D602" w:rsidR="00C613AD" w:rsidRPr="00CD3DF0" w:rsidRDefault="00C613AD" w:rsidP="00FE3015">
      <w:pPr>
        <w:ind w:left="360"/>
        <w:jc w:val="both"/>
        <w:rPr>
          <w:rFonts w:ascii="Times New Roman" w:hAnsi="Times New Roman" w:cs="Times New Roman"/>
          <w:b/>
          <w:bCs/>
          <w:lang w:val="es-ES"/>
        </w:rPr>
      </w:pPr>
      <w:r w:rsidRPr="00CD3DF0">
        <w:rPr>
          <w:rFonts w:ascii="Times New Roman" w:hAnsi="Times New Roman" w:cs="Times New Roman"/>
          <w:b/>
          <w:bCs/>
          <w:lang w:val="es-ES"/>
        </w:rPr>
        <w:t>Definición</w:t>
      </w:r>
    </w:p>
    <w:p w14:paraId="2CACAD85" w14:textId="4696DAFE" w:rsidR="00BD1BB6" w:rsidRPr="00CD3DF0" w:rsidRDefault="0083540E" w:rsidP="00FE3015">
      <w:pPr>
        <w:ind w:left="360"/>
        <w:jc w:val="both"/>
        <w:rPr>
          <w:rFonts w:ascii="Times New Roman" w:hAnsi="Times New Roman" w:cs="Times New Roman"/>
          <w:lang w:val="es-ES"/>
        </w:rPr>
      </w:pPr>
      <w:r w:rsidRPr="00CD3DF0">
        <w:rPr>
          <w:rFonts w:ascii="Times New Roman" w:hAnsi="Times New Roman" w:cs="Times New Roman"/>
          <w:lang w:val="es-ES"/>
        </w:rPr>
        <w:t xml:space="preserve">El </w:t>
      </w:r>
      <w:r w:rsidR="00403442" w:rsidRPr="00CD3DF0">
        <w:rPr>
          <w:rFonts w:ascii="Times New Roman" w:hAnsi="Times New Roman" w:cs="Times New Roman"/>
          <w:lang w:val="es-ES"/>
        </w:rPr>
        <w:t xml:space="preserve">diseño web responsivo </w:t>
      </w:r>
      <w:r w:rsidR="00403442" w:rsidRPr="00CD3DF0">
        <w:rPr>
          <w:rFonts w:ascii="Times New Roman" w:hAnsi="Times New Roman" w:cs="Times New Roman"/>
        </w:rPr>
        <w:t>(del inglés </w:t>
      </w:r>
      <w:r w:rsidR="00403442" w:rsidRPr="00CD3DF0">
        <w:rPr>
          <w:rFonts w:ascii="Times New Roman" w:hAnsi="Times New Roman" w:cs="Times New Roman"/>
          <w:b/>
          <w:bCs/>
          <w:i/>
          <w:iCs/>
        </w:rPr>
        <w:t>R</w:t>
      </w:r>
      <w:r w:rsidR="00403442" w:rsidRPr="00CD3DF0">
        <w:rPr>
          <w:rFonts w:ascii="Times New Roman" w:hAnsi="Times New Roman" w:cs="Times New Roman"/>
          <w:i/>
          <w:iCs/>
        </w:rPr>
        <w:t>esponsive </w:t>
      </w:r>
      <w:r w:rsidR="00403442" w:rsidRPr="00CD3DF0">
        <w:rPr>
          <w:rFonts w:ascii="Times New Roman" w:hAnsi="Times New Roman" w:cs="Times New Roman"/>
          <w:b/>
          <w:bCs/>
          <w:i/>
          <w:iCs/>
        </w:rPr>
        <w:t>W</w:t>
      </w:r>
      <w:r w:rsidR="00403442" w:rsidRPr="00CD3DF0">
        <w:rPr>
          <w:rFonts w:ascii="Times New Roman" w:hAnsi="Times New Roman" w:cs="Times New Roman"/>
          <w:i/>
          <w:iCs/>
        </w:rPr>
        <w:t>eb </w:t>
      </w:r>
      <w:proofErr w:type="spellStart"/>
      <w:r w:rsidR="00403442" w:rsidRPr="00CD3DF0">
        <w:rPr>
          <w:rFonts w:ascii="Times New Roman" w:hAnsi="Times New Roman" w:cs="Times New Roman"/>
          <w:b/>
          <w:bCs/>
          <w:i/>
          <w:iCs/>
        </w:rPr>
        <w:t>D</w:t>
      </w:r>
      <w:r w:rsidR="00403442" w:rsidRPr="00CD3DF0">
        <w:rPr>
          <w:rFonts w:ascii="Times New Roman" w:hAnsi="Times New Roman" w:cs="Times New Roman"/>
          <w:i/>
          <w:iCs/>
        </w:rPr>
        <w:t>esign</w:t>
      </w:r>
      <w:proofErr w:type="spellEnd"/>
      <w:r w:rsidR="00403442" w:rsidRPr="00CD3DF0">
        <w:rPr>
          <w:rFonts w:ascii="Times New Roman" w:hAnsi="Times New Roman" w:cs="Times New Roman"/>
        </w:rPr>
        <w:t>) o </w:t>
      </w:r>
      <w:r w:rsidR="00403442" w:rsidRPr="00CD3DF0">
        <w:rPr>
          <w:rFonts w:ascii="Times New Roman" w:hAnsi="Times New Roman" w:cs="Times New Roman"/>
          <w:b/>
          <w:bCs/>
        </w:rPr>
        <w:t>RWD</w:t>
      </w:r>
      <w:r w:rsidR="00403442" w:rsidRPr="00CD3DF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"/>
          <w:id w:val="-981304446"/>
          <w:placeholder>
            <w:docPart w:val="DefaultPlaceholder_-1854013440"/>
          </w:placeholder>
        </w:sdtPr>
        <w:sdtEndPr/>
        <w:sdtContent>
          <w:r w:rsidR="00F20138" w:rsidRPr="00F20138">
            <w:rPr>
              <w:rFonts w:ascii="Times New Roman" w:hAnsi="Times New Roman" w:cs="Times New Roman"/>
              <w:color w:val="000000"/>
            </w:rPr>
            <w:t>[17]</w:t>
          </w:r>
        </w:sdtContent>
      </w:sdt>
      <w:r w:rsidR="0098086D" w:rsidRPr="00CD3DF0">
        <w:rPr>
          <w:rFonts w:ascii="Times New Roman" w:hAnsi="Times New Roman" w:cs="Times New Roman"/>
          <w:color w:val="000000"/>
        </w:rPr>
        <w:t xml:space="preserve"> </w:t>
      </w:r>
      <w:r w:rsidR="00403442" w:rsidRPr="00CD3DF0">
        <w:rPr>
          <w:rFonts w:ascii="Times New Roman" w:hAnsi="Times New Roman" w:cs="Times New Roman"/>
          <w:lang w:val="es-ES"/>
        </w:rPr>
        <w:t xml:space="preserve">tiene como objetivo que el diseño y el contenido de un sitio se adapten automáticamente al tamaño y la orientación de la pantalla del dispositivo desde el cual se visualiza </w:t>
      </w:r>
      <w:sdt>
        <w:sdtPr>
          <w:rPr>
            <w:rFonts w:ascii="Times New Roman" w:hAnsi="Times New Roman" w:cs="Times New Roman"/>
            <w:color w:val="000000"/>
            <w:lang w:val="es-ES"/>
          </w:rPr>
          <w:tag w:val="MENDELEY_CITATION_v3_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"/>
          <w:id w:val="-759066240"/>
          <w:placeholder>
            <w:docPart w:val="DefaultPlaceholder_-1854013440"/>
          </w:placeholder>
        </w:sdtPr>
        <w:sdtEndPr/>
        <w:sdtContent>
          <w:r w:rsidR="00F20138" w:rsidRPr="00F20138">
            <w:rPr>
              <w:rFonts w:ascii="Times New Roman" w:hAnsi="Times New Roman" w:cs="Times New Roman"/>
              <w:color w:val="000000"/>
              <w:lang w:val="es-ES"/>
            </w:rPr>
            <w:t>[18]</w:t>
          </w:r>
        </w:sdtContent>
      </w:sdt>
      <w:r w:rsidR="00403442" w:rsidRPr="00CD3DF0">
        <w:rPr>
          <w:rFonts w:ascii="Times New Roman" w:hAnsi="Times New Roman" w:cs="Times New Roman"/>
          <w:lang w:val="es-ES"/>
        </w:rPr>
        <w:t>.</w:t>
      </w:r>
    </w:p>
    <w:p w14:paraId="67064F1D" w14:textId="16AC07C6" w:rsidR="00C613AD" w:rsidRPr="00CD3DF0" w:rsidRDefault="00C613AD" w:rsidP="00FE3015">
      <w:pPr>
        <w:ind w:left="360"/>
        <w:jc w:val="both"/>
        <w:rPr>
          <w:rFonts w:ascii="Times New Roman" w:hAnsi="Times New Roman" w:cs="Times New Roman"/>
          <w:b/>
          <w:bCs/>
          <w:lang w:val="es-ES"/>
        </w:rPr>
      </w:pPr>
      <w:r w:rsidRPr="00CD3DF0">
        <w:rPr>
          <w:rFonts w:ascii="Times New Roman" w:hAnsi="Times New Roman" w:cs="Times New Roman"/>
          <w:b/>
          <w:bCs/>
          <w:lang w:val="es-ES"/>
        </w:rPr>
        <w:t>Contexto de uso en desarrollo web</w:t>
      </w:r>
    </w:p>
    <w:p w14:paraId="54236ECA" w14:textId="0A4576CA" w:rsidR="000349E9" w:rsidRDefault="000349E9" w:rsidP="00FE3015">
      <w:pPr>
        <w:ind w:left="360"/>
        <w:jc w:val="both"/>
        <w:rPr>
          <w:rFonts w:ascii="Times New Roman" w:hAnsi="Times New Roman" w:cs="Times New Roman"/>
          <w:lang w:val="es-ES"/>
        </w:rPr>
      </w:pPr>
      <w:r w:rsidRPr="00CD3DF0">
        <w:rPr>
          <w:rFonts w:ascii="Times New Roman" w:hAnsi="Times New Roman" w:cs="Times New Roman"/>
          <w:lang w:val="es-ES"/>
        </w:rPr>
        <w:t xml:space="preserve">En el contexto de uso el diseño web responsivo se centra en que un sitio web funcione correctamente en una gran variedad de dispositivos diferentes </w:t>
      </w:r>
      <w:sdt>
        <w:sdtPr>
          <w:rPr>
            <w:rFonts w:ascii="Times New Roman" w:hAnsi="Times New Roman" w:cs="Times New Roman"/>
            <w:color w:val="000000"/>
            <w:lang w:val="es-ES"/>
          </w:rPr>
          <w:tag w:val="MENDELEY_CITATION_v3_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"/>
          <w:id w:val="251552161"/>
          <w:placeholder>
            <w:docPart w:val="DefaultPlaceholder_-1854013440"/>
          </w:placeholder>
        </w:sdtPr>
        <w:sdtEndPr/>
        <w:sdtContent>
          <w:r w:rsidR="00F20138" w:rsidRPr="00F20138">
            <w:rPr>
              <w:rFonts w:ascii="Times New Roman" w:hAnsi="Times New Roman" w:cs="Times New Roman"/>
              <w:color w:val="000000"/>
              <w:lang w:val="es-ES"/>
            </w:rPr>
            <w:t>[19]</w:t>
          </w:r>
        </w:sdtContent>
      </w:sdt>
      <w:r w:rsidRPr="00CD3DF0">
        <w:rPr>
          <w:rFonts w:ascii="Times New Roman" w:hAnsi="Times New Roman" w:cs="Times New Roman"/>
          <w:lang w:val="es-ES"/>
        </w:rPr>
        <w:t xml:space="preserve">. Se emplea cuando se busca garantizar accesibilidad, usabilidad, rendimiento sin tener que crear múltiples versiones del mismo sitio </w:t>
      </w:r>
      <w:sdt>
        <w:sdtPr>
          <w:rPr>
            <w:rFonts w:ascii="Times New Roman" w:hAnsi="Times New Roman" w:cs="Times New Roman"/>
            <w:color w:val="000000"/>
            <w:lang w:val="es-ES"/>
          </w:rPr>
          <w:tag w:val="MENDELEY_CITATION_v3_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"/>
          <w:id w:val="-1079821973"/>
          <w:placeholder>
            <w:docPart w:val="DefaultPlaceholder_-1854013440"/>
          </w:placeholder>
        </w:sdtPr>
        <w:sdtEndPr/>
        <w:sdtContent>
          <w:r w:rsidR="00F20138" w:rsidRPr="00F20138">
            <w:rPr>
              <w:rFonts w:ascii="Times New Roman" w:hAnsi="Times New Roman" w:cs="Times New Roman"/>
              <w:color w:val="000000"/>
              <w:lang w:val="es-ES"/>
            </w:rPr>
            <w:t>[20], [21]</w:t>
          </w:r>
        </w:sdtContent>
      </w:sdt>
      <w:r w:rsidRPr="00CD3DF0">
        <w:rPr>
          <w:rFonts w:ascii="Times New Roman" w:hAnsi="Times New Roman" w:cs="Times New Roman"/>
          <w:lang w:val="es-ES"/>
        </w:rPr>
        <w:t>.</w:t>
      </w:r>
    </w:p>
    <w:p w14:paraId="5065CD0D" w14:textId="77777777" w:rsidR="00544B9A" w:rsidRPr="00CD3DF0" w:rsidRDefault="00544B9A" w:rsidP="00FE3015">
      <w:pPr>
        <w:ind w:left="360"/>
        <w:jc w:val="both"/>
        <w:rPr>
          <w:rFonts w:ascii="Times New Roman" w:hAnsi="Times New Roman" w:cs="Times New Roman"/>
          <w:lang w:val="es-ES"/>
        </w:rPr>
      </w:pPr>
    </w:p>
    <w:p w14:paraId="6FE2F8B7" w14:textId="3F089A00" w:rsidR="00C613AD" w:rsidRPr="00CD3DF0" w:rsidRDefault="00C613AD" w:rsidP="00FE3015">
      <w:pPr>
        <w:ind w:left="360"/>
        <w:jc w:val="both"/>
        <w:rPr>
          <w:rFonts w:ascii="Times New Roman" w:hAnsi="Times New Roman" w:cs="Times New Roman"/>
          <w:b/>
          <w:bCs/>
          <w:lang w:val="es-ES"/>
        </w:rPr>
      </w:pPr>
      <w:r w:rsidRPr="00CD3DF0">
        <w:rPr>
          <w:rFonts w:ascii="Times New Roman" w:hAnsi="Times New Roman" w:cs="Times New Roman"/>
          <w:b/>
          <w:bCs/>
          <w:lang w:val="es-ES"/>
        </w:rPr>
        <w:t>Equivalente en aplicaciones de escritorio</w:t>
      </w:r>
    </w:p>
    <w:p w14:paraId="4808D102" w14:textId="03BBDAAA" w:rsidR="00A15FF4" w:rsidRPr="00CD3DF0" w:rsidRDefault="002D2953" w:rsidP="00FE3015">
      <w:pPr>
        <w:ind w:left="360"/>
        <w:jc w:val="both"/>
        <w:rPr>
          <w:rFonts w:ascii="Times New Roman" w:hAnsi="Times New Roman" w:cs="Times New Roman"/>
          <w:lang w:val="es-ES"/>
        </w:rPr>
      </w:pPr>
      <w:r w:rsidRPr="00CD3DF0">
        <w:rPr>
          <w:rFonts w:ascii="Times New Roman" w:hAnsi="Times New Roman" w:cs="Times New Roman"/>
          <w:lang w:val="es-ES"/>
        </w:rPr>
        <w:t xml:space="preserve">El equivalente del diseño web responsivo en el desarrollo de aplicaciones de escritorio son los diseños adaptativos como XAML o </w:t>
      </w:r>
      <w:proofErr w:type="spellStart"/>
      <w:r w:rsidRPr="00CD3DF0">
        <w:rPr>
          <w:rFonts w:ascii="Times New Roman" w:hAnsi="Times New Roman" w:cs="Times New Roman"/>
          <w:lang w:val="es-ES"/>
        </w:rPr>
        <w:t>WinUI</w:t>
      </w:r>
      <w:proofErr w:type="spellEnd"/>
      <w:r w:rsidRPr="00CD3DF0">
        <w:rPr>
          <w:rFonts w:ascii="Times New Roman" w:hAnsi="Times New Roman" w:cs="Times New Roman"/>
          <w:lang w:val="es-ES"/>
        </w:rPr>
        <w:t xml:space="preserve">, permitiendo que las aplicaciones usen una única maquetación para poder adaptarse automáticamente a distintos tamaños </w:t>
      </w:r>
      <w:sdt>
        <w:sdtPr>
          <w:rPr>
            <w:rFonts w:ascii="Times New Roman" w:hAnsi="Times New Roman" w:cs="Times New Roman"/>
            <w:color w:val="000000"/>
            <w:lang w:val="es-ES"/>
          </w:rPr>
          <w:tag w:val="MENDELEY_CITATION_v3_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"/>
          <w:id w:val="-1165852637"/>
          <w:placeholder>
            <w:docPart w:val="DefaultPlaceholder_-1854013440"/>
          </w:placeholder>
        </w:sdtPr>
        <w:sdtEndPr/>
        <w:sdtContent>
          <w:r w:rsidR="00F20138" w:rsidRPr="00F20138">
            <w:rPr>
              <w:rFonts w:ascii="Times New Roman" w:hAnsi="Times New Roman" w:cs="Times New Roman"/>
              <w:color w:val="000000"/>
              <w:lang w:val="es-ES"/>
            </w:rPr>
            <w:t>[22], [23]</w:t>
          </w:r>
        </w:sdtContent>
      </w:sdt>
      <w:r w:rsidRPr="00CD3DF0">
        <w:rPr>
          <w:rFonts w:ascii="Times New Roman" w:hAnsi="Times New Roman" w:cs="Times New Roman"/>
          <w:lang w:val="es-ES"/>
        </w:rPr>
        <w:t>.</w:t>
      </w:r>
    </w:p>
    <w:p w14:paraId="4765BA54" w14:textId="3BB4AC92" w:rsidR="005874AB" w:rsidRPr="00CD3DF0" w:rsidRDefault="00245E10" w:rsidP="00FE3015">
      <w:pPr>
        <w:pStyle w:val="Prrafodelista"/>
        <w:numPr>
          <w:ilvl w:val="0"/>
          <w:numId w:val="1"/>
        </w:numPr>
        <w:contextualSpacing w:val="0"/>
        <w:jc w:val="both"/>
        <w:rPr>
          <w:rFonts w:ascii="Times New Roman" w:hAnsi="Times New Roman" w:cs="Times New Roman"/>
          <w:b/>
          <w:bCs/>
          <w:lang w:val="es-ES"/>
        </w:rPr>
      </w:pPr>
      <w:r w:rsidRPr="00CD3DF0">
        <w:rPr>
          <w:rFonts w:ascii="Times New Roman" w:hAnsi="Times New Roman" w:cs="Times New Roman"/>
          <w:b/>
          <w:bCs/>
          <w:lang w:val="es-ES"/>
        </w:rPr>
        <w:t>CSS</w:t>
      </w:r>
    </w:p>
    <w:p w14:paraId="4ECC0BAB" w14:textId="33EA39B5" w:rsidR="00C613AD" w:rsidRPr="00CD3DF0" w:rsidRDefault="00C613AD" w:rsidP="00FE3015">
      <w:pPr>
        <w:ind w:left="360"/>
        <w:jc w:val="both"/>
        <w:rPr>
          <w:rFonts w:ascii="Times New Roman" w:hAnsi="Times New Roman" w:cs="Times New Roman"/>
          <w:b/>
          <w:bCs/>
          <w:lang w:val="es-ES"/>
        </w:rPr>
      </w:pPr>
      <w:r w:rsidRPr="00CD3DF0">
        <w:rPr>
          <w:rFonts w:ascii="Times New Roman" w:hAnsi="Times New Roman" w:cs="Times New Roman"/>
          <w:b/>
          <w:bCs/>
          <w:lang w:val="es-ES"/>
        </w:rPr>
        <w:t>Definición</w:t>
      </w:r>
    </w:p>
    <w:p w14:paraId="7CA7DA36" w14:textId="639E3239" w:rsidR="00D05E39" w:rsidRPr="00CD3DF0" w:rsidRDefault="00D05E39" w:rsidP="00FE3015">
      <w:pPr>
        <w:ind w:left="360"/>
        <w:jc w:val="both"/>
        <w:rPr>
          <w:rFonts w:ascii="Times New Roman" w:hAnsi="Times New Roman" w:cs="Times New Roman"/>
          <w:lang w:val="es-ES"/>
        </w:rPr>
      </w:pPr>
      <w:r w:rsidRPr="00CD3DF0">
        <w:rPr>
          <w:rFonts w:ascii="Times New Roman" w:hAnsi="Times New Roman" w:cs="Times New Roman"/>
        </w:rPr>
        <w:t xml:space="preserve">CSS son las siglas de </w:t>
      </w:r>
      <w:proofErr w:type="spellStart"/>
      <w:r w:rsidRPr="00CD3DF0">
        <w:rPr>
          <w:rFonts w:ascii="Times New Roman" w:hAnsi="Times New Roman" w:cs="Times New Roman"/>
        </w:rPr>
        <w:t>Cascading</w:t>
      </w:r>
      <w:proofErr w:type="spellEnd"/>
      <w:r w:rsidRPr="00CD3DF0">
        <w:rPr>
          <w:rFonts w:ascii="Times New Roman" w:hAnsi="Times New Roman" w:cs="Times New Roman"/>
        </w:rPr>
        <w:t xml:space="preserve"> Style </w:t>
      </w:r>
      <w:proofErr w:type="spellStart"/>
      <w:r w:rsidRPr="00CD3DF0">
        <w:rPr>
          <w:rFonts w:ascii="Times New Roman" w:hAnsi="Times New Roman" w:cs="Times New Roman"/>
        </w:rPr>
        <w:t>Sheets</w:t>
      </w:r>
      <w:proofErr w:type="spellEnd"/>
      <w:r w:rsidRPr="00CD3DF0">
        <w:rPr>
          <w:rFonts w:ascii="Times New Roman" w:hAnsi="Times New Roman" w:cs="Times New Roman"/>
        </w:rPr>
        <w:t xml:space="preserve"> (Hojas de Estilo en Cascada). Se utiliza para definir el diseño visual y la apariencia de una página </w:t>
      </w:r>
      <w:sdt>
        <w:sdtPr>
          <w:rPr>
            <w:rFonts w:ascii="Times New Roman" w:hAnsi="Times New Roman" w:cs="Times New Roman"/>
            <w:color w:val="000000"/>
          </w:rPr>
          <w:tag w:val="MENDELEY_CITATION_v3_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"/>
          <w:id w:val="874274838"/>
          <w:placeholder>
            <w:docPart w:val="DefaultPlaceholder_-1854013440"/>
          </w:placeholder>
        </w:sdtPr>
        <w:sdtEndPr/>
        <w:sdtContent>
          <w:r w:rsidR="00F20138" w:rsidRPr="00F20138">
            <w:rPr>
              <w:rFonts w:ascii="Times New Roman" w:hAnsi="Times New Roman" w:cs="Times New Roman"/>
              <w:color w:val="000000"/>
            </w:rPr>
            <w:t>[24], [25]</w:t>
          </w:r>
        </w:sdtContent>
      </w:sdt>
      <w:r w:rsidRPr="00CD3DF0">
        <w:rPr>
          <w:rFonts w:ascii="Times New Roman" w:hAnsi="Times New Roman" w:cs="Times New Roman"/>
        </w:rPr>
        <w:t>.</w:t>
      </w:r>
    </w:p>
    <w:p w14:paraId="04E88075" w14:textId="49DB6F2F" w:rsidR="00C613AD" w:rsidRPr="00CD3DF0" w:rsidRDefault="00C613AD" w:rsidP="00FE3015">
      <w:pPr>
        <w:ind w:left="360"/>
        <w:jc w:val="both"/>
        <w:rPr>
          <w:rFonts w:ascii="Times New Roman" w:hAnsi="Times New Roman" w:cs="Times New Roman"/>
          <w:b/>
          <w:bCs/>
          <w:lang w:val="es-ES"/>
        </w:rPr>
      </w:pPr>
      <w:r w:rsidRPr="00CD3DF0">
        <w:rPr>
          <w:rFonts w:ascii="Times New Roman" w:hAnsi="Times New Roman" w:cs="Times New Roman"/>
          <w:b/>
          <w:bCs/>
          <w:lang w:val="es-ES"/>
        </w:rPr>
        <w:t>Contexto de uso en desarrollo web</w:t>
      </w:r>
    </w:p>
    <w:p w14:paraId="02453273" w14:textId="37035C6F" w:rsidR="00D05E39" w:rsidRPr="00CD3DF0" w:rsidRDefault="0048693E" w:rsidP="00FE3015">
      <w:pPr>
        <w:ind w:left="360"/>
        <w:jc w:val="both"/>
        <w:rPr>
          <w:rFonts w:ascii="Times New Roman" w:hAnsi="Times New Roman" w:cs="Times New Roman"/>
          <w:lang w:val="es-ES"/>
        </w:rPr>
      </w:pPr>
      <w:r w:rsidRPr="00CD3DF0">
        <w:rPr>
          <w:rFonts w:ascii="Times New Roman" w:hAnsi="Times New Roman" w:cs="Times New Roman"/>
          <w:lang w:val="es-ES"/>
        </w:rPr>
        <w:t xml:space="preserve">CSS se emplea para definir y gestionar la presentación visual y el diseño de una aplicación web, dividiendo a la estructura (HTML) del diseño (CSS) </w:t>
      </w:r>
      <w:sdt>
        <w:sdtPr>
          <w:rPr>
            <w:rFonts w:ascii="Times New Roman" w:hAnsi="Times New Roman" w:cs="Times New Roman"/>
            <w:color w:val="000000"/>
            <w:lang w:val="es-ES"/>
          </w:rPr>
          <w:tag w:val="MENDELEY_CITATION_v3_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"/>
          <w:id w:val="224812573"/>
          <w:placeholder>
            <w:docPart w:val="DefaultPlaceholder_-1854013440"/>
          </w:placeholder>
        </w:sdtPr>
        <w:sdtEndPr/>
        <w:sdtContent>
          <w:r w:rsidR="00F20138" w:rsidRPr="00F20138">
            <w:rPr>
              <w:rFonts w:ascii="Times New Roman" w:hAnsi="Times New Roman" w:cs="Times New Roman"/>
              <w:color w:val="000000"/>
              <w:lang w:val="es-ES"/>
            </w:rPr>
            <w:t>[26], [27]</w:t>
          </w:r>
        </w:sdtContent>
      </w:sdt>
      <w:r w:rsidRPr="00CD3DF0">
        <w:rPr>
          <w:rFonts w:ascii="Times New Roman" w:hAnsi="Times New Roman" w:cs="Times New Roman"/>
          <w:lang w:val="es-ES"/>
        </w:rPr>
        <w:t>.</w:t>
      </w:r>
    </w:p>
    <w:p w14:paraId="509066FE" w14:textId="128D10AE" w:rsidR="00C613AD" w:rsidRPr="00CD3DF0" w:rsidRDefault="00C613AD" w:rsidP="00FE3015">
      <w:pPr>
        <w:ind w:left="360"/>
        <w:jc w:val="both"/>
        <w:rPr>
          <w:rFonts w:ascii="Times New Roman" w:hAnsi="Times New Roman" w:cs="Times New Roman"/>
          <w:b/>
          <w:bCs/>
          <w:lang w:val="es-ES"/>
        </w:rPr>
      </w:pPr>
      <w:r w:rsidRPr="00CD3DF0">
        <w:rPr>
          <w:rFonts w:ascii="Times New Roman" w:hAnsi="Times New Roman" w:cs="Times New Roman"/>
          <w:b/>
          <w:bCs/>
          <w:lang w:val="es-ES"/>
        </w:rPr>
        <w:t>Equivalente en aplicaciones de escritorio</w:t>
      </w:r>
    </w:p>
    <w:p w14:paraId="48C5981C" w14:textId="5F9DC4A7" w:rsidR="00406A3B" w:rsidRPr="00CD3DF0" w:rsidRDefault="00406A3B" w:rsidP="00FE3015">
      <w:pPr>
        <w:ind w:left="360"/>
        <w:jc w:val="both"/>
        <w:rPr>
          <w:rFonts w:ascii="Times New Roman" w:hAnsi="Times New Roman" w:cs="Times New Roman"/>
          <w:lang w:val="es-ES"/>
        </w:rPr>
      </w:pPr>
      <w:r w:rsidRPr="00CD3DF0">
        <w:rPr>
          <w:rFonts w:ascii="Times New Roman" w:hAnsi="Times New Roman" w:cs="Times New Roman"/>
          <w:lang w:val="es-ES"/>
        </w:rPr>
        <w:t xml:space="preserve">El equivalente de CSS en las aplicaciones de escritorio depende directamente del </w:t>
      </w:r>
      <w:proofErr w:type="spellStart"/>
      <w:r w:rsidRPr="00CD3DF0">
        <w:rPr>
          <w:rFonts w:ascii="Times New Roman" w:hAnsi="Times New Roman" w:cs="Times New Roman"/>
          <w:lang w:val="es-ES"/>
        </w:rPr>
        <w:t>framework</w:t>
      </w:r>
      <w:proofErr w:type="spellEnd"/>
      <w:r w:rsidRPr="00CD3DF0">
        <w:rPr>
          <w:rFonts w:ascii="Times New Roman" w:hAnsi="Times New Roman" w:cs="Times New Roman"/>
          <w:lang w:val="es-ES"/>
        </w:rPr>
        <w:t xml:space="preserve"> o tecnología que se </w:t>
      </w:r>
      <w:proofErr w:type="spellStart"/>
      <w:r w:rsidRPr="00CD3DF0">
        <w:rPr>
          <w:rFonts w:ascii="Times New Roman" w:hAnsi="Times New Roman" w:cs="Times New Roman"/>
          <w:lang w:val="es-ES"/>
        </w:rPr>
        <w:t>este</w:t>
      </w:r>
      <w:proofErr w:type="spellEnd"/>
      <w:r w:rsidRPr="00CD3DF0">
        <w:rPr>
          <w:rFonts w:ascii="Times New Roman" w:hAnsi="Times New Roman" w:cs="Times New Roman"/>
          <w:lang w:val="es-ES"/>
        </w:rPr>
        <w:t xml:space="preserve"> usando. Un ejemplo directo es QSS, usando el </w:t>
      </w:r>
      <w:proofErr w:type="spellStart"/>
      <w:r w:rsidRPr="00CD3DF0">
        <w:rPr>
          <w:rFonts w:ascii="Times New Roman" w:hAnsi="Times New Roman" w:cs="Times New Roman"/>
          <w:lang w:val="es-ES"/>
        </w:rPr>
        <w:t>framework</w:t>
      </w:r>
      <w:proofErr w:type="spellEnd"/>
      <w:r w:rsidRPr="00CD3DF0">
        <w:rPr>
          <w:rFonts w:ascii="Times New Roman" w:hAnsi="Times New Roman" w:cs="Times New Roman"/>
          <w:lang w:val="es-ES"/>
        </w:rPr>
        <w:t xml:space="preserve"> QT (C++) donde la sintaxis tiene una similitud con CSS</w:t>
      </w:r>
      <w:r w:rsidR="003E4243" w:rsidRPr="00CD3DF0">
        <w:rPr>
          <w:rFonts w:ascii="Times New Roman" w:hAnsi="Times New Roman" w:cs="Times New Roman"/>
          <w:lang w:val="es-ES"/>
        </w:rPr>
        <w:t xml:space="preserve"> </w:t>
      </w:r>
      <w:sdt>
        <w:sdtPr>
          <w:rPr>
            <w:rFonts w:ascii="Times New Roman" w:hAnsi="Times New Roman" w:cs="Times New Roman"/>
            <w:color w:val="000000"/>
            <w:lang w:val="es-ES"/>
          </w:rPr>
          <w:tag w:val="MENDELEY_CITATION_v3_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"/>
          <w:id w:val="2068372038"/>
          <w:placeholder>
            <w:docPart w:val="DefaultPlaceholder_-1854013440"/>
          </w:placeholder>
        </w:sdtPr>
        <w:sdtEndPr/>
        <w:sdtContent>
          <w:r w:rsidR="00F20138" w:rsidRPr="00F20138">
            <w:rPr>
              <w:rFonts w:ascii="Times New Roman" w:hAnsi="Times New Roman" w:cs="Times New Roman"/>
              <w:color w:val="000000"/>
              <w:lang w:val="es-ES"/>
            </w:rPr>
            <w:t>[28]</w:t>
          </w:r>
        </w:sdtContent>
      </w:sdt>
      <w:r w:rsidRPr="00CD3DF0">
        <w:rPr>
          <w:rFonts w:ascii="Times New Roman" w:hAnsi="Times New Roman" w:cs="Times New Roman"/>
          <w:lang w:val="es-ES"/>
        </w:rPr>
        <w:t>.</w:t>
      </w:r>
    </w:p>
    <w:p w14:paraId="10418025" w14:textId="672C9202" w:rsidR="005874AB" w:rsidRPr="00CD3DF0" w:rsidRDefault="005874AB" w:rsidP="00FE3015">
      <w:pPr>
        <w:pStyle w:val="Prrafodelista"/>
        <w:numPr>
          <w:ilvl w:val="0"/>
          <w:numId w:val="1"/>
        </w:numPr>
        <w:contextualSpacing w:val="0"/>
        <w:jc w:val="both"/>
        <w:rPr>
          <w:rFonts w:ascii="Times New Roman" w:hAnsi="Times New Roman" w:cs="Times New Roman"/>
          <w:b/>
          <w:bCs/>
          <w:lang w:val="es-ES"/>
        </w:rPr>
      </w:pPr>
      <w:r w:rsidRPr="00CD3DF0">
        <w:rPr>
          <w:rFonts w:ascii="Times New Roman" w:hAnsi="Times New Roman" w:cs="Times New Roman"/>
          <w:b/>
          <w:bCs/>
          <w:lang w:val="es-ES"/>
        </w:rPr>
        <w:t xml:space="preserve"> </w:t>
      </w:r>
      <w:r w:rsidR="00D80341" w:rsidRPr="00CD3DF0">
        <w:rPr>
          <w:rFonts w:ascii="Times New Roman" w:hAnsi="Times New Roman" w:cs="Times New Roman"/>
          <w:b/>
          <w:bCs/>
          <w:lang w:val="es-ES"/>
        </w:rPr>
        <w:t>Web hosting</w:t>
      </w:r>
    </w:p>
    <w:p w14:paraId="7C4946F4" w14:textId="45FBC7CB" w:rsidR="00C613AD" w:rsidRPr="00CD3DF0" w:rsidRDefault="00C613AD" w:rsidP="00FE3015">
      <w:pPr>
        <w:ind w:left="360"/>
        <w:jc w:val="both"/>
        <w:rPr>
          <w:rFonts w:ascii="Times New Roman" w:hAnsi="Times New Roman" w:cs="Times New Roman"/>
          <w:b/>
          <w:bCs/>
          <w:lang w:val="es-ES"/>
        </w:rPr>
      </w:pPr>
      <w:r w:rsidRPr="00CD3DF0">
        <w:rPr>
          <w:rFonts w:ascii="Times New Roman" w:hAnsi="Times New Roman" w:cs="Times New Roman"/>
          <w:b/>
          <w:bCs/>
          <w:lang w:val="es-ES"/>
        </w:rPr>
        <w:t>Definición</w:t>
      </w:r>
    </w:p>
    <w:p w14:paraId="1D42F8E6" w14:textId="42771DB9" w:rsidR="00D80341" w:rsidRPr="00CD3DF0" w:rsidRDefault="00D80341" w:rsidP="00FE3015">
      <w:pPr>
        <w:ind w:left="360"/>
        <w:jc w:val="both"/>
        <w:rPr>
          <w:rFonts w:ascii="Times New Roman" w:hAnsi="Times New Roman" w:cs="Times New Roman"/>
          <w:lang w:val="es-ES"/>
        </w:rPr>
      </w:pPr>
      <w:r w:rsidRPr="00CD3DF0">
        <w:rPr>
          <w:rFonts w:ascii="Times New Roman" w:hAnsi="Times New Roman" w:cs="Times New Roman"/>
          <w:lang w:val="es-ES"/>
        </w:rPr>
        <w:t>El web hosting</w:t>
      </w:r>
      <w:r w:rsidR="009612E2" w:rsidRPr="00CD3DF0">
        <w:rPr>
          <w:rFonts w:ascii="Times New Roman" w:hAnsi="Times New Roman" w:cs="Times New Roman"/>
          <w:lang w:val="es-ES"/>
        </w:rPr>
        <w:t xml:space="preserve"> o alojamiento web</w:t>
      </w:r>
      <w:r w:rsidRPr="00CD3DF0">
        <w:rPr>
          <w:rFonts w:ascii="Times New Roman" w:hAnsi="Times New Roman" w:cs="Times New Roman"/>
          <w:lang w:val="es-ES"/>
        </w:rPr>
        <w:t xml:space="preserve"> es el conjunto de servicios y recursos que permiten almacenar una aplicación web en servidores web accesibles por internet</w:t>
      </w:r>
      <w:r w:rsidR="00841F65" w:rsidRPr="00CD3DF0">
        <w:rPr>
          <w:rFonts w:ascii="Times New Roman" w:hAnsi="Times New Roman" w:cs="Times New Roman"/>
          <w:lang w:val="es-ES"/>
        </w:rPr>
        <w:t xml:space="preserve"> </w:t>
      </w:r>
      <w:sdt>
        <w:sdtPr>
          <w:rPr>
            <w:rFonts w:ascii="Times New Roman" w:hAnsi="Times New Roman" w:cs="Times New Roman"/>
            <w:color w:val="000000"/>
            <w:lang w:val="es-ES"/>
          </w:rPr>
          <w:tag w:val="MENDELEY_CITATION_v3_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"/>
          <w:id w:val="1254629457"/>
          <w:placeholder>
            <w:docPart w:val="DefaultPlaceholder_-1854013440"/>
          </w:placeholder>
        </w:sdtPr>
        <w:sdtEndPr/>
        <w:sdtContent>
          <w:r w:rsidR="00F20138" w:rsidRPr="00F20138">
            <w:rPr>
              <w:rFonts w:ascii="Times New Roman" w:hAnsi="Times New Roman" w:cs="Times New Roman"/>
              <w:color w:val="000000"/>
              <w:lang w:val="es-ES"/>
            </w:rPr>
            <w:t>[29], [30]</w:t>
          </w:r>
        </w:sdtContent>
      </w:sdt>
      <w:r w:rsidR="009612E2" w:rsidRPr="00CD3DF0">
        <w:rPr>
          <w:rFonts w:ascii="Times New Roman" w:hAnsi="Times New Roman" w:cs="Times New Roman"/>
          <w:lang w:val="es-ES"/>
        </w:rPr>
        <w:t>.</w:t>
      </w:r>
    </w:p>
    <w:p w14:paraId="2233FBFF" w14:textId="2D5363A0" w:rsidR="00C613AD" w:rsidRPr="00CD3DF0" w:rsidRDefault="00C613AD" w:rsidP="00FE3015">
      <w:pPr>
        <w:ind w:left="360"/>
        <w:jc w:val="both"/>
        <w:rPr>
          <w:rFonts w:ascii="Times New Roman" w:hAnsi="Times New Roman" w:cs="Times New Roman"/>
          <w:b/>
          <w:bCs/>
          <w:lang w:val="es-ES"/>
        </w:rPr>
      </w:pPr>
      <w:r w:rsidRPr="00CD3DF0">
        <w:rPr>
          <w:rFonts w:ascii="Times New Roman" w:hAnsi="Times New Roman" w:cs="Times New Roman"/>
          <w:b/>
          <w:bCs/>
          <w:lang w:val="es-ES"/>
        </w:rPr>
        <w:t>Contexto de uso en desarrollo web</w:t>
      </w:r>
    </w:p>
    <w:p w14:paraId="7321C352" w14:textId="704F93B8" w:rsidR="00D80341" w:rsidRPr="00CD3DF0" w:rsidRDefault="00ED7293" w:rsidP="00FE3015">
      <w:pPr>
        <w:ind w:left="360"/>
        <w:jc w:val="both"/>
        <w:rPr>
          <w:rFonts w:ascii="Times New Roman" w:hAnsi="Times New Roman" w:cs="Times New Roman"/>
          <w:lang w:val="es-ES"/>
        </w:rPr>
      </w:pPr>
      <w:r w:rsidRPr="00CD3DF0">
        <w:rPr>
          <w:rFonts w:ascii="Times New Roman" w:hAnsi="Times New Roman" w:cs="Times New Roman"/>
          <w:lang w:val="es-ES"/>
        </w:rPr>
        <w:t xml:space="preserve">El termino web hosting hace referencia al lugar donde la aplicación web se despliega y ejecuta para ser accesible por internet. Determina directamente el rendimiento y la seguridad de la app </w:t>
      </w:r>
      <w:sdt>
        <w:sdtPr>
          <w:rPr>
            <w:rFonts w:ascii="Times New Roman" w:hAnsi="Times New Roman" w:cs="Times New Roman"/>
            <w:color w:val="000000"/>
            <w:lang w:val="es-ES"/>
          </w:rPr>
          <w:tag w:val="MENDELEY_CITATION_v3_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"/>
          <w:id w:val="919525583"/>
          <w:placeholder>
            <w:docPart w:val="DefaultPlaceholder_-1854013440"/>
          </w:placeholder>
        </w:sdtPr>
        <w:sdtEndPr/>
        <w:sdtContent>
          <w:r w:rsidR="00F20138" w:rsidRPr="00F20138">
            <w:rPr>
              <w:rFonts w:ascii="Times New Roman" w:hAnsi="Times New Roman" w:cs="Times New Roman"/>
              <w:color w:val="000000"/>
              <w:lang w:val="es-ES"/>
            </w:rPr>
            <w:t>[31], [32], [33], [34]</w:t>
          </w:r>
        </w:sdtContent>
      </w:sdt>
      <w:r w:rsidRPr="00CD3DF0">
        <w:rPr>
          <w:rFonts w:ascii="Times New Roman" w:hAnsi="Times New Roman" w:cs="Times New Roman"/>
          <w:lang w:val="es-ES"/>
        </w:rPr>
        <w:t xml:space="preserve">. </w:t>
      </w:r>
    </w:p>
    <w:p w14:paraId="759B8893" w14:textId="0CA9B4B5" w:rsidR="00C613AD" w:rsidRPr="00CD3DF0" w:rsidRDefault="00C613AD" w:rsidP="00D80341">
      <w:pPr>
        <w:ind w:left="360"/>
        <w:jc w:val="both"/>
        <w:rPr>
          <w:rFonts w:ascii="Times New Roman" w:hAnsi="Times New Roman" w:cs="Times New Roman"/>
          <w:b/>
          <w:bCs/>
          <w:lang w:val="es-ES"/>
        </w:rPr>
      </w:pPr>
      <w:r w:rsidRPr="00CD3DF0">
        <w:rPr>
          <w:rFonts w:ascii="Times New Roman" w:hAnsi="Times New Roman" w:cs="Times New Roman"/>
          <w:b/>
          <w:bCs/>
          <w:lang w:val="es-ES"/>
        </w:rPr>
        <w:t>Equivalente en aplicaciones de escritorio</w:t>
      </w:r>
    </w:p>
    <w:p w14:paraId="4225E9CF" w14:textId="209D1709" w:rsidR="00520136" w:rsidRPr="00CD3DF0" w:rsidRDefault="00A8686F" w:rsidP="00520136">
      <w:pPr>
        <w:ind w:left="360"/>
        <w:jc w:val="both"/>
        <w:rPr>
          <w:rFonts w:ascii="Times New Roman" w:hAnsi="Times New Roman" w:cs="Times New Roman"/>
          <w:lang w:val="es-ES"/>
        </w:rPr>
      </w:pPr>
      <w:r w:rsidRPr="00CD3DF0">
        <w:rPr>
          <w:rFonts w:ascii="Times New Roman" w:hAnsi="Times New Roman" w:cs="Times New Roman"/>
          <w:lang w:val="es-ES"/>
        </w:rPr>
        <w:t xml:space="preserve">En la arquitectura de cliente pesado </w:t>
      </w:r>
      <w:r w:rsidR="00AC70CC" w:rsidRPr="00CD3DF0">
        <w:rPr>
          <w:rFonts w:ascii="Times New Roman" w:hAnsi="Times New Roman" w:cs="Times New Roman"/>
          <w:lang w:val="es-ES"/>
        </w:rPr>
        <w:t>(</w:t>
      </w:r>
      <w:proofErr w:type="spellStart"/>
      <w:r w:rsidR="00AC70CC" w:rsidRPr="00CD3DF0">
        <w:rPr>
          <w:rFonts w:ascii="Times New Roman" w:hAnsi="Times New Roman" w:cs="Times New Roman"/>
          <w:lang w:val="es-ES"/>
        </w:rPr>
        <w:t>thick</w:t>
      </w:r>
      <w:proofErr w:type="spellEnd"/>
      <w:r w:rsidR="00AC70CC" w:rsidRPr="00CD3DF0">
        <w:rPr>
          <w:rFonts w:ascii="Times New Roman" w:hAnsi="Times New Roman" w:cs="Times New Roman"/>
          <w:lang w:val="es-ES"/>
        </w:rPr>
        <w:t xml:space="preserve"> </w:t>
      </w:r>
      <w:proofErr w:type="spellStart"/>
      <w:r w:rsidRPr="00CD3DF0">
        <w:rPr>
          <w:rFonts w:ascii="Times New Roman" w:hAnsi="Times New Roman" w:cs="Times New Roman"/>
          <w:lang w:val="es-ES"/>
        </w:rPr>
        <w:t>client</w:t>
      </w:r>
      <w:proofErr w:type="spellEnd"/>
      <w:r w:rsidRPr="00CD3DF0">
        <w:rPr>
          <w:rFonts w:ascii="Times New Roman" w:hAnsi="Times New Roman" w:cs="Times New Roman"/>
          <w:lang w:val="es-ES"/>
        </w:rPr>
        <w:t>), el hosting y la gestión de la aplicación de escritorio recae casi completamente en la máquina del usuario, a diferencia del web hosting donde un servidor se encarga de gestionar la aplicación web</w:t>
      </w:r>
      <w:r w:rsidR="003870FA" w:rsidRPr="00CD3DF0">
        <w:rPr>
          <w:rFonts w:ascii="Times New Roman" w:hAnsi="Times New Roman" w:cs="Times New Roman"/>
          <w:lang w:val="es-ES"/>
        </w:rPr>
        <w:t xml:space="preserve"> </w:t>
      </w:r>
      <w:sdt>
        <w:sdtPr>
          <w:rPr>
            <w:rFonts w:ascii="Times New Roman" w:hAnsi="Times New Roman" w:cs="Times New Roman"/>
            <w:color w:val="000000"/>
            <w:lang w:val="es-ES"/>
          </w:rPr>
          <w:tag w:val="MENDELEY_CITATION_v3_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"/>
          <w:id w:val="996144115"/>
          <w:placeholder>
            <w:docPart w:val="DefaultPlaceholder_-1854013440"/>
          </w:placeholder>
        </w:sdtPr>
        <w:sdtEndPr/>
        <w:sdtContent>
          <w:r w:rsidR="00F20138" w:rsidRPr="00F20138">
            <w:rPr>
              <w:rFonts w:ascii="Times New Roman" w:hAnsi="Times New Roman" w:cs="Times New Roman"/>
              <w:color w:val="000000"/>
              <w:lang w:val="es-ES"/>
            </w:rPr>
            <w:t>[35], [36]</w:t>
          </w:r>
        </w:sdtContent>
      </w:sdt>
      <w:r w:rsidRPr="00CD3DF0">
        <w:rPr>
          <w:rFonts w:ascii="Times New Roman" w:hAnsi="Times New Roman" w:cs="Times New Roman"/>
          <w:lang w:val="es-ES"/>
        </w:rPr>
        <w:t>.</w:t>
      </w:r>
      <w:r w:rsidR="00520136" w:rsidRPr="00CD3DF0">
        <w:rPr>
          <w:rFonts w:ascii="Times New Roman" w:hAnsi="Times New Roman" w:cs="Times New Roman"/>
          <w:lang w:val="es-ES"/>
        </w:rPr>
        <w:br w:type="page"/>
      </w:r>
    </w:p>
    <w:p w14:paraId="5963A335" w14:textId="7BD7BC3E" w:rsidR="00520136" w:rsidRPr="00CD3DF0" w:rsidRDefault="00520136" w:rsidP="00520136">
      <w:pPr>
        <w:pStyle w:val="Prrafodelista"/>
        <w:numPr>
          <w:ilvl w:val="0"/>
          <w:numId w:val="1"/>
        </w:numPr>
        <w:contextualSpacing w:val="0"/>
        <w:jc w:val="both"/>
        <w:rPr>
          <w:rFonts w:ascii="Times New Roman" w:hAnsi="Times New Roman" w:cs="Times New Roman"/>
          <w:b/>
          <w:bCs/>
          <w:lang w:val="es-ES"/>
        </w:rPr>
      </w:pPr>
      <w:r w:rsidRPr="00CD3DF0">
        <w:rPr>
          <w:rFonts w:ascii="Times New Roman" w:hAnsi="Times New Roman" w:cs="Times New Roman"/>
          <w:b/>
          <w:bCs/>
          <w:lang w:val="es-ES"/>
        </w:rPr>
        <w:lastRenderedPageBreak/>
        <w:t>Framework</w:t>
      </w:r>
    </w:p>
    <w:p w14:paraId="5E791BDE" w14:textId="2CA97419" w:rsidR="00520136" w:rsidRPr="00CD3DF0" w:rsidRDefault="00520136" w:rsidP="00520136">
      <w:pPr>
        <w:ind w:left="360"/>
        <w:jc w:val="both"/>
        <w:rPr>
          <w:rFonts w:ascii="Times New Roman" w:hAnsi="Times New Roman" w:cs="Times New Roman"/>
          <w:b/>
          <w:bCs/>
          <w:lang w:val="es-ES"/>
        </w:rPr>
      </w:pPr>
      <w:r w:rsidRPr="00CD3DF0">
        <w:rPr>
          <w:rFonts w:ascii="Times New Roman" w:hAnsi="Times New Roman" w:cs="Times New Roman"/>
          <w:b/>
          <w:bCs/>
          <w:lang w:val="es-ES"/>
        </w:rPr>
        <w:t>Definición</w:t>
      </w:r>
    </w:p>
    <w:p w14:paraId="672EF7E7" w14:textId="301A71C7" w:rsidR="00520136" w:rsidRPr="00CD3DF0" w:rsidRDefault="00AC70CC" w:rsidP="00520136">
      <w:pPr>
        <w:ind w:left="360"/>
        <w:jc w:val="both"/>
        <w:rPr>
          <w:rFonts w:ascii="Times New Roman" w:hAnsi="Times New Roman" w:cs="Times New Roman"/>
          <w:lang w:val="es-ES"/>
        </w:rPr>
      </w:pPr>
      <w:r w:rsidRPr="00CD3DF0">
        <w:rPr>
          <w:rFonts w:ascii="Times New Roman" w:hAnsi="Times New Roman" w:cs="Times New Roman"/>
          <w:lang w:val="es-ES"/>
        </w:rPr>
        <w:t xml:space="preserve">Los </w:t>
      </w:r>
      <w:proofErr w:type="spellStart"/>
      <w:r w:rsidRPr="00CD3DF0">
        <w:rPr>
          <w:rFonts w:ascii="Times New Roman" w:hAnsi="Times New Roman" w:cs="Times New Roman"/>
          <w:lang w:val="es-ES"/>
        </w:rPr>
        <w:t>frameworks</w:t>
      </w:r>
      <w:proofErr w:type="spellEnd"/>
      <w:r w:rsidRPr="00CD3DF0">
        <w:rPr>
          <w:rFonts w:ascii="Times New Roman" w:hAnsi="Times New Roman" w:cs="Times New Roman"/>
          <w:lang w:val="es-ES"/>
        </w:rPr>
        <w:t xml:space="preserve"> web son estructuras de software que dan una base predefinida para la construcción de aplicaciones web, ofreciendo componentes estandarizados reutilizables acelerando el desarrollo, mejorando la calidad, y facilitado la mantenibilidad</w:t>
      </w:r>
      <w:r w:rsidR="003333AB" w:rsidRPr="00CD3DF0">
        <w:rPr>
          <w:rFonts w:ascii="Times New Roman" w:hAnsi="Times New Roman" w:cs="Times New Roman"/>
          <w:lang w:val="es-ES"/>
        </w:rPr>
        <w:t xml:space="preserve"> </w:t>
      </w:r>
      <w:sdt>
        <w:sdtPr>
          <w:rPr>
            <w:rFonts w:ascii="Times New Roman" w:hAnsi="Times New Roman" w:cs="Times New Roman"/>
            <w:color w:val="000000"/>
            <w:lang w:val="es-ES"/>
          </w:rPr>
          <w:tag w:val="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"/>
          <w:id w:val="1993366733"/>
          <w:placeholder>
            <w:docPart w:val="DefaultPlaceholder_-1854013440"/>
          </w:placeholder>
        </w:sdtPr>
        <w:sdtEndPr/>
        <w:sdtContent>
          <w:r w:rsidR="00F20138" w:rsidRPr="00F20138">
            <w:rPr>
              <w:rFonts w:ascii="Times New Roman" w:hAnsi="Times New Roman" w:cs="Times New Roman"/>
              <w:color w:val="000000"/>
              <w:lang w:val="es-ES"/>
            </w:rPr>
            <w:t>[37], [38], [39]</w:t>
          </w:r>
        </w:sdtContent>
      </w:sdt>
      <w:r w:rsidRPr="00CD3DF0">
        <w:rPr>
          <w:rFonts w:ascii="Times New Roman" w:hAnsi="Times New Roman" w:cs="Times New Roman"/>
          <w:lang w:val="es-ES"/>
        </w:rPr>
        <w:t>.</w:t>
      </w:r>
    </w:p>
    <w:p w14:paraId="0FE9341C" w14:textId="77777777" w:rsidR="00520136" w:rsidRPr="00CD3DF0" w:rsidRDefault="00520136" w:rsidP="00520136">
      <w:pPr>
        <w:ind w:left="360"/>
        <w:jc w:val="both"/>
        <w:rPr>
          <w:rFonts w:ascii="Times New Roman" w:hAnsi="Times New Roman" w:cs="Times New Roman"/>
          <w:b/>
          <w:bCs/>
          <w:lang w:val="es-ES"/>
        </w:rPr>
      </w:pPr>
      <w:r w:rsidRPr="00CD3DF0">
        <w:rPr>
          <w:rFonts w:ascii="Times New Roman" w:hAnsi="Times New Roman" w:cs="Times New Roman"/>
          <w:b/>
          <w:bCs/>
          <w:lang w:val="es-ES"/>
        </w:rPr>
        <w:t>Contexto de uso en desarrollo web</w:t>
      </w:r>
    </w:p>
    <w:p w14:paraId="0080CBD3" w14:textId="242E4489" w:rsidR="00520136" w:rsidRPr="00CD3DF0" w:rsidRDefault="004E44D5" w:rsidP="00520136">
      <w:pPr>
        <w:ind w:left="360"/>
        <w:jc w:val="both"/>
        <w:rPr>
          <w:rFonts w:ascii="Times New Roman" w:hAnsi="Times New Roman" w:cs="Times New Roman"/>
          <w:lang w:val="es-ES"/>
        </w:rPr>
      </w:pPr>
      <w:r w:rsidRPr="00CD3DF0">
        <w:rPr>
          <w:rFonts w:ascii="Times New Roman" w:hAnsi="Times New Roman" w:cs="Times New Roman"/>
          <w:lang w:val="es-ES"/>
        </w:rPr>
        <w:t xml:space="preserve">Los </w:t>
      </w:r>
      <w:proofErr w:type="spellStart"/>
      <w:r w:rsidRPr="00CD3DF0">
        <w:rPr>
          <w:rFonts w:ascii="Times New Roman" w:hAnsi="Times New Roman" w:cs="Times New Roman"/>
          <w:lang w:val="es-ES"/>
        </w:rPr>
        <w:t>frameworks</w:t>
      </w:r>
      <w:proofErr w:type="spellEnd"/>
      <w:r w:rsidRPr="00CD3DF0">
        <w:rPr>
          <w:rFonts w:ascii="Times New Roman" w:hAnsi="Times New Roman" w:cs="Times New Roman"/>
          <w:lang w:val="es-ES"/>
        </w:rPr>
        <w:t xml:space="preserve"> </w:t>
      </w:r>
      <w:r w:rsidR="003333AB" w:rsidRPr="00CD3DF0">
        <w:rPr>
          <w:rFonts w:ascii="Times New Roman" w:hAnsi="Times New Roman" w:cs="Times New Roman"/>
          <w:lang w:val="es-ES"/>
        </w:rPr>
        <w:t>se utilizan en el desarrollo web principalmente para gestionar la complejidad y mejorar la eficiencia</w:t>
      </w:r>
      <w:r w:rsidR="00A7756D" w:rsidRPr="00CD3DF0">
        <w:rPr>
          <w:rFonts w:ascii="Times New Roman" w:hAnsi="Times New Roman" w:cs="Times New Roman"/>
          <w:lang w:val="es-ES"/>
        </w:rPr>
        <w:t xml:space="preserve"> </w:t>
      </w:r>
      <w:sdt>
        <w:sdtPr>
          <w:rPr>
            <w:rFonts w:ascii="Times New Roman" w:hAnsi="Times New Roman" w:cs="Times New Roman"/>
            <w:color w:val="000000"/>
            <w:lang w:val="es-ES"/>
          </w:rPr>
          <w:tag w:val="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"/>
          <w:id w:val="-1879157813"/>
          <w:placeholder>
            <w:docPart w:val="DefaultPlaceholder_-1854013440"/>
          </w:placeholder>
        </w:sdtPr>
        <w:sdtEndPr/>
        <w:sdtContent>
          <w:r w:rsidR="00F20138" w:rsidRPr="00F20138">
            <w:rPr>
              <w:rFonts w:ascii="Times New Roman" w:hAnsi="Times New Roman" w:cs="Times New Roman"/>
              <w:color w:val="000000"/>
              <w:lang w:val="es-ES"/>
            </w:rPr>
            <w:t>[40], [41], [42]</w:t>
          </w:r>
        </w:sdtContent>
      </w:sdt>
      <w:r w:rsidR="00A7756D" w:rsidRPr="00CD3DF0">
        <w:rPr>
          <w:rFonts w:ascii="Times New Roman" w:hAnsi="Times New Roman" w:cs="Times New Roman"/>
          <w:lang w:val="es-ES"/>
        </w:rPr>
        <w:t>.</w:t>
      </w:r>
    </w:p>
    <w:p w14:paraId="68181339" w14:textId="77777777" w:rsidR="00520136" w:rsidRPr="00CD3DF0" w:rsidRDefault="00520136" w:rsidP="00520136">
      <w:pPr>
        <w:ind w:left="360"/>
        <w:jc w:val="both"/>
        <w:rPr>
          <w:rFonts w:ascii="Times New Roman" w:hAnsi="Times New Roman" w:cs="Times New Roman"/>
          <w:b/>
          <w:bCs/>
          <w:lang w:val="es-ES"/>
        </w:rPr>
      </w:pPr>
      <w:r w:rsidRPr="00CD3DF0">
        <w:rPr>
          <w:rFonts w:ascii="Times New Roman" w:hAnsi="Times New Roman" w:cs="Times New Roman"/>
          <w:b/>
          <w:bCs/>
          <w:lang w:val="es-ES"/>
        </w:rPr>
        <w:t>Equivalente en aplicaciones de escritorio</w:t>
      </w:r>
    </w:p>
    <w:p w14:paraId="17A04F1A" w14:textId="0CAE0DFD" w:rsidR="00D80341" w:rsidRPr="00CD3DF0" w:rsidRDefault="00624240" w:rsidP="00520136">
      <w:pPr>
        <w:ind w:left="360"/>
        <w:jc w:val="both"/>
        <w:rPr>
          <w:rFonts w:ascii="Times New Roman" w:hAnsi="Times New Roman" w:cs="Times New Roman"/>
          <w:lang w:val="es-ES"/>
        </w:rPr>
      </w:pPr>
      <w:r w:rsidRPr="00CD3DF0">
        <w:rPr>
          <w:rFonts w:ascii="Times New Roman" w:hAnsi="Times New Roman" w:cs="Times New Roman"/>
          <w:lang w:val="es-ES"/>
        </w:rPr>
        <w:t xml:space="preserve">Los </w:t>
      </w:r>
      <w:proofErr w:type="spellStart"/>
      <w:r w:rsidRPr="00CD3DF0">
        <w:rPr>
          <w:rFonts w:ascii="Times New Roman" w:hAnsi="Times New Roman" w:cs="Times New Roman"/>
          <w:lang w:val="es-ES"/>
        </w:rPr>
        <w:t>frameworks</w:t>
      </w:r>
      <w:proofErr w:type="spellEnd"/>
      <w:r w:rsidRPr="00CD3DF0">
        <w:rPr>
          <w:rFonts w:ascii="Times New Roman" w:hAnsi="Times New Roman" w:cs="Times New Roman"/>
          <w:lang w:val="es-ES"/>
        </w:rPr>
        <w:t xml:space="preserve"> de escritorio son el equivalente de los </w:t>
      </w:r>
      <w:proofErr w:type="spellStart"/>
      <w:r w:rsidRPr="00CD3DF0">
        <w:rPr>
          <w:rFonts w:ascii="Times New Roman" w:hAnsi="Times New Roman" w:cs="Times New Roman"/>
          <w:lang w:val="es-ES"/>
        </w:rPr>
        <w:t>frameworks</w:t>
      </w:r>
      <w:proofErr w:type="spellEnd"/>
      <w:r w:rsidRPr="00CD3DF0">
        <w:rPr>
          <w:rFonts w:ascii="Times New Roman" w:hAnsi="Times New Roman" w:cs="Times New Roman"/>
          <w:lang w:val="es-ES"/>
        </w:rPr>
        <w:t xml:space="preserve"> web al permitir que los desarrolladores reutilicen componente, buscando mejorar la eficiencia en los diferentes entornos de desarrollo de escritorio (Windows, Mac, Linux) </w:t>
      </w:r>
      <w:sdt>
        <w:sdtPr>
          <w:rPr>
            <w:rFonts w:ascii="Times New Roman" w:hAnsi="Times New Roman" w:cs="Times New Roman"/>
            <w:color w:val="000000"/>
            <w:lang w:val="es-ES"/>
          </w:rPr>
          <w:tag w:val="MENDELEY_CITATION_v3_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"/>
          <w:id w:val="-937062982"/>
          <w:placeholder>
            <w:docPart w:val="DefaultPlaceholder_-1854013440"/>
          </w:placeholder>
        </w:sdtPr>
        <w:sdtEndPr/>
        <w:sdtContent>
          <w:r w:rsidR="00F20138" w:rsidRPr="00F20138">
            <w:rPr>
              <w:rFonts w:ascii="Times New Roman" w:hAnsi="Times New Roman" w:cs="Times New Roman"/>
              <w:color w:val="000000"/>
              <w:lang w:val="es-ES"/>
            </w:rPr>
            <w:t>[43], [44], [45]</w:t>
          </w:r>
        </w:sdtContent>
      </w:sdt>
      <w:r w:rsidRPr="00CD3DF0">
        <w:rPr>
          <w:rFonts w:ascii="Times New Roman" w:hAnsi="Times New Roman" w:cs="Times New Roman"/>
          <w:lang w:val="es-ES"/>
        </w:rPr>
        <w:t>.</w:t>
      </w:r>
    </w:p>
    <w:p w14:paraId="6871ED8D" w14:textId="035A8360" w:rsidR="008E2CE2" w:rsidRPr="00CD3DF0" w:rsidRDefault="008E2CE2" w:rsidP="008E2CE2">
      <w:pPr>
        <w:pStyle w:val="Prrafodelista"/>
        <w:numPr>
          <w:ilvl w:val="0"/>
          <w:numId w:val="1"/>
        </w:numPr>
        <w:contextualSpacing w:val="0"/>
        <w:jc w:val="both"/>
        <w:rPr>
          <w:rFonts w:ascii="Times New Roman" w:hAnsi="Times New Roman" w:cs="Times New Roman"/>
          <w:b/>
          <w:bCs/>
          <w:lang w:val="es-ES"/>
        </w:rPr>
      </w:pPr>
      <w:r w:rsidRPr="00CD3DF0">
        <w:rPr>
          <w:rFonts w:ascii="Times New Roman" w:hAnsi="Times New Roman" w:cs="Times New Roman"/>
          <w:b/>
          <w:bCs/>
          <w:lang w:val="es-ES"/>
        </w:rPr>
        <w:t>URL</w:t>
      </w:r>
    </w:p>
    <w:p w14:paraId="75B32C56" w14:textId="426EB884" w:rsidR="008E2CE2" w:rsidRPr="00CD3DF0" w:rsidRDefault="008E2CE2" w:rsidP="008E2CE2">
      <w:pPr>
        <w:ind w:left="360"/>
        <w:jc w:val="both"/>
        <w:rPr>
          <w:rFonts w:ascii="Times New Roman" w:hAnsi="Times New Roman" w:cs="Times New Roman"/>
          <w:b/>
          <w:bCs/>
          <w:lang w:val="es-ES"/>
        </w:rPr>
      </w:pPr>
      <w:r w:rsidRPr="00CD3DF0">
        <w:rPr>
          <w:rFonts w:ascii="Times New Roman" w:hAnsi="Times New Roman" w:cs="Times New Roman"/>
          <w:b/>
          <w:bCs/>
          <w:lang w:val="es-ES"/>
        </w:rPr>
        <w:t>Definición</w:t>
      </w:r>
    </w:p>
    <w:p w14:paraId="75B8D194" w14:textId="171B21BA" w:rsidR="008E2CE2" w:rsidRPr="00CD3DF0" w:rsidRDefault="008E2CE2" w:rsidP="008E2CE2">
      <w:pPr>
        <w:ind w:left="360"/>
        <w:jc w:val="both"/>
        <w:rPr>
          <w:rFonts w:ascii="Times New Roman" w:hAnsi="Times New Roman" w:cs="Times New Roman"/>
          <w:lang w:val="es-ES"/>
        </w:rPr>
      </w:pPr>
      <w:r w:rsidRPr="00CD3DF0">
        <w:rPr>
          <w:rFonts w:ascii="Times New Roman" w:hAnsi="Times New Roman" w:cs="Times New Roman"/>
          <w:lang w:val="es-ES"/>
        </w:rPr>
        <w:t>Una URL (</w:t>
      </w:r>
      <w:proofErr w:type="spellStart"/>
      <w:r w:rsidRPr="00CD3DF0">
        <w:rPr>
          <w:rFonts w:ascii="Times New Roman" w:hAnsi="Times New Roman" w:cs="Times New Roman"/>
          <w:lang w:val="es-ES"/>
        </w:rPr>
        <w:t>Uniform</w:t>
      </w:r>
      <w:proofErr w:type="spellEnd"/>
      <w:r w:rsidRPr="00CD3DF0">
        <w:rPr>
          <w:rFonts w:ascii="Times New Roman" w:hAnsi="Times New Roman" w:cs="Times New Roman"/>
          <w:lang w:val="es-ES"/>
        </w:rPr>
        <w:t xml:space="preserve"> </w:t>
      </w:r>
      <w:proofErr w:type="spellStart"/>
      <w:r w:rsidRPr="00CD3DF0">
        <w:rPr>
          <w:rFonts w:ascii="Times New Roman" w:hAnsi="Times New Roman" w:cs="Times New Roman"/>
          <w:lang w:val="es-ES"/>
        </w:rPr>
        <w:t>Resource</w:t>
      </w:r>
      <w:proofErr w:type="spellEnd"/>
      <w:r w:rsidRPr="00CD3DF0">
        <w:rPr>
          <w:rFonts w:ascii="Times New Roman" w:hAnsi="Times New Roman" w:cs="Times New Roman"/>
          <w:lang w:val="es-ES"/>
        </w:rPr>
        <w:t xml:space="preserve"> </w:t>
      </w:r>
      <w:proofErr w:type="spellStart"/>
      <w:r w:rsidRPr="00CD3DF0">
        <w:rPr>
          <w:rFonts w:ascii="Times New Roman" w:hAnsi="Times New Roman" w:cs="Times New Roman"/>
          <w:lang w:val="es-ES"/>
        </w:rPr>
        <w:t>Locator</w:t>
      </w:r>
      <w:proofErr w:type="spellEnd"/>
      <w:r w:rsidRPr="00CD3DF0">
        <w:rPr>
          <w:rFonts w:ascii="Times New Roman" w:hAnsi="Times New Roman" w:cs="Times New Roman"/>
          <w:lang w:val="es-ES"/>
        </w:rPr>
        <w:t>) es un identificador único para cada sitio web, permitiendo encontrar y acceder a estos recursos de manera eficiente</w:t>
      </w:r>
      <w:r w:rsidR="00812EE4" w:rsidRPr="00CD3DF0">
        <w:rPr>
          <w:rFonts w:ascii="Times New Roman" w:hAnsi="Times New Roman" w:cs="Times New Roman"/>
          <w:lang w:val="es-ES"/>
        </w:rPr>
        <w:t xml:space="preserve"> </w:t>
      </w:r>
      <w:sdt>
        <w:sdtPr>
          <w:rPr>
            <w:rFonts w:ascii="Times New Roman" w:hAnsi="Times New Roman" w:cs="Times New Roman"/>
            <w:color w:val="000000"/>
            <w:lang w:val="es-ES"/>
          </w:rPr>
          <w:tag w:val="MENDELEY_CITATION_v3_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"/>
          <w:id w:val="2090727679"/>
          <w:placeholder>
            <w:docPart w:val="DefaultPlaceholder_-1854013440"/>
          </w:placeholder>
        </w:sdtPr>
        <w:sdtEndPr/>
        <w:sdtContent>
          <w:r w:rsidR="00F20138" w:rsidRPr="00F20138">
            <w:rPr>
              <w:rFonts w:ascii="Times New Roman" w:hAnsi="Times New Roman" w:cs="Times New Roman"/>
              <w:color w:val="000000"/>
              <w:lang w:val="es-ES"/>
            </w:rPr>
            <w:t>[46], [47], [48]</w:t>
          </w:r>
        </w:sdtContent>
      </w:sdt>
      <w:r w:rsidRPr="00CD3DF0">
        <w:rPr>
          <w:rFonts w:ascii="Times New Roman" w:hAnsi="Times New Roman" w:cs="Times New Roman"/>
          <w:lang w:val="es-ES"/>
        </w:rPr>
        <w:t>.</w:t>
      </w:r>
    </w:p>
    <w:p w14:paraId="4E4D2229" w14:textId="77777777" w:rsidR="008E2CE2" w:rsidRPr="00CD3DF0" w:rsidRDefault="008E2CE2" w:rsidP="008E2CE2">
      <w:pPr>
        <w:ind w:left="360"/>
        <w:jc w:val="both"/>
        <w:rPr>
          <w:rFonts w:ascii="Times New Roman" w:hAnsi="Times New Roman" w:cs="Times New Roman"/>
          <w:b/>
          <w:bCs/>
          <w:lang w:val="es-ES"/>
        </w:rPr>
      </w:pPr>
      <w:r w:rsidRPr="00CD3DF0">
        <w:rPr>
          <w:rFonts w:ascii="Times New Roman" w:hAnsi="Times New Roman" w:cs="Times New Roman"/>
          <w:b/>
          <w:bCs/>
          <w:lang w:val="es-ES"/>
        </w:rPr>
        <w:t>Contexto de uso en desarrollo web</w:t>
      </w:r>
    </w:p>
    <w:p w14:paraId="0024616E" w14:textId="01A0C82E" w:rsidR="008E2CE2" w:rsidRPr="00CD3DF0" w:rsidRDefault="008E2CE2" w:rsidP="008E2CE2">
      <w:pPr>
        <w:ind w:left="360"/>
        <w:jc w:val="both"/>
        <w:rPr>
          <w:rFonts w:ascii="Times New Roman" w:hAnsi="Times New Roman" w:cs="Times New Roman"/>
          <w:lang w:val="es-ES"/>
        </w:rPr>
      </w:pPr>
      <w:r w:rsidRPr="00CD3DF0">
        <w:rPr>
          <w:rFonts w:ascii="Times New Roman" w:hAnsi="Times New Roman" w:cs="Times New Roman"/>
          <w:lang w:val="es-ES"/>
        </w:rPr>
        <w:t xml:space="preserve">Son fundamentales ya que permiten a los motores de </w:t>
      </w:r>
      <w:r w:rsidR="00812EE4" w:rsidRPr="00CD3DF0">
        <w:rPr>
          <w:rFonts w:ascii="Times New Roman" w:hAnsi="Times New Roman" w:cs="Times New Roman"/>
          <w:lang w:val="es-ES"/>
        </w:rPr>
        <w:t xml:space="preserve">búsqueda determinar la confiabilidad, credibilidad y relevancia de una página web </w:t>
      </w:r>
      <w:sdt>
        <w:sdtPr>
          <w:rPr>
            <w:rFonts w:ascii="Times New Roman" w:hAnsi="Times New Roman" w:cs="Times New Roman"/>
            <w:color w:val="000000"/>
            <w:lang w:val="es-ES"/>
          </w:rPr>
          <w:tag w:val="MENDELEY_CITATION_v3_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"/>
          <w:id w:val="944503016"/>
          <w:placeholder>
            <w:docPart w:val="DefaultPlaceholder_-1854013440"/>
          </w:placeholder>
        </w:sdtPr>
        <w:sdtEndPr/>
        <w:sdtContent>
          <w:r w:rsidR="00F20138" w:rsidRPr="00F20138">
            <w:rPr>
              <w:rFonts w:ascii="Times New Roman" w:hAnsi="Times New Roman" w:cs="Times New Roman"/>
              <w:color w:val="000000"/>
              <w:lang w:val="es-ES"/>
            </w:rPr>
            <w:t>[49], [50], [51]</w:t>
          </w:r>
        </w:sdtContent>
      </w:sdt>
      <w:r w:rsidR="00812EE4" w:rsidRPr="00CD3DF0">
        <w:rPr>
          <w:rFonts w:ascii="Times New Roman" w:hAnsi="Times New Roman" w:cs="Times New Roman"/>
          <w:lang w:val="es-ES"/>
        </w:rPr>
        <w:t>.</w:t>
      </w:r>
    </w:p>
    <w:p w14:paraId="0EBA66F8" w14:textId="77777777" w:rsidR="008E2CE2" w:rsidRPr="00CD3DF0" w:rsidRDefault="008E2CE2" w:rsidP="008E2CE2">
      <w:pPr>
        <w:ind w:left="360"/>
        <w:jc w:val="both"/>
        <w:rPr>
          <w:rFonts w:ascii="Times New Roman" w:hAnsi="Times New Roman" w:cs="Times New Roman"/>
          <w:b/>
          <w:bCs/>
          <w:lang w:val="es-ES"/>
        </w:rPr>
      </w:pPr>
      <w:r w:rsidRPr="00CD3DF0">
        <w:rPr>
          <w:rFonts w:ascii="Times New Roman" w:hAnsi="Times New Roman" w:cs="Times New Roman"/>
          <w:b/>
          <w:bCs/>
          <w:lang w:val="es-ES"/>
        </w:rPr>
        <w:t>Equivalente en aplicaciones de escritorio</w:t>
      </w:r>
    </w:p>
    <w:p w14:paraId="7ED60569" w14:textId="7D3C32F5" w:rsidR="008E2CE2" w:rsidRPr="00CD3DF0" w:rsidRDefault="00D537AE" w:rsidP="00520136">
      <w:pPr>
        <w:ind w:left="360"/>
        <w:jc w:val="both"/>
        <w:rPr>
          <w:rFonts w:ascii="Times New Roman" w:hAnsi="Times New Roman" w:cs="Times New Roman"/>
          <w:lang w:val="es-ES"/>
        </w:rPr>
      </w:pPr>
      <w:r w:rsidRPr="00CD3DF0">
        <w:rPr>
          <w:rFonts w:ascii="Times New Roman" w:hAnsi="Times New Roman" w:cs="Times New Roman"/>
          <w:lang w:val="es-ES"/>
        </w:rPr>
        <w:t xml:space="preserve">Aunque las file </w:t>
      </w:r>
      <w:proofErr w:type="spellStart"/>
      <w:r w:rsidRPr="00CD3DF0">
        <w:rPr>
          <w:rFonts w:ascii="Times New Roman" w:hAnsi="Times New Roman" w:cs="Times New Roman"/>
          <w:lang w:val="es-ES"/>
        </w:rPr>
        <w:t>paths</w:t>
      </w:r>
      <w:proofErr w:type="spellEnd"/>
      <w:r w:rsidRPr="00CD3DF0">
        <w:rPr>
          <w:rFonts w:ascii="Times New Roman" w:hAnsi="Times New Roman" w:cs="Times New Roman"/>
          <w:lang w:val="es-ES"/>
        </w:rPr>
        <w:t xml:space="preserve"> no son equivalentes a las URL en todos los sentidos, sí cumplen una función similar permitiendo que el software localice y acceda a recursos necesarios</w:t>
      </w:r>
      <w:r w:rsidR="00176332" w:rsidRPr="00CD3DF0">
        <w:rPr>
          <w:rFonts w:ascii="Times New Roman" w:hAnsi="Times New Roman" w:cs="Times New Roman"/>
          <w:lang w:val="es-ES"/>
        </w:rPr>
        <w:t xml:space="preserve"> </w:t>
      </w:r>
      <w:sdt>
        <w:sdtPr>
          <w:rPr>
            <w:rFonts w:ascii="Times New Roman" w:hAnsi="Times New Roman" w:cs="Times New Roman"/>
            <w:color w:val="000000"/>
            <w:lang w:val="es-ES"/>
          </w:rPr>
          <w:tag w:val="MENDELEY_CITATION_v3_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"/>
          <w:id w:val="-1484690605"/>
          <w:placeholder>
            <w:docPart w:val="DefaultPlaceholder_-1854013440"/>
          </w:placeholder>
        </w:sdtPr>
        <w:sdtEndPr/>
        <w:sdtContent>
          <w:r w:rsidR="00F20138" w:rsidRPr="00F20138">
            <w:rPr>
              <w:rFonts w:ascii="Times New Roman" w:hAnsi="Times New Roman" w:cs="Times New Roman"/>
              <w:color w:val="000000"/>
              <w:lang w:val="es-ES"/>
            </w:rPr>
            <w:t>[52], [53]</w:t>
          </w:r>
        </w:sdtContent>
      </w:sdt>
      <w:r w:rsidRPr="00CD3DF0">
        <w:rPr>
          <w:rFonts w:ascii="Times New Roman" w:hAnsi="Times New Roman" w:cs="Times New Roman"/>
          <w:lang w:val="es-ES"/>
        </w:rPr>
        <w:t>.</w:t>
      </w:r>
    </w:p>
    <w:p w14:paraId="06735563" w14:textId="520770E0" w:rsidR="00176332" w:rsidRPr="00CD3DF0" w:rsidRDefault="00A34F87" w:rsidP="00176332">
      <w:pPr>
        <w:pStyle w:val="Prrafodelista"/>
        <w:numPr>
          <w:ilvl w:val="0"/>
          <w:numId w:val="1"/>
        </w:numPr>
        <w:contextualSpacing w:val="0"/>
        <w:jc w:val="both"/>
        <w:rPr>
          <w:rFonts w:ascii="Times New Roman" w:hAnsi="Times New Roman" w:cs="Times New Roman"/>
          <w:b/>
          <w:bCs/>
          <w:lang w:val="es-ES"/>
        </w:rPr>
      </w:pPr>
      <w:proofErr w:type="spellStart"/>
      <w:r w:rsidRPr="00CD3DF0">
        <w:rPr>
          <w:rFonts w:ascii="Times New Roman" w:hAnsi="Times New Roman" w:cs="Times New Roman"/>
          <w:b/>
          <w:bCs/>
          <w:lang w:val="es-ES"/>
        </w:rPr>
        <w:t>Database</w:t>
      </w:r>
      <w:proofErr w:type="spellEnd"/>
      <w:r w:rsidR="006961B7" w:rsidRPr="00CD3DF0">
        <w:rPr>
          <w:rFonts w:ascii="Times New Roman" w:hAnsi="Times New Roman" w:cs="Times New Roman"/>
          <w:b/>
          <w:bCs/>
          <w:lang w:val="es-ES"/>
        </w:rPr>
        <w:t xml:space="preserve"> </w:t>
      </w:r>
      <w:proofErr w:type="spellStart"/>
      <w:r w:rsidR="006961B7" w:rsidRPr="00CD3DF0">
        <w:rPr>
          <w:rFonts w:ascii="Times New Roman" w:hAnsi="Times New Roman" w:cs="Times New Roman"/>
          <w:b/>
          <w:bCs/>
          <w:lang w:val="es-ES"/>
        </w:rPr>
        <w:t>cloud</w:t>
      </w:r>
      <w:proofErr w:type="spellEnd"/>
    </w:p>
    <w:p w14:paraId="119F7396" w14:textId="6B4F879E" w:rsidR="00176332" w:rsidRPr="00CD3DF0" w:rsidRDefault="00176332" w:rsidP="00176332">
      <w:pPr>
        <w:ind w:left="360"/>
        <w:jc w:val="both"/>
        <w:rPr>
          <w:rFonts w:ascii="Times New Roman" w:hAnsi="Times New Roman" w:cs="Times New Roman"/>
          <w:b/>
          <w:bCs/>
          <w:lang w:val="es-ES"/>
        </w:rPr>
      </w:pPr>
      <w:r w:rsidRPr="00CD3DF0">
        <w:rPr>
          <w:rFonts w:ascii="Times New Roman" w:hAnsi="Times New Roman" w:cs="Times New Roman"/>
          <w:b/>
          <w:bCs/>
          <w:lang w:val="es-ES"/>
        </w:rPr>
        <w:t>Definición</w:t>
      </w:r>
    </w:p>
    <w:p w14:paraId="2D21F2F2" w14:textId="7BAF8DAB" w:rsidR="00176332" w:rsidRPr="00CD3DF0" w:rsidRDefault="006961B7" w:rsidP="00176332">
      <w:pPr>
        <w:ind w:left="360"/>
        <w:jc w:val="both"/>
        <w:rPr>
          <w:rFonts w:ascii="Times New Roman" w:hAnsi="Times New Roman" w:cs="Times New Roman"/>
          <w:lang w:val="es-ES"/>
        </w:rPr>
      </w:pPr>
      <w:r w:rsidRPr="00CD3DF0">
        <w:rPr>
          <w:rFonts w:ascii="Times New Roman" w:hAnsi="Times New Roman" w:cs="Times New Roman"/>
          <w:lang w:val="es-ES"/>
        </w:rPr>
        <w:t xml:space="preserve">Las </w:t>
      </w:r>
      <w:proofErr w:type="spellStart"/>
      <w:r w:rsidRPr="00CD3DF0">
        <w:rPr>
          <w:rFonts w:ascii="Times New Roman" w:hAnsi="Times New Roman" w:cs="Times New Roman"/>
          <w:lang w:val="es-ES"/>
        </w:rPr>
        <w:t>d</w:t>
      </w:r>
      <w:r w:rsidR="009A27D6" w:rsidRPr="00CD3DF0">
        <w:rPr>
          <w:rFonts w:ascii="Times New Roman" w:hAnsi="Times New Roman" w:cs="Times New Roman"/>
          <w:lang w:val="es-ES"/>
        </w:rPr>
        <w:t>atabase</w:t>
      </w:r>
      <w:proofErr w:type="spellEnd"/>
      <w:r w:rsidR="009A27D6" w:rsidRPr="00CD3DF0">
        <w:rPr>
          <w:rFonts w:ascii="Times New Roman" w:hAnsi="Times New Roman" w:cs="Times New Roman"/>
          <w:lang w:val="es-ES"/>
        </w:rPr>
        <w:t xml:space="preserve"> </w:t>
      </w:r>
      <w:proofErr w:type="spellStart"/>
      <w:r w:rsidRPr="00CD3DF0">
        <w:rPr>
          <w:rFonts w:ascii="Times New Roman" w:hAnsi="Times New Roman" w:cs="Times New Roman"/>
          <w:lang w:val="es-ES"/>
        </w:rPr>
        <w:t>cloud</w:t>
      </w:r>
      <w:proofErr w:type="spellEnd"/>
      <w:r w:rsidRPr="00CD3DF0">
        <w:rPr>
          <w:rFonts w:ascii="Times New Roman" w:hAnsi="Times New Roman" w:cs="Times New Roman"/>
          <w:lang w:val="es-ES"/>
        </w:rPr>
        <w:t xml:space="preserve"> (bases de datos en la nueve), son sistema que aprovechan la infraestructura de la nube para </w:t>
      </w:r>
      <w:proofErr w:type="spellStart"/>
      <w:r w:rsidRPr="00CD3DF0">
        <w:rPr>
          <w:rFonts w:ascii="Times New Roman" w:hAnsi="Times New Roman" w:cs="Times New Roman"/>
          <w:lang w:val="es-ES"/>
        </w:rPr>
        <w:t>ofrece</w:t>
      </w:r>
      <w:proofErr w:type="spellEnd"/>
      <w:r w:rsidRPr="00CD3DF0">
        <w:rPr>
          <w:rFonts w:ascii="Times New Roman" w:hAnsi="Times New Roman" w:cs="Times New Roman"/>
          <w:lang w:val="es-ES"/>
        </w:rPr>
        <w:t xml:space="preserve"> ventajas únicas frente a las bases de datos tradicionales, tales como la alta disponibilidad, modelos de costos ajustables, etc</w:t>
      </w:r>
      <w:r w:rsidR="009A27D6" w:rsidRPr="00CD3DF0">
        <w:rPr>
          <w:rFonts w:ascii="Times New Roman" w:hAnsi="Times New Roman" w:cs="Times New Roman"/>
          <w:lang w:val="es-ES"/>
        </w:rPr>
        <w:t xml:space="preserve">. </w:t>
      </w:r>
      <w:sdt>
        <w:sdtPr>
          <w:rPr>
            <w:rFonts w:ascii="Times New Roman" w:hAnsi="Times New Roman" w:cs="Times New Roman"/>
            <w:color w:val="000000"/>
            <w:lang w:val="es-ES"/>
          </w:rPr>
          <w:tag w:val="MENDELEY_CITATION_v3_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"/>
          <w:id w:val="-1098559679"/>
          <w:placeholder>
            <w:docPart w:val="DefaultPlaceholder_-1854013440"/>
          </w:placeholder>
        </w:sdtPr>
        <w:sdtEndPr/>
        <w:sdtContent>
          <w:r w:rsidR="00F20138" w:rsidRPr="00F20138">
            <w:rPr>
              <w:rFonts w:ascii="Times New Roman" w:hAnsi="Times New Roman" w:cs="Times New Roman"/>
              <w:color w:val="000000"/>
              <w:lang w:val="es-ES"/>
            </w:rPr>
            <w:t>[54], [55], [56]</w:t>
          </w:r>
        </w:sdtContent>
      </w:sdt>
      <w:r w:rsidRPr="00CD3DF0">
        <w:rPr>
          <w:rFonts w:ascii="Times New Roman" w:hAnsi="Times New Roman" w:cs="Times New Roman"/>
          <w:lang w:val="es-ES"/>
        </w:rPr>
        <w:t>.</w:t>
      </w:r>
    </w:p>
    <w:p w14:paraId="0A720343" w14:textId="77777777" w:rsidR="00176332" w:rsidRPr="00CD3DF0" w:rsidRDefault="00176332" w:rsidP="00176332">
      <w:pPr>
        <w:ind w:left="360"/>
        <w:jc w:val="both"/>
        <w:rPr>
          <w:rFonts w:ascii="Times New Roman" w:hAnsi="Times New Roman" w:cs="Times New Roman"/>
          <w:b/>
          <w:bCs/>
          <w:lang w:val="es-ES"/>
        </w:rPr>
      </w:pPr>
      <w:r w:rsidRPr="00CD3DF0">
        <w:rPr>
          <w:rFonts w:ascii="Times New Roman" w:hAnsi="Times New Roman" w:cs="Times New Roman"/>
          <w:b/>
          <w:bCs/>
          <w:lang w:val="es-ES"/>
        </w:rPr>
        <w:t>Contexto de uso en desarrollo web</w:t>
      </w:r>
    </w:p>
    <w:p w14:paraId="52F3D08B" w14:textId="255F36B9" w:rsidR="00176332" w:rsidRPr="00CD3DF0" w:rsidRDefault="00321543" w:rsidP="00176332">
      <w:pPr>
        <w:ind w:left="360"/>
        <w:jc w:val="both"/>
        <w:rPr>
          <w:rFonts w:ascii="Times New Roman" w:hAnsi="Times New Roman" w:cs="Times New Roman"/>
          <w:lang w:val="es-ES"/>
        </w:rPr>
      </w:pPr>
      <w:r w:rsidRPr="00CD3DF0">
        <w:rPr>
          <w:rFonts w:ascii="Times New Roman" w:hAnsi="Times New Roman" w:cs="Times New Roman"/>
          <w:lang w:val="es-ES"/>
        </w:rPr>
        <w:t xml:space="preserve">Las </w:t>
      </w:r>
      <w:proofErr w:type="spellStart"/>
      <w:r w:rsidRPr="00CD3DF0">
        <w:rPr>
          <w:rFonts w:ascii="Times New Roman" w:hAnsi="Times New Roman" w:cs="Times New Roman"/>
          <w:lang w:val="es-ES"/>
        </w:rPr>
        <w:t>database</w:t>
      </w:r>
      <w:proofErr w:type="spellEnd"/>
      <w:r w:rsidRPr="00CD3DF0">
        <w:rPr>
          <w:rFonts w:ascii="Times New Roman" w:hAnsi="Times New Roman" w:cs="Times New Roman"/>
          <w:lang w:val="es-ES"/>
        </w:rPr>
        <w:t xml:space="preserve"> </w:t>
      </w:r>
      <w:proofErr w:type="spellStart"/>
      <w:r w:rsidRPr="00CD3DF0">
        <w:rPr>
          <w:rFonts w:ascii="Times New Roman" w:hAnsi="Times New Roman" w:cs="Times New Roman"/>
          <w:lang w:val="es-ES"/>
        </w:rPr>
        <w:t>cloud</w:t>
      </w:r>
      <w:proofErr w:type="spellEnd"/>
      <w:r w:rsidRPr="00CD3DF0">
        <w:rPr>
          <w:rFonts w:ascii="Times New Roman" w:hAnsi="Times New Roman" w:cs="Times New Roman"/>
          <w:lang w:val="es-ES"/>
        </w:rPr>
        <w:t xml:space="preserve"> comúnmente</w:t>
      </w:r>
      <w:r w:rsidR="00A83F27" w:rsidRPr="00CD3DF0">
        <w:rPr>
          <w:rFonts w:ascii="Times New Roman" w:hAnsi="Times New Roman" w:cs="Times New Roman"/>
          <w:lang w:val="es-ES"/>
        </w:rPr>
        <w:t xml:space="preserve"> usadas</w:t>
      </w:r>
      <w:r w:rsidRPr="00CD3DF0">
        <w:rPr>
          <w:rFonts w:ascii="Times New Roman" w:hAnsi="Times New Roman" w:cs="Times New Roman"/>
          <w:lang w:val="es-ES"/>
        </w:rPr>
        <w:t xml:space="preserve"> en el desarrollo web </w:t>
      </w:r>
      <w:r w:rsidR="00A83F27" w:rsidRPr="00CD3DF0">
        <w:rPr>
          <w:rFonts w:ascii="Times New Roman" w:hAnsi="Times New Roman" w:cs="Times New Roman"/>
          <w:lang w:val="es-ES"/>
        </w:rPr>
        <w:t xml:space="preserve">permiten </w:t>
      </w:r>
      <w:r w:rsidRPr="00CD3DF0">
        <w:rPr>
          <w:rFonts w:ascii="Times New Roman" w:hAnsi="Times New Roman" w:cs="Times New Roman"/>
          <w:lang w:val="es-ES"/>
        </w:rPr>
        <w:t xml:space="preserve">almacenar y gestionar datos mediante </w:t>
      </w:r>
      <w:r w:rsidR="007509B2" w:rsidRPr="00CD3DF0">
        <w:rPr>
          <w:rFonts w:ascii="Times New Roman" w:hAnsi="Times New Roman" w:cs="Times New Roman"/>
          <w:lang w:val="es-ES"/>
        </w:rPr>
        <w:t xml:space="preserve">software y hardware de </w:t>
      </w:r>
      <w:r w:rsidRPr="00CD3DF0">
        <w:rPr>
          <w:rFonts w:ascii="Times New Roman" w:hAnsi="Times New Roman" w:cs="Times New Roman"/>
          <w:lang w:val="es-ES"/>
        </w:rPr>
        <w:t xml:space="preserve">servicios en la nube, ofreciendo </w:t>
      </w:r>
      <w:r w:rsidR="007509B2" w:rsidRPr="00CD3DF0">
        <w:rPr>
          <w:rFonts w:ascii="Times New Roman" w:hAnsi="Times New Roman" w:cs="Times New Roman"/>
          <w:lang w:val="es-ES"/>
        </w:rPr>
        <w:t>escalabilidad</w:t>
      </w:r>
      <w:r w:rsidRPr="00CD3DF0">
        <w:rPr>
          <w:rFonts w:ascii="Times New Roman" w:hAnsi="Times New Roman" w:cs="Times New Roman"/>
          <w:lang w:val="es-ES"/>
        </w:rPr>
        <w:t>, seguridad y disponibilidad, permitiendo a los desarrolladores enfocarse en la lógica de negocios y optimizando costos</w:t>
      </w:r>
      <w:r w:rsidR="007509B2" w:rsidRPr="00CD3DF0">
        <w:rPr>
          <w:rFonts w:ascii="Times New Roman" w:hAnsi="Times New Roman" w:cs="Times New Roman"/>
          <w:lang w:val="es-ES"/>
        </w:rPr>
        <w:t xml:space="preserve"> </w:t>
      </w:r>
      <w:sdt>
        <w:sdtPr>
          <w:rPr>
            <w:rFonts w:ascii="Times New Roman" w:hAnsi="Times New Roman" w:cs="Times New Roman"/>
            <w:color w:val="000000"/>
            <w:lang w:val="es-ES"/>
          </w:rPr>
          <w:tag w:val="MENDELEY_CITATION_v3_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"/>
          <w:id w:val="1921367738"/>
          <w:placeholder>
            <w:docPart w:val="DefaultPlaceholder_-1854013440"/>
          </w:placeholder>
        </w:sdtPr>
        <w:sdtEndPr/>
        <w:sdtContent>
          <w:r w:rsidR="00F20138" w:rsidRPr="00F20138">
            <w:rPr>
              <w:rFonts w:ascii="Times New Roman" w:hAnsi="Times New Roman" w:cs="Times New Roman"/>
              <w:color w:val="000000"/>
              <w:lang w:val="es-ES"/>
            </w:rPr>
            <w:t>[54], [57], [58]</w:t>
          </w:r>
        </w:sdtContent>
      </w:sdt>
      <w:r w:rsidRPr="00CD3DF0">
        <w:rPr>
          <w:rFonts w:ascii="Times New Roman" w:hAnsi="Times New Roman" w:cs="Times New Roman"/>
          <w:lang w:val="es-ES"/>
        </w:rPr>
        <w:t>.</w:t>
      </w:r>
    </w:p>
    <w:p w14:paraId="7770C1FD" w14:textId="6B933645" w:rsidR="00176332" w:rsidRPr="00CD3DF0" w:rsidRDefault="00176332" w:rsidP="00A83F27">
      <w:pPr>
        <w:ind w:left="360"/>
        <w:jc w:val="both"/>
        <w:rPr>
          <w:rFonts w:ascii="Times New Roman" w:hAnsi="Times New Roman" w:cs="Times New Roman"/>
          <w:b/>
          <w:bCs/>
          <w:lang w:val="es-ES"/>
        </w:rPr>
      </w:pPr>
      <w:r w:rsidRPr="00CD3DF0">
        <w:rPr>
          <w:rFonts w:ascii="Times New Roman" w:hAnsi="Times New Roman" w:cs="Times New Roman"/>
          <w:b/>
          <w:bCs/>
          <w:lang w:val="es-ES"/>
        </w:rPr>
        <w:t>Equivalente en aplicaciones de escritorio</w:t>
      </w:r>
    </w:p>
    <w:p w14:paraId="0995E816" w14:textId="4884EDC3" w:rsidR="00A83F27" w:rsidRDefault="00485965" w:rsidP="00A83F27">
      <w:pPr>
        <w:ind w:left="360"/>
        <w:jc w:val="both"/>
        <w:rPr>
          <w:rFonts w:ascii="Times New Roman" w:hAnsi="Times New Roman" w:cs="Times New Roman"/>
          <w:lang w:val="es-ES"/>
        </w:rPr>
      </w:pPr>
      <w:r w:rsidRPr="00CD3DF0">
        <w:rPr>
          <w:rFonts w:ascii="Times New Roman" w:hAnsi="Times New Roman" w:cs="Times New Roman"/>
          <w:lang w:val="es-ES"/>
        </w:rPr>
        <w:t xml:space="preserve">Las </w:t>
      </w:r>
      <w:proofErr w:type="spellStart"/>
      <w:r w:rsidRPr="00CD3DF0">
        <w:rPr>
          <w:rFonts w:ascii="Times New Roman" w:hAnsi="Times New Roman" w:cs="Times New Roman"/>
          <w:lang w:val="es-ES"/>
        </w:rPr>
        <w:t>database</w:t>
      </w:r>
      <w:proofErr w:type="spellEnd"/>
      <w:r w:rsidRPr="00CD3DF0">
        <w:rPr>
          <w:rFonts w:ascii="Times New Roman" w:hAnsi="Times New Roman" w:cs="Times New Roman"/>
          <w:lang w:val="es-ES"/>
        </w:rPr>
        <w:t xml:space="preserve"> </w:t>
      </w:r>
      <w:proofErr w:type="spellStart"/>
      <w:r w:rsidRPr="00CD3DF0">
        <w:rPr>
          <w:rFonts w:ascii="Times New Roman" w:hAnsi="Times New Roman" w:cs="Times New Roman"/>
          <w:lang w:val="es-ES"/>
        </w:rPr>
        <w:t>cloud</w:t>
      </w:r>
      <w:proofErr w:type="spellEnd"/>
      <w:r w:rsidRPr="00CD3DF0">
        <w:rPr>
          <w:rFonts w:ascii="Times New Roman" w:hAnsi="Times New Roman" w:cs="Times New Roman"/>
          <w:lang w:val="es-ES"/>
        </w:rPr>
        <w:t xml:space="preserve"> pueden ser conectadas con app de escritorio mediante </w:t>
      </w:r>
      <w:proofErr w:type="spellStart"/>
      <w:r w:rsidRPr="00CD3DF0">
        <w:rPr>
          <w:rFonts w:ascii="Times New Roman" w:hAnsi="Times New Roman" w:cs="Times New Roman"/>
          <w:lang w:val="es-ES"/>
        </w:rPr>
        <w:t>APIs</w:t>
      </w:r>
      <w:proofErr w:type="spellEnd"/>
      <w:r w:rsidRPr="00CD3DF0">
        <w:rPr>
          <w:rFonts w:ascii="Times New Roman" w:hAnsi="Times New Roman" w:cs="Times New Roman"/>
          <w:lang w:val="es-ES"/>
        </w:rPr>
        <w:t xml:space="preserve"> o un servicio web, pero un equivalente podrían ser las bases de datos locales (</w:t>
      </w:r>
      <w:proofErr w:type="spellStart"/>
      <w:r w:rsidRPr="00CD3DF0">
        <w:rPr>
          <w:rFonts w:ascii="Times New Roman" w:hAnsi="Times New Roman" w:cs="Times New Roman"/>
          <w:lang w:val="es-ES"/>
        </w:rPr>
        <w:t>on</w:t>
      </w:r>
      <w:proofErr w:type="spellEnd"/>
      <w:r w:rsidRPr="00CD3DF0">
        <w:rPr>
          <w:rFonts w:ascii="Times New Roman" w:hAnsi="Times New Roman" w:cs="Times New Roman"/>
          <w:lang w:val="es-ES"/>
        </w:rPr>
        <w:t>-premise) las cuales se instalan y se mantienen directamente por la compañía o dueño del sistema sin depender de servicios externos en la nube</w:t>
      </w:r>
      <w:r w:rsidR="00610906" w:rsidRPr="00CD3DF0">
        <w:rPr>
          <w:rFonts w:ascii="Times New Roman" w:hAnsi="Times New Roman" w:cs="Times New Roman"/>
          <w:lang w:val="es-ES"/>
        </w:rPr>
        <w:t xml:space="preserve"> </w:t>
      </w:r>
      <w:sdt>
        <w:sdtPr>
          <w:rPr>
            <w:rFonts w:ascii="Times New Roman" w:hAnsi="Times New Roman" w:cs="Times New Roman"/>
            <w:color w:val="000000"/>
            <w:lang w:val="es-ES"/>
          </w:rPr>
          <w:tag w:val="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"/>
          <w:id w:val="-2092756753"/>
          <w:placeholder>
            <w:docPart w:val="DefaultPlaceholder_-1854013440"/>
          </w:placeholder>
        </w:sdtPr>
        <w:sdtEndPr/>
        <w:sdtContent>
          <w:r w:rsidR="00F20138" w:rsidRPr="00F20138">
            <w:rPr>
              <w:rFonts w:ascii="Times New Roman" w:hAnsi="Times New Roman" w:cs="Times New Roman"/>
              <w:color w:val="000000"/>
              <w:lang w:val="es-ES"/>
            </w:rPr>
            <w:t>[59], [60], [61], [62]</w:t>
          </w:r>
        </w:sdtContent>
      </w:sdt>
      <w:r w:rsidRPr="00CD3DF0">
        <w:rPr>
          <w:rFonts w:ascii="Times New Roman" w:hAnsi="Times New Roman" w:cs="Times New Roman"/>
          <w:lang w:val="es-ES"/>
        </w:rPr>
        <w:t>.</w:t>
      </w:r>
    </w:p>
    <w:p w14:paraId="75D45A41" w14:textId="77777777" w:rsidR="00CD3DF0" w:rsidRPr="00CD3DF0" w:rsidRDefault="00CD3DF0" w:rsidP="00A83F27">
      <w:pPr>
        <w:ind w:left="360"/>
        <w:jc w:val="both"/>
        <w:rPr>
          <w:rFonts w:ascii="Times New Roman" w:hAnsi="Times New Roman" w:cs="Times New Roman"/>
          <w:lang w:val="es-ES"/>
        </w:rPr>
      </w:pPr>
    </w:p>
    <w:p w14:paraId="46447FC6" w14:textId="1E5D9C93" w:rsidR="00541ADC" w:rsidRPr="00CD3DF0" w:rsidRDefault="00D52E12" w:rsidP="00541ADC">
      <w:pPr>
        <w:pStyle w:val="Prrafodelista"/>
        <w:numPr>
          <w:ilvl w:val="0"/>
          <w:numId w:val="1"/>
        </w:numPr>
        <w:contextualSpacing w:val="0"/>
        <w:jc w:val="both"/>
        <w:rPr>
          <w:rFonts w:ascii="Times New Roman" w:hAnsi="Times New Roman" w:cs="Times New Roman"/>
          <w:b/>
          <w:bCs/>
          <w:lang w:val="es-ES"/>
        </w:rPr>
      </w:pPr>
      <w:r w:rsidRPr="00CD3DF0">
        <w:rPr>
          <w:rFonts w:ascii="Times New Roman" w:hAnsi="Times New Roman" w:cs="Times New Roman"/>
          <w:b/>
          <w:bCs/>
          <w:lang w:val="es-ES"/>
        </w:rPr>
        <w:lastRenderedPageBreak/>
        <w:t>Despliegue</w:t>
      </w:r>
    </w:p>
    <w:p w14:paraId="4CE6B62E" w14:textId="64E2208B" w:rsidR="00541ADC" w:rsidRPr="00CD3DF0" w:rsidRDefault="00541ADC" w:rsidP="00541ADC">
      <w:pPr>
        <w:ind w:left="360"/>
        <w:jc w:val="both"/>
        <w:rPr>
          <w:rFonts w:ascii="Times New Roman" w:hAnsi="Times New Roman" w:cs="Times New Roman"/>
          <w:b/>
          <w:bCs/>
          <w:lang w:val="es-ES"/>
        </w:rPr>
      </w:pPr>
      <w:r w:rsidRPr="00CD3DF0">
        <w:rPr>
          <w:rFonts w:ascii="Times New Roman" w:hAnsi="Times New Roman" w:cs="Times New Roman"/>
          <w:b/>
          <w:bCs/>
          <w:lang w:val="es-ES"/>
        </w:rPr>
        <w:t>Definición</w:t>
      </w:r>
    </w:p>
    <w:p w14:paraId="49E7E817" w14:textId="2873D3F7" w:rsidR="00541ADC" w:rsidRPr="00CD3DF0" w:rsidRDefault="001E3001" w:rsidP="00541ADC">
      <w:pPr>
        <w:ind w:left="360"/>
        <w:jc w:val="both"/>
        <w:rPr>
          <w:rFonts w:ascii="Times New Roman" w:hAnsi="Times New Roman" w:cs="Times New Roman"/>
          <w:lang w:val="es-ES"/>
        </w:rPr>
      </w:pPr>
      <w:r w:rsidRPr="00CD3DF0">
        <w:rPr>
          <w:rFonts w:ascii="Times New Roman" w:hAnsi="Times New Roman" w:cs="Times New Roman"/>
          <w:lang w:val="es-ES"/>
        </w:rPr>
        <w:t>El despliegue de aplicaciones web se refiere al proceso de publicar y poner en funcionamiento una aplicación web accesible para los usuarios finales</w:t>
      </w:r>
      <w:r w:rsidR="00D52E12" w:rsidRPr="00CD3DF0">
        <w:rPr>
          <w:rFonts w:ascii="Times New Roman" w:hAnsi="Times New Roman" w:cs="Times New Roman"/>
          <w:lang w:val="es-ES"/>
        </w:rPr>
        <w:t xml:space="preserve"> </w:t>
      </w:r>
      <w:sdt>
        <w:sdtPr>
          <w:rPr>
            <w:rFonts w:ascii="Times New Roman" w:hAnsi="Times New Roman" w:cs="Times New Roman"/>
            <w:color w:val="000000"/>
            <w:lang w:val="es-ES"/>
          </w:rPr>
          <w:tag w:val="MENDELEY_CITATION_v3_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"/>
          <w:id w:val="1606620928"/>
          <w:placeholder>
            <w:docPart w:val="DefaultPlaceholder_-1854013440"/>
          </w:placeholder>
        </w:sdtPr>
        <w:sdtEndPr/>
        <w:sdtContent>
          <w:r w:rsidR="00F20138" w:rsidRPr="00F20138">
            <w:rPr>
              <w:rFonts w:ascii="Times New Roman" w:hAnsi="Times New Roman" w:cs="Times New Roman"/>
              <w:color w:val="000000"/>
              <w:lang w:val="es-ES"/>
            </w:rPr>
            <w:t>[63], [64]</w:t>
          </w:r>
        </w:sdtContent>
      </w:sdt>
      <w:r w:rsidR="00D52E12" w:rsidRPr="00CD3DF0">
        <w:rPr>
          <w:rFonts w:ascii="Times New Roman" w:hAnsi="Times New Roman" w:cs="Times New Roman"/>
          <w:lang w:val="es-ES"/>
        </w:rPr>
        <w:t>.</w:t>
      </w:r>
    </w:p>
    <w:p w14:paraId="60BF8AFA" w14:textId="77777777" w:rsidR="00541ADC" w:rsidRPr="00CD3DF0" w:rsidRDefault="00541ADC" w:rsidP="00541ADC">
      <w:pPr>
        <w:ind w:left="360"/>
        <w:jc w:val="both"/>
        <w:rPr>
          <w:rFonts w:ascii="Times New Roman" w:hAnsi="Times New Roman" w:cs="Times New Roman"/>
          <w:b/>
          <w:bCs/>
          <w:lang w:val="es-ES"/>
        </w:rPr>
      </w:pPr>
      <w:r w:rsidRPr="00CD3DF0">
        <w:rPr>
          <w:rFonts w:ascii="Times New Roman" w:hAnsi="Times New Roman" w:cs="Times New Roman"/>
          <w:b/>
          <w:bCs/>
          <w:lang w:val="es-ES"/>
        </w:rPr>
        <w:t>Contexto de uso en desarrollo web</w:t>
      </w:r>
    </w:p>
    <w:p w14:paraId="2F4383BF" w14:textId="58CF682D" w:rsidR="00541ADC" w:rsidRPr="00CD3DF0" w:rsidRDefault="00D52E12" w:rsidP="00541ADC">
      <w:pPr>
        <w:ind w:left="360"/>
        <w:jc w:val="both"/>
        <w:rPr>
          <w:rFonts w:ascii="Times New Roman" w:hAnsi="Times New Roman" w:cs="Times New Roman"/>
          <w:lang w:val="es-ES"/>
        </w:rPr>
      </w:pPr>
      <w:r w:rsidRPr="00CD3DF0">
        <w:rPr>
          <w:rFonts w:ascii="Times New Roman" w:hAnsi="Times New Roman" w:cs="Times New Roman"/>
          <w:lang w:val="es-ES"/>
        </w:rPr>
        <w:t xml:space="preserve">El despliegue web consiste en poner las aplicaciones en funcionamiento de manera segura y eficiente, ya sea en servidores locales, en la nube o en infraestructuras hibridas </w:t>
      </w:r>
      <w:sdt>
        <w:sdtPr>
          <w:rPr>
            <w:rFonts w:ascii="Times New Roman" w:hAnsi="Times New Roman" w:cs="Times New Roman"/>
            <w:color w:val="000000"/>
            <w:lang w:val="es-ES"/>
          </w:rPr>
          <w:tag w:val="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"/>
          <w:id w:val="1951894719"/>
          <w:placeholder>
            <w:docPart w:val="DefaultPlaceholder_-1854013440"/>
          </w:placeholder>
        </w:sdtPr>
        <w:sdtEndPr/>
        <w:sdtContent>
          <w:r w:rsidR="00F20138" w:rsidRPr="00F20138">
            <w:rPr>
              <w:rFonts w:ascii="Times New Roman" w:hAnsi="Times New Roman" w:cs="Times New Roman"/>
              <w:color w:val="000000"/>
              <w:lang w:val="es-ES"/>
            </w:rPr>
            <w:t>[65], [66], [67], [68]</w:t>
          </w:r>
        </w:sdtContent>
      </w:sdt>
      <w:r w:rsidRPr="00CD3DF0">
        <w:rPr>
          <w:rFonts w:ascii="Times New Roman" w:hAnsi="Times New Roman" w:cs="Times New Roman"/>
          <w:lang w:val="es-ES"/>
        </w:rPr>
        <w:t>.</w:t>
      </w:r>
    </w:p>
    <w:p w14:paraId="4C21F194" w14:textId="77777777" w:rsidR="00541ADC" w:rsidRPr="00CD3DF0" w:rsidRDefault="00541ADC" w:rsidP="00541ADC">
      <w:pPr>
        <w:ind w:left="360"/>
        <w:jc w:val="both"/>
        <w:rPr>
          <w:rFonts w:ascii="Times New Roman" w:hAnsi="Times New Roman" w:cs="Times New Roman"/>
          <w:b/>
          <w:bCs/>
          <w:lang w:val="es-ES"/>
        </w:rPr>
      </w:pPr>
      <w:r w:rsidRPr="00CD3DF0">
        <w:rPr>
          <w:rFonts w:ascii="Times New Roman" w:hAnsi="Times New Roman" w:cs="Times New Roman"/>
          <w:b/>
          <w:bCs/>
          <w:lang w:val="es-ES"/>
        </w:rPr>
        <w:t>Equivalente en aplicaciones de escritorio</w:t>
      </w:r>
    </w:p>
    <w:p w14:paraId="4A86CA0F" w14:textId="61AA039A" w:rsidR="00541ADC" w:rsidRPr="00CD3DF0" w:rsidRDefault="00A750CE" w:rsidP="00A83F27">
      <w:pPr>
        <w:ind w:left="360"/>
        <w:jc w:val="both"/>
        <w:rPr>
          <w:rFonts w:ascii="Times New Roman" w:hAnsi="Times New Roman" w:cs="Times New Roman"/>
          <w:color w:val="000000"/>
          <w:lang w:val="es-ES"/>
        </w:rPr>
      </w:pPr>
      <w:r w:rsidRPr="00CD3DF0">
        <w:rPr>
          <w:rFonts w:ascii="Times New Roman" w:hAnsi="Times New Roman" w:cs="Times New Roman"/>
          <w:lang w:val="es-ES"/>
        </w:rPr>
        <w:t xml:space="preserve">A diferencia de las aplicaciones web donde el despliegue ocurre en un servidor, en las aplicaciones de escritorio en software debe ejecutarse directamente en el computador de cada usuario </w:t>
      </w:r>
      <w:sdt>
        <w:sdtPr>
          <w:rPr>
            <w:rFonts w:ascii="Times New Roman" w:hAnsi="Times New Roman" w:cs="Times New Roman"/>
            <w:color w:val="000000"/>
            <w:lang w:val="es-ES"/>
          </w:rPr>
          <w:tag w:val="MENDELEY_CITATION_v3_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"/>
          <w:id w:val="-2203255"/>
          <w:placeholder>
            <w:docPart w:val="DefaultPlaceholder_-1854013440"/>
          </w:placeholder>
        </w:sdtPr>
        <w:sdtEndPr/>
        <w:sdtContent>
          <w:r w:rsidR="00F20138" w:rsidRPr="00F20138">
            <w:rPr>
              <w:rFonts w:ascii="Times New Roman" w:hAnsi="Times New Roman" w:cs="Times New Roman"/>
              <w:color w:val="000000"/>
              <w:lang w:val="es-ES"/>
            </w:rPr>
            <w:t>[69], [70]</w:t>
          </w:r>
        </w:sdtContent>
      </w:sdt>
      <w:r w:rsidRPr="00CD3DF0">
        <w:rPr>
          <w:rFonts w:ascii="Times New Roman" w:hAnsi="Times New Roman" w:cs="Times New Roman"/>
          <w:color w:val="000000"/>
          <w:lang w:val="es-ES"/>
        </w:rPr>
        <w:t>.</w:t>
      </w:r>
    </w:p>
    <w:p w14:paraId="126EC42B" w14:textId="3D76D454" w:rsidR="00D01E53" w:rsidRPr="00CD3DF0" w:rsidRDefault="001666A4" w:rsidP="00D01E53">
      <w:pPr>
        <w:pStyle w:val="Prrafodelista"/>
        <w:numPr>
          <w:ilvl w:val="0"/>
          <w:numId w:val="1"/>
        </w:numPr>
        <w:contextualSpacing w:val="0"/>
        <w:jc w:val="both"/>
        <w:rPr>
          <w:rFonts w:ascii="Times New Roman" w:hAnsi="Times New Roman" w:cs="Times New Roman"/>
          <w:b/>
          <w:bCs/>
          <w:lang w:val="es-ES"/>
        </w:rPr>
      </w:pPr>
      <w:r w:rsidRPr="00CD3DF0">
        <w:rPr>
          <w:rFonts w:ascii="Times New Roman" w:hAnsi="Times New Roman" w:cs="Times New Roman"/>
          <w:b/>
          <w:bCs/>
          <w:lang w:val="es-ES"/>
        </w:rPr>
        <w:t xml:space="preserve"> </w:t>
      </w:r>
      <w:proofErr w:type="spellStart"/>
      <w:r w:rsidR="00EB5A6B" w:rsidRPr="00CD3DF0">
        <w:rPr>
          <w:rFonts w:ascii="Times New Roman" w:hAnsi="Times New Roman" w:cs="Times New Roman"/>
          <w:b/>
          <w:bCs/>
          <w:lang w:val="es-ES"/>
        </w:rPr>
        <w:t>APIs</w:t>
      </w:r>
      <w:proofErr w:type="spellEnd"/>
    </w:p>
    <w:p w14:paraId="3E685F77" w14:textId="12BC825F" w:rsidR="00D01E53" w:rsidRPr="00CD3DF0" w:rsidRDefault="00D01E53" w:rsidP="00D01E53">
      <w:pPr>
        <w:ind w:left="360"/>
        <w:jc w:val="both"/>
        <w:rPr>
          <w:rFonts w:ascii="Times New Roman" w:hAnsi="Times New Roman" w:cs="Times New Roman"/>
          <w:b/>
          <w:bCs/>
          <w:lang w:val="es-ES"/>
        </w:rPr>
      </w:pPr>
      <w:r w:rsidRPr="00CD3DF0">
        <w:rPr>
          <w:rFonts w:ascii="Times New Roman" w:hAnsi="Times New Roman" w:cs="Times New Roman"/>
          <w:b/>
          <w:bCs/>
          <w:lang w:val="es-ES"/>
        </w:rPr>
        <w:t>Definición</w:t>
      </w:r>
    </w:p>
    <w:p w14:paraId="45233AC3" w14:textId="1EB2D2A9" w:rsidR="00D01E53" w:rsidRPr="00CD3DF0" w:rsidRDefault="008357DF" w:rsidP="00D01E53">
      <w:pPr>
        <w:ind w:left="360"/>
        <w:jc w:val="both"/>
        <w:rPr>
          <w:rFonts w:ascii="Times New Roman" w:hAnsi="Times New Roman" w:cs="Times New Roman"/>
          <w:lang w:val="es-ES"/>
        </w:rPr>
      </w:pPr>
      <w:r w:rsidRPr="00CD3DF0">
        <w:rPr>
          <w:rFonts w:ascii="Times New Roman" w:hAnsi="Times New Roman" w:cs="Times New Roman"/>
          <w:lang w:val="es-ES"/>
        </w:rPr>
        <w:t>Una API (</w:t>
      </w:r>
      <w:proofErr w:type="spellStart"/>
      <w:r w:rsidRPr="00CD3DF0">
        <w:rPr>
          <w:rFonts w:ascii="Times New Roman" w:hAnsi="Times New Roman" w:cs="Times New Roman"/>
          <w:lang w:val="es-ES"/>
        </w:rPr>
        <w:t>Application</w:t>
      </w:r>
      <w:proofErr w:type="spellEnd"/>
      <w:r w:rsidRPr="00CD3DF0">
        <w:rPr>
          <w:rFonts w:ascii="Times New Roman" w:hAnsi="Times New Roman" w:cs="Times New Roman"/>
          <w:lang w:val="es-ES"/>
        </w:rPr>
        <w:t xml:space="preserve"> </w:t>
      </w:r>
      <w:proofErr w:type="spellStart"/>
      <w:r w:rsidRPr="00CD3DF0">
        <w:rPr>
          <w:rFonts w:ascii="Times New Roman" w:hAnsi="Times New Roman" w:cs="Times New Roman"/>
          <w:lang w:val="es-ES"/>
        </w:rPr>
        <w:t>Programming</w:t>
      </w:r>
      <w:proofErr w:type="spellEnd"/>
      <w:r w:rsidRPr="00CD3DF0">
        <w:rPr>
          <w:rFonts w:ascii="Times New Roman" w:hAnsi="Times New Roman" w:cs="Times New Roman"/>
          <w:lang w:val="es-ES"/>
        </w:rPr>
        <w:t xml:space="preserve"> Interface) es un conjunto de definiciones y protocolos que permiten la comunicación e intercambio de datos entre aplicaciones </w:t>
      </w:r>
      <w:sdt>
        <w:sdtPr>
          <w:rPr>
            <w:rFonts w:ascii="Times New Roman" w:hAnsi="Times New Roman" w:cs="Times New Roman"/>
            <w:color w:val="000000"/>
            <w:lang w:val="es-ES"/>
          </w:rPr>
          <w:tag w:val="MENDELEY_CITATION_v3_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"/>
          <w:id w:val="-1557233108"/>
          <w:placeholder>
            <w:docPart w:val="DefaultPlaceholder_-1854013440"/>
          </w:placeholder>
        </w:sdtPr>
        <w:sdtEndPr/>
        <w:sdtContent>
          <w:r w:rsidR="00F20138" w:rsidRPr="00F20138">
            <w:rPr>
              <w:rFonts w:ascii="Times New Roman" w:hAnsi="Times New Roman" w:cs="Times New Roman"/>
              <w:color w:val="000000"/>
              <w:lang w:val="es-ES"/>
            </w:rPr>
            <w:t>[71], [72], [73]</w:t>
          </w:r>
        </w:sdtContent>
      </w:sdt>
      <w:r w:rsidRPr="00CD3DF0">
        <w:rPr>
          <w:rFonts w:ascii="Times New Roman" w:hAnsi="Times New Roman" w:cs="Times New Roman"/>
          <w:lang w:val="es-ES"/>
        </w:rPr>
        <w:t>.</w:t>
      </w:r>
    </w:p>
    <w:p w14:paraId="73921F35" w14:textId="77777777" w:rsidR="00D01E53" w:rsidRPr="00CD3DF0" w:rsidRDefault="00D01E53" w:rsidP="00D01E53">
      <w:pPr>
        <w:ind w:left="360"/>
        <w:jc w:val="both"/>
        <w:rPr>
          <w:rFonts w:ascii="Times New Roman" w:hAnsi="Times New Roman" w:cs="Times New Roman"/>
          <w:b/>
          <w:bCs/>
          <w:lang w:val="es-ES"/>
        </w:rPr>
      </w:pPr>
      <w:r w:rsidRPr="00CD3DF0">
        <w:rPr>
          <w:rFonts w:ascii="Times New Roman" w:hAnsi="Times New Roman" w:cs="Times New Roman"/>
          <w:b/>
          <w:bCs/>
          <w:lang w:val="es-ES"/>
        </w:rPr>
        <w:t>Contexto de uso en desarrollo web</w:t>
      </w:r>
    </w:p>
    <w:p w14:paraId="47C42253" w14:textId="67DFC509" w:rsidR="00D01E53" w:rsidRPr="00CD3DF0" w:rsidRDefault="00F70DC0" w:rsidP="00D01E53">
      <w:pPr>
        <w:ind w:left="360"/>
        <w:jc w:val="both"/>
        <w:rPr>
          <w:rFonts w:ascii="Times New Roman" w:hAnsi="Times New Roman" w:cs="Times New Roman"/>
          <w:lang w:val="es-ES"/>
        </w:rPr>
      </w:pPr>
      <w:r w:rsidRPr="00CD3DF0">
        <w:rPr>
          <w:rFonts w:ascii="Times New Roman" w:hAnsi="Times New Roman" w:cs="Times New Roman"/>
          <w:lang w:val="es-ES"/>
        </w:rPr>
        <w:t xml:space="preserve">Las </w:t>
      </w:r>
      <w:proofErr w:type="spellStart"/>
      <w:r w:rsidRPr="00CD3DF0">
        <w:rPr>
          <w:rFonts w:ascii="Times New Roman" w:hAnsi="Times New Roman" w:cs="Times New Roman"/>
          <w:lang w:val="es-ES"/>
        </w:rPr>
        <w:t>APIs</w:t>
      </w:r>
      <w:proofErr w:type="spellEnd"/>
      <w:r w:rsidRPr="00CD3DF0">
        <w:rPr>
          <w:rFonts w:ascii="Times New Roman" w:hAnsi="Times New Roman" w:cs="Times New Roman"/>
          <w:lang w:val="es-ES"/>
        </w:rPr>
        <w:t xml:space="preserve"> son fundamentales ya que permiten que los componentes </w:t>
      </w:r>
      <w:proofErr w:type="spellStart"/>
      <w:r w:rsidRPr="00CD3DF0">
        <w:rPr>
          <w:rFonts w:ascii="Times New Roman" w:hAnsi="Times New Roman" w:cs="Times New Roman"/>
          <w:lang w:val="es-ES"/>
        </w:rPr>
        <w:t>front-end</w:t>
      </w:r>
      <w:proofErr w:type="spellEnd"/>
      <w:r w:rsidRPr="00CD3DF0">
        <w:rPr>
          <w:rFonts w:ascii="Times New Roman" w:hAnsi="Times New Roman" w:cs="Times New Roman"/>
          <w:lang w:val="es-ES"/>
        </w:rPr>
        <w:t xml:space="preserve"> interactúen con la lógica y las bases de datos sin necesidad de conocer la implementación interna, permitiendo tener interfaces interactivas y un consumo de datos seguro </w:t>
      </w:r>
      <w:sdt>
        <w:sdtPr>
          <w:rPr>
            <w:rFonts w:ascii="Times New Roman" w:hAnsi="Times New Roman" w:cs="Times New Roman"/>
            <w:color w:val="000000"/>
            <w:lang w:val="es-ES"/>
          </w:rPr>
          <w:tag w:val="MENDELEY_CITATION_v3_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"/>
          <w:id w:val="-1311942925"/>
          <w:placeholder>
            <w:docPart w:val="DefaultPlaceholder_-1854013440"/>
          </w:placeholder>
        </w:sdtPr>
        <w:sdtEndPr/>
        <w:sdtContent>
          <w:r w:rsidR="00F20138" w:rsidRPr="00F20138">
            <w:rPr>
              <w:rFonts w:ascii="Times New Roman" w:hAnsi="Times New Roman" w:cs="Times New Roman"/>
              <w:color w:val="000000"/>
              <w:lang w:val="es-ES"/>
            </w:rPr>
            <w:t>[74], [75]</w:t>
          </w:r>
        </w:sdtContent>
      </w:sdt>
      <w:r w:rsidRPr="00CD3DF0">
        <w:rPr>
          <w:rFonts w:ascii="Times New Roman" w:hAnsi="Times New Roman" w:cs="Times New Roman"/>
          <w:lang w:val="es-ES"/>
        </w:rPr>
        <w:t>.</w:t>
      </w:r>
    </w:p>
    <w:p w14:paraId="4A659D8C" w14:textId="77777777" w:rsidR="00D01E53" w:rsidRPr="00CD3DF0" w:rsidRDefault="00D01E53" w:rsidP="00D01E53">
      <w:pPr>
        <w:ind w:left="360"/>
        <w:jc w:val="both"/>
        <w:rPr>
          <w:rFonts w:ascii="Times New Roman" w:hAnsi="Times New Roman" w:cs="Times New Roman"/>
          <w:b/>
          <w:bCs/>
          <w:lang w:val="es-ES"/>
        </w:rPr>
      </w:pPr>
      <w:r w:rsidRPr="00CD3DF0">
        <w:rPr>
          <w:rFonts w:ascii="Times New Roman" w:hAnsi="Times New Roman" w:cs="Times New Roman"/>
          <w:b/>
          <w:bCs/>
          <w:lang w:val="es-ES"/>
        </w:rPr>
        <w:t>Equivalente en aplicaciones de escritorio</w:t>
      </w:r>
    </w:p>
    <w:p w14:paraId="6433DE16" w14:textId="50C2DC61" w:rsidR="00126188" w:rsidRPr="00CD3DF0" w:rsidRDefault="00342465" w:rsidP="00A83F27">
      <w:pPr>
        <w:ind w:left="360"/>
        <w:jc w:val="both"/>
        <w:rPr>
          <w:rFonts w:ascii="Times New Roman" w:hAnsi="Times New Roman" w:cs="Times New Roman"/>
          <w:lang w:val="es-ES"/>
        </w:rPr>
      </w:pPr>
      <w:r w:rsidRPr="00CD3DF0">
        <w:rPr>
          <w:rFonts w:ascii="Times New Roman" w:hAnsi="Times New Roman" w:cs="Times New Roman"/>
          <w:lang w:val="es-ES"/>
        </w:rPr>
        <w:t xml:space="preserve">El equivalente de las </w:t>
      </w:r>
      <w:proofErr w:type="spellStart"/>
      <w:r w:rsidRPr="00CD3DF0">
        <w:rPr>
          <w:rFonts w:ascii="Times New Roman" w:hAnsi="Times New Roman" w:cs="Times New Roman"/>
          <w:lang w:val="es-ES"/>
        </w:rPr>
        <w:t>APIs</w:t>
      </w:r>
      <w:proofErr w:type="spellEnd"/>
      <w:r w:rsidRPr="00CD3DF0">
        <w:rPr>
          <w:rFonts w:ascii="Times New Roman" w:hAnsi="Times New Roman" w:cs="Times New Roman"/>
          <w:lang w:val="es-ES"/>
        </w:rPr>
        <w:t xml:space="preserve"> Web en las aplicaciones de escritorio son las </w:t>
      </w:r>
      <w:proofErr w:type="spellStart"/>
      <w:r w:rsidRPr="00CD3DF0">
        <w:rPr>
          <w:rFonts w:ascii="Times New Roman" w:hAnsi="Times New Roman" w:cs="Times New Roman"/>
          <w:lang w:val="es-ES"/>
        </w:rPr>
        <w:t>APIs</w:t>
      </w:r>
      <w:proofErr w:type="spellEnd"/>
      <w:r w:rsidRPr="00CD3DF0">
        <w:rPr>
          <w:rFonts w:ascii="Times New Roman" w:hAnsi="Times New Roman" w:cs="Times New Roman"/>
          <w:lang w:val="es-ES"/>
        </w:rPr>
        <w:t xml:space="preserve"> del sistema</w:t>
      </w:r>
      <w:r w:rsidR="00126188" w:rsidRPr="00CD3DF0">
        <w:rPr>
          <w:rFonts w:ascii="Times New Roman" w:hAnsi="Times New Roman" w:cs="Times New Roman"/>
          <w:lang w:val="es-ES"/>
        </w:rPr>
        <w:t xml:space="preserve">; las </w:t>
      </w:r>
      <w:proofErr w:type="spellStart"/>
      <w:r w:rsidR="00126188" w:rsidRPr="00CD3DF0">
        <w:rPr>
          <w:rFonts w:ascii="Times New Roman" w:hAnsi="Times New Roman" w:cs="Times New Roman"/>
          <w:lang w:val="es-ES"/>
        </w:rPr>
        <w:t>APIs</w:t>
      </w:r>
      <w:proofErr w:type="spellEnd"/>
      <w:r w:rsidR="00126188" w:rsidRPr="00CD3DF0">
        <w:rPr>
          <w:rFonts w:ascii="Times New Roman" w:hAnsi="Times New Roman" w:cs="Times New Roman"/>
          <w:lang w:val="es-ES"/>
        </w:rPr>
        <w:t xml:space="preserve"> web permiten la comunicación con un servidor mientras las </w:t>
      </w:r>
      <w:proofErr w:type="spellStart"/>
      <w:r w:rsidR="00126188" w:rsidRPr="00CD3DF0">
        <w:rPr>
          <w:rFonts w:ascii="Times New Roman" w:hAnsi="Times New Roman" w:cs="Times New Roman"/>
          <w:lang w:val="es-ES"/>
        </w:rPr>
        <w:t>APIs</w:t>
      </w:r>
      <w:proofErr w:type="spellEnd"/>
      <w:r w:rsidR="00126188" w:rsidRPr="00CD3DF0">
        <w:rPr>
          <w:rFonts w:ascii="Times New Roman" w:hAnsi="Times New Roman" w:cs="Times New Roman"/>
          <w:lang w:val="es-ES"/>
        </w:rPr>
        <w:t xml:space="preserve"> del sistema permiten la comunicación </w:t>
      </w:r>
      <w:r w:rsidRPr="00CD3DF0">
        <w:rPr>
          <w:rFonts w:ascii="Times New Roman" w:hAnsi="Times New Roman" w:cs="Times New Roman"/>
          <w:lang w:val="es-ES"/>
        </w:rPr>
        <w:t xml:space="preserve">con librerías y recursos del sistema operativo local </w:t>
      </w:r>
      <w:sdt>
        <w:sdtPr>
          <w:rPr>
            <w:rFonts w:ascii="Times New Roman" w:hAnsi="Times New Roman" w:cs="Times New Roman"/>
            <w:color w:val="000000"/>
            <w:lang w:val="es-ES"/>
          </w:rPr>
          <w:tag w:val="MENDELEY_CITATION_v3_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"/>
          <w:id w:val="-373847342"/>
          <w:placeholder>
            <w:docPart w:val="DefaultPlaceholder_-1854013440"/>
          </w:placeholder>
        </w:sdtPr>
        <w:sdtEndPr/>
        <w:sdtContent>
          <w:r w:rsidR="00F20138" w:rsidRPr="00F20138">
            <w:rPr>
              <w:rFonts w:ascii="Times New Roman" w:hAnsi="Times New Roman" w:cs="Times New Roman"/>
              <w:color w:val="000000"/>
              <w:lang w:val="es-ES"/>
            </w:rPr>
            <w:t>[76], [77], [78]</w:t>
          </w:r>
        </w:sdtContent>
      </w:sdt>
      <w:r w:rsidRPr="00CD3DF0">
        <w:rPr>
          <w:rFonts w:ascii="Times New Roman" w:hAnsi="Times New Roman" w:cs="Times New Roman"/>
          <w:lang w:val="es-ES"/>
        </w:rPr>
        <w:t>.</w:t>
      </w:r>
    </w:p>
    <w:p w14:paraId="34C0E5D3" w14:textId="77777777" w:rsidR="00126188" w:rsidRPr="00CD3DF0" w:rsidRDefault="00126188">
      <w:pPr>
        <w:rPr>
          <w:rFonts w:ascii="Times New Roman" w:hAnsi="Times New Roman" w:cs="Times New Roman"/>
          <w:lang w:val="es-ES"/>
        </w:rPr>
      </w:pPr>
      <w:r w:rsidRPr="00CD3DF0">
        <w:rPr>
          <w:rFonts w:ascii="Times New Roman" w:hAnsi="Times New Roman" w:cs="Times New Roman"/>
          <w:lang w:val="es-ES"/>
        </w:rPr>
        <w:br w:type="page"/>
      </w:r>
    </w:p>
    <w:p w14:paraId="42A1605D" w14:textId="440636F3" w:rsidR="00126188" w:rsidRPr="00CD3DF0" w:rsidRDefault="001666A4" w:rsidP="00126188">
      <w:pPr>
        <w:pStyle w:val="Prrafodelista"/>
        <w:numPr>
          <w:ilvl w:val="0"/>
          <w:numId w:val="1"/>
        </w:numPr>
        <w:contextualSpacing w:val="0"/>
        <w:jc w:val="both"/>
        <w:rPr>
          <w:rFonts w:ascii="Times New Roman" w:hAnsi="Times New Roman" w:cs="Times New Roman"/>
          <w:b/>
          <w:bCs/>
          <w:lang w:val="es-ES"/>
        </w:rPr>
      </w:pPr>
      <w:r w:rsidRPr="00CD3DF0">
        <w:rPr>
          <w:rFonts w:ascii="Times New Roman" w:hAnsi="Times New Roman" w:cs="Times New Roman"/>
          <w:b/>
          <w:bCs/>
          <w:lang w:val="es-ES"/>
        </w:rPr>
        <w:lastRenderedPageBreak/>
        <w:t xml:space="preserve"> SQL</w:t>
      </w:r>
    </w:p>
    <w:p w14:paraId="43FAA893" w14:textId="6512AB7D" w:rsidR="00126188" w:rsidRPr="00CD3DF0" w:rsidRDefault="00126188" w:rsidP="00126188">
      <w:pPr>
        <w:ind w:left="360"/>
        <w:jc w:val="both"/>
        <w:rPr>
          <w:rFonts w:ascii="Times New Roman" w:hAnsi="Times New Roman" w:cs="Times New Roman"/>
          <w:b/>
          <w:bCs/>
          <w:lang w:val="es-ES"/>
        </w:rPr>
      </w:pPr>
      <w:r w:rsidRPr="00CD3DF0">
        <w:rPr>
          <w:rFonts w:ascii="Times New Roman" w:hAnsi="Times New Roman" w:cs="Times New Roman"/>
          <w:b/>
          <w:bCs/>
          <w:lang w:val="es-ES"/>
        </w:rPr>
        <w:t>Definición</w:t>
      </w:r>
    </w:p>
    <w:p w14:paraId="0221F29D" w14:textId="3790DB6F" w:rsidR="00126188" w:rsidRPr="00CD3DF0" w:rsidRDefault="000B3A7D" w:rsidP="00126188">
      <w:pPr>
        <w:ind w:left="360"/>
        <w:jc w:val="both"/>
        <w:rPr>
          <w:rFonts w:ascii="Times New Roman" w:hAnsi="Times New Roman" w:cs="Times New Roman"/>
          <w:lang w:val="es-ES"/>
        </w:rPr>
      </w:pPr>
      <w:r w:rsidRPr="00CD3DF0">
        <w:rPr>
          <w:rFonts w:ascii="Times New Roman" w:hAnsi="Times New Roman" w:cs="Times New Roman"/>
          <w:lang w:val="es-ES"/>
        </w:rPr>
        <w:t>SQL (</w:t>
      </w:r>
      <w:proofErr w:type="spellStart"/>
      <w:r w:rsidRPr="00CD3DF0">
        <w:rPr>
          <w:rFonts w:ascii="Times New Roman" w:hAnsi="Times New Roman" w:cs="Times New Roman"/>
          <w:lang w:val="es-ES"/>
        </w:rPr>
        <w:t>Structured</w:t>
      </w:r>
      <w:proofErr w:type="spellEnd"/>
      <w:r w:rsidRPr="00CD3DF0">
        <w:rPr>
          <w:rFonts w:ascii="Times New Roman" w:hAnsi="Times New Roman" w:cs="Times New Roman"/>
          <w:lang w:val="es-ES"/>
        </w:rPr>
        <w:t xml:space="preserve"> </w:t>
      </w:r>
      <w:proofErr w:type="spellStart"/>
      <w:r w:rsidRPr="00CD3DF0">
        <w:rPr>
          <w:rFonts w:ascii="Times New Roman" w:hAnsi="Times New Roman" w:cs="Times New Roman"/>
          <w:lang w:val="es-ES"/>
        </w:rPr>
        <w:t>Query</w:t>
      </w:r>
      <w:proofErr w:type="spellEnd"/>
      <w:r w:rsidRPr="00CD3DF0">
        <w:rPr>
          <w:rFonts w:ascii="Times New Roman" w:hAnsi="Times New Roman" w:cs="Times New Roman"/>
          <w:lang w:val="es-ES"/>
        </w:rPr>
        <w:t xml:space="preserve"> </w:t>
      </w:r>
      <w:proofErr w:type="spellStart"/>
      <w:r w:rsidRPr="00CD3DF0">
        <w:rPr>
          <w:rFonts w:ascii="Times New Roman" w:hAnsi="Times New Roman" w:cs="Times New Roman"/>
          <w:lang w:val="es-ES"/>
        </w:rPr>
        <w:t>Language</w:t>
      </w:r>
      <w:proofErr w:type="spellEnd"/>
      <w:r w:rsidRPr="00CD3DF0">
        <w:rPr>
          <w:rFonts w:ascii="Times New Roman" w:hAnsi="Times New Roman" w:cs="Times New Roman"/>
          <w:lang w:val="es-ES"/>
        </w:rPr>
        <w:t xml:space="preserve">) es un lenguaje de programación que se usa para gestionar y manipular bases de datos relacionales </w:t>
      </w:r>
      <w:sdt>
        <w:sdtPr>
          <w:rPr>
            <w:rFonts w:ascii="Times New Roman" w:hAnsi="Times New Roman" w:cs="Times New Roman"/>
            <w:color w:val="000000"/>
            <w:lang w:val="es-ES"/>
          </w:rPr>
          <w:tag w:val="MENDELEY_CITATION_v3_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"/>
          <w:id w:val="-970673230"/>
          <w:placeholder>
            <w:docPart w:val="DefaultPlaceholder_-1854013440"/>
          </w:placeholder>
        </w:sdtPr>
        <w:sdtEndPr/>
        <w:sdtContent>
          <w:r w:rsidR="00F20138" w:rsidRPr="00F20138">
            <w:rPr>
              <w:rFonts w:ascii="Times New Roman" w:hAnsi="Times New Roman" w:cs="Times New Roman"/>
              <w:color w:val="000000"/>
              <w:lang w:val="es-ES"/>
            </w:rPr>
            <w:t>[79], [80], [81]</w:t>
          </w:r>
        </w:sdtContent>
      </w:sdt>
      <w:r w:rsidRPr="00CD3DF0">
        <w:rPr>
          <w:rFonts w:ascii="Times New Roman" w:hAnsi="Times New Roman" w:cs="Times New Roman"/>
          <w:lang w:val="es-ES"/>
        </w:rPr>
        <w:t>.</w:t>
      </w:r>
    </w:p>
    <w:p w14:paraId="6B651107" w14:textId="77777777" w:rsidR="00126188" w:rsidRPr="00CD3DF0" w:rsidRDefault="00126188" w:rsidP="00126188">
      <w:pPr>
        <w:ind w:left="360"/>
        <w:jc w:val="both"/>
        <w:rPr>
          <w:rFonts w:ascii="Times New Roman" w:hAnsi="Times New Roman" w:cs="Times New Roman"/>
          <w:b/>
          <w:bCs/>
          <w:lang w:val="es-ES"/>
        </w:rPr>
      </w:pPr>
      <w:r w:rsidRPr="00CD3DF0">
        <w:rPr>
          <w:rFonts w:ascii="Times New Roman" w:hAnsi="Times New Roman" w:cs="Times New Roman"/>
          <w:b/>
          <w:bCs/>
          <w:lang w:val="es-ES"/>
        </w:rPr>
        <w:t>Contexto de uso en desarrollo web</w:t>
      </w:r>
    </w:p>
    <w:p w14:paraId="1F4B28E4" w14:textId="1D82DDB0" w:rsidR="00126188" w:rsidRPr="00CD3DF0" w:rsidRDefault="0036051E" w:rsidP="00126188">
      <w:pPr>
        <w:ind w:left="360"/>
        <w:jc w:val="both"/>
        <w:rPr>
          <w:rFonts w:ascii="Times New Roman" w:hAnsi="Times New Roman" w:cs="Times New Roman"/>
          <w:lang w:val="es-ES"/>
        </w:rPr>
      </w:pPr>
      <w:r w:rsidRPr="00CD3DF0">
        <w:rPr>
          <w:rFonts w:ascii="Times New Roman" w:hAnsi="Times New Roman" w:cs="Times New Roman"/>
          <w:lang w:val="es-ES"/>
        </w:rPr>
        <w:t xml:space="preserve">Las bases de datos SQL son fundamentales en las aplicaciones web que requieren gestionar información estructurada de forma segura y confiable, almacenando y proporcionando información de manera eficiente </w:t>
      </w:r>
      <w:sdt>
        <w:sdtPr>
          <w:rPr>
            <w:rFonts w:ascii="Times New Roman" w:hAnsi="Times New Roman" w:cs="Times New Roman"/>
            <w:color w:val="000000"/>
            <w:lang w:val="es-ES"/>
          </w:rPr>
          <w:tag w:val="MENDELEY_CITATION_v3_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"/>
          <w:id w:val="1493991973"/>
          <w:placeholder>
            <w:docPart w:val="DefaultPlaceholder_-1854013440"/>
          </w:placeholder>
        </w:sdtPr>
        <w:sdtEndPr/>
        <w:sdtContent>
          <w:r w:rsidR="00F20138" w:rsidRPr="00F20138">
            <w:rPr>
              <w:rFonts w:ascii="Times New Roman" w:hAnsi="Times New Roman" w:cs="Times New Roman"/>
              <w:color w:val="000000"/>
              <w:lang w:val="es-ES"/>
            </w:rPr>
            <w:t>[82], [83], [84]</w:t>
          </w:r>
        </w:sdtContent>
      </w:sdt>
      <w:r w:rsidRPr="00CD3DF0">
        <w:rPr>
          <w:rFonts w:ascii="Times New Roman" w:hAnsi="Times New Roman" w:cs="Times New Roman"/>
          <w:lang w:val="es-ES"/>
        </w:rPr>
        <w:t>.</w:t>
      </w:r>
    </w:p>
    <w:p w14:paraId="216C7A3D" w14:textId="77777777" w:rsidR="00126188" w:rsidRPr="00CD3DF0" w:rsidRDefault="00126188" w:rsidP="00126188">
      <w:pPr>
        <w:ind w:left="360"/>
        <w:jc w:val="both"/>
        <w:rPr>
          <w:rFonts w:ascii="Times New Roman" w:hAnsi="Times New Roman" w:cs="Times New Roman"/>
          <w:b/>
          <w:bCs/>
          <w:lang w:val="es-ES"/>
        </w:rPr>
      </w:pPr>
      <w:r w:rsidRPr="00CD3DF0">
        <w:rPr>
          <w:rFonts w:ascii="Times New Roman" w:hAnsi="Times New Roman" w:cs="Times New Roman"/>
          <w:b/>
          <w:bCs/>
          <w:lang w:val="es-ES"/>
        </w:rPr>
        <w:t>Equivalente en aplicaciones de escritorio</w:t>
      </w:r>
    </w:p>
    <w:p w14:paraId="1B3958C9" w14:textId="34C6288C" w:rsidR="00D01E53" w:rsidRPr="00CD3DF0" w:rsidRDefault="004021B1" w:rsidP="00A83F27">
      <w:pPr>
        <w:ind w:left="360"/>
        <w:jc w:val="both"/>
        <w:rPr>
          <w:rFonts w:ascii="Times New Roman" w:hAnsi="Times New Roman" w:cs="Times New Roman"/>
          <w:lang w:val="es-ES"/>
        </w:rPr>
      </w:pPr>
      <w:r w:rsidRPr="00CD3DF0">
        <w:rPr>
          <w:rFonts w:ascii="Times New Roman" w:hAnsi="Times New Roman" w:cs="Times New Roman"/>
          <w:lang w:val="es-ES"/>
        </w:rPr>
        <w:t>En las aplicaciones de escritorio, las bases de datos SQL tienen la misma finalidad de almacenar y gestionar información de forma estructurada</w:t>
      </w:r>
      <w:r w:rsidR="00D01E21" w:rsidRPr="00CD3DF0">
        <w:rPr>
          <w:rFonts w:ascii="Times New Roman" w:hAnsi="Times New Roman" w:cs="Times New Roman"/>
          <w:lang w:val="es-ES"/>
        </w:rPr>
        <w:t>. L</w:t>
      </w:r>
      <w:r w:rsidRPr="00CD3DF0">
        <w:rPr>
          <w:rFonts w:ascii="Times New Roman" w:hAnsi="Times New Roman" w:cs="Times New Roman"/>
          <w:lang w:val="es-ES"/>
        </w:rPr>
        <w:t>a diferencia está en la arquitectura donde en la web las bases de datos generalmente están en un servidor remoto</w:t>
      </w:r>
      <w:r w:rsidR="00D01E21" w:rsidRPr="00CD3DF0">
        <w:rPr>
          <w:rFonts w:ascii="Times New Roman" w:hAnsi="Times New Roman" w:cs="Times New Roman"/>
          <w:lang w:val="es-ES"/>
        </w:rPr>
        <w:t xml:space="preserve">, mientas </w:t>
      </w:r>
      <w:r w:rsidRPr="00CD3DF0">
        <w:rPr>
          <w:rFonts w:ascii="Times New Roman" w:hAnsi="Times New Roman" w:cs="Times New Roman"/>
          <w:lang w:val="es-ES"/>
        </w:rPr>
        <w:t>en las aplicaciones de escritorio suelen estar localmente</w:t>
      </w:r>
      <w:r w:rsidR="00D01E21" w:rsidRPr="00CD3DF0">
        <w:rPr>
          <w:rFonts w:ascii="Times New Roman" w:hAnsi="Times New Roman" w:cs="Times New Roman"/>
          <w:lang w:val="es-ES"/>
        </w:rPr>
        <w:t xml:space="preserve"> </w:t>
      </w:r>
      <w:sdt>
        <w:sdtPr>
          <w:rPr>
            <w:rFonts w:ascii="Times New Roman" w:hAnsi="Times New Roman" w:cs="Times New Roman"/>
            <w:color w:val="000000"/>
            <w:lang w:val="es-ES"/>
          </w:rPr>
          <w:tag w:val="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"/>
          <w:id w:val="-569958758"/>
          <w:placeholder>
            <w:docPart w:val="DefaultPlaceholder_-1854013440"/>
          </w:placeholder>
        </w:sdtPr>
        <w:sdtEndPr/>
        <w:sdtContent>
          <w:r w:rsidR="00F20138" w:rsidRPr="00F20138">
            <w:rPr>
              <w:rFonts w:ascii="Times New Roman" w:hAnsi="Times New Roman" w:cs="Times New Roman"/>
              <w:color w:val="000000"/>
              <w:lang w:val="es-ES"/>
            </w:rPr>
            <w:t>[83], [85], [86]</w:t>
          </w:r>
        </w:sdtContent>
      </w:sdt>
      <w:r w:rsidRPr="00CD3DF0">
        <w:rPr>
          <w:rFonts w:ascii="Times New Roman" w:hAnsi="Times New Roman" w:cs="Times New Roman"/>
          <w:lang w:val="es-ES"/>
        </w:rPr>
        <w:t>.</w:t>
      </w:r>
    </w:p>
    <w:p w14:paraId="694C73C2" w14:textId="3E840225" w:rsidR="001666A4" w:rsidRPr="00CD3DF0" w:rsidRDefault="00B50EC0" w:rsidP="001666A4">
      <w:pPr>
        <w:pStyle w:val="Prrafodelista"/>
        <w:numPr>
          <w:ilvl w:val="0"/>
          <w:numId w:val="1"/>
        </w:numPr>
        <w:contextualSpacing w:val="0"/>
        <w:jc w:val="both"/>
        <w:rPr>
          <w:rFonts w:ascii="Times New Roman" w:hAnsi="Times New Roman" w:cs="Times New Roman"/>
          <w:b/>
          <w:bCs/>
          <w:lang w:val="es-ES"/>
        </w:rPr>
      </w:pPr>
      <w:r w:rsidRPr="00CD3DF0">
        <w:rPr>
          <w:rFonts w:ascii="Times New Roman" w:hAnsi="Times New Roman" w:cs="Times New Roman"/>
          <w:b/>
          <w:bCs/>
          <w:lang w:val="es-ES"/>
        </w:rPr>
        <w:t>Escalabilidad</w:t>
      </w:r>
      <w:r w:rsidR="001666A4" w:rsidRPr="00CD3DF0">
        <w:rPr>
          <w:rFonts w:ascii="Times New Roman" w:hAnsi="Times New Roman" w:cs="Times New Roman"/>
          <w:b/>
          <w:bCs/>
          <w:lang w:val="es-ES"/>
        </w:rPr>
        <w:t>:</w:t>
      </w:r>
    </w:p>
    <w:p w14:paraId="3501C35A" w14:textId="1849B440" w:rsidR="001666A4" w:rsidRPr="00CD3DF0" w:rsidRDefault="001666A4" w:rsidP="001666A4">
      <w:pPr>
        <w:ind w:left="360"/>
        <w:jc w:val="both"/>
        <w:rPr>
          <w:rFonts w:ascii="Times New Roman" w:hAnsi="Times New Roman" w:cs="Times New Roman"/>
          <w:b/>
          <w:bCs/>
          <w:lang w:val="es-ES"/>
        </w:rPr>
      </w:pPr>
      <w:r w:rsidRPr="00CD3DF0">
        <w:rPr>
          <w:rFonts w:ascii="Times New Roman" w:hAnsi="Times New Roman" w:cs="Times New Roman"/>
          <w:b/>
          <w:bCs/>
          <w:lang w:val="es-ES"/>
        </w:rPr>
        <w:t>Definición</w:t>
      </w:r>
    </w:p>
    <w:p w14:paraId="538FE72F" w14:textId="172275EE" w:rsidR="00FA0320" w:rsidRPr="00CD3DF0" w:rsidRDefault="00FA0320" w:rsidP="00FA0320">
      <w:pPr>
        <w:ind w:left="357"/>
        <w:jc w:val="both"/>
        <w:rPr>
          <w:rFonts w:ascii="Times New Roman" w:hAnsi="Times New Roman" w:cs="Times New Roman"/>
          <w:lang w:val="es-ES"/>
        </w:rPr>
      </w:pPr>
      <w:r w:rsidRPr="00CD3DF0">
        <w:rPr>
          <w:rFonts w:ascii="Times New Roman" w:hAnsi="Times New Roman" w:cs="Times New Roman"/>
          <w:lang w:val="es-ES"/>
        </w:rPr>
        <w:t xml:space="preserve">La escalabilidad es la capacidad de un sistema de crecer ya sea en número de usuario o datos, sin perder rendimiento </w:t>
      </w:r>
      <w:sdt>
        <w:sdtPr>
          <w:rPr>
            <w:rFonts w:ascii="Times New Roman" w:hAnsi="Times New Roman" w:cs="Times New Roman"/>
            <w:color w:val="000000"/>
            <w:lang w:val="es-ES"/>
          </w:rPr>
          <w:tag w:val="MENDELEY_CITATION_v3_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"/>
          <w:id w:val="1639843715"/>
          <w:placeholder>
            <w:docPart w:val="DefaultPlaceholder_-1854013440"/>
          </w:placeholder>
        </w:sdtPr>
        <w:sdtEndPr/>
        <w:sdtContent>
          <w:r w:rsidR="00F20138" w:rsidRPr="00F20138">
            <w:rPr>
              <w:rFonts w:ascii="Times New Roman" w:hAnsi="Times New Roman" w:cs="Times New Roman"/>
              <w:color w:val="000000"/>
              <w:lang w:val="es-ES"/>
            </w:rPr>
            <w:t>[87], [88]</w:t>
          </w:r>
        </w:sdtContent>
      </w:sdt>
      <w:r w:rsidRPr="00CD3DF0">
        <w:rPr>
          <w:rFonts w:ascii="Times New Roman" w:hAnsi="Times New Roman" w:cs="Times New Roman"/>
          <w:lang w:val="es-ES"/>
        </w:rPr>
        <w:t>.</w:t>
      </w:r>
    </w:p>
    <w:p w14:paraId="42D8A913" w14:textId="77777777" w:rsidR="001666A4" w:rsidRPr="00CD3DF0" w:rsidRDefault="001666A4" w:rsidP="001666A4">
      <w:pPr>
        <w:ind w:left="360"/>
        <w:jc w:val="both"/>
        <w:rPr>
          <w:rFonts w:ascii="Times New Roman" w:hAnsi="Times New Roman" w:cs="Times New Roman"/>
          <w:b/>
          <w:bCs/>
          <w:lang w:val="es-ES"/>
        </w:rPr>
      </w:pPr>
      <w:r w:rsidRPr="00CD3DF0">
        <w:rPr>
          <w:rFonts w:ascii="Times New Roman" w:hAnsi="Times New Roman" w:cs="Times New Roman"/>
          <w:b/>
          <w:bCs/>
          <w:lang w:val="es-ES"/>
        </w:rPr>
        <w:t>Contexto de uso en desarrollo web</w:t>
      </w:r>
    </w:p>
    <w:p w14:paraId="0CDB0F94" w14:textId="4AC65740" w:rsidR="001666A4" w:rsidRPr="00CD3DF0" w:rsidRDefault="008F6E32" w:rsidP="001666A4">
      <w:pPr>
        <w:ind w:left="360"/>
        <w:jc w:val="both"/>
        <w:rPr>
          <w:rFonts w:ascii="Times New Roman" w:hAnsi="Times New Roman" w:cs="Times New Roman"/>
          <w:lang w:val="es-ES"/>
        </w:rPr>
      </w:pPr>
      <w:r w:rsidRPr="00CD3DF0">
        <w:rPr>
          <w:rFonts w:ascii="Times New Roman" w:hAnsi="Times New Roman" w:cs="Times New Roman"/>
          <w:lang w:val="es-ES"/>
        </w:rPr>
        <w:t xml:space="preserve">En el contexto web, esto se aplica a sistemas donde la carga de trabajo presenta un </w:t>
      </w:r>
      <w:proofErr w:type="spellStart"/>
      <w:r w:rsidRPr="00CD3DF0">
        <w:rPr>
          <w:rFonts w:ascii="Times New Roman" w:hAnsi="Times New Roman" w:cs="Times New Roman"/>
          <w:lang w:val="es-ES"/>
        </w:rPr>
        <w:t>trafico</w:t>
      </w:r>
      <w:proofErr w:type="spellEnd"/>
      <w:r w:rsidRPr="00CD3DF0">
        <w:rPr>
          <w:rFonts w:ascii="Times New Roman" w:hAnsi="Times New Roman" w:cs="Times New Roman"/>
          <w:lang w:val="es-ES"/>
        </w:rPr>
        <w:t xml:space="preserve"> que puede variar y aumentar a volúmenes masivos, donde las aplicaciones deben ser capaces de soportar el crecimiento de trabajo manteniendo la calidad y tiempos de respuesta </w:t>
      </w:r>
      <w:sdt>
        <w:sdtPr>
          <w:rPr>
            <w:rFonts w:ascii="Times New Roman" w:hAnsi="Times New Roman" w:cs="Times New Roman"/>
            <w:color w:val="000000"/>
            <w:lang w:val="es-ES"/>
          </w:rPr>
          <w:tag w:val="MENDELEY_CITATION_v3_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"/>
          <w:id w:val="-2134627698"/>
          <w:placeholder>
            <w:docPart w:val="DefaultPlaceholder_-1854013440"/>
          </w:placeholder>
        </w:sdtPr>
        <w:sdtEndPr/>
        <w:sdtContent>
          <w:r w:rsidR="00F20138" w:rsidRPr="00F20138">
            <w:rPr>
              <w:rFonts w:ascii="Times New Roman" w:hAnsi="Times New Roman" w:cs="Times New Roman"/>
              <w:color w:val="000000"/>
              <w:lang w:val="es-ES"/>
            </w:rPr>
            <w:t>[87], [88], [89]</w:t>
          </w:r>
        </w:sdtContent>
      </w:sdt>
      <w:r w:rsidRPr="00CD3DF0">
        <w:rPr>
          <w:rFonts w:ascii="Times New Roman" w:hAnsi="Times New Roman" w:cs="Times New Roman"/>
          <w:lang w:val="es-ES"/>
        </w:rPr>
        <w:t>.</w:t>
      </w:r>
    </w:p>
    <w:p w14:paraId="4AF153CB" w14:textId="77777777" w:rsidR="001666A4" w:rsidRPr="00CD3DF0" w:rsidRDefault="001666A4" w:rsidP="001666A4">
      <w:pPr>
        <w:ind w:left="360"/>
        <w:jc w:val="both"/>
        <w:rPr>
          <w:rFonts w:ascii="Times New Roman" w:hAnsi="Times New Roman" w:cs="Times New Roman"/>
          <w:b/>
          <w:bCs/>
          <w:lang w:val="es-ES"/>
        </w:rPr>
      </w:pPr>
      <w:r w:rsidRPr="00CD3DF0">
        <w:rPr>
          <w:rFonts w:ascii="Times New Roman" w:hAnsi="Times New Roman" w:cs="Times New Roman"/>
          <w:b/>
          <w:bCs/>
          <w:lang w:val="es-ES"/>
        </w:rPr>
        <w:t>Equivalente en aplicaciones de escritorio</w:t>
      </w:r>
    </w:p>
    <w:p w14:paraId="1B0F8D07" w14:textId="452E4FD4" w:rsidR="001666A4" w:rsidRPr="00CD3DF0" w:rsidRDefault="00250473" w:rsidP="00A83F27">
      <w:pPr>
        <w:ind w:left="360"/>
        <w:jc w:val="both"/>
        <w:rPr>
          <w:rFonts w:ascii="Times New Roman" w:hAnsi="Times New Roman" w:cs="Times New Roman"/>
          <w:lang w:val="es-ES"/>
        </w:rPr>
      </w:pPr>
      <w:r w:rsidRPr="00CD3DF0">
        <w:rPr>
          <w:rFonts w:ascii="Times New Roman" w:hAnsi="Times New Roman" w:cs="Times New Roman"/>
          <w:lang w:val="es-ES"/>
        </w:rPr>
        <w:t xml:space="preserve">En las aplicaciones de escritorio la escalabilidad no se centra en el </w:t>
      </w:r>
      <w:proofErr w:type="spellStart"/>
      <w:r w:rsidRPr="00CD3DF0">
        <w:rPr>
          <w:rFonts w:ascii="Times New Roman" w:hAnsi="Times New Roman" w:cs="Times New Roman"/>
          <w:lang w:val="es-ES"/>
        </w:rPr>
        <w:t>trafico</w:t>
      </w:r>
      <w:proofErr w:type="spellEnd"/>
      <w:r w:rsidRPr="00CD3DF0">
        <w:rPr>
          <w:rFonts w:ascii="Times New Roman" w:hAnsi="Times New Roman" w:cs="Times New Roman"/>
          <w:lang w:val="es-ES"/>
        </w:rPr>
        <w:t xml:space="preserve"> ya que los usuarios son fijos, la escalabilidad es las aplicaciones de escritorio </w:t>
      </w:r>
      <w:r w:rsidR="009D2041" w:rsidRPr="00CD3DF0">
        <w:rPr>
          <w:rFonts w:ascii="Times New Roman" w:hAnsi="Times New Roman" w:cs="Times New Roman"/>
          <w:lang w:val="es-ES"/>
        </w:rPr>
        <w:t xml:space="preserve">se mide por la capacidad de aprovechar el hardware para tareas cada vez más potentes </w:t>
      </w:r>
      <w:sdt>
        <w:sdtPr>
          <w:rPr>
            <w:rFonts w:ascii="Times New Roman" w:hAnsi="Times New Roman" w:cs="Times New Roman"/>
            <w:color w:val="000000"/>
            <w:lang w:val="es-ES"/>
          </w:rPr>
          <w:tag w:val="MENDELEY_CITATION_v3_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"/>
          <w:id w:val="-830684128"/>
          <w:placeholder>
            <w:docPart w:val="DefaultPlaceholder_-1854013440"/>
          </w:placeholder>
        </w:sdtPr>
        <w:sdtEndPr/>
        <w:sdtContent>
          <w:r w:rsidR="00F20138" w:rsidRPr="00F20138">
            <w:rPr>
              <w:rFonts w:ascii="Times New Roman" w:hAnsi="Times New Roman" w:cs="Times New Roman"/>
              <w:color w:val="000000"/>
              <w:lang w:val="es-ES"/>
            </w:rPr>
            <w:t>[88], [90]</w:t>
          </w:r>
        </w:sdtContent>
      </w:sdt>
      <w:r w:rsidR="009D2041" w:rsidRPr="00CD3DF0">
        <w:rPr>
          <w:rFonts w:ascii="Times New Roman" w:hAnsi="Times New Roman" w:cs="Times New Roman"/>
          <w:lang w:val="es-ES"/>
        </w:rPr>
        <w:t>.</w:t>
      </w:r>
    </w:p>
    <w:p w14:paraId="01927A64" w14:textId="2AFB6432" w:rsidR="002015BA" w:rsidRPr="00CD3DF0" w:rsidRDefault="002015BA" w:rsidP="002015BA">
      <w:pPr>
        <w:pStyle w:val="Prrafodelista"/>
        <w:numPr>
          <w:ilvl w:val="0"/>
          <w:numId w:val="1"/>
        </w:numPr>
        <w:contextualSpacing w:val="0"/>
        <w:jc w:val="both"/>
        <w:rPr>
          <w:rFonts w:ascii="Times New Roman" w:hAnsi="Times New Roman" w:cs="Times New Roman"/>
          <w:b/>
          <w:bCs/>
          <w:lang w:val="es-ES"/>
        </w:rPr>
      </w:pPr>
      <w:r w:rsidRPr="00CD3DF0">
        <w:rPr>
          <w:rFonts w:ascii="Times New Roman" w:hAnsi="Times New Roman" w:cs="Times New Roman"/>
          <w:b/>
          <w:bCs/>
          <w:lang w:val="es-ES"/>
        </w:rPr>
        <w:t>Código abierto:</w:t>
      </w:r>
    </w:p>
    <w:p w14:paraId="6B6DF1C4" w14:textId="5E94CCEC" w:rsidR="002015BA" w:rsidRPr="00CD3DF0" w:rsidRDefault="002015BA" w:rsidP="002015BA">
      <w:pPr>
        <w:ind w:left="360"/>
        <w:jc w:val="both"/>
        <w:rPr>
          <w:rFonts w:ascii="Times New Roman" w:hAnsi="Times New Roman" w:cs="Times New Roman"/>
          <w:b/>
          <w:bCs/>
          <w:lang w:val="es-ES"/>
        </w:rPr>
      </w:pPr>
      <w:r w:rsidRPr="00CD3DF0">
        <w:rPr>
          <w:rFonts w:ascii="Times New Roman" w:hAnsi="Times New Roman" w:cs="Times New Roman"/>
          <w:b/>
          <w:bCs/>
          <w:lang w:val="es-ES"/>
        </w:rPr>
        <w:t>Definición</w:t>
      </w:r>
    </w:p>
    <w:p w14:paraId="73E0E92F" w14:textId="712EA963" w:rsidR="002015BA" w:rsidRPr="00CD3DF0" w:rsidRDefault="00774B6D" w:rsidP="002015BA">
      <w:pPr>
        <w:ind w:left="357"/>
        <w:jc w:val="both"/>
        <w:rPr>
          <w:rFonts w:ascii="Times New Roman" w:hAnsi="Times New Roman" w:cs="Times New Roman"/>
          <w:lang w:val="es-ES"/>
        </w:rPr>
      </w:pPr>
      <w:r w:rsidRPr="00CD3DF0">
        <w:rPr>
          <w:rFonts w:ascii="Times New Roman" w:hAnsi="Times New Roman" w:cs="Times New Roman"/>
          <w:lang w:val="es-ES"/>
        </w:rPr>
        <w:t xml:space="preserve">El código abierto es un modelo de desarrollo de software basado en la colaboración, desde en código fuente es accesible públicamente para que cualquier persona pueda usarlo, modificarlo o redistribuirlo </w:t>
      </w:r>
      <w:sdt>
        <w:sdtPr>
          <w:rPr>
            <w:rFonts w:ascii="Times New Roman" w:hAnsi="Times New Roman" w:cs="Times New Roman"/>
            <w:color w:val="000000"/>
            <w:lang w:val="es-ES"/>
          </w:rPr>
          <w:tag w:val="MENDELEY_CITATION_v3_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"/>
          <w:id w:val="615652499"/>
          <w:placeholder>
            <w:docPart w:val="DefaultPlaceholder_-1854013440"/>
          </w:placeholder>
        </w:sdtPr>
        <w:sdtEndPr/>
        <w:sdtContent>
          <w:r w:rsidR="00F20138" w:rsidRPr="00F20138">
            <w:rPr>
              <w:rFonts w:ascii="Times New Roman" w:hAnsi="Times New Roman" w:cs="Times New Roman"/>
              <w:color w:val="000000"/>
              <w:lang w:val="es-ES"/>
            </w:rPr>
            <w:t>[91], [92]</w:t>
          </w:r>
        </w:sdtContent>
      </w:sdt>
      <w:r w:rsidRPr="00CD3DF0">
        <w:rPr>
          <w:rFonts w:ascii="Times New Roman" w:hAnsi="Times New Roman" w:cs="Times New Roman"/>
          <w:lang w:val="es-ES"/>
        </w:rPr>
        <w:t>.</w:t>
      </w:r>
    </w:p>
    <w:p w14:paraId="165E948E" w14:textId="77777777" w:rsidR="002015BA" w:rsidRPr="00CD3DF0" w:rsidRDefault="002015BA" w:rsidP="002015BA">
      <w:pPr>
        <w:ind w:left="360"/>
        <w:jc w:val="both"/>
        <w:rPr>
          <w:rFonts w:ascii="Times New Roman" w:hAnsi="Times New Roman" w:cs="Times New Roman"/>
          <w:b/>
          <w:bCs/>
          <w:lang w:val="es-ES"/>
        </w:rPr>
      </w:pPr>
      <w:r w:rsidRPr="00CD3DF0">
        <w:rPr>
          <w:rFonts w:ascii="Times New Roman" w:hAnsi="Times New Roman" w:cs="Times New Roman"/>
          <w:b/>
          <w:bCs/>
          <w:lang w:val="es-ES"/>
        </w:rPr>
        <w:t>Contexto de uso en desarrollo web</w:t>
      </w:r>
    </w:p>
    <w:p w14:paraId="4575D564" w14:textId="79C5F147" w:rsidR="002015BA" w:rsidRPr="00CD3DF0" w:rsidRDefault="00FA042B" w:rsidP="002015BA">
      <w:pPr>
        <w:ind w:left="360"/>
        <w:jc w:val="both"/>
        <w:rPr>
          <w:rFonts w:ascii="Times New Roman" w:hAnsi="Times New Roman" w:cs="Times New Roman"/>
          <w:lang w:val="es-ES"/>
        </w:rPr>
      </w:pPr>
      <w:r w:rsidRPr="00CD3DF0">
        <w:rPr>
          <w:rFonts w:ascii="Times New Roman" w:hAnsi="Times New Roman" w:cs="Times New Roman"/>
          <w:lang w:val="es-ES"/>
        </w:rPr>
        <w:t>Debido a su capacidad de reducir costos y esfuerzos, las aplicaciones web de código abierto se han vuelto populares, fomentando la colaboración</w:t>
      </w:r>
      <w:r w:rsidR="00657868" w:rsidRPr="00CD3DF0">
        <w:rPr>
          <w:rFonts w:ascii="Times New Roman" w:hAnsi="Times New Roman" w:cs="Times New Roman"/>
          <w:lang w:val="es-ES"/>
        </w:rPr>
        <w:t xml:space="preserve"> estratégica y permitiendo el acceso para complementar, código de calidad y un software seguro </w:t>
      </w:r>
      <w:sdt>
        <w:sdtPr>
          <w:rPr>
            <w:rFonts w:ascii="Times New Roman" w:hAnsi="Times New Roman" w:cs="Times New Roman"/>
            <w:color w:val="000000"/>
            <w:lang w:val="es-ES"/>
          </w:rPr>
          <w:tag w:val="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"/>
          <w:id w:val="1284926770"/>
          <w:placeholder>
            <w:docPart w:val="DefaultPlaceholder_-1854013440"/>
          </w:placeholder>
        </w:sdtPr>
        <w:sdtEndPr/>
        <w:sdtContent>
          <w:r w:rsidR="00F20138" w:rsidRPr="00F20138">
            <w:rPr>
              <w:rFonts w:ascii="Times New Roman" w:hAnsi="Times New Roman" w:cs="Times New Roman"/>
              <w:color w:val="000000"/>
              <w:lang w:val="es-ES"/>
            </w:rPr>
            <w:t>[93], [94], [95]</w:t>
          </w:r>
        </w:sdtContent>
      </w:sdt>
      <w:r w:rsidR="00657868" w:rsidRPr="00CD3DF0">
        <w:rPr>
          <w:rFonts w:ascii="Times New Roman" w:hAnsi="Times New Roman" w:cs="Times New Roman"/>
          <w:lang w:val="es-ES"/>
        </w:rPr>
        <w:t>.</w:t>
      </w:r>
    </w:p>
    <w:p w14:paraId="548833F2" w14:textId="77777777" w:rsidR="002015BA" w:rsidRPr="00CD3DF0" w:rsidRDefault="002015BA" w:rsidP="002015BA">
      <w:pPr>
        <w:ind w:left="360"/>
        <w:jc w:val="both"/>
        <w:rPr>
          <w:rFonts w:ascii="Times New Roman" w:hAnsi="Times New Roman" w:cs="Times New Roman"/>
          <w:b/>
          <w:bCs/>
          <w:lang w:val="es-ES"/>
        </w:rPr>
      </w:pPr>
      <w:r w:rsidRPr="00CD3DF0">
        <w:rPr>
          <w:rFonts w:ascii="Times New Roman" w:hAnsi="Times New Roman" w:cs="Times New Roman"/>
          <w:b/>
          <w:bCs/>
          <w:lang w:val="es-ES"/>
        </w:rPr>
        <w:t>Equivalente en aplicaciones de escritorio</w:t>
      </w:r>
    </w:p>
    <w:p w14:paraId="0F7BAB94" w14:textId="798F8A56" w:rsidR="002015BA" w:rsidRPr="00CD3DF0" w:rsidRDefault="00C766BD" w:rsidP="00A83F27">
      <w:pPr>
        <w:ind w:left="360"/>
        <w:jc w:val="both"/>
        <w:rPr>
          <w:rFonts w:ascii="Times New Roman" w:hAnsi="Times New Roman" w:cs="Times New Roman"/>
          <w:lang w:val="es-ES"/>
        </w:rPr>
      </w:pPr>
      <w:r w:rsidRPr="00CD3DF0">
        <w:rPr>
          <w:rFonts w:ascii="Times New Roman" w:hAnsi="Times New Roman" w:cs="Times New Roman"/>
          <w:lang w:val="es-ES"/>
        </w:rPr>
        <w:t xml:space="preserve">Las aplicaciones de escritorio de código abierto trabajan de forma similar a las aplicaciones web, ofreciendo </w:t>
      </w:r>
      <w:r w:rsidR="00060C93" w:rsidRPr="00CD3DF0">
        <w:rPr>
          <w:rFonts w:ascii="Times New Roman" w:hAnsi="Times New Roman" w:cs="Times New Roman"/>
          <w:lang w:val="es-ES"/>
        </w:rPr>
        <w:t xml:space="preserve">servicios de calidad, </w:t>
      </w:r>
      <w:proofErr w:type="spellStart"/>
      <w:r w:rsidR="00060C93" w:rsidRPr="00CD3DF0">
        <w:rPr>
          <w:rFonts w:ascii="Times New Roman" w:hAnsi="Times New Roman" w:cs="Times New Roman"/>
          <w:lang w:val="es-ES"/>
        </w:rPr>
        <w:t>rebustan</w:t>
      </w:r>
      <w:proofErr w:type="spellEnd"/>
      <w:r w:rsidR="00060C93" w:rsidRPr="00CD3DF0">
        <w:rPr>
          <w:rFonts w:ascii="Times New Roman" w:hAnsi="Times New Roman" w:cs="Times New Roman"/>
          <w:lang w:val="es-ES"/>
        </w:rPr>
        <w:t xml:space="preserve"> y seguras. Igual que en la web fomenta la colaboración, reduciendo costos y mantenimiento</w:t>
      </w:r>
      <w:r w:rsidR="00F219D5" w:rsidRPr="00CD3DF0">
        <w:rPr>
          <w:rFonts w:ascii="Times New Roman" w:hAnsi="Times New Roman" w:cs="Times New Roman"/>
          <w:lang w:val="es-ES"/>
        </w:rPr>
        <w:t xml:space="preserve"> </w:t>
      </w:r>
      <w:sdt>
        <w:sdtPr>
          <w:rPr>
            <w:rFonts w:ascii="Times New Roman" w:hAnsi="Times New Roman" w:cs="Times New Roman"/>
            <w:color w:val="000000"/>
            <w:lang w:val="es-ES"/>
          </w:rPr>
          <w:tag w:val="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"/>
          <w:id w:val="-31200391"/>
          <w:placeholder>
            <w:docPart w:val="DefaultPlaceholder_-1854013440"/>
          </w:placeholder>
        </w:sdtPr>
        <w:sdtEndPr/>
        <w:sdtContent>
          <w:r w:rsidR="00F20138" w:rsidRPr="00F20138">
            <w:rPr>
              <w:rFonts w:ascii="Times New Roman" w:hAnsi="Times New Roman" w:cs="Times New Roman"/>
              <w:color w:val="000000"/>
              <w:lang w:val="es-ES"/>
            </w:rPr>
            <w:t>[96], [97], [98]</w:t>
          </w:r>
        </w:sdtContent>
      </w:sdt>
      <w:r w:rsidR="00060C93" w:rsidRPr="00CD3DF0">
        <w:rPr>
          <w:rFonts w:ascii="Times New Roman" w:hAnsi="Times New Roman" w:cs="Times New Roman"/>
          <w:lang w:val="es-ES"/>
        </w:rPr>
        <w:t>.</w:t>
      </w:r>
    </w:p>
    <w:p w14:paraId="3DBF20E2" w14:textId="752FC0D9" w:rsidR="00FF553B" w:rsidRPr="00CD3DF0" w:rsidRDefault="00FF553B" w:rsidP="00FF553B">
      <w:pPr>
        <w:pStyle w:val="Prrafodelista"/>
        <w:numPr>
          <w:ilvl w:val="0"/>
          <w:numId w:val="1"/>
        </w:numPr>
        <w:contextualSpacing w:val="0"/>
        <w:jc w:val="both"/>
        <w:rPr>
          <w:rFonts w:ascii="Times New Roman" w:hAnsi="Times New Roman" w:cs="Times New Roman"/>
          <w:b/>
          <w:bCs/>
          <w:lang w:val="es-ES"/>
        </w:rPr>
      </w:pPr>
      <w:r w:rsidRPr="00CD3DF0">
        <w:rPr>
          <w:rFonts w:ascii="Times New Roman" w:hAnsi="Times New Roman" w:cs="Times New Roman"/>
          <w:b/>
          <w:bCs/>
          <w:lang w:val="es-ES"/>
        </w:rPr>
        <w:lastRenderedPageBreak/>
        <w:t>Dominio</w:t>
      </w:r>
    </w:p>
    <w:p w14:paraId="685D4CD9" w14:textId="0D865321" w:rsidR="00FF553B" w:rsidRPr="00CD3DF0" w:rsidRDefault="00FF553B" w:rsidP="00FF553B">
      <w:pPr>
        <w:ind w:left="360"/>
        <w:jc w:val="both"/>
        <w:rPr>
          <w:rFonts w:ascii="Times New Roman" w:hAnsi="Times New Roman" w:cs="Times New Roman"/>
          <w:b/>
          <w:bCs/>
          <w:lang w:val="es-ES"/>
        </w:rPr>
      </w:pPr>
      <w:r w:rsidRPr="00CD3DF0">
        <w:rPr>
          <w:rFonts w:ascii="Times New Roman" w:hAnsi="Times New Roman" w:cs="Times New Roman"/>
          <w:b/>
          <w:bCs/>
          <w:lang w:val="es-ES"/>
        </w:rPr>
        <w:t>Definición</w:t>
      </w:r>
    </w:p>
    <w:p w14:paraId="5E5A1D5C" w14:textId="2ECEC24E" w:rsidR="00FF553B" w:rsidRPr="00CD3DF0" w:rsidRDefault="0035643B" w:rsidP="00FF553B">
      <w:pPr>
        <w:ind w:left="357"/>
        <w:jc w:val="both"/>
        <w:rPr>
          <w:rFonts w:ascii="Times New Roman" w:hAnsi="Times New Roman" w:cs="Times New Roman"/>
          <w:lang w:val="es-ES"/>
        </w:rPr>
      </w:pPr>
      <w:r w:rsidRPr="00CD3DF0">
        <w:rPr>
          <w:rFonts w:ascii="Times New Roman" w:hAnsi="Times New Roman" w:cs="Times New Roman"/>
          <w:lang w:val="es-ES"/>
        </w:rPr>
        <w:t xml:space="preserve">Un dominio es una dirección única legible por humanos que el DNS traduce a </w:t>
      </w:r>
      <w:proofErr w:type="spellStart"/>
      <w:r w:rsidRPr="00CD3DF0">
        <w:rPr>
          <w:rFonts w:ascii="Times New Roman" w:hAnsi="Times New Roman" w:cs="Times New Roman"/>
          <w:lang w:val="es-ES"/>
        </w:rPr>
        <w:t>IPs</w:t>
      </w:r>
      <w:proofErr w:type="spellEnd"/>
      <w:r w:rsidRPr="00CD3DF0">
        <w:rPr>
          <w:rFonts w:ascii="Times New Roman" w:hAnsi="Times New Roman" w:cs="Times New Roman"/>
          <w:lang w:val="es-ES"/>
        </w:rPr>
        <w:t xml:space="preserve"> numéricas</w:t>
      </w:r>
      <w:r w:rsidR="00EC7891" w:rsidRPr="00CD3DF0">
        <w:rPr>
          <w:rFonts w:ascii="Times New Roman" w:hAnsi="Times New Roman" w:cs="Times New Roman"/>
          <w:lang w:val="es-ES"/>
        </w:rPr>
        <w:t xml:space="preserve"> </w:t>
      </w:r>
      <w:sdt>
        <w:sdtPr>
          <w:rPr>
            <w:rFonts w:ascii="Times New Roman" w:hAnsi="Times New Roman" w:cs="Times New Roman"/>
            <w:color w:val="000000"/>
            <w:lang w:val="es-ES"/>
          </w:rPr>
          <w:tag w:val="MENDELEY_CITATION_v3_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"/>
          <w:id w:val="-816333"/>
          <w:placeholder>
            <w:docPart w:val="DefaultPlaceholder_-1854013440"/>
          </w:placeholder>
        </w:sdtPr>
        <w:sdtEndPr/>
        <w:sdtContent>
          <w:r w:rsidR="00F20138" w:rsidRPr="00F20138">
            <w:rPr>
              <w:rFonts w:ascii="Times New Roman" w:hAnsi="Times New Roman" w:cs="Times New Roman"/>
              <w:color w:val="000000"/>
              <w:lang w:val="es-ES"/>
            </w:rPr>
            <w:t>[99]</w:t>
          </w:r>
        </w:sdtContent>
      </w:sdt>
      <w:r w:rsidRPr="00CD3DF0">
        <w:rPr>
          <w:rFonts w:ascii="Times New Roman" w:hAnsi="Times New Roman" w:cs="Times New Roman"/>
          <w:lang w:val="es-ES"/>
        </w:rPr>
        <w:t>.</w:t>
      </w:r>
    </w:p>
    <w:p w14:paraId="42254E47" w14:textId="77777777" w:rsidR="00FF553B" w:rsidRPr="00CD3DF0" w:rsidRDefault="00FF553B" w:rsidP="00FF553B">
      <w:pPr>
        <w:ind w:left="360"/>
        <w:jc w:val="both"/>
        <w:rPr>
          <w:rFonts w:ascii="Times New Roman" w:hAnsi="Times New Roman" w:cs="Times New Roman"/>
          <w:b/>
          <w:bCs/>
          <w:lang w:val="es-ES"/>
        </w:rPr>
      </w:pPr>
      <w:r w:rsidRPr="00CD3DF0">
        <w:rPr>
          <w:rFonts w:ascii="Times New Roman" w:hAnsi="Times New Roman" w:cs="Times New Roman"/>
          <w:b/>
          <w:bCs/>
          <w:lang w:val="es-ES"/>
        </w:rPr>
        <w:t>Contexto de uso en desarrollo web</w:t>
      </w:r>
    </w:p>
    <w:p w14:paraId="2C38DD4D" w14:textId="4B7B2301" w:rsidR="00FF553B" w:rsidRPr="00CD3DF0" w:rsidRDefault="00B22FD9" w:rsidP="00FF553B">
      <w:pPr>
        <w:ind w:left="360"/>
        <w:jc w:val="both"/>
        <w:rPr>
          <w:rFonts w:ascii="Times New Roman" w:hAnsi="Times New Roman" w:cs="Times New Roman"/>
          <w:lang w:val="es-ES"/>
        </w:rPr>
      </w:pPr>
      <w:r w:rsidRPr="00CD3DF0">
        <w:rPr>
          <w:rFonts w:ascii="Times New Roman" w:hAnsi="Times New Roman" w:cs="Times New Roman"/>
          <w:lang w:val="es-ES"/>
        </w:rPr>
        <w:t xml:space="preserve">Los dominios web es la dirección única de un sitio en internet, se usa para que los usuarios puedan acceder </w:t>
      </w:r>
      <w:r w:rsidR="00ED7E52" w:rsidRPr="00CD3DF0">
        <w:rPr>
          <w:rFonts w:ascii="Times New Roman" w:hAnsi="Times New Roman" w:cs="Times New Roman"/>
          <w:lang w:val="es-ES"/>
        </w:rPr>
        <w:t xml:space="preserve">de una forma sencilla en lugar de tener que recordar direcciones numéricas largas </w:t>
      </w:r>
      <w:sdt>
        <w:sdtPr>
          <w:rPr>
            <w:rFonts w:ascii="Times New Roman" w:hAnsi="Times New Roman" w:cs="Times New Roman"/>
            <w:color w:val="000000"/>
            <w:lang w:val="es-ES"/>
          </w:rPr>
          <w:tag w:val="MENDELEY_CITATION_v3_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"/>
          <w:id w:val="1363022249"/>
          <w:placeholder>
            <w:docPart w:val="DefaultPlaceholder_-1854013440"/>
          </w:placeholder>
        </w:sdtPr>
        <w:sdtEndPr/>
        <w:sdtContent>
          <w:r w:rsidR="00F20138" w:rsidRPr="00F20138">
            <w:rPr>
              <w:rFonts w:ascii="Times New Roman" w:hAnsi="Times New Roman" w:cs="Times New Roman"/>
              <w:color w:val="000000"/>
              <w:lang w:val="es-ES"/>
            </w:rPr>
            <w:t>[100], [101]</w:t>
          </w:r>
        </w:sdtContent>
      </w:sdt>
      <w:r w:rsidR="00ED7E52" w:rsidRPr="00CD3DF0">
        <w:rPr>
          <w:rFonts w:ascii="Times New Roman" w:hAnsi="Times New Roman" w:cs="Times New Roman"/>
          <w:lang w:val="es-ES"/>
        </w:rPr>
        <w:t>.</w:t>
      </w:r>
    </w:p>
    <w:p w14:paraId="2C71C415" w14:textId="77777777" w:rsidR="00D92715" w:rsidRPr="00CD3DF0" w:rsidRDefault="00FF553B" w:rsidP="00FF553B">
      <w:pPr>
        <w:ind w:left="360"/>
        <w:jc w:val="both"/>
        <w:rPr>
          <w:rFonts w:ascii="Times New Roman" w:hAnsi="Times New Roman" w:cs="Times New Roman"/>
          <w:color w:val="F9FAFB"/>
          <w:shd w:val="clear" w:color="auto" w:fill="151517"/>
        </w:rPr>
      </w:pPr>
      <w:r w:rsidRPr="00CD3DF0">
        <w:rPr>
          <w:rFonts w:ascii="Times New Roman" w:hAnsi="Times New Roman" w:cs="Times New Roman"/>
          <w:b/>
          <w:bCs/>
          <w:lang w:val="es-ES"/>
        </w:rPr>
        <w:t>Equivalente en aplicaciones de escritorio</w:t>
      </w:r>
    </w:p>
    <w:p w14:paraId="1C8E8ED8" w14:textId="01CDDAB6" w:rsidR="00FF553B" w:rsidRPr="00CD3DF0" w:rsidRDefault="00D92715" w:rsidP="00FF553B">
      <w:pPr>
        <w:ind w:left="360"/>
        <w:jc w:val="both"/>
        <w:rPr>
          <w:rFonts w:ascii="Times New Roman" w:hAnsi="Times New Roman" w:cs="Times New Roman"/>
        </w:rPr>
      </w:pPr>
      <w:r w:rsidRPr="00CD3DF0">
        <w:rPr>
          <w:rFonts w:ascii="Times New Roman" w:hAnsi="Times New Roman" w:cs="Times New Roman"/>
        </w:rPr>
        <w:t xml:space="preserve">Un identificador único de aplicación es una cadena de texto exclusiva que funciona como el "DNI digital" de una aplicación en un sistema operativo, cumpliendo la misma función que un dominio web en internet, pero a nivel de sistema </w:t>
      </w:r>
      <w:sdt>
        <w:sdtPr>
          <w:rPr>
            <w:rFonts w:ascii="Times New Roman" w:hAnsi="Times New Roman" w:cs="Times New Roman"/>
            <w:color w:val="000000"/>
          </w:rPr>
          <w:tag w:val="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"/>
          <w:id w:val="676933205"/>
          <w:placeholder>
            <w:docPart w:val="DefaultPlaceholder_-1854013440"/>
          </w:placeholder>
        </w:sdtPr>
        <w:sdtEndPr/>
        <w:sdtContent>
          <w:r w:rsidR="00F20138" w:rsidRPr="00F20138">
            <w:rPr>
              <w:rFonts w:ascii="Times New Roman" w:hAnsi="Times New Roman" w:cs="Times New Roman"/>
              <w:color w:val="000000"/>
            </w:rPr>
            <w:t>[102], [103], [104]</w:t>
          </w:r>
        </w:sdtContent>
      </w:sdt>
      <w:r w:rsidRPr="00CD3DF0">
        <w:rPr>
          <w:rFonts w:ascii="Times New Roman" w:hAnsi="Times New Roman" w:cs="Times New Roman"/>
        </w:rPr>
        <w:t>.</w:t>
      </w:r>
    </w:p>
    <w:p w14:paraId="52DED933" w14:textId="77777777" w:rsidR="00CD3DF0" w:rsidRPr="00CD3DF0" w:rsidRDefault="00CD3DF0" w:rsidP="00CD3DF0">
      <w:pPr>
        <w:pStyle w:val="Prrafodelista"/>
        <w:numPr>
          <w:ilvl w:val="0"/>
          <w:numId w:val="1"/>
        </w:numPr>
        <w:jc w:val="both"/>
        <w:rPr>
          <w:rFonts w:ascii="Times New Roman" w:hAnsi="Times New Roman" w:cs="Times New Roman"/>
          <w:b/>
          <w:bCs/>
        </w:rPr>
      </w:pPr>
      <w:r w:rsidRPr="00CD3DF0">
        <w:rPr>
          <w:rFonts w:ascii="Times New Roman" w:hAnsi="Times New Roman" w:cs="Times New Roman"/>
          <w:b/>
          <w:bCs/>
        </w:rPr>
        <w:t>Web Cache</w:t>
      </w:r>
    </w:p>
    <w:p w14:paraId="4A3F5EC1" w14:textId="77777777" w:rsidR="00CD3DF0" w:rsidRPr="00CD3DF0" w:rsidRDefault="00CD3DF0" w:rsidP="00CD3DF0">
      <w:pPr>
        <w:ind w:firstLine="360"/>
        <w:jc w:val="both"/>
        <w:rPr>
          <w:rFonts w:ascii="Times New Roman" w:hAnsi="Times New Roman" w:cs="Times New Roman"/>
        </w:rPr>
      </w:pPr>
      <w:r w:rsidRPr="00CD3DF0">
        <w:rPr>
          <w:rFonts w:ascii="Times New Roman" w:hAnsi="Times New Roman" w:cs="Times New Roman"/>
          <w:b/>
          <w:bCs/>
        </w:rPr>
        <w:t>Definición</w:t>
      </w:r>
      <w:r w:rsidRPr="00CD3DF0">
        <w:rPr>
          <w:rFonts w:ascii="Times New Roman" w:hAnsi="Times New Roman" w:cs="Times New Roman"/>
        </w:rPr>
        <w:t xml:space="preserve"> </w:t>
      </w:r>
    </w:p>
    <w:p w14:paraId="7C22FB29" w14:textId="615FE6EA" w:rsidR="00CD3DF0" w:rsidRPr="00CD3DF0" w:rsidRDefault="00CD3DF0" w:rsidP="00CD3DF0">
      <w:pPr>
        <w:ind w:left="360"/>
        <w:jc w:val="both"/>
        <w:rPr>
          <w:rFonts w:ascii="Times New Roman" w:hAnsi="Times New Roman" w:cs="Times New Roman"/>
        </w:rPr>
      </w:pPr>
      <w:r w:rsidRPr="00CD3DF0">
        <w:rPr>
          <w:rFonts w:ascii="Times New Roman" w:hAnsi="Times New Roman" w:cs="Times New Roman"/>
        </w:rPr>
        <w:t>El web cache es un mecanismo que almacena temporalmente recursos web (HTML, imágenes, CSS, JS, respuestas API) en ubicaciones cercanas al cliente o intermedias para servir solicitudes posteriores sin contactar al servidor origen, reduciendo latencia y ancho de banda</w:t>
      </w:r>
      <w:sdt>
        <w:sdtPr>
          <w:rPr>
            <w:rFonts w:ascii="Times New Roman" w:hAnsi="Times New Roman" w:cs="Times New Roman"/>
            <w:color w:val="000000"/>
          </w:rPr>
          <w:tag w:val="MENDELEY_CITATION_v3_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"/>
          <w:id w:val="-376703008"/>
          <w:placeholder>
            <w:docPart w:val="ACF23FBDDBA749939887006C45AB90D1"/>
          </w:placeholder>
        </w:sdtPr>
        <w:sdtEndPr/>
        <w:sdtContent>
          <w:r w:rsidR="00F20138" w:rsidRPr="00F20138">
            <w:rPr>
              <w:rFonts w:ascii="Times New Roman" w:hAnsi="Times New Roman" w:cs="Times New Roman"/>
              <w:color w:val="000000"/>
            </w:rPr>
            <w:t>[105]</w:t>
          </w:r>
        </w:sdtContent>
      </w:sdt>
      <w:sdt>
        <w:sdtPr>
          <w:rPr>
            <w:rFonts w:ascii="Times New Roman" w:hAnsi="Times New Roman" w:cs="Times New Roman"/>
            <w:color w:val="000000"/>
          </w:rPr>
          <w:tag w:val="MENDELEY_CITATION_v3_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"/>
          <w:id w:val="1489521649"/>
          <w:placeholder>
            <w:docPart w:val="ACF23FBDDBA749939887006C45AB90D1"/>
          </w:placeholder>
        </w:sdtPr>
        <w:sdtEndPr/>
        <w:sdtContent>
          <w:r w:rsidR="00F20138" w:rsidRPr="00F20138">
            <w:rPr>
              <w:rFonts w:ascii="Times New Roman" w:hAnsi="Times New Roman" w:cs="Times New Roman"/>
              <w:color w:val="000000"/>
            </w:rPr>
            <w:t>[106]</w:t>
          </w:r>
        </w:sdtContent>
      </w:sdt>
      <w:r w:rsidRPr="00CD3DF0">
        <w:rPr>
          <w:rFonts w:ascii="Times New Roman" w:hAnsi="Times New Roman" w:cs="Times New Roman"/>
        </w:rPr>
        <w:t>.</w:t>
      </w:r>
    </w:p>
    <w:p w14:paraId="650A470F" w14:textId="77777777" w:rsidR="00CD3DF0" w:rsidRPr="00CD3DF0" w:rsidRDefault="00CD3DF0" w:rsidP="00CD3DF0">
      <w:pPr>
        <w:ind w:firstLine="360"/>
        <w:jc w:val="both"/>
        <w:rPr>
          <w:rFonts w:ascii="Times New Roman" w:hAnsi="Times New Roman" w:cs="Times New Roman"/>
        </w:rPr>
      </w:pPr>
      <w:r w:rsidRPr="00CD3DF0">
        <w:rPr>
          <w:rFonts w:ascii="Times New Roman" w:hAnsi="Times New Roman" w:cs="Times New Roman"/>
          <w:b/>
          <w:bCs/>
        </w:rPr>
        <w:t>Contexto de uso en desarrollo web</w:t>
      </w:r>
      <w:r w:rsidRPr="00CD3DF0">
        <w:rPr>
          <w:rFonts w:ascii="Times New Roman" w:hAnsi="Times New Roman" w:cs="Times New Roman"/>
        </w:rPr>
        <w:t xml:space="preserve"> </w:t>
      </w:r>
    </w:p>
    <w:p w14:paraId="5654EB55" w14:textId="5F2EC928" w:rsidR="00CD3DF0" w:rsidRPr="00CD3DF0" w:rsidRDefault="00CD3DF0" w:rsidP="00CD3DF0">
      <w:pPr>
        <w:ind w:left="360"/>
        <w:jc w:val="both"/>
        <w:rPr>
          <w:rFonts w:ascii="Times New Roman" w:hAnsi="Times New Roman" w:cs="Times New Roman"/>
        </w:rPr>
      </w:pPr>
      <w:r w:rsidRPr="00CD3DF0">
        <w:rPr>
          <w:rFonts w:ascii="Times New Roman" w:hAnsi="Times New Roman" w:cs="Times New Roman"/>
        </w:rPr>
        <w:t xml:space="preserve">Se usa en navegadores, </w:t>
      </w:r>
      <w:proofErr w:type="spellStart"/>
      <w:r w:rsidRPr="00CD3DF0">
        <w:rPr>
          <w:rFonts w:ascii="Times New Roman" w:hAnsi="Times New Roman" w:cs="Times New Roman"/>
        </w:rPr>
        <w:t>CDNs</w:t>
      </w:r>
      <w:proofErr w:type="spellEnd"/>
      <w:r w:rsidRPr="00CD3DF0">
        <w:rPr>
          <w:rFonts w:ascii="Times New Roman" w:hAnsi="Times New Roman" w:cs="Times New Roman"/>
        </w:rPr>
        <w:t xml:space="preserve">, reverse </w:t>
      </w:r>
      <w:proofErr w:type="spellStart"/>
      <w:r w:rsidRPr="00CD3DF0">
        <w:rPr>
          <w:rFonts w:ascii="Times New Roman" w:hAnsi="Times New Roman" w:cs="Times New Roman"/>
        </w:rPr>
        <w:t>proxies</w:t>
      </w:r>
      <w:proofErr w:type="spellEnd"/>
      <w:r w:rsidRPr="00CD3DF0">
        <w:rPr>
          <w:rFonts w:ascii="Times New Roman" w:hAnsi="Times New Roman" w:cs="Times New Roman"/>
        </w:rPr>
        <w:t xml:space="preserve"> y </w:t>
      </w:r>
      <w:proofErr w:type="spellStart"/>
      <w:r w:rsidRPr="00CD3DF0">
        <w:rPr>
          <w:rFonts w:ascii="Times New Roman" w:hAnsi="Times New Roman" w:cs="Times New Roman"/>
        </w:rPr>
        <w:t>Service</w:t>
      </w:r>
      <w:proofErr w:type="spellEnd"/>
      <w:r w:rsidRPr="00CD3DF0">
        <w:rPr>
          <w:rFonts w:ascii="Times New Roman" w:hAnsi="Times New Roman" w:cs="Times New Roman"/>
        </w:rPr>
        <w:t xml:space="preserve"> </w:t>
      </w:r>
      <w:proofErr w:type="spellStart"/>
      <w:r w:rsidRPr="00CD3DF0">
        <w:rPr>
          <w:rFonts w:ascii="Times New Roman" w:hAnsi="Times New Roman" w:cs="Times New Roman"/>
        </w:rPr>
        <w:t>Workers</w:t>
      </w:r>
      <w:proofErr w:type="spellEnd"/>
      <w:r w:rsidRPr="00CD3DF0">
        <w:rPr>
          <w:rFonts w:ascii="Times New Roman" w:hAnsi="Times New Roman" w:cs="Times New Roman"/>
        </w:rPr>
        <w:t xml:space="preserve">. Los desarrolladores lo controlan con cabeceras HTTP (Cache-Control, </w:t>
      </w:r>
      <w:proofErr w:type="spellStart"/>
      <w:r w:rsidRPr="00CD3DF0">
        <w:rPr>
          <w:rFonts w:ascii="Times New Roman" w:hAnsi="Times New Roman" w:cs="Times New Roman"/>
        </w:rPr>
        <w:t>ETag</w:t>
      </w:r>
      <w:proofErr w:type="spellEnd"/>
      <w:r w:rsidRPr="00CD3DF0">
        <w:rPr>
          <w:rFonts w:ascii="Times New Roman" w:hAnsi="Times New Roman" w:cs="Times New Roman"/>
        </w:rPr>
        <w:t xml:space="preserve">) y técnicas de invalidación para mantener contenido fresco en aplicaciones de alto tráfico y </w:t>
      </w:r>
      <w:proofErr w:type="spellStart"/>
      <w:r w:rsidRPr="00CD3DF0">
        <w:rPr>
          <w:rFonts w:ascii="Times New Roman" w:hAnsi="Times New Roman" w:cs="Times New Roman"/>
        </w:rPr>
        <w:t>APIs</w:t>
      </w:r>
      <w:proofErr w:type="spellEnd"/>
      <w:r w:rsidRPr="00CD3DF0">
        <w:rPr>
          <w:rFonts w:ascii="Times New Roman" w:hAnsi="Times New Roman" w:cs="Times New Roman"/>
        </w:rPr>
        <w:t xml:space="preserve"> REST </w:t>
      </w:r>
      <w:sdt>
        <w:sdtPr>
          <w:rPr>
            <w:rFonts w:ascii="Times New Roman" w:hAnsi="Times New Roman" w:cs="Times New Roman"/>
            <w:color w:val="000000"/>
          </w:rPr>
          <w:tag w:val="MENDELEY_CITATION_v3_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"/>
          <w:id w:val="-2089842777"/>
          <w:placeholder>
            <w:docPart w:val="ACF23FBDDBA749939887006C45AB90D1"/>
          </w:placeholder>
        </w:sdtPr>
        <w:sdtEndPr/>
        <w:sdtContent>
          <w:r w:rsidR="00F20138" w:rsidRPr="00F20138">
            <w:rPr>
              <w:rFonts w:ascii="Times New Roman" w:hAnsi="Times New Roman" w:cs="Times New Roman"/>
              <w:color w:val="000000"/>
            </w:rPr>
            <w:t>[107], [108]</w:t>
          </w:r>
        </w:sdtContent>
      </w:sdt>
      <w:r w:rsidRPr="00CD3DF0">
        <w:rPr>
          <w:rFonts w:ascii="Times New Roman" w:hAnsi="Times New Roman" w:cs="Times New Roman"/>
        </w:rPr>
        <w:t>.</w:t>
      </w:r>
    </w:p>
    <w:p w14:paraId="12D4F067" w14:textId="77777777" w:rsidR="00CD3DF0" w:rsidRPr="00CD3DF0" w:rsidRDefault="00CD3DF0" w:rsidP="00CD3DF0">
      <w:pPr>
        <w:ind w:firstLine="708"/>
        <w:jc w:val="both"/>
        <w:rPr>
          <w:rFonts w:ascii="Times New Roman" w:hAnsi="Times New Roman" w:cs="Times New Roman"/>
        </w:rPr>
      </w:pPr>
      <w:r w:rsidRPr="00CD3DF0">
        <w:rPr>
          <w:rFonts w:ascii="Times New Roman" w:hAnsi="Times New Roman" w:cs="Times New Roman"/>
          <w:b/>
          <w:bCs/>
        </w:rPr>
        <w:t>Comparación con aplicaciones de escritorio</w:t>
      </w:r>
      <w:r w:rsidRPr="00CD3DF0">
        <w:rPr>
          <w:rFonts w:ascii="Times New Roman" w:hAnsi="Times New Roman" w:cs="Times New Roman"/>
        </w:rPr>
        <w:t xml:space="preserve"> </w:t>
      </w:r>
    </w:p>
    <w:p w14:paraId="0E174EB3" w14:textId="36069F5F" w:rsidR="00CD3DF0" w:rsidRPr="00CD3DF0" w:rsidRDefault="00CD3DF0" w:rsidP="00CD3DF0">
      <w:pPr>
        <w:ind w:left="708"/>
        <w:jc w:val="both"/>
        <w:rPr>
          <w:rFonts w:ascii="Times New Roman" w:hAnsi="Times New Roman" w:cs="Times New Roman"/>
        </w:rPr>
      </w:pPr>
      <w:r w:rsidRPr="00CD3DF0">
        <w:rPr>
          <w:rFonts w:ascii="Times New Roman" w:hAnsi="Times New Roman" w:cs="Times New Roman"/>
        </w:rPr>
        <w:t xml:space="preserve">En escritorio el equivalente es el caché local en disco o memoria (totalmente privado y con control directo del programador). En web el caché puede ser compartido por millones de usuarios, lo que añade problemas de coherencia distribuida, privacidad y ataques específicos (cache </w:t>
      </w:r>
      <w:proofErr w:type="spellStart"/>
      <w:r w:rsidRPr="00CD3DF0">
        <w:rPr>
          <w:rFonts w:ascii="Times New Roman" w:hAnsi="Times New Roman" w:cs="Times New Roman"/>
        </w:rPr>
        <w:t>poisoning</w:t>
      </w:r>
      <w:proofErr w:type="spellEnd"/>
      <w:r w:rsidRPr="00CD3DF0">
        <w:rPr>
          <w:rFonts w:ascii="Times New Roman" w:hAnsi="Times New Roman" w:cs="Times New Roman"/>
        </w:rPr>
        <w:t xml:space="preserve">) ausentes en escritorio </w:t>
      </w:r>
      <w:sdt>
        <w:sdtPr>
          <w:rPr>
            <w:rFonts w:ascii="Times New Roman" w:hAnsi="Times New Roman" w:cs="Times New Roman"/>
            <w:color w:val="000000"/>
          </w:rPr>
          <w:tag w:val="MENDELEY_CITATION_v3_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"/>
          <w:id w:val="-766384996"/>
          <w:placeholder>
            <w:docPart w:val="ACF23FBDDBA749939887006C45AB90D1"/>
          </w:placeholder>
        </w:sdtPr>
        <w:sdtEndPr/>
        <w:sdtContent>
          <w:r w:rsidR="00F20138" w:rsidRPr="00F20138">
            <w:rPr>
              <w:rFonts w:ascii="Times New Roman" w:hAnsi="Times New Roman" w:cs="Times New Roman"/>
              <w:color w:val="000000"/>
            </w:rPr>
            <w:t>[105]</w:t>
          </w:r>
        </w:sdtContent>
      </w:sdt>
      <w:r w:rsidRPr="00CD3DF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"/>
          <w:id w:val="1317140327"/>
          <w:placeholder>
            <w:docPart w:val="ACF23FBDDBA749939887006C45AB90D1"/>
          </w:placeholder>
        </w:sdtPr>
        <w:sdtEndPr/>
        <w:sdtContent>
          <w:r w:rsidR="00F20138" w:rsidRPr="00F20138">
            <w:rPr>
              <w:rFonts w:ascii="Times New Roman" w:hAnsi="Times New Roman" w:cs="Times New Roman"/>
              <w:color w:val="000000"/>
            </w:rPr>
            <w:t>[108]</w:t>
          </w:r>
        </w:sdtContent>
      </w:sdt>
      <w:r w:rsidRPr="00CD3DF0">
        <w:rPr>
          <w:rFonts w:ascii="Times New Roman" w:hAnsi="Times New Roman" w:cs="Times New Roman"/>
        </w:rPr>
        <w:t>.</w:t>
      </w:r>
    </w:p>
    <w:p w14:paraId="2F32F41B" w14:textId="77777777" w:rsidR="00CD3DF0" w:rsidRPr="00CD3DF0" w:rsidRDefault="00CD3DF0" w:rsidP="00CD3DF0">
      <w:pPr>
        <w:pStyle w:val="Prrafodelista"/>
        <w:numPr>
          <w:ilvl w:val="0"/>
          <w:numId w:val="1"/>
        </w:numPr>
        <w:jc w:val="both"/>
        <w:rPr>
          <w:rFonts w:ascii="Times New Roman" w:hAnsi="Times New Roman" w:cs="Times New Roman"/>
          <w:b/>
          <w:bCs/>
        </w:rPr>
      </w:pPr>
      <w:proofErr w:type="spellStart"/>
      <w:r w:rsidRPr="00CD3DF0">
        <w:rPr>
          <w:rFonts w:ascii="Times New Roman" w:hAnsi="Times New Roman" w:cs="Times New Roman"/>
          <w:b/>
          <w:bCs/>
        </w:rPr>
        <w:t>WebSockets</w:t>
      </w:r>
      <w:proofErr w:type="spellEnd"/>
    </w:p>
    <w:p w14:paraId="50CB89CC" w14:textId="77777777" w:rsidR="00CD3DF0" w:rsidRPr="00CD3DF0" w:rsidRDefault="00CD3DF0" w:rsidP="00CD3DF0">
      <w:pPr>
        <w:ind w:firstLine="360"/>
        <w:jc w:val="both"/>
        <w:rPr>
          <w:rFonts w:ascii="Times New Roman" w:hAnsi="Times New Roman" w:cs="Times New Roman"/>
          <w:b/>
          <w:bCs/>
        </w:rPr>
      </w:pPr>
      <w:r w:rsidRPr="00CD3DF0">
        <w:rPr>
          <w:rFonts w:ascii="Times New Roman" w:hAnsi="Times New Roman" w:cs="Times New Roman"/>
          <w:b/>
          <w:bCs/>
        </w:rPr>
        <w:t>Definición</w:t>
      </w:r>
    </w:p>
    <w:p w14:paraId="2B7236B8" w14:textId="46EE088D" w:rsidR="00CD3DF0" w:rsidRPr="00CD3DF0" w:rsidRDefault="00CD3DF0" w:rsidP="00CD3DF0">
      <w:pPr>
        <w:ind w:left="360"/>
        <w:jc w:val="both"/>
        <w:rPr>
          <w:rFonts w:ascii="Times New Roman" w:hAnsi="Times New Roman" w:cs="Times New Roman"/>
        </w:rPr>
      </w:pPr>
      <w:proofErr w:type="spellStart"/>
      <w:r w:rsidRPr="00CD3DF0">
        <w:rPr>
          <w:rFonts w:ascii="Times New Roman" w:hAnsi="Times New Roman" w:cs="Times New Roman"/>
        </w:rPr>
        <w:t>WebSockets</w:t>
      </w:r>
      <w:proofErr w:type="spellEnd"/>
      <w:r w:rsidRPr="00CD3DF0">
        <w:rPr>
          <w:rFonts w:ascii="Times New Roman" w:hAnsi="Times New Roman" w:cs="Times New Roman"/>
        </w:rPr>
        <w:t xml:space="preserve"> es un protocolo de comunicación que establece un canal bidireccional, persistente y dúplex completo sobre una única conexión TCP </w:t>
      </w:r>
      <w:sdt>
        <w:sdtPr>
          <w:rPr>
            <w:rFonts w:ascii="Times New Roman" w:hAnsi="Times New Roman" w:cs="Times New Roman"/>
            <w:color w:val="000000"/>
          </w:rPr>
          <w:tag w:val="MENDELEY_CITATION_v3_eyJjaXRhdGlvbklEIjoiTUVOREVMRVlfQ0lUQVRJT05fNTg4ZTQ3Y2YtYTQ0MS00OWM3LWIyMjEtMGRiOTNiNzhmZTNm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731256906"/>
          <w:placeholder>
            <w:docPart w:val="ACF23FBDDBA749939887006C45AB90D1"/>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A diferencia del modelo tradicional de petición/respuesta de HTTP, una conexión </w:t>
      </w:r>
      <w:proofErr w:type="spellStart"/>
      <w:r w:rsidRPr="00CD3DF0">
        <w:rPr>
          <w:rFonts w:ascii="Times New Roman" w:hAnsi="Times New Roman" w:cs="Times New Roman"/>
        </w:rPr>
        <w:t>WebSocket</w:t>
      </w:r>
      <w:proofErr w:type="spellEnd"/>
      <w:r w:rsidRPr="00CD3DF0">
        <w:rPr>
          <w:rFonts w:ascii="Times New Roman" w:hAnsi="Times New Roman" w:cs="Times New Roman"/>
        </w:rPr>
        <w:t>, una vez establecida mediante un proceso inicial de "apretón de manos" (</w:t>
      </w:r>
      <w:proofErr w:type="spellStart"/>
      <w:r w:rsidRPr="00CD3DF0">
        <w:rPr>
          <w:rFonts w:ascii="Times New Roman" w:hAnsi="Times New Roman" w:cs="Times New Roman"/>
        </w:rPr>
        <w:t>handshake</w:t>
      </w:r>
      <w:proofErr w:type="spellEnd"/>
      <w:r w:rsidRPr="00CD3DF0">
        <w:rPr>
          <w:rFonts w:ascii="Times New Roman" w:hAnsi="Times New Roman" w:cs="Times New Roman"/>
        </w:rPr>
        <w:t>) basado en HTTP, permanece abierta, permitiendo que tanto el cliente (</w:t>
      </w:r>
      <w:proofErr w:type="spellStart"/>
      <w:r w:rsidRPr="00CD3DF0">
        <w:rPr>
          <w:rFonts w:ascii="Times New Roman" w:hAnsi="Times New Roman" w:cs="Times New Roman"/>
        </w:rPr>
        <w:t>front-end</w:t>
      </w:r>
      <w:proofErr w:type="spellEnd"/>
      <w:r w:rsidRPr="00CD3DF0">
        <w:rPr>
          <w:rFonts w:ascii="Times New Roman" w:hAnsi="Times New Roman" w:cs="Times New Roman"/>
        </w:rPr>
        <w:t>) como el servidor (back-</w:t>
      </w:r>
      <w:proofErr w:type="spellStart"/>
      <w:r w:rsidRPr="00CD3DF0">
        <w:rPr>
          <w:rFonts w:ascii="Times New Roman" w:hAnsi="Times New Roman" w:cs="Times New Roman"/>
        </w:rPr>
        <w:t>end</w:t>
      </w:r>
      <w:proofErr w:type="spellEnd"/>
      <w:r w:rsidRPr="00CD3DF0">
        <w:rPr>
          <w:rFonts w:ascii="Times New Roman" w:hAnsi="Times New Roman" w:cs="Times New Roman"/>
        </w:rPr>
        <w:t xml:space="preserve">) envíen datos en cualquier </w:t>
      </w:r>
      <w:proofErr w:type="gramStart"/>
      <w:r w:rsidRPr="00CD3DF0">
        <w:rPr>
          <w:rFonts w:ascii="Times New Roman" w:hAnsi="Times New Roman" w:cs="Times New Roman"/>
        </w:rPr>
        <w:t>momento .</w:t>
      </w:r>
      <w:proofErr w:type="gramEnd"/>
      <w:r w:rsidRPr="00CD3DF0">
        <w:rPr>
          <w:rFonts w:ascii="Times New Roman" w:hAnsi="Times New Roman" w:cs="Times New Roman"/>
        </w:rPr>
        <w:t xml:space="preserve"> Este protocolo está diseñado para minimizar la latencia y la sobrecarga, facilitando la transmisión de datos en tiempo real de manera eficiente </w:t>
      </w:r>
      <w:sdt>
        <w:sdtPr>
          <w:rPr>
            <w:rFonts w:ascii="Times New Roman" w:hAnsi="Times New Roman" w:cs="Times New Roman"/>
            <w:color w:val="000000"/>
          </w:rPr>
          <w:tag w:val="MENDELEY_CITATION_v3_eyJjaXRhdGlvbklEIjoiTUVOREVMRVlfQ0lUQVRJT05fNWQ3MTgyZmYtZWJiYy00NjdhLTk4MDItNjdkNWY0YTQ3OGQ4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846592894"/>
          <w:placeholder>
            <w:docPart w:val="ACF23FBDDBA749939887006C45AB90D1"/>
          </w:placeholder>
        </w:sdtPr>
        <w:sdtEndPr/>
        <w:sdtContent>
          <w:r w:rsidR="00F20138" w:rsidRPr="00F20138">
            <w:rPr>
              <w:rFonts w:ascii="Times New Roman" w:hAnsi="Times New Roman" w:cs="Times New Roman"/>
              <w:color w:val="000000"/>
            </w:rPr>
            <w:t>[109]</w:t>
          </w:r>
        </w:sdtContent>
      </w:sdt>
      <w:sdt>
        <w:sdtPr>
          <w:rPr>
            <w:rFonts w:ascii="Times New Roman" w:hAnsi="Times New Roman" w:cs="Times New Roman"/>
            <w:color w:val="000000"/>
          </w:rPr>
          <w:tag w:val="MENDELEY_CITATION_v3_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"/>
          <w:id w:val="-817029463"/>
          <w:placeholder>
            <w:docPart w:val="ACF23FBDDBA749939887006C45AB90D1"/>
          </w:placeholder>
        </w:sdtPr>
        <w:sdtEndPr/>
        <w:sdtContent>
          <w:r w:rsidR="00F20138" w:rsidRPr="00F20138">
            <w:rPr>
              <w:rFonts w:ascii="Times New Roman" w:hAnsi="Times New Roman" w:cs="Times New Roman"/>
              <w:color w:val="000000"/>
            </w:rPr>
            <w:t>[110]</w:t>
          </w:r>
        </w:sdtContent>
      </w:sdt>
      <w:r w:rsidRPr="00CD3DF0">
        <w:rPr>
          <w:rFonts w:ascii="Times New Roman" w:hAnsi="Times New Roman" w:cs="Times New Roman"/>
        </w:rPr>
        <w:t>.</w:t>
      </w:r>
    </w:p>
    <w:p w14:paraId="57AA01FD" w14:textId="77777777" w:rsidR="00CD3DF0" w:rsidRPr="00CD3DF0" w:rsidRDefault="00CD3DF0" w:rsidP="00CD3DF0">
      <w:pPr>
        <w:ind w:firstLine="360"/>
        <w:jc w:val="both"/>
        <w:rPr>
          <w:rFonts w:ascii="Times New Roman" w:hAnsi="Times New Roman" w:cs="Times New Roman"/>
          <w:b/>
          <w:bCs/>
        </w:rPr>
      </w:pPr>
      <w:r w:rsidRPr="00CD3DF0">
        <w:rPr>
          <w:rFonts w:ascii="Times New Roman" w:hAnsi="Times New Roman" w:cs="Times New Roman"/>
          <w:b/>
          <w:bCs/>
        </w:rPr>
        <w:t>Contexto de Uso</w:t>
      </w:r>
    </w:p>
    <w:p w14:paraId="1FE327F6" w14:textId="40DBB433" w:rsidR="00CD3DF0" w:rsidRPr="00CD3DF0" w:rsidRDefault="00CD3DF0" w:rsidP="00CD3DF0">
      <w:pPr>
        <w:ind w:left="360"/>
        <w:jc w:val="both"/>
        <w:rPr>
          <w:rFonts w:ascii="Times New Roman" w:hAnsi="Times New Roman" w:cs="Times New Roman"/>
        </w:rPr>
      </w:pPr>
      <w:r w:rsidRPr="00CD3DF0">
        <w:rPr>
          <w:rFonts w:ascii="Times New Roman" w:hAnsi="Times New Roman" w:cs="Times New Roman"/>
        </w:rPr>
        <w:t xml:space="preserve">El uso principal de </w:t>
      </w:r>
      <w:proofErr w:type="spellStart"/>
      <w:r w:rsidRPr="00CD3DF0">
        <w:rPr>
          <w:rFonts w:ascii="Times New Roman" w:hAnsi="Times New Roman" w:cs="Times New Roman"/>
        </w:rPr>
        <w:t>WebSockets</w:t>
      </w:r>
      <w:proofErr w:type="spellEnd"/>
      <w:r w:rsidRPr="00CD3DF0">
        <w:rPr>
          <w:rFonts w:ascii="Times New Roman" w:hAnsi="Times New Roman" w:cs="Times New Roman"/>
        </w:rPr>
        <w:t xml:space="preserve"> se encuentra en aplicaciones que requieren interactividad y actualización de datos inmediatas, como juegos multijugador, plataformas de negociación bursátil y chats </w:t>
      </w:r>
      <w:proofErr w:type="gramStart"/>
      <w:r w:rsidRPr="00CD3DF0">
        <w:rPr>
          <w:rFonts w:ascii="Times New Roman" w:hAnsi="Times New Roman" w:cs="Times New Roman"/>
        </w:rPr>
        <w:t>colaborativos .</w:t>
      </w:r>
      <w:proofErr w:type="gramEnd"/>
      <w:r w:rsidRPr="00CD3DF0">
        <w:rPr>
          <w:rFonts w:ascii="Times New Roman" w:hAnsi="Times New Roman" w:cs="Times New Roman"/>
        </w:rPr>
        <w:t xml:space="preserve"> Los </w:t>
      </w:r>
      <w:proofErr w:type="spellStart"/>
      <w:r w:rsidRPr="00CD3DF0">
        <w:rPr>
          <w:rFonts w:ascii="Times New Roman" w:hAnsi="Times New Roman" w:cs="Times New Roman"/>
        </w:rPr>
        <w:t>frameworks</w:t>
      </w:r>
      <w:proofErr w:type="spellEnd"/>
      <w:r w:rsidRPr="00CD3DF0">
        <w:rPr>
          <w:rFonts w:ascii="Times New Roman" w:hAnsi="Times New Roman" w:cs="Times New Roman"/>
        </w:rPr>
        <w:t xml:space="preserve"> de desarrollo web modernos implementan el </w:t>
      </w:r>
      <w:r w:rsidRPr="00CD3DF0">
        <w:rPr>
          <w:rFonts w:ascii="Times New Roman" w:hAnsi="Times New Roman" w:cs="Times New Roman"/>
        </w:rPr>
        <w:lastRenderedPageBreak/>
        <w:t xml:space="preserve">protocolo </w:t>
      </w:r>
      <w:proofErr w:type="spellStart"/>
      <w:r w:rsidRPr="00CD3DF0">
        <w:rPr>
          <w:rFonts w:ascii="Times New Roman" w:hAnsi="Times New Roman" w:cs="Times New Roman"/>
        </w:rPr>
        <w:t>WebSocket</w:t>
      </w:r>
      <w:proofErr w:type="spellEnd"/>
      <w:r w:rsidRPr="00CD3DF0">
        <w:rPr>
          <w:rFonts w:ascii="Times New Roman" w:hAnsi="Times New Roman" w:cs="Times New Roman"/>
        </w:rPr>
        <w:t xml:space="preserve"> para permitir la creación de aplicaciones web dinámicas e interactivas en tiempo real, donde la información se actualiza de forma instantánea sin necesidad de que el cliente realice solicitudes periódicas (</w:t>
      </w:r>
      <w:proofErr w:type="spellStart"/>
      <w:r w:rsidRPr="00CD3DF0">
        <w:rPr>
          <w:rFonts w:ascii="Times New Roman" w:hAnsi="Times New Roman" w:cs="Times New Roman"/>
        </w:rPr>
        <w:t>polling</w:t>
      </w:r>
      <w:proofErr w:type="spellEnd"/>
      <w:r w:rsidRPr="00CD3DF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"/>
          <w:id w:val="647942206"/>
          <w:placeholder>
            <w:docPart w:val="ACF23FBDDBA749939887006C45AB90D1"/>
          </w:placeholder>
        </w:sdtPr>
        <w:sdtEndPr/>
        <w:sdtContent>
          <w:r w:rsidR="00F20138" w:rsidRPr="00F20138">
            <w:rPr>
              <w:rFonts w:ascii="Times New Roman" w:hAnsi="Times New Roman" w:cs="Times New Roman"/>
              <w:color w:val="000000"/>
            </w:rPr>
            <w:t>[111]</w:t>
          </w:r>
        </w:sdtContent>
      </w:sdt>
      <w:r w:rsidRPr="00CD3DF0">
        <w:rPr>
          <w:rFonts w:ascii="Times New Roman" w:hAnsi="Times New Roman" w:cs="Times New Roman"/>
        </w:rPr>
        <w:t xml:space="preserve">. Además, </w:t>
      </w:r>
      <w:proofErr w:type="spellStart"/>
      <w:r w:rsidRPr="00CD3DF0">
        <w:rPr>
          <w:rFonts w:ascii="Times New Roman" w:hAnsi="Times New Roman" w:cs="Times New Roman"/>
        </w:rPr>
        <w:t>WebSockets</w:t>
      </w:r>
      <w:proofErr w:type="spellEnd"/>
      <w:r w:rsidRPr="00CD3DF0">
        <w:rPr>
          <w:rFonts w:ascii="Times New Roman" w:hAnsi="Times New Roman" w:cs="Times New Roman"/>
        </w:rPr>
        <w:t xml:space="preserve"> se utiliza para crear bibliotecas web que manejan la transferencia de datos en el ámbito colaborativo y en arquitecturas complejas de computación en la nube para asegurar una comunicación confiable </w:t>
      </w:r>
      <w:sdt>
        <w:sdtPr>
          <w:rPr>
            <w:rFonts w:ascii="Times New Roman" w:hAnsi="Times New Roman" w:cs="Times New Roman"/>
            <w:color w:val="000000"/>
          </w:rPr>
          <w:tag w:val="MENDELEY_CITATION_v3_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"/>
          <w:id w:val="-1205021537"/>
          <w:placeholder>
            <w:docPart w:val="ACF23FBDDBA749939887006C45AB90D1"/>
          </w:placeholder>
        </w:sdtPr>
        <w:sdtEndPr/>
        <w:sdtContent>
          <w:r w:rsidR="00F20138" w:rsidRPr="00F20138">
            <w:rPr>
              <w:rFonts w:ascii="Times New Roman" w:hAnsi="Times New Roman" w:cs="Times New Roman"/>
              <w:color w:val="000000"/>
            </w:rPr>
            <w:t>[110]</w:t>
          </w:r>
        </w:sdtContent>
      </w:sdt>
      <w:r w:rsidRPr="00CD3DF0">
        <w:rPr>
          <w:rFonts w:ascii="Times New Roman" w:hAnsi="Times New Roman" w:cs="Times New Roman"/>
        </w:rPr>
        <w:t>.</w:t>
      </w:r>
    </w:p>
    <w:p w14:paraId="6880D17F" w14:textId="77777777" w:rsidR="00CD3DF0" w:rsidRPr="00CD3DF0" w:rsidRDefault="00CD3DF0" w:rsidP="00CD3DF0">
      <w:pPr>
        <w:ind w:firstLine="360"/>
        <w:jc w:val="both"/>
        <w:rPr>
          <w:rFonts w:ascii="Times New Roman" w:hAnsi="Times New Roman" w:cs="Times New Roman"/>
          <w:b/>
          <w:bCs/>
        </w:rPr>
      </w:pPr>
      <w:r w:rsidRPr="00CD3DF0">
        <w:rPr>
          <w:rFonts w:ascii="Times New Roman" w:hAnsi="Times New Roman" w:cs="Times New Roman"/>
          <w:b/>
          <w:bCs/>
        </w:rPr>
        <w:t>Comparación con Aplicaciones de Escritorio</w:t>
      </w:r>
    </w:p>
    <w:p w14:paraId="30F1D9C4" w14:textId="640DD7BA" w:rsidR="00CD3DF0" w:rsidRPr="00CD3DF0" w:rsidRDefault="00CD3DF0" w:rsidP="00CD3DF0">
      <w:pPr>
        <w:ind w:left="360"/>
        <w:jc w:val="both"/>
        <w:rPr>
          <w:rFonts w:ascii="Times New Roman" w:hAnsi="Times New Roman" w:cs="Times New Roman"/>
        </w:rPr>
      </w:pPr>
      <w:r w:rsidRPr="00CD3DF0">
        <w:rPr>
          <w:rFonts w:ascii="Times New Roman" w:hAnsi="Times New Roman" w:cs="Times New Roman"/>
        </w:rPr>
        <w:t xml:space="preserve">La principal distinción de </w:t>
      </w:r>
      <w:proofErr w:type="spellStart"/>
      <w:r w:rsidRPr="00CD3DF0">
        <w:rPr>
          <w:rFonts w:ascii="Times New Roman" w:hAnsi="Times New Roman" w:cs="Times New Roman"/>
        </w:rPr>
        <w:t>WebSockets</w:t>
      </w:r>
      <w:proofErr w:type="spellEnd"/>
      <w:r w:rsidRPr="00CD3DF0">
        <w:rPr>
          <w:rFonts w:ascii="Times New Roman" w:hAnsi="Times New Roman" w:cs="Times New Roman"/>
        </w:rPr>
        <w:t xml:space="preserve"> radica en su capacidad para ofrecer un canal dúplex completo, lo que históricamente era una característica exclusiva de las aplicaciones de escritorio o sistemas nativos que podían mantener una conexión TCP continua </w:t>
      </w:r>
      <w:sdt>
        <w:sdtPr>
          <w:rPr>
            <w:rFonts w:ascii="Times New Roman" w:hAnsi="Times New Roman" w:cs="Times New Roman"/>
            <w:color w:val="000000"/>
          </w:rPr>
          <w:tag w:val="MENDELEY_CITATION_v3_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"/>
          <w:id w:val="-1623450008"/>
          <w:placeholder>
            <w:docPart w:val="ACF23FBDDBA749939887006C45AB90D1"/>
          </w:placeholder>
        </w:sdtPr>
        <w:sdtEndPr/>
        <w:sdtContent>
          <w:r w:rsidR="00F20138" w:rsidRPr="00F20138">
            <w:rPr>
              <w:rFonts w:ascii="Times New Roman" w:hAnsi="Times New Roman" w:cs="Times New Roman"/>
              <w:color w:val="000000"/>
            </w:rPr>
            <w:t>[110]</w:t>
          </w:r>
        </w:sdtContent>
      </w:sdt>
      <w:r w:rsidRPr="00CD3DF0">
        <w:rPr>
          <w:rFonts w:ascii="Times New Roman" w:hAnsi="Times New Roman" w:cs="Times New Roman"/>
        </w:rPr>
        <w:t>. El modelo web tradicional (HTTP/S) funcionaba como un protocolo sin estado (</w:t>
      </w:r>
      <w:proofErr w:type="spellStart"/>
      <w:r w:rsidRPr="00CD3DF0">
        <w:rPr>
          <w:rFonts w:ascii="Times New Roman" w:hAnsi="Times New Roman" w:cs="Times New Roman"/>
        </w:rPr>
        <w:t>stateless</w:t>
      </w:r>
      <w:proofErr w:type="spellEnd"/>
      <w:r w:rsidRPr="00CD3DF0">
        <w:rPr>
          <w:rFonts w:ascii="Times New Roman" w:hAnsi="Times New Roman" w:cs="Times New Roman"/>
        </w:rPr>
        <w:t xml:space="preserve">), lo que obligaba a las aplicaciones a emular la bidireccionalidad utilizando técnicas ineficientes como el </w:t>
      </w:r>
      <w:proofErr w:type="spellStart"/>
      <w:r w:rsidRPr="00CD3DF0">
        <w:rPr>
          <w:rFonts w:ascii="Times New Roman" w:hAnsi="Times New Roman" w:cs="Times New Roman"/>
        </w:rPr>
        <w:t>long</w:t>
      </w:r>
      <w:proofErr w:type="spellEnd"/>
      <w:r w:rsidRPr="00CD3DF0">
        <w:rPr>
          <w:rFonts w:ascii="Times New Roman" w:hAnsi="Times New Roman" w:cs="Times New Roman"/>
        </w:rPr>
        <w:t xml:space="preserve"> </w:t>
      </w:r>
      <w:proofErr w:type="spellStart"/>
      <w:r w:rsidRPr="00CD3DF0">
        <w:rPr>
          <w:rFonts w:ascii="Times New Roman" w:hAnsi="Times New Roman" w:cs="Times New Roman"/>
        </w:rPr>
        <w:t>polling</w:t>
      </w:r>
      <w:proofErr w:type="spellEnd"/>
      <w:r w:rsidRPr="00CD3DF0">
        <w:rPr>
          <w:rFonts w:ascii="Times New Roman" w:hAnsi="Times New Roman" w:cs="Times New Roman"/>
        </w:rPr>
        <w:t xml:space="preserve"> o el </w:t>
      </w:r>
      <w:proofErr w:type="spellStart"/>
      <w:r w:rsidRPr="00CD3DF0">
        <w:rPr>
          <w:rFonts w:ascii="Times New Roman" w:hAnsi="Times New Roman" w:cs="Times New Roman"/>
        </w:rPr>
        <w:t>push</w:t>
      </w:r>
      <w:proofErr w:type="spellEnd"/>
      <w:r w:rsidRPr="00CD3DF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YwZjA2ZjgtZWU1Ny00YzVhLWIxY2YtZTc4ZmIwZjc0M2Ix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165442114"/>
          <w:placeholder>
            <w:docPart w:val="ACF23FBDDBA749939887006C45AB90D1"/>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w:t>
      </w:r>
      <w:proofErr w:type="spellStart"/>
      <w:r w:rsidRPr="00CD3DF0">
        <w:rPr>
          <w:rFonts w:ascii="Times New Roman" w:hAnsi="Times New Roman" w:cs="Times New Roman"/>
        </w:rPr>
        <w:t>WebSockets</w:t>
      </w:r>
      <w:proofErr w:type="spellEnd"/>
      <w:r w:rsidRPr="00CD3DF0">
        <w:rPr>
          <w:rFonts w:ascii="Times New Roman" w:hAnsi="Times New Roman" w:cs="Times New Roman"/>
        </w:rPr>
        <w:t xml:space="preserve"> resuelve esta limitación, permitiendo que las aplicaciones web imiten la sensación de inmediatez y rendimiento de las aplicaciones de escritorio al eliminar la sobrecarga de renegociación de cabeceras en cada transmisión de datos </w:t>
      </w:r>
      <w:sdt>
        <w:sdtPr>
          <w:rPr>
            <w:rFonts w:ascii="Times New Roman" w:hAnsi="Times New Roman" w:cs="Times New Roman"/>
            <w:color w:val="000000"/>
          </w:rPr>
          <w:tag w:val="MENDELEY_CITATION_v3_eyJjaXRhdGlvbklEIjoiTUVOREVMRVlfQ0lUQVRJT05fN2MwYmE3NzItNGFjNy00MjQ4LTg2MDQtYWJjYTlkYTc0MGI0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89812835"/>
          <w:placeholder>
            <w:docPart w:val="ACF23FBDDBA749939887006C45AB90D1"/>
          </w:placeholder>
        </w:sdtPr>
        <w:sdtEndPr/>
        <w:sdtContent>
          <w:r w:rsidR="00F20138" w:rsidRPr="00F20138">
            <w:rPr>
              <w:rFonts w:ascii="Times New Roman" w:hAnsi="Times New Roman" w:cs="Times New Roman"/>
              <w:color w:val="000000"/>
            </w:rPr>
            <w:t>[109]</w:t>
          </w:r>
        </w:sdtContent>
      </w:sdt>
      <w:sdt>
        <w:sdtPr>
          <w:rPr>
            <w:rFonts w:ascii="Times New Roman" w:hAnsi="Times New Roman" w:cs="Times New Roman"/>
            <w:color w:val="000000"/>
          </w:rPr>
          <w:tag w:val="MENDELEY_CITATION_v3_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"/>
          <w:id w:val="-1696917471"/>
          <w:placeholder>
            <w:docPart w:val="ACF23FBDDBA749939887006C45AB90D1"/>
          </w:placeholder>
        </w:sdtPr>
        <w:sdtEndPr/>
        <w:sdtContent>
          <w:r w:rsidR="00F20138" w:rsidRPr="00F20138">
            <w:rPr>
              <w:rFonts w:ascii="Times New Roman" w:hAnsi="Times New Roman" w:cs="Times New Roman"/>
              <w:color w:val="000000"/>
            </w:rPr>
            <w:t>[112]</w:t>
          </w:r>
        </w:sdtContent>
      </w:sdt>
      <w:r w:rsidRPr="00CD3DF0">
        <w:rPr>
          <w:rFonts w:ascii="Times New Roman" w:hAnsi="Times New Roman" w:cs="Times New Roman"/>
        </w:rPr>
        <w:t>.</w:t>
      </w:r>
    </w:p>
    <w:p w14:paraId="493C0BDE" w14:textId="77777777" w:rsidR="00CD3DF0" w:rsidRPr="00CD3DF0" w:rsidRDefault="00CD3DF0" w:rsidP="00CD3DF0">
      <w:pPr>
        <w:jc w:val="both"/>
        <w:rPr>
          <w:rFonts w:ascii="Times New Roman" w:hAnsi="Times New Roman" w:cs="Times New Roman"/>
        </w:rPr>
      </w:pPr>
    </w:p>
    <w:p w14:paraId="1FA0316C" w14:textId="77777777" w:rsidR="00CD3DF0" w:rsidRPr="00CD3DF0" w:rsidRDefault="00CD3DF0" w:rsidP="00CD3DF0">
      <w:pPr>
        <w:pStyle w:val="Prrafodelista"/>
        <w:numPr>
          <w:ilvl w:val="0"/>
          <w:numId w:val="1"/>
        </w:numPr>
        <w:jc w:val="both"/>
        <w:rPr>
          <w:rFonts w:ascii="Times New Roman" w:hAnsi="Times New Roman" w:cs="Times New Roman"/>
          <w:b/>
          <w:bCs/>
          <w:lang w:val="en-US"/>
        </w:rPr>
      </w:pPr>
      <w:r w:rsidRPr="00CD3DF0">
        <w:rPr>
          <w:rFonts w:ascii="Times New Roman" w:hAnsi="Times New Roman" w:cs="Times New Roman"/>
          <w:b/>
          <w:bCs/>
          <w:lang w:val="en-US"/>
        </w:rPr>
        <w:t>Token JWT (JSON Web Token)</w:t>
      </w:r>
    </w:p>
    <w:p w14:paraId="5F94B3AE" w14:textId="77777777" w:rsidR="00CD3DF0" w:rsidRPr="00CD3DF0" w:rsidRDefault="00CD3DF0" w:rsidP="00CD3DF0">
      <w:pPr>
        <w:ind w:firstLine="360"/>
        <w:jc w:val="both"/>
        <w:rPr>
          <w:rFonts w:ascii="Times New Roman" w:hAnsi="Times New Roman" w:cs="Times New Roman"/>
          <w:b/>
          <w:bCs/>
        </w:rPr>
      </w:pPr>
      <w:r w:rsidRPr="00CD3DF0">
        <w:rPr>
          <w:rFonts w:ascii="Times New Roman" w:hAnsi="Times New Roman" w:cs="Times New Roman"/>
          <w:b/>
          <w:bCs/>
        </w:rPr>
        <w:t>Definición</w:t>
      </w:r>
    </w:p>
    <w:p w14:paraId="66BE03EF" w14:textId="7C5FE3F9" w:rsidR="00CD3DF0" w:rsidRPr="00CD3DF0" w:rsidRDefault="00CD3DF0" w:rsidP="00CD3DF0">
      <w:pPr>
        <w:ind w:left="360"/>
        <w:jc w:val="both"/>
        <w:rPr>
          <w:rFonts w:ascii="Times New Roman" w:hAnsi="Times New Roman" w:cs="Times New Roman"/>
        </w:rPr>
      </w:pPr>
      <w:r w:rsidRPr="00CD3DF0">
        <w:rPr>
          <w:rFonts w:ascii="Times New Roman" w:hAnsi="Times New Roman" w:cs="Times New Roman"/>
        </w:rPr>
        <w:t xml:space="preserve">JSON Web Token (JWT) es un estándar de código abierto que define una forma compacta y segura de transmitir información entre partes como un objeto JSON </w:t>
      </w:r>
      <w:sdt>
        <w:sdtPr>
          <w:rPr>
            <w:rFonts w:ascii="Times New Roman" w:hAnsi="Times New Roman" w:cs="Times New Roman"/>
            <w:color w:val="000000"/>
          </w:rPr>
          <w:tag w:val="MENDELEY_CITATION_v3_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"/>
          <w:id w:val="-805692321"/>
          <w:placeholder>
            <w:docPart w:val="ACF23FBDDBA749939887006C45AB90D1"/>
          </w:placeholder>
        </w:sdtPr>
        <w:sdtEndPr/>
        <w:sdtContent>
          <w:r w:rsidR="00F20138" w:rsidRPr="00F20138">
            <w:rPr>
              <w:rFonts w:ascii="Times New Roman" w:hAnsi="Times New Roman" w:cs="Times New Roman"/>
              <w:color w:val="000000"/>
            </w:rPr>
            <w:t>[113]</w:t>
          </w:r>
        </w:sdtContent>
      </w:sdt>
      <w:r w:rsidRPr="00CD3DF0">
        <w:rPr>
          <w:rFonts w:ascii="Times New Roman" w:hAnsi="Times New Roman" w:cs="Times New Roman"/>
        </w:rPr>
        <w:t>. La estructura del JWT se compone de tres partes codificadas en Base64 la Cabecera (</w:t>
      </w:r>
      <w:proofErr w:type="spellStart"/>
      <w:r w:rsidRPr="00CD3DF0">
        <w:rPr>
          <w:rFonts w:ascii="Times New Roman" w:hAnsi="Times New Roman" w:cs="Times New Roman"/>
        </w:rPr>
        <w:t>Header</w:t>
      </w:r>
      <w:proofErr w:type="spellEnd"/>
      <w:r w:rsidRPr="00CD3DF0">
        <w:rPr>
          <w:rFonts w:ascii="Times New Roman" w:hAnsi="Times New Roman" w:cs="Times New Roman"/>
        </w:rPr>
        <w:t>), la Carga Útil (</w:t>
      </w:r>
      <w:proofErr w:type="spellStart"/>
      <w:r w:rsidRPr="00CD3DF0">
        <w:rPr>
          <w:rFonts w:ascii="Times New Roman" w:hAnsi="Times New Roman" w:cs="Times New Roman"/>
        </w:rPr>
        <w:t>Payload</w:t>
      </w:r>
      <w:proofErr w:type="spellEnd"/>
      <w:r w:rsidRPr="00CD3DF0">
        <w:rPr>
          <w:rFonts w:ascii="Times New Roman" w:hAnsi="Times New Roman" w:cs="Times New Roman"/>
        </w:rPr>
        <w:t>) y la Firma (</w:t>
      </w:r>
      <w:proofErr w:type="spellStart"/>
      <w:r w:rsidRPr="00CD3DF0">
        <w:rPr>
          <w:rFonts w:ascii="Times New Roman" w:hAnsi="Times New Roman" w:cs="Times New Roman"/>
        </w:rPr>
        <w:t>Signature</w:t>
      </w:r>
      <w:proofErr w:type="spellEnd"/>
      <w:r w:rsidRPr="00CD3DF0">
        <w:rPr>
          <w:rFonts w:ascii="Times New Roman" w:hAnsi="Times New Roman" w:cs="Times New Roman"/>
        </w:rPr>
        <w:t>)—separadas por puntos, donde la firma garantiza la integridad del token</w:t>
      </w:r>
      <w:sdt>
        <w:sdtPr>
          <w:rPr>
            <w:rFonts w:ascii="Times New Roman" w:hAnsi="Times New Roman" w:cs="Times New Roman"/>
            <w:color w:val="000000"/>
          </w:rPr>
          <w:tag w:val="MENDELEY_CITATION_v3_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"/>
          <w:id w:val="-809942624"/>
          <w:placeholder>
            <w:docPart w:val="ACF23FBDDBA749939887006C45AB90D1"/>
          </w:placeholder>
        </w:sdtPr>
        <w:sdtEndPr/>
        <w:sdtContent>
          <w:r w:rsidR="00F20138" w:rsidRPr="00F20138">
            <w:rPr>
              <w:rFonts w:ascii="Times New Roman" w:hAnsi="Times New Roman" w:cs="Times New Roman"/>
              <w:color w:val="000000"/>
            </w:rPr>
            <w:t>[113]</w:t>
          </w:r>
        </w:sdtContent>
      </w:sdt>
      <w:r w:rsidRPr="00CD3DF0">
        <w:rPr>
          <w:rFonts w:ascii="Times New Roman" w:hAnsi="Times New Roman" w:cs="Times New Roman"/>
        </w:rPr>
        <w:t xml:space="preserve">. Los </w:t>
      </w:r>
      <w:proofErr w:type="spellStart"/>
      <w:r w:rsidRPr="00CD3DF0">
        <w:rPr>
          <w:rFonts w:ascii="Times New Roman" w:hAnsi="Times New Roman" w:cs="Times New Roman"/>
        </w:rPr>
        <w:t>JWTs</w:t>
      </w:r>
      <w:proofErr w:type="spellEnd"/>
      <w:r w:rsidRPr="00CD3DF0">
        <w:rPr>
          <w:rFonts w:ascii="Times New Roman" w:hAnsi="Times New Roman" w:cs="Times New Roman"/>
        </w:rPr>
        <w:t xml:space="preserve"> son ampliamente adoptados debido a su naturaleza sin estado (</w:t>
      </w:r>
      <w:proofErr w:type="spellStart"/>
      <w:r w:rsidRPr="00CD3DF0">
        <w:rPr>
          <w:rFonts w:ascii="Times New Roman" w:hAnsi="Times New Roman" w:cs="Times New Roman"/>
        </w:rPr>
        <w:t>stateless</w:t>
      </w:r>
      <w:proofErr w:type="spellEnd"/>
      <w:r w:rsidRPr="00CD3DF0">
        <w:rPr>
          <w:rFonts w:ascii="Times New Roman" w:hAnsi="Times New Roman" w:cs="Times New Roman"/>
        </w:rPr>
        <w:t xml:space="preserve">) y escalable, que permite que el token contenga la información de autenticación por sí mismo </w:t>
      </w:r>
      <w:sdt>
        <w:sdtPr>
          <w:rPr>
            <w:rFonts w:ascii="Times New Roman" w:hAnsi="Times New Roman" w:cs="Times New Roman"/>
            <w:color w:val="000000"/>
          </w:rPr>
          <w:tag w:val="MENDELEY_CITATION_v3_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"/>
          <w:id w:val="503634563"/>
          <w:placeholder>
            <w:docPart w:val="ACF23FBDDBA749939887006C45AB90D1"/>
          </w:placeholder>
        </w:sdtPr>
        <w:sdtEndPr/>
        <w:sdtContent>
          <w:r w:rsidR="00F20138" w:rsidRPr="00F20138">
            <w:rPr>
              <w:rFonts w:ascii="Times New Roman" w:hAnsi="Times New Roman" w:cs="Times New Roman"/>
              <w:color w:val="000000"/>
            </w:rPr>
            <w:t>[114]</w:t>
          </w:r>
        </w:sdtContent>
      </w:sdt>
      <w:r w:rsidRPr="00CD3DF0">
        <w:rPr>
          <w:rFonts w:ascii="Times New Roman" w:hAnsi="Times New Roman" w:cs="Times New Roman"/>
        </w:rPr>
        <w:t>.</w:t>
      </w:r>
    </w:p>
    <w:p w14:paraId="22A9CCFB" w14:textId="77777777" w:rsidR="00CD3DF0" w:rsidRPr="00CD3DF0" w:rsidRDefault="00CD3DF0" w:rsidP="00CD3DF0">
      <w:pPr>
        <w:ind w:firstLine="360"/>
        <w:jc w:val="both"/>
        <w:rPr>
          <w:rFonts w:ascii="Times New Roman" w:hAnsi="Times New Roman" w:cs="Times New Roman"/>
          <w:b/>
          <w:bCs/>
        </w:rPr>
      </w:pPr>
      <w:r w:rsidRPr="00CD3DF0">
        <w:rPr>
          <w:rFonts w:ascii="Times New Roman" w:hAnsi="Times New Roman" w:cs="Times New Roman"/>
          <w:b/>
          <w:bCs/>
        </w:rPr>
        <w:t>Contexto de Uso</w:t>
      </w:r>
    </w:p>
    <w:p w14:paraId="672974E6" w14:textId="282215F2" w:rsidR="00CD3DF0" w:rsidRPr="00CD3DF0" w:rsidRDefault="00CD3DF0" w:rsidP="00CD3DF0">
      <w:pPr>
        <w:ind w:left="360"/>
        <w:jc w:val="both"/>
        <w:rPr>
          <w:rFonts w:ascii="Times New Roman" w:hAnsi="Times New Roman" w:cs="Times New Roman"/>
        </w:rPr>
      </w:pPr>
      <w:r w:rsidRPr="00CD3DF0">
        <w:rPr>
          <w:rFonts w:ascii="Times New Roman" w:hAnsi="Times New Roman" w:cs="Times New Roman"/>
        </w:rPr>
        <w:t xml:space="preserve">El JWT es un mecanismo crucial para la autenticación y autorización en aplicaciones modernas y servicios web, especialmente en arquitecturas distribuidas y en la nube </w:t>
      </w:r>
      <w:sdt>
        <w:sdtPr>
          <w:rPr>
            <w:rFonts w:ascii="Times New Roman" w:hAnsi="Times New Roman" w:cs="Times New Roman"/>
            <w:color w:val="000000"/>
          </w:rPr>
          <w:tag w:val="MENDELEY_CITATION_v3_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"/>
          <w:id w:val="2058899233"/>
          <w:placeholder>
            <w:docPart w:val="ACF23FBDDBA749939887006C45AB90D1"/>
          </w:placeholder>
        </w:sdtPr>
        <w:sdtEndPr/>
        <w:sdtContent>
          <w:r w:rsidR="00F20138" w:rsidRPr="00F20138">
            <w:rPr>
              <w:rFonts w:ascii="Times New Roman" w:hAnsi="Times New Roman" w:cs="Times New Roman"/>
              <w:color w:val="000000"/>
            </w:rPr>
            <w:t>[113]</w:t>
          </w:r>
        </w:sdtContent>
      </w:sdt>
      <w:r w:rsidRPr="00CD3DF0">
        <w:rPr>
          <w:rFonts w:ascii="Times New Roman" w:hAnsi="Times New Roman" w:cs="Times New Roman"/>
        </w:rPr>
        <w:t xml:space="preserve">. Su uso es fundamental en protocolos de seguridad como OAuth 2.0, donde el JWT se emplea como un token de acceso para restringir y otorgar acceso a recursos protegidos </w:t>
      </w:r>
      <w:sdt>
        <w:sdtPr>
          <w:rPr>
            <w:rFonts w:ascii="Times New Roman" w:hAnsi="Times New Roman" w:cs="Times New Roman"/>
            <w:color w:val="000000"/>
          </w:rPr>
          <w:tag w:val="MENDELEY_CITATION_v3_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"/>
          <w:id w:val="-1825661544"/>
          <w:placeholder>
            <w:docPart w:val="ACF23FBDDBA749939887006C45AB90D1"/>
          </w:placeholder>
        </w:sdtPr>
        <w:sdtEndPr/>
        <w:sdtContent>
          <w:r w:rsidR="00F20138" w:rsidRPr="00F20138">
            <w:rPr>
              <w:rFonts w:ascii="Times New Roman" w:hAnsi="Times New Roman" w:cs="Times New Roman"/>
              <w:color w:val="000000"/>
            </w:rPr>
            <w:t>[115]</w:t>
          </w:r>
        </w:sdtContent>
      </w:sdt>
      <w:r w:rsidRPr="00CD3DF0">
        <w:rPr>
          <w:rFonts w:ascii="Times New Roman" w:hAnsi="Times New Roman" w:cs="Times New Roman"/>
        </w:rPr>
        <w:t xml:space="preserve">. Además, es la base para la implementación de soluciones de inicio de sesión único (SSO) en la nube, donde se utiliza para gestionar el acceso a través de múltiples aplicaciones, mejorando el rendimiento y facilitando el balance de carga dinámico entre servidores </w:t>
      </w:r>
      <w:sdt>
        <w:sdtPr>
          <w:rPr>
            <w:rFonts w:ascii="Times New Roman" w:hAnsi="Times New Roman" w:cs="Times New Roman"/>
            <w:color w:val="000000"/>
          </w:rPr>
          <w:tag w:val="MENDELEY_CITATION_v3_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"/>
          <w:id w:val="1362707378"/>
          <w:placeholder>
            <w:docPart w:val="ACF23FBDDBA749939887006C45AB90D1"/>
          </w:placeholder>
        </w:sdtPr>
        <w:sdtEndPr/>
        <w:sdtContent>
          <w:r w:rsidR="00F20138" w:rsidRPr="00F20138">
            <w:rPr>
              <w:rFonts w:ascii="Times New Roman" w:hAnsi="Times New Roman" w:cs="Times New Roman"/>
              <w:color w:val="000000"/>
            </w:rPr>
            <w:t>[114], [115]</w:t>
          </w:r>
        </w:sdtContent>
      </w:sdt>
      <w:r w:rsidRPr="00CD3DF0">
        <w:rPr>
          <w:rFonts w:ascii="Times New Roman" w:hAnsi="Times New Roman" w:cs="Times New Roman"/>
        </w:rPr>
        <w:t>.</w:t>
      </w:r>
    </w:p>
    <w:p w14:paraId="44C99971" w14:textId="77777777" w:rsidR="00CD3DF0" w:rsidRPr="00CD3DF0" w:rsidRDefault="00CD3DF0" w:rsidP="00CD3DF0">
      <w:pPr>
        <w:jc w:val="both"/>
        <w:rPr>
          <w:rFonts w:ascii="Times New Roman" w:hAnsi="Times New Roman" w:cs="Times New Roman"/>
          <w:b/>
          <w:bCs/>
        </w:rPr>
      </w:pPr>
    </w:p>
    <w:p w14:paraId="5EFD505D" w14:textId="77777777" w:rsidR="00CD3DF0" w:rsidRPr="00CD3DF0" w:rsidRDefault="00CD3DF0" w:rsidP="00CD3DF0">
      <w:pPr>
        <w:jc w:val="both"/>
        <w:rPr>
          <w:rFonts w:ascii="Times New Roman" w:hAnsi="Times New Roman" w:cs="Times New Roman"/>
          <w:b/>
          <w:bCs/>
        </w:rPr>
      </w:pPr>
    </w:p>
    <w:p w14:paraId="3C7692D7" w14:textId="0510579A" w:rsidR="00CD3DF0" w:rsidRPr="00CD3DF0" w:rsidRDefault="00CD3DF0" w:rsidP="00CD3DF0">
      <w:pPr>
        <w:ind w:firstLine="360"/>
        <w:jc w:val="both"/>
        <w:rPr>
          <w:rFonts w:ascii="Times New Roman" w:hAnsi="Times New Roman" w:cs="Times New Roman"/>
          <w:b/>
          <w:bCs/>
        </w:rPr>
      </w:pPr>
      <w:r w:rsidRPr="00CD3DF0">
        <w:rPr>
          <w:rFonts w:ascii="Times New Roman" w:hAnsi="Times New Roman" w:cs="Times New Roman"/>
          <w:b/>
          <w:bCs/>
        </w:rPr>
        <w:t>Comparación con Aplicaciones de Escritorio</w:t>
      </w:r>
    </w:p>
    <w:p w14:paraId="2BEC228A" w14:textId="3B6B9BFA" w:rsidR="00CD3DF0" w:rsidRPr="00CD3DF0" w:rsidRDefault="00CD3DF0" w:rsidP="00CD3DF0">
      <w:pPr>
        <w:ind w:left="360"/>
        <w:jc w:val="both"/>
        <w:rPr>
          <w:rFonts w:ascii="Times New Roman" w:hAnsi="Times New Roman" w:cs="Times New Roman"/>
        </w:rPr>
      </w:pPr>
      <w:r w:rsidRPr="00CD3DF0">
        <w:rPr>
          <w:rFonts w:ascii="Times New Roman" w:hAnsi="Times New Roman" w:cs="Times New Roman"/>
        </w:rPr>
        <w:t>Históricamente, las aplicaciones de escritorio o sistemas web tradicionales solían gestionar las sesiones de usuario mediante un mecanismo basado en el lado del servidor (</w:t>
      </w:r>
      <w:proofErr w:type="spellStart"/>
      <w:r w:rsidRPr="00CD3DF0">
        <w:rPr>
          <w:rFonts w:ascii="Times New Roman" w:hAnsi="Times New Roman" w:cs="Times New Roman"/>
        </w:rPr>
        <w:t>stateful</w:t>
      </w:r>
      <w:proofErr w:type="spellEnd"/>
      <w:r w:rsidRPr="00CD3DF0">
        <w:rPr>
          <w:rFonts w:ascii="Times New Roman" w:hAnsi="Times New Roman" w:cs="Times New Roman"/>
        </w:rPr>
        <w:t xml:space="preserve">), donde un identificador de sesión se almacenaba en una cookie y el servidor debía consultar una base de datos o memoria caché en cada solicitud </w:t>
      </w:r>
      <w:sdt>
        <w:sdtPr>
          <w:rPr>
            <w:rFonts w:ascii="Times New Roman" w:hAnsi="Times New Roman" w:cs="Times New Roman"/>
            <w:color w:val="000000"/>
          </w:rPr>
          <w:tag w:val="MENDELEY_CITATION_v3_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"/>
          <w:id w:val="879745874"/>
          <w:placeholder>
            <w:docPart w:val="ACF23FBDDBA749939887006C45AB90D1"/>
          </w:placeholder>
        </w:sdtPr>
        <w:sdtEndPr/>
        <w:sdtContent>
          <w:r w:rsidR="00F20138" w:rsidRPr="00F20138">
            <w:rPr>
              <w:rFonts w:ascii="Times New Roman" w:hAnsi="Times New Roman" w:cs="Times New Roman"/>
              <w:color w:val="000000"/>
            </w:rPr>
            <w:t>[114]</w:t>
          </w:r>
        </w:sdtContent>
      </w:sdt>
      <w:r w:rsidRPr="00CD3DF0">
        <w:rPr>
          <w:rFonts w:ascii="Times New Roman" w:hAnsi="Times New Roman" w:cs="Times New Roman"/>
        </w:rPr>
        <w:t>. En contraste, el JWT promueve un modelo sin estado (</w:t>
      </w:r>
      <w:proofErr w:type="spellStart"/>
      <w:r w:rsidRPr="00CD3DF0">
        <w:rPr>
          <w:rFonts w:ascii="Times New Roman" w:hAnsi="Times New Roman" w:cs="Times New Roman"/>
        </w:rPr>
        <w:t>stateless</w:t>
      </w:r>
      <w:proofErr w:type="spellEnd"/>
      <w:r w:rsidRPr="00CD3DF0">
        <w:rPr>
          <w:rFonts w:ascii="Times New Roman" w:hAnsi="Times New Roman" w:cs="Times New Roman"/>
        </w:rPr>
        <w:t xml:space="preserve">), donde la información de la sesión se incluye directamente en el token </w:t>
      </w:r>
      <w:sdt>
        <w:sdtPr>
          <w:rPr>
            <w:rFonts w:ascii="Times New Roman" w:hAnsi="Times New Roman" w:cs="Times New Roman"/>
            <w:color w:val="000000"/>
          </w:rPr>
          <w:tag w:val="MENDELEY_CITATION_v3_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"/>
          <w:id w:val="-1889407987"/>
          <w:placeholder>
            <w:docPart w:val="ACF23FBDDBA749939887006C45AB90D1"/>
          </w:placeholder>
        </w:sdtPr>
        <w:sdtEndPr/>
        <w:sdtContent>
          <w:r w:rsidR="00F20138" w:rsidRPr="00F20138">
            <w:rPr>
              <w:rFonts w:ascii="Times New Roman" w:hAnsi="Times New Roman" w:cs="Times New Roman"/>
              <w:color w:val="000000"/>
            </w:rPr>
            <w:t>[115]</w:t>
          </w:r>
        </w:sdtContent>
      </w:sdt>
      <w:r w:rsidRPr="00CD3DF0">
        <w:rPr>
          <w:rFonts w:ascii="Times New Roman" w:hAnsi="Times New Roman" w:cs="Times New Roman"/>
        </w:rPr>
        <w:t xml:space="preserve">. Esto permite una mayor escalabilidad horizontal para las aplicaciones web, </w:t>
      </w:r>
      <w:r w:rsidRPr="00CD3DF0">
        <w:rPr>
          <w:rFonts w:ascii="Times New Roman" w:hAnsi="Times New Roman" w:cs="Times New Roman"/>
        </w:rPr>
        <w:lastRenderedPageBreak/>
        <w:t xml:space="preserve">ya que cualquier servidor puede verificar la validez de un token utilizando la firma criptográfica sin tener que consultar un recurso de estado central. Sin embargo, esta naturaleza sin estado requiere de sistemas de monitorización avanzados para mitigar vulnerabilidades como el robo o secuestro de tokens </w:t>
      </w:r>
      <w:sdt>
        <w:sdtPr>
          <w:rPr>
            <w:rFonts w:ascii="Times New Roman" w:hAnsi="Times New Roman" w:cs="Times New Roman"/>
            <w:color w:val="000000"/>
          </w:rPr>
          <w:tag w:val="MENDELEY_CITATION_v3_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"/>
          <w:id w:val="-507058899"/>
          <w:placeholder>
            <w:docPart w:val="ACF23FBDDBA749939887006C45AB90D1"/>
          </w:placeholder>
        </w:sdtPr>
        <w:sdtEndPr/>
        <w:sdtContent>
          <w:r w:rsidR="00F20138" w:rsidRPr="00F20138">
            <w:rPr>
              <w:rFonts w:ascii="Times New Roman" w:hAnsi="Times New Roman" w:cs="Times New Roman"/>
              <w:color w:val="000000"/>
            </w:rPr>
            <w:t>[113], [114], [115]</w:t>
          </w:r>
        </w:sdtContent>
      </w:sdt>
      <w:r w:rsidRPr="00CD3DF0">
        <w:rPr>
          <w:rFonts w:ascii="Times New Roman" w:hAnsi="Times New Roman" w:cs="Times New Roman"/>
        </w:rPr>
        <w:t>.</w:t>
      </w:r>
    </w:p>
    <w:p w14:paraId="1CF5D935" w14:textId="77777777" w:rsidR="00CD3DF0" w:rsidRPr="00CD3DF0" w:rsidRDefault="00CD3DF0" w:rsidP="00CD3DF0">
      <w:pPr>
        <w:pStyle w:val="Prrafodelista"/>
        <w:numPr>
          <w:ilvl w:val="0"/>
          <w:numId w:val="1"/>
        </w:numPr>
        <w:jc w:val="both"/>
        <w:rPr>
          <w:rFonts w:ascii="Times New Roman" w:hAnsi="Times New Roman" w:cs="Times New Roman"/>
          <w:b/>
          <w:bCs/>
        </w:rPr>
      </w:pPr>
      <w:r w:rsidRPr="00CD3DF0">
        <w:rPr>
          <w:rFonts w:ascii="Times New Roman" w:hAnsi="Times New Roman" w:cs="Times New Roman"/>
          <w:b/>
          <w:bCs/>
        </w:rPr>
        <w:t xml:space="preserve">Load </w:t>
      </w:r>
      <w:proofErr w:type="spellStart"/>
      <w:r w:rsidRPr="00CD3DF0">
        <w:rPr>
          <w:rFonts w:ascii="Times New Roman" w:hAnsi="Times New Roman" w:cs="Times New Roman"/>
          <w:b/>
          <w:bCs/>
        </w:rPr>
        <w:t>Balancer</w:t>
      </w:r>
      <w:proofErr w:type="spellEnd"/>
      <w:r w:rsidRPr="00CD3DF0">
        <w:rPr>
          <w:rFonts w:ascii="Times New Roman" w:hAnsi="Times New Roman" w:cs="Times New Roman"/>
          <w:b/>
          <w:bCs/>
        </w:rPr>
        <w:t xml:space="preserve"> (Balanceador de Carga)</w:t>
      </w:r>
    </w:p>
    <w:p w14:paraId="1E9A8E43" w14:textId="77777777" w:rsidR="00CD3DF0" w:rsidRPr="00CD3DF0" w:rsidRDefault="00CD3DF0" w:rsidP="00CD3DF0">
      <w:pPr>
        <w:ind w:firstLine="360"/>
        <w:jc w:val="both"/>
        <w:rPr>
          <w:rFonts w:ascii="Times New Roman" w:hAnsi="Times New Roman" w:cs="Times New Roman"/>
          <w:b/>
          <w:bCs/>
        </w:rPr>
      </w:pPr>
      <w:r w:rsidRPr="00CD3DF0">
        <w:rPr>
          <w:rFonts w:ascii="Times New Roman" w:hAnsi="Times New Roman" w:cs="Times New Roman"/>
          <w:b/>
          <w:bCs/>
        </w:rPr>
        <w:t>Definición</w:t>
      </w:r>
    </w:p>
    <w:p w14:paraId="2A50692C" w14:textId="2DA6ED50" w:rsidR="00CD3DF0" w:rsidRPr="00CD3DF0" w:rsidRDefault="00CD3DF0" w:rsidP="00CD3DF0">
      <w:pPr>
        <w:ind w:left="360"/>
        <w:jc w:val="both"/>
        <w:rPr>
          <w:rFonts w:ascii="Times New Roman" w:hAnsi="Times New Roman" w:cs="Times New Roman"/>
        </w:rPr>
      </w:pPr>
      <w:r w:rsidRPr="00CD3DF0">
        <w:rPr>
          <w:rFonts w:ascii="Times New Roman" w:hAnsi="Times New Roman" w:cs="Times New Roman"/>
        </w:rPr>
        <w:t xml:space="preserve">Un Balanceador de Carga (Load </w:t>
      </w:r>
      <w:proofErr w:type="spellStart"/>
      <w:r w:rsidRPr="00CD3DF0">
        <w:rPr>
          <w:rFonts w:ascii="Times New Roman" w:hAnsi="Times New Roman" w:cs="Times New Roman"/>
        </w:rPr>
        <w:t>Balancer</w:t>
      </w:r>
      <w:proofErr w:type="spellEnd"/>
      <w:r w:rsidRPr="00CD3DF0">
        <w:rPr>
          <w:rFonts w:ascii="Times New Roman" w:hAnsi="Times New Roman" w:cs="Times New Roman"/>
        </w:rPr>
        <w:t>) es un componente de hardware o software cuya función principal es distribuir de manera eficiente el tráfico de red o las solicitudes de aplicaciones a través de un conjunto de servidores o recursos (server pool)</w:t>
      </w:r>
      <w:sdt>
        <w:sdtPr>
          <w:rPr>
            <w:rFonts w:ascii="Times New Roman" w:hAnsi="Times New Roman" w:cs="Times New Roman"/>
            <w:color w:val="000000"/>
          </w:rPr>
          <w:tag w:val="MENDELEY_CITATION_v3_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"/>
          <w:id w:val="853619832"/>
          <w:placeholder>
            <w:docPart w:val="ACF23FBDDBA749939887006C45AB90D1"/>
          </w:placeholder>
        </w:sdtPr>
        <w:sdtEndPr/>
        <w:sdtContent>
          <w:r w:rsidR="00F20138" w:rsidRPr="00F20138">
            <w:rPr>
              <w:rFonts w:ascii="Times New Roman" w:hAnsi="Times New Roman" w:cs="Times New Roman"/>
              <w:color w:val="000000"/>
            </w:rPr>
            <w:t>[116]</w:t>
          </w:r>
        </w:sdtContent>
      </w:sdt>
      <w:r w:rsidRPr="00CD3DF0">
        <w:rPr>
          <w:rFonts w:ascii="Times New Roman" w:hAnsi="Times New Roman" w:cs="Times New Roman"/>
        </w:rPr>
        <w:t>. La efectividad de un balanceador de carga reside en sus algoritmos de planificación, que determinan cómo se distribuyen las solicitudes, basándose en políticas como round-</w:t>
      </w:r>
      <w:proofErr w:type="spellStart"/>
      <w:r w:rsidRPr="00CD3DF0">
        <w:rPr>
          <w:rFonts w:ascii="Times New Roman" w:hAnsi="Times New Roman" w:cs="Times New Roman"/>
        </w:rPr>
        <w:t>robin</w:t>
      </w:r>
      <w:proofErr w:type="spellEnd"/>
      <w:r w:rsidRPr="00CD3DF0">
        <w:rPr>
          <w:rFonts w:ascii="Times New Roman" w:hAnsi="Times New Roman" w:cs="Times New Roman"/>
        </w:rPr>
        <w:t xml:space="preserve"> (distribución equitativa) o el principio de menos conexiones activas </w:t>
      </w:r>
      <w:sdt>
        <w:sdtPr>
          <w:rPr>
            <w:rFonts w:ascii="Times New Roman" w:hAnsi="Times New Roman" w:cs="Times New Roman"/>
            <w:color w:val="000000"/>
          </w:rPr>
          <w:tag w:val="MENDELEY_CITATION_v3_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"/>
          <w:id w:val="-1150823370"/>
          <w:placeholder>
            <w:docPart w:val="ACF23FBDDBA749939887006C45AB90D1"/>
          </w:placeholder>
        </w:sdtPr>
        <w:sdtEndPr/>
        <w:sdtContent>
          <w:r w:rsidR="00F20138" w:rsidRPr="00F20138">
            <w:rPr>
              <w:rFonts w:ascii="Times New Roman" w:hAnsi="Times New Roman" w:cs="Times New Roman"/>
              <w:color w:val="000000"/>
            </w:rPr>
            <w:t>[117]</w:t>
          </w:r>
        </w:sdtContent>
      </w:sdt>
      <w:r w:rsidRPr="00CD3DF0">
        <w:rPr>
          <w:rFonts w:ascii="Times New Roman" w:hAnsi="Times New Roman" w:cs="Times New Roman"/>
        </w:rPr>
        <w:t xml:space="preserve">. En arquitecturas modernas, es una práctica clave mantener al balanceador de carga fuera de la ruta principal de datos para optimizar el rendimiento y la latencia </w:t>
      </w:r>
      <w:sdt>
        <w:sdtPr>
          <w:rPr>
            <w:rFonts w:ascii="Times New Roman" w:hAnsi="Times New Roman" w:cs="Times New Roman"/>
            <w:color w:val="000000"/>
          </w:rPr>
          <w:tag w:val="MENDELEY_CITATION_v3_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"/>
          <w:id w:val="445973435"/>
          <w:placeholder>
            <w:docPart w:val="ACF23FBDDBA749939887006C45AB90D1"/>
          </w:placeholder>
        </w:sdtPr>
        <w:sdtEndPr/>
        <w:sdtContent>
          <w:r w:rsidR="00F20138" w:rsidRPr="00F20138">
            <w:rPr>
              <w:rFonts w:ascii="Times New Roman" w:hAnsi="Times New Roman" w:cs="Times New Roman"/>
              <w:color w:val="000000"/>
            </w:rPr>
            <w:t>[116]</w:t>
          </w:r>
        </w:sdtContent>
      </w:sdt>
      <w:r w:rsidRPr="00CD3DF0">
        <w:rPr>
          <w:rFonts w:ascii="Times New Roman" w:hAnsi="Times New Roman" w:cs="Times New Roman"/>
        </w:rPr>
        <w:t>.</w:t>
      </w:r>
    </w:p>
    <w:p w14:paraId="69DF85BD" w14:textId="77777777" w:rsidR="00CD3DF0" w:rsidRPr="00CD3DF0" w:rsidRDefault="00CD3DF0" w:rsidP="00CD3DF0">
      <w:pPr>
        <w:ind w:firstLine="360"/>
        <w:jc w:val="both"/>
        <w:rPr>
          <w:rFonts w:ascii="Times New Roman" w:hAnsi="Times New Roman" w:cs="Times New Roman"/>
          <w:b/>
          <w:bCs/>
        </w:rPr>
      </w:pPr>
      <w:r w:rsidRPr="00CD3DF0">
        <w:rPr>
          <w:rFonts w:ascii="Times New Roman" w:hAnsi="Times New Roman" w:cs="Times New Roman"/>
          <w:b/>
          <w:bCs/>
        </w:rPr>
        <w:t>Contexto de Uso</w:t>
      </w:r>
    </w:p>
    <w:p w14:paraId="3F1A8BD0" w14:textId="35A0355E" w:rsidR="00CD3DF0" w:rsidRPr="00CD3DF0" w:rsidRDefault="00CD3DF0" w:rsidP="00CD3DF0">
      <w:pPr>
        <w:ind w:left="360"/>
        <w:jc w:val="both"/>
        <w:rPr>
          <w:rFonts w:ascii="Times New Roman" w:hAnsi="Times New Roman" w:cs="Times New Roman"/>
        </w:rPr>
      </w:pPr>
      <w:r w:rsidRPr="00CD3DF0">
        <w:rPr>
          <w:rFonts w:ascii="Times New Roman" w:hAnsi="Times New Roman" w:cs="Times New Roman"/>
        </w:rPr>
        <w:t xml:space="preserve">El balanceo de carga es crucial en la arquitectura web para lograr la alta disponibilidad y la resiliencia del servicio </w:t>
      </w:r>
      <w:sdt>
        <w:sdtPr>
          <w:rPr>
            <w:rFonts w:ascii="Times New Roman" w:hAnsi="Times New Roman" w:cs="Times New Roman"/>
            <w:color w:val="000000"/>
          </w:rPr>
          <w:tag w:val="MENDELEY_CITATION_v3_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"/>
          <w:id w:val="307065085"/>
          <w:placeholder>
            <w:docPart w:val="ACF23FBDDBA749939887006C45AB90D1"/>
          </w:placeholder>
        </w:sdtPr>
        <w:sdtEndPr/>
        <w:sdtContent>
          <w:r w:rsidR="00F20138" w:rsidRPr="00F20138">
            <w:rPr>
              <w:rFonts w:ascii="Times New Roman" w:hAnsi="Times New Roman" w:cs="Times New Roman"/>
              <w:color w:val="000000"/>
            </w:rPr>
            <w:t>[118]</w:t>
          </w:r>
        </w:sdtContent>
      </w:sdt>
      <w:r w:rsidRPr="00CD3DF0">
        <w:rPr>
          <w:rFonts w:ascii="Times New Roman" w:hAnsi="Times New Roman" w:cs="Times New Roman"/>
        </w:rPr>
        <w:t>. En entornos basados en la nube y contenedores, los balanceadores se utilizan para gestionar el tráfico de forma elástica, asegurando que los servicios financieros y otras aplicaciones críticas puedan reducir la inactividad (</w:t>
      </w:r>
      <w:proofErr w:type="spellStart"/>
      <w:r w:rsidRPr="00CD3DF0">
        <w:rPr>
          <w:rFonts w:ascii="Times New Roman" w:hAnsi="Times New Roman" w:cs="Times New Roman"/>
        </w:rPr>
        <w:t>downtime</w:t>
      </w:r>
      <w:proofErr w:type="spellEnd"/>
      <w:r w:rsidRPr="00CD3DF0">
        <w:rPr>
          <w:rFonts w:ascii="Times New Roman" w:hAnsi="Times New Roman" w:cs="Times New Roman"/>
        </w:rPr>
        <w:t>) y manejar picos de demanda sin fallar</w:t>
      </w:r>
      <w:sdt>
        <w:sdtPr>
          <w:rPr>
            <w:rFonts w:ascii="Times New Roman" w:hAnsi="Times New Roman" w:cs="Times New Roman"/>
            <w:color w:val="000000"/>
          </w:rPr>
          <w:tag w:val="MENDELEY_CITATION_v3_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"/>
          <w:id w:val="551271818"/>
          <w:placeholder>
            <w:docPart w:val="ACF23FBDDBA749939887006C45AB90D1"/>
          </w:placeholder>
        </w:sdtPr>
        <w:sdtEndPr/>
        <w:sdtContent>
          <w:r w:rsidR="00F20138" w:rsidRPr="00F20138">
            <w:rPr>
              <w:rFonts w:ascii="Times New Roman" w:hAnsi="Times New Roman" w:cs="Times New Roman"/>
              <w:color w:val="000000"/>
            </w:rPr>
            <w:t>[117]</w:t>
          </w:r>
        </w:sdtContent>
      </w:sdt>
      <w:r w:rsidRPr="00CD3DF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"/>
          <w:id w:val="-1985845550"/>
          <w:placeholder>
            <w:docPart w:val="ACF23FBDDBA749939887006C45AB90D1"/>
          </w:placeholder>
        </w:sdtPr>
        <w:sdtEndPr/>
        <w:sdtContent>
          <w:r w:rsidR="00F20138" w:rsidRPr="00F20138">
            <w:rPr>
              <w:rFonts w:ascii="Times New Roman" w:hAnsi="Times New Roman" w:cs="Times New Roman"/>
              <w:color w:val="000000"/>
            </w:rPr>
            <w:t>[118]</w:t>
          </w:r>
        </w:sdtContent>
      </w:sdt>
      <w:r w:rsidRPr="00CD3DF0">
        <w:rPr>
          <w:rFonts w:ascii="Times New Roman" w:hAnsi="Times New Roman" w:cs="Times New Roman"/>
        </w:rPr>
        <w:t>. Además, son una herramienta esencial en la seguridad web, ya que se emplean para filtrar y mitigar ataques de denegación de servicio distribuido (</w:t>
      </w:r>
      <w:proofErr w:type="spellStart"/>
      <w:r w:rsidRPr="00CD3DF0">
        <w:rPr>
          <w:rFonts w:ascii="Times New Roman" w:hAnsi="Times New Roman" w:cs="Times New Roman"/>
        </w:rPr>
        <w:t>DDoS</w:t>
      </w:r>
      <w:proofErr w:type="spellEnd"/>
      <w:r w:rsidRPr="00CD3DF0">
        <w:rPr>
          <w:rFonts w:ascii="Times New Roman" w:hAnsi="Times New Roman" w:cs="Times New Roman"/>
        </w:rPr>
        <w:t xml:space="preserve">), dirigiendo el tráfico malicioso lejos de los servidores de aplicación </w:t>
      </w:r>
      <w:sdt>
        <w:sdtPr>
          <w:rPr>
            <w:rFonts w:ascii="Times New Roman" w:hAnsi="Times New Roman" w:cs="Times New Roman"/>
            <w:color w:val="000000"/>
          </w:rPr>
          <w:tag w:val="MENDELEY_CITATION_v3_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"/>
          <w:id w:val="-204947471"/>
          <w:placeholder>
            <w:docPart w:val="ACF23FBDDBA749939887006C45AB90D1"/>
          </w:placeholder>
        </w:sdtPr>
        <w:sdtEndPr/>
        <w:sdtContent>
          <w:r w:rsidR="00F20138" w:rsidRPr="00F20138">
            <w:rPr>
              <w:rFonts w:ascii="Times New Roman" w:hAnsi="Times New Roman" w:cs="Times New Roman"/>
              <w:color w:val="000000"/>
            </w:rPr>
            <w:t>[119]</w:t>
          </w:r>
        </w:sdtContent>
      </w:sdt>
      <w:r w:rsidRPr="00CD3DF0">
        <w:rPr>
          <w:rFonts w:ascii="Times New Roman" w:hAnsi="Times New Roman" w:cs="Times New Roman"/>
        </w:rPr>
        <w:t>.</w:t>
      </w:r>
    </w:p>
    <w:p w14:paraId="78727078" w14:textId="77777777" w:rsidR="00CD3DF0" w:rsidRPr="00CD3DF0" w:rsidRDefault="00CD3DF0" w:rsidP="00CD3DF0">
      <w:pPr>
        <w:ind w:firstLine="360"/>
        <w:jc w:val="both"/>
        <w:rPr>
          <w:rFonts w:ascii="Times New Roman" w:hAnsi="Times New Roman" w:cs="Times New Roman"/>
          <w:b/>
          <w:bCs/>
        </w:rPr>
      </w:pPr>
      <w:r w:rsidRPr="00CD3DF0">
        <w:rPr>
          <w:rFonts w:ascii="Times New Roman" w:hAnsi="Times New Roman" w:cs="Times New Roman"/>
          <w:b/>
          <w:bCs/>
        </w:rPr>
        <w:t>Comparación con Aplicaciones de Escritorio</w:t>
      </w:r>
    </w:p>
    <w:p w14:paraId="5951977D" w14:textId="5736819C" w:rsidR="00CD3DF0" w:rsidRPr="00CD3DF0" w:rsidRDefault="00CD3DF0" w:rsidP="00CD3DF0">
      <w:pPr>
        <w:ind w:left="360"/>
        <w:jc w:val="both"/>
        <w:rPr>
          <w:rFonts w:ascii="Times New Roman" w:hAnsi="Times New Roman" w:cs="Times New Roman"/>
        </w:rPr>
      </w:pPr>
      <w:r w:rsidRPr="00CD3DF0">
        <w:rPr>
          <w:rFonts w:ascii="Times New Roman" w:hAnsi="Times New Roman" w:cs="Times New Roman"/>
        </w:rPr>
        <w:t xml:space="preserve">La necesidad de un Balanceador de Carga es una distinción fundamental entre la arquitectura de aplicaciones web a gran escala y la de las aplicaciones de escritorio tradicionales </w:t>
      </w:r>
      <w:sdt>
        <w:sdtPr>
          <w:rPr>
            <w:rFonts w:ascii="Times New Roman" w:hAnsi="Times New Roman" w:cs="Times New Roman"/>
            <w:color w:val="000000"/>
          </w:rPr>
          <w:tag w:val="MENDELEY_CITATION_v3_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"/>
          <w:id w:val="-2011818575"/>
          <w:placeholder>
            <w:docPart w:val="ACF23FBDDBA749939887006C45AB90D1"/>
          </w:placeholder>
        </w:sdtPr>
        <w:sdtEndPr/>
        <w:sdtContent>
          <w:r w:rsidR="00F20138" w:rsidRPr="00F20138">
            <w:rPr>
              <w:rFonts w:ascii="Times New Roman" w:hAnsi="Times New Roman" w:cs="Times New Roman"/>
              <w:color w:val="000000"/>
            </w:rPr>
            <w:t>[118]</w:t>
          </w:r>
        </w:sdtContent>
      </w:sdt>
      <w:r w:rsidRPr="00CD3DF0">
        <w:rPr>
          <w:rFonts w:ascii="Times New Roman" w:hAnsi="Times New Roman" w:cs="Times New Roman"/>
        </w:rPr>
        <w:t xml:space="preserve">. Las aplicaciones de escritorio son entidades individuales, autocontenidas y generalmente dependen de un único proceso y recursos locales </w:t>
      </w:r>
      <w:sdt>
        <w:sdtPr>
          <w:rPr>
            <w:rFonts w:ascii="Times New Roman" w:hAnsi="Times New Roman" w:cs="Times New Roman"/>
            <w:color w:val="000000"/>
          </w:rPr>
          <w:tag w:val="MENDELEY_CITATION_v3_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"/>
          <w:id w:val="-375164558"/>
          <w:placeholder>
            <w:docPart w:val="ACF23FBDDBA749939887006C45AB90D1"/>
          </w:placeholder>
        </w:sdtPr>
        <w:sdtEndPr/>
        <w:sdtContent>
          <w:r w:rsidR="00F20138" w:rsidRPr="00F20138">
            <w:rPr>
              <w:rFonts w:ascii="Times New Roman" w:hAnsi="Times New Roman" w:cs="Times New Roman"/>
              <w:color w:val="000000"/>
            </w:rPr>
            <w:t>[116]</w:t>
          </w:r>
        </w:sdtContent>
      </w:sdt>
      <w:r w:rsidRPr="00CD3DF0">
        <w:rPr>
          <w:rFonts w:ascii="Times New Roman" w:hAnsi="Times New Roman" w:cs="Times New Roman"/>
        </w:rPr>
        <w:t xml:space="preserve">. En contraste, los sistemas web distribuidos requieren el balanceador de carga para funcionar como un proxy inverso y punto de entrada único, creando una capa de redundancia y escalabilidad que es ajena al modelo de software de escritorio </w:t>
      </w:r>
      <w:sdt>
        <w:sdtPr>
          <w:rPr>
            <w:rFonts w:ascii="Times New Roman" w:hAnsi="Times New Roman" w:cs="Times New Roman"/>
            <w:color w:val="000000"/>
          </w:rPr>
          <w:tag w:val="MENDELEY_CITATION_v3_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"/>
          <w:id w:val="14359957"/>
          <w:placeholder>
            <w:docPart w:val="ACF23FBDDBA749939887006C45AB90D1"/>
          </w:placeholder>
        </w:sdtPr>
        <w:sdtEndPr/>
        <w:sdtContent>
          <w:r w:rsidR="00F20138" w:rsidRPr="00F20138">
            <w:rPr>
              <w:rFonts w:ascii="Times New Roman" w:hAnsi="Times New Roman" w:cs="Times New Roman"/>
              <w:color w:val="000000"/>
            </w:rPr>
            <w:t>[118]</w:t>
          </w:r>
        </w:sdtContent>
      </w:sdt>
      <w:r w:rsidRPr="00CD3DF0">
        <w:rPr>
          <w:rFonts w:ascii="Times New Roman" w:hAnsi="Times New Roman" w:cs="Times New Roman"/>
        </w:rPr>
        <w:t xml:space="preserve">. Por diseño, el Load </w:t>
      </w:r>
      <w:proofErr w:type="spellStart"/>
      <w:r w:rsidRPr="00CD3DF0">
        <w:rPr>
          <w:rFonts w:ascii="Times New Roman" w:hAnsi="Times New Roman" w:cs="Times New Roman"/>
        </w:rPr>
        <w:t>Balancer</w:t>
      </w:r>
      <w:proofErr w:type="spellEnd"/>
      <w:r w:rsidRPr="00CD3DF0">
        <w:rPr>
          <w:rFonts w:ascii="Times New Roman" w:hAnsi="Times New Roman" w:cs="Times New Roman"/>
        </w:rPr>
        <w:t xml:space="preserve"> existe para gestionar la complejidad y la distribución del tráfico en sistemas con múltiples servidores, algo innecesario en un entorno de ejecución local </w:t>
      </w:r>
      <w:sdt>
        <w:sdtPr>
          <w:rPr>
            <w:rFonts w:ascii="Times New Roman" w:hAnsi="Times New Roman" w:cs="Times New Roman"/>
            <w:color w:val="000000"/>
          </w:rPr>
          <w:tag w:val="MENDELEY_CITATION_v3_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"/>
          <w:id w:val="-136801725"/>
          <w:placeholder>
            <w:docPart w:val="ACF23FBDDBA749939887006C45AB90D1"/>
          </w:placeholder>
        </w:sdtPr>
        <w:sdtEndPr/>
        <w:sdtContent>
          <w:r w:rsidR="00F20138" w:rsidRPr="00F20138">
            <w:rPr>
              <w:rFonts w:ascii="Times New Roman" w:hAnsi="Times New Roman" w:cs="Times New Roman"/>
              <w:color w:val="000000"/>
            </w:rPr>
            <w:t>[116]</w:t>
          </w:r>
        </w:sdtContent>
      </w:sdt>
      <w:r w:rsidRPr="00CD3DF0">
        <w:rPr>
          <w:rFonts w:ascii="Times New Roman" w:hAnsi="Times New Roman" w:cs="Times New Roman"/>
        </w:rPr>
        <w:t>.</w:t>
      </w:r>
    </w:p>
    <w:p w14:paraId="2A2D85D5" w14:textId="77777777" w:rsidR="00CD3DF0" w:rsidRPr="00CD3DF0" w:rsidRDefault="00CD3DF0" w:rsidP="00CD3DF0">
      <w:pPr>
        <w:pStyle w:val="Prrafodelista"/>
        <w:numPr>
          <w:ilvl w:val="0"/>
          <w:numId w:val="1"/>
        </w:numPr>
        <w:jc w:val="both"/>
        <w:rPr>
          <w:rFonts w:ascii="Times New Roman" w:hAnsi="Times New Roman" w:cs="Times New Roman"/>
          <w:b/>
          <w:bCs/>
        </w:rPr>
      </w:pPr>
      <w:r w:rsidRPr="00CD3DF0">
        <w:rPr>
          <w:rFonts w:ascii="Times New Roman" w:hAnsi="Times New Roman" w:cs="Times New Roman"/>
          <w:b/>
          <w:bCs/>
        </w:rPr>
        <w:t>Contenedores (Docker)</w:t>
      </w:r>
    </w:p>
    <w:p w14:paraId="2F73F3AD" w14:textId="77777777" w:rsidR="00CD3DF0" w:rsidRPr="00CD3DF0" w:rsidRDefault="00CD3DF0" w:rsidP="00CD3DF0">
      <w:pPr>
        <w:ind w:firstLine="360"/>
        <w:jc w:val="both"/>
        <w:rPr>
          <w:rFonts w:ascii="Times New Roman" w:hAnsi="Times New Roman" w:cs="Times New Roman"/>
          <w:b/>
          <w:bCs/>
        </w:rPr>
      </w:pPr>
      <w:r w:rsidRPr="00CD3DF0">
        <w:rPr>
          <w:rFonts w:ascii="Times New Roman" w:hAnsi="Times New Roman" w:cs="Times New Roman"/>
          <w:b/>
          <w:bCs/>
        </w:rPr>
        <w:t>Definición</w:t>
      </w:r>
    </w:p>
    <w:p w14:paraId="0E580FA3" w14:textId="5EA84EE9" w:rsidR="00CD3DF0" w:rsidRPr="00CD3DF0" w:rsidRDefault="00CD3DF0" w:rsidP="00CD3DF0">
      <w:pPr>
        <w:ind w:left="360"/>
        <w:jc w:val="both"/>
        <w:rPr>
          <w:rFonts w:ascii="Times New Roman" w:hAnsi="Times New Roman" w:cs="Times New Roman"/>
        </w:rPr>
      </w:pPr>
      <w:r w:rsidRPr="00CD3DF0">
        <w:rPr>
          <w:rFonts w:ascii="Times New Roman" w:hAnsi="Times New Roman" w:cs="Times New Roman"/>
        </w:rPr>
        <w:t xml:space="preserve">Los contenedores, popularizados por herramientas como Docker, representan una forma de virtualización ligera a nivel del sistema operativo. Un contenedor empaqueta el código de una aplicación junto con todas sus dependencias (bibliotecas, configuraciones) para crear una unidad de despliegue estándar, aislada y ejecutable en cualquier entorno </w:t>
      </w:r>
      <w:sdt>
        <w:sdtPr>
          <w:rPr>
            <w:rFonts w:ascii="Times New Roman" w:hAnsi="Times New Roman" w:cs="Times New Roman"/>
            <w:color w:val="000000"/>
          </w:rPr>
          <w:tag w:val="MENDELEY_CITATION_v3_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"/>
          <w:id w:val="395552783"/>
          <w:placeholder>
            <w:docPart w:val="ACF23FBDDBA749939887006C45AB90D1"/>
          </w:placeholder>
        </w:sdtPr>
        <w:sdtEndPr/>
        <w:sdtContent>
          <w:r w:rsidR="00F20138" w:rsidRPr="00F20138">
            <w:rPr>
              <w:rFonts w:ascii="Times New Roman" w:hAnsi="Times New Roman" w:cs="Times New Roman"/>
              <w:color w:val="000000"/>
            </w:rPr>
            <w:t>[120]</w:t>
          </w:r>
        </w:sdtContent>
      </w:sdt>
      <w:sdt>
        <w:sdtPr>
          <w:rPr>
            <w:rFonts w:ascii="Times New Roman" w:hAnsi="Times New Roman" w:cs="Times New Roman"/>
            <w:color w:val="000000"/>
          </w:rPr>
          <w:tag w:val="MENDELEY_CITATION_v3_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"/>
          <w:id w:val="-1081524694"/>
          <w:placeholder>
            <w:docPart w:val="ACF23FBDDBA749939887006C45AB90D1"/>
          </w:placeholder>
        </w:sdtPr>
        <w:sdtEndPr/>
        <w:sdtContent>
          <w:r w:rsidR="00F20138" w:rsidRPr="00F20138">
            <w:rPr>
              <w:rFonts w:ascii="Times New Roman" w:hAnsi="Times New Roman" w:cs="Times New Roman"/>
              <w:color w:val="000000"/>
            </w:rPr>
            <w:t>[121]</w:t>
          </w:r>
        </w:sdtContent>
      </w:sdt>
      <w:r w:rsidRPr="00CD3DF0">
        <w:rPr>
          <w:rFonts w:ascii="Times New Roman" w:hAnsi="Times New Roman" w:cs="Times New Roman"/>
        </w:rPr>
        <w:t xml:space="preserve">. A diferencia de las máquinas virtuales tradicionales, los contenedores comparten el </w:t>
      </w:r>
      <w:proofErr w:type="spellStart"/>
      <w:r w:rsidRPr="00CD3DF0">
        <w:rPr>
          <w:rFonts w:ascii="Times New Roman" w:hAnsi="Times New Roman" w:cs="Times New Roman"/>
        </w:rPr>
        <w:t>kernel</w:t>
      </w:r>
      <w:proofErr w:type="spellEnd"/>
      <w:r w:rsidRPr="00CD3DF0">
        <w:rPr>
          <w:rFonts w:ascii="Times New Roman" w:hAnsi="Times New Roman" w:cs="Times New Roman"/>
        </w:rPr>
        <w:t xml:space="preserve"> del sistema operativo anfitrión, lo que resulta en un inicio casi instantáneo y un uso de recursos significativamente menor </w:t>
      </w:r>
      <w:sdt>
        <w:sdtPr>
          <w:rPr>
            <w:rFonts w:ascii="Times New Roman" w:hAnsi="Times New Roman" w:cs="Times New Roman"/>
            <w:color w:val="000000"/>
          </w:rPr>
          <w:tag w:val="MENDELEY_CITATION_v3_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"/>
          <w:id w:val="-1098795696"/>
          <w:placeholder>
            <w:docPart w:val="ACF23FBDDBA749939887006C45AB90D1"/>
          </w:placeholder>
        </w:sdtPr>
        <w:sdtEndPr/>
        <w:sdtContent>
          <w:r w:rsidR="00F20138" w:rsidRPr="00F20138">
            <w:rPr>
              <w:rFonts w:ascii="Times New Roman" w:hAnsi="Times New Roman" w:cs="Times New Roman"/>
              <w:color w:val="000000"/>
            </w:rPr>
            <w:t>[122]</w:t>
          </w:r>
        </w:sdtContent>
      </w:sdt>
      <w:r w:rsidRPr="00CD3DF0">
        <w:rPr>
          <w:rFonts w:ascii="Times New Roman" w:hAnsi="Times New Roman" w:cs="Times New Roman"/>
        </w:rPr>
        <w:t xml:space="preserve">. La gestión y escalabilidad de estos contenedores a gran escala se realiza a menudo mediante herramientas de orquestación como </w:t>
      </w:r>
      <w:proofErr w:type="spellStart"/>
      <w:r w:rsidRPr="00CD3DF0">
        <w:rPr>
          <w:rFonts w:ascii="Times New Roman" w:hAnsi="Times New Roman" w:cs="Times New Roman"/>
        </w:rPr>
        <w:t>Kubernetes</w:t>
      </w:r>
      <w:proofErr w:type="spellEnd"/>
      <w:r w:rsidRPr="00CD3DF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"/>
          <w:id w:val="1596208478"/>
          <w:placeholder>
            <w:docPart w:val="ACF23FBDDBA749939887006C45AB90D1"/>
          </w:placeholder>
        </w:sdtPr>
        <w:sdtEndPr/>
        <w:sdtContent>
          <w:r w:rsidR="00F20138" w:rsidRPr="00F20138">
            <w:rPr>
              <w:rFonts w:ascii="Times New Roman" w:hAnsi="Times New Roman" w:cs="Times New Roman"/>
              <w:color w:val="000000"/>
            </w:rPr>
            <w:t>[122]</w:t>
          </w:r>
        </w:sdtContent>
      </w:sdt>
      <w:r w:rsidRPr="00CD3DF0">
        <w:rPr>
          <w:rFonts w:ascii="Times New Roman" w:hAnsi="Times New Roman" w:cs="Times New Roman"/>
        </w:rPr>
        <w:t>.</w:t>
      </w:r>
    </w:p>
    <w:p w14:paraId="635CA73F" w14:textId="77777777" w:rsidR="00CD3DF0" w:rsidRPr="00CD3DF0" w:rsidRDefault="00CD3DF0" w:rsidP="00CD3DF0">
      <w:pPr>
        <w:ind w:firstLine="360"/>
        <w:jc w:val="both"/>
        <w:rPr>
          <w:rFonts w:ascii="Times New Roman" w:hAnsi="Times New Roman" w:cs="Times New Roman"/>
          <w:b/>
          <w:bCs/>
        </w:rPr>
      </w:pPr>
      <w:r w:rsidRPr="00CD3DF0">
        <w:rPr>
          <w:rFonts w:ascii="Times New Roman" w:hAnsi="Times New Roman" w:cs="Times New Roman"/>
          <w:b/>
          <w:bCs/>
        </w:rPr>
        <w:t>Contexto de Uso</w:t>
      </w:r>
    </w:p>
    <w:p w14:paraId="7488FD37" w14:textId="1CABD1ED" w:rsidR="00CD3DF0" w:rsidRPr="00CD3DF0" w:rsidRDefault="00CD3DF0" w:rsidP="00CD3DF0">
      <w:pPr>
        <w:ind w:left="360"/>
        <w:jc w:val="both"/>
        <w:rPr>
          <w:rFonts w:ascii="Times New Roman" w:hAnsi="Times New Roman" w:cs="Times New Roman"/>
        </w:rPr>
      </w:pPr>
      <w:r w:rsidRPr="00CD3DF0">
        <w:rPr>
          <w:rFonts w:ascii="Times New Roman" w:hAnsi="Times New Roman" w:cs="Times New Roman"/>
        </w:rPr>
        <w:lastRenderedPageBreak/>
        <w:t xml:space="preserve">Los contenedores son esenciales en la arquitectura de microservicios, ya que permiten empaquetar servicios individuales de forma aislada, facilitando el balanceo de carga adaptativo, la tolerancia a fallos y la alta disponibilidad de sistemas web complejos </w:t>
      </w:r>
      <w:sdt>
        <w:sdtPr>
          <w:rPr>
            <w:rFonts w:ascii="Times New Roman" w:hAnsi="Times New Roman" w:cs="Times New Roman"/>
            <w:color w:val="000000"/>
          </w:rPr>
          <w:tag w:val="MENDELEY_CITATION_v3_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"/>
          <w:id w:val="1775893881"/>
          <w:placeholder>
            <w:docPart w:val="ACF23FBDDBA749939887006C45AB90D1"/>
          </w:placeholder>
        </w:sdtPr>
        <w:sdtEndPr/>
        <w:sdtContent>
          <w:r w:rsidR="00F20138" w:rsidRPr="00F20138">
            <w:rPr>
              <w:rFonts w:ascii="Times New Roman" w:hAnsi="Times New Roman" w:cs="Times New Roman"/>
              <w:color w:val="000000"/>
            </w:rPr>
            <w:t>[120]</w:t>
          </w:r>
        </w:sdtContent>
      </w:sdt>
      <w:r w:rsidRPr="00CD3DF0">
        <w:rPr>
          <w:rFonts w:ascii="Times New Roman" w:hAnsi="Times New Roman" w:cs="Times New Roman"/>
        </w:rPr>
        <w:t xml:space="preserve">. Su naturaleza portátil también los hace ideales para entornos de Edge Computing (informática perimetral) e </w:t>
      </w:r>
      <w:proofErr w:type="spellStart"/>
      <w:r w:rsidRPr="00CD3DF0">
        <w:rPr>
          <w:rFonts w:ascii="Times New Roman" w:hAnsi="Times New Roman" w:cs="Times New Roman"/>
        </w:rPr>
        <w:t>IoT</w:t>
      </w:r>
      <w:proofErr w:type="spellEnd"/>
      <w:r w:rsidRPr="00CD3DF0">
        <w:rPr>
          <w:rFonts w:ascii="Times New Roman" w:hAnsi="Times New Roman" w:cs="Times New Roman"/>
        </w:rPr>
        <w:t xml:space="preserve">, donde permiten la descarga y ejecución de funcionalidades en dispositivos con recursos limitados </w:t>
      </w:r>
      <w:sdt>
        <w:sdtPr>
          <w:rPr>
            <w:rFonts w:ascii="Times New Roman" w:hAnsi="Times New Roman" w:cs="Times New Roman"/>
            <w:color w:val="000000"/>
          </w:rPr>
          <w:tag w:val="MENDELEY_CITATION_v3_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"/>
          <w:id w:val="-1652666183"/>
          <w:placeholder>
            <w:docPart w:val="ACF23FBDDBA749939887006C45AB90D1"/>
          </w:placeholder>
        </w:sdtPr>
        <w:sdtEndPr/>
        <w:sdtContent>
          <w:r w:rsidR="00F20138" w:rsidRPr="00F20138">
            <w:rPr>
              <w:rFonts w:ascii="Times New Roman" w:hAnsi="Times New Roman" w:cs="Times New Roman"/>
              <w:color w:val="000000"/>
            </w:rPr>
            <w:t>[120]</w:t>
          </w:r>
        </w:sdtContent>
      </w:sdt>
      <w:r w:rsidRPr="00CD3DF0">
        <w:rPr>
          <w:rFonts w:ascii="Times New Roman" w:hAnsi="Times New Roman" w:cs="Times New Roman"/>
        </w:rPr>
        <w:t>. En términos de seguridad, los entornos contenerizados requieren estrategias específicas de mitigación contra ataques distribuidos (</w:t>
      </w:r>
      <w:proofErr w:type="spellStart"/>
      <w:r w:rsidRPr="00CD3DF0">
        <w:rPr>
          <w:rFonts w:ascii="Times New Roman" w:hAnsi="Times New Roman" w:cs="Times New Roman"/>
        </w:rPr>
        <w:t>DDoS</w:t>
      </w:r>
      <w:proofErr w:type="spellEnd"/>
      <w:r w:rsidRPr="00CD3DF0">
        <w:rPr>
          <w:rFonts w:ascii="Times New Roman" w:hAnsi="Times New Roman" w:cs="Times New Roman"/>
        </w:rPr>
        <w:t xml:space="preserve">), siendo un foco de análisis comparativo entre las plataformas de orquestación </w:t>
      </w:r>
      <w:sdt>
        <w:sdtPr>
          <w:rPr>
            <w:rFonts w:ascii="Times New Roman" w:hAnsi="Times New Roman" w:cs="Times New Roman"/>
            <w:color w:val="000000"/>
          </w:rPr>
          <w:tag w:val="MENDELEY_CITATION_v3_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"/>
          <w:id w:val="1460223132"/>
          <w:placeholder>
            <w:docPart w:val="ACF23FBDDBA749939887006C45AB90D1"/>
          </w:placeholder>
        </w:sdtPr>
        <w:sdtEndPr/>
        <w:sdtContent>
          <w:r w:rsidR="00F20138" w:rsidRPr="00F20138">
            <w:rPr>
              <w:rFonts w:ascii="Times New Roman" w:hAnsi="Times New Roman" w:cs="Times New Roman"/>
              <w:color w:val="000000"/>
            </w:rPr>
            <w:t>[122]</w:t>
          </w:r>
        </w:sdtContent>
      </w:sdt>
      <w:r w:rsidRPr="00CD3DF0">
        <w:rPr>
          <w:rFonts w:ascii="Times New Roman" w:hAnsi="Times New Roman" w:cs="Times New Roman"/>
        </w:rPr>
        <w:t>.</w:t>
      </w:r>
    </w:p>
    <w:p w14:paraId="4667254F" w14:textId="77777777" w:rsidR="00CD3DF0" w:rsidRPr="00CD3DF0" w:rsidRDefault="00CD3DF0" w:rsidP="00CD3DF0">
      <w:pPr>
        <w:ind w:firstLine="360"/>
        <w:jc w:val="both"/>
        <w:rPr>
          <w:rFonts w:ascii="Times New Roman" w:hAnsi="Times New Roman" w:cs="Times New Roman"/>
          <w:b/>
          <w:bCs/>
        </w:rPr>
      </w:pPr>
      <w:r w:rsidRPr="00CD3DF0">
        <w:rPr>
          <w:rFonts w:ascii="Times New Roman" w:hAnsi="Times New Roman" w:cs="Times New Roman"/>
          <w:b/>
          <w:bCs/>
        </w:rPr>
        <w:t>Comparación con Aplicaciones de Escritorio (y Máquinas Virtuales)</w:t>
      </w:r>
    </w:p>
    <w:p w14:paraId="7E0F2B20" w14:textId="536C96AF" w:rsidR="00CD3DF0" w:rsidRPr="00CD3DF0" w:rsidRDefault="00CD3DF0" w:rsidP="00CD3DF0">
      <w:pPr>
        <w:ind w:left="360"/>
        <w:jc w:val="both"/>
        <w:rPr>
          <w:rFonts w:ascii="Times New Roman" w:hAnsi="Times New Roman" w:cs="Times New Roman"/>
        </w:rPr>
      </w:pPr>
      <w:r w:rsidRPr="00CD3DF0">
        <w:rPr>
          <w:rFonts w:ascii="Times New Roman" w:hAnsi="Times New Roman" w:cs="Times New Roman"/>
        </w:rPr>
        <w:t>La principal diferencia del modelo de contenedores con respecto a las aplicaciones de escritorio tradicionales radica en la inmutabilidad y el aislamiento proporcionados por un modelo de arquitectura distribuida [20]. Un contenedor está diseñado para ejecutar un proceso específico de manera idéntica en cualquier sistema compatible (DevOps), mientras que las aplicaciones de escritorio se instalan directamente en el sistema operativo y gestionan sus dependencias a nivel local. Además, en comparación con las Máquinas Virtuales (</w:t>
      </w:r>
      <w:proofErr w:type="spellStart"/>
      <w:r w:rsidRPr="00CD3DF0">
        <w:rPr>
          <w:rFonts w:ascii="Times New Roman" w:hAnsi="Times New Roman" w:cs="Times New Roman"/>
        </w:rPr>
        <w:t>VMs</w:t>
      </w:r>
      <w:proofErr w:type="spellEnd"/>
      <w:r w:rsidRPr="00CD3DF0">
        <w:rPr>
          <w:rFonts w:ascii="Times New Roman" w:hAnsi="Times New Roman" w:cs="Times New Roman"/>
        </w:rPr>
        <w:t xml:space="preserve">) que replican todo el sistema operativo, incluyendo su propio </w:t>
      </w:r>
      <w:proofErr w:type="spellStart"/>
      <w:r w:rsidRPr="00CD3DF0">
        <w:rPr>
          <w:rFonts w:ascii="Times New Roman" w:hAnsi="Times New Roman" w:cs="Times New Roman"/>
        </w:rPr>
        <w:t>kernel</w:t>
      </w:r>
      <w:proofErr w:type="spellEnd"/>
      <w:r w:rsidRPr="00CD3DF0">
        <w:rPr>
          <w:rFonts w:ascii="Times New Roman" w:hAnsi="Times New Roman" w:cs="Times New Roman"/>
        </w:rPr>
        <w:t>, los contenedores son mucho más ligeros y eficientes en el consumo de recursos, lo que los convierte en la solución preferida para el despliegue rápido y la escalabilidad en la nube</w:t>
      </w:r>
      <w:sdt>
        <w:sdtPr>
          <w:rPr>
            <w:rFonts w:ascii="Times New Roman" w:hAnsi="Times New Roman" w:cs="Times New Roman"/>
            <w:color w:val="000000"/>
          </w:rPr>
          <w:tag w:val="MENDELEY_CITATION_v3_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"/>
          <w:id w:val="-2107654037"/>
          <w:placeholder>
            <w:docPart w:val="ACF23FBDDBA749939887006C45AB90D1"/>
          </w:placeholder>
        </w:sdtPr>
        <w:sdtEndPr/>
        <w:sdtContent>
          <w:r w:rsidR="00F20138" w:rsidRPr="00F20138">
            <w:rPr>
              <w:rFonts w:ascii="Times New Roman" w:hAnsi="Times New Roman" w:cs="Times New Roman"/>
              <w:color w:val="000000"/>
            </w:rPr>
            <w:t>[122]</w:t>
          </w:r>
        </w:sdtContent>
      </w:sdt>
      <w:sdt>
        <w:sdtPr>
          <w:rPr>
            <w:rFonts w:ascii="Times New Roman" w:hAnsi="Times New Roman" w:cs="Times New Roman"/>
            <w:color w:val="000000"/>
          </w:rPr>
          <w:tag w:val="MENDELEY_CITATION_v3_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"/>
          <w:id w:val="-557702684"/>
          <w:placeholder>
            <w:docPart w:val="ACF23FBDDBA749939887006C45AB90D1"/>
          </w:placeholder>
        </w:sdtPr>
        <w:sdtEndPr/>
        <w:sdtContent>
          <w:r w:rsidR="00F20138" w:rsidRPr="00F20138">
            <w:rPr>
              <w:rFonts w:ascii="Times New Roman" w:hAnsi="Times New Roman" w:cs="Times New Roman"/>
              <w:color w:val="000000"/>
            </w:rPr>
            <w:t>[121]</w:t>
          </w:r>
        </w:sdtContent>
      </w:sdt>
      <w:r w:rsidRPr="00CD3DF0">
        <w:rPr>
          <w:rFonts w:ascii="Times New Roman" w:hAnsi="Times New Roman" w:cs="Times New Roman"/>
        </w:rPr>
        <w:t>.</w:t>
      </w:r>
    </w:p>
    <w:p w14:paraId="26F66C41" w14:textId="77777777" w:rsidR="00CD3DF0" w:rsidRPr="00CD3DF0" w:rsidRDefault="00CD3DF0" w:rsidP="00CD3DF0">
      <w:pPr>
        <w:pStyle w:val="Prrafodelista"/>
        <w:numPr>
          <w:ilvl w:val="0"/>
          <w:numId w:val="1"/>
        </w:numPr>
        <w:jc w:val="both"/>
        <w:rPr>
          <w:rFonts w:ascii="Times New Roman" w:hAnsi="Times New Roman" w:cs="Times New Roman"/>
          <w:b/>
          <w:bCs/>
        </w:rPr>
      </w:pPr>
      <w:r w:rsidRPr="00CD3DF0">
        <w:rPr>
          <w:rFonts w:ascii="Times New Roman" w:hAnsi="Times New Roman" w:cs="Times New Roman"/>
          <w:b/>
          <w:bCs/>
        </w:rPr>
        <w:t xml:space="preserve">Web </w:t>
      </w:r>
      <w:proofErr w:type="spellStart"/>
      <w:r w:rsidRPr="00CD3DF0">
        <w:rPr>
          <w:rFonts w:ascii="Times New Roman" w:hAnsi="Times New Roman" w:cs="Times New Roman"/>
          <w:b/>
          <w:bCs/>
        </w:rPr>
        <w:t>Crawler</w:t>
      </w:r>
      <w:proofErr w:type="spellEnd"/>
      <w:r w:rsidRPr="00CD3DF0">
        <w:rPr>
          <w:rFonts w:ascii="Times New Roman" w:hAnsi="Times New Roman" w:cs="Times New Roman"/>
          <w:b/>
          <w:bCs/>
        </w:rPr>
        <w:t xml:space="preserve"> (Rastreador web)</w:t>
      </w:r>
    </w:p>
    <w:p w14:paraId="56A3B661" w14:textId="77777777" w:rsidR="00CD3DF0" w:rsidRPr="00CD3DF0" w:rsidRDefault="00CD3DF0" w:rsidP="00CD3DF0">
      <w:pPr>
        <w:ind w:firstLine="360"/>
        <w:jc w:val="both"/>
        <w:rPr>
          <w:rFonts w:ascii="Times New Roman" w:hAnsi="Times New Roman" w:cs="Times New Roman"/>
          <w:b/>
          <w:bCs/>
        </w:rPr>
      </w:pPr>
      <w:r w:rsidRPr="00CD3DF0">
        <w:rPr>
          <w:rFonts w:ascii="Times New Roman" w:hAnsi="Times New Roman" w:cs="Times New Roman"/>
          <w:b/>
          <w:bCs/>
        </w:rPr>
        <w:t>Definición</w:t>
      </w:r>
    </w:p>
    <w:p w14:paraId="61988CFD" w14:textId="480688C7" w:rsidR="00CD3DF0" w:rsidRPr="00CD3DF0" w:rsidRDefault="00CD3DF0" w:rsidP="00CD3DF0">
      <w:pPr>
        <w:ind w:left="360"/>
        <w:jc w:val="both"/>
        <w:rPr>
          <w:rFonts w:ascii="Times New Roman" w:hAnsi="Times New Roman" w:cs="Times New Roman"/>
        </w:rPr>
      </w:pPr>
      <w:r w:rsidRPr="00CD3DF0">
        <w:rPr>
          <w:rFonts w:ascii="Times New Roman" w:hAnsi="Times New Roman" w:cs="Times New Roman"/>
        </w:rPr>
        <w:t xml:space="preserve">Un Web </w:t>
      </w:r>
      <w:proofErr w:type="spellStart"/>
      <w:r w:rsidRPr="00CD3DF0">
        <w:rPr>
          <w:rFonts w:ascii="Times New Roman" w:hAnsi="Times New Roman" w:cs="Times New Roman"/>
        </w:rPr>
        <w:t>Crawler</w:t>
      </w:r>
      <w:proofErr w:type="spellEnd"/>
      <w:r w:rsidRPr="00CD3DF0">
        <w:rPr>
          <w:rFonts w:ascii="Times New Roman" w:hAnsi="Times New Roman" w:cs="Times New Roman"/>
        </w:rPr>
        <w:t xml:space="preserve"> (o araña web) es un programa automatizado diseñado para navegar metódicamente por la </w:t>
      </w:r>
      <w:proofErr w:type="spellStart"/>
      <w:r w:rsidRPr="00CD3DF0">
        <w:rPr>
          <w:rFonts w:ascii="Times New Roman" w:hAnsi="Times New Roman" w:cs="Times New Roman"/>
        </w:rPr>
        <w:t>World</w:t>
      </w:r>
      <w:proofErr w:type="spellEnd"/>
      <w:r w:rsidRPr="00CD3DF0">
        <w:rPr>
          <w:rFonts w:ascii="Times New Roman" w:hAnsi="Times New Roman" w:cs="Times New Roman"/>
        </w:rPr>
        <w:t xml:space="preserve"> Wide Web, siguiendo hipervínculos de una página a otra </w:t>
      </w:r>
      <w:sdt>
        <w:sdtPr>
          <w:rPr>
            <w:rFonts w:ascii="Times New Roman" w:hAnsi="Times New Roman" w:cs="Times New Roman"/>
            <w:color w:val="000000"/>
          </w:rPr>
          <w:tag w:val="MENDELEY_CITATION_v3_eyJjaXRhdGlvbklEIjoiTUVOREVMRVlfQ0lUQVRJT05fNGMxYTI2N2MtYTA2OS00YTIxLWI1MTMtMGY3ZTU2YWYwYTI2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309374837"/>
          <w:placeholder>
            <w:docPart w:val="7F3412572DCC466CBEB8771C33D63423"/>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Su objetivo principal es descubrir y recopilar el contenido de las páginas web para crear o actualizar un índice de búsqueda </w:t>
      </w:r>
      <w:sdt>
        <w:sdtPr>
          <w:rPr>
            <w:rFonts w:ascii="Times New Roman" w:hAnsi="Times New Roman" w:cs="Times New Roman"/>
            <w:color w:val="000000"/>
          </w:rPr>
          <w:tag w:val="MENDELEY_CITATION_v3_eyJjaXRhdGlvbklEIjoiTUVOREVMRVlfQ0lUQVRJT05fN2IwMDNjMWItYWJhMS00NzAxLTk0MGYtNzNkY2Y3YWZiMDZh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680547822"/>
          <w:placeholder>
            <w:docPart w:val="186D89D6A5754A62AC4DA0B4A73F82F2"/>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El proceso de </w:t>
      </w:r>
      <w:proofErr w:type="spellStart"/>
      <w:r w:rsidRPr="00CD3DF0">
        <w:rPr>
          <w:rFonts w:ascii="Times New Roman" w:hAnsi="Times New Roman" w:cs="Times New Roman"/>
        </w:rPr>
        <w:t>crawling</w:t>
      </w:r>
      <w:proofErr w:type="spellEnd"/>
      <w:r w:rsidRPr="00CD3DF0">
        <w:rPr>
          <w:rFonts w:ascii="Times New Roman" w:hAnsi="Times New Roman" w:cs="Times New Roman"/>
        </w:rPr>
        <w:t xml:space="preserve"> inicia con una lista de </w:t>
      </w:r>
      <w:proofErr w:type="spellStart"/>
      <w:r w:rsidRPr="00CD3DF0">
        <w:rPr>
          <w:rFonts w:ascii="Times New Roman" w:hAnsi="Times New Roman" w:cs="Times New Roman"/>
        </w:rPr>
        <w:t>URLs</w:t>
      </w:r>
      <w:proofErr w:type="spellEnd"/>
      <w:r w:rsidRPr="00CD3DF0">
        <w:rPr>
          <w:rFonts w:ascii="Times New Roman" w:hAnsi="Times New Roman" w:cs="Times New Roman"/>
        </w:rPr>
        <w:t xml:space="preserve"> iniciales (</w:t>
      </w:r>
      <w:proofErr w:type="spellStart"/>
      <w:r w:rsidRPr="00CD3DF0">
        <w:rPr>
          <w:rFonts w:ascii="Times New Roman" w:hAnsi="Times New Roman" w:cs="Times New Roman"/>
        </w:rPr>
        <w:t>seed</w:t>
      </w:r>
      <w:proofErr w:type="spellEnd"/>
      <w:r w:rsidRPr="00CD3DF0">
        <w:rPr>
          <w:rFonts w:ascii="Times New Roman" w:hAnsi="Times New Roman" w:cs="Times New Roman"/>
        </w:rPr>
        <w:t xml:space="preserve"> </w:t>
      </w:r>
      <w:proofErr w:type="spellStart"/>
      <w:r w:rsidRPr="00CD3DF0">
        <w:rPr>
          <w:rFonts w:ascii="Times New Roman" w:hAnsi="Times New Roman" w:cs="Times New Roman"/>
        </w:rPr>
        <w:t>URLs</w:t>
      </w:r>
      <w:proofErr w:type="spellEnd"/>
      <w:r w:rsidRPr="00CD3DF0">
        <w:rPr>
          <w:rFonts w:ascii="Times New Roman" w:hAnsi="Times New Roman" w:cs="Times New Roman"/>
        </w:rPr>
        <w:t xml:space="preserve">) y continúa de forma recursiva a través de los enlaces encontrados </w:t>
      </w:r>
      <w:sdt>
        <w:sdtPr>
          <w:rPr>
            <w:rFonts w:ascii="Times New Roman" w:hAnsi="Times New Roman" w:cs="Times New Roman"/>
            <w:color w:val="000000"/>
          </w:rPr>
          <w:tag w:val="MENDELEY_CITATION_v3_eyJjaXRhdGlvbklEIjoiTUVOREVMRVlfQ0lUQVRJT05fNTQ0MWJiOTktMjY3NC00YjU5LWEyY2UtNWRjNzdhMjIwNTg3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2020280949"/>
          <w:placeholder>
            <w:docPart w:val="C2653D7A74C34DC8A29634A29E858227"/>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Existen dos tipos principales: el rastreador estándar, que intenta cubrir la mayor parte posible de la web, y el rastreador enfocado (</w:t>
      </w:r>
      <w:proofErr w:type="spellStart"/>
      <w:r w:rsidRPr="00CD3DF0">
        <w:rPr>
          <w:rFonts w:ascii="Times New Roman" w:hAnsi="Times New Roman" w:cs="Times New Roman"/>
        </w:rPr>
        <w:t>focused</w:t>
      </w:r>
      <w:proofErr w:type="spellEnd"/>
      <w:r w:rsidRPr="00CD3DF0">
        <w:rPr>
          <w:rFonts w:ascii="Times New Roman" w:hAnsi="Times New Roman" w:cs="Times New Roman"/>
        </w:rPr>
        <w:t xml:space="preserve"> </w:t>
      </w:r>
      <w:proofErr w:type="spellStart"/>
      <w:r w:rsidRPr="00CD3DF0">
        <w:rPr>
          <w:rFonts w:ascii="Times New Roman" w:hAnsi="Times New Roman" w:cs="Times New Roman"/>
        </w:rPr>
        <w:t>crawler</w:t>
      </w:r>
      <w:proofErr w:type="spellEnd"/>
      <w:r w:rsidRPr="00CD3DF0">
        <w:rPr>
          <w:rFonts w:ascii="Times New Roman" w:hAnsi="Times New Roman" w:cs="Times New Roman"/>
        </w:rPr>
        <w:t xml:space="preserve">), que selecciona páginas basándose en su relevancia para un tema específico, conservando recursos de red y hardware </w:t>
      </w:r>
      <w:sdt>
        <w:sdtPr>
          <w:rPr>
            <w:rFonts w:ascii="Times New Roman" w:hAnsi="Times New Roman" w:cs="Times New Roman"/>
            <w:color w:val="000000"/>
          </w:rPr>
          <w:tag w:val="MENDELEY_CITATION_v3_eyJjaXRhdGlvbklEIjoiTUVOREVMRVlfQ0lUQVRJT05fYTkyMjE5ODktM2Y1OC00ZTJjLWI2NjAtMzIxYzNiODdlMjNh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786784381"/>
          <w:placeholder>
            <w:docPart w:val="225106777BF6413F98F2A6ED97E61638"/>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w:t>
      </w:r>
    </w:p>
    <w:p w14:paraId="3465B960" w14:textId="77777777" w:rsidR="00CD3DF0" w:rsidRPr="00CD3DF0" w:rsidRDefault="00CD3DF0" w:rsidP="00CD3DF0">
      <w:pPr>
        <w:ind w:firstLine="360"/>
        <w:jc w:val="both"/>
        <w:rPr>
          <w:rFonts w:ascii="Times New Roman" w:hAnsi="Times New Roman" w:cs="Times New Roman"/>
          <w:b/>
          <w:bCs/>
        </w:rPr>
      </w:pPr>
      <w:r w:rsidRPr="00CD3DF0">
        <w:rPr>
          <w:rFonts w:ascii="Times New Roman" w:hAnsi="Times New Roman" w:cs="Times New Roman"/>
          <w:b/>
          <w:bCs/>
        </w:rPr>
        <w:t>Contexto de Uso</w:t>
      </w:r>
    </w:p>
    <w:p w14:paraId="3D856E31" w14:textId="2F4862BF" w:rsidR="00CD3DF0" w:rsidRPr="00CD3DF0" w:rsidRDefault="00CD3DF0" w:rsidP="00CD3DF0">
      <w:pPr>
        <w:ind w:left="360"/>
        <w:jc w:val="both"/>
        <w:rPr>
          <w:rFonts w:ascii="Times New Roman" w:hAnsi="Times New Roman" w:cs="Times New Roman"/>
        </w:rPr>
      </w:pPr>
      <w:r w:rsidRPr="00CD3DF0">
        <w:rPr>
          <w:rFonts w:ascii="Times New Roman" w:hAnsi="Times New Roman" w:cs="Times New Roman"/>
        </w:rPr>
        <w:t xml:space="preserve">El uso más crítico de los Web </w:t>
      </w:r>
      <w:proofErr w:type="spellStart"/>
      <w:r w:rsidRPr="00CD3DF0">
        <w:rPr>
          <w:rFonts w:ascii="Times New Roman" w:hAnsi="Times New Roman" w:cs="Times New Roman"/>
        </w:rPr>
        <w:t>Crawlers</w:t>
      </w:r>
      <w:proofErr w:type="spellEnd"/>
      <w:r w:rsidRPr="00CD3DF0">
        <w:rPr>
          <w:rFonts w:ascii="Times New Roman" w:hAnsi="Times New Roman" w:cs="Times New Roman"/>
        </w:rPr>
        <w:t xml:space="preserve"> es la indexación de contenido para los motores de búsqueda (como </w:t>
      </w:r>
      <w:proofErr w:type="spellStart"/>
      <w:r w:rsidRPr="00CD3DF0">
        <w:rPr>
          <w:rFonts w:ascii="Times New Roman" w:hAnsi="Times New Roman" w:cs="Times New Roman"/>
        </w:rPr>
        <w:t>Googlebot</w:t>
      </w:r>
      <w:proofErr w:type="spellEnd"/>
      <w:r w:rsidRPr="00CD3DF0">
        <w:rPr>
          <w:rFonts w:ascii="Times New Roman" w:hAnsi="Times New Roman" w:cs="Times New Roman"/>
        </w:rPr>
        <w:t xml:space="preserve"> o </w:t>
      </w:r>
      <w:proofErr w:type="spellStart"/>
      <w:r w:rsidRPr="00CD3DF0">
        <w:rPr>
          <w:rFonts w:ascii="Times New Roman" w:hAnsi="Times New Roman" w:cs="Times New Roman"/>
        </w:rPr>
        <w:t>Bingbot</w:t>
      </w:r>
      <w:proofErr w:type="spellEnd"/>
      <w:r w:rsidRPr="00CD3DF0">
        <w:rPr>
          <w:rFonts w:ascii="Times New Roman" w:hAnsi="Times New Roman" w:cs="Times New Roman"/>
        </w:rPr>
        <w:t xml:space="preserve">), ya que son esenciales para que las páginas sean descubiertas y para el funcionamiento general del SEO </w:t>
      </w:r>
      <w:sdt>
        <w:sdtPr>
          <w:rPr>
            <w:rFonts w:ascii="Times New Roman" w:hAnsi="Times New Roman" w:cs="Times New Roman"/>
            <w:color w:val="000000"/>
          </w:rPr>
          <w:tag w:val="MENDELEY_CITATION_v3_eyJjaXRhdGlvbklEIjoiTUVOREVMRVlfQ0lUQVRJT05fNThlOWE5NjgtY2Q0YS00Y2NkLTg2MmMtM2Y2MjRhZTI0MmI2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584607489"/>
          <w:placeholder>
            <w:docPart w:val="22AE2257D9C84D118839284C0C08FC2A"/>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Los rastreadores enfocados se utilizan en inteligencia empresarial o para recopilar colecciones de documentos de alta calidad sobre temas especializados </w:t>
      </w:r>
      <w:sdt>
        <w:sdtPr>
          <w:rPr>
            <w:rFonts w:ascii="Times New Roman" w:hAnsi="Times New Roman" w:cs="Times New Roman"/>
            <w:color w:val="000000"/>
          </w:rPr>
          <w:tag w:val="MENDELEY_CITATION_v3_eyJjaXRhdGlvbklEIjoiTUVOREVMRVlfQ0lUQVRJT05fNzE1YzcwODEtZTg5Mi00NGIxLWJjM2MtOWYwNjUzZjQ2ZGUx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849828236"/>
          <w:placeholder>
            <w:docPart w:val="0FE8CB136D4C4E8BB529132630F4BF8C"/>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Sin embargo, el </w:t>
      </w:r>
      <w:proofErr w:type="spellStart"/>
      <w:r w:rsidRPr="00CD3DF0">
        <w:rPr>
          <w:rFonts w:ascii="Times New Roman" w:hAnsi="Times New Roman" w:cs="Times New Roman"/>
        </w:rPr>
        <w:t>crawling</w:t>
      </w:r>
      <w:proofErr w:type="spellEnd"/>
      <w:r w:rsidRPr="00CD3DF0">
        <w:rPr>
          <w:rFonts w:ascii="Times New Roman" w:hAnsi="Times New Roman" w:cs="Times New Roman"/>
        </w:rPr>
        <w:t xml:space="preserve"> también enfrenta desafíos, ya que los sitios web emplean mecanismos </w:t>
      </w:r>
      <w:proofErr w:type="spellStart"/>
      <w:r w:rsidRPr="00CD3DF0">
        <w:rPr>
          <w:rFonts w:ascii="Times New Roman" w:hAnsi="Times New Roman" w:cs="Times New Roman"/>
        </w:rPr>
        <w:t>anti-crawling</w:t>
      </w:r>
      <w:proofErr w:type="spellEnd"/>
      <w:r w:rsidRPr="00CD3DF0">
        <w:rPr>
          <w:rFonts w:ascii="Times New Roman" w:hAnsi="Times New Roman" w:cs="Times New Roman"/>
        </w:rPr>
        <w:t xml:space="preserve"> (como robots.txt o etiquetas </w:t>
      </w:r>
      <w:proofErr w:type="spellStart"/>
      <w:r w:rsidRPr="00CD3DF0">
        <w:rPr>
          <w:rFonts w:ascii="Times New Roman" w:hAnsi="Times New Roman" w:cs="Times New Roman"/>
        </w:rPr>
        <w:t>noindex</w:t>
      </w:r>
      <w:proofErr w:type="spellEnd"/>
      <w:r w:rsidRPr="00CD3DF0">
        <w:rPr>
          <w:rFonts w:ascii="Times New Roman" w:hAnsi="Times New Roman" w:cs="Times New Roman"/>
        </w:rPr>
        <w:t xml:space="preserve">) para limitar el acceso, controlar la carga del servidor y mitigar los riesgos planteados por rastreadores maliciosos </w:t>
      </w:r>
      <w:sdt>
        <w:sdtPr>
          <w:rPr>
            <w:rFonts w:ascii="Times New Roman" w:hAnsi="Times New Roman" w:cs="Times New Roman"/>
            <w:color w:val="000000"/>
          </w:rPr>
          <w:tag w:val="MENDELEY_CITATION_v3_eyJjaXRhdGlvbklEIjoiTUVOREVMRVlfQ0lUQVRJT05fNjJmMzk2YjctZDFlNS00Nzc3LWIyM2ItYzU4Nzg2Y2ViNmM5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472289274"/>
          <w:placeholder>
            <w:docPart w:val="FE9FCC3A0FEC430B93ABC6B9223ACF54"/>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w:t>
      </w:r>
    </w:p>
    <w:p w14:paraId="42E1313B" w14:textId="77777777" w:rsidR="00CD3DF0" w:rsidRPr="00CD3DF0" w:rsidRDefault="00CD3DF0" w:rsidP="00CD3DF0">
      <w:pPr>
        <w:ind w:firstLine="360"/>
        <w:jc w:val="both"/>
        <w:rPr>
          <w:rFonts w:ascii="Times New Roman" w:hAnsi="Times New Roman" w:cs="Times New Roman"/>
          <w:b/>
          <w:bCs/>
        </w:rPr>
      </w:pPr>
      <w:r w:rsidRPr="00CD3DF0">
        <w:rPr>
          <w:rFonts w:ascii="Times New Roman" w:hAnsi="Times New Roman" w:cs="Times New Roman"/>
          <w:b/>
          <w:bCs/>
        </w:rPr>
        <w:t xml:space="preserve">Comparación con Aplicaciones de Escritorio (Web </w:t>
      </w:r>
      <w:proofErr w:type="spellStart"/>
      <w:r w:rsidRPr="00CD3DF0">
        <w:rPr>
          <w:rFonts w:ascii="Times New Roman" w:hAnsi="Times New Roman" w:cs="Times New Roman"/>
          <w:b/>
          <w:bCs/>
        </w:rPr>
        <w:t>Scraping</w:t>
      </w:r>
      <w:proofErr w:type="spellEnd"/>
      <w:r w:rsidRPr="00CD3DF0">
        <w:rPr>
          <w:rFonts w:ascii="Times New Roman" w:hAnsi="Times New Roman" w:cs="Times New Roman"/>
          <w:b/>
          <w:bCs/>
        </w:rPr>
        <w:t>)</w:t>
      </w:r>
    </w:p>
    <w:p w14:paraId="542A7FB2" w14:textId="380A983F" w:rsidR="00CD3DF0" w:rsidRPr="00CD3DF0" w:rsidRDefault="00CD3DF0" w:rsidP="00CD3DF0">
      <w:pPr>
        <w:ind w:left="360"/>
        <w:jc w:val="both"/>
        <w:rPr>
          <w:rFonts w:ascii="Times New Roman" w:hAnsi="Times New Roman" w:cs="Times New Roman"/>
        </w:rPr>
      </w:pPr>
      <w:r w:rsidRPr="00CD3DF0">
        <w:rPr>
          <w:rFonts w:ascii="Times New Roman" w:hAnsi="Times New Roman" w:cs="Times New Roman"/>
        </w:rPr>
        <w:t xml:space="preserve">Aunque el rastreo web puede ser ejecutado por software de escritorio o en la nube, el concepto operativo del </w:t>
      </w:r>
      <w:proofErr w:type="spellStart"/>
      <w:r w:rsidRPr="00CD3DF0">
        <w:rPr>
          <w:rFonts w:ascii="Times New Roman" w:hAnsi="Times New Roman" w:cs="Times New Roman"/>
        </w:rPr>
        <w:t>crawler</w:t>
      </w:r>
      <w:proofErr w:type="spellEnd"/>
      <w:r w:rsidRPr="00CD3DF0">
        <w:rPr>
          <w:rFonts w:ascii="Times New Roman" w:hAnsi="Times New Roman" w:cs="Times New Roman"/>
        </w:rPr>
        <w:t xml:space="preserve"> se distingue por su propósito y alcance </w:t>
      </w:r>
      <w:sdt>
        <w:sdtPr>
          <w:rPr>
            <w:rFonts w:ascii="Times New Roman" w:hAnsi="Times New Roman" w:cs="Times New Roman"/>
            <w:color w:val="000000"/>
          </w:rPr>
          <w:tag w:val="MENDELEY_CITATION_v3_eyJjaXRhdGlvbklEIjoiTUVOREVMRVlfQ0lUQVRJT05fMTQ2YWJhYzItNWY1Ny00ZTFiLWFmNGMtMTI5MTU0YmM0ZWQ3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437101949"/>
          <w:placeholder>
            <w:docPart w:val="FA12471C04194401BAA601C3BBB30170"/>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Una aplicación de escritorio realiza tareas locales y específicas, mientras que un Web </w:t>
      </w:r>
      <w:proofErr w:type="spellStart"/>
      <w:r w:rsidRPr="00CD3DF0">
        <w:rPr>
          <w:rFonts w:ascii="Times New Roman" w:hAnsi="Times New Roman" w:cs="Times New Roman"/>
        </w:rPr>
        <w:t>Crawler</w:t>
      </w:r>
      <w:proofErr w:type="spellEnd"/>
      <w:r w:rsidRPr="00CD3DF0">
        <w:rPr>
          <w:rFonts w:ascii="Times New Roman" w:hAnsi="Times New Roman" w:cs="Times New Roman"/>
        </w:rPr>
        <w:t xml:space="preserve"> está inherentemente diseñado para la exploración masiva del entorno web </w:t>
      </w:r>
      <w:sdt>
        <w:sdtPr>
          <w:rPr>
            <w:rFonts w:ascii="Times New Roman" w:hAnsi="Times New Roman" w:cs="Times New Roman"/>
            <w:color w:val="000000"/>
          </w:rPr>
          <w:tag w:val="MENDELEY_CITATION_v3_eyJjaXRhdGlvbklEIjoiTUVOREVMRVlfQ0lUQVRJT05fNTU0MGNlYWMtZjU3Yi00MjM4LTk3MGMtNzlhMDY2ZmJiY2Qx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123969280"/>
          <w:placeholder>
            <w:docPart w:val="E3FC3FEBCBEE42709DFE2CD33D45D868"/>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A menudo se confunde con el Web </w:t>
      </w:r>
      <w:proofErr w:type="spellStart"/>
      <w:r w:rsidRPr="00CD3DF0">
        <w:rPr>
          <w:rFonts w:ascii="Times New Roman" w:hAnsi="Times New Roman" w:cs="Times New Roman"/>
        </w:rPr>
        <w:t>Scraping</w:t>
      </w:r>
      <w:proofErr w:type="spellEnd"/>
      <w:r w:rsidRPr="00CD3DF0">
        <w:rPr>
          <w:rFonts w:ascii="Times New Roman" w:hAnsi="Times New Roman" w:cs="Times New Roman"/>
        </w:rPr>
        <w:t xml:space="preserve">: mientras que el </w:t>
      </w:r>
      <w:proofErr w:type="spellStart"/>
      <w:r w:rsidRPr="00CD3DF0">
        <w:rPr>
          <w:rFonts w:ascii="Times New Roman" w:hAnsi="Times New Roman" w:cs="Times New Roman"/>
        </w:rPr>
        <w:t>crawling</w:t>
      </w:r>
      <w:proofErr w:type="spellEnd"/>
      <w:r w:rsidRPr="00CD3DF0">
        <w:rPr>
          <w:rFonts w:ascii="Times New Roman" w:hAnsi="Times New Roman" w:cs="Times New Roman"/>
        </w:rPr>
        <w:t xml:space="preserve"> se enfoca en el descubrimiento y la estructuración del mapa de un sitio web (produciendo una lista de </w:t>
      </w:r>
      <w:proofErr w:type="spellStart"/>
      <w:r w:rsidRPr="00CD3DF0">
        <w:rPr>
          <w:rFonts w:ascii="Times New Roman" w:hAnsi="Times New Roman" w:cs="Times New Roman"/>
        </w:rPr>
        <w:t>URLs</w:t>
      </w:r>
      <w:proofErr w:type="spellEnd"/>
      <w:r w:rsidRPr="00CD3DF0">
        <w:rPr>
          <w:rFonts w:ascii="Times New Roman" w:hAnsi="Times New Roman" w:cs="Times New Roman"/>
        </w:rPr>
        <w:t xml:space="preserve"> indexadas), el </w:t>
      </w:r>
      <w:proofErr w:type="spellStart"/>
      <w:r w:rsidRPr="00CD3DF0">
        <w:rPr>
          <w:rFonts w:ascii="Times New Roman" w:hAnsi="Times New Roman" w:cs="Times New Roman"/>
        </w:rPr>
        <w:t>scraping</w:t>
      </w:r>
      <w:proofErr w:type="spellEnd"/>
      <w:r w:rsidRPr="00CD3DF0">
        <w:rPr>
          <w:rFonts w:ascii="Times New Roman" w:hAnsi="Times New Roman" w:cs="Times New Roman"/>
        </w:rPr>
        <w:t xml:space="preserve"> se centra en la extracción de conjuntos de datos específicos y estructurados (como precios o reseñas) de una página ya conocida </w:t>
      </w:r>
      <w:sdt>
        <w:sdtPr>
          <w:rPr>
            <w:rFonts w:ascii="Times New Roman" w:hAnsi="Times New Roman" w:cs="Times New Roman"/>
            <w:color w:val="000000"/>
          </w:rPr>
          <w:tag w:val="MENDELEY_CITATION_v3_eyJjaXRhdGlvbklEIjoiTUVOREVMRVlfQ0lUQVRJT05fNGYxNjQ1MGQtMGNlMC00YmNmLWEwZDctZDJhMjNmMTVlYzM5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123144982"/>
          <w:placeholder>
            <w:docPart w:val="312D3F079DB14C6F92D1FAFA00860163"/>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w:t>
      </w:r>
      <w:bookmarkStart w:id="0" w:name="_Hlk214486471"/>
      <w:sdt>
        <w:sdtPr>
          <w:rPr>
            <w:rFonts w:ascii="Times New Roman" w:hAnsi="Times New Roman" w:cs="Times New Roman"/>
            <w:color w:val="000000"/>
          </w:rPr>
          <w:tag w:val="MENDELEY_CITATION_v3_eyJjaXRhdGlvbklEIjoiTUVOREVMRVlfQ0lUQVRJT05fZmRlNzA5ZDQtYjY5My00MTZhLTk1YmItZjVmNDBlNzE3Mzk5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1225115"/>
          <w:placeholder>
            <w:docPart w:val="F6B6935A6D994AF18F05D9EAFA60F447"/>
          </w:placeholder>
        </w:sdtPr>
        <w:sdtEndPr/>
        <w:sdtContent>
          <w:r w:rsidR="00F20138" w:rsidRPr="00F20138">
            <w:rPr>
              <w:rFonts w:ascii="Times New Roman" w:hAnsi="Times New Roman" w:cs="Times New Roman"/>
              <w:color w:val="000000"/>
            </w:rPr>
            <w:t>[109]</w:t>
          </w:r>
        </w:sdtContent>
      </w:sdt>
      <w:bookmarkEnd w:id="0"/>
      <w:r w:rsidRPr="00CD3DF0">
        <w:rPr>
          <w:rFonts w:ascii="Times New Roman" w:hAnsi="Times New Roman" w:cs="Times New Roman"/>
        </w:rPr>
        <w:t>.</w:t>
      </w:r>
    </w:p>
    <w:p w14:paraId="7D71B2A4" w14:textId="77777777" w:rsidR="00CD3DF0" w:rsidRPr="00CD3DF0" w:rsidRDefault="00CD3DF0" w:rsidP="00CD3DF0">
      <w:pPr>
        <w:pStyle w:val="Prrafodelista"/>
        <w:numPr>
          <w:ilvl w:val="0"/>
          <w:numId w:val="1"/>
        </w:numPr>
        <w:jc w:val="both"/>
        <w:rPr>
          <w:rFonts w:ascii="Times New Roman" w:hAnsi="Times New Roman" w:cs="Times New Roman"/>
          <w:b/>
          <w:bCs/>
        </w:rPr>
      </w:pPr>
      <w:proofErr w:type="spellStart"/>
      <w:r w:rsidRPr="00CD3DF0">
        <w:rPr>
          <w:rFonts w:ascii="Times New Roman" w:hAnsi="Times New Roman" w:cs="Times New Roman"/>
          <w:b/>
          <w:bCs/>
        </w:rPr>
        <w:lastRenderedPageBreak/>
        <w:t>Sitemap</w:t>
      </w:r>
      <w:proofErr w:type="spellEnd"/>
      <w:r w:rsidRPr="00CD3DF0">
        <w:rPr>
          <w:rFonts w:ascii="Times New Roman" w:hAnsi="Times New Roman" w:cs="Times New Roman"/>
          <w:b/>
          <w:bCs/>
        </w:rPr>
        <w:t xml:space="preserve"> (Mapa del sitio web)</w:t>
      </w:r>
    </w:p>
    <w:p w14:paraId="0DDF3BC3" w14:textId="77777777" w:rsidR="00CD3DF0" w:rsidRPr="00CD3DF0" w:rsidRDefault="00CD3DF0" w:rsidP="00CD3DF0">
      <w:pPr>
        <w:ind w:firstLine="360"/>
        <w:jc w:val="both"/>
        <w:rPr>
          <w:rFonts w:ascii="Times New Roman" w:hAnsi="Times New Roman" w:cs="Times New Roman"/>
          <w:b/>
          <w:bCs/>
        </w:rPr>
      </w:pPr>
      <w:r w:rsidRPr="00CD3DF0">
        <w:rPr>
          <w:rFonts w:ascii="Times New Roman" w:hAnsi="Times New Roman" w:cs="Times New Roman"/>
          <w:b/>
          <w:bCs/>
        </w:rPr>
        <w:t>Definición</w:t>
      </w:r>
    </w:p>
    <w:p w14:paraId="480456D2" w14:textId="6BE4AC81" w:rsidR="00CD3DF0" w:rsidRPr="00CD3DF0" w:rsidRDefault="00CD3DF0" w:rsidP="00CD3DF0">
      <w:pPr>
        <w:ind w:left="360"/>
        <w:jc w:val="both"/>
        <w:rPr>
          <w:rFonts w:ascii="Times New Roman" w:hAnsi="Times New Roman" w:cs="Times New Roman"/>
        </w:rPr>
      </w:pPr>
      <w:r w:rsidRPr="00CD3DF0">
        <w:rPr>
          <w:rFonts w:ascii="Times New Roman" w:hAnsi="Times New Roman" w:cs="Times New Roman"/>
        </w:rPr>
        <w:t xml:space="preserve">Un </w:t>
      </w:r>
      <w:proofErr w:type="spellStart"/>
      <w:r w:rsidRPr="00CD3DF0">
        <w:rPr>
          <w:rFonts w:ascii="Times New Roman" w:hAnsi="Times New Roman" w:cs="Times New Roman"/>
        </w:rPr>
        <w:t>Sitemap</w:t>
      </w:r>
      <w:proofErr w:type="spellEnd"/>
      <w:r w:rsidRPr="00CD3DF0">
        <w:rPr>
          <w:rFonts w:ascii="Times New Roman" w:hAnsi="Times New Roman" w:cs="Times New Roman"/>
        </w:rPr>
        <w:t xml:space="preserve"> (Mapa del Sitio Web) es un archivo o documento que proporciona información sobre la organización de las páginas, videos y otros archivos de un sitio web, y la relación entre ellos </w:t>
      </w:r>
      <w:sdt>
        <w:sdtPr>
          <w:rPr>
            <w:rFonts w:ascii="Times New Roman" w:hAnsi="Times New Roman" w:cs="Times New Roman"/>
            <w:color w:val="000000"/>
          </w:rPr>
          <w:tag w:val="MENDELEY_CITATION_v3_eyJjaXRhdGlvbklEIjoiTUVOREVMRVlfQ0lUQVRJT05fZmE2NGJhMTItZTcwZi00OGVmLTg2NzMtMzBmYjhkNWNlOWVl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11668381"/>
          <w:placeholder>
            <w:docPart w:val="EA979E1D9AD54C03A017612272DB2654"/>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WIzM2QxYTgtYjVmMS00MzUyLThhMjMtYTMwNzYwMzhjZjdl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283953199"/>
          <w:placeholder>
            <w:docPart w:val="809432385CE5474389251075D645895D"/>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Existen dos tipos principales: el </w:t>
      </w:r>
      <w:proofErr w:type="spellStart"/>
      <w:r w:rsidRPr="00CD3DF0">
        <w:rPr>
          <w:rFonts w:ascii="Times New Roman" w:hAnsi="Times New Roman" w:cs="Times New Roman"/>
        </w:rPr>
        <w:t>Sitemap</w:t>
      </w:r>
      <w:proofErr w:type="spellEnd"/>
      <w:r w:rsidRPr="00CD3DF0">
        <w:rPr>
          <w:rFonts w:ascii="Times New Roman" w:hAnsi="Times New Roman" w:cs="Times New Roman"/>
        </w:rPr>
        <w:t xml:space="preserve"> HTML, diseñado principalmente para la navegación del usuario, y el </w:t>
      </w:r>
      <w:proofErr w:type="spellStart"/>
      <w:r w:rsidRPr="00CD3DF0">
        <w:rPr>
          <w:rFonts w:ascii="Times New Roman" w:hAnsi="Times New Roman" w:cs="Times New Roman"/>
        </w:rPr>
        <w:t>Sitemap</w:t>
      </w:r>
      <w:proofErr w:type="spellEnd"/>
      <w:r w:rsidRPr="00CD3DF0">
        <w:rPr>
          <w:rFonts w:ascii="Times New Roman" w:hAnsi="Times New Roman" w:cs="Times New Roman"/>
        </w:rPr>
        <w:t xml:space="preserve"> XML, que sigue un protocolo específico y está diseñado para ser leído por los rastreadores web (</w:t>
      </w:r>
      <w:proofErr w:type="spellStart"/>
      <w:r w:rsidRPr="00CD3DF0">
        <w:rPr>
          <w:rFonts w:ascii="Times New Roman" w:hAnsi="Times New Roman" w:cs="Times New Roman"/>
        </w:rPr>
        <w:t>crawlers</w:t>
      </w:r>
      <w:proofErr w:type="spellEnd"/>
      <w:r w:rsidRPr="00CD3DF0">
        <w:rPr>
          <w:rFonts w:ascii="Times New Roman" w:hAnsi="Times New Roman" w:cs="Times New Roman"/>
        </w:rPr>
        <w:t xml:space="preserve">) de los motores de búsqueda </w:t>
      </w:r>
      <w:sdt>
        <w:sdtPr>
          <w:rPr>
            <w:rFonts w:ascii="Times New Roman" w:hAnsi="Times New Roman" w:cs="Times New Roman"/>
            <w:color w:val="000000"/>
          </w:rPr>
          <w:tag w:val="MENDELEY_CITATION_v3_eyJjaXRhdGlvbklEIjoiTUVOREVMRVlfQ0lUQVRJT05fZjliNTRiMzQtNTdhNy00MjcwLWI2ODMtZTBhOTc2ZThiOTMw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717016270"/>
          <w:placeholder>
            <w:docPart w:val="CE2150B2F98947CC9C3FCB3AAD1695AB"/>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El </w:t>
      </w:r>
      <w:proofErr w:type="spellStart"/>
      <w:r w:rsidRPr="00CD3DF0">
        <w:rPr>
          <w:rFonts w:ascii="Times New Roman" w:hAnsi="Times New Roman" w:cs="Times New Roman"/>
        </w:rPr>
        <w:t>Sitemap</w:t>
      </w:r>
      <w:proofErr w:type="spellEnd"/>
      <w:r w:rsidRPr="00CD3DF0">
        <w:rPr>
          <w:rFonts w:ascii="Times New Roman" w:hAnsi="Times New Roman" w:cs="Times New Roman"/>
        </w:rPr>
        <w:t xml:space="preserve"> XML funciona como un índice que lista las </w:t>
      </w:r>
      <w:proofErr w:type="spellStart"/>
      <w:r w:rsidRPr="00CD3DF0">
        <w:rPr>
          <w:rFonts w:ascii="Times New Roman" w:hAnsi="Times New Roman" w:cs="Times New Roman"/>
        </w:rPr>
        <w:t>URLs</w:t>
      </w:r>
      <w:proofErr w:type="spellEnd"/>
      <w:r w:rsidRPr="00CD3DF0">
        <w:rPr>
          <w:rFonts w:ascii="Times New Roman" w:hAnsi="Times New Roman" w:cs="Times New Roman"/>
        </w:rPr>
        <w:t xml:space="preserve"> que el propietario del sitio desea que sean rastreadas e indexadas, incluyendo metadatos cruciales </w:t>
      </w:r>
      <w:sdt>
        <w:sdtPr>
          <w:rPr>
            <w:rFonts w:ascii="Times New Roman" w:hAnsi="Times New Roman" w:cs="Times New Roman"/>
            <w:color w:val="000000"/>
          </w:rPr>
          <w:tag w:val="MENDELEY_CITATION_v3_eyJjaXRhdGlvbklEIjoiTUVOREVMRVlfQ0lUQVRJT05fZTYzNzIwYWYtNzYxOS00MWY0LWE2NzMtNDVkZGE3NjQxMTU5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460341465"/>
          <w:placeholder>
            <w:docPart w:val="246D131E1F9647309A5DA073FB84FB28"/>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w:t>
      </w:r>
    </w:p>
    <w:p w14:paraId="69838BDB" w14:textId="77777777" w:rsidR="00CD3DF0" w:rsidRPr="00CD3DF0" w:rsidRDefault="00CD3DF0" w:rsidP="00CD3DF0">
      <w:pPr>
        <w:ind w:firstLine="360"/>
        <w:jc w:val="both"/>
        <w:rPr>
          <w:rFonts w:ascii="Times New Roman" w:hAnsi="Times New Roman" w:cs="Times New Roman"/>
          <w:b/>
          <w:bCs/>
        </w:rPr>
      </w:pPr>
      <w:r w:rsidRPr="00CD3DF0">
        <w:rPr>
          <w:rFonts w:ascii="Times New Roman" w:hAnsi="Times New Roman" w:cs="Times New Roman"/>
          <w:b/>
          <w:bCs/>
        </w:rPr>
        <w:t>Contexto de Uso</w:t>
      </w:r>
    </w:p>
    <w:p w14:paraId="76993B07" w14:textId="38932391" w:rsidR="00CD3DF0" w:rsidRPr="00CD3DF0" w:rsidRDefault="00CD3DF0" w:rsidP="00CD3DF0">
      <w:pPr>
        <w:ind w:left="360"/>
        <w:jc w:val="both"/>
        <w:rPr>
          <w:rFonts w:ascii="Times New Roman" w:hAnsi="Times New Roman" w:cs="Times New Roman"/>
        </w:rPr>
      </w:pPr>
      <w:r w:rsidRPr="00CD3DF0">
        <w:rPr>
          <w:rFonts w:ascii="Times New Roman" w:hAnsi="Times New Roman" w:cs="Times New Roman"/>
        </w:rPr>
        <w:t xml:space="preserve">La función principal de un </w:t>
      </w:r>
      <w:proofErr w:type="spellStart"/>
      <w:r w:rsidRPr="00CD3DF0">
        <w:rPr>
          <w:rFonts w:ascii="Times New Roman" w:hAnsi="Times New Roman" w:cs="Times New Roman"/>
        </w:rPr>
        <w:t>Sitemap</w:t>
      </w:r>
      <w:proofErr w:type="spellEnd"/>
      <w:r w:rsidRPr="00CD3DF0">
        <w:rPr>
          <w:rFonts w:ascii="Times New Roman" w:hAnsi="Times New Roman" w:cs="Times New Roman"/>
        </w:rPr>
        <w:t xml:space="preserve"> XML es mejorar la </w:t>
      </w:r>
      <w:proofErr w:type="spellStart"/>
      <w:r w:rsidRPr="00CD3DF0">
        <w:rPr>
          <w:rFonts w:ascii="Times New Roman" w:hAnsi="Times New Roman" w:cs="Times New Roman"/>
        </w:rPr>
        <w:t>descubribilidad</w:t>
      </w:r>
      <w:proofErr w:type="spellEnd"/>
      <w:r w:rsidRPr="00CD3DF0">
        <w:rPr>
          <w:rFonts w:ascii="Times New Roman" w:hAnsi="Times New Roman" w:cs="Times New Roman"/>
        </w:rPr>
        <w:t xml:space="preserve"> y la indexación del contenido de un sitio web por parte de los motores de búsqueda (SEO) </w:t>
      </w:r>
      <w:sdt>
        <w:sdtPr>
          <w:rPr>
            <w:rFonts w:ascii="Times New Roman" w:hAnsi="Times New Roman" w:cs="Times New Roman"/>
            <w:color w:val="000000"/>
          </w:rPr>
          <w:tag w:val="MENDELEY_CITATION_v3_eyJjaXRhdGlvbklEIjoiTUVOREVMRVlfQ0lUQVRJT05fNDRiNWVjNjYtYmQ2YS00ZWZlLTkzM2EtNGNiMGZjMjJhMDkx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412697410"/>
          <w:placeholder>
            <w:docPart w:val="0D5815BBBD784435999BE30E233CC3E7"/>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Para sitios web grandes, nuevos o con contenido "oculto" (como páginas profundamente anidadas), el </w:t>
      </w:r>
      <w:proofErr w:type="spellStart"/>
      <w:r w:rsidRPr="00CD3DF0">
        <w:rPr>
          <w:rFonts w:ascii="Times New Roman" w:hAnsi="Times New Roman" w:cs="Times New Roman"/>
        </w:rPr>
        <w:t>Sitemap</w:t>
      </w:r>
      <w:proofErr w:type="spellEnd"/>
      <w:r w:rsidRPr="00CD3DF0">
        <w:rPr>
          <w:rFonts w:ascii="Times New Roman" w:hAnsi="Times New Roman" w:cs="Times New Roman"/>
        </w:rPr>
        <w:t xml:space="preserve"> es crucial para asegurar que el </w:t>
      </w:r>
      <w:proofErr w:type="spellStart"/>
      <w:r w:rsidRPr="00CD3DF0">
        <w:rPr>
          <w:rFonts w:ascii="Times New Roman" w:hAnsi="Times New Roman" w:cs="Times New Roman"/>
        </w:rPr>
        <w:t>crawler</w:t>
      </w:r>
      <w:proofErr w:type="spellEnd"/>
      <w:r w:rsidRPr="00CD3DF0">
        <w:rPr>
          <w:rFonts w:ascii="Times New Roman" w:hAnsi="Times New Roman" w:cs="Times New Roman"/>
        </w:rPr>
        <w:t xml:space="preserve"> encuentre todas las </w:t>
      </w:r>
      <w:proofErr w:type="spellStart"/>
      <w:r w:rsidRPr="00CD3DF0">
        <w:rPr>
          <w:rFonts w:ascii="Times New Roman" w:hAnsi="Times New Roman" w:cs="Times New Roman"/>
        </w:rPr>
        <w:t>URLs</w:t>
      </w:r>
      <w:proofErr w:type="spellEnd"/>
      <w:r w:rsidRPr="00CD3DF0">
        <w:rPr>
          <w:rFonts w:ascii="Times New Roman" w:hAnsi="Times New Roman" w:cs="Times New Roman"/>
        </w:rPr>
        <w:t xml:space="preserve"> importantes </w:t>
      </w:r>
      <w:sdt>
        <w:sdtPr>
          <w:rPr>
            <w:rFonts w:ascii="Times New Roman" w:hAnsi="Times New Roman" w:cs="Times New Roman"/>
            <w:color w:val="000000"/>
          </w:rPr>
          <w:tag w:val="MENDELEY_CITATION_v3_eyJjaXRhdGlvbklEIjoiTUVOREVMRVlfQ0lUQVRJT05fNTBiN2ZiYzctOWM5Ni00OTZkLWIzMzEtMTIyMGMwNTY5YTIz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109817678"/>
          <w:placeholder>
            <w:docPart w:val="05FB6966C8D44A168E5421E5146BDA18"/>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Este proceso es una métrica clave de optimización en diferentes sistemas de gestión de contenidos (CMS) </w:t>
      </w:r>
      <w:sdt>
        <w:sdtPr>
          <w:rPr>
            <w:rFonts w:ascii="Times New Roman" w:hAnsi="Times New Roman" w:cs="Times New Roman"/>
            <w:color w:val="000000"/>
          </w:rPr>
          <w:tag w:val="MENDELEY_CITATION_v3_eyJjaXRhdGlvbklEIjoiTUVOREVMRVlfQ0lUQVRJT05fYTJlZWUxMTQtZmIzOS00MjA4LWExY2ItNTE2NTNlNDNjMTc0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509725580"/>
          <w:placeholder>
            <w:docPart w:val="14E97CA5B1D244F3B251BD6C8C1DCA1D"/>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Además, el protocolo de </w:t>
      </w:r>
      <w:proofErr w:type="spellStart"/>
      <w:r w:rsidRPr="00CD3DF0">
        <w:rPr>
          <w:rFonts w:ascii="Times New Roman" w:hAnsi="Times New Roman" w:cs="Times New Roman"/>
        </w:rPr>
        <w:t>Sitemap</w:t>
      </w:r>
      <w:proofErr w:type="spellEnd"/>
      <w:r w:rsidRPr="00CD3DF0">
        <w:rPr>
          <w:rFonts w:ascii="Times New Roman" w:hAnsi="Times New Roman" w:cs="Times New Roman"/>
        </w:rPr>
        <w:t xml:space="preserve"> se estudia para mejorar la indexación en áreas no superficiales de la web (como la </w:t>
      </w:r>
      <w:proofErr w:type="spellStart"/>
      <w:r w:rsidRPr="00CD3DF0">
        <w:rPr>
          <w:rFonts w:ascii="Times New Roman" w:hAnsi="Times New Roman" w:cs="Times New Roman"/>
        </w:rPr>
        <w:t>Dark</w:t>
      </w:r>
      <w:proofErr w:type="spellEnd"/>
      <w:r w:rsidRPr="00CD3DF0">
        <w:rPr>
          <w:rFonts w:ascii="Times New Roman" w:hAnsi="Times New Roman" w:cs="Times New Roman"/>
        </w:rPr>
        <w:t xml:space="preserve"> Web), mostrando su importancia como herramienta fundamental de estructura web </w:t>
      </w:r>
      <w:sdt>
        <w:sdtPr>
          <w:rPr>
            <w:rFonts w:ascii="Times New Roman" w:hAnsi="Times New Roman" w:cs="Times New Roman"/>
            <w:color w:val="000000"/>
          </w:rPr>
          <w:tag w:val="MENDELEY_CITATION_v3_eyJjaXRhdGlvbklEIjoiTUVOREVMRVlfQ0lUQVRJT05fZDdjZTJmY2MtM2EwNC00OTUxLWJiMTAtM2RjYzBlYmZmNzhi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253239554"/>
          <w:placeholder>
            <w:docPart w:val="B2CD44F07B4641AC8418B57618A52174"/>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w:t>
      </w:r>
    </w:p>
    <w:p w14:paraId="6F7A8003" w14:textId="77777777" w:rsidR="00CD3DF0" w:rsidRPr="00CD3DF0" w:rsidRDefault="00CD3DF0" w:rsidP="00CD3DF0">
      <w:pPr>
        <w:ind w:firstLine="360"/>
        <w:jc w:val="both"/>
        <w:rPr>
          <w:rFonts w:ascii="Times New Roman" w:hAnsi="Times New Roman" w:cs="Times New Roman"/>
          <w:b/>
          <w:bCs/>
        </w:rPr>
      </w:pPr>
      <w:r w:rsidRPr="00CD3DF0">
        <w:rPr>
          <w:rFonts w:ascii="Times New Roman" w:hAnsi="Times New Roman" w:cs="Times New Roman"/>
          <w:b/>
          <w:bCs/>
        </w:rPr>
        <w:t>Comparación con Aplicaciones de Escritorio</w:t>
      </w:r>
    </w:p>
    <w:p w14:paraId="498DF8B0" w14:textId="638EE58F" w:rsidR="00CD3DF0" w:rsidRPr="00CD3DF0" w:rsidRDefault="00CD3DF0" w:rsidP="00CD3DF0">
      <w:pPr>
        <w:ind w:left="360"/>
        <w:jc w:val="both"/>
        <w:rPr>
          <w:rFonts w:ascii="Times New Roman" w:hAnsi="Times New Roman" w:cs="Times New Roman"/>
        </w:rPr>
      </w:pPr>
      <w:r w:rsidRPr="00CD3DF0">
        <w:rPr>
          <w:rFonts w:ascii="Times New Roman" w:hAnsi="Times New Roman" w:cs="Times New Roman"/>
        </w:rPr>
        <w:t xml:space="preserve">El concepto de un </w:t>
      </w:r>
      <w:proofErr w:type="spellStart"/>
      <w:r w:rsidRPr="00CD3DF0">
        <w:rPr>
          <w:rFonts w:ascii="Times New Roman" w:hAnsi="Times New Roman" w:cs="Times New Roman"/>
        </w:rPr>
        <w:t>Sitemap</w:t>
      </w:r>
      <w:proofErr w:type="spellEnd"/>
      <w:r w:rsidRPr="00CD3DF0">
        <w:rPr>
          <w:rFonts w:ascii="Times New Roman" w:hAnsi="Times New Roman" w:cs="Times New Roman"/>
        </w:rPr>
        <w:t xml:space="preserve"> es esencialmente ajeno a las aplicaciones de escritorio o sistemas operativos tradicionales, ya que su función está intrínsecamente ligada al protocolo web de rastreo e indexación </w:t>
      </w:r>
      <w:sdt>
        <w:sdtPr>
          <w:rPr>
            <w:rFonts w:ascii="Times New Roman" w:hAnsi="Times New Roman" w:cs="Times New Roman"/>
            <w:color w:val="000000"/>
          </w:rPr>
          <w:tag w:val="MENDELEY_CITATION_v3_eyJjaXRhdGlvbklEIjoiTUVOREVMRVlfQ0lUQVRJT05fNjMwMGEzODktMmI5My00MDUxLWJhZGItY2RiZTkwNTk1MzY3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58747154"/>
          <w:placeholder>
            <w:docPart w:val="F5FDEB1DBEBC42DDB1AD26A4932D8D1D"/>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Las aplicaciones de escritorio tienen una estructura de navegación interna que es inmediatamente visible y accesible para el sistema operativo </w:t>
      </w:r>
      <w:sdt>
        <w:sdtPr>
          <w:rPr>
            <w:rFonts w:ascii="Times New Roman" w:hAnsi="Times New Roman" w:cs="Times New Roman"/>
            <w:color w:val="000000"/>
          </w:rPr>
          <w:tag w:val="MENDELEY_CITATION_v3_eyJjaXRhdGlvbklEIjoiTUVOREVMRVlfQ0lUQVRJT05fNTc1NjhiMDYtNmU2Ny00YzNjLWJhYzktYTdlZDc1MmI2N2Qw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938280307"/>
          <w:placeholder>
            <w:docPart w:val="D6E8A21F9E784F5893BD9876537FC93D"/>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En contraste, el </w:t>
      </w:r>
      <w:proofErr w:type="spellStart"/>
      <w:r w:rsidRPr="00CD3DF0">
        <w:rPr>
          <w:rFonts w:ascii="Times New Roman" w:hAnsi="Times New Roman" w:cs="Times New Roman"/>
        </w:rPr>
        <w:t>Sitemap</w:t>
      </w:r>
      <w:proofErr w:type="spellEnd"/>
      <w:r w:rsidRPr="00CD3DF0">
        <w:rPr>
          <w:rFonts w:ascii="Times New Roman" w:hAnsi="Times New Roman" w:cs="Times New Roman"/>
        </w:rPr>
        <w:t xml:space="preserve"> actúa como un metadato de estructura y una guía de comunicación entre el sitio web y el motor de búsqueda, sirviendo como un sustituto del rastreo orgánico de enlaces cuando </w:t>
      </w:r>
      <w:proofErr w:type="gramStart"/>
      <w:r w:rsidRPr="00CD3DF0">
        <w:rPr>
          <w:rFonts w:ascii="Times New Roman" w:hAnsi="Times New Roman" w:cs="Times New Roman"/>
        </w:rPr>
        <w:t>este falla</w:t>
      </w:r>
      <w:proofErr w:type="gramEnd"/>
      <w:r w:rsidRPr="00CD3DF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2ZjYzEyYzUtNDdmYS00ZGY4LTgyNzEtNDUwZmI1ODZkZDc2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865085372"/>
          <w:placeholder>
            <w:docPart w:val="4F48DD35BF0F4119AB30467A6CB39989"/>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La distinción entre el </w:t>
      </w:r>
      <w:proofErr w:type="spellStart"/>
      <w:r w:rsidRPr="00CD3DF0">
        <w:rPr>
          <w:rFonts w:ascii="Times New Roman" w:hAnsi="Times New Roman" w:cs="Times New Roman"/>
        </w:rPr>
        <w:t>Sitemap</w:t>
      </w:r>
      <w:proofErr w:type="spellEnd"/>
      <w:r w:rsidRPr="00CD3DF0">
        <w:rPr>
          <w:rFonts w:ascii="Times New Roman" w:hAnsi="Times New Roman" w:cs="Times New Roman"/>
        </w:rPr>
        <w:t xml:space="preserve"> HTML y el XML subraya la necesidad de un protocolo especializado para la comunicación automatizada en el entorno web </w:t>
      </w:r>
      <w:sdt>
        <w:sdtPr>
          <w:rPr>
            <w:rFonts w:ascii="Times New Roman" w:hAnsi="Times New Roman" w:cs="Times New Roman"/>
            <w:color w:val="000000"/>
          </w:rPr>
          <w:tag w:val="MENDELEY_CITATION_v3_eyJjaXRhdGlvbklEIjoiTUVOREVMRVlfQ0lUQVRJT05fNjZhNGUwMmYtN2M4Yi00MWUwLTgzMDktYzI4ZjY5OTY3NWFj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956941699"/>
          <w:placeholder>
            <w:docPart w:val="4FBD4E95E6C84E3580630CA625517CD1"/>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w:t>
      </w:r>
    </w:p>
    <w:p w14:paraId="668A4CAE" w14:textId="77777777" w:rsidR="00CD3DF0" w:rsidRPr="00CD3DF0" w:rsidRDefault="00CD3DF0" w:rsidP="00CD3DF0">
      <w:pPr>
        <w:pStyle w:val="Prrafodelista"/>
        <w:numPr>
          <w:ilvl w:val="0"/>
          <w:numId w:val="1"/>
        </w:numPr>
        <w:jc w:val="both"/>
        <w:rPr>
          <w:rFonts w:ascii="Times New Roman" w:hAnsi="Times New Roman" w:cs="Times New Roman"/>
          <w:b/>
          <w:bCs/>
        </w:rPr>
      </w:pPr>
      <w:proofErr w:type="spellStart"/>
      <w:r w:rsidRPr="00CD3DF0">
        <w:rPr>
          <w:rFonts w:ascii="Times New Roman" w:hAnsi="Times New Roman" w:cs="Times New Roman"/>
          <w:b/>
          <w:bCs/>
        </w:rPr>
        <w:t>Throughput</w:t>
      </w:r>
      <w:proofErr w:type="spellEnd"/>
      <w:r w:rsidRPr="00CD3DF0">
        <w:rPr>
          <w:rFonts w:ascii="Times New Roman" w:hAnsi="Times New Roman" w:cs="Times New Roman"/>
          <w:b/>
          <w:bCs/>
        </w:rPr>
        <w:t xml:space="preserve"> (Rendimiento web)</w:t>
      </w:r>
    </w:p>
    <w:p w14:paraId="62AC99C2" w14:textId="77777777" w:rsidR="00CD3DF0" w:rsidRPr="00CD3DF0" w:rsidRDefault="00CD3DF0" w:rsidP="00CD3DF0">
      <w:pPr>
        <w:jc w:val="both"/>
        <w:rPr>
          <w:rFonts w:ascii="Times New Roman" w:hAnsi="Times New Roman" w:cs="Times New Roman"/>
          <w:b/>
          <w:bCs/>
        </w:rPr>
      </w:pPr>
      <w:r w:rsidRPr="00CD3DF0">
        <w:rPr>
          <w:rFonts w:ascii="Times New Roman" w:hAnsi="Times New Roman" w:cs="Times New Roman"/>
          <w:b/>
          <w:bCs/>
        </w:rPr>
        <w:t>Definición</w:t>
      </w:r>
    </w:p>
    <w:p w14:paraId="12938C8F" w14:textId="7266755A" w:rsidR="00CD3DF0" w:rsidRPr="00CD3DF0" w:rsidRDefault="00CD3DF0" w:rsidP="00CD3DF0">
      <w:pPr>
        <w:jc w:val="both"/>
        <w:rPr>
          <w:rFonts w:ascii="Times New Roman" w:hAnsi="Times New Roman" w:cs="Times New Roman"/>
        </w:rPr>
      </w:pPr>
      <w:r w:rsidRPr="00CD3DF0">
        <w:rPr>
          <w:rFonts w:ascii="Times New Roman" w:hAnsi="Times New Roman" w:cs="Times New Roman"/>
        </w:rPr>
        <w:t xml:space="preserve">El </w:t>
      </w:r>
      <w:proofErr w:type="spellStart"/>
      <w:r w:rsidRPr="00CD3DF0">
        <w:rPr>
          <w:rFonts w:ascii="Times New Roman" w:hAnsi="Times New Roman" w:cs="Times New Roman"/>
        </w:rPr>
        <w:t>Throughput</w:t>
      </w:r>
      <w:proofErr w:type="spellEnd"/>
      <w:r w:rsidRPr="00CD3DF0">
        <w:rPr>
          <w:rFonts w:ascii="Times New Roman" w:hAnsi="Times New Roman" w:cs="Times New Roman"/>
        </w:rPr>
        <w:t xml:space="preserve"> (Rendimiento o Tasa de Transferencia) es una métrica clave de rendimiento que mide la cantidad de trabajo que un sistema de software o hardware puede procesar en un período de tiempo dado </w:t>
      </w:r>
      <w:sdt>
        <w:sdtPr>
          <w:rPr>
            <w:rFonts w:ascii="Times New Roman" w:hAnsi="Times New Roman" w:cs="Times New Roman"/>
            <w:color w:val="000000"/>
          </w:rPr>
          <w:tag w:val="MENDELEY_CITATION_v3_eyJjaXRhdGlvbklEIjoiTUVOREVMRVlfQ0lUQVRJT05fMWMyNjlhZjQtYjllMy00NWUyLWJlMjEtOTQ4MDdkOGVlNjIz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647125314"/>
          <w:placeholder>
            <w:docPart w:val="D7230ABDBDB5448D932BE4C452FF5771"/>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En el contexto web, esto se traduce típicamente en el número de solicitudes HTTP exitosas por segundo (RPS) o la cantidad total de datos transferidos </w:t>
      </w:r>
      <w:sdt>
        <w:sdtPr>
          <w:rPr>
            <w:rFonts w:ascii="Times New Roman" w:hAnsi="Times New Roman" w:cs="Times New Roman"/>
            <w:color w:val="000000"/>
          </w:rPr>
          <w:tag w:val="MENDELEY_CITATION_v3_eyJjaXRhdGlvbklEIjoiTUVOREVMRVlfQ0lUQVRJT05fYjI4ZGQ1ZTEtMzFiMS00MGUzLTg0MTEtYTU4ZWY2YTE2ZWFi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607200397"/>
          <w:placeholder>
            <w:docPart w:val="8122587719E6405AB3E84033E3C42630"/>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El </w:t>
      </w:r>
      <w:proofErr w:type="spellStart"/>
      <w:r w:rsidRPr="00CD3DF0">
        <w:rPr>
          <w:rFonts w:ascii="Times New Roman" w:hAnsi="Times New Roman" w:cs="Times New Roman"/>
        </w:rPr>
        <w:t>throughput</w:t>
      </w:r>
      <w:proofErr w:type="spellEnd"/>
      <w:r w:rsidRPr="00CD3DF0">
        <w:rPr>
          <w:rFonts w:ascii="Times New Roman" w:hAnsi="Times New Roman" w:cs="Times New Roman"/>
        </w:rPr>
        <w:t xml:space="preserve"> es un indicador directo de la capacidad y eficiencia de un servidor web o aplicación, y su optimización a menudo se logra reduciendo la contención de memoria en procesadores </w:t>
      </w:r>
      <w:proofErr w:type="spellStart"/>
      <w:r w:rsidRPr="00CD3DF0">
        <w:rPr>
          <w:rFonts w:ascii="Times New Roman" w:hAnsi="Times New Roman" w:cs="Times New Roman"/>
        </w:rPr>
        <w:t>multi-núcleo</w:t>
      </w:r>
      <w:proofErr w:type="spellEnd"/>
      <w:r w:rsidRPr="00CD3DF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U5ZjM2NmUtMjEwNy00MTdhLWE1YzYtZGQ1NDRlZWQxN2Mz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830282638"/>
          <w:placeholder>
            <w:docPart w:val="EB9FC4C9A33445968741DC3342A26B50"/>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w:t>
      </w:r>
    </w:p>
    <w:p w14:paraId="4183FEB3" w14:textId="77777777" w:rsidR="00CD3DF0" w:rsidRPr="00CD3DF0" w:rsidRDefault="00CD3DF0" w:rsidP="00CD3DF0">
      <w:pPr>
        <w:jc w:val="both"/>
        <w:rPr>
          <w:rFonts w:ascii="Times New Roman" w:hAnsi="Times New Roman" w:cs="Times New Roman"/>
          <w:b/>
          <w:bCs/>
        </w:rPr>
      </w:pPr>
      <w:r w:rsidRPr="00CD3DF0">
        <w:rPr>
          <w:rFonts w:ascii="Times New Roman" w:hAnsi="Times New Roman" w:cs="Times New Roman"/>
          <w:b/>
          <w:bCs/>
        </w:rPr>
        <w:t>Contexto de Uso</w:t>
      </w:r>
    </w:p>
    <w:p w14:paraId="7FCEEE11" w14:textId="16446008" w:rsidR="00CD3DF0" w:rsidRPr="00CD3DF0" w:rsidRDefault="00CD3DF0" w:rsidP="00CD3DF0">
      <w:pPr>
        <w:jc w:val="both"/>
        <w:rPr>
          <w:rFonts w:ascii="Times New Roman" w:hAnsi="Times New Roman" w:cs="Times New Roman"/>
        </w:rPr>
      </w:pPr>
      <w:r w:rsidRPr="00CD3DF0">
        <w:rPr>
          <w:rFonts w:ascii="Times New Roman" w:hAnsi="Times New Roman" w:cs="Times New Roman"/>
        </w:rPr>
        <w:t xml:space="preserve">Maximizar el </w:t>
      </w:r>
      <w:proofErr w:type="spellStart"/>
      <w:r w:rsidRPr="00CD3DF0">
        <w:rPr>
          <w:rFonts w:ascii="Times New Roman" w:hAnsi="Times New Roman" w:cs="Times New Roman"/>
        </w:rPr>
        <w:t>throughput</w:t>
      </w:r>
      <w:proofErr w:type="spellEnd"/>
      <w:r w:rsidRPr="00CD3DF0">
        <w:rPr>
          <w:rFonts w:ascii="Times New Roman" w:hAnsi="Times New Roman" w:cs="Times New Roman"/>
        </w:rPr>
        <w:t xml:space="preserve"> es un objetivo central en el diseño de aplicaciones nativas de la nube y sistemas distribuidos </w:t>
      </w:r>
      <w:sdt>
        <w:sdtPr>
          <w:rPr>
            <w:rFonts w:ascii="Times New Roman" w:hAnsi="Times New Roman" w:cs="Times New Roman"/>
            <w:color w:val="000000"/>
          </w:rPr>
          <w:tag w:val="MENDELEY_CITATION_v3_eyJjaXRhdGlvbklEIjoiTUVOREVMRVlfQ0lUQVRJT05fNDA3Yjc1N2ItMzg0My00YTBiLTkxZmEtMGMwOTM5YWExNDIz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656540683"/>
          <w:placeholder>
            <w:docPart w:val="B2951C17C7114D228031C266BBE37867"/>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k3NWU0NTUtNjVjOS00YWM4LWI0NWEtY2Y4MmFlYmRkZjM2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437363878"/>
          <w:placeholder>
            <w:docPart w:val="0827ED965B304C7C9D2CA5E5E181049E"/>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En los servidores web, un alto </w:t>
      </w:r>
      <w:proofErr w:type="spellStart"/>
      <w:r w:rsidRPr="00CD3DF0">
        <w:rPr>
          <w:rFonts w:ascii="Times New Roman" w:hAnsi="Times New Roman" w:cs="Times New Roman"/>
        </w:rPr>
        <w:t>throughput</w:t>
      </w:r>
      <w:proofErr w:type="spellEnd"/>
      <w:r w:rsidRPr="00CD3DF0">
        <w:rPr>
          <w:rFonts w:ascii="Times New Roman" w:hAnsi="Times New Roman" w:cs="Times New Roman"/>
        </w:rPr>
        <w:t xml:space="preserve"> es esencial para garantizar que una gran cantidad de usuarios pueda acceder a los servicios de forma concurrente sin degradación del rendimiento </w:t>
      </w:r>
      <w:sdt>
        <w:sdtPr>
          <w:rPr>
            <w:rFonts w:ascii="Times New Roman" w:hAnsi="Times New Roman" w:cs="Times New Roman"/>
            <w:color w:val="000000"/>
          </w:rPr>
          <w:tag w:val="MENDELEY_CITATION_v3_eyJjaXRhdGlvbklEIjoiTUVOREVMRVlfQ0lUQVRJT05fNmQwMTZkYzMtNjNjNS00ZDY0LTgxY2UtODEzNDIxNGQ3ZDZl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76448610"/>
          <w:placeholder>
            <w:docPart w:val="DC5726E793BA482E90765EABD36BB66E"/>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En entornos de </w:t>
      </w:r>
      <w:proofErr w:type="spellStart"/>
      <w:r w:rsidRPr="00CD3DF0">
        <w:rPr>
          <w:rFonts w:ascii="Times New Roman" w:hAnsi="Times New Roman" w:cs="Times New Roman"/>
        </w:rPr>
        <w:t>cloud</w:t>
      </w:r>
      <w:proofErr w:type="spellEnd"/>
      <w:r w:rsidRPr="00CD3DF0">
        <w:rPr>
          <w:rFonts w:ascii="Times New Roman" w:hAnsi="Times New Roman" w:cs="Times New Roman"/>
        </w:rPr>
        <w:t xml:space="preserve"> </w:t>
      </w:r>
      <w:proofErr w:type="spellStart"/>
      <w:r w:rsidRPr="00CD3DF0">
        <w:rPr>
          <w:rFonts w:ascii="Times New Roman" w:hAnsi="Times New Roman" w:cs="Times New Roman"/>
        </w:rPr>
        <w:t>computing</w:t>
      </w:r>
      <w:proofErr w:type="spellEnd"/>
      <w:r w:rsidRPr="00CD3DF0">
        <w:rPr>
          <w:rFonts w:ascii="Times New Roman" w:hAnsi="Times New Roman" w:cs="Times New Roman"/>
        </w:rPr>
        <w:t xml:space="preserve">, el </w:t>
      </w:r>
      <w:proofErr w:type="spellStart"/>
      <w:r w:rsidRPr="00CD3DF0">
        <w:rPr>
          <w:rFonts w:ascii="Times New Roman" w:hAnsi="Times New Roman" w:cs="Times New Roman"/>
        </w:rPr>
        <w:t>throughput</w:t>
      </w:r>
      <w:proofErr w:type="spellEnd"/>
      <w:r w:rsidRPr="00CD3DF0">
        <w:rPr>
          <w:rFonts w:ascii="Times New Roman" w:hAnsi="Times New Roman" w:cs="Times New Roman"/>
        </w:rPr>
        <w:t xml:space="preserve"> se utiliza como un indicador de rendimiento (KPI) para dimensionar la infraestructura y asegurar la </w:t>
      </w:r>
      <w:r w:rsidRPr="00CD3DF0">
        <w:rPr>
          <w:rFonts w:ascii="Times New Roman" w:hAnsi="Times New Roman" w:cs="Times New Roman"/>
        </w:rPr>
        <w:lastRenderedPageBreak/>
        <w:t xml:space="preserve">capacidad de respuesta, especialmente en sistemas que gestionan grandes volúmenes de datos </w:t>
      </w:r>
      <w:sdt>
        <w:sdtPr>
          <w:rPr>
            <w:rFonts w:ascii="Times New Roman" w:hAnsi="Times New Roman" w:cs="Times New Roman"/>
            <w:color w:val="000000"/>
          </w:rPr>
          <w:tag w:val="MENDELEY_CITATION_v3_eyJjaXRhdGlvbklEIjoiTUVOREVMRVlfQ0lUQVRJT05fYThlMDgwMWItZjU4Yy00MGY2LTlkNmMtZDhhZDgwNjRjODJl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304698654"/>
          <w:placeholder>
            <w:docPart w:val="92A99E885A25487FA07F470D95FBCAC4"/>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w:t>
      </w:r>
    </w:p>
    <w:p w14:paraId="40900899" w14:textId="77777777" w:rsidR="00CD3DF0" w:rsidRPr="00CD3DF0" w:rsidRDefault="00CD3DF0" w:rsidP="00CD3DF0">
      <w:pPr>
        <w:jc w:val="both"/>
        <w:rPr>
          <w:rFonts w:ascii="Times New Roman" w:hAnsi="Times New Roman" w:cs="Times New Roman"/>
          <w:b/>
          <w:bCs/>
        </w:rPr>
      </w:pPr>
      <w:r w:rsidRPr="00CD3DF0">
        <w:rPr>
          <w:rFonts w:ascii="Times New Roman" w:hAnsi="Times New Roman" w:cs="Times New Roman"/>
          <w:b/>
          <w:bCs/>
        </w:rPr>
        <w:t>Comparación con Aplicaciones de Escritorio (Latencia)</w:t>
      </w:r>
    </w:p>
    <w:p w14:paraId="70A6AA53" w14:textId="170D98AD" w:rsidR="00CD3DF0" w:rsidRPr="00CD3DF0" w:rsidRDefault="00CD3DF0" w:rsidP="00CD3DF0">
      <w:pPr>
        <w:jc w:val="both"/>
        <w:rPr>
          <w:rFonts w:ascii="Times New Roman" w:hAnsi="Times New Roman" w:cs="Times New Roman"/>
        </w:rPr>
      </w:pPr>
      <w:r w:rsidRPr="00CD3DF0">
        <w:rPr>
          <w:rFonts w:ascii="Times New Roman" w:hAnsi="Times New Roman" w:cs="Times New Roman"/>
        </w:rPr>
        <w:t xml:space="preserve">El </w:t>
      </w:r>
      <w:proofErr w:type="spellStart"/>
      <w:r w:rsidRPr="00CD3DF0">
        <w:rPr>
          <w:rFonts w:ascii="Times New Roman" w:hAnsi="Times New Roman" w:cs="Times New Roman"/>
        </w:rPr>
        <w:t>throughput</w:t>
      </w:r>
      <w:proofErr w:type="spellEnd"/>
      <w:r w:rsidRPr="00CD3DF0">
        <w:rPr>
          <w:rFonts w:ascii="Times New Roman" w:hAnsi="Times New Roman" w:cs="Times New Roman"/>
        </w:rPr>
        <w:t xml:space="preserve"> se compara frecuentemente con la latencia (el tiempo que tarda una sola solicitud en ser procesada) </w:t>
      </w:r>
      <w:sdt>
        <w:sdtPr>
          <w:rPr>
            <w:rFonts w:ascii="Times New Roman" w:hAnsi="Times New Roman" w:cs="Times New Roman"/>
            <w:color w:val="000000"/>
          </w:rPr>
          <w:tag w:val="MENDELEY_CITATION_v3_eyJjaXRhdGlvbklEIjoiTUVOREVMRVlfQ0lUQVRJT05fYmIxMjM5MjMtZmU1Yy00MjBlLTg1MDQtMDc0ODJlYjAxNzEy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336427892"/>
          <w:placeholder>
            <w:docPart w:val="46685AE0176A453E90FC504ED4CFC6F8"/>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En las aplicaciones de escritorio tradicionales, el rendimiento a menudo se mide implícitamente por la latencia percibida por el usuario único. Sin embargo, en la arquitectura web, el </w:t>
      </w:r>
      <w:proofErr w:type="spellStart"/>
      <w:r w:rsidRPr="00CD3DF0">
        <w:rPr>
          <w:rFonts w:ascii="Times New Roman" w:hAnsi="Times New Roman" w:cs="Times New Roman"/>
        </w:rPr>
        <w:t>throughput</w:t>
      </w:r>
      <w:proofErr w:type="spellEnd"/>
      <w:r w:rsidRPr="00CD3DF0">
        <w:rPr>
          <w:rFonts w:ascii="Times New Roman" w:hAnsi="Times New Roman" w:cs="Times New Roman"/>
        </w:rPr>
        <w:t xml:space="preserve"> se convierte en la métrica superior, ya que mide la capacidad del sistema para manejar la concurrencia y el tráfico masivo </w:t>
      </w:r>
      <w:sdt>
        <w:sdtPr>
          <w:rPr>
            <w:rFonts w:ascii="Times New Roman" w:hAnsi="Times New Roman" w:cs="Times New Roman"/>
            <w:color w:val="000000"/>
          </w:rPr>
          <w:tag w:val="MENDELEY_CITATION_v3_eyJjaXRhdGlvbklEIjoiTUVOREVMRVlfQ0lUQVRJT05fYWYwMGViNzgtNzExZi00YmUwLTgzN2QtMmM2Zjc1ZjFlN2Jj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794055628"/>
          <w:placeholder>
            <w:docPart w:val="33776893342E4F8F9654B37BDB078704"/>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Un servidor puede tener una latencia baja (respuesta rápida por usuario), pero un </w:t>
      </w:r>
      <w:proofErr w:type="spellStart"/>
      <w:r w:rsidRPr="00CD3DF0">
        <w:rPr>
          <w:rFonts w:ascii="Times New Roman" w:hAnsi="Times New Roman" w:cs="Times New Roman"/>
        </w:rPr>
        <w:t>throughput</w:t>
      </w:r>
      <w:proofErr w:type="spellEnd"/>
      <w:r w:rsidRPr="00CD3DF0">
        <w:rPr>
          <w:rFonts w:ascii="Times New Roman" w:hAnsi="Times New Roman" w:cs="Times New Roman"/>
        </w:rPr>
        <w:t xml:space="preserve"> pobre (no puede manejar muchos usuarios simultáneamente), lo que refleja una limitación arquitectónica que no se encuentra en las aplicaciones de escritorio aisladas </w:t>
      </w:r>
      <w:sdt>
        <w:sdtPr>
          <w:rPr>
            <w:rFonts w:ascii="Times New Roman" w:hAnsi="Times New Roman" w:cs="Times New Roman"/>
            <w:color w:val="000000"/>
          </w:rPr>
          <w:tag w:val="MENDELEY_CITATION_v3_eyJjaXRhdGlvbklEIjoiTUVOREVMRVlfQ0lUQVRJT05fZDZmYjFhYjEtNDE2YS00NzFiLWE2YWUtZjQ4ZWQzM2I3MjRk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677034392"/>
          <w:placeholder>
            <w:docPart w:val="33BA739924EE458EB687CCB8DB7DADD0"/>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w:t>
      </w:r>
    </w:p>
    <w:p w14:paraId="44E11CB3" w14:textId="77777777" w:rsidR="00CD3DF0" w:rsidRPr="00CD3DF0" w:rsidRDefault="00CD3DF0" w:rsidP="00CD3DF0">
      <w:pPr>
        <w:pStyle w:val="Prrafodelista"/>
        <w:numPr>
          <w:ilvl w:val="0"/>
          <w:numId w:val="1"/>
        </w:numPr>
        <w:jc w:val="both"/>
        <w:rPr>
          <w:rFonts w:ascii="Times New Roman" w:hAnsi="Times New Roman" w:cs="Times New Roman"/>
          <w:b/>
          <w:bCs/>
        </w:rPr>
      </w:pPr>
      <w:r w:rsidRPr="00CD3DF0">
        <w:rPr>
          <w:rFonts w:ascii="Times New Roman" w:hAnsi="Times New Roman" w:cs="Times New Roman"/>
          <w:b/>
          <w:bCs/>
        </w:rPr>
        <w:t xml:space="preserve">Data </w:t>
      </w:r>
      <w:proofErr w:type="spellStart"/>
      <w:r w:rsidRPr="00CD3DF0">
        <w:rPr>
          <w:rFonts w:ascii="Times New Roman" w:hAnsi="Times New Roman" w:cs="Times New Roman"/>
          <w:b/>
          <w:bCs/>
        </w:rPr>
        <w:t>Binding</w:t>
      </w:r>
      <w:proofErr w:type="spellEnd"/>
      <w:r w:rsidRPr="00CD3DF0">
        <w:rPr>
          <w:rFonts w:ascii="Times New Roman" w:hAnsi="Times New Roman" w:cs="Times New Roman"/>
          <w:b/>
          <w:bCs/>
        </w:rPr>
        <w:t xml:space="preserve"> (Enlace de datos)</w:t>
      </w:r>
    </w:p>
    <w:p w14:paraId="0B16E442" w14:textId="77777777" w:rsidR="00CD3DF0" w:rsidRPr="00CD3DF0" w:rsidRDefault="00CD3DF0" w:rsidP="00CD3DF0">
      <w:pPr>
        <w:jc w:val="both"/>
        <w:rPr>
          <w:rFonts w:ascii="Times New Roman" w:hAnsi="Times New Roman" w:cs="Times New Roman"/>
          <w:b/>
          <w:bCs/>
        </w:rPr>
      </w:pPr>
      <w:r w:rsidRPr="00CD3DF0">
        <w:rPr>
          <w:rFonts w:ascii="Times New Roman" w:hAnsi="Times New Roman" w:cs="Times New Roman"/>
          <w:b/>
          <w:bCs/>
        </w:rPr>
        <w:t>Definición</w:t>
      </w:r>
    </w:p>
    <w:p w14:paraId="083F7AAB" w14:textId="0E73D20F" w:rsidR="00CD3DF0" w:rsidRPr="00CD3DF0" w:rsidRDefault="00CD3DF0" w:rsidP="00CD3DF0">
      <w:pPr>
        <w:jc w:val="both"/>
        <w:rPr>
          <w:rFonts w:ascii="Times New Roman" w:hAnsi="Times New Roman" w:cs="Times New Roman"/>
        </w:rPr>
      </w:pPr>
      <w:r w:rsidRPr="00CD3DF0">
        <w:rPr>
          <w:rFonts w:ascii="Times New Roman" w:hAnsi="Times New Roman" w:cs="Times New Roman"/>
        </w:rPr>
        <w:t xml:space="preserve">El Data </w:t>
      </w:r>
      <w:proofErr w:type="spellStart"/>
      <w:r w:rsidRPr="00CD3DF0">
        <w:rPr>
          <w:rFonts w:ascii="Times New Roman" w:hAnsi="Times New Roman" w:cs="Times New Roman"/>
        </w:rPr>
        <w:t>Binding</w:t>
      </w:r>
      <w:proofErr w:type="spellEnd"/>
      <w:r w:rsidRPr="00CD3DF0">
        <w:rPr>
          <w:rFonts w:ascii="Times New Roman" w:hAnsi="Times New Roman" w:cs="Times New Roman"/>
        </w:rPr>
        <w:t xml:space="preserve"> es una técnica de programación que establece una conexión dinámica entre la capa de la Interfaz de Usuario (UI), o la vista, y la capa de datos o modelo de negocio de una aplicación </w:t>
      </w:r>
      <w:sdt>
        <w:sdtPr>
          <w:rPr>
            <w:rFonts w:ascii="Times New Roman" w:hAnsi="Times New Roman" w:cs="Times New Roman"/>
            <w:color w:val="000000"/>
          </w:rPr>
          <w:tag w:val="MENDELEY_CITATION_v3_eyJjaXRhdGlvbklEIjoiTUVOREVMRVlfQ0lUQVRJT05fMmY1NThlMTYtZWMzNy00YjFkLWJiNjItYzkzY2MzNDJkODYw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561677957"/>
          <w:placeholder>
            <w:docPart w:val="CD643DC320F64BE0A0D59DAD4795F7ED"/>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Esta técnica automatiza la sincronización de la información entre la fuente (modelo) y el destino (vista) </w:t>
      </w:r>
      <w:sdt>
        <w:sdtPr>
          <w:rPr>
            <w:rFonts w:ascii="Times New Roman" w:hAnsi="Times New Roman" w:cs="Times New Roman"/>
            <w:color w:val="000000"/>
          </w:rPr>
          <w:tag w:val="MENDELEY_CITATION_v3_eyJjaXRhdGlvbklEIjoiTUVOREVMRVlfQ0lUQVRJT05fMGNhMDQxYzktNDc2OS00ZTViLTgwNGMtOTRlYTI5MGVmZGYw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550303191"/>
          <w:placeholder>
            <w:docPart w:val="AA2CAABFB3F7432ABEC6EF80C1235A66"/>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Existen dos modos principales de enlace: el Enlace Unidireccional (</w:t>
      </w:r>
      <w:proofErr w:type="spellStart"/>
      <w:r w:rsidRPr="00CD3DF0">
        <w:rPr>
          <w:rFonts w:ascii="Times New Roman" w:hAnsi="Times New Roman" w:cs="Times New Roman"/>
        </w:rPr>
        <w:t>One-Way</w:t>
      </w:r>
      <w:proofErr w:type="spellEnd"/>
      <w:r w:rsidRPr="00CD3DF0">
        <w:rPr>
          <w:rFonts w:ascii="Times New Roman" w:hAnsi="Times New Roman" w:cs="Times New Roman"/>
        </w:rPr>
        <w:t>), donde los cambios en el modelo actualizan la vista, pero no a la inversa; y el Enlace Bidireccional (</w:t>
      </w:r>
      <w:proofErr w:type="spellStart"/>
      <w:r w:rsidRPr="00CD3DF0">
        <w:rPr>
          <w:rFonts w:ascii="Times New Roman" w:hAnsi="Times New Roman" w:cs="Times New Roman"/>
        </w:rPr>
        <w:t>Two-Way</w:t>
      </w:r>
      <w:proofErr w:type="spellEnd"/>
      <w:r w:rsidRPr="00CD3DF0">
        <w:rPr>
          <w:rFonts w:ascii="Times New Roman" w:hAnsi="Times New Roman" w:cs="Times New Roman"/>
        </w:rPr>
        <w:t xml:space="preserve">), donde cualquier cambio en la vista (por ejemplo, el input del usuario) también actualiza el modelo subyacente de forma automática </w:t>
      </w:r>
      <w:sdt>
        <w:sdtPr>
          <w:rPr>
            <w:rFonts w:ascii="Times New Roman" w:hAnsi="Times New Roman" w:cs="Times New Roman"/>
            <w:color w:val="000000"/>
          </w:rPr>
          <w:tag w:val="MENDELEY_CITATION_v3_eyJjaXRhdGlvbklEIjoiTUVOREVMRVlfQ0lUQVRJT05fMjkwNjI1NTEtMDgyYy00NmU1LTliYjYtNzkzMjdhYTczOGMw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742445180"/>
          <w:placeholder>
            <w:docPart w:val="B9CF2289490541B38A919F56C72761F7"/>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w:t>
      </w:r>
    </w:p>
    <w:p w14:paraId="06519890" w14:textId="77777777" w:rsidR="00CD3DF0" w:rsidRPr="00CD3DF0" w:rsidRDefault="00CD3DF0" w:rsidP="00CD3DF0">
      <w:pPr>
        <w:jc w:val="both"/>
        <w:rPr>
          <w:rFonts w:ascii="Times New Roman" w:hAnsi="Times New Roman" w:cs="Times New Roman"/>
          <w:b/>
          <w:bCs/>
        </w:rPr>
      </w:pPr>
      <w:r w:rsidRPr="00CD3DF0">
        <w:rPr>
          <w:rFonts w:ascii="Times New Roman" w:hAnsi="Times New Roman" w:cs="Times New Roman"/>
          <w:b/>
          <w:bCs/>
        </w:rPr>
        <w:t>Contexto de Uso</w:t>
      </w:r>
    </w:p>
    <w:p w14:paraId="035686C3" w14:textId="68173E43" w:rsidR="00CD3DF0" w:rsidRPr="00CD3DF0" w:rsidRDefault="00CD3DF0" w:rsidP="00CD3DF0">
      <w:pPr>
        <w:jc w:val="both"/>
        <w:rPr>
          <w:rFonts w:ascii="Times New Roman" w:hAnsi="Times New Roman" w:cs="Times New Roman"/>
        </w:rPr>
      </w:pPr>
      <w:r w:rsidRPr="00CD3DF0">
        <w:rPr>
          <w:rFonts w:ascii="Times New Roman" w:hAnsi="Times New Roman" w:cs="Times New Roman"/>
        </w:rPr>
        <w:t xml:space="preserve">El Data </w:t>
      </w:r>
      <w:proofErr w:type="spellStart"/>
      <w:r w:rsidRPr="00CD3DF0">
        <w:rPr>
          <w:rFonts w:ascii="Times New Roman" w:hAnsi="Times New Roman" w:cs="Times New Roman"/>
        </w:rPr>
        <w:t>Binding</w:t>
      </w:r>
      <w:proofErr w:type="spellEnd"/>
      <w:r w:rsidRPr="00CD3DF0">
        <w:rPr>
          <w:rFonts w:ascii="Times New Roman" w:hAnsi="Times New Roman" w:cs="Times New Roman"/>
        </w:rPr>
        <w:t xml:space="preserve"> es una característica esencial en los </w:t>
      </w:r>
      <w:proofErr w:type="spellStart"/>
      <w:r w:rsidRPr="00CD3DF0">
        <w:rPr>
          <w:rFonts w:ascii="Times New Roman" w:hAnsi="Times New Roman" w:cs="Times New Roman"/>
        </w:rPr>
        <w:t>frameworks</w:t>
      </w:r>
      <w:proofErr w:type="spellEnd"/>
      <w:r w:rsidRPr="00CD3DF0">
        <w:rPr>
          <w:rFonts w:ascii="Times New Roman" w:hAnsi="Times New Roman" w:cs="Times New Roman"/>
        </w:rPr>
        <w:t xml:space="preserve"> y </w:t>
      </w:r>
      <w:proofErr w:type="gramStart"/>
      <w:r w:rsidRPr="00CD3DF0">
        <w:rPr>
          <w:rFonts w:ascii="Times New Roman" w:hAnsi="Times New Roman" w:cs="Times New Roman"/>
        </w:rPr>
        <w:t>bibliotecas modernos</w:t>
      </w:r>
      <w:proofErr w:type="gramEnd"/>
      <w:r w:rsidRPr="00CD3DF0">
        <w:rPr>
          <w:rFonts w:ascii="Times New Roman" w:hAnsi="Times New Roman" w:cs="Times New Roman"/>
        </w:rPr>
        <w:t xml:space="preserve"> de desarrollo web (como Angular, </w:t>
      </w:r>
      <w:proofErr w:type="spellStart"/>
      <w:r w:rsidRPr="00CD3DF0">
        <w:rPr>
          <w:rFonts w:ascii="Times New Roman" w:hAnsi="Times New Roman" w:cs="Times New Roman"/>
        </w:rPr>
        <w:t>Vue</w:t>
      </w:r>
      <w:proofErr w:type="spellEnd"/>
      <w:r w:rsidRPr="00CD3DF0">
        <w:rPr>
          <w:rFonts w:ascii="Times New Roman" w:hAnsi="Times New Roman" w:cs="Times New Roman"/>
        </w:rPr>
        <w:t xml:space="preserve"> y </w:t>
      </w:r>
      <w:proofErr w:type="spellStart"/>
      <w:r w:rsidRPr="00CD3DF0">
        <w:rPr>
          <w:rFonts w:ascii="Times New Roman" w:hAnsi="Times New Roman" w:cs="Times New Roman"/>
        </w:rPr>
        <w:t>React</w:t>
      </w:r>
      <w:proofErr w:type="spellEnd"/>
      <w:r w:rsidRPr="00CD3DF0">
        <w:rPr>
          <w:rFonts w:ascii="Times New Roman" w:hAnsi="Times New Roman" w:cs="Times New Roman"/>
        </w:rPr>
        <w:t>), particularmente en las Aplicaciones de Página Única (</w:t>
      </w:r>
      <w:proofErr w:type="spellStart"/>
      <w:r w:rsidRPr="00CD3DF0">
        <w:rPr>
          <w:rFonts w:ascii="Times New Roman" w:hAnsi="Times New Roman" w:cs="Times New Roman"/>
        </w:rPr>
        <w:t>SPAs</w:t>
      </w:r>
      <w:proofErr w:type="spellEnd"/>
      <w:r w:rsidRPr="00CD3DF0">
        <w:rPr>
          <w:rFonts w:ascii="Times New Roman" w:hAnsi="Times New Roman" w:cs="Times New Roman"/>
        </w:rPr>
        <w:t xml:space="preserve">), donde garantiza una experiencia de usuario fluida y en tiempo real </w:t>
      </w:r>
      <w:sdt>
        <w:sdtPr>
          <w:rPr>
            <w:rFonts w:ascii="Times New Roman" w:hAnsi="Times New Roman" w:cs="Times New Roman"/>
            <w:color w:val="000000"/>
          </w:rPr>
          <w:tag w:val="MENDELEY_CITATION_v3_eyJjaXRhdGlvbklEIjoiTUVOREVMRVlfQ0lUQVRJT05fZmFkYzMwM2UtZDZiZS00NDE0LTlkNzctMWFmMjRjOTk4ZDdk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31116899"/>
          <w:placeholder>
            <w:docPart w:val="4774A19BB1154C4CBA86AB0EF1264606"/>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Este mecanismo se utiliza para establecer una separación clara entre la capa de datos y la capa de presentación, mejorando la organización del código y facilitando arquitecturas como </w:t>
      </w:r>
      <w:proofErr w:type="spellStart"/>
      <w:r w:rsidRPr="00CD3DF0">
        <w:rPr>
          <w:rFonts w:ascii="Times New Roman" w:hAnsi="Times New Roman" w:cs="Times New Roman"/>
        </w:rPr>
        <w:t>Model</w:t>
      </w:r>
      <w:proofErr w:type="spellEnd"/>
      <w:r w:rsidRPr="00CD3DF0">
        <w:rPr>
          <w:rFonts w:ascii="Times New Roman" w:hAnsi="Times New Roman" w:cs="Times New Roman"/>
        </w:rPr>
        <w:t>-View-</w:t>
      </w:r>
      <w:proofErr w:type="spellStart"/>
      <w:r w:rsidRPr="00CD3DF0">
        <w:rPr>
          <w:rFonts w:ascii="Times New Roman" w:hAnsi="Times New Roman" w:cs="Times New Roman"/>
        </w:rPr>
        <w:t>ViewModel</w:t>
      </w:r>
      <w:proofErr w:type="spellEnd"/>
      <w:r w:rsidRPr="00CD3DF0">
        <w:rPr>
          <w:rFonts w:ascii="Times New Roman" w:hAnsi="Times New Roman" w:cs="Times New Roman"/>
        </w:rPr>
        <w:t xml:space="preserve"> (MVVM), lo que resulta en aplicaciones más fáciles de mantener y probar </w:t>
      </w:r>
      <w:sdt>
        <w:sdtPr>
          <w:rPr>
            <w:rFonts w:ascii="Times New Roman" w:hAnsi="Times New Roman" w:cs="Times New Roman"/>
            <w:color w:val="000000"/>
          </w:rPr>
          <w:tag w:val="MENDELEY_CITATION_v3_eyJjaXRhdGlvbklEIjoiTUVOREVMRVlfQ0lUQVRJT05fNzFkZWE4YTctY2NiNi00YmYxLWEwNjYtNWI5M2YwOTBmODZm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380132101"/>
          <w:placeholder>
            <w:docPart w:val="4831865607EC45F9AD011BF4D1A0FF8E"/>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El objetivo es liberar al desarrollador de la necesidad de escribir código repetitivo (</w:t>
      </w:r>
      <w:proofErr w:type="spellStart"/>
      <w:r w:rsidRPr="00CD3DF0">
        <w:rPr>
          <w:rFonts w:ascii="Times New Roman" w:hAnsi="Times New Roman" w:cs="Times New Roman"/>
        </w:rPr>
        <w:t>boilerplate</w:t>
      </w:r>
      <w:proofErr w:type="spellEnd"/>
      <w:r w:rsidRPr="00CD3DF0">
        <w:rPr>
          <w:rFonts w:ascii="Times New Roman" w:hAnsi="Times New Roman" w:cs="Times New Roman"/>
        </w:rPr>
        <w:t xml:space="preserve"> </w:t>
      </w:r>
      <w:proofErr w:type="spellStart"/>
      <w:r w:rsidRPr="00CD3DF0">
        <w:rPr>
          <w:rFonts w:ascii="Times New Roman" w:hAnsi="Times New Roman" w:cs="Times New Roman"/>
        </w:rPr>
        <w:t>code</w:t>
      </w:r>
      <w:proofErr w:type="spellEnd"/>
      <w:r w:rsidRPr="00CD3DF0">
        <w:rPr>
          <w:rFonts w:ascii="Times New Roman" w:hAnsi="Times New Roman" w:cs="Times New Roman"/>
        </w:rPr>
        <w:t xml:space="preserve">) para gestionar manualmente los cambios entre la UI y los datos </w:t>
      </w:r>
      <w:sdt>
        <w:sdtPr>
          <w:rPr>
            <w:rFonts w:ascii="Times New Roman" w:hAnsi="Times New Roman" w:cs="Times New Roman"/>
            <w:color w:val="000000"/>
          </w:rPr>
          <w:tag w:val="MENDELEY_CITATION_v3_eyJjaXRhdGlvbklEIjoiTUVOREVMRVlfQ0lUQVRJT05fMjY5OTkxOTYtOTNjNy00NGJkLWJjNWItNzM1MThmYjE2N2E0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785422505"/>
          <w:placeholder>
            <w:docPart w:val="28DEB4FB122F481C811B1FB33E42F773"/>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w:t>
      </w:r>
    </w:p>
    <w:p w14:paraId="297C8E07" w14:textId="77777777" w:rsidR="00CD3DF0" w:rsidRPr="00CD3DF0" w:rsidRDefault="00CD3DF0" w:rsidP="00CD3DF0">
      <w:pPr>
        <w:jc w:val="both"/>
        <w:rPr>
          <w:rFonts w:ascii="Times New Roman" w:hAnsi="Times New Roman" w:cs="Times New Roman"/>
          <w:b/>
          <w:bCs/>
        </w:rPr>
      </w:pPr>
      <w:r w:rsidRPr="00CD3DF0">
        <w:rPr>
          <w:rFonts w:ascii="Times New Roman" w:hAnsi="Times New Roman" w:cs="Times New Roman"/>
          <w:b/>
          <w:bCs/>
        </w:rPr>
        <w:t>Comparación con Aplicaciones de Escritorio (Manipulación DOM tradicional)</w:t>
      </w:r>
    </w:p>
    <w:p w14:paraId="2A617C4F" w14:textId="652270DB" w:rsidR="00CD3DF0" w:rsidRPr="00CD3DF0" w:rsidRDefault="00CD3DF0" w:rsidP="00CD3DF0">
      <w:pPr>
        <w:jc w:val="both"/>
        <w:rPr>
          <w:rFonts w:ascii="Times New Roman" w:hAnsi="Times New Roman" w:cs="Times New Roman"/>
        </w:rPr>
      </w:pPr>
      <w:r w:rsidRPr="00CD3DF0">
        <w:rPr>
          <w:rFonts w:ascii="Times New Roman" w:hAnsi="Times New Roman" w:cs="Times New Roman"/>
        </w:rPr>
        <w:t xml:space="preserve">La principal ventaja del Data </w:t>
      </w:r>
      <w:proofErr w:type="spellStart"/>
      <w:r w:rsidRPr="00CD3DF0">
        <w:rPr>
          <w:rFonts w:ascii="Times New Roman" w:hAnsi="Times New Roman" w:cs="Times New Roman"/>
        </w:rPr>
        <w:t>Binding</w:t>
      </w:r>
      <w:proofErr w:type="spellEnd"/>
      <w:r w:rsidRPr="00CD3DF0">
        <w:rPr>
          <w:rFonts w:ascii="Times New Roman" w:hAnsi="Times New Roman" w:cs="Times New Roman"/>
        </w:rPr>
        <w:t xml:space="preserve"> sobre los métodos tradicionales (como la manipulación directa del Modelo de Objetos del Documento o DOM) radica en la eficiencia y la abstracción </w:t>
      </w:r>
      <w:bookmarkStart w:id="1" w:name="_Hlk214486221"/>
      <w:sdt>
        <w:sdtPr>
          <w:rPr>
            <w:rFonts w:ascii="Times New Roman" w:hAnsi="Times New Roman" w:cs="Times New Roman"/>
            <w:color w:val="000000"/>
          </w:rPr>
          <w:tag w:val="MENDELEY_CITATION_v3_eyJjaXRhdGlvbklEIjoiTUVOREVMRVlfQ0lUQVRJT05fODllOGE5NDEtZmI4MS00MjA2LThjMTctZDAxYzNiMTY2OTg1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537078720"/>
          <w:placeholder>
            <w:docPart w:val="F46911842F8B433C8F0010813B4B3F6E"/>
          </w:placeholder>
        </w:sdtPr>
        <w:sdtEndPr/>
        <w:sdtContent>
          <w:r w:rsidR="00F20138" w:rsidRPr="00F20138">
            <w:rPr>
              <w:rFonts w:ascii="Times New Roman" w:hAnsi="Times New Roman" w:cs="Times New Roman"/>
              <w:color w:val="000000"/>
            </w:rPr>
            <w:t>[109]</w:t>
          </w:r>
        </w:sdtContent>
      </w:sdt>
      <w:bookmarkEnd w:id="1"/>
      <w:r w:rsidRPr="00CD3DF0">
        <w:rPr>
          <w:rFonts w:ascii="Times New Roman" w:hAnsi="Times New Roman" w:cs="Times New Roman"/>
        </w:rPr>
        <w:t xml:space="preserve">. En el desarrollo web anterior, el desarrollador debía escribir código explícito para: 1) escuchar un evento de cambio en la UI (por ejemplo, al escribir en una caja de texto) y 2) actualizar el modelo, y viceversa. El Data </w:t>
      </w:r>
      <w:proofErr w:type="spellStart"/>
      <w:r w:rsidRPr="00CD3DF0">
        <w:rPr>
          <w:rFonts w:ascii="Times New Roman" w:hAnsi="Times New Roman" w:cs="Times New Roman"/>
        </w:rPr>
        <w:t>Binding</w:t>
      </w:r>
      <w:proofErr w:type="spellEnd"/>
      <w:r w:rsidRPr="00CD3DF0">
        <w:rPr>
          <w:rFonts w:ascii="Times New Roman" w:hAnsi="Times New Roman" w:cs="Times New Roman"/>
        </w:rPr>
        <w:t xml:space="preserve"> automatiza este ciclo, haciendo que el código sea más declarativo </w:t>
      </w:r>
      <w:sdt>
        <w:sdtPr>
          <w:rPr>
            <w:rFonts w:ascii="Times New Roman" w:hAnsi="Times New Roman" w:cs="Times New Roman"/>
            <w:color w:val="000000"/>
          </w:rPr>
          <w:tag w:val="MENDELEY_CITATION_v3_eyJjaXRhdGlvbklEIjoiTUVOREVMRVlfQ0lUQVRJT05fYjBlODNiZjgtMGNhNS00MzE3LWI0OTItYTBiZjE3MmE4Yjdi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652064503"/>
          <w:placeholder>
            <w:docPart w:val="F8E24B26582746A4BED809E1552BFE44"/>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Aunque el </w:t>
      </w:r>
      <w:proofErr w:type="spellStart"/>
      <w:r w:rsidRPr="00CD3DF0">
        <w:rPr>
          <w:rFonts w:ascii="Times New Roman" w:hAnsi="Times New Roman" w:cs="Times New Roman"/>
        </w:rPr>
        <w:t>Two-Way</w:t>
      </w:r>
      <w:proofErr w:type="spellEnd"/>
      <w:r w:rsidRPr="00CD3DF0">
        <w:rPr>
          <w:rFonts w:ascii="Times New Roman" w:hAnsi="Times New Roman" w:cs="Times New Roman"/>
        </w:rPr>
        <w:t xml:space="preserve"> Data </w:t>
      </w:r>
      <w:proofErr w:type="spellStart"/>
      <w:r w:rsidRPr="00CD3DF0">
        <w:rPr>
          <w:rFonts w:ascii="Times New Roman" w:hAnsi="Times New Roman" w:cs="Times New Roman"/>
        </w:rPr>
        <w:t>Binding</w:t>
      </w:r>
      <w:proofErr w:type="spellEnd"/>
      <w:r w:rsidRPr="00CD3DF0">
        <w:rPr>
          <w:rFonts w:ascii="Times New Roman" w:hAnsi="Times New Roman" w:cs="Times New Roman"/>
        </w:rPr>
        <w:t xml:space="preserve"> puede introducir una ligera sobrecarga de rendimiento en escenarios muy complejos, es preferible por la simplificación del desarrollo que ofrece, contrastando fuertemente con la gestión manual de eventos requerida en software de escritorio más antiguo o librerías que no usan esta técnica </w:t>
      </w:r>
      <w:sdt>
        <w:sdtPr>
          <w:rPr>
            <w:rFonts w:ascii="Times New Roman" w:hAnsi="Times New Roman" w:cs="Times New Roman"/>
            <w:color w:val="000000"/>
          </w:rPr>
          <w:tag w:val="MENDELEY_CITATION_v3_eyJjaXRhdGlvbklEIjoiTUVOREVMRVlfQ0lUQVRJT05fYzVjYmVkMTYtOGVmMS00YTg1LWE0MGEtZjU5OTU0YWI1MjI0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22234388"/>
          <w:placeholder>
            <w:docPart w:val="553F408E300E46C880E3EE0562568C4E"/>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EyMjg1ZGQtYTBhYi00M2Y4LWEwYjItM2ExMGFmYTVjNWIw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397120680"/>
          <w:placeholder>
            <w:docPart w:val="478B7A6401A74367A766C2ABC3D8AD1A"/>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w:t>
      </w:r>
    </w:p>
    <w:p w14:paraId="78EAAD66" w14:textId="77777777" w:rsidR="00CD3DF0" w:rsidRPr="00CD3DF0" w:rsidRDefault="00CD3DF0" w:rsidP="00CD3DF0">
      <w:pPr>
        <w:pStyle w:val="Prrafodelista"/>
        <w:numPr>
          <w:ilvl w:val="0"/>
          <w:numId w:val="1"/>
        </w:numPr>
        <w:jc w:val="both"/>
        <w:rPr>
          <w:rFonts w:ascii="Times New Roman" w:hAnsi="Times New Roman" w:cs="Times New Roman"/>
          <w:b/>
          <w:bCs/>
        </w:rPr>
      </w:pPr>
      <w:proofErr w:type="spellStart"/>
      <w:r w:rsidRPr="00CD3DF0">
        <w:rPr>
          <w:rFonts w:ascii="Times New Roman" w:hAnsi="Times New Roman" w:cs="Times New Roman"/>
          <w:b/>
          <w:bCs/>
        </w:rPr>
        <w:t>Headless</w:t>
      </w:r>
      <w:proofErr w:type="spellEnd"/>
      <w:r w:rsidRPr="00CD3DF0">
        <w:rPr>
          <w:rFonts w:ascii="Times New Roman" w:hAnsi="Times New Roman" w:cs="Times New Roman"/>
          <w:b/>
          <w:bCs/>
        </w:rPr>
        <w:t xml:space="preserve"> CMS (Sistema de gestión de contenidos sin interfaz)</w:t>
      </w:r>
    </w:p>
    <w:p w14:paraId="5E0B25ED" w14:textId="77777777" w:rsidR="00CD3DF0" w:rsidRPr="00CD3DF0" w:rsidRDefault="00CD3DF0" w:rsidP="00CD3DF0">
      <w:pPr>
        <w:jc w:val="both"/>
        <w:rPr>
          <w:rFonts w:ascii="Times New Roman" w:hAnsi="Times New Roman" w:cs="Times New Roman"/>
          <w:b/>
          <w:bCs/>
        </w:rPr>
      </w:pPr>
      <w:r w:rsidRPr="00CD3DF0">
        <w:rPr>
          <w:rFonts w:ascii="Times New Roman" w:hAnsi="Times New Roman" w:cs="Times New Roman"/>
          <w:b/>
          <w:bCs/>
        </w:rPr>
        <w:t>Definición</w:t>
      </w:r>
    </w:p>
    <w:p w14:paraId="6CBAE94F" w14:textId="65CFBA98" w:rsidR="00CD3DF0" w:rsidRPr="00CD3DF0" w:rsidRDefault="00CD3DF0" w:rsidP="00CD3DF0">
      <w:pPr>
        <w:jc w:val="both"/>
        <w:rPr>
          <w:rFonts w:ascii="Times New Roman" w:hAnsi="Times New Roman" w:cs="Times New Roman"/>
        </w:rPr>
      </w:pPr>
      <w:r w:rsidRPr="00CD3DF0">
        <w:rPr>
          <w:rFonts w:ascii="Times New Roman" w:hAnsi="Times New Roman" w:cs="Times New Roman"/>
        </w:rPr>
        <w:t xml:space="preserve">Un </w:t>
      </w:r>
      <w:proofErr w:type="spellStart"/>
      <w:r w:rsidRPr="00CD3DF0">
        <w:rPr>
          <w:rFonts w:ascii="Times New Roman" w:hAnsi="Times New Roman" w:cs="Times New Roman"/>
        </w:rPr>
        <w:t>Headless</w:t>
      </w:r>
      <w:proofErr w:type="spellEnd"/>
      <w:r w:rsidRPr="00CD3DF0">
        <w:rPr>
          <w:rFonts w:ascii="Times New Roman" w:hAnsi="Times New Roman" w:cs="Times New Roman"/>
        </w:rPr>
        <w:t xml:space="preserve"> CMS (Sistema de Gestión de Contenidos sin Interfaz) es un sistema de back-</w:t>
      </w:r>
      <w:proofErr w:type="spellStart"/>
      <w:r w:rsidRPr="00CD3DF0">
        <w:rPr>
          <w:rFonts w:ascii="Times New Roman" w:hAnsi="Times New Roman" w:cs="Times New Roman"/>
        </w:rPr>
        <w:t>end</w:t>
      </w:r>
      <w:proofErr w:type="spellEnd"/>
      <w:r w:rsidRPr="00CD3DF0">
        <w:rPr>
          <w:rFonts w:ascii="Times New Roman" w:hAnsi="Times New Roman" w:cs="Times New Roman"/>
        </w:rPr>
        <w:t xml:space="preserve"> puro cuyo propósito es crear, gestionar y almacenar contenido sin tener una capa de presentación (</w:t>
      </w:r>
      <w:proofErr w:type="spellStart"/>
      <w:r w:rsidRPr="00CD3DF0">
        <w:rPr>
          <w:rFonts w:ascii="Times New Roman" w:hAnsi="Times New Roman" w:cs="Times New Roman"/>
        </w:rPr>
        <w:t>front-end</w:t>
      </w:r>
      <w:proofErr w:type="spellEnd"/>
      <w:r w:rsidRPr="00CD3DF0">
        <w:rPr>
          <w:rFonts w:ascii="Times New Roman" w:hAnsi="Times New Roman" w:cs="Times New Roman"/>
        </w:rPr>
        <w:t xml:space="preserve">) adjunta </w:t>
      </w:r>
      <w:sdt>
        <w:sdtPr>
          <w:rPr>
            <w:rFonts w:ascii="Times New Roman" w:hAnsi="Times New Roman" w:cs="Times New Roman"/>
            <w:color w:val="000000"/>
          </w:rPr>
          <w:tag w:val="MENDELEY_CITATION_v3_eyJjaXRhdGlvbklEIjoiTUVOREVMRVlfQ0lUQVRJT05fNzQ2ZWY4N2MtYjhlZi00NThhLThhY2EtNDc2YmNmZDFlYzlm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560591532"/>
          <w:placeholder>
            <w:docPart w:val="656DB424792046208742E1FDEE32A9D5"/>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TZhNDA0N2MtYjQxOC00NjBkLTliMjItNTBkYmQwOTJiZTFi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840276759"/>
          <w:placeholder>
            <w:docPart w:val="3EC6B1CFF3EF4D398FD166450B9B64AB"/>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En esta arquitectura </w:t>
      </w:r>
      <w:proofErr w:type="spellStart"/>
      <w:r w:rsidRPr="00CD3DF0">
        <w:rPr>
          <w:rFonts w:ascii="Times New Roman" w:hAnsi="Times New Roman" w:cs="Times New Roman"/>
        </w:rPr>
        <w:t>decoupled</w:t>
      </w:r>
      <w:proofErr w:type="spellEnd"/>
      <w:r w:rsidRPr="00CD3DF0">
        <w:rPr>
          <w:rFonts w:ascii="Times New Roman" w:hAnsi="Times New Roman" w:cs="Times New Roman"/>
        </w:rPr>
        <w:t xml:space="preserve"> (desacoplada), el "cuerpo" del </w:t>
      </w:r>
      <w:r w:rsidRPr="00CD3DF0">
        <w:rPr>
          <w:rFonts w:ascii="Times New Roman" w:hAnsi="Times New Roman" w:cs="Times New Roman"/>
        </w:rPr>
        <w:lastRenderedPageBreak/>
        <w:t xml:space="preserve">CMS (la base de datos y la interfaz de administración) se separa de la "cabeza" (la interfaz del sitio web) </w:t>
      </w:r>
      <w:sdt>
        <w:sdtPr>
          <w:rPr>
            <w:rFonts w:ascii="Times New Roman" w:hAnsi="Times New Roman" w:cs="Times New Roman"/>
            <w:color w:val="000000"/>
          </w:rPr>
          <w:tag w:val="MENDELEY_CITATION_v3_eyJjaXRhdGlvbklEIjoiTUVOREVMRVlfQ0lUQVRJT05fODc5MDRiOTYtZGY0MC00NzY5LTgxZGItOGE1YTI2YjI0MTY3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135400641"/>
          <w:placeholder>
            <w:docPart w:val="880463A847804293A59A7A7280D0E248"/>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El contenido se entrega a cualquier plataforma o dispositivo a través de una API REST o </w:t>
      </w:r>
      <w:proofErr w:type="spellStart"/>
      <w:r w:rsidRPr="00CD3DF0">
        <w:rPr>
          <w:rFonts w:ascii="Times New Roman" w:hAnsi="Times New Roman" w:cs="Times New Roman"/>
        </w:rPr>
        <w:t>GraphQL</w:t>
      </w:r>
      <w:proofErr w:type="spellEnd"/>
      <w:r w:rsidRPr="00CD3DF0">
        <w:rPr>
          <w:rFonts w:ascii="Times New Roman" w:hAnsi="Times New Roman" w:cs="Times New Roman"/>
        </w:rPr>
        <w:t xml:space="preserve">, en lugar de renderizarlo directamente en una plantilla web </w:t>
      </w:r>
      <w:sdt>
        <w:sdtPr>
          <w:rPr>
            <w:rFonts w:ascii="Times New Roman" w:hAnsi="Times New Roman" w:cs="Times New Roman"/>
            <w:color w:val="000000"/>
          </w:rPr>
          <w:tag w:val="MENDELEY_CITATION_v3_eyJjaXRhdGlvbklEIjoiTUVOREVMRVlfQ0lUQVRJT05fZjRjMDlkYzctZjE1NS00YjFlLTlhNmMtNTkxMjcwOGZjZWVm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22362637"/>
          <w:placeholder>
            <w:docPart w:val="84B1CA7CE75C4D948DBABDCB690BE96C"/>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w:t>
      </w:r>
    </w:p>
    <w:p w14:paraId="59957156" w14:textId="77777777" w:rsidR="00CD3DF0" w:rsidRPr="00CD3DF0" w:rsidRDefault="00CD3DF0" w:rsidP="00CD3DF0">
      <w:pPr>
        <w:jc w:val="both"/>
        <w:rPr>
          <w:rFonts w:ascii="Times New Roman" w:hAnsi="Times New Roman" w:cs="Times New Roman"/>
          <w:b/>
          <w:bCs/>
        </w:rPr>
      </w:pPr>
      <w:r w:rsidRPr="00CD3DF0">
        <w:rPr>
          <w:rFonts w:ascii="Times New Roman" w:hAnsi="Times New Roman" w:cs="Times New Roman"/>
          <w:b/>
          <w:bCs/>
        </w:rPr>
        <w:t>Contexto de Uso</w:t>
      </w:r>
    </w:p>
    <w:p w14:paraId="5529D0F9" w14:textId="70D62B08" w:rsidR="00CD3DF0" w:rsidRPr="00CD3DF0" w:rsidRDefault="00CD3DF0" w:rsidP="00CD3DF0">
      <w:pPr>
        <w:jc w:val="both"/>
        <w:rPr>
          <w:rFonts w:ascii="Times New Roman" w:hAnsi="Times New Roman" w:cs="Times New Roman"/>
        </w:rPr>
      </w:pPr>
      <w:r w:rsidRPr="00CD3DF0">
        <w:rPr>
          <w:rFonts w:ascii="Times New Roman" w:hAnsi="Times New Roman" w:cs="Times New Roman"/>
        </w:rPr>
        <w:t xml:space="preserve">La principal ventaja del </w:t>
      </w:r>
      <w:proofErr w:type="spellStart"/>
      <w:r w:rsidRPr="00CD3DF0">
        <w:rPr>
          <w:rFonts w:ascii="Times New Roman" w:hAnsi="Times New Roman" w:cs="Times New Roman"/>
        </w:rPr>
        <w:t>Headless</w:t>
      </w:r>
      <w:proofErr w:type="spellEnd"/>
      <w:r w:rsidRPr="00CD3DF0">
        <w:rPr>
          <w:rFonts w:ascii="Times New Roman" w:hAnsi="Times New Roman" w:cs="Times New Roman"/>
        </w:rPr>
        <w:t xml:space="preserve"> CMS es su capacidad para gestionar y distribuir contenido de manera </w:t>
      </w:r>
      <w:proofErr w:type="spellStart"/>
      <w:r w:rsidRPr="00CD3DF0">
        <w:rPr>
          <w:rFonts w:ascii="Times New Roman" w:hAnsi="Times New Roman" w:cs="Times New Roman"/>
        </w:rPr>
        <w:t>multi-canal</w:t>
      </w:r>
      <w:proofErr w:type="spellEnd"/>
      <w:r w:rsidRPr="00CD3DF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NhM2YyNWUtZDg5NC00NGRjLTkzZDAtNTZlM2FhMzI0MjFl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280268954"/>
          <w:placeholder>
            <w:docPart w:val="0FA187EE4BF547378D5978C1372E62CA"/>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Las empresas lo utilizan para alimentar diferentes "cabezas" de presentación con una única fuente de contenido: una aplicación web, una aplicación móvil nativa, un </w:t>
      </w:r>
      <w:proofErr w:type="spellStart"/>
      <w:r w:rsidRPr="00CD3DF0">
        <w:rPr>
          <w:rFonts w:ascii="Times New Roman" w:hAnsi="Times New Roman" w:cs="Times New Roman"/>
        </w:rPr>
        <w:t>display</w:t>
      </w:r>
      <w:proofErr w:type="spellEnd"/>
      <w:r w:rsidRPr="00CD3DF0">
        <w:rPr>
          <w:rFonts w:ascii="Times New Roman" w:hAnsi="Times New Roman" w:cs="Times New Roman"/>
        </w:rPr>
        <w:t xml:space="preserve"> de </w:t>
      </w:r>
      <w:proofErr w:type="spellStart"/>
      <w:r w:rsidRPr="00CD3DF0">
        <w:rPr>
          <w:rFonts w:ascii="Times New Roman" w:hAnsi="Times New Roman" w:cs="Times New Roman"/>
        </w:rPr>
        <w:t>IoT</w:t>
      </w:r>
      <w:proofErr w:type="spellEnd"/>
      <w:r w:rsidRPr="00CD3DF0">
        <w:rPr>
          <w:rFonts w:ascii="Times New Roman" w:hAnsi="Times New Roman" w:cs="Times New Roman"/>
        </w:rPr>
        <w:t xml:space="preserve"> o incluso un </w:t>
      </w:r>
      <w:proofErr w:type="spellStart"/>
      <w:r w:rsidRPr="00CD3DF0">
        <w:rPr>
          <w:rFonts w:ascii="Times New Roman" w:hAnsi="Times New Roman" w:cs="Times New Roman"/>
        </w:rPr>
        <w:t>chatbot</w:t>
      </w:r>
      <w:proofErr w:type="spellEnd"/>
      <w:r w:rsidRPr="00CD3DF0">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TVmOTdhNmEtMzBhMy00MTQ5LWIzMTgtZDAwNjY2YmQyMzA4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458425826"/>
          <w:placeholder>
            <w:docPart w:val="FCEBDBF5490C4F3895849F22789690EC"/>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Esta separación promueve una mejor escalabilidad y seguridad </w:t>
      </w:r>
      <w:sdt>
        <w:sdtPr>
          <w:rPr>
            <w:rFonts w:ascii="Times New Roman" w:hAnsi="Times New Roman" w:cs="Times New Roman"/>
            <w:color w:val="000000"/>
          </w:rPr>
          <w:tag w:val="MENDELEY_CITATION_v3_eyJjaXRhdGlvbklEIjoiTUVOREVMRVlfQ0lUQVRJT05fOTJkYTY2MDgtMDNiYS00ZjAxLTgxYTAtOTk0Mjg5YWM3NTUx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814760773"/>
          <w:placeholder>
            <w:docPart w:val="F332792FC3014A6E974E81663557AB41"/>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La capa de presentación puede ser construida con </w:t>
      </w:r>
      <w:proofErr w:type="spellStart"/>
      <w:r w:rsidRPr="00CD3DF0">
        <w:rPr>
          <w:rFonts w:ascii="Times New Roman" w:hAnsi="Times New Roman" w:cs="Times New Roman"/>
        </w:rPr>
        <w:t>frameworks</w:t>
      </w:r>
      <w:proofErr w:type="spellEnd"/>
      <w:r w:rsidRPr="00CD3DF0">
        <w:rPr>
          <w:rFonts w:ascii="Times New Roman" w:hAnsi="Times New Roman" w:cs="Times New Roman"/>
        </w:rPr>
        <w:t xml:space="preserve"> modernos como </w:t>
      </w:r>
      <w:proofErr w:type="spellStart"/>
      <w:r w:rsidRPr="00CD3DF0">
        <w:rPr>
          <w:rFonts w:ascii="Times New Roman" w:hAnsi="Times New Roman" w:cs="Times New Roman"/>
        </w:rPr>
        <w:t>React</w:t>
      </w:r>
      <w:proofErr w:type="spellEnd"/>
      <w:r w:rsidRPr="00CD3DF0">
        <w:rPr>
          <w:rFonts w:ascii="Times New Roman" w:hAnsi="Times New Roman" w:cs="Times New Roman"/>
        </w:rPr>
        <w:t xml:space="preserve"> o </w:t>
      </w:r>
      <w:proofErr w:type="spellStart"/>
      <w:r w:rsidRPr="00CD3DF0">
        <w:rPr>
          <w:rFonts w:ascii="Times New Roman" w:hAnsi="Times New Roman" w:cs="Times New Roman"/>
        </w:rPr>
        <w:t>Vue</w:t>
      </w:r>
      <w:proofErr w:type="spellEnd"/>
      <w:r w:rsidRPr="00CD3DF0">
        <w:rPr>
          <w:rFonts w:ascii="Times New Roman" w:hAnsi="Times New Roman" w:cs="Times New Roman"/>
        </w:rPr>
        <w:t xml:space="preserve">, lo que permite un desarrollo </w:t>
      </w:r>
      <w:proofErr w:type="spellStart"/>
      <w:r w:rsidRPr="00CD3DF0">
        <w:rPr>
          <w:rFonts w:ascii="Times New Roman" w:hAnsi="Times New Roman" w:cs="Times New Roman"/>
        </w:rPr>
        <w:t>front-end</w:t>
      </w:r>
      <w:proofErr w:type="spellEnd"/>
      <w:r w:rsidRPr="00CD3DF0">
        <w:rPr>
          <w:rFonts w:ascii="Times New Roman" w:hAnsi="Times New Roman" w:cs="Times New Roman"/>
        </w:rPr>
        <w:t xml:space="preserve"> más rápido y flexible, mientras que el back-</w:t>
      </w:r>
      <w:proofErr w:type="spellStart"/>
      <w:r w:rsidRPr="00CD3DF0">
        <w:rPr>
          <w:rFonts w:ascii="Times New Roman" w:hAnsi="Times New Roman" w:cs="Times New Roman"/>
        </w:rPr>
        <w:t>end</w:t>
      </w:r>
      <w:proofErr w:type="spellEnd"/>
      <w:r w:rsidRPr="00CD3DF0">
        <w:rPr>
          <w:rFonts w:ascii="Times New Roman" w:hAnsi="Times New Roman" w:cs="Times New Roman"/>
        </w:rPr>
        <w:t xml:space="preserve"> del CMS se encarga únicamente de la gestión segura del contenido </w:t>
      </w:r>
      <w:sdt>
        <w:sdtPr>
          <w:rPr>
            <w:rFonts w:ascii="Times New Roman" w:hAnsi="Times New Roman" w:cs="Times New Roman"/>
            <w:color w:val="000000"/>
          </w:rPr>
          <w:tag w:val="MENDELEY_CITATION_v3_eyJjaXRhdGlvbklEIjoiTUVOREVMRVlfQ0lUQVRJT05fZTQxNDkyYWUtOTU4OC00M2NjLWI0YzMtNzU3YmMxMjk1MzMy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146734292"/>
          <w:placeholder>
            <w:docPart w:val="6A517F6E047F444D891DEF507AE82F56"/>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w:t>
      </w:r>
    </w:p>
    <w:p w14:paraId="4042CD67" w14:textId="77777777" w:rsidR="00CD3DF0" w:rsidRPr="00CD3DF0" w:rsidRDefault="00CD3DF0" w:rsidP="00CD3DF0">
      <w:pPr>
        <w:jc w:val="both"/>
        <w:rPr>
          <w:rFonts w:ascii="Times New Roman" w:hAnsi="Times New Roman" w:cs="Times New Roman"/>
          <w:b/>
          <w:bCs/>
        </w:rPr>
      </w:pPr>
      <w:r w:rsidRPr="00CD3DF0">
        <w:rPr>
          <w:rFonts w:ascii="Times New Roman" w:hAnsi="Times New Roman" w:cs="Times New Roman"/>
          <w:b/>
          <w:bCs/>
        </w:rPr>
        <w:t>Comparación con Aplicaciones de Escritorio (CMS Monolítico)</w:t>
      </w:r>
    </w:p>
    <w:p w14:paraId="5DCEC64D" w14:textId="2868ED5F" w:rsidR="00CD3DF0" w:rsidRPr="00CD3DF0" w:rsidRDefault="00CD3DF0" w:rsidP="00CD3DF0">
      <w:pPr>
        <w:jc w:val="both"/>
        <w:rPr>
          <w:rFonts w:ascii="Times New Roman" w:hAnsi="Times New Roman" w:cs="Times New Roman"/>
        </w:rPr>
      </w:pPr>
      <w:r w:rsidRPr="00CD3DF0">
        <w:rPr>
          <w:rFonts w:ascii="Times New Roman" w:hAnsi="Times New Roman" w:cs="Times New Roman"/>
        </w:rPr>
        <w:t xml:space="preserve">La arquitectura </w:t>
      </w:r>
      <w:proofErr w:type="spellStart"/>
      <w:r w:rsidRPr="00CD3DF0">
        <w:rPr>
          <w:rFonts w:ascii="Times New Roman" w:hAnsi="Times New Roman" w:cs="Times New Roman"/>
        </w:rPr>
        <w:t>Headless</w:t>
      </w:r>
      <w:proofErr w:type="spellEnd"/>
      <w:r w:rsidRPr="00CD3DF0">
        <w:rPr>
          <w:rFonts w:ascii="Times New Roman" w:hAnsi="Times New Roman" w:cs="Times New Roman"/>
        </w:rPr>
        <w:t xml:space="preserve"> representa la evolución moderna del modelo CMS monolítico tradicional (como WordPress o Drupal, donde el </w:t>
      </w:r>
      <w:proofErr w:type="spellStart"/>
      <w:r w:rsidRPr="00CD3DF0">
        <w:rPr>
          <w:rFonts w:ascii="Times New Roman" w:hAnsi="Times New Roman" w:cs="Times New Roman"/>
        </w:rPr>
        <w:t>front-end</w:t>
      </w:r>
      <w:proofErr w:type="spellEnd"/>
      <w:r w:rsidRPr="00CD3DF0">
        <w:rPr>
          <w:rFonts w:ascii="Times New Roman" w:hAnsi="Times New Roman" w:cs="Times New Roman"/>
        </w:rPr>
        <w:t xml:space="preserve"> y el back-</w:t>
      </w:r>
      <w:proofErr w:type="spellStart"/>
      <w:r w:rsidRPr="00CD3DF0">
        <w:rPr>
          <w:rFonts w:ascii="Times New Roman" w:hAnsi="Times New Roman" w:cs="Times New Roman"/>
        </w:rPr>
        <w:t>end</w:t>
      </w:r>
      <w:proofErr w:type="spellEnd"/>
      <w:r w:rsidRPr="00CD3DF0">
        <w:rPr>
          <w:rFonts w:ascii="Times New Roman" w:hAnsi="Times New Roman" w:cs="Times New Roman"/>
        </w:rPr>
        <w:t xml:space="preserve"> están unidos) </w:t>
      </w:r>
      <w:sdt>
        <w:sdtPr>
          <w:rPr>
            <w:rFonts w:ascii="Times New Roman" w:hAnsi="Times New Roman" w:cs="Times New Roman"/>
            <w:color w:val="000000"/>
          </w:rPr>
          <w:tag w:val="MENDELEY_CITATION_v3_eyJjaXRhdGlvbklEIjoiTUVOREVMRVlfQ0lUQVRJT05fMjM0Y2NmN2YtNzgwMi00NGZhLTk3MDYtNmM2NzJhOWMzMGZl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308366905"/>
          <w:placeholder>
            <w:docPart w:val="3655D8F348784F9BB3B906145F8212DB"/>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Mientras que una aplicación de escritorio o un CMS monolítico está restringido a un único entorno de presentación o despliegue, el </w:t>
      </w:r>
      <w:proofErr w:type="spellStart"/>
      <w:r w:rsidRPr="00CD3DF0">
        <w:rPr>
          <w:rFonts w:ascii="Times New Roman" w:hAnsi="Times New Roman" w:cs="Times New Roman"/>
        </w:rPr>
        <w:t>Headless</w:t>
      </w:r>
      <w:proofErr w:type="spellEnd"/>
      <w:r w:rsidRPr="00CD3DF0">
        <w:rPr>
          <w:rFonts w:ascii="Times New Roman" w:hAnsi="Times New Roman" w:cs="Times New Roman"/>
        </w:rPr>
        <w:t xml:space="preserve"> CMS opera bajo un principio de API-</w:t>
      </w:r>
      <w:proofErr w:type="spellStart"/>
      <w:r w:rsidRPr="00CD3DF0">
        <w:rPr>
          <w:rFonts w:ascii="Times New Roman" w:hAnsi="Times New Roman" w:cs="Times New Roman"/>
        </w:rPr>
        <w:t>First</w:t>
      </w:r>
      <w:proofErr w:type="spellEnd"/>
      <w:r w:rsidRPr="00CD3DF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EwZDAwZmMtNzMyZS00ZTQxLWEwN2EtYmNkYjEwNDQ1YzVh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593904176"/>
          <w:placeholder>
            <w:docPart w:val="6625C676462940439379BF56159A0764"/>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Esto proporciona una flexibilidad y una separación de responsabilidades que es inviable en sistemas acoplados </w:t>
      </w:r>
      <w:sdt>
        <w:sdtPr>
          <w:rPr>
            <w:rFonts w:ascii="Times New Roman" w:hAnsi="Times New Roman" w:cs="Times New Roman"/>
            <w:color w:val="000000"/>
          </w:rPr>
          <w:tag w:val="MENDELEY_CITATION_v3_eyJjaXRhdGlvbklEIjoiTUVOREVMRVlfQ0lUQVRJT05fNzE2OWJiZGItM2RiYy00ZDViLTkxOGEtNjk0ZDU4MmRiOGIx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199390284"/>
          <w:placeholder>
            <w:docPart w:val="040EFF4FFE41445F8A238029BC092990"/>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El </w:t>
      </w:r>
      <w:proofErr w:type="spellStart"/>
      <w:r w:rsidRPr="00CD3DF0">
        <w:rPr>
          <w:rFonts w:ascii="Times New Roman" w:hAnsi="Times New Roman" w:cs="Times New Roman"/>
        </w:rPr>
        <w:t>Headless</w:t>
      </w:r>
      <w:proofErr w:type="spellEnd"/>
      <w:r w:rsidRPr="00CD3DF0">
        <w:rPr>
          <w:rFonts w:ascii="Times New Roman" w:hAnsi="Times New Roman" w:cs="Times New Roman"/>
        </w:rPr>
        <w:t xml:space="preserve"> CMS permite a la capa de presentación ser una Single Page </w:t>
      </w:r>
      <w:proofErr w:type="spellStart"/>
      <w:r w:rsidRPr="00CD3DF0">
        <w:rPr>
          <w:rFonts w:ascii="Times New Roman" w:hAnsi="Times New Roman" w:cs="Times New Roman"/>
        </w:rPr>
        <w:t>Application</w:t>
      </w:r>
      <w:proofErr w:type="spellEnd"/>
      <w:r w:rsidRPr="00CD3DF0">
        <w:rPr>
          <w:rFonts w:ascii="Times New Roman" w:hAnsi="Times New Roman" w:cs="Times New Roman"/>
        </w:rPr>
        <w:t xml:space="preserve"> (SPA) o un sitio generado estáticamente, ofreciendo ventajas de rendimiento y permitiendo que la entrega del contenido sea independiente de la tecnología de la base de datos </w:t>
      </w:r>
      <w:sdt>
        <w:sdtPr>
          <w:rPr>
            <w:rFonts w:ascii="Times New Roman" w:hAnsi="Times New Roman" w:cs="Times New Roman"/>
            <w:color w:val="000000"/>
          </w:rPr>
          <w:tag w:val="MENDELEY_CITATION_v3_eyJjaXRhdGlvbklEIjoiTUVOREVMRVlfQ0lUQVRJT05fZmUzMWUzNzktMmVhYi00YjlkLTg2MmEtODY3Y2NmMTY2ZjQ4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604540017"/>
          <w:placeholder>
            <w:docPart w:val="7AB6019A6570423688D7BEE9F34AFFDC"/>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w:t>
      </w:r>
    </w:p>
    <w:p w14:paraId="609A68AA" w14:textId="77777777" w:rsidR="00CD3DF0" w:rsidRPr="00CD3DF0" w:rsidRDefault="00CD3DF0" w:rsidP="00CD3DF0">
      <w:pPr>
        <w:pStyle w:val="Prrafodelista"/>
        <w:numPr>
          <w:ilvl w:val="0"/>
          <w:numId w:val="1"/>
        </w:numPr>
        <w:jc w:val="both"/>
        <w:rPr>
          <w:rFonts w:ascii="Times New Roman" w:hAnsi="Times New Roman" w:cs="Times New Roman"/>
          <w:b/>
          <w:bCs/>
          <w:lang w:val="en-US"/>
        </w:rPr>
      </w:pPr>
      <w:r w:rsidRPr="00CD3DF0">
        <w:rPr>
          <w:rFonts w:ascii="Times New Roman" w:hAnsi="Times New Roman" w:cs="Times New Roman"/>
          <w:b/>
          <w:bCs/>
          <w:lang w:val="en-US"/>
        </w:rPr>
        <w:t>SaaS (Software as a Service)</w:t>
      </w:r>
    </w:p>
    <w:p w14:paraId="1EAE22CB" w14:textId="77777777" w:rsidR="00CD3DF0" w:rsidRPr="00CD3DF0" w:rsidRDefault="00CD3DF0" w:rsidP="00CD3DF0">
      <w:pPr>
        <w:jc w:val="both"/>
        <w:rPr>
          <w:rFonts w:ascii="Times New Roman" w:hAnsi="Times New Roman" w:cs="Times New Roman"/>
          <w:b/>
          <w:bCs/>
        </w:rPr>
      </w:pPr>
      <w:r w:rsidRPr="00CD3DF0">
        <w:rPr>
          <w:rFonts w:ascii="Times New Roman" w:hAnsi="Times New Roman" w:cs="Times New Roman"/>
          <w:b/>
          <w:bCs/>
        </w:rPr>
        <w:t>Definición</w:t>
      </w:r>
    </w:p>
    <w:p w14:paraId="197981D7" w14:textId="11783DF9" w:rsidR="00CD3DF0" w:rsidRPr="00CD3DF0" w:rsidRDefault="00CD3DF0" w:rsidP="00CD3DF0">
      <w:pPr>
        <w:jc w:val="both"/>
        <w:rPr>
          <w:rFonts w:ascii="Times New Roman" w:hAnsi="Times New Roman" w:cs="Times New Roman"/>
        </w:rPr>
      </w:pPr>
      <w:r w:rsidRPr="00CD3DF0">
        <w:rPr>
          <w:rFonts w:ascii="Times New Roman" w:hAnsi="Times New Roman" w:cs="Times New Roman"/>
        </w:rPr>
        <w:t xml:space="preserve">SaaS (Software as a </w:t>
      </w:r>
      <w:proofErr w:type="spellStart"/>
      <w:r w:rsidRPr="00CD3DF0">
        <w:rPr>
          <w:rFonts w:ascii="Times New Roman" w:hAnsi="Times New Roman" w:cs="Times New Roman"/>
        </w:rPr>
        <w:t>Service</w:t>
      </w:r>
      <w:proofErr w:type="spellEnd"/>
      <w:r w:rsidRPr="00CD3DF0">
        <w:rPr>
          <w:rFonts w:ascii="Times New Roman" w:hAnsi="Times New Roman" w:cs="Times New Roman"/>
        </w:rPr>
        <w:t xml:space="preserve">) es un modelo de entrega de software en el cual las aplicaciones son alojadas por un proveedor en la nube y puestas a disposición de los usuarios a través de Internet, típicamente utilizando una interfaz web </w:t>
      </w:r>
      <w:sdt>
        <w:sdtPr>
          <w:rPr>
            <w:rFonts w:ascii="Times New Roman" w:hAnsi="Times New Roman" w:cs="Times New Roman"/>
            <w:color w:val="000000"/>
          </w:rPr>
          <w:tag w:val="MENDELEY_CITATION_v3_eyJjaXRhdGlvbklEIjoiTUVOREVMRVlfQ0lUQVRJT05fZWY0NjRhMmYtYTg2MS00MTE0LTkyMTYtNTQ1YWJmZTZmMzQw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656618922"/>
          <w:placeholder>
            <w:docPart w:val="DB1CAE72A29D44E6BE4BE6B8993FCBEC"/>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A diferencia de la instalación de software tradicional, los usuarios acceden a las aplicaciones SaaS mediante una suscripción o modelo de pago por uso </w:t>
      </w:r>
      <w:sdt>
        <w:sdtPr>
          <w:rPr>
            <w:rFonts w:ascii="Times New Roman" w:hAnsi="Times New Roman" w:cs="Times New Roman"/>
            <w:color w:val="000000"/>
          </w:rPr>
          <w:tag w:val="MENDELEY_CITATION_v3_eyJjaXRhdGlvbklEIjoiTUVOREVMRVlfQ0lUQVRJT05fNDYzYzY3MTgtMjE2OS00NzQwLWE1ZjctMGJmYTJmNmY3ZTJl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2144959621"/>
          <w:placeholder>
            <w:docPart w:val="F022C7717226472F9CF287D68B386412"/>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El proveedor de SaaS gestiona toda la infraestructura subyacente, incluyendo el hardware, el sistema operativo, el middleware y los datos de la aplicación </w:t>
      </w:r>
      <w:sdt>
        <w:sdtPr>
          <w:rPr>
            <w:rFonts w:ascii="Times New Roman" w:hAnsi="Times New Roman" w:cs="Times New Roman"/>
            <w:color w:val="000000"/>
          </w:rPr>
          <w:tag w:val="MENDELEY_CITATION_v3_eyJjaXRhdGlvbklEIjoiTUVOREVMRVlfQ0lUQVRJT05fYmQzNGVjZDYtZmNiYS00Yzk1LWIxNWEtYzQ1MTMxN2RlNWNj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256025647"/>
          <w:placeholder>
            <w:docPart w:val="B14987EAFF2E4961A20328255A76B7EA"/>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color w:val="000000"/>
        </w:rPr>
        <w:t>.</w:t>
      </w:r>
    </w:p>
    <w:p w14:paraId="6576E281" w14:textId="77777777" w:rsidR="00CD3DF0" w:rsidRPr="00CD3DF0" w:rsidRDefault="00CD3DF0" w:rsidP="00CD3DF0">
      <w:pPr>
        <w:jc w:val="both"/>
        <w:rPr>
          <w:rFonts w:ascii="Times New Roman" w:hAnsi="Times New Roman" w:cs="Times New Roman"/>
          <w:b/>
          <w:bCs/>
        </w:rPr>
      </w:pPr>
      <w:r w:rsidRPr="00CD3DF0">
        <w:rPr>
          <w:rFonts w:ascii="Times New Roman" w:hAnsi="Times New Roman" w:cs="Times New Roman"/>
          <w:b/>
          <w:bCs/>
        </w:rPr>
        <w:t>Contexto de Uso</w:t>
      </w:r>
    </w:p>
    <w:p w14:paraId="1CDC610E" w14:textId="3EDC3E05" w:rsidR="00CD3DF0" w:rsidRPr="00CD3DF0" w:rsidRDefault="00CD3DF0" w:rsidP="00CD3DF0">
      <w:pPr>
        <w:jc w:val="both"/>
        <w:rPr>
          <w:rFonts w:ascii="Times New Roman" w:hAnsi="Times New Roman" w:cs="Times New Roman"/>
        </w:rPr>
      </w:pPr>
      <w:r w:rsidRPr="00CD3DF0">
        <w:rPr>
          <w:rFonts w:ascii="Times New Roman" w:hAnsi="Times New Roman" w:cs="Times New Roman"/>
        </w:rPr>
        <w:t xml:space="preserve">El SaaS es un modelo de negocio dominante en la era digital debido a sus ventajas en escalabilidad, accesibilidad y rentabilidad </w:t>
      </w:r>
      <w:sdt>
        <w:sdtPr>
          <w:rPr>
            <w:rFonts w:ascii="Times New Roman" w:hAnsi="Times New Roman" w:cs="Times New Roman"/>
            <w:color w:val="000000"/>
          </w:rPr>
          <w:tag w:val="MENDELEY_CITATION_v3_eyJjaXRhdGlvbklEIjoiTUVOREVMRVlfQ0lUQVRJT05fOWMwMTkwMGUtNjNjMy00NjU4LWI2NzMtYWE2NTU4NGRmNmQ1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673326027"/>
          <w:placeholder>
            <w:docPart w:val="78E84E3A8CDD4B199B0F23DF300306B4"/>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Las pequeñas y medianas empresas (</w:t>
      </w:r>
      <w:proofErr w:type="spellStart"/>
      <w:r w:rsidRPr="00CD3DF0">
        <w:rPr>
          <w:rFonts w:ascii="Times New Roman" w:hAnsi="Times New Roman" w:cs="Times New Roman"/>
        </w:rPr>
        <w:t>PyMEs</w:t>
      </w:r>
      <w:proofErr w:type="spellEnd"/>
      <w:r w:rsidRPr="00CD3DF0">
        <w:rPr>
          <w:rFonts w:ascii="Times New Roman" w:hAnsi="Times New Roman" w:cs="Times New Roman"/>
        </w:rPr>
        <w:t xml:space="preserve">) lo adoptan ampliamente para funciones críticas como CRM, ERP y correo electrónico, ya que elimina la necesidad de inversión inicial en infraestructura y mantenimiento </w:t>
      </w:r>
      <w:sdt>
        <w:sdtPr>
          <w:rPr>
            <w:rFonts w:ascii="Times New Roman" w:hAnsi="Times New Roman" w:cs="Times New Roman"/>
            <w:color w:val="000000"/>
          </w:rPr>
          <w:tag w:val="MENDELEY_CITATION_v3_eyJjaXRhdGlvbklEIjoiTUVOREVMRVlfQ0lUQVRJT05fNmFiNTdmNDAtZTNmOS00ZDQwLTg3NGMtNWEyODNmMjM5ZGNj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2002642597"/>
          <w:placeholder>
            <w:docPart w:val="C450675BED5C40F1999B0F1CF1F200BD"/>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Los proveedores de SaaS son responsables de la seguridad y el cumplimiento normativo (</w:t>
      </w:r>
      <w:proofErr w:type="spellStart"/>
      <w:r w:rsidRPr="00CD3DF0">
        <w:rPr>
          <w:rFonts w:ascii="Times New Roman" w:hAnsi="Times New Roman" w:cs="Times New Roman"/>
        </w:rPr>
        <w:t>compliance</w:t>
      </w:r>
      <w:proofErr w:type="spellEnd"/>
      <w:r w:rsidRPr="00CD3DF0">
        <w:rPr>
          <w:rFonts w:ascii="Times New Roman" w:hAnsi="Times New Roman" w:cs="Times New Roman"/>
        </w:rPr>
        <w:t xml:space="preserve">) de la infraestructura, mientras que el cliente suele ser responsable de la gestión de sus datos y accesos dentro de la aplicación </w:t>
      </w:r>
      <w:sdt>
        <w:sdtPr>
          <w:rPr>
            <w:rFonts w:ascii="Times New Roman" w:hAnsi="Times New Roman" w:cs="Times New Roman"/>
            <w:color w:val="000000"/>
          </w:rPr>
          <w:tag w:val="MENDELEY_CITATION_v3_eyJjaXRhdGlvbklEIjoiTUVOREVMRVlfQ0lUQVRJT05fZDdhMzFiMjktMmY4OC00M2Y4LThlOGItZTI1YWI5ZGI0NjVi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818478125"/>
          <w:placeholder>
            <w:docPart w:val="0549EE43B6CD4F419B87B1402F1529D4"/>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w:t>
      </w:r>
    </w:p>
    <w:p w14:paraId="210F6D8A" w14:textId="77777777" w:rsidR="00CD3DF0" w:rsidRPr="00CD3DF0" w:rsidRDefault="00CD3DF0" w:rsidP="00CD3DF0">
      <w:pPr>
        <w:jc w:val="both"/>
        <w:rPr>
          <w:rFonts w:ascii="Times New Roman" w:hAnsi="Times New Roman" w:cs="Times New Roman"/>
        </w:rPr>
      </w:pPr>
    </w:p>
    <w:p w14:paraId="4D842908" w14:textId="77777777" w:rsidR="00CD3DF0" w:rsidRPr="00CD3DF0" w:rsidRDefault="00CD3DF0" w:rsidP="00CD3DF0">
      <w:pPr>
        <w:jc w:val="both"/>
        <w:rPr>
          <w:rFonts w:ascii="Times New Roman" w:hAnsi="Times New Roman" w:cs="Times New Roman"/>
          <w:b/>
          <w:bCs/>
        </w:rPr>
      </w:pPr>
      <w:r w:rsidRPr="00CD3DF0">
        <w:rPr>
          <w:rFonts w:ascii="Times New Roman" w:hAnsi="Times New Roman" w:cs="Times New Roman"/>
          <w:b/>
          <w:bCs/>
        </w:rPr>
        <w:t>Comparación con Aplicaciones de Escritorio (y otros modelos de nube)</w:t>
      </w:r>
    </w:p>
    <w:p w14:paraId="6226F4AA" w14:textId="45052A9D" w:rsidR="00CD3DF0" w:rsidRPr="00CD3DF0" w:rsidRDefault="00CD3DF0" w:rsidP="00CD3DF0">
      <w:pPr>
        <w:jc w:val="both"/>
        <w:rPr>
          <w:rFonts w:ascii="Times New Roman" w:hAnsi="Times New Roman" w:cs="Times New Roman"/>
        </w:rPr>
      </w:pPr>
      <w:r w:rsidRPr="00CD3DF0">
        <w:rPr>
          <w:rFonts w:ascii="Times New Roman" w:hAnsi="Times New Roman" w:cs="Times New Roman"/>
        </w:rPr>
        <w:t>El SaaS se distingue drásticamente del software de escritorio tradicional (instalado localmente) porque no requiere instalación, despliegue, ni mantenimiento por parte del usuario final</w:t>
      </w:r>
      <w:r w:rsidRPr="00CD3DF0">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zlkZjBjNWMtZjVkMi00NjZhLTk0MTYtZDIyY2NlNGY2NjQ4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689914041"/>
          <w:placeholder>
            <w:docPart w:val="93E30F1C099F4FDFAEFA70A2AB47C61E"/>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En términos de la nube, SaaS representa el nivel más alto de abstracción, contrastando con </w:t>
      </w:r>
      <w:proofErr w:type="spellStart"/>
      <w:r w:rsidRPr="00CD3DF0">
        <w:rPr>
          <w:rFonts w:ascii="Times New Roman" w:hAnsi="Times New Roman" w:cs="Times New Roman"/>
        </w:rPr>
        <w:t>Platform</w:t>
      </w:r>
      <w:proofErr w:type="spellEnd"/>
      <w:r w:rsidRPr="00CD3DF0">
        <w:rPr>
          <w:rFonts w:ascii="Times New Roman" w:hAnsi="Times New Roman" w:cs="Times New Roman"/>
        </w:rPr>
        <w:t xml:space="preserve"> as a </w:t>
      </w:r>
      <w:proofErr w:type="spellStart"/>
      <w:r w:rsidRPr="00CD3DF0">
        <w:rPr>
          <w:rFonts w:ascii="Times New Roman" w:hAnsi="Times New Roman" w:cs="Times New Roman"/>
        </w:rPr>
        <w:t>Service</w:t>
      </w:r>
      <w:proofErr w:type="spellEnd"/>
      <w:r w:rsidRPr="00CD3DF0">
        <w:rPr>
          <w:rFonts w:ascii="Times New Roman" w:hAnsi="Times New Roman" w:cs="Times New Roman"/>
        </w:rPr>
        <w:t xml:space="preserve"> (PaaS) e </w:t>
      </w:r>
      <w:proofErr w:type="spellStart"/>
      <w:r w:rsidRPr="00CD3DF0">
        <w:rPr>
          <w:rFonts w:ascii="Times New Roman" w:hAnsi="Times New Roman" w:cs="Times New Roman"/>
        </w:rPr>
        <w:t>Infrastructure</w:t>
      </w:r>
      <w:proofErr w:type="spellEnd"/>
      <w:r w:rsidRPr="00CD3DF0">
        <w:rPr>
          <w:rFonts w:ascii="Times New Roman" w:hAnsi="Times New Roman" w:cs="Times New Roman"/>
        </w:rPr>
        <w:t xml:space="preserve"> as a </w:t>
      </w:r>
      <w:proofErr w:type="spellStart"/>
      <w:r w:rsidRPr="00CD3DF0">
        <w:rPr>
          <w:rFonts w:ascii="Times New Roman" w:hAnsi="Times New Roman" w:cs="Times New Roman"/>
        </w:rPr>
        <w:t>Service</w:t>
      </w:r>
      <w:proofErr w:type="spellEnd"/>
      <w:r w:rsidRPr="00CD3DF0">
        <w:rPr>
          <w:rFonts w:ascii="Times New Roman" w:hAnsi="Times New Roman" w:cs="Times New Roman"/>
        </w:rPr>
        <w:t xml:space="preserve"> (IaaS) </w:t>
      </w:r>
      <w:sdt>
        <w:sdtPr>
          <w:rPr>
            <w:rFonts w:ascii="Times New Roman" w:hAnsi="Times New Roman" w:cs="Times New Roman"/>
            <w:color w:val="000000"/>
          </w:rPr>
          <w:tag w:val="MENDELEY_CITATION_v3_eyJjaXRhdGlvbklEIjoiTUVOREVMRVlfQ0lUQVRJT05fM2UzMzQ4Y2MtMGFiZC00YTE2LWFkOTItNTkzYmVjZjFhZjky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233504628"/>
          <w:placeholder>
            <w:docPart w:val="4D89BD32E23A4EEBB0BFB5361110DA9F"/>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Mientras que en IaaS el usuario gestiona el sistema operativo y el software y en PaaS gestiona la aplicación, en SaaS el usuario </w:t>
      </w:r>
      <w:r w:rsidRPr="00CD3DF0">
        <w:rPr>
          <w:rFonts w:ascii="Times New Roman" w:hAnsi="Times New Roman" w:cs="Times New Roman"/>
        </w:rPr>
        <w:lastRenderedPageBreak/>
        <w:t xml:space="preserve">solo gestiona el uso de la aplicación, delegando el mantenimiento, las actualizaciones y el </w:t>
      </w:r>
      <w:proofErr w:type="spellStart"/>
      <w:r w:rsidRPr="00CD3DF0">
        <w:rPr>
          <w:rFonts w:ascii="Times New Roman" w:hAnsi="Times New Roman" w:cs="Times New Roman"/>
        </w:rPr>
        <w:t>patching</w:t>
      </w:r>
      <w:proofErr w:type="spellEnd"/>
      <w:r w:rsidRPr="00CD3DF0">
        <w:rPr>
          <w:rFonts w:ascii="Times New Roman" w:hAnsi="Times New Roman" w:cs="Times New Roman"/>
        </w:rPr>
        <w:t xml:space="preserve"> de seguridad completamente al proveedor </w:t>
      </w:r>
      <w:sdt>
        <w:sdtPr>
          <w:rPr>
            <w:rFonts w:ascii="Times New Roman" w:hAnsi="Times New Roman" w:cs="Times New Roman"/>
            <w:color w:val="000000"/>
          </w:rPr>
          <w:tag w:val="MENDELEY_CITATION_v3_eyJjaXRhdGlvbklEIjoiTUVOREVMRVlfQ0lUQVRJT05fMWFiMzJlMDItYzdkOC00NTM2LWE3NjgtNjQ2YmYyYjVlODM0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468519213"/>
          <w:placeholder>
            <w:docPart w:val="893E488FC9104CC79EEA71FE80402E0D"/>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MyYWQ1MGUtOGEzZC00OTIyLWFkZjEtMGZiNGNiZDc3NjUw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533768850"/>
          <w:placeholder>
            <w:docPart w:val="7FC46C86C9234B45BB8D1FC00F05CAFE"/>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Esto reduce el costo total de propiedad (TCO) y simplifica drásticamente las operaciones de TI </w:t>
      </w:r>
      <w:sdt>
        <w:sdtPr>
          <w:rPr>
            <w:rFonts w:ascii="Times New Roman" w:hAnsi="Times New Roman" w:cs="Times New Roman"/>
            <w:color w:val="000000"/>
          </w:rPr>
          <w:tag w:val="MENDELEY_CITATION_v3_eyJjaXRhdGlvbklEIjoiTUVOREVMRVlfQ0lUQVRJT05fNTU4ZWRjYTEtZDdlOS00N2JiLWFkN2QtZWY4NDM3YjM5NTYy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949458872"/>
          <w:placeholder>
            <w:docPart w:val="36A060CEBFBB441C8D47AAA15DD6EC5B"/>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w:t>
      </w:r>
    </w:p>
    <w:p w14:paraId="0B851905" w14:textId="77777777" w:rsidR="00CD3DF0" w:rsidRPr="00CD3DF0" w:rsidRDefault="00CD3DF0" w:rsidP="00CD3DF0">
      <w:pPr>
        <w:pStyle w:val="Prrafodelista"/>
        <w:numPr>
          <w:ilvl w:val="0"/>
          <w:numId w:val="1"/>
        </w:numPr>
        <w:jc w:val="both"/>
        <w:rPr>
          <w:rFonts w:ascii="Times New Roman" w:hAnsi="Times New Roman" w:cs="Times New Roman"/>
          <w:b/>
          <w:bCs/>
          <w:lang w:val="en-US"/>
        </w:rPr>
      </w:pPr>
      <w:r w:rsidRPr="00CD3DF0">
        <w:rPr>
          <w:rFonts w:ascii="Times New Roman" w:hAnsi="Times New Roman" w:cs="Times New Roman"/>
          <w:b/>
          <w:bCs/>
          <w:lang w:val="en-US"/>
        </w:rPr>
        <w:t>CORS (Cross-Origin Resource Sharing)</w:t>
      </w:r>
    </w:p>
    <w:p w14:paraId="0C1D8094" w14:textId="77777777" w:rsidR="00CD3DF0" w:rsidRPr="00CD3DF0" w:rsidRDefault="00CD3DF0" w:rsidP="00CD3DF0">
      <w:pPr>
        <w:ind w:left="360"/>
        <w:jc w:val="both"/>
        <w:rPr>
          <w:rFonts w:ascii="Times New Roman" w:hAnsi="Times New Roman" w:cs="Times New Roman"/>
          <w:b/>
          <w:bCs/>
        </w:rPr>
      </w:pPr>
      <w:r w:rsidRPr="00CD3DF0">
        <w:rPr>
          <w:rFonts w:ascii="Times New Roman" w:hAnsi="Times New Roman" w:cs="Times New Roman"/>
          <w:b/>
          <w:bCs/>
        </w:rPr>
        <w:t>Definición</w:t>
      </w:r>
    </w:p>
    <w:p w14:paraId="62DA643D" w14:textId="6DCD53CC" w:rsidR="00CD3DF0" w:rsidRPr="00CD3DF0" w:rsidRDefault="00CD3DF0" w:rsidP="00CD3DF0">
      <w:pPr>
        <w:ind w:left="360"/>
        <w:jc w:val="both"/>
        <w:rPr>
          <w:rFonts w:ascii="Times New Roman" w:hAnsi="Times New Roman" w:cs="Times New Roman"/>
        </w:rPr>
      </w:pPr>
      <w:r w:rsidRPr="00CD3DF0">
        <w:rPr>
          <w:rFonts w:ascii="Times New Roman" w:hAnsi="Times New Roman" w:cs="Times New Roman"/>
        </w:rPr>
        <w:t>CORS (Cross-</w:t>
      </w:r>
      <w:proofErr w:type="spellStart"/>
      <w:r w:rsidRPr="00CD3DF0">
        <w:rPr>
          <w:rFonts w:ascii="Times New Roman" w:hAnsi="Times New Roman" w:cs="Times New Roman"/>
        </w:rPr>
        <w:t>Origin</w:t>
      </w:r>
      <w:proofErr w:type="spellEnd"/>
      <w:r w:rsidRPr="00CD3DF0">
        <w:rPr>
          <w:rFonts w:ascii="Times New Roman" w:hAnsi="Times New Roman" w:cs="Times New Roman"/>
        </w:rPr>
        <w:t xml:space="preserve"> </w:t>
      </w:r>
      <w:proofErr w:type="spellStart"/>
      <w:r w:rsidRPr="00CD3DF0">
        <w:rPr>
          <w:rFonts w:ascii="Times New Roman" w:hAnsi="Times New Roman" w:cs="Times New Roman"/>
        </w:rPr>
        <w:t>Resource</w:t>
      </w:r>
      <w:proofErr w:type="spellEnd"/>
      <w:r w:rsidRPr="00CD3DF0">
        <w:rPr>
          <w:rFonts w:ascii="Times New Roman" w:hAnsi="Times New Roman" w:cs="Times New Roman"/>
        </w:rPr>
        <w:t xml:space="preserve"> </w:t>
      </w:r>
      <w:proofErr w:type="spellStart"/>
      <w:r w:rsidRPr="00CD3DF0">
        <w:rPr>
          <w:rFonts w:ascii="Times New Roman" w:hAnsi="Times New Roman" w:cs="Times New Roman"/>
        </w:rPr>
        <w:t>Sharing</w:t>
      </w:r>
      <w:proofErr w:type="spellEnd"/>
      <w:r w:rsidRPr="00CD3DF0">
        <w:rPr>
          <w:rFonts w:ascii="Times New Roman" w:hAnsi="Times New Roman" w:cs="Times New Roman"/>
        </w:rPr>
        <w:t xml:space="preserve">), o Intercambio de Recursos de Origen Cruzado, es un mecanismo de seguridad implementado en los navegadores web que permite a un sitio web de un dominio (origen) acceder a recursos (como </w:t>
      </w:r>
      <w:proofErr w:type="spellStart"/>
      <w:r w:rsidRPr="00CD3DF0">
        <w:rPr>
          <w:rFonts w:ascii="Times New Roman" w:hAnsi="Times New Roman" w:cs="Times New Roman"/>
        </w:rPr>
        <w:t>APIs</w:t>
      </w:r>
      <w:proofErr w:type="spellEnd"/>
      <w:r w:rsidRPr="00CD3DF0">
        <w:rPr>
          <w:rFonts w:ascii="Times New Roman" w:hAnsi="Times New Roman" w:cs="Times New Roman"/>
        </w:rPr>
        <w:t xml:space="preserve">) desde un dominio diferente (origen cruzado) </w:t>
      </w:r>
      <w:sdt>
        <w:sdtPr>
          <w:rPr>
            <w:rFonts w:ascii="Times New Roman" w:hAnsi="Times New Roman" w:cs="Times New Roman"/>
            <w:color w:val="000000"/>
          </w:rPr>
          <w:tag w:val="MENDELEY_CITATION_v3_eyJjaXRhdGlvbklEIjoiTUVOREVMRVlfQ0lUQVRJT05fY2Q5OGNiZTYtZWQyNS00ZjI5LWEwMWItNzhjMDk4OWE5ODJh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2025777198"/>
          <w:placeholder>
            <w:docPart w:val="3B3A82B960374AFD88C542B88B2247EA"/>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CORS es una extensión controlada de la Política del Mismo Origen (</w:t>
      </w:r>
      <w:proofErr w:type="spellStart"/>
      <w:r w:rsidRPr="00CD3DF0">
        <w:rPr>
          <w:rFonts w:ascii="Times New Roman" w:hAnsi="Times New Roman" w:cs="Times New Roman"/>
        </w:rPr>
        <w:t>Same-Origin</w:t>
      </w:r>
      <w:proofErr w:type="spellEnd"/>
      <w:r w:rsidRPr="00CD3DF0">
        <w:rPr>
          <w:rFonts w:ascii="Times New Roman" w:hAnsi="Times New Roman" w:cs="Times New Roman"/>
        </w:rPr>
        <w:t xml:space="preserve"> </w:t>
      </w:r>
      <w:proofErr w:type="spellStart"/>
      <w:r w:rsidRPr="00CD3DF0">
        <w:rPr>
          <w:rFonts w:ascii="Times New Roman" w:hAnsi="Times New Roman" w:cs="Times New Roman"/>
        </w:rPr>
        <w:t>Policy</w:t>
      </w:r>
      <w:proofErr w:type="spellEnd"/>
      <w:r w:rsidRPr="00CD3DF0">
        <w:rPr>
          <w:rFonts w:ascii="Times New Roman" w:hAnsi="Times New Roman" w:cs="Times New Roman"/>
        </w:rPr>
        <w:t xml:space="preserve">), que por defecto restringe estrictamente la interacción entre recursos de diferentes orígenes para prevenir ataques </w:t>
      </w:r>
      <w:sdt>
        <w:sdtPr>
          <w:rPr>
            <w:rFonts w:ascii="Times New Roman" w:hAnsi="Times New Roman" w:cs="Times New Roman"/>
            <w:color w:val="000000"/>
          </w:rPr>
          <w:tag w:val="MENDELEY_CITATION_v3_eyJjaXRhdGlvbklEIjoiTUVOREVMRVlfQ0lUQVRJT05fMzUxZTFmZjgtMTBjMy00YTRkLWI0OGQtMTgwZDE5ZmUzNmRh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579949058"/>
          <w:placeholder>
            <w:docPart w:val="A379D831AAC54E1CB83C728D5E0A046F"/>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El CORS permite que los servidores especifiquen, mediante cabeceras HTTP, qué orígenes tienen permiso para acceder a sus recursos </w:t>
      </w:r>
      <w:sdt>
        <w:sdtPr>
          <w:rPr>
            <w:rFonts w:ascii="Times New Roman" w:hAnsi="Times New Roman" w:cs="Times New Roman"/>
            <w:color w:val="000000"/>
          </w:rPr>
          <w:tag w:val="MENDELEY_CITATION_v3_eyJjaXRhdGlvbklEIjoiTUVOREVMRVlfQ0lUQVRJT05fM2RkYzM2ZjctOGQ3Zi00MDFlLWFlY2QtOGI1MjQzOTUyMjE2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334681059"/>
          <w:placeholder>
            <w:docPart w:val="E6A14AB246D648F18F1F5CE9F465F419"/>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w:t>
      </w:r>
    </w:p>
    <w:p w14:paraId="6F445405" w14:textId="77777777" w:rsidR="00CD3DF0" w:rsidRPr="00CD3DF0" w:rsidRDefault="00CD3DF0" w:rsidP="00CD3DF0">
      <w:pPr>
        <w:ind w:left="360"/>
        <w:jc w:val="both"/>
        <w:rPr>
          <w:rFonts w:ascii="Times New Roman" w:hAnsi="Times New Roman" w:cs="Times New Roman"/>
          <w:b/>
          <w:bCs/>
        </w:rPr>
      </w:pPr>
      <w:r w:rsidRPr="00CD3DF0">
        <w:rPr>
          <w:rFonts w:ascii="Times New Roman" w:hAnsi="Times New Roman" w:cs="Times New Roman"/>
          <w:b/>
          <w:bCs/>
        </w:rPr>
        <w:t>Contexto de Uso</w:t>
      </w:r>
    </w:p>
    <w:p w14:paraId="2B58382E" w14:textId="0C1365CD" w:rsidR="00CD3DF0" w:rsidRPr="00CD3DF0" w:rsidRDefault="00CD3DF0" w:rsidP="00CD3DF0">
      <w:pPr>
        <w:ind w:left="360"/>
        <w:jc w:val="both"/>
        <w:rPr>
          <w:rFonts w:ascii="Times New Roman" w:hAnsi="Times New Roman" w:cs="Times New Roman"/>
        </w:rPr>
      </w:pPr>
      <w:r w:rsidRPr="00CD3DF0">
        <w:rPr>
          <w:rFonts w:ascii="Times New Roman" w:hAnsi="Times New Roman" w:cs="Times New Roman"/>
        </w:rPr>
        <w:t xml:space="preserve">CORS es fundamental para el funcionamiento de las aplicaciones web modernas que utilizan arquitecturas de servicios distribuidos </w:t>
      </w:r>
      <w:sdt>
        <w:sdtPr>
          <w:rPr>
            <w:rFonts w:ascii="Times New Roman" w:hAnsi="Times New Roman" w:cs="Times New Roman"/>
            <w:color w:val="000000"/>
          </w:rPr>
          <w:tag w:val="MENDELEY_CITATION_v3_eyJjaXRhdGlvbklEIjoiTUVOREVMRVlfQ0lUQVRJT05fZTlhMDdkYzgtYjczMi00OTRkLTg2YjktN2ZjNDFjN2MwMDAx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881757114"/>
          <w:placeholder>
            <w:docPart w:val="4581295A0FE64CC8ABA3FC2E7D83324C"/>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Se utiliza comúnmente cuando una interfaz de usuario (</w:t>
      </w:r>
      <w:proofErr w:type="spellStart"/>
      <w:r w:rsidRPr="00CD3DF0">
        <w:rPr>
          <w:rFonts w:ascii="Times New Roman" w:hAnsi="Times New Roman" w:cs="Times New Roman"/>
        </w:rPr>
        <w:t>front-end</w:t>
      </w:r>
      <w:proofErr w:type="spellEnd"/>
      <w:r w:rsidRPr="00CD3DF0">
        <w:rPr>
          <w:rFonts w:ascii="Times New Roman" w:hAnsi="Times New Roman" w:cs="Times New Roman"/>
        </w:rPr>
        <w:t>), alojada en un dominio necesita realizar peticiones AJAX a una API (back-</w:t>
      </w:r>
      <w:proofErr w:type="spellStart"/>
      <w:r w:rsidRPr="00CD3DF0">
        <w:rPr>
          <w:rFonts w:ascii="Times New Roman" w:hAnsi="Times New Roman" w:cs="Times New Roman"/>
        </w:rPr>
        <w:t>end</w:t>
      </w:r>
      <w:proofErr w:type="spellEnd"/>
      <w:r w:rsidRPr="00CD3DF0">
        <w:rPr>
          <w:rFonts w:ascii="Times New Roman" w:hAnsi="Times New Roman" w:cs="Times New Roman"/>
        </w:rPr>
        <w:t xml:space="preserve">) alojada en otro dominio </w:t>
      </w:r>
      <w:sdt>
        <w:sdtPr>
          <w:rPr>
            <w:rFonts w:ascii="Times New Roman" w:hAnsi="Times New Roman" w:cs="Times New Roman"/>
            <w:color w:val="000000"/>
          </w:rPr>
          <w:tag w:val="MENDELEY_CITATION_v3_eyJjaXRhdGlvbklEIjoiTUVOREVMRVlfQ0lUQVRJT05fZTMxNDhkYmEtNDk5Zi00N2NhLThkMWQtYjFjMGExODA2MTU4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649565176"/>
          <w:placeholder>
            <w:docPart w:val="0862DE802C1349C3912675C672CF64BB"/>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En el caso de peticiones "complejas" (como aquellas que utilizan métodos HTTP distintos a GET, POST o HEAD), el navegador realiza automáticamente una solicitud previa (</w:t>
      </w:r>
      <w:proofErr w:type="spellStart"/>
      <w:r w:rsidRPr="00CD3DF0">
        <w:rPr>
          <w:rFonts w:ascii="Times New Roman" w:hAnsi="Times New Roman" w:cs="Times New Roman"/>
        </w:rPr>
        <w:t>preflight</w:t>
      </w:r>
      <w:proofErr w:type="spellEnd"/>
      <w:r w:rsidRPr="00CD3DF0">
        <w:rPr>
          <w:rFonts w:ascii="Times New Roman" w:hAnsi="Times New Roman" w:cs="Times New Roman"/>
        </w:rPr>
        <w:t xml:space="preserve"> </w:t>
      </w:r>
      <w:proofErr w:type="spellStart"/>
      <w:r w:rsidRPr="00CD3DF0">
        <w:rPr>
          <w:rFonts w:ascii="Times New Roman" w:hAnsi="Times New Roman" w:cs="Times New Roman"/>
        </w:rPr>
        <w:t>request</w:t>
      </w:r>
      <w:proofErr w:type="spellEnd"/>
      <w:r w:rsidRPr="00CD3DF0">
        <w:rPr>
          <w:rFonts w:ascii="Times New Roman" w:hAnsi="Times New Roman" w:cs="Times New Roman"/>
        </w:rPr>
        <w:t xml:space="preserve">) utilizando el método OPTIONS para confirmar que el servidor de origen cruzado permite la petición real </w:t>
      </w:r>
      <w:sdt>
        <w:sdtPr>
          <w:rPr>
            <w:rFonts w:ascii="Times New Roman" w:hAnsi="Times New Roman" w:cs="Times New Roman"/>
            <w:color w:val="000000"/>
          </w:rPr>
          <w:tag w:val="MENDELEY_CITATION_v3_eyJjaXRhdGlvbklEIjoiTUVOREVMRVlfQ0lUQVRJT05fMTQxOGE3NDQtZjRmOC00MjU4LThjOWUtY2IyMDFiMmE3YThi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564328496"/>
          <w:placeholder>
            <w:docPart w:val="518338DFB1B14293B1A044B4FB8A932D"/>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w:t>
      </w:r>
    </w:p>
    <w:p w14:paraId="727019FE" w14:textId="77777777" w:rsidR="00CD3DF0" w:rsidRPr="00CD3DF0" w:rsidRDefault="00CD3DF0" w:rsidP="00CD3DF0">
      <w:pPr>
        <w:ind w:left="360"/>
        <w:jc w:val="both"/>
        <w:rPr>
          <w:rFonts w:ascii="Times New Roman" w:hAnsi="Times New Roman" w:cs="Times New Roman"/>
          <w:b/>
          <w:bCs/>
        </w:rPr>
      </w:pPr>
      <w:r w:rsidRPr="00CD3DF0">
        <w:rPr>
          <w:rFonts w:ascii="Times New Roman" w:hAnsi="Times New Roman" w:cs="Times New Roman"/>
          <w:b/>
          <w:bCs/>
        </w:rPr>
        <w:t>Comparación con Aplicaciones de Escritorio</w:t>
      </w:r>
    </w:p>
    <w:p w14:paraId="51A22AF2" w14:textId="7B320D2E" w:rsidR="00CD3DF0" w:rsidRPr="00CD3DF0" w:rsidRDefault="00CD3DF0" w:rsidP="00CD3DF0">
      <w:pPr>
        <w:ind w:left="360"/>
        <w:jc w:val="both"/>
        <w:rPr>
          <w:rFonts w:ascii="Times New Roman" w:hAnsi="Times New Roman" w:cs="Times New Roman"/>
        </w:rPr>
      </w:pPr>
      <w:r w:rsidRPr="00CD3DF0">
        <w:rPr>
          <w:rFonts w:ascii="Times New Roman" w:hAnsi="Times New Roman" w:cs="Times New Roman"/>
        </w:rPr>
        <w:t>El protocolo CORS y la Política del Mismo Origen (</w:t>
      </w:r>
      <w:proofErr w:type="spellStart"/>
      <w:r w:rsidRPr="00CD3DF0">
        <w:rPr>
          <w:rFonts w:ascii="Times New Roman" w:hAnsi="Times New Roman" w:cs="Times New Roman"/>
        </w:rPr>
        <w:t>Same-Origin</w:t>
      </w:r>
      <w:proofErr w:type="spellEnd"/>
      <w:r w:rsidRPr="00CD3DF0">
        <w:rPr>
          <w:rFonts w:ascii="Times New Roman" w:hAnsi="Times New Roman" w:cs="Times New Roman"/>
        </w:rPr>
        <w:t xml:space="preserve"> </w:t>
      </w:r>
      <w:proofErr w:type="spellStart"/>
      <w:r w:rsidRPr="00CD3DF0">
        <w:rPr>
          <w:rFonts w:ascii="Times New Roman" w:hAnsi="Times New Roman" w:cs="Times New Roman"/>
        </w:rPr>
        <w:t>Policy</w:t>
      </w:r>
      <w:proofErr w:type="spellEnd"/>
      <w:r w:rsidRPr="00CD3DF0">
        <w:rPr>
          <w:rFonts w:ascii="Times New Roman" w:hAnsi="Times New Roman" w:cs="Times New Roman"/>
        </w:rPr>
        <w:t xml:space="preserve">) son conceptos de seguridad específicos del entorno del navegador web </w:t>
      </w:r>
      <w:sdt>
        <w:sdtPr>
          <w:rPr>
            <w:rFonts w:ascii="Times New Roman" w:hAnsi="Times New Roman" w:cs="Times New Roman"/>
            <w:color w:val="000000"/>
          </w:rPr>
          <w:tag w:val="MENDELEY_CITATION_v3_eyJjaXRhdGlvbklEIjoiTUVOREVMRVlfQ0lUQVRJT05fMjgxNGJlNjUtYjM0MS00YTY2LWEzMzMtYTdmNWEwNGFiODBj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96803712"/>
          <w:placeholder>
            <w:docPart w:val="760E74702F4246BC9C11A27216486EFF"/>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Las aplicaciones de escritorio no están sujetas a esta restricción porque operan bajo un modelo de confianza total con el sistema operativo local </w:t>
      </w:r>
      <w:sdt>
        <w:sdtPr>
          <w:rPr>
            <w:rFonts w:ascii="Times New Roman" w:hAnsi="Times New Roman" w:cs="Times New Roman"/>
            <w:color w:val="000000"/>
          </w:rPr>
          <w:tag w:val="MENDELEY_CITATION_v3_eyJjaXRhdGlvbklEIjoiTUVOREVMRVlfQ0lUQVRJT05fOTlhNWI2NTQtNjJjNi00ZGVkLThmMmEtZDE0NWQ1MGFjOTg4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794747975"/>
          <w:placeholder>
            <w:docPart w:val="E57B29D83552494DA99B391A9DEA9A7C"/>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En un sistema de escritorio, el software puede establecer libremente conexiones con cualquier dominio o puerto sin la intervención de una política de origen cruzado </w:t>
      </w:r>
      <w:sdt>
        <w:sdtPr>
          <w:rPr>
            <w:rFonts w:ascii="Times New Roman" w:hAnsi="Times New Roman" w:cs="Times New Roman"/>
            <w:color w:val="000000"/>
          </w:rPr>
          <w:tag w:val="MENDELEY_CITATION_v3_eyJjaXRhdGlvbklEIjoiTUVOREVMRVlfQ0lUQVRJT05fZjRmMGNhYzYtNDY0Ni00NGU3LTlkOTgtN2JjMGQ1OGI3YzFj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412933573"/>
          <w:placeholder>
            <w:docPart w:val="1E695917AEBC4D87A33880E86447D493"/>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xml:space="preserve">. El CORS, en cambio, gestiona explícitamente el riesgo de que scripts maliciosos puedan robar información de otros sitios mediante el uso de </w:t>
      </w:r>
      <w:proofErr w:type="spellStart"/>
      <w:r w:rsidRPr="00CD3DF0">
        <w:rPr>
          <w:rFonts w:ascii="Times New Roman" w:hAnsi="Times New Roman" w:cs="Times New Roman"/>
        </w:rPr>
        <w:t>XMLHttpRequest</w:t>
      </w:r>
      <w:proofErr w:type="spellEnd"/>
      <w:r w:rsidRPr="00CD3DF0">
        <w:rPr>
          <w:rFonts w:ascii="Times New Roman" w:hAnsi="Times New Roman" w:cs="Times New Roman"/>
        </w:rPr>
        <w:t xml:space="preserve"> o </w:t>
      </w:r>
      <w:proofErr w:type="spellStart"/>
      <w:proofErr w:type="gramStart"/>
      <w:r w:rsidRPr="00CD3DF0">
        <w:rPr>
          <w:rFonts w:ascii="Times New Roman" w:hAnsi="Times New Roman" w:cs="Times New Roman"/>
        </w:rPr>
        <w:t>fetch</w:t>
      </w:r>
      <w:proofErr w:type="spellEnd"/>
      <w:r w:rsidRPr="00CD3DF0">
        <w:rPr>
          <w:rFonts w:ascii="Times New Roman" w:hAnsi="Times New Roman" w:cs="Times New Roman"/>
        </w:rPr>
        <w:t>(</w:t>
      </w:r>
      <w:proofErr w:type="gramEnd"/>
      <w:r w:rsidRPr="00CD3DF0">
        <w:rPr>
          <w:rFonts w:ascii="Times New Roman" w:hAnsi="Times New Roman" w:cs="Times New Roman"/>
        </w:rPr>
        <w:t xml:space="preserve">), un problema que es exclusivo de la ejecución de código en el contexto de un navegador web </w:t>
      </w:r>
      <w:sdt>
        <w:sdtPr>
          <w:rPr>
            <w:rFonts w:ascii="Times New Roman" w:hAnsi="Times New Roman" w:cs="Times New Roman"/>
            <w:color w:val="000000"/>
          </w:rPr>
          <w:tag w:val="MENDELEY_CITATION_v3_eyJjaXRhdGlvbklEIjoiTUVOREVMRVlfQ0lUQVRJT05fNTA2ZTcxZGQtZGI4NC00MmRjLWEyNTYtNzZjZDlkN2U3Yzk2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164085404"/>
          <w:placeholder>
            <w:docPart w:val="7879CC98F2544BAC91F2EC4570D336C9"/>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w:t>
      </w:r>
    </w:p>
    <w:p w14:paraId="5556618D" w14:textId="77777777" w:rsidR="00CD3DF0" w:rsidRPr="00CD3DF0" w:rsidRDefault="00CD3DF0" w:rsidP="00CD3DF0">
      <w:pPr>
        <w:pStyle w:val="Prrafodelista"/>
        <w:numPr>
          <w:ilvl w:val="0"/>
          <w:numId w:val="1"/>
        </w:numPr>
        <w:jc w:val="both"/>
        <w:rPr>
          <w:rFonts w:ascii="Times New Roman" w:hAnsi="Times New Roman" w:cs="Times New Roman"/>
          <w:b/>
          <w:bCs/>
        </w:rPr>
      </w:pPr>
      <w:proofErr w:type="spellStart"/>
      <w:r w:rsidRPr="00CD3DF0">
        <w:rPr>
          <w:rFonts w:ascii="Times New Roman" w:hAnsi="Times New Roman" w:cs="Times New Roman"/>
          <w:b/>
          <w:bCs/>
        </w:rPr>
        <w:t>Minificación</w:t>
      </w:r>
      <w:proofErr w:type="spellEnd"/>
      <w:r w:rsidRPr="00CD3DF0">
        <w:rPr>
          <w:rFonts w:ascii="Times New Roman" w:hAnsi="Times New Roman" w:cs="Times New Roman"/>
          <w:b/>
          <w:bCs/>
        </w:rPr>
        <w:t xml:space="preserve"> de código (</w:t>
      </w:r>
      <w:proofErr w:type="spellStart"/>
      <w:r w:rsidRPr="00CD3DF0">
        <w:rPr>
          <w:rFonts w:ascii="Times New Roman" w:hAnsi="Times New Roman" w:cs="Times New Roman"/>
          <w:b/>
          <w:bCs/>
        </w:rPr>
        <w:t>Minification</w:t>
      </w:r>
      <w:proofErr w:type="spellEnd"/>
      <w:r w:rsidRPr="00CD3DF0">
        <w:rPr>
          <w:rFonts w:ascii="Times New Roman" w:hAnsi="Times New Roman" w:cs="Times New Roman"/>
          <w:b/>
          <w:bCs/>
        </w:rPr>
        <w:t>)</w:t>
      </w:r>
    </w:p>
    <w:p w14:paraId="6DE93DAE" w14:textId="77777777" w:rsidR="00CD3DF0" w:rsidRPr="00CD3DF0" w:rsidRDefault="00CD3DF0" w:rsidP="00CD3DF0">
      <w:pPr>
        <w:ind w:left="360"/>
        <w:jc w:val="both"/>
        <w:rPr>
          <w:rFonts w:ascii="Times New Roman" w:hAnsi="Times New Roman" w:cs="Times New Roman"/>
          <w:b/>
          <w:bCs/>
        </w:rPr>
      </w:pPr>
      <w:r w:rsidRPr="00CD3DF0">
        <w:rPr>
          <w:rFonts w:ascii="Times New Roman" w:hAnsi="Times New Roman" w:cs="Times New Roman"/>
          <w:b/>
          <w:bCs/>
        </w:rPr>
        <w:t>Definición</w:t>
      </w:r>
    </w:p>
    <w:p w14:paraId="27F025C9" w14:textId="1777FE50" w:rsidR="00CD3DF0" w:rsidRPr="00544B9A" w:rsidRDefault="00CD3DF0" w:rsidP="00CD3DF0">
      <w:pPr>
        <w:ind w:left="360"/>
        <w:jc w:val="both"/>
        <w:rPr>
          <w:rFonts w:ascii="Times New Roman" w:hAnsi="Times New Roman" w:cs="Times New Roman"/>
        </w:rPr>
      </w:pPr>
      <w:r w:rsidRPr="00CD3DF0">
        <w:rPr>
          <w:rFonts w:ascii="Times New Roman" w:hAnsi="Times New Roman" w:cs="Times New Roman"/>
        </w:rPr>
        <w:t xml:space="preserve">La </w:t>
      </w:r>
      <w:proofErr w:type="spellStart"/>
      <w:r w:rsidRPr="00CD3DF0">
        <w:rPr>
          <w:rFonts w:ascii="Times New Roman" w:hAnsi="Times New Roman" w:cs="Times New Roman"/>
        </w:rPr>
        <w:t>Minificación</w:t>
      </w:r>
      <w:proofErr w:type="spellEnd"/>
      <w:r w:rsidRPr="00CD3DF0">
        <w:rPr>
          <w:rFonts w:ascii="Times New Roman" w:hAnsi="Times New Roman" w:cs="Times New Roman"/>
        </w:rPr>
        <w:t xml:space="preserve"> de código (</w:t>
      </w:r>
      <w:proofErr w:type="spellStart"/>
      <w:r w:rsidRPr="00CD3DF0">
        <w:rPr>
          <w:rFonts w:ascii="Times New Roman" w:hAnsi="Times New Roman" w:cs="Times New Roman"/>
        </w:rPr>
        <w:t>Minification</w:t>
      </w:r>
      <w:proofErr w:type="spellEnd"/>
      <w:r w:rsidRPr="00CD3DF0">
        <w:rPr>
          <w:rFonts w:ascii="Times New Roman" w:hAnsi="Times New Roman" w:cs="Times New Roman"/>
        </w:rPr>
        <w:t xml:space="preserve">) es un proceso de optimización del código fuente para eliminar todos los caracteres innecesarios sin alterar su funcionalidad </w:t>
      </w:r>
      <w:sdt>
        <w:sdtPr>
          <w:rPr>
            <w:rFonts w:ascii="Times New Roman" w:hAnsi="Times New Roman" w:cs="Times New Roman"/>
            <w:color w:val="000000"/>
          </w:rPr>
          <w:tag w:val="MENDELEY_CITATION_v3_eyJjaXRhdGlvbklEIjoiTUVOREVMRVlfQ0lUQVRJT05fMGU5YmNhN2UtYjBkMS00NjJmLTgzYjctOTRmNjE2MWUwZGVi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286389103"/>
          <w:placeholder>
            <w:docPart w:val="77F666399F564726ACA0C9B364B8861A"/>
          </w:placeholder>
        </w:sdtPr>
        <w:sdtEndPr/>
        <w:sdtContent>
          <w:r w:rsidR="00F20138" w:rsidRPr="00F20138">
            <w:rPr>
              <w:rFonts w:ascii="Times New Roman" w:hAnsi="Times New Roman" w:cs="Times New Roman"/>
              <w:color w:val="000000"/>
            </w:rPr>
            <w:t>[109]</w:t>
          </w:r>
        </w:sdtContent>
      </w:sdt>
      <w:r w:rsidRPr="00CD3DF0">
        <w:rPr>
          <w:rFonts w:ascii="Times New Roman" w:hAnsi="Times New Roman" w:cs="Times New Roman"/>
        </w:rPr>
        <w:t>. El código resultante es funcionalmente idéntico al original, pero con un tamaño de archivo significativam</w:t>
      </w:r>
      <w:r w:rsidRPr="00544B9A">
        <w:rPr>
          <w:rFonts w:ascii="Times New Roman" w:hAnsi="Times New Roman" w:cs="Times New Roman"/>
        </w:rPr>
        <w:t xml:space="preserve">ente menor </w:t>
      </w:r>
      <w:sdt>
        <w:sdtPr>
          <w:rPr>
            <w:rFonts w:ascii="Times New Roman" w:hAnsi="Times New Roman" w:cs="Times New Roman"/>
            <w:color w:val="000000"/>
          </w:rPr>
          <w:tag w:val="MENDELEY_CITATION_v3_eyJjaXRhdGlvbklEIjoiTUVOREVMRVlfQ0lUQVRJT05fNmRlZjY2Y2QtNzUxNy00ZTU4LThhOTItZjYyZDZmNWU5MDcy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342514245"/>
          <w:placeholder>
            <w:docPart w:val="CD122676D9774EE0A70A4B89EA5AA5BF"/>
          </w:placeholder>
        </w:sdtPr>
        <w:sdtEndPr/>
        <w:sdtContent>
          <w:r w:rsidR="00F20138" w:rsidRPr="00F20138">
            <w:rPr>
              <w:rFonts w:ascii="Times New Roman" w:hAnsi="Times New Roman" w:cs="Times New Roman"/>
              <w:color w:val="000000"/>
            </w:rPr>
            <w:t>[109]</w:t>
          </w:r>
        </w:sdtContent>
      </w:sdt>
      <w:r w:rsidRPr="00544B9A">
        <w:rPr>
          <w:rFonts w:ascii="Times New Roman" w:hAnsi="Times New Roman" w:cs="Times New Roman"/>
        </w:rPr>
        <w:t xml:space="preserve">. Esta técnica elimina elementos como espacios en blanco, saltos de línea, comentarios y delimitadores que son útiles para la legibilidad humana, pero redundantes para el motor del navegador </w:t>
      </w:r>
      <w:sdt>
        <w:sdtPr>
          <w:rPr>
            <w:rFonts w:ascii="Times New Roman" w:hAnsi="Times New Roman" w:cs="Times New Roman"/>
            <w:color w:val="000000"/>
          </w:rPr>
          <w:tag w:val="MENDELEY_CITATION_v3_eyJjaXRhdGlvbklEIjoiTUVOREVMRVlfQ0lUQVRJT05fZDFhNGU0MmItNTEzMy00ZjM2LTk5NTYtNWZjNjVjMjljZmQy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2039772693"/>
          <w:placeholder>
            <w:docPart w:val="83866D67193E4981801584F3CE5DB3B7"/>
          </w:placeholder>
        </w:sdtPr>
        <w:sdtEndPr/>
        <w:sdtContent>
          <w:r w:rsidR="00F20138" w:rsidRPr="00F20138">
            <w:rPr>
              <w:rFonts w:ascii="Times New Roman" w:hAnsi="Times New Roman" w:cs="Times New Roman"/>
              <w:color w:val="000000"/>
            </w:rPr>
            <w:t>[109]</w:t>
          </w:r>
        </w:sdtContent>
      </w:sdt>
      <w:r w:rsidRPr="00544B9A">
        <w:rPr>
          <w:rFonts w:ascii="Times New Roman" w:hAnsi="Times New Roman" w:cs="Times New Roman"/>
        </w:rPr>
        <w:t>. Se aplica comúnmente a archivos JavaScript (JS), Hojas de Estilo en Cascada (CSS) y, en menor medida, a HTML</w:t>
      </w:r>
      <w:r w:rsidRPr="00544B9A">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WFmMjc0MGItODRmNi00MDU4LTk1NTgtNzFkNDgxMjkyMjlj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302518481"/>
          <w:placeholder>
            <w:docPart w:val="80C100EB9DDD443FBF588D4704AD866E"/>
          </w:placeholder>
        </w:sdtPr>
        <w:sdtEndPr/>
        <w:sdtContent>
          <w:r w:rsidR="00F20138" w:rsidRPr="00F20138">
            <w:rPr>
              <w:rFonts w:ascii="Times New Roman" w:hAnsi="Times New Roman" w:cs="Times New Roman"/>
              <w:color w:val="000000"/>
            </w:rPr>
            <w:t>[109]</w:t>
          </w:r>
        </w:sdtContent>
      </w:sdt>
      <w:r w:rsidRPr="00544B9A">
        <w:rPr>
          <w:rFonts w:ascii="Times New Roman" w:hAnsi="Times New Roman" w:cs="Times New Roman"/>
        </w:rPr>
        <w:t>.</w:t>
      </w:r>
    </w:p>
    <w:p w14:paraId="42E66750" w14:textId="77777777" w:rsidR="00CD3DF0" w:rsidRPr="00544B9A" w:rsidRDefault="00CD3DF0" w:rsidP="00CD3DF0">
      <w:pPr>
        <w:ind w:left="360"/>
        <w:jc w:val="both"/>
        <w:rPr>
          <w:rFonts w:ascii="Times New Roman" w:hAnsi="Times New Roman" w:cs="Times New Roman"/>
          <w:b/>
          <w:bCs/>
        </w:rPr>
      </w:pPr>
      <w:r w:rsidRPr="00544B9A">
        <w:rPr>
          <w:rFonts w:ascii="Times New Roman" w:hAnsi="Times New Roman" w:cs="Times New Roman"/>
          <w:b/>
          <w:bCs/>
        </w:rPr>
        <w:t>Contexto de Uso</w:t>
      </w:r>
    </w:p>
    <w:p w14:paraId="1C1632FE" w14:textId="2D67930A" w:rsidR="00CD3DF0" w:rsidRPr="00544B9A" w:rsidRDefault="00CD3DF0" w:rsidP="00CD3DF0">
      <w:pPr>
        <w:ind w:left="360"/>
        <w:jc w:val="both"/>
        <w:rPr>
          <w:rFonts w:ascii="Times New Roman" w:hAnsi="Times New Roman" w:cs="Times New Roman"/>
        </w:rPr>
      </w:pPr>
      <w:r w:rsidRPr="00544B9A">
        <w:rPr>
          <w:rFonts w:ascii="Times New Roman" w:hAnsi="Times New Roman" w:cs="Times New Roman"/>
        </w:rPr>
        <w:t xml:space="preserve">La </w:t>
      </w:r>
      <w:proofErr w:type="spellStart"/>
      <w:r w:rsidRPr="00544B9A">
        <w:rPr>
          <w:rFonts w:ascii="Times New Roman" w:hAnsi="Times New Roman" w:cs="Times New Roman"/>
        </w:rPr>
        <w:t>minificación</w:t>
      </w:r>
      <w:proofErr w:type="spellEnd"/>
      <w:r w:rsidRPr="00544B9A">
        <w:rPr>
          <w:rFonts w:ascii="Times New Roman" w:hAnsi="Times New Roman" w:cs="Times New Roman"/>
        </w:rPr>
        <w:t xml:space="preserve"> es una técnica estándar de la optimización del rendimiento web </w:t>
      </w:r>
      <w:sdt>
        <w:sdtPr>
          <w:rPr>
            <w:rFonts w:ascii="Times New Roman" w:hAnsi="Times New Roman" w:cs="Times New Roman"/>
            <w:color w:val="000000"/>
          </w:rPr>
          <w:tag w:val="MENDELEY_CITATION_v3_eyJjaXRhdGlvbklEIjoiTUVOREVMRVlfQ0lUQVRJT05fMDJlYmYyODEtZGZhYy00OTQwLWFkMWEtYTMxZjMzYTM3YjVi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14759880"/>
          <w:placeholder>
            <w:docPart w:val="494884F9854245CF892B4BF25477ADBB"/>
          </w:placeholder>
        </w:sdtPr>
        <w:sdtEndPr/>
        <w:sdtContent>
          <w:r w:rsidR="00F20138" w:rsidRPr="00F20138">
            <w:rPr>
              <w:rFonts w:ascii="Times New Roman" w:hAnsi="Times New Roman" w:cs="Times New Roman"/>
              <w:color w:val="000000"/>
            </w:rPr>
            <w:t>[109]</w:t>
          </w:r>
        </w:sdtContent>
      </w:sdt>
      <w:r w:rsidRPr="00544B9A">
        <w:rPr>
          <w:rFonts w:ascii="Times New Roman" w:hAnsi="Times New Roman" w:cs="Times New Roman"/>
        </w:rPr>
        <w:t xml:space="preserve">. Al reducir el tamaño total de los activos de una página, se acelera el tiempo de descarga y, por lo tanto, la velocidad de carga (load time) de la aplicación en el navegador del usuario </w:t>
      </w:r>
      <w:sdt>
        <w:sdtPr>
          <w:rPr>
            <w:rFonts w:ascii="Times New Roman" w:hAnsi="Times New Roman" w:cs="Times New Roman"/>
            <w:color w:val="000000"/>
          </w:rPr>
          <w:tag w:val="MENDELEY_CITATION_v3_eyJjaXRhdGlvbklEIjoiTUVOREVMRVlfQ0lUQVRJT05fNjMyZGVjZjQtNWY1Yy00ZTkxLTg3ZjgtYzdjY2YyMGM0NjU3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299188790"/>
          <w:placeholder>
            <w:docPart w:val="996442E08B034DD9BA18F59FB83EAF30"/>
          </w:placeholder>
        </w:sdtPr>
        <w:sdtEndPr/>
        <w:sdtContent>
          <w:r w:rsidR="00F20138" w:rsidRPr="00F20138">
            <w:rPr>
              <w:rFonts w:ascii="Times New Roman" w:hAnsi="Times New Roman" w:cs="Times New Roman"/>
              <w:color w:val="000000"/>
            </w:rPr>
            <w:t>[109]</w:t>
          </w:r>
        </w:sdtContent>
      </w:sdt>
      <w:r w:rsidRPr="00544B9A">
        <w:rPr>
          <w:rFonts w:ascii="Times New Roman" w:hAnsi="Times New Roman" w:cs="Times New Roman"/>
        </w:rPr>
        <w:t xml:space="preserve">. </w:t>
      </w:r>
      <w:r w:rsidRPr="00544B9A">
        <w:rPr>
          <w:rFonts w:ascii="Times New Roman" w:hAnsi="Times New Roman" w:cs="Times New Roman"/>
        </w:rPr>
        <w:lastRenderedPageBreak/>
        <w:t xml:space="preserve">Esta reducción es crucial para mejorar la experiencia del usuario y las métricas de Core Web </w:t>
      </w:r>
      <w:proofErr w:type="spellStart"/>
      <w:r w:rsidRPr="00544B9A">
        <w:rPr>
          <w:rFonts w:ascii="Times New Roman" w:hAnsi="Times New Roman" w:cs="Times New Roman"/>
        </w:rPr>
        <w:t>Vitals</w:t>
      </w:r>
      <w:proofErr w:type="spellEnd"/>
      <w:r w:rsidRPr="00544B9A">
        <w:rPr>
          <w:rFonts w:ascii="Times New Roman" w:hAnsi="Times New Roman" w:cs="Times New Roman"/>
        </w:rPr>
        <w:t xml:space="preserve"> de los motores de búsqueda </w:t>
      </w:r>
      <w:sdt>
        <w:sdtPr>
          <w:rPr>
            <w:rFonts w:ascii="Times New Roman" w:hAnsi="Times New Roman" w:cs="Times New Roman"/>
            <w:color w:val="000000"/>
          </w:rPr>
          <w:tag w:val="MENDELEY_CITATION_v3_eyJjaXRhdGlvbklEIjoiTUVOREVMRVlfQ0lUQVRJT05fNDBlMmI2MjUtOWQ5ZS00Yjk0LTllNWItYTFiN2Q1Njk1MGU0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489758379"/>
          <w:placeholder>
            <w:docPart w:val="D7F1C0E065E1453AA11BC6174A67C0DF"/>
          </w:placeholder>
        </w:sdtPr>
        <w:sdtEndPr/>
        <w:sdtContent>
          <w:r w:rsidR="00F20138" w:rsidRPr="00F20138">
            <w:rPr>
              <w:rFonts w:ascii="Times New Roman" w:hAnsi="Times New Roman" w:cs="Times New Roman"/>
              <w:color w:val="000000"/>
            </w:rPr>
            <w:t>[109]</w:t>
          </w:r>
        </w:sdtContent>
      </w:sdt>
      <w:r w:rsidRPr="00544B9A">
        <w:rPr>
          <w:rFonts w:ascii="Times New Roman" w:hAnsi="Times New Roman" w:cs="Times New Roman"/>
        </w:rPr>
        <w:t xml:space="preserve">. La </w:t>
      </w:r>
      <w:proofErr w:type="spellStart"/>
      <w:r w:rsidRPr="00544B9A">
        <w:rPr>
          <w:rFonts w:ascii="Times New Roman" w:hAnsi="Times New Roman" w:cs="Times New Roman"/>
        </w:rPr>
        <w:t>minificación</w:t>
      </w:r>
      <w:proofErr w:type="spellEnd"/>
      <w:r w:rsidRPr="00544B9A">
        <w:rPr>
          <w:rFonts w:ascii="Times New Roman" w:hAnsi="Times New Roman" w:cs="Times New Roman"/>
        </w:rPr>
        <w:t xml:space="preserve"> a menudo se realiza como parte de un proceso más amplio que incluye la agrupación (</w:t>
      </w:r>
      <w:proofErr w:type="spellStart"/>
      <w:r w:rsidRPr="00544B9A">
        <w:rPr>
          <w:rFonts w:ascii="Times New Roman" w:hAnsi="Times New Roman" w:cs="Times New Roman"/>
        </w:rPr>
        <w:t>bundling</w:t>
      </w:r>
      <w:proofErr w:type="spellEnd"/>
      <w:r w:rsidRPr="00544B9A">
        <w:rPr>
          <w:rFonts w:ascii="Times New Roman" w:hAnsi="Times New Roman" w:cs="Times New Roman"/>
        </w:rPr>
        <w:t xml:space="preserve">), donde varios archivos JS o CSS se combinan en un único archivo </w:t>
      </w:r>
      <w:proofErr w:type="spellStart"/>
      <w:r w:rsidRPr="00544B9A">
        <w:rPr>
          <w:rFonts w:ascii="Times New Roman" w:hAnsi="Times New Roman" w:cs="Times New Roman"/>
        </w:rPr>
        <w:t>minificado</w:t>
      </w:r>
      <w:proofErr w:type="spellEnd"/>
      <w:r w:rsidRPr="00544B9A">
        <w:rPr>
          <w:rFonts w:ascii="Times New Roman" w:hAnsi="Times New Roman" w:cs="Times New Roman"/>
        </w:rPr>
        <w:t xml:space="preserve"> para reducir el número de solicitudes HTTP </w:t>
      </w:r>
      <w:sdt>
        <w:sdtPr>
          <w:rPr>
            <w:rFonts w:ascii="Times New Roman" w:hAnsi="Times New Roman" w:cs="Times New Roman"/>
            <w:color w:val="000000"/>
          </w:rPr>
          <w:tag w:val="MENDELEY_CITATION_v3_eyJjaXRhdGlvbklEIjoiTUVOREVMRVlfQ0lUQVRJT05fYWYyMDM1NGUtNjcyZC00MmJkLTliYzctMGUyNTc1MWFlZTVl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813864846"/>
          <w:placeholder>
            <w:docPart w:val="BE86D508698A45B4A8B598741783F9AE"/>
          </w:placeholder>
        </w:sdtPr>
        <w:sdtEndPr/>
        <w:sdtContent>
          <w:r w:rsidR="00F20138" w:rsidRPr="00F20138">
            <w:rPr>
              <w:rFonts w:ascii="Times New Roman" w:hAnsi="Times New Roman" w:cs="Times New Roman"/>
              <w:color w:val="000000"/>
            </w:rPr>
            <w:t>[109]</w:t>
          </w:r>
        </w:sdtContent>
      </w:sdt>
      <w:r w:rsidRPr="00544B9A">
        <w:rPr>
          <w:rFonts w:ascii="Times New Roman" w:hAnsi="Times New Roman" w:cs="Times New Roman"/>
        </w:rPr>
        <w:t>.</w:t>
      </w:r>
    </w:p>
    <w:p w14:paraId="1AAF0654" w14:textId="77777777" w:rsidR="00CD3DF0" w:rsidRPr="00544B9A" w:rsidRDefault="00CD3DF0" w:rsidP="00CD3DF0">
      <w:pPr>
        <w:ind w:left="360"/>
        <w:jc w:val="both"/>
        <w:rPr>
          <w:rFonts w:ascii="Times New Roman" w:hAnsi="Times New Roman" w:cs="Times New Roman"/>
          <w:b/>
          <w:bCs/>
        </w:rPr>
      </w:pPr>
      <w:r w:rsidRPr="00544B9A">
        <w:rPr>
          <w:rFonts w:ascii="Times New Roman" w:hAnsi="Times New Roman" w:cs="Times New Roman"/>
          <w:b/>
          <w:bCs/>
        </w:rPr>
        <w:t>Comparación con Aplicaciones de Escritorio (Ofuscación)</w:t>
      </w:r>
    </w:p>
    <w:p w14:paraId="47928601" w14:textId="02731A18" w:rsidR="00CD3DF0" w:rsidRPr="00544B9A" w:rsidRDefault="00CD3DF0" w:rsidP="00CD3DF0">
      <w:pPr>
        <w:ind w:left="360"/>
        <w:jc w:val="both"/>
        <w:rPr>
          <w:rFonts w:ascii="Times New Roman" w:hAnsi="Times New Roman" w:cs="Times New Roman"/>
        </w:rPr>
      </w:pPr>
      <w:r w:rsidRPr="00544B9A">
        <w:rPr>
          <w:rFonts w:ascii="Times New Roman" w:hAnsi="Times New Roman" w:cs="Times New Roman"/>
        </w:rPr>
        <w:t xml:space="preserve">Mientras que la compresión de archivos de aplicaciones de escritorio se enfoca en reducir el tamaño mediante algoritmos como zip, la </w:t>
      </w:r>
      <w:proofErr w:type="spellStart"/>
      <w:r w:rsidRPr="00544B9A">
        <w:rPr>
          <w:rFonts w:ascii="Times New Roman" w:hAnsi="Times New Roman" w:cs="Times New Roman"/>
        </w:rPr>
        <w:t>minificación</w:t>
      </w:r>
      <w:proofErr w:type="spellEnd"/>
      <w:r w:rsidRPr="00544B9A">
        <w:rPr>
          <w:rFonts w:ascii="Times New Roman" w:hAnsi="Times New Roman" w:cs="Times New Roman"/>
        </w:rPr>
        <w:t xml:space="preserve"> opera a un nivel de optimización sintáctica específica para el código fuente web</w:t>
      </w:r>
      <w:r w:rsidRPr="00544B9A">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2Q0NzA0ZGItMWE5ZC00ZmQ0LWExOTEtZTdlMzEzNGYxODk5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294440344"/>
          <w:placeholder>
            <w:docPart w:val="CD6ADC7148414C34815F963B7A75DDFD"/>
          </w:placeholder>
        </w:sdtPr>
        <w:sdtEndPr/>
        <w:sdtContent>
          <w:r w:rsidR="00F20138" w:rsidRPr="00F20138">
            <w:rPr>
              <w:rFonts w:ascii="Times New Roman" w:hAnsi="Times New Roman" w:cs="Times New Roman"/>
              <w:color w:val="000000"/>
            </w:rPr>
            <w:t>[109]</w:t>
          </w:r>
        </w:sdtContent>
      </w:sdt>
      <w:r w:rsidRPr="00544B9A">
        <w:rPr>
          <w:rFonts w:ascii="Times New Roman" w:hAnsi="Times New Roman" w:cs="Times New Roman"/>
        </w:rPr>
        <w:t>. A diferencia de la ofuscación (</w:t>
      </w:r>
      <w:proofErr w:type="spellStart"/>
      <w:r w:rsidRPr="00544B9A">
        <w:rPr>
          <w:rFonts w:ascii="Times New Roman" w:hAnsi="Times New Roman" w:cs="Times New Roman"/>
        </w:rPr>
        <w:t>obfuscation</w:t>
      </w:r>
      <w:proofErr w:type="spellEnd"/>
      <w:r w:rsidRPr="00544B9A">
        <w:rPr>
          <w:rFonts w:ascii="Times New Roman" w:hAnsi="Times New Roman" w:cs="Times New Roman"/>
        </w:rPr>
        <w:t xml:space="preserve">), cuyo objetivo principal es dificultar la lectura y la ingeniería inversa del código por motivos de seguridad, la </w:t>
      </w:r>
      <w:proofErr w:type="spellStart"/>
      <w:r w:rsidRPr="00544B9A">
        <w:rPr>
          <w:rFonts w:ascii="Times New Roman" w:hAnsi="Times New Roman" w:cs="Times New Roman"/>
        </w:rPr>
        <w:t>minificación</w:t>
      </w:r>
      <w:proofErr w:type="spellEnd"/>
      <w:r w:rsidRPr="00544B9A">
        <w:rPr>
          <w:rFonts w:ascii="Times New Roman" w:hAnsi="Times New Roman" w:cs="Times New Roman"/>
        </w:rPr>
        <w:t xml:space="preserve"> solo se enfoca en la reducción de tamaño para el rendimiento </w:t>
      </w:r>
      <w:bookmarkStart w:id="2" w:name="_Hlk214485747"/>
      <w:sdt>
        <w:sdtPr>
          <w:rPr>
            <w:rFonts w:ascii="Times New Roman" w:hAnsi="Times New Roman" w:cs="Times New Roman"/>
            <w:color w:val="000000"/>
          </w:rPr>
          <w:tag w:val="MENDELEY_CITATION_v3_eyJjaXRhdGlvbklEIjoiTUVOREVMRVlfQ0lUQVRJT05fZDQ3MDk2NmYtNTYxNC00ZjhlLWI4MDQtZWU5N2UzMzU5OWI3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590662315"/>
          <w:placeholder>
            <w:docPart w:val="155FC5556E974748BD446154ED60344A"/>
          </w:placeholder>
        </w:sdtPr>
        <w:sdtEndPr/>
        <w:sdtContent>
          <w:r w:rsidR="00F20138" w:rsidRPr="00F20138">
            <w:rPr>
              <w:rFonts w:ascii="Times New Roman" w:hAnsi="Times New Roman" w:cs="Times New Roman"/>
              <w:color w:val="000000"/>
            </w:rPr>
            <w:t>[109]</w:t>
          </w:r>
        </w:sdtContent>
      </w:sdt>
      <w:bookmarkEnd w:id="2"/>
      <w:r w:rsidRPr="00544B9A">
        <w:rPr>
          <w:rFonts w:ascii="Times New Roman" w:hAnsi="Times New Roman" w:cs="Times New Roman"/>
        </w:rPr>
        <w:t xml:space="preserve">. Las aplicaciones de escritorio no requieren </w:t>
      </w:r>
      <w:proofErr w:type="spellStart"/>
      <w:r w:rsidRPr="00544B9A">
        <w:rPr>
          <w:rFonts w:ascii="Times New Roman" w:hAnsi="Times New Roman" w:cs="Times New Roman"/>
        </w:rPr>
        <w:t>minificación</w:t>
      </w:r>
      <w:proofErr w:type="spellEnd"/>
      <w:r w:rsidRPr="00544B9A">
        <w:rPr>
          <w:rFonts w:ascii="Times New Roman" w:hAnsi="Times New Roman" w:cs="Times New Roman"/>
        </w:rPr>
        <w:t xml:space="preserve"> ya que su código fuente no se descarga ni se interpreta en tiempo real por un navegador, y las optimizaciones de espacio se manejan en la etapa de compilación o mediante el empaquetado del instalador </w:t>
      </w:r>
      <w:sdt>
        <w:sdtPr>
          <w:rPr>
            <w:rFonts w:ascii="Times New Roman" w:hAnsi="Times New Roman" w:cs="Times New Roman"/>
            <w:color w:val="000000"/>
          </w:rPr>
          <w:tag w:val="MENDELEY_CITATION_v3_eyJjaXRhdGlvbklEIjoiTUVOREVMRVlfQ0lUQVRJT05fNjFkZTlkMWUtM2MyNi00M2FlLTkxYWUtNTg2NjU5ODIzZmVl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403656879"/>
          <w:placeholder>
            <w:docPart w:val="D94679B6E5344776B37B43EF07FE029A"/>
          </w:placeholder>
        </w:sdtPr>
        <w:sdtEndPr/>
        <w:sdtContent>
          <w:r w:rsidR="00F20138" w:rsidRPr="00F20138">
            <w:rPr>
              <w:rFonts w:ascii="Times New Roman" w:hAnsi="Times New Roman" w:cs="Times New Roman"/>
              <w:color w:val="000000"/>
            </w:rPr>
            <w:t>[109]</w:t>
          </w:r>
        </w:sdtContent>
      </w:sdt>
      <w:r w:rsidRPr="00544B9A">
        <w:rPr>
          <w:rFonts w:ascii="Times New Roman" w:hAnsi="Times New Roman" w:cs="Times New Roman"/>
        </w:rPr>
        <w:t>.</w:t>
      </w:r>
    </w:p>
    <w:p w14:paraId="5B2BA4C3" w14:textId="77777777" w:rsidR="00CD3DF0" w:rsidRPr="00544B9A" w:rsidRDefault="00CD3DF0" w:rsidP="00CD3DF0">
      <w:pPr>
        <w:pStyle w:val="Prrafodelista"/>
        <w:numPr>
          <w:ilvl w:val="0"/>
          <w:numId w:val="1"/>
        </w:numPr>
        <w:jc w:val="both"/>
        <w:rPr>
          <w:rFonts w:ascii="Times New Roman" w:hAnsi="Times New Roman" w:cs="Times New Roman"/>
          <w:b/>
          <w:bCs/>
          <w:lang w:val="en-US"/>
        </w:rPr>
      </w:pPr>
      <w:r w:rsidRPr="00544B9A">
        <w:rPr>
          <w:rFonts w:ascii="Times New Roman" w:hAnsi="Times New Roman" w:cs="Times New Roman"/>
          <w:b/>
          <w:bCs/>
          <w:lang w:val="en-US"/>
        </w:rPr>
        <w:t>CSRF (Cross-Site Request Forgery)</w:t>
      </w:r>
    </w:p>
    <w:p w14:paraId="345CA2DC" w14:textId="77777777" w:rsidR="00CD3DF0" w:rsidRPr="00544B9A" w:rsidRDefault="00CD3DF0" w:rsidP="00CD3DF0">
      <w:pPr>
        <w:ind w:left="360"/>
        <w:jc w:val="both"/>
        <w:rPr>
          <w:rFonts w:ascii="Times New Roman" w:hAnsi="Times New Roman" w:cs="Times New Roman"/>
          <w:b/>
          <w:bCs/>
        </w:rPr>
      </w:pPr>
      <w:r w:rsidRPr="00544B9A">
        <w:rPr>
          <w:rFonts w:ascii="Times New Roman" w:hAnsi="Times New Roman" w:cs="Times New Roman"/>
          <w:b/>
          <w:bCs/>
        </w:rPr>
        <w:t>Definición</w:t>
      </w:r>
    </w:p>
    <w:p w14:paraId="60E0997A" w14:textId="11F60E17" w:rsidR="00CD3DF0" w:rsidRPr="00544B9A" w:rsidRDefault="00CD3DF0" w:rsidP="00CD3DF0">
      <w:pPr>
        <w:ind w:left="360"/>
        <w:jc w:val="both"/>
        <w:rPr>
          <w:rFonts w:ascii="Times New Roman" w:hAnsi="Times New Roman" w:cs="Times New Roman"/>
        </w:rPr>
      </w:pPr>
      <w:r w:rsidRPr="00544B9A">
        <w:rPr>
          <w:rFonts w:ascii="Times New Roman" w:hAnsi="Times New Roman" w:cs="Times New Roman"/>
        </w:rPr>
        <w:t xml:space="preserve">CSRF (Cross-Site </w:t>
      </w:r>
      <w:proofErr w:type="spellStart"/>
      <w:r w:rsidRPr="00544B9A">
        <w:rPr>
          <w:rFonts w:ascii="Times New Roman" w:hAnsi="Times New Roman" w:cs="Times New Roman"/>
        </w:rPr>
        <w:t>Request</w:t>
      </w:r>
      <w:proofErr w:type="spellEnd"/>
      <w:r w:rsidRPr="00544B9A">
        <w:rPr>
          <w:rFonts w:ascii="Times New Roman" w:hAnsi="Times New Roman" w:cs="Times New Roman"/>
        </w:rPr>
        <w:t xml:space="preserve"> </w:t>
      </w:r>
      <w:proofErr w:type="spellStart"/>
      <w:r w:rsidRPr="00544B9A">
        <w:rPr>
          <w:rFonts w:ascii="Times New Roman" w:hAnsi="Times New Roman" w:cs="Times New Roman"/>
        </w:rPr>
        <w:t>Forgery</w:t>
      </w:r>
      <w:proofErr w:type="spellEnd"/>
      <w:r w:rsidRPr="00544B9A">
        <w:rPr>
          <w:rFonts w:ascii="Times New Roman" w:hAnsi="Times New Roman" w:cs="Times New Roman"/>
        </w:rPr>
        <w:t xml:space="preserve">), o Falsificación de Petición en Sitios Cruzados, es una vulnerabilidad de seguridad web que engaña a un usuario autenticado para que envíe una petición no deseada a una aplicación web en la que ya está </w:t>
      </w:r>
      <w:proofErr w:type="spellStart"/>
      <w:r w:rsidRPr="00544B9A">
        <w:rPr>
          <w:rFonts w:ascii="Times New Roman" w:hAnsi="Times New Roman" w:cs="Times New Roman"/>
        </w:rPr>
        <w:t>logueado</w:t>
      </w:r>
      <w:proofErr w:type="spellEnd"/>
      <w:r w:rsidRPr="00544B9A">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k2YjU3NGYtOTFjMC00NDIwLTkzOGUtOTg3MjMwNDJmZTVm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654413195"/>
          <w:placeholder>
            <w:docPart w:val="69439BF1AB7A47F392E6CB34FDFBE03F"/>
          </w:placeholder>
        </w:sdtPr>
        <w:sdtEndPr/>
        <w:sdtContent>
          <w:r w:rsidR="00F20138" w:rsidRPr="00F20138">
            <w:rPr>
              <w:rFonts w:ascii="Times New Roman" w:hAnsi="Times New Roman" w:cs="Times New Roman"/>
              <w:color w:val="000000"/>
            </w:rPr>
            <w:t>[109]</w:t>
          </w:r>
        </w:sdtContent>
      </w:sdt>
      <w:r w:rsidRPr="00544B9A">
        <w:rPr>
          <w:rFonts w:ascii="Times New Roman" w:hAnsi="Times New Roman" w:cs="Times New Roman"/>
        </w:rPr>
        <w:t xml:space="preserve">. El ataque explota la confianza que una aplicación tiene en el navegador del usuario y en las credenciales almacenadas (generalmente cookies de sesión) </w:t>
      </w:r>
      <w:sdt>
        <w:sdtPr>
          <w:rPr>
            <w:rFonts w:ascii="Times New Roman" w:hAnsi="Times New Roman" w:cs="Times New Roman"/>
            <w:color w:val="000000"/>
          </w:rPr>
          <w:tag w:val="MENDELEY_CITATION_v3_eyJjaXRhdGlvbklEIjoiTUVOREVMRVlfQ0lUQVRJT05fNTcwMTQ0NGYtYWExYy00ZDI2LWIwMGUtMTA5NzRkYzEzMmQ2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535847147"/>
          <w:placeholder>
            <w:docPart w:val="84FF69BC88254ABFA5CA30B0CBF811D7"/>
          </w:placeholder>
        </w:sdtPr>
        <w:sdtEndPr/>
        <w:sdtContent>
          <w:r w:rsidR="00F20138" w:rsidRPr="00F20138">
            <w:rPr>
              <w:rFonts w:ascii="Times New Roman" w:hAnsi="Times New Roman" w:cs="Times New Roman"/>
              <w:color w:val="000000"/>
            </w:rPr>
            <w:t>[109]</w:t>
          </w:r>
        </w:sdtContent>
      </w:sdt>
      <w:r w:rsidRPr="00544B9A">
        <w:rPr>
          <w:rFonts w:ascii="Times New Roman" w:hAnsi="Times New Roman" w:cs="Times New Roman"/>
        </w:rPr>
        <w:t xml:space="preserve">. Los ataques CSRF requieren tres criterios clave: la acción debe ser iniciada por una solicitud HTTP, la aplicación debe depender de la información de la sesión para autorizar la solicitud, y los parámetros de la solicitud no deben ser predecibles para el atacante </w:t>
      </w:r>
      <w:sdt>
        <w:sdtPr>
          <w:rPr>
            <w:rFonts w:ascii="Times New Roman" w:hAnsi="Times New Roman" w:cs="Times New Roman"/>
            <w:color w:val="000000"/>
          </w:rPr>
          <w:tag w:val="MENDELEY_CITATION_v3_eyJjaXRhdGlvbklEIjoiTUVOREVMRVlfQ0lUQVRJT05fN2E0OTA4ODktNjY5ZC00YmNjLWEwMzgtOWJhNzY2OWU0MDJh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22619731"/>
          <w:placeholder>
            <w:docPart w:val="EC43F1C55F8646C2B5729A7E59583A2F"/>
          </w:placeholder>
        </w:sdtPr>
        <w:sdtEndPr/>
        <w:sdtContent>
          <w:r w:rsidR="00F20138" w:rsidRPr="00F20138">
            <w:rPr>
              <w:rFonts w:ascii="Times New Roman" w:hAnsi="Times New Roman" w:cs="Times New Roman"/>
              <w:color w:val="000000"/>
            </w:rPr>
            <w:t>[109]</w:t>
          </w:r>
        </w:sdtContent>
      </w:sdt>
      <w:r w:rsidRPr="00544B9A">
        <w:rPr>
          <w:rFonts w:ascii="Times New Roman" w:hAnsi="Times New Roman" w:cs="Times New Roman"/>
        </w:rPr>
        <w:t>.</w:t>
      </w:r>
    </w:p>
    <w:p w14:paraId="236CC912" w14:textId="77777777" w:rsidR="00CD3DF0" w:rsidRPr="00544B9A" w:rsidRDefault="00CD3DF0" w:rsidP="00CD3DF0">
      <w:pPr>
        <w:ind w:left="360"/>
        <w:jc w:val="both"/>
        <w:rPr>
          <w:rFonts w:ascii="Times New Roman" w:hAnsi="Times New Roman" w:cs="Times New Roman"/>
          <w:b/>
          <w:bCs/>
        </w:rPr>
      </w:pPr>
      <w:r w:rsidRPr="00544B9A">
        <w:rPr>
          <w:rFonts w:ascii="Times New Roman" w:hAnsi="Times New Roman" w:cs="Times New Roman"/>
          <w:b/>
          <w:bCs/>
        </w:rPr>
        <w:t>Contexto de Uso</w:t>
      </w:r>
    </w:p>
    <w:p w14:paraId="1F6A72A9" w14:textId="0C6DC4CB" w:rsidR="00CD3DF0" w:rsidRPr="00544B9A" w:rsidRDefault="00CD3DF0" w:rsidP="00CD3DF0">
      <w:pPr>
        <w:ind w:left="360"/>
        <w:jc w:val="both"/>
        <w:rPr>
          <w:rFonts w:ascii="Times New Roman" w:hAnsi="Times New Roman" w:cs="Times New Roman"/>
        </w:rPr>
      </w:pPr>
      <w:r w:rsidRPr="00544B9A">
        <w:rPr>
          <w:rFonts w:ascii="Times New Roman" w:hAnsi="Times New Roman" w:cs="Times New Roman"/>
        </w:rPr>
        <w:t xml:space="preserve">El ataque CSRF tiene como objetivo realizar acciones que alteren el estado de la aplicación en nombre del usuario, como cambiar la contraseña, transferir fondos o realizar una compra </w:t>
      </w:r>
      <w:sdt>
        <w:sdtPr>
          <w:rPr>
            <w:rFonts w:ascii="Times New Roman" w:hAnsi="Times New Roman" w:cs="Times New Roman"/>
            <w:color w:val="000000"/>
          </w:rPr>
          <w:tag w:val="MENDELEY_CITATION_v3_eyJjaXRhdGlvbklEIjoiTUVOREVMRVlfQ0lUQVRJT05fMmMxNmM0NmItZjM5NC00OGYyLWJkMGYtMGUyYWQ5MmYzMjBj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805042187"/>
          <w:placeholder>
            <w:docPart w:val="F3C286E243AA43A8AC4ABE461E9161BA"/>
          </w:placeholder>
        </w:sdtPr>
        <w:sdtEndPr/>
        <w:sdtContent>
          <w:r w:rsidR="00F20138" w:rsidRPr="00F20138">
            <w:rPr>
              <w:rFonts w:ascii="Times New Roman" w:hAnsi="Times New Roman" w:cs="Times New Roman"/>
              <w:color w:val="000000"/>
            </w:rPr>
            <w:t>[109]</w:t>
          </w:r>
        </w:sdtContent>
      </w:sdt>
      <w:r w:rsidRPr="00544B9A">
        <w:rPr>
          <w:rFonts w:ascii="Times New Roman" w:hAnsi="Times New Roman" w:cs="Times New Roman"/>
        </w:rPr>
        <w:t xml:space="preserve">. La defensa más común y recomendada es la implementación de Tokens Anti-CSRF, que son valores secretos y únicos incluidos en cada formulario que solo el servidor y el navegador del usuario legítimo conocen </w:t>
      </w:r>
      <w:sdt>
        <w:sdtPr>
          <w:rPr>
            <w:rFonts w:ascii="Times New Roman" w:hAnsi="Times New Roman" w:cs="Times New Roman"/>
            <w:color w:val="000000"/>
          </w:rPr>
          <w:tag w:val="MENDELEY_CITATION_v3_eyJjaXRhdGlvbklEIjoiTUVOREVMRVlfQ0lUQVRJT05fNzEzMjhkZTEtOTk4OS00YjlmLTk4ZGItYmZiOTFhMjZmMjY1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903032996"/>
          <w:placeholder>
            <w:docPart w:val="077E7021631448BC8133D7174CBF7343"/>
          </w:placeholder>
        </w:sdtPr>
        <w:sdtEndPr/>
        <w:sdtContent>
          <w:r w:rsidR="00F20138" w:rsidRPr="00F20138">
            <w:rPr>
              <w:rFonts w:ascii="Times New Roman" w:hAnsi="Times New Roman" w:cs="Times New Roman"/>
              <w:color w:val="000000"/>
            </w:rPr>
            <w:t>[109]</w:t>
          </w:r>
        </w:sdtContent>
      </w:sdt>
      <w:r w:rsidRPr="00544B9A">
        <w:rPr>
          <w:rFonts w:ascii="Times New Roman" w:hAnsi="Times New Roman" w:cs="Times New Roman"/>
        </w:rPr>
        <w:t xml:space="preserve">. Además, las configuraciones de seguridad modernas en </w:t>
      </w:r>
      <w:proofErr w:type="spellStart"/>
      <w:r w:rsidRPr="00544B9A">
        <w:rPr>
          <w:rFonts w:ascii="Times New Roman" w:hAnsi="Times New Roman" w:cs="Times New Roman"/>
        </w:rPr>
        <w:t>frameworks</w:t>
      </w:r>
      <w:proofErr w:type="spellEnd"/>
      <w:r w:rsidRPr="00544B9A">
        <w:rPr>
          <w:rFonts w:ascii="Times New Roman" w:hAnsi="Times New Roman" w:cs="Times New Roman"/>
        </w:rPr>
        <w:t xml:space="preserve"> web incluyen la mitigación de CSRF mediante la gestión automática de estos tokens para proteger las API y los puntos finales de la aplicación </w:t>
      </w:r>
      <w:sdt>
        <w:sdtPr>
          <w:rPr>
            <w:rFonts w:ascii="Times New Roman" w:hAnsi="Times New Roman" w:cs="Times New Roman"/>
            <w:color w:val="000000"/>
          </w:rPr>
          <w:tag w:val="MENDELEY_CITATION_v3_eyJjaXRhdGlvbklEIjoiTUVOREVMRVlfQ0lUQVRJT05fZmYxYzNmYjAtMzEyZS00ZTc2LWE1Y2ItYTAzZGY4MmM3ZTU0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388921722"/>
          <w:placeholder>
            <w:docPart w:val="2DA54DF7F300432B83FD788747292818"/>
          </w:placeholder>
        </w:sdtPr>
        <w:sdtEndPr/>
        <w:sdtContent>
          <w:r w:rsidR="00F20138" w:rsidRPr="00F20138">
            <w:rPr>
              <w:rFonts w:ascii="Times New Roman" w:hAnsi="Times New Roman" w:cs="Times New Roman"/>
              <w:color w:val="000000"/>
            </w:rPr>
            <w:t>[109]</w:t>
          </w:r>
        </w:sdtContent>
      </w:sdt>
      <w:r w:rsidRPr="00544B9A">
        <w:rPr>
          <w:rFonts w:ascii="Times New Roman" w:hAnsi="Times New Roman" w:cs="Times New Roman"/>
        </w:rPr>
        <w:t>.</w:t>
      </w:r>
    </w:p>
    <w:p w14:paraId="51BD7CEF" w14:textId="77777777" w:rsidR="00CD3DF0" w:rsidRPr="00544B9A" w:rsidRDefault="00CD3DF0" w:rsidP="00CD3DF0">
      <w:pPr>
        <w:ind w:left="360"/>
        <w:jc w:val="both"/>
        <w:rPr>
          <w:rFonts w:ascii="Times New Roman" w:hAnsi="Times New Roman" w:cs="Times New Roman"/>
          <w:b/>
          <w:bCs/>
        </w:rPr>
      </w:pPr>
      <w:r w:rsidRPr="00544B9A">
        <w:rPr>
          <w:rFonts w:ascii="Times New Roman" w:hAnsi="Times New Roman" w:cs="Times New Roman"/>
          <w:b/>
          <w:bCs/>
        </w:rPr>
        <w:t>Comparación con Aplicaciones de Escritorio (Vulnerabilidad de Sesión)</w:t>
      </w:r>
    </w:p>
    <w:p w14:paraId="6D6EB7DC" w14:textId="74200135" w:rsidR="00CD3DF0" w:rsidRPr="00544B9A" w:rsidRDefault="00CD3DF0" w:rsidP="00CD3DF0">
      <w:pPr>
        <w:ind w:left="360"/>
        <w:jc w:val="both"/>
        <w:rPr>
          <w:rFonts w:ascii="Times New Roman" w:hAnsi="Times New Roman" w:cs="Times New Roman"/>
        </w:rPr>
      </w:pPr>
      <w:r w:rsidRPr="00544B9A">
        <w:rPr>
          <w:rFonts w:ascii="Times New Roman" w:hAnsi="Times New Roman" w:cs="Times New Roman"/>
        </w:rPr>
        <w:t xml:space="preserve">El CSRF es un riesgo de seguridad fundamentalmente ligado al modelo de sesión y manejo de cookies del protocolo HTTP y de los navegadores web </w:t>
      </w:r>
      <w:sdt>
        <w:sdtPr>
          <w:rPr>
            <w:rFonts w:ascii="Times New Roman" w:hAnsi="Times New Roman" w:cs="Times New Roman"/>
            <w:color w:val="000000"/>
          </w:rPr>
          <w:tag w:val="MENDELEY_CITATION_v3_eyJjaXRhdGlvbklEIjoiTUVOREVMRVlfQ0lUQVRJT05fNWFjNzRjMmEtOTgzMC00YjNmLTkwZmMtYzNjMTg2MzRlN2Iz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868334268"/>
          <w:placeholder>
            <w:docPart w:val="58CF94C3380F41E58FDECDB713755B17"/>
          </w:placeholder>
        </w:sdtPr>
        <w:sdtEndPr/>
        <w:sdtContent>
          <w:r w:rsidR="00F20138" w:rsidRPr="00F20138">
            <w:rPr>
              <w:rFonts w:ascii="Times New Roman" w:hAnsi="Times New Roman" w:cs="Times New Roman"/>
              <w:color w:val="000000"/>
            </w:rPr>
            <w:t>[109]</w:t>
          </w:r>
        </w:sdtContent>
      </w:sdt>
      <w:r w:rsidRPr="00544B9A">
        <w:rPr>
          <w:rFonts w:ascii="Times New Roman" w:hAnsi="Times New Roman" w:cs="Times New Roman"/>
        </w:rPr>
        <w:t xml:space="preserve">. Las aplicaciones de escritorio no son vulnerables a CSRF porque: 1) no dependen de un navegador web para gestionar las sesiones, y 2) no existe el concepto de "sitio cruzado" que pueda inyectar código malicioso en el contexto de una sesión activa </w:t>
      </w:r>
      <w:sdt>
        <w:sdtPr>
          <w:rPr>
            <w:rFonts w:ascii="Times New Roman" w:hAnsi="Times New Roman" w:cs="Times New Roman"/>
            <w:color w:val="000000"/>
          </w:rPr>
          <w:tag w:val="MENDELEY_CITATION_v3_eyJjaXRhdGlvbklEIjoiTUVOREVMRVlfQ0lUQVRJT05fZDhjZDdjYWYtNTgzNy00YmE0LWJmZDktOTMxZTY4ZTUyZDE1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388500739"/>
          <w:placeholder>
            <w:docPart w:val="3BEB4176F6C24C6EA0728CD1A49A81ED"/>
          </w:placeholder>
        </w:sdtPr>
        <w:sdtEndPr/>
        <w:sdtContent>
          <w:r w:rsidR="00F20138" w:rsidRPr="00F20138">
            <w:rPr>
              <w:rFonts w:ascii="Times New Roman" w:hAnsi="Times New Roman" w:cs="Times New Roman"/>
              <w:color w:val="000000"/>
            </w:rPr>
            <w:t>[109]</w:t>
          </w:r>
        </w:sdtContent>
      </w:sdt>
      <w:r w:rsidRPr="00544B9A">
        <w:rPr>
          <w:rFonts w:ascii="Times New Roman" w:hAnsi="Times New Roman" w:cs="Times New Roman"/>
        </w:rPr>
        <w:t xml:space="preserve">. Las sesiones de escritorio suelen basarse en permisos del sistema operativo o tokens internos de la aplicación que no son transmitidos automáticamente por el cliente, lo que hace inviable el secuestro de la petición </w:t>
      </w:r>
      <w:sdt>
        <w:sdtPr>
          <w:rPr>
            <w:rFonts w:ascii="Times New Roman" w:hAnsi="Times New Roman" w:cs="Times New Roman"/>
            <w:color w:val="000000"/>
          </w:rPr>
          <w:tag w:val="MENDELEY_CITATION_v3_eyJjaXRhdGlvbklEIjoiTUVOREVMRVlfQ0lUQVRJT05fYTE2NmNjYmMtY2E0Yi00MWMyLWJkYTUtYThjN2MwYTJkNDY4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464773816"/>
          <w:placeholder>
            <w:docPart w:val="48645EFB926C4C2BBD86B41F32741517"/>
          </w:placeholder>
        </w:sdtPr>
        <w:sdtEndPr/>
        <w:sdtContent>
          <w:r w:rsidR="00F20138" w:rsidRPr="00F20138">
            <w:rPr>
              <w:rFonts w:ascii="Times New Roman" w:hAnsi="Times New Roman" w:cs="Times New Roman"/>
              <w:color w:val="000000"/>
            </w:rPr>
            <w:t>[109]</w:t>
          </w:r>
        </w:sdtContent>
      </w:sdt>
      <w:r w:rsidRPr="00544B9A">
        <w:rPr>
          <w:rFonts w:ascii="Times New Roman" w:hAnsi="Times New Roman" w:cs="Times New Roman"/>
        </w:rPr>
        <w:t xml:space="preserve">. Las mitigaciones modernas como la directiva </w:t>
      </w:r>
      <w:proofErr w:type="spellStart"/>
      <w:r w:rsidRPr="00544B9A">
        <w:rPr>
          <w:rFonts w:ascii="Times New Roman" w:hAnsi="Times New Roman" w:cs="Times New Roman"/>
        </w:rPr>
        <w:t>SameSite</w:t>
      </w:r>
      <w:proofErr w:type="spellEnd"/>
      <w:r w:rsidRPr="00544B9A">
        <w:rPr>
          <w:rFonts w:ascii="Times New Roman" w:hAnsi="Times New Roman" w:cs="Times New Roman"/>
        </w:rPr>
        <w:t xml:space="preserve"> Cookie buscan replicar este aislamiento a nivel web, limitando el envío de cookies a peticiones de mismo origen </w:t>
      </w:r>
      <w:sdt>
        <w:sdtPr>
          <w:rPr>
            <w:rFonts w:ascii="Times New Roman" w:hAnsi="Times New Roman" w:cs="Times New Roman"/>
            <w:color w:val="000000"/>
          </w:rPr>
          <w:tag w:val="MENDELEY_CITATION_v3_eyJjaXRhdGlvbklEIjoiTUVOREVMRVlfQ0lUQVRJT05fNWExNmZiYTYtMTMzYy00OGZkLThiMDQtYjIyNWI3N2RhZWI1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21176046"/>
          <w:placeholder>
            <w:docPart w:val="AB867EDA1AD04F76ADE3169896CB37AC"/>
          </w:placeholder>
        </w:sdtPr>
        <w:sdtEndPr/>
        <w:sdtContent>
          <w:r w:rsidR="00F20138" w:rsidRPr="00F20138">
            <w:rPr>
              <w:rFonts w:ascii="Times New Roman" w:hAnsi="Times New Roman" w:cs="Times New Roman"/>
              <w:color w:val="000000"/>
            </w:rPr>
            <w:t>[109]</w:t>
          </w:r>
        </w:sdtContent>
      </w:sdt>
      <w:r w:rsidRPr="00544B9A">
        <w:rPr>
          <w:rFonts w:ascii="Times New Roman" w:hAnsi="Times New Roman" w:cs="Times New Roman"/>
        </w:rPr>
        <w:t>.</w:t>
      </w:r>
    </w:p>
    <w:p w14:paraId="14586457" w14:textId="77777777" w:rsidR="00544B9A" w:rsidRPr="00544B9A" w:rsidRDefault="00544B9A" w:rsidP="00CD3DF0">
      <w:pPr>
        <w:ind w:left="360"/>
        <w:jc w:val="both"/>
        <w:rPr>
          <w:rFonts w:ascii="Times New Roman" w:hAnsi="Times New Roman" w:cs="Times New Roman"/>
        </w:rPr>
      </w:pPr>
    </w:p>
    <w:p w14:paraId="1EF6CA2E" w14:textId="77777777" w:rsidR="00544B9A" w:rsidRPr="00544B9A" w:rsidRDefault="00544B9A" w:rsidP="00CD3DF0">
      <w:pPr>
        <w:ind w:left="360"/>
        <w:jc w:val="both"/>
        <w:rPr>
          <w:rFonts w:ascii="Times New Roman" w:hAnsi="Times New Roman" w:cs="Times New Roman"/>
        </w:rPr>
      </w:pPr>
    </w:p>
    <w:p w14:paraId="145241F9" w14:textId="77777777" w:rsidR="00544B9A" w:rsidRPr="00544B9A" w:rsidRDefault="00544B9A" w:rsidP="00CD3DF0">
      <w:pPr>
        <w:ind w:left="360"/>
        <w:jc w:val="both"/>
        <w:rPr>
          <w:rFonts w:ascii="Times New Roman" w:hAnsi="Times New Roman" w:cs="Times New Roman"/>
        </w:rPr>
      </w:pPr>
    </w:p>
    <w:p w14:paraId="4B90675C" w14:textId="77777777" w:rsidR="00CD3DF0" w:rsidRPr="00544B9A" w:rsidRDefault="00CD3DF0" w:rsidP="00CD3DF0">
      <w:pPr>
        <w:pStyle w:val="Prrafodelista"/>
        <w:numPr>
          <w:ilvl w:val="0"/>
          <w:numId w:val="1"/>
        </w:numPr>
        <w:jc w:val="both"/>
        <w:rPr>
          <w:rFonts w:ascii="Times New Roman" w:hAnsi="Times New Roman" w:cs="Times New Roman"/>
          <w:b/>
          <w:bCs/>
        </w:rPr>
      </w:pPr>
      <w:r w:rsidRPr="00544B9A">
        <w:rPr>
          <w:rFonts w:ascii="Times New Roman" w:hAnsi="Times New Roman" w:cs="Times New Roman"/>
          <w:b/>
          <w:bCs/>
        </w:rPr>
        <w:t>XSS (Cross-Site Scripting)</w:t>
      </w:r>
    </w:p>
    <w:p w14:paraId="7DDA18BF" w14:textId="77777777" w:rsidR="00CD3DF0" w:rsidRPr="00544B9A" w:rsidRDefault="00CD3DF0" w:rsidP="00CD3DF0">
      <w:pPr>
        <w:ind w:left="360"/>
        <w:jc w:val="both"/>
        <w:rPr>
          <w:rFonts w:ascii="Times New Roman" w:hAnsi="Times New Roman" w:cs="Times New Roman"/>
          <w:b/>
          <w:bCs/>
        </w:rPr>
      </w:pPr>
      <w:r w:rsidRPr="00544B9A">
        <w:rPr>
          <w:rFonts w:ascii="Times New Roman" w:hAnsi="Times New Roman" w:cs="Times New Roman"/>
          <w:b/>
          <w:bCs/>
        </w:rPr>
        <w:t>Definición</w:t>
      </w:r>
    </w:p>
    <w:p w14:paraId="32F45FE8" w14:textId="6EF72FC8" w:rsidR="00CD3DF0" w:rsidRPr="00544B9A" w:rsidRDefault="00CD3DF0" w:rsidP="00CD3DF0">
      <w:pPr>
        <w:ind w:left="360"/>
        <w:jc w:val="both"/>
        <w:rPr>
          <w:rFonts w:ascii="Times New Roman" w:hAnsi="Times New Roman" w:cs="Times New Roman"/>
        </w:rPr>
      </w:pPr>
      <w:r w:rsidRPr="00544B9A">
        <w:rPr>
          <w:rFonts w:ascii="Times New Roman" w:hAnsi="Times New Roman" w:cs="Times New Roman"/>
        </w:rPr>
        <w:t xml:space="preserve">XSS (Cross-Site Scripting) es una de las vulnerabilidades de seguridad web más comunes, que permite a un atacante inyectar código malicioso del lado del cliente (generalmente JavaScript) en una página web visualizada por otros usuarios </w:t>
      </w:r>
      <w:sdt>
        <w:sdtPr>
          <w:rPr>
            <w:rFonts w:ascii="Times New Roman" w:hAnsi="Times New Roman" w:cs="Times New Roman"/>
            <w:color w:val="000000"/>
          </w:rPr>
          <w:tag w:val="MENDELEY_CITATION_v3_eyJjaXRhdGlvbklEIjoiTUVOREVMRVlfQ0lUQVRJT05fMjM0YWMxYzItZDNkMy00OTk3LWIwY2MtY2QxNTA4ODlhMDc1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2143611955"/>
          <w:placeholder>
            <w:docPart w:val="D993E156C6A041B081F443A23333CC53"/>
          </w:placeholder>
        </w:sdtPr>
        <w:sdtEndPr/>
        <w:sdtContent>
          <w:r w:rsidR="00F20138" w:rsidRPr="00F20138">
            <w:rPr>
              <w:rFonts w:ascii="Times New Roman" w:hAnsi="Times New Roman" w:cs="Times New Roman"/>
              <w:color w:val="000000"/>
            </w:rPr>
            <w:t>[109]</w:t>
          </w:r>
        </w:sdtContent>
      </w:sdt>
      <w:r w:rsidRPr="00544B9A">
        <w:rPr>
          <w:rFonts w:ascii="Times New Roman" w:hAnsi="Times New Roman" w:cs="Times New Roman"/>
        </w:rPr>
        <w:t xml:space="preserve">. Este código se ejecuta en el navegador del usuario víctima, el cual lo considera legítimo ya que proviene de un sitio de confianza </w:t>
      </w:r>
      <w:sdt>
        <w:sdtPr>
          <w:rPr>
            <w:rFonts w:ascii="Times New Roman" w:hAnsi="Times New Roman" w:cs="Times New Roman"/>
            <w:color w:val="000000"/>
          </w:rPr>
          <w:tag w:val="MENDELEY_CITATION_v3_eyJjaXRhdGlvbklEIjoiTUVOREVMRVlfQ0lUQVRJT05fNjEyMTRkMzUtNTUyOS00MmU1LWI0MWQtNjNiZDhjOWUxMTQw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2082708023"/>
          <w:placeholder>
            <w:docPart w:val="C16F56DFE7824438A869D3AEA5A07D66"/>
          </w:placeholder>
        </w:sdtPr>
        <w:sdtEndPr/>
        <w:sdtContent>
          <w:r w:rsidR="00F20138" w:rsidRPr="00F20138">
            <w:rPr>
              <w:rFonts w:ascii="Times New Roman" w:hAnsi="Times New Roman" w:cs="Times New Roman"/>
              <w:color w:val="000000"/>
            </w:rPr>
            <w:t>[109]</w:t>
          </w:r>
        </w:sdtContent>
      </w:sdt>
      <w:r w:rsidRPr="00544B9A">
        <w:rPr>
          <w:rFonts w:ascii="Times New Roman" w:hAnsi="Times New Roman" w:cs="Times New Roman"/>
        </w:rPr>
        <w:t>. Existen tres tipos principales de ataques XSS: Almacenado (</w:t>
      </w:r>
      <w:proofErr w:type="spellStart"/>
      <w:r w:rsidRPr="00544B9A">
        <w:rPr>
          <w:rFonts w:ascii="Times New Roman" w:hAnsi="Times New Roman" w:cs="Times New Roman"/>
        </w:rPr>
        <w:t>Stored</w:t>
      </w:r>
      <w:proofErr w:type="spellEnd"/>
      <w:r w:rsidRPr="00544B9A">
        <w:rPr>
          <w:rFonts w:ascii="Times New Roman" w:hAnsi="Times New Roman" w:cs="Times New Roman"/>
        </w:rPr>
        <w:t>), donde el código malicioso se guarda permanentemente en el servidor (ej., en una base de datos) y se sirve a múltiples usuarios; Reflejado (</w:t>
      </w:r>
      <w:proofErr w:type="spellStart"/>
      <w:r w:rsidRPr="00544B9A">
        <w:rPr>
          <w:rFonts w:ascii="Times New Roman" w:hAnsi="Times New Roman" w:cs="Times New Roman"/>
        </w:rPr>
        <w:t>Reflected</w:t>
      </w:r>
      <w:proofErr w:type="spellEnd"/>
      <w:r w:rsidRPr="00544B9A">
        <w:rPr>
          <w:rFonts w:ascii="Times New Roman" w:hAnsi="Times New Roman" w:cs="Times New Roman"/>
        </w:rPr>
        <w:t>), donde el script se inyecta a través de una URL y se "refleja" inmediatamente al usuario; y Basado en DOM (DOM-</w:t>
      </w:r>
      <w:proofErr w:type="spellStart"/>
      <w:r w:rsidRPr="00544B9A">
        <w:rPr>
          <w:rFonts w:ascii="Times New Roman" w:hAnsi="Times New Roman" w:cs="Times New Roman"/>
        </w:rPr>
        <w:t>based</w:t>
      </w:r>
      <w:proofErr w:type="spellEnd"/>
      <w:r w:rsidRPr="00544B9A">
        <w:rPr>
          <w:rFonts w:ascii="Times New Roman" w:hAnsi="Times New Roman" w:cs="Times New Roman"/>
        </w:rPr>
        <w:t xml:space="preserve">), donde el ataque ocurre completamente en el lado del cliente sin interacción con el servidor </w:t>
      </w:r>
      <w:sdt>
        <w:sdtPr>
          <w:rPr>
            <w:rFonts w:ascii="Times New Roman" w:hAnsi="Times New Roman" w:cs="Times New Roman"/>
            <w:color w:val="000000"/>
          </w:rPr>
          <w:tag w:val="MENDELEY_CITATION_v3_eyJjaXRhdGlvbklEIjoiTUVOREVMRVlfQ0lUQVRJT05fODhmY2Q1OGYtZDAwMi00ZjAwLWI0NzctODI1NTY4MzQ4Zjk0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2044626138"/>
          <w:placeholder>
            <w:docPart w:val="1C4658B4D5EC4211A8065F6302A91082"/>
          </w:placeholder>
        </w:sdtPr>
        <w:sdtEndPr/>
        <w:sdtContent>
          <w:r w:rsidR="00F20138" w:rsidRPr="00F20138">
            <w:rPr>
              <w:rFonts w:ascii="Times New Roman" w:hAnsi="Times New Roman" w:cs="Times New Roman"/>
              <w:color w:val="000000"/>
            </w:rPr>
            <w:t>[109]</w:t>
          </w:r>
        </w:sdtContent>
      </w:sdt>
      <w:r w:rsidRPr="00544B9A">
        <w:rPr>
          <w:rFonts w:ascii="Times New Roman" w:hAnsi="Times New Roman" w:cs="Times New Roman"/>
        </w:rPr>
        <w:t>.</w:t>
      </w:r>
    </w:p>
    <w:p w14:paraId="64101F52" w14:textId="77777777" w:rsidR="00CD3DF0" w:rsidRPr="00544B9A" w:rsidRDefault="00CD3DF0" w:rsidP="00CD3DF0">
      <w:pPr>
        <w:ind w:left="360"/>
        <w:jc w:val="both"/>
        <w:rPr>
          <w:rFonts w:ascii="Times New Roman" w:hAnsi="Times New Roman" w:cs="Times New Roman"/>
          <w:b/>
          <w:bCs/>
        </w:rPr>
      </w:pPr>
      <w:r w:rsidRPr="00544B9A">
        <w:rPr>
          <w:rFonts w:ascii="Times New Roman" w:hAnsi="Times New Roman" w:cs="Times New Roman"/>
          <w:b/>
          <w:bCs/>
        </w:rPr>
        <w:t>Contexto de Uso</w:t>
      </w:r>
    </w:p>
    <w:p w14:paraId="598E7709" w14:textId="44F21EDC" w:rsidR="00CD3DF0" w:rsidRPr="00544B9A" w:rsidRDefault="00CD3DF0" w:rsidP="00CD3DF0">
      <w:pPr>
        <w:ind w:left="360"/>
        <w:jc w:val="both"/>
        <w:rPr>
          <w:rFonts w:ascii="Times New Roman" w:hAnsi="Times New Roman" w:cs="Times New Roman"/>
        </w:rPr>
      </w:pPr>
      <w:r w:rsidRPr="00544B9A">
        <w:rPr>
          <w:rFonts w:ascii="Times New Roman" w:hAnsi="Times New Roman" w:cs="Times New Roman"/>
        </w:rPr>
        <w:t xml:space="preserve">Los ataques XSS pueden tener consecuencias graves, como el robo de cookies de sesión, la suplantación de identidad del usuario, la modificación del contenido de la página o el redireccionamiento a sitios maliciosos </w:t>
      </w:r>
      <w:sdt>
        <w:sdtPr>
          <w:rPr>
            <w:rFonts w:ascii="Times New Roman" w:hAnsi="Times New Roman" w:cs="Times New Roman"/>
            <w:color w:val="000000"/>
          </w:rPr>
          <w:tag w:val="MENDELEY_CITATION_v3_eyJjaXRhdGlvbklEIjoiTUVOREVMRVlfQ0lUQVRJT05fMzYyMGJjMmMtNzZlMC00MzRkLTllNmQtZWFjNWU2MjY1MmM3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24770682"/>
          <w:placeholder>
            <w:docPart w:val="5A5E26C7F64B4D89A091513B2E37D1E9"/>
          </w:placeholder>
        </w:sdtPr>
        <w:sdtEndPr/>
        <w:sdtContent>
          <w:r w:rsidR="00F20138" w:rsidRPr="00F20138">
            <w:rPr>
              <w:rFonts w:ascii="Times New Roman" w:hAnsi="Times New Roman" w:cs="Times New Roman"/>
              <w:color w:val="000000"/>
            </w:rPr>
            <w:t>[109]</w:t>
          </w:r>
        </w:sdtContent>
      </w:sdt>
      <w:r w:rsidRPr="00544B9A">
        <w:rPr>
          <w:rFonts w:ascii="Times New Roman" w:hAnsi="Times New Roman" w:cs="Times New Roman"/>
        </w:rPr>
        <w:t>. La defensa principal contra XSS se centra en la validación estricta y la sanitización (</w:t>
      </w:r>
      <w:proofErr w:type="spellStart"/>
      <w:r w:rsidRPr="00544B9A">
        <w:rPr>
          <w:rFonts w:ascii="Times New Roman" w:hAnsi="Times New Roman" w:cs="Times New Roman"/>
        </w:rPr>
        <w:t>sanitization</w:t>
      </w:r>
      <w:proofErr w:type="spellEnd"/>
      <w:r w:rsidRPr="00544B9A">
        <w:rPr>
          <w:rFonts w:ascii="Times New Roman" w:hAnsi="Times New Roman" w:cs="Times New Roman"/>
        </w:rPr>
        <w:t xml:space="preserve">) de la entrada de datos, asegurando que cualquier dato proporcionado por el usuario no pueda ejecutarse como código </w:t>
      </w:r>
      <w:sdt>
        <w:sdtPr>
          <w:rPr>
            <w:rFonts w:ascii="Times New Roman" w:hAnsi="Times New Roman" w:cs="Times New Roman"/>
            <w:color w:val="000000"/>
          </w:rPr>
          <w:tag w:val="MENDELEY_CITATION_v3_eyJjaXRhdGlvbklEIjoiTUVOREVMRVlfQ0lUQVRJT05fYmU4MzFmODgtOWU2Zi00NjQwLTkxNDgtMzExY2Y5NTA1ZTBm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21790181"/>
          <w:placeholder>
            <w:docPart w:val="E53AA51731394B5293CA1EA3CFEB8F40"/>
          </w:placeholder>
        </w:sdtPr>
        <w:sdtEndPr/>
        <w:sdtContent>
          <w:r w:rsidR="00F20138" w:rsidRPr="00F20138">
            <w:rPr>
              <w:rFonts w:ascii="Times New Roman" w:hAnsi="Times New Roman" w:cs="Times New Roman"/>
              <w:color w:val="000000"/>
            </w:rPr>
            <w:t>[109]</w:t>
          </w:r>
        </w:sdtContent>
      </w:sdt>
      <w:r w:rsidRPr="00544B9A">
        <w:rPr>
          <w:rFonts w:ascii="Times New Roman" w:hAnsi="Times New Roman" w:cs="Times New Roman"/>
        </w:rPr>
        <w:t xml:space="preserve">. Las arquitecturas web modernas también emplean la Política de Seguridad de Contenido (Content Security </w:t>
      </w:r>
      <w:proofErr w:type="spellStart"/>
      <w:r w:rsidRPr="00544B9A">
        <w:rPr>
          <w:rFonts w:ascii="Times New Roman" w:hAnsi="Times New Roman" w:cs="Times New Roman"/>
        </w:rPr>
        <w:t>Policy</w:t>
      </w:r>
      <w:proofErr w:type="spellEnd"/>
      <w:r w:rsidRPr="00544B9A">
        <w:rPr>
          <w:rFonts w:ascii="Times New Roman" w:hAnsi="Times New Roman" w:cs="Times New Roman"/>
        </w:rPr>
        <w:t xml:space="preserve"> o CSP), una cabecera HTTP que restringe las fuentes de contenido que el navegador puede cargar (por ejemplo, impidiendo la ejecución de scripts en línea), mitigando significativamente el riesgo </w:t>
      </w:r>
      <w:sdt>
        <w:sdtPr>
          <w:rPr>
            <w:rFonts w:ascii="Times New Roman" w:hAnsi="Times New Roman" w:cs="Times New Roman"/>
            <w:color w:val="000000"/>
          </w:rPr>
          <w:tag w:val="MENDELEY_CITATION_v3_eyJjaXRhdGlvbklEIjoiTUVOREVMRVlfQ0lUQVRJT05fOWEwMmVhMTktOGM0YS00YTJjLWEyMmQtYjgyOTFmZjcyYjAx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932315076"/>
          <w:placeholder>
            <w:docPart w:val="C80609AF7F084F50A5D67A50FCD0F8F8"/>
          </w:placeholder>
        </w:sdtPr>
        <w:sdtEndPr/>
        <w:sdtContent>
          <w:r w:rsidR="00F20138" w:rsidRPr="00F20138">
            <w:rPr>
              <w:rFonts w:ascii="Times New Roman" w:hAnsi="Times New Roman" w:cs="Times New Roman"/>
              <w:color w:val="000000"/>
            </w:rPr>
            <w:t>[109]</w:t>
          </w:r>
        </w:sdtContent>
      </w:sdt>
      <w:r w:rsidRPr="00544B9A">
        <w:rPr>
          <w:rFonts w:ascii="Times New Roman" w:hAnsi="Times New Roman" w:cs="Times New Roman"/>
        </w:rPr>
        <w:t>.</w:t>
      </w:r>
    </w:p>
    <w:p w14:paraId="497983D6" w14:textId="77777777" w:rsidR="00CD3DF0" w:rsidRPr="00544B9A" w:rsidRDefault="00CD3DF0" w:rsidP="00CD3DF0">
      <w:pPr>
        <w:ind w:firstLine="360"/>
        <w:jc w:val="both"/>
        <w:rPr>
          <w:rFonts w:ascii="Times New Roman" w:hAnsi="Times New Roman" w:cs="Times New Roman"/>
          <w:b/>
          <w:bCs/>
        </w:rPr>
      </w:pPr>
      <w:r w:rsidRPr="00544B9A">
        <w:rPr>
          <w:rFonts w:ascii="Times New Roman" w:hAnsi="Times New Roman" w:cs="Times New Roman"/>
          <w:b/>
          <w:bCs/>
        </w:rPr>
        <w:t>Comparación con Aplicaciones de Escritorio</w:t>
      </w:r>
    </w:p>
    <w:p w14:paraId="786DE919" w14:textId="342CB8EE" w:rsidR="00CD3DF0" w:rsidRPr="00544B9A" w:rsidRDefault="00CD3DF0" w:rsidP="00CD3DF0">
      <w:pPr>
        <w:ind w:left="360"/>
        <w:jc w:val="both"/>
        <w:rPr>
          <w:rFonts w:ascii="Times New Roman" w:hAnsi="Times New Roman" w:cs="Times New Roman"/>
        </w:rPr>
      </w:pPr>
      <w:r w:rsidRPr="00544B9A">
        <w:rPr>
          <w:rFonts w:ascii="Times New Roman" w:hAnsi="Times New Roman" w:cs="Times New Roman"/>
        </w:rPr>
        <w:t xml:space="preserve">Al igual que el CSRF, el XSS es una vulnerabilidad inherentemente ligada al modelo de ejecución de scripts del navegador web </w:t>
      </w:r>
      <w:sdt>
        <w:sdtPr>
          <w:rPr>
            <w:rFonts w:ascii="Times New Roman" w:hAnsi="Times New Roman" w:cs="Times New Roman"/>
            <w:color w:val="000000"/>
          </w:rPr>
          <w:tag w:val="MENDELEY_CITATION_v3_eyJjaXRhdGlvbklEIjoiTUVOREVMRVlfQ0lUQVRJT05fOTlhNjhlMzItZmVkYi00MWZkLTk5NzctZTdlYTljYWY2Njk0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765521506"/>
          <w:placeholder>
            <w:docPart w:val="164F9814BC17403E88049C7CEB5CA7E2"/>
          </w:placeholder>
        </w:sdtPr>
        <w:sdtEndPr/>
        <w:sdtContent>
          <w:r w:rsidR="00F20138" w:rsidRPr="00F20138">
            <w:rPr>
              <w:rFonts w:ascii="Times New Roman" w:hAnsi="Times New Roman" w:cs="Times New Roman"/>
              <w:color w:val="000000"/>
            </w:rPr>
            <w:t>[109]</w:t>
          </w:r>
        </w:sdtContent>
      </w:sdt>
      <w:r w:rsidRPr="00544B9A">
        <w:rPr>
          <w:rFonts w:ascii="Times New Roman" w:hAnsi="Times New Roman" w:cs="Times New Roman"/>
        </w:rPr>
        <w:t xml:space="preserve">. El código de las aplicaciones de escritorio se ejecuta en un entorno compilado y confiable, sin la capacidad de recibir código ejecutable arbitrario de una fuente externa y correrlo sin permisos explícitos del sistema operativo </w:t>
      </w:r>
      <w:sdt>
        <w:sdtPr>
          <w:rPr>
            <w:rFonts w:ascii="Times New Roman" w:hAnsi="Times New Roman" w:cs="Times New Roman"/>
            <w:color w:val="000000"/>
          </w:rPr>
          <w:tag w:val="MENDELEY_CITATION_v3_eyJjaXRhdGlvbklEIjoiTUVOREVMRVlfQ0lUQVRJT05fOTFhZWI5ZmItYWI3Ni00NjA0LTkxN2EtNWQ0ZjdkZTFhNGYw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
          <w:id w:val="-1943372654"/>
          <w:placeholder>
            <w:docPart w:val="F5A73F7E61DA4C9E8D92D29BEC2A4DBF"/>
          </w:placeholder>
        </w:sdtPr>
        <w:sdtEndPr/>
        <w:sdtContent>
          <w:r w:rsidR="00F20138" w:rsidRPr="00F20138">
            <w:rPr>
              <w:rFonts w:ascii="Times New Roman" w:hAnsi="Times New Roman" w:cs="Times New Roman"/>
              <w:color w:val="000000"/>
            </w:rPr>
            <w:t>[109]</w:t>
          </w:r>
        </w:sdtContent>
      </w:sdt>
      <w:r w:rsidRPr="00544B9A">
        <w:rPr>
          <w:rFonts w:ascii="Times New Roman" w:hAnsi="Times New Roman" w:cs="Times New Roman"/>
        </w:rPr>
        <w:t>. La ejecución de JavaScript en el contexto del sitio web es lo que crea el vector de ataque XSS; si una aplicación de escritorio no depende de un motor de navegador para su UI, el riesgo de inyección de scripts maliciosos simplemente no existe</w:t>
      </w:r>
    </w:p>
    <w:p w14:paraId="618F77BE" w14:textId="5A779B17" w:rsidR="00544B9A" w:rsidRPr="00544B9A" w:rsidRDefault="00544B9A" w:rsidP="00544B9A">
      <w:pPr>
        <w:ind w:left="360"/>
        <w:jc w:val="both"/>
        <w:rPr>
          <w:rFonts w:ascii="Times New Roman" w:hAnsi="Times New Roman" w:cs="Times New Roman"/>
          <w:b/>
          <w:bCs/>
          <w:lang w:val="es-ES"/>
        </w:rPr>
      </w:pPr>
    </w:p>
    <w:p w14:paraId="57F1AF5B" w14:textId="77777777" w:rsidR="00544B9A" w:rsidRPr="00544B9A" w:rsidRDefault="00544B9A" w:rsidP="00544B9A">
      <w:pPr>
        <w:pStyle w:val="Prrafodelista"/>
        <w:numPr>
          <w:ilvl w:val="0"/>
          <w:numId w:val="1"/>
        </w:numPr>
        <w:jc w:val="both"/>
        <w:rPr>
          <w:rFonts w:ascii="Times New Roman" w:hAnsi="Times New Roman" w:cs="Times New Roman"/>
          <w:b/>
          <w:bCs/>
          <w:lang w:val="es-ES"/>
        </w:rPr>
      </w:pPr>
      <w:r w:rsidRPr="00544B9A">
        <w:rPr>
          <w:rFonts w:ascii="Times New Roman" w:hAnsi="Times New Roman" w:cs="Times New Roman"/>
          <w:b/>
          <w:bCs/>
          <w:lang w:val="es-ES"/>
        </w:rPr>
        <w:t xml:space="preserve">Cookie </w:t>
      </w:r>
    </w:p>
    <w:p w14:paraId="1AB2C667" w14:textId="4D6699B8" w:rsidR="00544B9A" w:rsidRPr="00544B9A" w:rsidRDefault="00544B9A" w:rsidP="00544B9A">
      <w:pPr>
        <w:ind w:left="360"/>
        <w:jc w:val="both"/>
        <w:rPr>
          <w:rFonts w:ascii="Times New Roman" w:hAnsi="Times New Roman" w:cs="Times New Roman"/>
          <w:lang w:val="es-ES"/>
        </w:rPr>
      </w:pPr>
      <w:r w:rsidRPr="00544B9A">
        <w:rPr>
          <w:rFonts w:ascii="Times New Roman" w:hAnsi="Times New Roman" w:cs="Times New Roman"/>
          <w:b/>
          <w:bCs/>
          <w:lang w:val="es-ES"/>
        </w:rPr>
        <w:t>Definición</w:t>
      </w:r>
    </w:p>
    <w:p w14:paraId="6DE10F25" w14:textId="587C1AAB" w:rsidR="00544B9A" w:rsidRPr="00544B9A" w:rsidRDefault="00544B9A" w:rsidP="00544B9A">
      <w:pPr>
        <w:ind w:left="360"/>
        <w:jc w:val="both"/>
        <w:rPr>
          <w:rFonts w:ascii="Times New Roman" w:hAnsi="Times New Roman" w:cs="Times New Roman"/>
          <w:lang w:val="es-ES"/>
        </w:rPr>
      </w:pPr>
      <w:r w:rsidRPr="00544B9A">
        <w:rPr>
          <w:rFonts w:ascii="Times New Roman" w:hAnsi="Times New Roman" w:cs="Times New Roman"/>
          <w:lang w:val="es-ES"/>
        </w:rPr>
        <w:t>Una “cookie” es una pequeña pieza de información que el servidor y el cliente intercambian durante su comunicación</w:t>
      </w:r>
      <w:sdt>
        <w:sdtPr>
          <w:rPr>
            <w:rFonts w:ascii="Times New Roman" w:hAnsi="Times New Roman" w:cs="Times New Roman"/>
            <w:color w:val="000000"/>
            <w:lang w:val="es-ES"/>
          </w:rPr>
          <w:tag w:val="MENDELEY_CITATION_v3_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"/>
          <w:id w:val="1897702022"/>
          <w:placeholder>
            <w:docPart w:val="60BECB0191D34CD98112D7D84D0D86C9"/>
          </w:placeholder>
        </w:sdtPr>
        <w:sdtEndPr/>
        <w:sdtContent>
          <w:r w:rsidR="00F20138" w:rsidRPr="00F20138">
            <w:rPr>
              <w:rFonts w:ascii="Times New Roman" w:hAnsi="Times New Roman" w:cs="Times New Roman"/>
              <w:color w:val="000000"/>
              <w:lang w:val="es-ES"/>
            </w:rPr>
            <w:t>[123], [124]</w:t>
          </w:r>
        </w:sdtContent>
      </w:sdt>
      <w:r w:rsidRPr="00544B9A">
        <w:rPr>
          <w:rFonts w:ascii="Times New Roman" w:hAnsi="Times New Roman" w:cs="Times New Roman"/>
          <w:lang w:val="es-ES"/>
        </w:rPr>
        <w:t>. Asimismo, puede definirse como un fragmento de datos enviado por un sitio web con el propósito de recordar la actividad previa del usuario, permitiendo que la plataforma acceda a su historial de interacción</w:t>
      </w:r>
      <w:sdt>
        <w:sdtPr>
          <w:rPr>
            <w:rFonts w:ascii="Times New Roman" w:hAnsi="Times New Roman" w:cs="Times New Roman"/>
            <w:color w:val="000000"/>
            <w:lang w:val="es-ES"/>
          </w:rPr>
          <w:tag w:val="MENDELEY_CITATION_v3_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"/>
          <w:id w:val="472803154"/>
          <w:placeholder>
            <w:docPart w:val="60BECB0191D34CD98112D7D84D0D86C9"/>
          </w:placeholder>
        </w:sdtPr>
        <w:sdtEndPr/>
        <w:sdtContent>
          <w:r w:rsidR="00F20138" w:rsidRPr="00F20138">
            <w:rPr>
              <w:rFonts w:ascii="Times New Roman" w:hAnsi="Times New Roman" w:cs="Times New Roman"/>
              <w:color w:val="000000"/>
              <w:lang w:val="es-ES"/>
            </w:rPr>
            <w:t>[123], [125]</w:t>
          </w:r>
        </w:sdtContent>
      </w:sdt>
      <w:r w:rsidRPr="00544B9A">
        <w:rPr>
          <w:rFonts w:ascii="Times New Roman" w:hAnsi="Times New Roman" w:cs="Times New Roman"/>
          <w:lang w:val="es-ES"/>
        </w:rPr>
        <w:t>.</w:t>
      </w:r>
    </w:p>
    <w:p w14:paraId="5C506731" w14:textId="23571572" w:rsidR="00544B9A" w:rsidRPr="00544B9A" w:rsidRDefault="00544B9A" w:rsidP="00544B9A">
      <w:pPr>
        <w:ind w:left="360"/>
        <w:jc w:val="both"/>
        <w:rPr>
          <w:rFonts w:ascii="Times New Roman" w:hAnsi="Times New Roman" w:cs="Times New Roman"/>
          <w:lang w:val="es-ES"/>
        </w:rPr>
      </w:pPr>
      <w:r w:rsidRPr="00544B9A">
        <w:rPr>
          <w:rFonts w:ascii="Times New Roman" w:hAnsi="Times New Roman" w:cs="Times New Roman"/>
          <w:b/>
          <w:bCs/>
          <w:lang w:val="es-ES"/>
        </w:rPr>
        <w:t>Contexto de uso</w:t>
      </w:r>
    </w:p>
    <w:p w14:paraId="6E0EFD84" w14:textId="622E6721" w:rsidR="00544B9A" w:rsidRPr="00544B9A" w:rsidRDefault="00544B9A" w:rsidP="00544B9A">
      <w:pPr>
        <w:ind w:left="360"/>
        <w:jc w:val="both"/>
        <w:rPr>
          <w:rFonts w:ascii="Times New Roman" w:hAnsi="Times New Roman" w:cs="Times New Roman"/>
          <w:lang w:val="es-ES"/>
        </w:rPr>
      </w:pPr>
      <w:r w:rsidRPr="00544B9A">
        <w:rPr>
          <w:rFonts w:ascii="Times New Roman" w:hAnsi="Times New Roman" w:cs="Times New Roman"/>
          <w:lang w:val="es-ES"/>
        </w:rPr>
        <w:t>Se utilizan principalmente para mantener sesiones activas, recordar preferencias del usuario, registrar actividad dentro del sitio y personalizar la experiencia de navegación</w:t>
      </w:r>
      <w:sdt>
        <w:sdtPr>
          <w:rPr>
            <w:rFonts w:ascii="Times New Roman" w:hAnsi="Times New Roman" w:cs="Times New Roman"/>
            <w:color w:val="000000"/>
            <w:lang w:val="es-ES"/>
          </w:rPr>
          <w:tag w:val="MENDELEY_CITATION_v3_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"/>
          <w:id w:val="1008174105"/>
          <w:placeholder>
            <w:docPart w:val="60BECB0191D34CD98112D7D84D0D86C9"/>
          </w:placeholder>
        </w:sdtPr>
        <w:sdtEndPr/>
        <w:sdtContent>
          <w:r w:rsidR="00F20138" w:rsidRPr="00F20138">
            <w:rPr>
              <w:rFonts w:ascii="Times New Roman" w:hAnsi="Times New Roman" w:cs="Times New Roman"/>
              <w:color w:val="000000"/>
              <w:lang w:val="es-ES"/>
            </w:rPr>
            <w:t>[124], [126]</w:t>
          </w:r>
        </w:sdtContent>
      </w:sdt>
      <w:r w:rsidRPr="00544B9A">
        <w:rPr>
          <w:rFonts w:ascii="Times New Roman" w:hAnsi="Times New Roman" w:cs="Times New Roman"/>
          <w:lang w:val="es-ES"/>
        </w:rPr>
        <w:t>.</w:t>
      </w:r>
    </w:p>
    <w:p w14:paraId="6B328A62" w14:textId="77777777" w:rsidR="00544B9A" w:rsidRPr="00544B9A" w:rsidRDefault="00544B9A" w:rsidP="00544B9A">
      <w:pPr>
        <w:ind w:left="360"/>
        <w:jc w:val="both"/>
        <w:rPr>
          <w:rFonts w:ascii="Times New Roman" w:hAnsi="Times New Roman" w:cs="Times New Roman"/>
          <w:lang w:val="es-ES"/>
        </w:rPr>
      </w:pPr>
    </w:p>
    <w:p w14:paraId="7E5D7941" w14:textId="77777777" w:rsidR="00544B9A" w:rsidRPr="00544B9A" w:rsidRDefault="00544B9A" w:rsidP="00544B9A">
      <w:pPr>
        <w:ind w:left="360"/>
        <w:jc w:val="both"/>
        <w:rPr>
          <w:rFonts w:ascii="Times New Roman" w:hAnsi="Times New Roman" w:cs="Times New Roman"/>
          <w:lang w:val="es-ES"/>
        </w:rPr>
      </w:pPr>
    </w:p>
    <w:p w14:paraId="541EA31F" w14:textId="77777777" w:rsidR="00544B9A" w:rsidRPr="00544B9A" w:rsidRDefault="00544B9A" w:rsidP="00544B9A">
      <w:pPr>
        <w:ind w:left="360"/>
        <w:jc w:val="both"/>
        <w:rPr>
          <w:rFonts w:ascii="Times New Roman" w:hAnsi="Times New Roman" w:cs="Times New Roman"/>
          <w:b/>
          <w:bCs/>
          <w:lang w:val="es-ES"/>
        </w:rPr>
      </w:pPr>
    </w:p>
    <w:p w14:paraId="0F45258D" w14:textId="20E9512D" w:rsidR="00544B9A" w:rsidRPr="00544B9A" w:rsidRDefault="00544B9A" w:rsidP="00544B9A">
      <w:pPr>
        <w:ind w:left="360"/>
        <w:jc w:val="both"/>
        <w:rPr>
          <w:rFonts w:ascii="Times New Roman" w:hAnsi="Times New Roman" w:cs="Times New Roman"/>
          <w:b/>
          <w:bCs/>
          <w:lang w:val="es-ES"/>
        </w:rPr>
      </w:pPr>
      <w:r w:rsidRPr="00544B9A">
        <w:rPr>
          <w:rFonts w:ascii="Times New Roman" w:hAnsi="Times New Roman" w:cs="Times New Roman"/>
          <w:b/>
          <w:bCs/>
          <w:lang w:val="es-ES"/>
        </w:rPr>
        <w:t>Comparación con escritorio</w:t>
      </w:r>
    </w:p>
    <w:p w14:paraId="5020B38D" w14:textId="7445096D" w:rsidR="00544B9A" w:rsidRPr="00544B9A" w:rsidRDefault="00544B9A" w:rsidP="00544B9A">
      <w:pPr>
        <w:ind w:left="360"/>
        <w:jc w:val="both"/>
        <w:rPr>
          <w:rFonts w:ascii="Times New Roman" w:hAnsi="Times New Roman" w:cs="Times New Roman"/>
          <w:b/>
          <w:bCs/>
          <w:lang w:val="es-ES"/>
        </w:rPr>
      </w:pPr>
      <w:r w:rsidRPr="00544B9A">
        <w:rPr>
          <w:rFonts w:ascii="Times New Roman" w:hAnsi="Times New Roman" w:cs="Times New Roman"/>
          <w:lang w:val="es-ES"/>
        </w:rPr>
        <w:t>En aplicaciones de escritorio no se utilizan cookies, ya que estas están diseñadas para el entorno web</w:t>
      </w:r>
      <w:sdt>
        <w:sdtPr>
          <w:rPr>
            <w:rFonts w:ascii="Times New Roman" w:hAnsi="Times New Roman" w:cs="Times New Roman"/>
            <w:color w:val="000000"/>
            <w:lang w:val="es-ES"/>
          </w:rPr>
          <w:tag w:val="MENDELEY_CITATION_v3_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"/>
          <w:id w:val="-1014606502"/>
          <w:placeholder>
            <w:docPart w:val="60BECB0191D34CD98112D7D84D0D86C9"/>
          </w:placeholder>
        </w:sdtPr>
        <w:sdtEndPr/>
        <w:sdtContent>
          <w:r w:rsidR="00F20138" w:rsidRPr="00F20138">
            <w:rPr>
              <w:rFonts w:ascii="Times New Roman" w:hAnsi="Times New Roman" w:cs="Times New Roman"/>
              <w:color w:val="000000"/>
              <w:lang w:val="es-ES"/>
            </w:rPr>
            <w:t>[127], [128]</w:t>
          </w:r>
        </w:sdtContent>
      </w:sdt>
      <w:r w:rsidRPr="00544B9A">
        <w:rPr>
          <w:rFonts w:ascii="Times New Roman" w:hAnsi="Times New Roman" w:cs="Times New Roman"/>
          <w:lang w:val="es-ES"/>
        </w:rPr>
        <w:t>. En su lugar, los programas usan archivos de configuración, bases de datos locales o almacenamiento interno para recordar preferencias del usuario o mantener sesiones</w:t>
      </w:r>
      <w:sdt>
        <w:sdtPr>
          <w:rPr>
            <w:rFonts w:ascii="Times New Roman" w:hAnsi="Times New Roman" w:cs="Times New Roman"/>
            <w:color w:val="000000"/>
            <w:lang w:val="es-ES"/>
          </w:rPr>
          <w:tag w:val="MENDELEY_CITATION_v3_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"/>
          <w:id w:val="-835922408"/>
          <w:placeholder>
            <w:docPart w:val="60BECB0191D34CD98112D7D84D0D86C9"/>
          </w:placeholder>
        </w:sdtPr>
        <w:sdtEndPr/>
        <w:sdtContent>
          <w:r w:rsidR="00F20138" w:rsidRPr="00F20138">
            <w:rPr>
              <w:rFonts w:ascii="Times New Roman" w:hAnsi="Times New Roman" w:cs="Times New Roman"/>
              <w:color w:val="000000"/>
              <w:lang w:val="es-ES"/>
            </w:rPr>
            <w:t>[127], [128]</w:t>
          </w:r>
        </w:sdtContent>
      </w:sdt>
      <w:r w:rsidRPr="00544B9A">
        <w:rPr>
          <w:rFonts w:ascii="Times New Roman" w:hAnsi="Times New Roman" w:cs="Times New Roman"/>
          <w:lang w:val="es-ES"/>
        </w:rPr>
        <w:t>.</w:t>
      </w:r>
    </w:p>
    <w:p w14:paraId="11951925" w14:textId="77777777" w:rsidR="00544B9A" w:rsidRPr="00544B9A" w:rsidRDefault="00544B9A" w:rsidP="00544B9A">
      <w:pPr>
        <w:pStyle w:val="Prrafodelista"/>
        <w:numPr>
          <w:ilvl w:val="0"/>
          <w:numId w:val="1"/>
        </w:numPr>
        <w:jc w:val="both"/>
        <w:rPr>
          <w:rFonts w:ascii="Times New Roman" w:hAnsi="Times New Roman" w:cs="Times New Roman"/>
          <w:b/>
          <w:bCs/>
          <w:lang w:val="es-ES"/>
        </w:rPr>
      </w:pPr>
      <w:r w:rsidRPr="00544B9A">
        <w:rPr>
          <w:rFonts w:ascii="Times New Roman" w:hAnsi="Times New Roman" w:cs="Times New Roman"/>
          <w:b/>
          <w:bCs/>
          <w:lang w:val="es-ES"/>
        </w:rPr>
        <w:t>Metainformación/ Metadatos</w:t>
      </w:r>
    </w:p>
    <w:p w14:paraId="1031F3A8" w14:textId="7BFDD52E" w:rsidR="00544B9A" w:rsidRPr="00544B9A" w:rsidRDefault="00544B9A" w:rsidP="00544B9A">
      <w:pPr>
        <w:ind w:left="360"/>
        <w:jc w:val="both"/>
        <w:rPr>
          <w:rFonts w:ascii="Times New Roman" w:hAnsi="Times New Roman" w:cs="Times New Roman"/>
          <w:lang w:val="es-ES"/>
        </w:rPr>
      </w:pPr>
      <w:r w:rsidRPr="00544B9A">
        <w:rPr>
          <w:rFonts w:ascii="Times New Roman" w:hAnsi="Times New Roman" w:cs="Times New Roman"/>
          <w:b/>
          <w:bCs/>
          <w:lang w:val="es-ES"/>
        </w:rPr>
        <w:t>Definición</w:t>
      </w:r>
    </w:p>
    <w:p w14:paraId="1FF249A7" w14:textId="16F78CE1" w:rsidR="00544B9A" w:rsidRPr="00544B9A" w:rsidRDefault="00544B9A" w:rsidP="00544B9A">
      <w:pPr>
        <w:ind w:left="360"/>
        <w:jc w:val="both"/>
        <w:rPr>
          <w:rFonts w:ascii="Times New Roman" w:hAnsi="Times New Roman" w:cs="Times New Roman"/>
          <w:lang w:val="es-ES"/>
        </w:rPr>
      </w:pPr>
      <w:r w:rsidRPr="00544B9A">
        <w:rPr>
          <w:rFonts w:ascii="Times New Roman" w:hAnsi="Times New Roman" w:cs="Times New Roman"/>
          <w:lang w:val="es-ES"/>
        </w:rPr>
        <w:t>La metainformación o metadatos son "datos sobre datos"</w:t>
      </w:r>
      <w:sdt>
        <w:sdtPr>
          <w:rPr>
            <w:rFonts w:ascii="Times New Roman" w:hAnsi="Times New Roman" w:cs="Times New Roman"/>
            <w:color w:val="000000"/>
            <w:lang w:val="es-ES"/>
          </w:rPr>
          <w:tag w:val="MENDELEY_CITATION_v3_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"/>
          <w:id w:val="-580294676"/>
          <w:placeholder>
            <w:docPart w:val="60BECB0191D34CD98112D7D84D0D86C9"/>
          </w:placeholder>
        </w:sdtPr>
        <w:sdtEndPr/>
        <w:sdtContent>
          <w:r w:rsidR="00F20138" w:rsidRPr="00F20138">
            <w:rPr>
              <w:rFonts w:ascii="Times New Roman" w:hAnsi="Times New Roman" w:cs="Times New Roman"/>
              <w:color w:val="000000"/>
              <w:lang w:val="es-ES"/>
            </w:rPr>
            <w:t>[129], [130]</w:t>
          </w:r>
        </w:sdtContent>
      </w:sdt>
      <w:r w:rsidRPr="00544B9A">
        <w:rPr>
          <w:rFonts w:ascii="Times New Roman" w:hAnsi="Times New Roman" w:cs="Times New Roman"/>
          <w:lang w:val="es-ES"/>
        </w:rPr>
        <w:t>. En términos informáticos, la metainformación son una serie de palabras que se incluyen dentro del código de una página web para hacer más sencilla la indexación a los buscadores de internet de la información que contiene dicha web</w:t>
      </w:r>
      <w:sdt>
        <w:sdtPr>
          <w:rPr>
            <w:rFonts w:ascii="Times New Roman" w:hAnsi="Times New Roman" w:cs="Times New Roman"/>
            <w:color w:val="000000"/>
            <w:lang w:val="es-ES"/>
          </w:rPr>
          <w:tag w:val="MENDELEY_CITATION_v3_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"/>
          <w:id w:val="1090501544"/>
          <w:placeholder>
            <w:docPart w:val="60BECB0191D34CD98112D7D84D0D86C9"/>
          </w:placeholder>
        </w:sdtPr>
        <w:sdtEndPr/>
        <w:sdtContent>
          <w:r w:rsidR="00F20138" w:rsidRPr="00F20138">
            <w:rPr>
              <w:rFonts w:ascii="Times New Roman" w:hAnsi="Times New Roman" w:cs="Times New Roman"/>
              <w:color w:val="000000"/>
              <w:lang w:val="es-ES"/>
            </w:rPr>
            <w:t>[129], [131]</w:t>
          </w:r>
        </w:sdtContent>
      </w:sdt>
      <w:r w:rsidRPr="00544B9A">
        <w:rPr>
          <w:rFonts w:ascii="Times New Roman" w:hAnsi="Times New Roman" w:cs="Times New Roman"/>
          <w:lang w:val="es-ES"/>
        </w:rPr>
        <w:t>.</w:t>
      </w:r>
    </w:p>
    <w:p w14:paraId="768E3A80" w14:textId="168C4959" w:rsidR="00544B9A" w:rsidRPr="00544B9A" w:rsidRDefault="00544B9A" w:rsidP="00544B9A">
      <w:pPr>
        <w:ind w:left="360"/>
        <w:jc w:val="both"/>
        <w:rPr>
          <w:rFonts w:ascii="Times New Roman" w:hAnsi="Times New Roman" w:cs="Times New Roman"/>
          <w:b/>
          <w:bCs/>
          <w:lang w:val="es-ES"/>
        </w:rPr>
      </w:pPr>
      <w:r w:rsidRPr="00544B9A">
        <w:rPr>
          <w:rFonts w:ascii="Times New Roman" w:hAnsi="Times New Roman" w:cs="Times New Roman"/>
          <w:b/>
          <w:bCs/>
          <w:lang w:val="es-ES"/>
        </w:rPr>
        <w:t>Contexto de uso</w:t>
      </w:r>
    </w:p>
    <w:p w14:paraId="2D0061C3" w14:textId="2112D5DF" w:rsidR="00544B9A" w:rsidRPr="00544B9A" w:rsidRDefault="00544B9A" w:rsidP="00544B9A">
      <w:pPr>
        <w:ind w:left="360"/>
        <w:jc w:val="both"/>
        <w:rPr>
          <w:rFonts w:ascii="Times New Roman" w:hAnsi="Times New Roman" w:cs="Times New Roman"/>
          <w:b/>
          <w:bCs/>
          <w:lang w:val="es-ES"/>
        </w:rPr>
      </w:pPr>
      <w:r w:rsidRPr="00544B9A">
        <w:rPr>
          <w:rFonts w:ascii="Times New Roman" w:hAnsi="Times New Roman" w:cs="Times New Roman"/>
          <w:lang w:val="es-ES"/>
        </w:rPr>
        <w:t>Su uso se centra en aplicaciones distribuidas a gran escala, donde se emplean para optimizar y organizar la información</w:t>
      </w:r>
      <w:sdt>
        <w:sdtPr>
          <w:rPr>
            <w:rFonts w:ascii="Times New Roman" w:hAnsi="Times New Roman" w:cs="Times New Roman"/>
            <w:color w:val="000000"/>
            <w:lang w:val="es-ES"/>
          </w:rPr>
          <w:tag w:val="MENDELEY_CITATION_v3_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"/>
          <w:id w:val="-955255853"/>
          <w:placeholder>
            <w:docPart w:val="60BECB0191D34CD98112D7D84D0D86C9"/>
          </w:placeholder>
        </w:sdtPr>
        <w:sdtEndPr/>
        <w:sdtContent>
          <w:r w:rsidR="00F20138" w:rsidRPr="00F20138">
            <w:rPr>
              <w:rFonts w:ascii="Times New Roman" w:hAnsi="Times New Roman" w:cs="Times New Roman"/>
              <w:color w:val="000000"/>
              <w:lang w:val="es-ES"/>
            </w:rPr>
            <w:t>[132]</w:t>
          </w:r>
        </w:sdtContent>
      </w:sdt>
      <w:r w:rsidRPr="00544B9A">
        <w:rPr>
          <w:rFonts w:ascii="Times New Roman" w:hAnsi="Times New Roman" w:cs="Times New Roman"/>
          <w:lang w:val="es-ES"/>
        </w:rPr>
        <w:t>. De manera similar a su función en la arquitectura de datos, los metadatos sirven como una base esencial para conectar y unificar múltiples fuentes de información</w:t>
      </w:r>
      <w:sdt>
        <w:sdtPr>
          <w:rPr>
            <w:rFonts w:ascii="Times New Roman" w:hAnsi="Times New Roman" w:cs="Times New Roman"/>
            <w:color w:val="000000"/>
            <w:lang w:val="es-ES"/>
          </w:rPr>
          <w:tag w:val="MENDELEY_CITATION_v3_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"/>
          <w:id w:val="921296998"/>
          <w:placeholder>
            <w:docPart w:val="60BECB0191D34CD98112D7D84D0D86C9"/>
          </w:placeholder>
        </w:sdtPr>
        <w:sdtEndPr/>
        <w:sdtContent>
          <w:r w:rsidR="00F20138" w:rsidRPr="00F20138">
            <w:rPr>
              <w:rFonts w:ascii="Times New Roman" w:hAnsi="Times New Roman" w:cs="Times New Roman"/>
              <w:color w:val="000000"/>
              <w:lang w:val="es-ES"/>
            </w:rPr>
            <w:t>[133]</w:t>
          </w:r>
        </w:sdtContent>
      </w:sdt>
      <w:r w:rsidRPr="00544B9A">
        <w:rPr>
          <w:rFonts w:ascii="Times New Roman" w:hAnsi="Times New Roman" w:cs="Times New Roman"/>
          <w:lang w:val="es-ES"/>
        </w:rPr>
        <w:t>. En las infraestructuras de investigación los metadatos se utilizan no solo para describir datos, sino también servicios, equipos, instalaciones y otros recursos científicos</w:t>
      </w:r>
      <w:sdt>
        <w:sdtPr>
          <w:rPr>
            <w:rFonts w:ascii="Times New Roman" w:hAnsi="Times New Roman" w:cs="Times New Roman"/>
            <w:color w:val="000000"/>
            <w:lang w:val="es-ES"/>
          </w:rPr>
          <w:tag w:val="MENDELEY_CITATION_v3_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"/>
          <w:id w:val="1983807245"/>
          <w:placeholder>
            <w:docPart w:val="60BECB0191D34CD98112D7D84D0D86C9"/>
          </w:placeholder>
        </w:sdtPr>
        <w:sdtEndPr/>
        <w:sdtContent>
          <w:r w:rsidR="00F20138" w:rsidRPr="00F20138">
            <w:rPr>
              <w:rFonts w:ascii="Times New Roman" w:hAnsi="Times New Roman" w:cs="Times New Roman"/>
              <w:color w:val="000000"/>
              <w:lang w:val="es-ES"/>
            </w:rPr>
            <w:t>[134]</w:t>
          </w:r>
        </w:sdtContent>
      </w:sdt>
      <w:r w:rsidRPr="00544B9A">
        <w:rPr>
          <w:rFonts w:ascii="Times New Roman" w:hAnsi="Times New Roman" w:cs="Times New Roman"/>
          <w:lang w:val="es-ES"/>
        </w:rPr>
        <w:t>. En el contexto de la investigación científica moderna, los metadatos permiten empaquetar artefactos como datos, código y modelos, garantizando que cumplan con los principios FAIR (</w:t>
      </w:r>
      <w:proofErr w:type="spellStart"/>
      <w:r w:rsidRPr="00544B9A">
        <w:rPr>
          <w:rFonts w:ascii="Times New Roman" w:hAnsi="Times New Roman" w:cs="Times New Roman"/>
          <w:lang w:val="es-ES"/>
        </w:rPr>
        <w:t>Findable</w:t>
      </w:r>
      <w:proofErr w:type="spellEnd"/>
      <w:r w:rsidRPr="00544B9A">
        <w:rPr>
          <w:rFonts w:ascii="Times New Roman" w:hAnsi="Times New Roman" w:cs="Times New Roman"/>
          <w:lang w:val="es-ES"/>
        </w:rPr>
        <w:t>, Accesible, Interoperable, Reusable)</w:t>
      </w:r>
      <w:sdt>
        <w:sdtPr>
          <w:rPr>
            <w:rFonts w:ascii="Times New Roman" w:hAnsi="Times New Roman" w:cs="Times New Roman"/>
            <w:color w:val="000000"/>
            <w:lang w:val="es-ES"/>
          </w:rPr>
          <w:tag w:val="MENDELEY_CITATION_v3_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"/>
          <w:id w:val="-1076817740"/>
          <w:placeholder>
            <w:docPart w:val="60BECB0191D34CD98112D7D84D0D86C9"/>
          </w:placeholder>
        </w:sdtPr>
        <w:sdtEndPr/>
        <w:sdtContent>
          <w:r w:rsidR="00F20138" w:rsidRPr="00F20138">
            <w:rPr>
              <w:rFonts w:ascii="Times New Roman" w:hAnsi="Times New Roman" w:cs="Times New Roman"/>
              <w:color w:val="000000"/>
              <w:lang w:val="es-ES"/>
            </w:rPr>
            <w:t>[135]</w:t>
          </w:r>
        </w:sdtContent>
      </w:sdt>
      <w:r w:rsidRPr="00544B9A">
        <w:rPr>
          <w:rFonts w:ascii="Times New Roman" w:hAnsi="Times New Roman" w:cs="Times New Roman"/>
          <w:lang w:val="es-ES"/>
        </w:rPr>
        <w:t>.</w:t>
      </w:r>
    </w:p>
    <w:p w14:paraId="12845966" w14:textId="44FBE16E" w:rsidR="00544B9A" w:rsidRPr="00544B9A" w:rsidRDefault="00544B9A" w:rsidP="00544B9A">
      <w:pPr>
        <w:ind w:left="360"/>
        <w:jc w:val="both"/>
        <w:rPr>
          <w:rFonts w:ascii="Times New Roman" w:hAnsi="Times New Roman" w:cs="Times New Roman"/>
          <w:b/>
          <w:bCs/>
          <w:lang w:val="es-ES"/>
        </w:rPr>
      </w:pPr>
      <w:r w:rsidRPr="00544B9A">
        <w:rPr>
          <w:rFonts w:ascii="Times New Roman" w:hAnsi="Times New Roman" w:cs="Times New Roman"/>
          <w:b/>
          <w:bCs/>
          <w:lang w:val="es-ES"/>
        </w:rPr>
        <w:t>Comparación con escritorio</w:t>
      </w:r>
    </w:p>
    <w:p w14:paraId="02B3445E" w14:textId="0883EC02" w:rsidR="00544B9A" w:rsidRPr="00544B9A" w:rsidRDefault="00544B9A" w:rsidP="00544B9A">
      <w:pPr>
        <w:ind w:left="360"/>
        <w:jc w:val="both"/>
        <w:rPr>
          <w:rFonts w:ascii="Times New Roman" w:hAnsi="Times New Roman" w:cs="Times New Roman"/>
          <w:lang w:val="es-ES"/>
        </w:rPr>
      </w:pPr>
      <w:r w:rsidRPr="00544B9A">
        <w:rPr>
          <w:rFonts w:ascii="Times New Roman" w:hAnsi="Times New Roman" w:cs="Times New Roman"/>
          <w:lang w:val="es-ES"/>
        </w:rPr>
        <w:t>Al contrario que en las aplicaciones webs los metadatos en escritorio se usan principalmente para describir archivos locales, configuraciones internas del sistema o recursos instalados</w:t>
      </w:r>
      <w:sdt>
        <w:sdtPr>
          <w:rPr>
            <w:rFonts w:ascii="Times New Roman" w:hAnsi="Times New Roman" w:cs="Times New Roman"/>
            <w:color w:val="000000"/>
            <w:lang w:val="es-ES"/>
          </w:rPr>
          <w:tag w:val="MENDELEY_CITATION_v3_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"/>
          <w:id w:val="1285930116"/>
          <w:placeholder>
            <w:docPart w:val="60BECB0191D34CD98112D7D84D0D86C9"/>
          </w:placeholder>
        </w:sdtPr>
        <w:sdtEndPr/>
        <w:sdtContent>
          <w:r w:rsidR="00F20138" w:rsidRPr="00F20138">
            <w:rPr>
              <w:rFonts w:ascii="Times New Roman" w:hAnsi="Times New Roman" w:cs="Times New Roman"/>
              <w:color w:val="000000"/>
              <w:lang w:val="es-ES"/>
            </w:rPr>
            <w:t>[133]</w:t>
          </w:r>
        </w:sdtContent>
      </w:sdt>
      <w:sdt>
        <w:sdtPr>
          <w:rPr>
            <w:rFonts w:ascii="Times New Roman" w:hAnsi="Times New Roman" w:cs="Times New Roman"/>
            <w:color w:val="000000"/>
            <w:lang w:val="es-ES"/>
          </w:rPr>
          <w:tag w:val="MENDELEY_CITATION_v3_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"/>
          <w:id w:val="-1407531219"/>
          <w:placeholder>
            <w:docPart w:val="60BECB0191D34CD98112D7D84D0D86C9"/>
          </w:placeholder>
        </w:sdtPr>
        <w:sdtEndPr/>
        <w:sdtContent>
          <w:r w:rsidR="00F20138" w:rsidRPr="00F20138">
            <w:rPr>
              <w:rFonts w:ascii="Times New Roman" w:hAnsi="Times New Roman" w:cs="Times New Roman"/>
              <w:color w:val="000000"/>
              <w:lang w:val="es-ES"/>
            </w:rPr>
            <w:t>[136]</w:t>
          </w:r>
        </w:sdtContent>
      </w:sdt>
      <w:r w:rsidRPr="00544B9A">
        <w:rPr>
          <w:rFonts w:ascii="Times New Roman" w:hAnsi="Times New Roman" w:cs="Times New Roman"/>
          <w:lang w:val="es-ES"/>
        </w:rPr>
        <w:t>.</w:t>
      </w:r>
    </w:p>
    <w:p w14:paraId="32528B6A" w14:textId="77777777" w:rsidR="00544B9A" w:rsidRPr="00544B9A" w:rsidRDefault="00544B9A" w:rsidP="00544B9A">
      <w:pPr>
        <w:pStyle w:val="Prrafodelista"/>
        <w:numPr>
          <w:ilvl w:val="0"/>
          <w:numId w:val="1"/>
        </w:numPr>
        <w:jc w:val="both"/>
        <w:rPr>
          <w:rFonts w:ascii="Times New Roman" w:hAnsi="Times New Roman" w:cs="Times New Roman"/>
          <w:b/>
          <w:bCs/>
          <w:lang w:val="es-ES"/>
        </w:rPr>
      </w:pPr>
      <w:proofErr w:type="spellStart"/>
      <w:r w:rsidRPr="00544B9A">
        <w:rPr>
          <w:rFonts w:ascii="Times New Roman" w:hAnsi="Times New Roman" w:cs="Times New Roman"/>
          <w:b/>
          <w:bCs/>
          <w:lang w:val="es-ES"/>
        </w:rPr>
        <w:t>Backend</w:t>
      </w:r>
      <w:proofErr w:type="spellEnd"/>
    </w:p>
    <w:p w14:paraId="762C381E" w14:textId="4094E3EA" w:rsidR="00544B9A" w:rsidRPr="00544B9A" w:rsidRDefault="00544B9A" w:rsidP="00544B9A">
      <w:pPr>
        <w:ind w:left="360"/>
        <w:jc w:val="both"/>
        <w:rPr>
          <w:rFonts w:ascii="Times New Roman" w:hAnsi="Times New Roman" w:cs="Times New Roman"/>
          <w:b/>
          <w:bCs/>
          <w:lang w:val="es-ES"/>
        </w:rPr>
      </w:pPr>
      <w:r w:rsidRPr="00544B9A">
        <w:rPr>
          <w:rFonts w:ascii="Times New Roman" w:hAnsi="Times New Roman" w:cs="Times New Roman"/>
          <w:b/>
          <w:bCs/>
          <w:lang w:val="es-ES"/>
        </w:rPr>
        <w:t>Definición</w:t>
      </w:r>
    </w:p>
    <w:p w14:paraId="23BB1D01" w14:textId="223FA209" w:rsidR="00544B9A" w:rsidRPr="00544B9A" w:rsidRDefault="00544B9A" w:rsidP="00544B9A">
      <w:pPr>
        <w:ind w:left="360"/>
        <w:jc w:val="both"/>
        <w:rPr>
          <w:rFonts w:ascii="Times New Roman" w:hAnsi="Times New Roman" w:cs="Times New Roman"/>
          <w:lang w:val="es-ES"/>
        </w:rPr>
      </w:pPr>
      <w:r w:rsidRPr="00544B9A">
        <w:rPr>
          <w:rFonts w:ascii="Times New Roman" w:hAnsi="Times New Roman" w:cs="Times New Roman"/>
          <w:lang w:val="es-ES"/>
        </w:rPr>
        <w:t xml:space="preserve">El </w:t>
      </w:r>
      <w:proofErr w:type="spellStart"/>
      <w:r w:rsidRPr="00544B9A">
        <w:rPr>
          <w:rFonts w:ascii="Times New Roman" w:hAnsi="Times New Roman" w:cs="Times New Roman"/>
          <w:lang w:val="es-ES"/>
        </w:rPr>
        <w:t>Backend</w:t>
      </w:r>
      <w:proofErr w:type="spellEnd"/>
      <w:r w:rsidRPr="00544B9A">
        <w:rPr>
          <w:rFonts w:ascii="Times New Roman" w:hAnsi="Times New Roman" w:cs="Times New Roman"/>
          <w:lang w:val="es-ES"/>
        </w:rPr>
        <w:t xml:space="preserve"> es la parte del sistema encargada de gestionar el acceso a los datos y las fuentes de información reales de una aplicación</w:t>
      </w:r>
      <w:sdt>
        <w:sdtPr>
          <w:rPr>
            <w:rFonts w:ascii="Times New Roman" w:hAnsi="Times New Roman" w:cs="Times New Roman"/>
            <w:color w:val="000000"/>
            <w:lang w:val="es-ES"/>
          </w:rPr>
          <w:tag w:val="MENDELEY_CITATION_v3_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"/>
          <w:id w:val="1139228393"/>
          <w:placeholder>
            <w:docPart w:val="60BECB0191D34CD98112D7D84D0D86C9"/>
          </w:placeholder>
        </w:sdtPr>
        <w:sdtEndPr/>
        <w:sdtContent>
          <w:r w:rsidR="00F20138" w:rsidRPr="00F20138">
            <w:rPr>
              <w:rFonts w:ascii="Times New Roman" w:hAnsi="Times New Roman" w:cs="Times New Roman"/>
              <w:color w:val="000000"/>
              <w:lang w:val="es-ES"/>
            </w:rPr>
            <w:t>[137], [138]</w:t>
          </w:r>
        </w:sdtContent>
      </w:sdt>
      <w:r w:rsidRPr="00544B9A">
        <w:rPr>
          <w:rFonts w:ascii="Times New Roman" w:hAnsi="Times New Roman" w:cs="Times New Roman"/>
          <w:lang w:val="es-ES"/>
        </w:rPr>
        <w:t xml:space="preserve">. A través de diferentes interfaces, el </w:t>
      </w:r>
      <w:proofErr w:type="spellStart"/>
      <w:r w:rsidRPr="00544B9A">
        <w:rPr>
          <w:rFonts w:ascii="Times New Roman" w:hAnsi="Times New Roman" w:cs="Times New Roman"/>
          <w:lang w:val="es-ES"/>
        </w:rPr>
        <w:t>Backend</w:t>
      </w:r>
      <w:proofErr w:type="spellEnd"/>
      <w:r w:rsidRPr="00544B9A">
        <w:rPr>
          <w:rFonts w:ascii="Times New Roman" w:hAnsi="Times New Roman" w:cs="Times New Roman"/>
          <w:lang w:val="es-ES"/>
        </w:rPr>
        <w:t xml:space="preserve"> permite que el usuario o diseñador defina qué datos serán accesibles y desde qué origen provienen</w:t>
      </w:r>
      <w:sdt>
        <w:sdtPr>
          <w:rPr>
            <w:rFonts w:ascii="Times New Roman" w:hAnsi="Times New Roman" w:cs="Times New Roman"/>
            <w:color w:val="000000"/>
            <w:lang w:val="es-ES"/>
          </w:rPr>
          <w:tag w:val="MENDELEY_CITATION_v3_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"/>
          <w:id w:val="-317183565"/>
          <w:placeholder>
            <w:docPart w:val="60BECB0191D34CD98112D7D84D0D86C9"/>
          </w:placeholder>
        </w:sdtPr>
        <w:sdtEndPr/>
        <w:sdtContent>
          <w:r w:rsidR="00F20138" w:rsidRPr="00F20138">
            <w:rPr>
              <w:rFonts w:ascii="Times New Roman" w:hAnsi="Times New Roman" w:cs="Times New Roman"/>
              <w:color w:val="000000"/>
              <w:lang w:val="es-ES"/>
            </w:rPr>
            <w:t>[137], [138]</w:t>
          </w:r>
        </w:sdtContent>
      </w:sdt>
      <w:r w:rsidRPr="00544B9A">
        <w:rPr>
          <w:rFonts w:ascii="Times New Roman" w:hAnsi="Times New Roman" w:cs="Times New Roman"/>
          <w:lang w:val="es-ES"/>
        </w:rPr>
        <w:t>.</w:t>
      </w:r>
    </w:p>
    <w:p w14:paraId="5C08C49C" w14:textId="502501A1" w:rsidR="00544B9A" w:rsidRPr="00544B9A" w:rsidRDefault="00544B9A" w:rsidP="00544B9A">
      <w:pPr>
        <w:ind w:left="360"/>
        <w:jc w:val="both"/>
        <w:rPr>
          <w:rFonts w:ascii="Times New Roman" w:hAnsi="Times New Roman" w:cs="Times New Roman"/>
          <w:b/>
          <w:bCs/>
          <w:lang w:val="es-ES"/>
        </w:rPr>
      </w:pPr>
      <w:r w:rsidRPr="00544B9A">
        <w:rPr>
          <w:rFonts w:ascii="Times New Roman" w:hAnsi="Times New Roman" w:cs="Times New Roman"/>
          <w:b/>
          <w:bCs/>
          <w:lang w:val="es-ES"/>
        </w:rPr>
        <w:t>Contexto de uso</w:t>
      </w:r>
    </w:p>
    <w:p w14:paraId="5C548262" w14:textId="3F6D5F59" w:rsidR="00544B9A" w:rsidRPr="00544B9A" w:rsidRDefault="00544B9A" w:rsidP="00544B9A">
      <w:pPr>
        <w:ind w:left="360"/>
        <w:jc w:val="both"/>
        <w:rPr>
          <w:rFonts w:ascii="Times New Roman" w:hAnsi="Times New Roman" w:cs="Times New Roman"/>
          <w:b/>
          <w:bCs/>
          <w:lang w:val="es-ES"/>
        </w:rPr>
      </w:pPr>
      <w:r w:rsidRPr="00544B9A">
        <w:rPr>
          <w:rFonts w:ascii="Times New Roman" w:hAnsi="Times New Roman" w:cs="Times New Roman"/>
          <w:lang w:val="es-ES"/>
        </w:rPr>
        <w:t xml:space="preserve">El </w:t>
      </w:r>
      <w:proofErr w:type="spellStart"/>
      <w:r w:rsidRPr="00544B9A">
        <w:rPr>
          <w:rFonts w:ascii="Times New Roman" w:hAnsi="Times New Roman" w:cs="Times New Roman"/>
          <w:lang w:val="es-ES"/>
        </w:rPr>
        <w:t>backend</w:t>
      </w:r>
      <w:proofErr w:type="spellEnd"/>
      <w:r w:rsidRPr="00544B9A">
        <w:rPr>
          <w:rFonts w:ascii="Times New Roman" w:hAnsi="Times New Roman" w:cs="Times New Roman"/>
          <w:lang w:val="es-ES"/>
        </w:rPr>
        <w:t xml:space="preserve"> (basado en microservicios) se usa para acelerar el desarrollo, permitiendo a distintos equipos trabajar de forma más independiente y modular</w:t>
      </w:r>
      <w:sdt>
        <w:sdtPr>
          <w:rPr>
            <w:rFonts w:ascii="Times New Roman" w:hAnsi="Times New Roman" w:cs="Times New Roman"/>
            <w:color w:val="000000"/>
            <w:lang w:val="es-ES"/>
          </w:rPr>
          <w:tag w:val="MENDELEY_CITATION_v3_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"/>
          <w:id w:val="1771884661"/>
          <w:placeholder>
            <w:docPart w:val="60BECB0191D34CD98112D7D84D0D86C9"/>
          </w:placeholder>
        </w:sdtPr>
        <w:sdtEndPr/>
        <w:sdtContent>
          <w:r w:rsidR="00F20138" w:rsidRPr="00F20138">
            <w:rPr>
              <w:rFonts w:ascii="Times New Roman" w:hAnsi="Times New Roman" w:cs="Times New Roman"/>
              <w:color w:val="000000"/>
              <w:lang w:val="es-ES"/>
            </w:rPr>
            <w:t>[139]</w:t>
          </w:r>
        </w:sdtContent>
      </w:sdt>
      <w:r w:rsidRPr="00544B9A">
        <w:rPr>
          <w:rFonts w:ascii="Times New Roman" w:hAnsi="Times New Roman" w:cs="Times New Roman"/>
          <w:lang w:val="es-ES"/>
        </w:rPr>
        <w:t xml:space="preserve">. Es especialmente útil cuando el </w:t>
      </w:r>
      <w:proofErr w:type="spellStart"/>
      <w:r w:rsidRPr="00544B9A">
        <w:rPr>
          <w:rFonts w:ascii="Times New Roman" w:hAnsi="Times New Roman" w:cs="Times New Roman"/>
          <w:lang w:val="es-ES"/>
        </w:rPr>
        <w:t>frontend</w:t>
      </w:r>
      <w:proofErr w:type="spellEnd"/>
      <w:r w:rsidRPr="00544B9A">
        <w:rPr>
          <w:rFonts w:ascii="Times New Roman" w:hAnsi="Times New Roman" w:cs="Times New Roman"/>
          <w:lang w:val="es-ES"/>
        </w:rPr>
        <w:t xml:space="preserve"> también se descompone (</w:t>
      </w:r>
      <w:proofErr w:type="spellStart"/>
      <w:r w:rsidRPr="00544B9A">
        <w:rPr>
          <w:rFonts w:ascii="Times New Roman" w:hAnsi="Times New Roman" w:cs="Times New Roman"/>
          <w:lang w:val="es-ES"/>
        </w:rPr>
        <w:t>micro-frontends</w:t>
      </w:r>
      <w:proofErr w:type="spellEnd"/>
      <w:r w:rsidRPr="00544B9A">
        <w:rPr>
          <w:rFonts w:ascii="Times New Roman" w:hAnsi="Times New Roman" w:cs="Times New Roman"/>
          <w:lang w:val="es-ES"/>
        </w:rPr>
        <w:t xml:space="preserve">), lo que permite diseñar </w:t>
      </w:r>
      <w:proofErr w:type="spellStart"/>
      <w:r w:rsidRPr="00544B9A">
        <w:rPr>
          <w:rFonts w:ascii="Times New Roman" w:hAnsi="Times New Roman" w:cs="Times New Roman"/>
          <w:lang w:val="es-ES"/>
        </w:rPr>
        <w:t>backends</w:t>
      </w:r>
      <w:proofErr w:type="spellEnd"/>
      <w:r w:rsidRPr="00544B9A">
        <w:rPr>
          <w:rFonts w:ascii="Times New Roman" w:hAnsi="Times New Roman" w:cs="Times New Roman"/>
          <w:lang w:val="es-ES"/>
        </w:rPr>
        <w:t xml:space="preserve"> especializados para partes específicas de la interfaz</w:t>
      </w:r>
      <w:sdt>
        <w:sdtPr>
          <w:rPr>
            <w:rFonts w:ascii="Times New Roman" w:hAnsi="Times New Roman" w:cs="Times New Roman"/>
            <w:color w:val="000000"/>
            <w:lang w:val="es-ES"/>
          </w:rPr>
          <w:tag w:val="MENDELEY_CITATION_v3_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"/>
          <w:id w:val="-285745620"/>
          <w:placeholder>
            <w:docPart w:val="60BECB0191D34CD98112D7D84D0D86C9"/>
          </w:placeholder>
        </w:sdtPr>
        <w:sdtEndPr/>
        <w:sdtContent>
          <w:r w:rsidR="00F20138" w:rsidRPr="00F20138">
            <w:rPr>
              <w:rFonts w:ascii="Times New Roman" w:hAnsi="Times New Roman" w:cs="Times New Roman"/>
              <w:color w:val="000000"/>
              <w:lang w:val="es-ES"/>
            </w:rPr>
            <w:t>[138], [139]</w:t>
          </w:r>
        </w:sdtContent>
      </w:sdt>
      <w:r w:rsidRPr="00544B9A">
        <w:rPr>
          <w:rFonts w:ascii="Times New Roman" w:hAnsi="Times New Roman" w:cs="Times New Roman"/>
          <w:lang w:val="es-ES"/>
        </w:rPr>
        <w:t>.</w:t>
      </w:r>
    </w:p>
    <w:p w14:paraId="1DF4621C" w14:textId="02FD43E9" w:rsidR="00544B9A" w:rsidRPr="00544B9A" w:rsidRDefault="00544B9A" w:rsidP="00544B9A">
      <w:pPr>
        <w:ind w:left="360"/>
        <w:jc w:val="both"/>
        <w:rPr>
          <w:rFonts w:ascii="Times New Roman" w:hAnsi="Times New Roman" w:cs="Times New Roman"/>
          <w:b/>
          <w:bCs/>
          <w:lang w:val="es-ES"/>
        </w:rPr>
      </w:pPr>
      <w:r w:rsidRPr="00544B9A">
        <w:rPr>
          <w:rFonts w:ascii="Times New Roman" w:hAnsi="Times New Roman" w:cs="Times New Roman"/>
          <w:b/>
          <w:bCs/>
          <w:lang w:val="es-ES"/>
        </w:rPr>
        <w:t>Comparación con escritorio</w:t>
      </w:r>
    </w:p>
    <w:p w14:paraId="311ACD55" w14:textId="635FF115" w:rsidR="00544B9A" w:rsidRPr="00544B9A" w:rsidRDefault="00544B9A" w:rsidP="00544B9A">
      <w:pPr>
        <w:ind w:left="360"/>
        <w:jc w:val="both"/>
        <w:rPr>
          <w:rFonts w:ascii="Times New Roman" w:hAnsi="Times New Roman" w:cs="Times New Roman"/>
          <w:b/>
          <w:bCs/>
          <w:lang w:val="es-ES"/>
        </w:rPr>
      </w:pPr>
      <w:r w:rsidRPr="00544B9A">
        <w:rPr>
          <w:rFonts w:ascii="Times New Roman" w:hAnsi="Times New Roman" w:cs="Times New Roman"/>
          <w:lang w:val="es-ES"/>
        </w:rPr>
        <w:t xml:space="preserve">Al igual que en web el </w:t>
      </w:r>
      <w:proofErr w:type="spellStart"/>
      <w:r w:rsidRPr="00544B9A">
        <w:rPr>
          <w:rFonts w:ascii="Times New Roman" w:hAnsi="Times New Roman" w:cs="Times New Roman"/>
          <w:lang w:val="es-ES"/>
        </w:rPr>
        <w:t>Backend</w:t>
      </w:r>
      <w:proofErr w:type="spellEnd"/>
      <w:r w:rsidRPr="00544B9A">
        <w:rPr>
          <w:rFonts w:ascii="Times New Roman" w:hAnsi="Times New Roman" w:cs="Times New Roman"/>
          <w:lang w:val="es-ES"/>
        </w:rPr>
        <w:t xml:space="preserve"> es la parte del sistema encargada de gestionar el acceso a los datos y las fuentes de información reales de una aplicación</w:t>
      </w:r>
      <w:sdt>
        <w:sdtPr>
          <w:rPr>
            <w:rFonts w:ascii="Times New Roman" w:hAnsi="Times New Roman" w:cs="Times New Roman"/>
            <w:color w:val="000000"/>
            <w:lang w:val="es-ES"/>
          </w:rPr>
          <w:tag w:val="MENDELEY_CITATION_v3_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"/>
          <w:id w:val="471719826"/>
          <w:placeholder>
            <w:docPart w:val="60BECB0191D34CD98112D7D84D0D86C9"/>
          </w:placeholder>
        </w:sdtPr>
        <w:sdtEndPr/>
        <w:sdtContent>
          <w:r w:rsidR="00F20138" w:rsidRPr="00F20138">
            <w:rPr>
              <w:rFonts w:ascii="Times New Roman" w:hAnsi="Times New Roman" w:cs="Times New Roman"/>
              <w:color w:val="000000"/>
              <w:lang w:val="es-ES"/>
            </w:rPr>
            <w:t>[137], [138]</w:t>
          </w:r>
        </w:sdtContent>
      </w:sdt>
      <w:r w:rsidRPr="00544B9A">
        <w:rPr>
          <w:rFonts w:ascii="Times New Roman" w:hAnsi="Times New Roman" w:cs="Times New Roman"/>
          <w:lang w:val="es-ES"/>
        </w:rPr>
        <w:t>.</w:t>
      </w:r>
    </w:p>
    <w:p w14:paraId="6C4406A6" w14:textId="77777777" w:rsidR="00544B9A" w:rsidRPr="00544B9A" w:rsidRDefault="00544B9A" w:rsidP="00544B9A">
      <w:pPr>
        <w:ind w:left="360"/>
        <w:jc w:val="both"/>
        <w:rPr>
          <w:rFonts w:ascii="Times New Roman" w:hAnsi="Times New Roman" w:cs="Times New Roman"/>
          <w:b/>
          <w:bCs/>
          <w:lang w:val="es-ES"/>
        </w:rPr>
      </w:pPr>
    </w:p>
    <w:p w14:paraId="08C0072B" w14:textId="77777777" w:rsidR="00544B9A" w:rsidRPr="00544B9A" w:rsidRDefault="00544B9A" w:rsidP="00544B9A">
      <w:pPr>
        <w:ind w:left="360"/>
        <w:jc w:val="both"/>
        <w:rPr>
          <w:rFonts w:ascii="Times New Roman" w:hAnsi="Times New Roman" w:cs="Times New Roman"/>
          <w:b/>
          <w:bCs/>
          <w:lang w:val="es-ES"/>
        </w:rPr>
      </w:pPr>
    </w:p>
    <w:p w14:paraId="49DFAFA6" w14:textId="77777777" w:rsidR="00544B9A" w:rsidRPr="00544B9A" w:rsidRDefault="00544B9A" w:rsidP="00544B9A">
      <w:pPr>
        <w:ind w:left="360"/>
        <w:jc w:val="both"/>
        <w:rPr>
          <w:rFonts w:ascii="Times New Roman" w:hAnsi="Times New Roman" w:cs="Times New Roman"/>
          <w:b/>
          <w:bCs/>
          <w:lang w:val="es-ES"/>
        </w:rPr>
      </w:pPr>
    </w:p>
    <w:p w14:paraId="25624188" w14:textId="77777777" w:rsidR="00544B9A" w:rsidRPr="00544B9A" w:rsidRDefault="00544B9A" w:rsidP="00544B9A">
      <w:pPr>
        <w:ind w:left="360"/>
        <w:jc w:val="both"/>
        <w:rPr>
          <w:rFonts w:ascii="Times New Roman" w:hAnsi="Times New Roman" w:cs="Times New Roman"/>
          <w:b/>
          <w:bCs/>
          <w:lang w:val="es-ES"/>
        </w:rPr>
      </w:pPr>
    </w:p>
    <w:p w14:paraId="4578CA29" w14:textId="77777777" w:rsidR="00544B9A" w:rsidRPr="00544B9A" w:rsidRDefault="00544B9A" w:rsidP="00544B9A">
      <w:pPr>
        <w:ind w:left="360"/>
        <w:jc w:val="both"/>
        <w:rPr>
          <w:rFonts w:ascii="Times New Roman" w:hAnsi="Times New Roman" w:cs="Times New Roman"/>
          <w:b/>
          <w:bCs/>
          <w:lang w:val="es-ES"/>
        </w:rPr>
      </w:pPr>
    </w:p>
    <w:p w14:paraId="45F052DF" w14:textId="77777777" w:rsidR="00544B9A" w:rsidRPr="00544B9A" w:rsidRDefault="00544B9A" w:rsidP="00544B9A">
      <w:pPr>
        <w:pStyle w:val="Prrafodelista"/>
        <w:numPr>
          <w:ilvl w:val="0"/>
          <w:numId w:val="1"/>
        </w:numPr>
        <w:jc w:val="both"/>
        <w:rPr>
          <w:rFonts w:ascii="Times New Roman" w:hAnsi="Times New Roman" w:cs="Times New Roman"/>
          <w:b/>
          <w:bCs/>
          <w:lang w:val="es-ES"/>
        </w:rPr>
      </w:pPr>
      <w:r w:rsidRPr="00544B9A">
        <w:rPr>
          <w:rFonts w:ascii="Times New Roman" w:hAnsi="Times New Roman" w:cs="Times New Roman"/>
          <w:b/>
          <w:bCs/>
          <w:lang w:val="es-ES"/>
        </w:rPr>
        <w:t>Servidor Web</w:t>
      </w:r>
    </w:p>
    <w:p w14:paraId="5F246413" w14:textId="72870EFE" w:rsidR="00544B9A" w:rsidRPr="00544B9A" w:rsidRDefault="00544B9A" w:rsidP="00544B9A">
      <w:pPr>
        <w:ind w:left="360"/>
        <w:jc w:val="both"/>
        <w:rPr>
          <w:rFonts w:ascii="Times New Roman" w:hAnsi="Times New Roman" w:cs="Times New Roman"/>
          <w:b/>
          <w:bCs/>
          <w:lang w:val="es-ES"/>
        </w:rPr>
      </w:pPr>
      <w:r w:rsidRPr="00544B9A">
        <w:rPr>
          <w:rFonts w:ascii="Times New Roman" w:hAnsi="Times New Roman" w:cs="Times New Roman"/>
          <w:b/>
          <w:bCs/>
          <w:lang w:val="es-ES"/>
        </w:rPr>
        <w:t>Definición</w:t>
      </w:r>
    </w:p>
    <w:p w14:paraId="2FA815E5" w14:textId="46F2856B" w:rsidR="00544B9A" w:rsidRPr="00544B9A" w:rsidRDefault="00544B9A" w:rsidP="00544B9A">
      <w:pPr>
        <w:ind w:left="360"/>
        <w:jc w:val="both"/>
        <w:rPr>
          <w:rFonts w:ascii="Times New Roman" w:hAnsi="Times New Roman" w:cs="Times New Roman"/>
          <w:b/>
          <w:bCs/>
          <w:lang w:val="es-ES"/>
        </w:rPr>
      </w:pPr>
      <w:r w:rsidRPr="00544B9A">
        <w:rPr>
          <w:rFonts w:ascii="Times New Roman" w:hAnsi="Times New Roman" w:cs="Times New Roman"/>
          <w:lang w:val="es-ES"/>
        </w:rPr>
        <w:t>Un servidor web no solo sirve contenido estático, sino también puede manejar lógica de negocio, orquestar servicios (en arquitecturas modernas), y escalar según demanda</w:t>
      </w:r>
      <w:sdt>
        <w:sdtPr>
          <w:rPr>
            <w:rFonts w:ascii="Times New Roman" w:hAnsi="Times New Roman" w:cs="Times New Roman"/>
            <w:color w:val="000000"/>
            <w:lang w:val="es-ES"/>
          </w:rPr>
          <w:tag w:val="MENDELEY_CITATION_v3_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"/>
          <w:id w:val="-678196357"/>
          <w:placeholder>
            <w:docPart w:val="60BECB0191D34CD98112D7D84D0D86C9"/>
          </w:placeholder>
        </w:sdtPr>
        <w:sdtEndPr/>
        <w:sdtContent>
          <w:r w:rsidR="00F20138" w:rsidRPr="00F20138">
            <w:rPr>
              <w:rFonts w:ascii="Times New Roman" w:hAnsi="Times New Roman" w:cs="Times New Roman"/>
              <w:color w:val="000000"/>
              <w:lang w:val="es-ES"/>
            </w:rPr>
            <w:t>[140]</w:t>
          </w:r>
        </w:sdtContent>
      </w:sdt>
      <w:r w:rsidRPr="00544B9A">
        <w:rPr>
          <w:rFonts w:ascii="Times New Roman" w:hAnsi="Times New Roman" w:cs="Times New Roman"/>
          <w:lang w:val="es-ES"/>
        </w:rPr>
        <w:t>.</w:t>
      </w:r>
    </w:p>
    <w:p w14:paraId="24074C85" w14:textId="330F54E3" w:rsidR="00544B9A" w:rsidRPr="00544B9A" w:rsidRDefault="00544B9A" w:rsidP="00544B9A">
      <w:pPr>
        <w:ind w:left="360"/>
        <w:jc w:val="both"/>
        <w:rPr>
          <w:rFonts w:ascii="Times New Roman" w:hAnsi="Times New Roman" w:cs="Times New Roman"/>
          <w:b/>
          <w:bCs/>
          <w:lang w:val="es-ES"/>
        </w:rPr>
      </w:pPr>
      <w:r w:rsidRPr="00544B9A">
        <w:rPr>
          <w:rFonts w:ascii="Times New Roman" w:hAnsi="Times New Roman" w:cs="Times New Roman"/>
          <w:b/>
          <w:bCs/>
          <w:lang w:val="es-ES"/>
        </w:rPr>
        <w:t>Contexto de uso</w:t>
      </w:r>
    </w:p>
    <w:p w14:paraId="5E5CC6B6" w14:textId="4860CA43" w:rsidR="00544B9A" w:rsidRPr="00544B9A" w:rsidRDefault="00544B9A" w:rsidP="00544B9A">
      <w:pPr>
        <w:ind w:left="360"/>
        <w:jc w:val="both"/>
        <w:rPr>
          <w:rFonts w:ascii="Times New Roman" w:hAnsi="Times New Roman" w:cs="Times New Roman"/>
          <w:b/>
          <w:bCs/>
          <w:lang w:val="es-ES"/>
        </w:rPr>
      </w:pPr>
      <w:r w:rsidRPr="00544B9A">
        <w:rPr>
          <w:rFonts w:ascii="Times New Roman" w:hAnsi="Times New Roman" w:cs="Times New Roman"/>
          <w:lang w:val="es-ES"/>
        </w:rPr>
        <w:t xml:space="preserve">En los entornos de nube, los servidores web son desplegados sobre máquinas virtuales, contenedores o incluso servidores </w:t>
      </w:r>
      <w:proofErr w:type="spellStart"/>
      <w:r w:rsidRPr="00544B9A">
        <w:rPr>
          <w:rFonts w:ascii="Times New Roman" w:hAnsi="Times New Roman" w:cs="Times New Roman"/>
          <w:lang w:val="es-ES"/>
        </w:rPr>
        <w:t>bare</w:t>
      </w:r>
      <w:proofErr w:type="spellEnd"/>
      <w:r w:rsidRPr="00544B9A">
        <w:rPr>
          <w:rFonts w:ascii="Times New Roman" w:hAnsi="Times New Roman" w:cs="Times New Roman"/>
          <w:lang w:val="es-ES"/>
        </w:rPr>
        <w:t xml:space="preserve">-metal. La selección de qué tipo usar (VM, contenedor, </w:t>
      </w:r>
      <w:proofErr w:type="spellStart"/>
      <w:r w:rsidRPr="00544B9A">
        <w:rPr>
          <w:rFonts w:ascii="Times New Roman" w:hAnsi="Times New Roman" w:cs="Times New Roman"/>
          <w:lang w:val="es-ES"/>
        </w:rPr>
        <w:t>bare</w:t>
      </w:r>
      <w:proofErr w:type="spellEnd"/>
      <w:r w:rsidRPr="00544B9A">
        <w:rPr>
          <w:rFonts w:ascii="Times New Roman" w:hAnsi="Times New Roman" w:cs="Times New Roman"/>
          <w:lang w:val="es-ES"/>
        </w:rPr>
        <w:t xml:space="preserve">-metal) depende de requisitos de rendimiento, costo, escalabilidad, </w:t>
      </w:r>
      <w:proofErr w:type="spellStart"/>
      <w:r w:rsidRPr="00544B9A">
        <w:rPr>
          <w:rFonts w:ascii="Times New Roman" w:hAnsi="Times New Roman" w:cs="Times New Roman"/>
          <w:lang w:val="es-ES"/>
        </w:rPr>
        <w:t>etc</w:t>
      </w:r>
      <w:proofErr w:type="spellEnd"/>
      <w:sdt>
        <w:sdtPr>
          <w:rPr>
            <w:rFonts w:ascii="Times New Roman" w:hAnsi="Times New Roman" w:cs="Times New Roman"/>
            <w:color w:val="000000"/>
            <w:lang w:val="es-ES"/>
          </w:rPr>
          <w:tag w:val="MENDELEY_CITATION_v3_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"/>
          <w:id w:val="160058209"/>
          <w:placeholder>
            <w:docPart w:val="60BECB0191D34CD98112D7D84D0D86C9"/>
          </w:placeholder>
        </w:sdtPr>
        <w:sdtEndPr/>
        <w:sdtContent>
          <w:r w:rsidR="00F20138" w:rsidRPr="00F20138">
            <w:rPr>
              <w:rFonts w:ascii="Times New Roman" w:hAnsi="Times New Roman" w:cs="Times New Roman"/>
              <w:color w:val="000000"/>
              <w:lang w:val="es-ES"/>
            </w:rPr>
            <w:t>[141], [142]</w:t>
          </w:r>
        </w:sdtContent>
      </w:sdt>
      <w:r w:rsidRPr="00544B9A">
        <w:rPr>
          <w:rFonts w:ascii="Times New Roman" w:hAnsi="Times New Roman" w:cs="Times New Roman"/>
          <w:lang w:val="es-ES"/>
        </w:rPr>
        <w:t>.</w:t>
      </w:r>
    </w:p>
    <w:p w14:paraId="033D063B" w14:textId="33D436FB" w:rsidR="00544B9A" w:rsidRPr="00544B9A" w:rsidRDefault="00544B9A" w:rsidP="00544B9A">
      <w:pPr>
        <w:ind w:left="360"/>
        <w:jc w:val="both"/>
        <w:rPr>
          <w:rFonts w:ascii="Times New Roman" w:hAnsi="Times New Roman" w:cs="Times New Roman"/>
          <w:b/>
          <w:bCs/>
          <w:lang w:val="es-ES"/>
        </w:rPr>
      </w:pPr>
      <w:r w:rsidRPr="00544B9A">
        <w:rPr>
          <w:rFonts w:ascii="Times New Roman" w:hAnsi="Times New Roman" w:cs="Times New Roman"/>
          <w:b/>
          <w:bCs/>
          <w:lang w:val="es-ES"/>
        </w:rPr>
        <w:t>Comparación con escritorio</w:t>
      </w:r>
    </w:p>
    <w:p w14:paraId="284009C3" w14:textId="12EF2DAF" w:rsidR="00544B9A" w:rsidRPr="00544B9A" w:rsidRDefault="00544B9A" w:rsidP="00544B9A">
      <w:pPr>
        <w:ind w:left="360"/>
        <w:jc w:val="both"/>
        <w:rPr>
          <w:rFonts w:ascii="Times New Roman" w:hAnsi="Times New Roman" w:cs="Times New Roman"/>
          <w:lang w:val="es-ES"/>
        </w:rPr>
      </w:pPr>
      <w:r w:rsidRPr="00544B9A">
        <w:rPr>
          <w:rFonts w:ascii="Times New Roman" w:hAnsi="Times New Roman" w:cs="Times New Roman"/>
          <w:lang w:val="es-ES"/>
        </w:rPr>
        <w:t>En las aplicaciones de escritorio tradicionales no se utilizan servidores web para su funcionamiento principal, ya que estos programas se ejecutan directamente en el equipo del usuario y no requieren un sistema basado en HTTP para operar</w:t>
      </w:r>
      <w:sdt>
        <w:sdtPr>
          <w:rPr>
            <w:rFonts w:ascii="Times New Roman" w:hAnsi="Times New Roman" w:cs="Times New Roman"/>
            <w:color w:val="000000"/>
            <w:lang w:val="es-ES"/>
          </w:rPr>
          <w:tag w:val="MENDELEY_CITATION_v3_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"/>
          <w:id w:val="1546948348"/>
          <w:placeholder>
            <w:docPart w:val="60BECB0191D34CD98112D7D84D0D86C9"/>
          </w:placeholder>
        </w:sdtPr>
        <w:sdtEndPr/>
        <w:sdtContent>
          <w:r w:rsidR="00F20138" w:rsidRPr="00F20138">
            <w:rPr>
              <w:rFonts w:ascii="Times New Roman" w:hAnsi="Times New Roman" w:cs="Times New Roman"/>
              <w:color w:val="000000"/>
              <w:lang w:val="es-ES"/>
            </w:rPr>
            <w:t>[142]</w:t>
          </w:r>
        </w:sdtContent>
      </w:sdt>
      <w:r w:rsidRPr="00544B9A">
        <w:rPr>
          <w:rFonts w:ascii="Times New Roman" w:hAnsi="Times New Roman" w:cs="Times New Roman"/>
          <w:lang w:val="es-ES"/>
        </w:rPr>
        <w:t xml:space="preserve">. Por otro lado, los servidores web se emplean principalmente en entornos de computación en la nube, donde las aplicaciones se despliegan en máquinas virtuales, contenedores o servidores </w:t>
      </w:r>
      <w:proofErr w:type="spellStart"/>
      <w:r w:rsidRPr="00544B9A">
        <w:rPr>
          <w:rFonts w:ascii="Times New Roman" w:hAnsi="Times New Roman" w:cs="Times New Roman"/>
          <w:lang w:val="es-ES"/>
        </w:rPr>
        <w:t>bare</w:t>
      </w:r>
      <w:proofErr w:type="spellEnd"/>
      <w:r w:rsidRPr="00544B9A">
        <w:rPr>
          <w:rFonts w:ascii="Times New Roman" w:hAnsi="Times New Roman" w:cs="Times New Roman"/>
          <w:lang w:val="es-ES"/>
        </w:rPr>
        <w:t>-metal para ofrecer servicios accesibles a través de la red</w:t>
      </w:r>
      <w:sdt>
        <w:sdtPr>
          <w:rPr>
            <w:rFonts w:ascii="Times New Roman" w:hAnsi="Times New Roman" w:cs="Times New Roman"/>
            <w:color w:val="000000"/>
            <w:lang w:val="es-ES"/>
          </w:rPr>
          <w:tag w:val="MENDELEY_CITATION_v3_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"/>
          <w:id w:val="-1269230973"/>
          <w:placeholder>
            <w:docPart w:val="60BECB0191D34CD98112D7D84D0D86C9"/>
          </w:placeholder>
        </w:sdtPr>
        <w:sdtEndPr/>
        <w:sdtContent>
          <w:r w:rsidR="00F20138" w:rsidRPr="00F20138">
            <w:rPr>
              <w:rFonts w:ascii="Times New Roman" w:hAnsi="Times New Roman" w:cs="Times New Roman"/>
              <w:color w:val="000000"/>
              <w:lang w:val="es-ES"/>
            </w:rPr>
            <w:t>[140], [142]</w:t>
          </w:r>
        </w:sdtContent>
      </w:sdt>
      <w:r w:rsidRPr="00544B9A">
        <w:rPr>
          <w:rFonts w:ascii="Times New Roman" w:hAnsi="Times New Roman" w:cs="Times New Roman"/>
          <w:lang w:val="es-ES"/>
        </w:rPr>
        <w:t>.</w:t>
      </w:r>
    </w:p>
    <w:p w14:paraId="3BC348EB" w14:textId="77777777" w:rsidR="00544B9A" w:rsidRPr="00544B9A" w:rsidRDefault="00544B9A" w:rsidP="00544B9A">
      <w:pPr>
        <w:pStyle w:val="Prrafodelista"/>
        <w:numPr>
          <w:ilvl w:val="0"/>
          <w:numId w:val="1"/>
        </w:numPr>
        <w:jc w:val="both"/>
        <w:rPr>
          <w:rFonts w:ascii="Times New Roman" w:hAnsi="Times New Roman" w:cs="Times New Roman"/>
          <w:b/>
          <w:bCs/>
          <w:lang w:val="es-ES"/>
        </w:rPr>
      </w:pPr>
      <w:r w:rsidRPr="00544B9A">
        <w:rPr>
          <w:rFonts w:ascii="Times New Roman" w:hAnsi="Times New Roman" w:cs="Times New Roman"/>
          <w:b/>
          <w:bCs/>
          <w:lang w:val="es-ES"/>
        </w:rPr>
        <w:t>SEO (</w:t>
      </w:r>
      <w:proofErr w:type="spellStart"/>
      <w:r w:rsidRPr="00544B9A">
        <w:rPr>
          <w:rFonts w:ascii="Times New Roman" w:hAnsi="Times New Roman" w:cs="Times New Roman"/>
          <w:b/>
          <w:bCs/>
          <w:lang w:val="es-ES"/>
        </w:rPr>
        <w:t>Search</w:t>
      </w:r>
      <w:proofErr w:type="spellEnd"/>
      <w:r w:rsidRPr="00544B9A">
        <w:rPr>
          <w:rFonts w:ascii="Times New Roman" w:hAnsi="Times New Roman" w:cs="Times New Roman"/>
          <w:b/>
          <w:bCs/>
          <w:lang w:val="es-ES"/>
        </w:rPr>
        <w:t xml:space="preserve"> </w:t>
      </w:r>
      <w:proofErr w:type="spellStart"/>
      <w:r w:rsidRPr="00544B9A">
        <w:rPr>
          <w:rFonts w:ascii="Times New Roman" w:hAnsi="Times New Roman" w:cs="Times New Roman"/>
          <w:b/>
          <w:bCs/>
          <w:lang w:val="es-ES"/>
        </w:rPr>
        <w:t>Engine</w:t>
      </w:r>
      <w:proofErr w:type="spellEnd"/>
      <w:r w:rsidRPr="00544B9A">
        <w:rPr>
          <w:rFonts w:ascii="Times New Roman" w:hAnsi="Times New Roman" w:cs="Times New Roman"/>
          <w:b/>
          <w:bCs/>
          <w:lang w:val="es-ES"/>
        </w:rPr>
        <w:t xml:space="preserve"> </w:t>
      </w:r>
      <w:proofErr w:type="spellStart"/>
      <w:r w:rsidRPr="00544B9A">
        <w:rPr>
          <w:rFonts w:ascii="Times New Roman" w:hAnsi="Times New Roman" w:cs="Times New Roman"/>
          <w:b/>
          <w:bCs/>
          <w:lang w:val="es-ES"/>
        </w:rPr>
        <w:t>Optimization</w:t>
      </w:r>
      <w:proofErr w:type="spellEnd"/>
      <w:r w:rsidRPr="00544B9A">
        <w:rPr>
          <w:rFonts w:ascii="Times New Roman" w:hAnsi="Times New Roman" w:cs="Times New Roman"/>
          <w:b/>
          <w:bCs/>
          <w:lang w:val="es-ES"/>
        </w:rPr>
        <w:t xml:space="preserve">) </w:t>
      </w:r>
    </w:p>
    <w:p w14:paraId="2F3B269B" w14:textId="6ABED355" w:rsidR="00544B9A" w:rsidRPr="00544B9A" w:rsidRDefault="00544B9A" w:rsidP="00544B9A">
      <w:pPr>
        <w:ind w:left="360"/>
        <w:jc w:val="both"/>
        <w:rPr>
          <w:rFonts w:ascii="Times New Roman" w:hAnsi="Times New Roman" w:cs="Times New Roman"/>
          <w:b/>
          <w:bCs/>
          <w:lang w:val="es-ES"/>
        </w:rPr>
      </w:pPr>
      <w:r w:rsidRPr="00544B9A">
        <w:rPr>
          <w:rFonts w:ascii="Times New Roman" w:hAnsi="Times New Roman" w:cs="Times New Roman"/>
          <w:b/>
          <w:bCs/>
          <w:lang w:val="es-ES"/>
        </w:rPr>
        <w:t>Definición</w:t>
      </w:r>
    </w:p>
    <w:p w14:paraId="4DD1395C" w14:textId="028CD2AA" w:rsidR="00544B9A" w:rsidRPr="00544B9A" w:rsidRDefault="00544B9A" w:rsidP="00544B9A">
      <w:pPr>
        <w:ind w:left="360"/>
        <w:jc w:val="both"/>
        <w:rPr>
          <w:rFonts w:ascii="Times New Roman" w:hAnsi="Times New Roman" w:cs="Times New Roman"/>
          <w:lang w:val="es-ES"/>
        </w:rPr>
      </w:pPr>
      <w:r w:rsidRPr="00544B9A">
        <w:rPr>
          <w:rFonts w:ascii="Times New Roman" w:hAnsi="Times New Roman" w:cs="Times New Roman"/>
          <w:lang w:val="es-ES"/>
        </w:rPr>
        <w:t>Según un artículo académico, el SEO se entiende como “un conjunto de estrategias que mejoran la presencia y visibilidad de un sitio web en la página de resultados de un motor de búsqueda (SERP)”</w:t>
      </w:r>
      <w:sdt>
        <w:sdtPr>
          <w:rPr>
            <w:rFonts w:ascii="Times New Roman" w:hAnsi="Times New Roman" w:cs="Times New Roman"/>
            <w:color w:val="000000"/>
            <w:lang w:val="es-ES"/>
          </w:rPr>
          <w:tag w:val="MENDELEY_CITATION_v3_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"/>
          <w:id w:val="-364440719"/>
          <w:placeholder>
            <w:docPart w:val="60BECB0191D34CD98112D7D84D0D86C9"/>
          </w:placeholder>
        </w:sdtPr>
        <w:sdtEndPr/>
        <w:sdtContent>
          <w:r w:rsidR="00F20138" w:rsidRPr="00F20138">
            <w:rPr>
              <w:rFonts w:ascii="Times New Roman" w:hAnsi="Times New Roman" w:cs="Times New Roman"/>
              <w:color w:val="000000"/>
              <w:lang w:val="es-ES"/>
            </w:rPr>
            <w:t>[143]</w:t>
          </w:r>
        </w:sdtContent>
      </w:sdt>
      <w:r w:rsidRPr="00544B9A">
        <w:rPr>
          <w:rFonts w:ascii="Times New Roman" w:hAnsi="Times New Roman" w:cs="Times New Roman"/>
          <w:lang w:val="es-ES"/>
        </w:rPr>
        <w:t xml:space="preserve">. Por otra parte, desde la perspectiva de la organización IEEE, en su página </w:t>
      </w:r>
      <w:r w:rsidRPr="00544B9A">
        <w:rPr>
          <w:rFonts w:ascii="Times New Roman" w:hAnsi="Times New Roman" w:cs="Times New Roman"/>
          <w:i/>
          <w:iCs/>
          <w:lang w:val="es-ES"/>
        </w:rPr>
        <w:t xml:space="preserve">IEEE Brand </w:t>
      </w:r>
      <w:proofErr w:type="spellStart"/>
      <w:r w:rsidRPr="00544B9A">
        <w:rPr>
          <w:rFonts w:ascii="Times New Roman" w:hAnsi="Times New Roman" w:cs="Times New Roman"/>
          <w:i/>
          <w:iCs/>
          <w:lang w:val="es-ES"/>
        </w:rPr>
        <w:t>Experience</w:t>
      </w:r>
      <w:proofErr w:type="spellEnd"/>
      <w:r w:rsidRPr="00544B9A">
        <w:rPr>
          <w:rFonts w:ascii="Times New Roman" w:hAnsi="Times New Roman" w:cs="Times New Roman"/>
          <w:lang w:val="es-ES"/>
        </w:rPr>
        <w:t xml:space="preserve"> el SEO se define como “el acto de modificar el contenido y la estructura de las páginas web para aumentar el tráfico”, especialmente en los resultados orgánicos de motores de búsqueda como Google, Bing o </w:t>
      </w:r>
      <w:proofErr w:type="spellStart"/>
      <w:r w:rsidRPr="00544B9A">
        <w:rPr>
          <w:rFonts w:ascii="Times New Roman" w:hAnsi="Times New Roman" w:cs="Times New Roman"/>
          <w:lang w:val="es-ES"/>
        </w:rPr>
        <w:t>Yahoo</w:t>
      </w:r>
      <w:proofErr w:type="spellEnd"/>
      <w:r w:rsidRPr="00544B9A">
        <w:rPr>
          <w:rFonts w:ascii="Times New Roman" w:hAnsi="Times New Roman" w:cs="Times New Roman"/>
          <w:lang w:val="es-ES"/>
        </w:rPr>
        <w:t>, entre otros</w:t>
      </w:r>
      <w:sdt>
        <w:sdtPr>
          <w:rPr>
            <w:rFonts w:ascii="Times New Roman" w:hAnsi="Times New Roman" w:cs="Times New Roman"/>
            <w:color w:val="000000"/>
            <w:lang w:val="es-ES"/>
          </w:rPr>
          <w:tag w:val="MENDELEY_CITATION_v3_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"/>
          <w:id w:val="-1388102419"/>
          <w:placeholder>
            <w:docPart w:val="60BECB0191D34CD98112D7D84D0D86C9"/>
          </w:placeholder>
        </w:sdtPr>
        <w:sdtEndPr/>
        <w:sdtContent>
          <w:r w:rsidR="00F20138" w:rsidRPr="00F20138">
            <w:rPr>
              <w:rFonts w:ascii="Times New Roman" w:hAnsi="Times New Roman" w:cs="Times New Roman"/>
              <w:color w:val="000000"/>
              <w:lang w:val="es-ES"/>
            </w:rPr>
            <w:t>[144]</w:t>
          </w:r>
        </w:sdtContent>
      </w:sdt>
      <w:r w:rsidRPr="00544B9A">
        <w:rPr>
          <w:rFonts w:ascii="Times New Roman" w:hAnsi="Times New Roman" w:cs="Times New Roman"/>
          <w:lang w:val="es-ES"/>
        </w:rPr>
        <w:t>. A partir de ambas perspectivas, se puede concluir que el SEO es un proceso orientado a incrementar la visibilidad de un sitio web en los motores de búsqueda, combinando estrategias y ajustes tanto en el contenido como en la estructura técnica de las páginas</w:t>
      </w:r>
      <w:sdt>
        <w:sdtPr>
          <w:rPr>
            <w:rFonts w:ascii="Times New Roman" w:hAnsi="Times New Roman" w:cs="Times New Roman"/>
            <w:color w:val="000000"/>
            <w:lang w:val="es-ES"/>
          </w:rPr>
          <w:tag w:val="MENDELEY_CITATION_v3_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"/>
          <w:id w:val="1724175718"/>
          <w:placeholder>
            <w:docPart w:val="60BECB0191D34CD98112D7D84D0D86C9"/>
          </w:placeholder>
        </w:sdtPr>
        <w:sdtEndPr/>
        <w:sdtContent>
          <w:r w:rsidR="00F20138" w:rsidRPr="00F20138">
            <w:rPr>
              <w:rFonts w:ascii="Times New Roman" w:hAnsi="Times New Roman" w:cs="Times New Roman"/>
              <w:color w:val="000000"/>
              <w:lang w:val="es-ES"/>
            </w:rPr>
            <w:t>[143], [144]</w:t>
          </w:r>
        </w:sdtContent>
      </w:sdt>
      <w:r w:rsidRPr="00544B9A">
        <w:rPr>
          <w:rFonts w:ascii="Times New Roman" w:hAnsi="Times New Roman" w:cs="Times New Roman"/>
          <w:lang w:val="es-ES"/>
        </w:rPr>
        <w:t>.</w:t>
      </w:r>
    </w:p>
    <w:p w14:paraId="1C3FD5F2" w14:textId="7BC350EB" w:rsidR="00544B9A" w:rsidRPr="00544B9A" w:rsidRDefault="00544B9A" w:rsidP="00544B9A">
      <w:pPr>
        <w:ind w:left="360"/>
        <w:jc w:val="both"/>
        <w:rPr>
          <w:rFonts w:ascii="Times New Roman" w:hAnsi="Times New Roman" w:cs="Times New Roman"/>
          <w:b/>
          <w:bCs/>
          <w:lang w:val="es-ES"/>
        </w:rPr>
      </w:pPr>
      <w:r w:rsidRPr="00544B9A">
        <w:rPr>
          <w:rFonts w:ascii="Times New Roman" w:hAnsi="Times New Roman" w:cs="Times New Roman"/>
          <w:b/>
          <w:bCs/>
          <w:lang w:val="es-ES"/>
        </w:rPr>
        <w:t>Contexto de uso</w:t>
      </w:r>
    </w:p>
    <w:p w14:paraId="6E925E07" w14:textId="432FC7A7" w:rsidR="00544B9A" w:rsidRPr="00544B9A" w:rsidRDefault="00544B9A" w:rsidP="00544B9A">
      <w:pPr>
        <w:ind w:left="360"/>
        <w:jc w:val="both"/>
        <w:rPr>
          <w:rFonts w:ascii="Times New Roman" w:hAnsi="Times New Roman" w:cs="Times New Roman"/>
          <w:b/>
          <w:bCs/>
          <w:lang w:val="es-ES"/>
        </w:rPr>
      </w:pPr>
      <w:r w:rsidRPr="00544B9A">
        <w:rPr>
          <w:rFonts w:ascii="Times New Roman" w:hAnsi="Times New Roman" w:cs="Times New Roman"/>
          <w:lang w:val="es-ES"/>
        </w:rPr>
        <w:t>En el contexto del marketing digital, SEO sigue siendo una de las tácticas más importantes para ganar visibilidad orgánica. Por ejemplo, en la industria del comercio electrónico (e-</w:t>
      </w:r>
      <w:proofErr w:type="spellStart"/>
      <w:r w:rsidRPr="00544B9A">
        <w:rPr>
          <w:rFonts w:ascii="Times New Roman" w:hAnsi="Times New Roman" w:cs="Times New Roman"/>
          <w:lang w:val="es-ES"/>
        </w:rPr>
        <w:t>commerce</w:t>
      </w:r>
      <w:proofErr w:type="spellEnd"/>
      <w:r w:rsidRPr="00544B9A">
        <w:rPr>
          <w:rFonts w:ascii="Times New Roman" w:hAnsi="Times New Roman" w:cs="Times New Roman"/>
          <w:lang w:val="es-ES"/>
        </w:rPr>
        <w:t>), el SEO es crítico para atraer clientes que buscan productos de forma orgánica</w:t>
      </w:r>
      <w:sdt>
        <w:sdtPr>
          <w:rPr>
            <w:rFonts w:ascii="Times New Roman" w:hAnsi="Times New Roman" w:cs="Times New Roman"/>
            <w:color w:val="000000"/>
            <w:lang w:val="es-ES"/>
          </w:rPr>
          <w:tag w:val="MENDELEY_CITATION_v3_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"/>
          <w:id w:val="1586725373"/>
          <w:placeholder>
            <w:docPart w:val="60BECB0191D34CD98112D7D84D0D86C9"/>
          </w:placeholder>
        </w:sdtPr>
        <w:sdtEndPr/>
        <w:sdtContent>
          <w:r w:rsidR="00F20138" w:rsidRPr="00F20138">
            <w:rPr>
              <w:rFonts w:ascii="Times New Roman" w:hAnsi="Times New Roman" w:cs="Times New Roman"/>
              <w:color w:val="000000"/>
              <w:lang w:val="es-ES"/>
            </w:rPr>
            <w:t>[145]</w:t>
          </w:r>
        </w:sdtContent>
      </w:sdt>
      <w:r w:rsidRPr="00544B9A">
        <w:rPr>
          <w:rFonts w:ascii="Times New Roman" w:hAnsi="Times New Roman" w:cs="Times New Roman"/>
          <w:lang w:val="es-ES"/>
        </w:rPr>
        <w:t>.</w:t>
      </w:r>
    </w:p>
    <w:p w14:paraId="125BA12B" w14:textId="7B4AFCF8" w:rsidR="00544B9A" w:rsidRPr="00544B9A" w:rsidRDefault="00544B9A" w:rsidP="00544B9A">
      <w:pPr>
        <w:ind w:left="360"/>
        <w:jc w:val="both"/>
        <w:rPr>
          <w:rFonts w:ascii="Times New Roman" w:hAnsi="Times New Roman" w:cs="Times New Roman"/>
          <w:b/>
          <w:bCs/>
          <w:lang w:val="es-ES"/>
        </w:rPr>
      </w:pPr>
      <w:r w:rsidRPr="00544B9A">
        <w:rPr>
          <w:rFonts w:ascii="Times New Roman" w:hAnsi="Times New Roman" w:cs="Times New Roman"/>
          <w:b/>
          <w:bCs/>
          <w:lang w:val="es-ES"/>
        </w:rPr>
        <w:t>Comparación con escritorio</w:t>
      </w:r>
    </w:p>
    <w:p w14:paraId="002E2A0F" w14:textId="47003583" w:rsidR="00544B9A" w:rsidRPr="00544B9A" w:rsidRDefault="00544B9A" w:rsidP="00544B9A">
      <w:pPr>
        <w:ind w:left="360"/>
        <w:jc w:val="both"/>
        <w:rPr>
          <w:rFonts w:ascii="Times New Roman" w:hAnsi="Times New Roman" w:cs="Times New Roman"/>
          <w:lang w:val="es-ES"/>
        </w:rPr>
      </w:pPr>
      <w:r w:rsidRPr="00544B9A">
        <w:rPr>
          <w:rFonts w:ascii="Times New Roman" w:hAnsi="Times New Roman" w:cs="Times New Roman"/>
          <w:lang w:val="es-ES"/>
        </w:rPr>
        <w:t xml:space="preserve">Las aplicaciones de escritorio no requieren técnicas de SEO, ya que no necesitan posicionarse en motores de búsqueda. Su visibilidad depende principalmente de estrategias de marketing tradicional, tiendas de software o mecanismos de distribución directa </w:t>
      </w:r>
      <w:sdt>
        <w:sdtPr>
          <w:rPr>
            <w:rFonts w:ascii="Times New Roman" w:hAnsi="Times New Roman" w:cs="Times New Roman"/>
            <w:color w:val="000000"/>
            <w:lang w:val="es-ES"/>
          </w:rPr>
          <w:tag w:val="MENDELEY_CITATION_v3_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"/>
          <w:id w:val="-2090137414"/>
          <w:placeholder>
            <w:docPart w:val="60BECB0191D34CD98112D7D84D0D86C9"/>
          </w:placeholder>
        </w:sdtPr>
        <w:sdtEndPr/>
        <w:sdtContent>
          <w:r w:rsidR="00F20138" w:rsidRPr="00F20138">
            <w:rPr>
              <w:rFonts w:ascii="Times New Roman" w:hAnsi="Times New Roman" w:cs="Times New Roman"/>
              <w:color w:val="000000"/>
              <w:lang w:val="es-ES"/>
            </w:rPr>
            <w:t>[146]</w:t>
          </w:r>
        </w:sdtContent>
      </w:sdt>
      <w:r w:rsidRPr="00544B9A">
        <w:rPr>
          <w:rFonts w:ascii="Times New Roman" w:hAnsi="Times New Roman" w:cs="Times New Roman"/>
          <w:lang w:val="es-ES"/>
        </w:rPr>
        <w:t xml:space="preserve">. En este contexto, </w:t>
      </w:r>
      <w:r w:rsidRPr="00544B9A">
        <w:rPr>
          <w:rFonts w:ascii="Times New Roman" w:hAnsi="Times New Roman" w:cs="Times New Roman"/>
          <w:lang w:val="es-ES"/>
        </w:rPr>
        <w:lastRenderedPageBreak/>
        <w:t>el equivalente funcional sería el ASO (</w:t>
      </w:r>
      <w:r w:rsidRPr="00544B9A">
        <w:rPr>
          <w:rFonts w:ascii="Times New Roman" w:hAnsi="Times New Roman" w:cs="Times New Roman"/>
          <w:i/>
          <w:iCs/>
          <w:lang w:val="es-ES"/>
        </w:rPr>
        <w:t xml:space="preserve">App Store </w:t>
      </w:r>
      <w:proofErr w:type="spellStart"/>
      <w:r w:rsidRPr="00544B9A">
        <w:rPr>
          <w:rFonts w:ascii="Times New Roman" w:hAnsi="Times New Roman" w:cs="Times New Roman"/>
          <w:i/>
          <w:iCs/>
          <w:lang w:val="es-ES"/>
        </w:rPr>
        <w:t>Optimization</w:t>
      </w:r>
      <w:proofErr w:type="spellEnd"/>
      <w:r w:rsidRPr="00544B9A">
        <w:rPr>
          <w:rFonts w:ascii="Times New Roman" w:hAnsi="Times New Roman" w:cs="Times New Roman"/>
          <w:lang w:val="es-ES"/>
        </w:rPr>
        <w:t xml:space="preserve">), una práctica orientada a optimizar la visibilidad y el posicionamiento de aplicaciones dentro de las tiendas de aplicaciones </w:t>
      </w:r>
      <w:sdt>
        <w:sdtPr>
          <w:rPr>
            <w:rFonts w:ascii="Times New Roman" w:hAnsi="Times New Roman" w:cs="Times New Roman"/>
            <w:color w:val="000000"/>
            <w:lang w:val="es-ES"/>
          </w:rPr>
          <w:tag w:val="MENDELEY_CITATION_v3_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"/>
          <w:id w:val="-1322879628"/>
          <w:placeholder>
            <w:docPart w:val="60BECB0191D34CD98112D7D84D0D86C9"/>
          </w:placeholder>
        </w:sdtPr>
        <w:sdtEndPr/>
        <w:sdtContent>
          <w:r w:rsidR="00F20138" w:rsidRPr="00F20138">
            <w:rPr>
              <w:rFonts w:ascii="Times New Roman" w:hAnsi="Times New Roman" w:cs="Times New Roman"/>
              <w:color w:val="000000"/>
              <w:lang w:val="es-ES"/>
            </w:rPr>
            <w:t>[147]</w:t>
          </w:r>
        </w:sdtContent>
      </w:sdt>
      <w:r w:rsidRPr="00544B9A">
        <w:rPr>
          <w:rFonts w:ascii="Times New Roman" w:hAnsi="Times New Roman" w:cs="Times New Roman"/>
          <w:lang w:val="es-ES"/>
        </w:rPr>
        <w:t>.</w:t>
      </w:r>
    </w:p>
    <w:p w14:paraId="0EA2F29F" w14:textId="77777777" w:rsidR="00544B9A" w:rsidRPr="00544B9A" w:rsidRDefault="00544B9A" w:rsidP="00544B9A">
      <w:pPr>
        <w:ind w:left="360"/>
        <w:jc w:val="both"/>
        <w:rPr>
          <w:rFonts w:ascii="Times New Roman" w:hAnsi="Times New Roman" w:cs="Times New Roman"/>
          <w:lang w:val="es-ES"/>
        </w:rPr>
      </w:pPr>
    </w:p>
    <w:p w14:paraId="3DED6C97" w14:textId="77777777" w:rsidR="00544B9A" w:rsidRPr="00544B9A" w:rsidRDefault="00544B9A" w:rsidP="00544B9A">
      <w:pPr>
        <w:ind w:left="360"/>
        <w:jc w:val="both"/>
        <w:rPr>
          <w:rFonts w:ascii="Times New Roman" w:hAnsi="Times New Roman" w:cs="Times New Roman"/>
          <w:lang w:val="es-ES"/>
        </w:rPr>
      </w:pPr>
    </w:p>
    <w:p w14:paraId="347DFCAB" w14:textId="77777777" w:rsidR="00544B9A" w:rsidRPr="00544B9A" w:rsidRDefault="00544B9A" w:rsidP="00544B9A">
      <w:pPr>
        <w:ind w:left="360"/>
        <w:jc w:val="both"/>
        <w:rPr>
          <w:rFonts w:ascii="Times New Roman" w:hAnsi="Times New Roman" w:cs="Times New Roman"/>
          <w:lang w:val="es-ES"/>
        </w:rPr>
      </w:pPr>
    </w:p>
    <w:p w14:paraId="06102A24" w14:textId="77777777" w:rsidR="00544B9A" w:rsidRPr="00544B9A" w:rsidRDefault="00544B9A" w:rsidP="00544B9A">
      <w:pPr>
        <w:pStyle w:val="Prrafodelista"/>
        <w:numPr>
          <w:ilvl w:val="0"/>
          <w:numId w:val="1"/>
        </w:numPr>
        <w:jc w:val="both"/>
        <w:rPr>
          <w:rFonts w:ascii="Times New Roman" w:hAnsi="Times New Roman" w:cs="Times New Roman"/>
          <w:b/>
          <w:bCs/>
          <w:lang w:val="es-ES"/>
        </w:rPr>
      </w:pPr>
      <w:r w:rsidRPr="00544B9A">
        <w:rPr>
          <w:rFonts w:ascii="Times New Roman" w:hAnsi="Times New Roman" w:cs="Times New Roman"/>
          <w:b/>
          <w:bCs/>
          <w:lang w:val="es-ES"/>
        </w:rPr>
        <w:t xml:space="preserve">CDN (Content </w:t>
      </w:r>
      <w:proofErr w:type="spellStart"/>
      <w:r w:rsidRPr="00544B9A">
        <w:rPr>
          <w:rFonts w:ascii="Times New Roman" w:hAnsi="Times New Roman" w:cs="Times New Roman"/>
          <w:b/>
          <w:bCs/>
          <w:lang w:val="es-ES"/>
        </w:rPr>
        <w:t>Delivery</w:t>
      </w:r>
      <w:proofErr w:type="spellEnd"/>
      <w:r w:rsidRPr="00544B9A">
        <w:rPr>
          <w:rFonts w:ascii="Times New Roman" w:hAnsi="Times New Roman" w:cs="Times New Roman"/>
          <w:b/>
          <w:bCs/>
          <w:lang w:val="es-ES"/>
        </w:rPr>
        <w:t xml:space="preserve"> Network)</w:t>
      </w:r>
    </w:p>
    <w:p w14:paraId="246D45B7" w14:textId="2E1538F0" w:rsidR="00544B9A" w:rsidRPr="00544B9A" w:rsidRDefault="00544B9A" w:rsidP="00544B9A">
      <w:pPr>
        <w:ind w:left="360"/>
        <w:jc w:val="both"/>
        <w:rPr>
          <w:rFonts w:ascii="Times New Roman" w:hAnsi="Times New Roman" w:cs="Times New Roman"/>
          <w:b/>
          <w:bCs/>
          <w:lang w:val="es-ES"/>
        </w:rPr>
      </w:pPr>
      <w:r w:rsidRPr="00544B9A">
        <w:rPr>
          <w:rFonts w:ascii="Times New Roman" w:hAnsi="Times New Roman" w:cs="Times New Roman"/>
          <w:b/>
          <w:bCs/>
          <w:lang w:val="es-ES"/>
        </w:rPr>
        <w:t>Definición</w:t>
      </w:r>
    </w:p>
    <w:p w14:paraId="352D4C65" w14:textId="7B8A7AC1" w:rsidR="00544B9A" w:rsidRPr="00544B9A" w:rsidRDefault="00544B9A" w:rsidP="00544B9A">
      <w:pPr>
        <w:ind w:left="360"/>
        <w:jc w:val="both"/>
        <w:rPr>
          <w:rFonts w:ascii="Times New Roman" w:hAnsi="Times New Roman" w:cs="Times New Roman"/>
          <w:b/>
          <w:bCs/>
          <w:lang w:val="es-ES"/>
        </w:rPr>
      </w:pPr>
      <w:r w:rsidRPr="00544B9A">
        <w:rPr>
          <w:rFonts w:ascii="Times New Roman" w:hAnsi="Times New Roman" w:cs="Times New Roman"/>
          <w:lang w:val="es-ES"/>
        </w:rPr>
        <w:t xml:space="preserve">Un Content </w:t>
      </w:r>
      <w:proofErr w:type="spellStart"/>
      <w:r w:rsidRPr="00544B9A">
        <w:rPr>
          <w:rFonts w:ascii="Times New Roman" w:hAnsi="Times New Roman" w:cs="Times New Roman"/>
          <w:lang w:val="es-ES"/>
        </w:rPr>
        <w:t>Delivery</w:t>
      </w:r>
      <w:proofErr w:type="spellEnd"/>
      <w:r w:rsidRPr="00544B9A">
        <w:rPr>
          <w:rFonts w:ascii="Times New Roman" w:hAnsi="Times New Roman" w:cs="Times New Roman"/>
          <w:lang w:val="es-ES"/>
        </w:rPr>
        <w:t xml:space="preserve"> Network</w:t>
      </w:r>
      <w:r w:rsidRPr="00544B9A">
        <w:rPr>
          <w:rFonts w:ascii="Times New Roman" w:hAnsi="Times New Roman" w:cs="Times New Roman"/>
          <w:b/>
          <w:bCs/>
          <w:lang w:val="es-ES"/>
        </w:rPr>
        <w:t xml:space="preserve"> </w:t>
      </w:r>
      <w:r w:rsidRPr="00544B9A">
        <w:rPr>
          <w:rFonts w:ascii="Times New Roman" w:hAnsi="Times New Roman" w:cs="Times New Roman"/>
          <w:lang w:val="es-ES"/>
        </w:rPr>
        <w:t xml:space="preserve">(CDN) es una infraestructura distribuida diseñada para entregar contenido digital a los usuarios finales con alto rendimiento y baja latencia. Las </w:t>
      </w:r>
      <w:proofErr w:type="spellStart"/>
      <w:r w:rsidRPr="00544B9A">
        <w:rPr>
          <w:rFonts w:ascii="Times New Roman" w:hAnsi="Times New Roman" w:cs="Times New Roman"/>
          <w:lang w:val="es-ES"/>
        </w:rPr>
        <w:t>CDNs</w:t>
      </w:r>
      <w:proofErr w:type="spellEnd"/>
      <w:r w:rsidRPr="00544B9A">
        <w:rPr>
          <w:rFonts w:ascii="Times New Roman" w:hAnsi="Times New Roman" w:cs="Times New Roman"/>
          <w:lang w:val="es-ES"/>
        </w:rPr>
        <w:t xml:space="preserve"> gestionan los procesos de enrutamiento, distribución, entrega y auditoría, mientras que soportan la escalabilidad mediante servidores distribuidos geográficamente y recursos basados en la nube</w:t>
      </w:r>
      <w:sdt>
        <w:sdtPr>
          <w:rPr>
            <w:rFonts w:ascii="Times New Roman" w:hAnsi="Times New Roman" w:cs="Times New Roman"/>
            <w:color w:val="000000"/>
            <w:lang w:val="es-ES"/>
          </w:rPr>
          <w:tag w:val="MENDELEY_CITATION_v3_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"/>
          <w:id w:val="-1949462042"/>
          <w:placeholder>
            <w:docPart w:val="60BECB0191D34CD98112D7D84D0D86C9"/>
          </w:placeholder>
        </w:sdtPr>
        <w:sdtEndPr/>
        <w:sdtContent>
          <w:r w:rsidR="00F20138" w:rsidRPr="00F20138">
            <w:rPr>
              <w:rFonts w:ascii="Times New Roman" w:hAnsi="Times New Roman" w:cs="Times New Roman"/>
              <w:color w:val="000000"/>
              <w:lang w:val="es-ES"/>
            </w:rPr>
            <w:t>[148], [149]</w:t>
          </w:r>
        </w:sdtContent>
      </w:sdt>
      <w:r w:rsidRPr="00544B9A">
        <w:rPr>
          <w:rFonts w:ascii="Times New Roman" w:hAnsi="Times New Roman" w:cs="Times New Roman"/>
          <w:lang w:val="es-ES"/>
        </w:rPr>
        <w:t>.</w:t>
      </w:r>
    </w:p>
    <w:p w14:paraId="573BF7FB" w14:textId="32A52B21" w:rsidR="00544B9A" w:rsidRPr="00544B9A" w:rsidRDefault="00544B9A" w:rsidP="00544B9A">
      <w:pPr>
        <w:ind w:left="360"/>
        <w:jc w:val="both"/>
        <w:rPr>
          <w:rFonts w:ascii="Times New Roman" w:hAnsi="Times New Roman" w:cs="Times New Roman"/>
          <w:b/>
          <w:bCs/>
          <w:lang w:val="es-ES"/>
        </w:rPr>
      </w:pPr>
      <w:r w:rsidRPr="00544B9A">
        <w:rPr>
          <w:rFonts w:ascii="Times New Roman" w:hAnsi="Times New Roman" w:cs="Times New Roman"/>
          <w:b/>
          <w:bCs/>
          <w:lang w:val="es-ES"/>
        </w:rPr>
        <w:t>Contexto de uso</w:t>
      </w:r>
    </w:p>
    <w:p w14:paraId="25D89213" w14:textId="089E1086" w:rsidR="00544B9A" w:rsidRPr="00544B9A" w:rsidRDefault="00544B9A" w:rsidP="00544B9A">
      <w:pPr>
        <w:ind w:left="360"/>
        <w:jc w:val="both"/>
        <w:rPr>
          <w:rFonts w:ascii="Times New Roman" w:hAnsi="Times New Roman" w:cs="Times New Roman"/>
          <w:lang w:val="es-ES"/>
        </w:rPr>
      </w:pPr>
      <w:r w:rsidRPr="00544B9A">
        <w:rPr>
          <w:rFonts w:ascii="Times New Roman" w:hAnsi="Times New Roman" w:cs="Times New Roman"/>
          <w:b/>
          <w:bCs/>
          <w:lang w:val="es-ES"/>
        </w:rPr>
        <w:t xml:space="preserve"> </w:t>
      </w:r>
      <w:r w:rsidRPr="00544B9A">
        <w:rPr>
          <w:rFonts w:ascii="Times New Roman" w:hAnsi="Times New Roman" w:cs="Times New Roman"/>
          <w:lang w:val="es-ES"/>
        </w:rPr>
        <w:t>Ayuda al rendimiento, reduciendo las latencias de carga de las páginas al servir contenido desde nodos perimetrales más cercanos a los usuarios (lo cual es importante para video, transmisiones en vivo y descargas de gran tamaño)</w:t>
      </w:r>
      <w:sdt>
        <w:sdtPr>
          <w:rPr>
            <w:rFonts w:ascii="Times New Roman" w:hAnsi="Times New Roman" w:cs="Times New Roman"/>
            <w:color w:val="000000"/>
            <w:lang w:val="es-ES"/>
          </w:rPr>
          <w:tag w:val="MENDELEY_CITATION_v3_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"/>
          <w:id w:val="685409478"/>
          <w:placeholder>
            <w:docPart w:val="60BECB0191D34CD98112D7D84D0D86C9"/>
          </w:placeholder>
        </w:sdtPr>
        <w:sdtEndPr/>
        <w:sdtContent>
          <w:r w:rsidR="00F20138" w:rsidRPr="00F20138">
            <w:rPr>
              <w:rFonts w:ascii="Times New Roman" w:hAnsi="Times New Roman" w:cs="Times New Roman"/>
              <w:color w:val="000000"/>
              <w:lang w:val="es-ES"/>
            </w:rPr>
            <w:t>[150]</w:t>
          </w:r>
        </w:sdtContent>
      </w:sdt>
      <w:r w:rsidRPr="00544B9A">
        <w:rPr>
          <w:rFonts w:ascii="Times New Roman" w:hAnsi="Times New Roman" w:cs="Times New Roman"/>
          <w:lang w:val="es-ES"/>
        </w:rPr>
        <w:t>.</w:t>
      </w:r>
    </w:p>
    <w:p w14:paraId="5EA333A4" w14:textId="36011310" w:rsidR="00544B9A" w:rsidRPr="00544B9A" w:rsidRDefault="00544B9A" w:rsidP="00544B9A">
      <w:pPr>
        <w:ind w:left="360"/>
        <w:jc w:val="both"/>
        <w:rPr>
          <w:rFonts w:ascii="Times New Roman" w:hAnsi="Times New Roman" w:cs="Times New Roman"/>
          <w:b/>
          <w:bCs/>
          <w:lang w:val="es-ES"/>
        </w:rPr>
      </w:pPr>
      <w:r w:rsidRPr="00544B9A">
        <w:rPr>
          <w:rFonts w:ascii="Times New Roman" w:hAnsi="Times New Roman" w:cs="Times New Roman"/>
          <w:b/>
          <w:bCs/>
          <w:lang w:val="es-ES"/>
        </w:rPr>
        <w:t>Comparación con escritorio</w:t>
      </w:r>
    </w:p>
    <w:p w14:paraId="0068AC39" w14:textId="3BAF35AB" w:rsidR="00544B9A" w:rsidRPr="00544B9A" w:rsidRDefault="00544B9A" w:rsidP="00544B9A">
      <w:pPr>
        <w:ind w:left="360"/>
        <w:jc w:val="both"/>
        <w:rPr>
          <w:rFonts w:ascii="Times New Roman" w:hAnsi="Times New Roman" w:cs="Times New Roman"/>
          <w:lang w:val="es-ES"/>
        </w:rPr>
      </w:pPr>
      <w:r w:rsidRPr="00544B9A">
        <w:rPr>
          <w:rFonts w:ascii="Times New Roman" w:hAnsi="Times New Roman" w:cs="Times New Roman"/>
          <w:b/>
          <w:bCs/>
          <w:lang w:val="es-ES"/>
        </w:rPr>
        <w:t xml:space="preserve"> </w:t>
      </w:r>
      <w:r w:rsidRPr="00544B9A">
        <w:rPr>
          <w:rFonts w:ascii="Times New Roman" w:hAnsi="Times New Roman" w:cs="Times New Roman"/>
          <w:lang w:val="es-ES"/>
        </w:rPr>
        <w:t>Las aplicaciones de escritorio no requieren CDN, ya que los recursos están almacenados localmente dentro del programa, excepto cuando se trata de funciones o actualizaciones online</w:t>
      </w:r>
      <w:sdt>
        <w:sdtPr>
          <w:rPr>
            <w:rFonts w:ascii="Times New Roman" w:hAnsi="Times New Roman" w:cs="Times New Roman"/>
            <w:color w:val="000000"/>
            <w:lang w:val="es-ES"/>
          </w:rPr>
          <w:tag w:val="MENDELEY_CITATION_v3_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"/>
          <w:id w:val="1816994414"/>
          <w:placeholder>
            <w:docPart w:val="60BECB0191D34CD98112D7D84D0D86C9"/>
          </w:placeholder>
        </w:sdtPr>
        <w:sdtEndPr/>
        <w:sdtContent>
          <w:r w:rsidR="00F20138" w:rsidRPr="00F20138">
            <w:rPr>
              <w:rFonts w:ascii="Times New Roman" w:hAnsi="Times New Roman" w:cs="Times New Roman"/>
              <w:color w:val="000000"/>
              <w:lang w:val="es-ES"/>
            </w:rPr>
            <w:t>[151], [152]</w:t>
          </w:r>
        </w:sdtContent>
      </w:sdt>
      <w:r w:rsidRPr="00544B9A">
        <w:rPr>
          <w:rFonts w:ascii="Times New Roman" w:hAnsi="Times New Roman" w:cs="Times New Roman"/>
          <w:lang w:val="es-ES"/>
        </w:rPr>
        <w:t>.</w:t>
      </w:r>
    </w:p>
    <w:p w14:paraId="762EBCCC" w14:textId="77777777" w:rsidR="00544B9A" w:rsidRPr="00544B9A" w:rsidRDefault="00544B9A" w:rsidP="00544B9A">
      <w:pPr>
        <w:pStyle w:val="Prrafodelista"/>
        <w:numPr>
          <w:ilvl w:val="0"/>
          <w:numId w:val="1"/>
        </w:numPr>
        <w:jc w:val="both"/>
        <w:rPr>
          <w:rFonts w:ascii="Times New Roman" w:hAnsi="Times New Roman" w:cs="Times New Roman"/>
          <w:b/>
          <w:bCs/>
        </w:rPr>
      </w:pPr>
      <w:r w:rsidRPr="00544B9A">
        <w:rPr>
          <w:rFonts w:ascii="Times New Roman" w:hAnsi="Times New Roman" w:cs="Times New Roman"/>
          <w:b/>
          <w:bCs/>
        </w:rPr>
        <w:t>Navegador web</w:t>
      </w:r>
    </w:p>
    <w:p w14:paraId="7DE9D96B" w14:textId="25E421C4" w:rsidR="00544B9A" w:rsidRPr="00544B9A" w:rsidRDefault="00544B9A" w:rsidP="00544B9A">
      <w:pPr>
        <w:ind w:firstLine="360"/>
        <w:jc w:val="both"/>
        <w:rPr>
          <w:rFonts w:ascii="Times New Roman" w:hAnsi="Times New Roman" w:cs="Times New Roman"/>
          <w:b/>
          <w:bCs/>
          <w:lang w:val="es-ES"/>
        </w:rPr>
      </w:pPr>
      <w:r w:rsidRPr="00544B9A">
        <w:rPr>
          <w:rFonts w:ascii="Times New Roman" w:hAnsi="Times New Roman" w:cs="Times New Roman"/>
          <w:b/>
          <w:bCs/>
          <w:lang w:val="es-ES"/>
        </w:rPr>
        <w:t>Definición</w:t>
      </w:r>
    </w:p>
    <w:p w14:paraId="7A0DE01B" w14:textId="0899B7A9" w:rsidR="00544B9A" w:rsidRPr="00544B9A" w:rsidRDefault="00544B9A" w:rsidP="00544B9A">
      <w:pPr>
        <w:ind w:left="360"/>
        <w:jc w:val="both"/>
        <w:rPr>
          <w:rFonts w:ascii="Times New Roman" w:hAnsi="Times New Roman" w:cs="Times New Roman"/>
        </w:rPr>
      </w:pPr>
      <w:r w:rsidRPr="00544B9A">
        <w:rPr>
          <w:rFonts w:ascii="Times New Roman" w:hAnsi="Times New Roman" w:cs="Times New Roman"/>
        </w:rPr>
        <w:t xml:space="preserve">Es el programa que se utiliza para acceder al contenido de la </w:t>
      </w:r>
      <w:proofErr w:type="spellStart"/>
      <w:r w:rsidRPr="00544B9A">
        <w:rPr>
          <w:rFonts w:ascii="Times New Roman" w:hAnsi="Times New Roman" w:cs="Times New Roman"/>
        </w:rPr>
        <w:t>World</w:t>
      </w:r>
      <w:proofErr w:type="spellEnd"/>
      <w:r w:rsidRPr="00544B9A">
        <w:rPr>
          <w:rFonts w:ascii="Times New Roman" w:hAnsi="Times New Roman" w:cs="Times New Roman"/>
        </w:rPr>
        <w:t xml:space="preserve"> Wide Web, su función es encontrar la información solicitada en cualquier sitio web, además de permitir navegar por internet </w:t>
      </w:r>
      <w:sdt>
        <w:sdtPr>
          <w:rPr>
            <w:rFonts w:ascii="Times New Roman" w:hAnsi="Times New Roman" w:cs="Times New Roman"/>
            <w:color w:val="000000"/>
          </w:rPr>
          <w:tag w:val="MENDELEY_CITATION_v3_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"/>
          <w:id w:val="136005157"/>
          <w:placeholder>
            <w:docPart w:val="E7EC3ECF72C3482A9C6C19ADB7E928FA"/>
          </w:placeholder>
        </w:sdtPr>
        <w:sdtEndPr/>
        <w:sdtContent>
          <w:r w:rsidR="00F20138" w:rsidRPr="00F20138">
            <w:rPr>
              <w:rFonts w:ascii="Times New Roman" w:hAnsi="Times New Roman" w:cs="Times New Roman"/>
              <w:color w:val="000000"/>
            </w:rPr>
            <w:t>[153]</w:t>
          </w:r>
        </w:sdtContent>
      </w:sdt>
      <w:r w:rsidRPr="00544B9A">
        <w:rPr>
          <w:rFonts w:ascii="Times New Roman" w:hAnsi="Times New Roman" w:cs="Times New Roman"/>
        </w:rPr>
        <w:t xml:space="preserve">, es decir, es el agente de usuario que utiliza el usuario para navegar por la web, el mismo actúa como mediador de las interacciones web </w:t>
      </w:r>
      <w:sdt>
        <w:sdtPr>
          <w:rPr>
            <w:rFonts w:ascii="Times New Roman" w:hAnsi="Times New Roman" w:cs="Times New Roman"/>
            <w:color w:val="000000"/>
          </w:rPr>
          <w:tag w:val="MENDELEY_CITATION_v3_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"/>
          <w:id w:val="-1762443384"/>
          <w:placeholder>
            <w:docPart w:val="E7EC3ECF72C3482A9C6C19ADB7E928FA"/>
          </w:placeholder>
        </w:sdtPr>
        <w:sdtEndPr/>
        <w:sdtContent>
          <w:r w:rsidR="00F20138" w:rsidRPr="00F20138">
            <w:rPr>
              <w:rFonts w:ascii="Times New Roman" w:hAnsi="Times New Roman" w:cs="Times New Roman"/>
              <w:color w:val="000000"/>
            </w:rPr>
            <w:t>[154]</w:t>
          </w:r>
        </w:sdtContent>
      </w:sdt>
      <w:r w:rsidRPr="00544B9A">
        <w:rPr>
          <w:rFonts w:ascii="Times New Roman" w:hAnsi="Times New Roman" w:cs="Times New Roman"/>
        </w:rPr>
        <w:t xml:space="preserve">, hoy en día es el principal medio para acceder a la información disponible en internet </w:t>
      </w:r>
      <w:sdt>
        <w:sdtPr>
          <w:rPr>
            <w:rFonts w:ascii="Times New Roman" w:hAnsi="Times New Roman" w:cs="Times New Roman"/>
            <w:color w:val="000000"/>
          </w:rPr>
          <w:tag w:val="MENDELEY_CITATION_v3_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"/>
          <w:id w:val="-2018377187"/>
          <w:placeholder>
            <w:docPart w:val="E7EC3ECF72C3482A9C6C19ADB7E928FA"/>
          </w:placeholder>
        </w:sdtPr>
        <w:sdtEndPr/>
        <w:sdtContent>
          <w:r w:rsidR="00F20138" w:rsidRPr="00F20138">
            <w:rPr>
              <w:rFonts w:ascii="Times New Roman" w:hAnsi="Times New Roman" w:cs="Times New Roman"/>
              <w:color w:val="000000"/>
            </w:rPr>
            <w:t>[155]</w:t>
          </w:r>
        </w:sdtContent>
      </w:sdt>
      <w:r w:rsidRPr="00544B9A">
        <w:rPr>
          <w:rFonts w:ascii="Times New Roman" w:hAnsi="Times New Roman" w:cs="Times New Roman"/>
        </w:rPr>
        <w:t xml:space="preserve"> .</w:t>
      </w:r>
    </w:p>
    <w:p w14:paraId="0639D97F" w14:textId="299519A6" w:rsidR="00544B9A" w:rsidRPr="00544B9A" w:rsidRDefault="00544B9A" w:rsidP="00544B9A">
      <w:pPr>
        <w:ind w:left="360"/>
        <w:jc w:val="both"/>
        <w:rPr>
          <w:rFonts w:ascii="Times New Roman" w:hAnsi="Times New Roman" w:cs="Times New Roman"/>
          <w:b/>
          <w:bCs/>
        </w:rPr>
      </w:pPr>
      <w:r w:rsidRPr="00544B9A">
        <w:rPr>
          <w:rFonts w:ascii="Times New Roman" w:hAnsi="Times New Roman" w:cs="Times New Roman"/>
          <w:b/>
          <w:bCs/>
        </w:rPr>
        <w:t>Contexto de uso</w:t>
      </w:r>
    </w:p>
    <w:p w14:paraId="015B71B6" w14:textId="27BA40B0" w:rsidR="00544B9A" w:rsidRPr="00544B9A" w:rsidRDefault="00544B9A" w:rsidP="00544B9A">
      <w:pPr>
        <w:ind w:left="360"/>
        <w:jc w:val="both"/>
        <w:rPr>
          <w:rFonts w:ascii="Times New Roman" w:hAnsi="Times New Roman" w:cs="Times New Roman"/>
        </w:rPr>
      </w:pPr>
      <w:r w:rsidRPr="00544B9A">
        <w:rPr>
          <w:rFonts w:ascii="Times New Roman" w:hAnsi="Times New Roman" w:cs="Times New Roman"/>
        </w:rPr>
        <w:t xml:space="preserve">El navegador se encarga de lograr ejecutar el resultado deseado que ha sido desarrollado en código HTML y CSS </w:t>
      </w:r>
      <w:sdt>
        <w:sdtPr>
          <w:rPr>
            <w:rFonts w:ascii="Times New Roman" w:hAnsi="Times New Roman" w:cs="Times New Roman"/>
            <w:color w:val="000000"/>
          </w:rPr>
          <w:tag w:val="MENDELEY_CITATION_v3_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"/>
          <w:id w:val="1842358424"/>
          <w:placeholder>
            <w:docPart w:val="E7EC3ECF72C3482A9C6C19ADB7E928FA"/>
          </w:placeholder>
        </w:sdtPr>
        <w:sdtEndPr/>
        <w:sdtContent>
          <w:r w:rsidR="00F20138" w:rsidRPr="00F20138">
            <w:rPr>
              <w:rFonts w:ascii="Times New Roman" w:hAnsi="Times New Roman" w:cs="Times New Roman"/>
              <w:color w:val="000000"/>
            </w:rPr>
            <w:t>[154]</w:t>
          </w:r>
        </w:sdtContent>
      </w:sdt>
      <w:r w:rsidRPr="00544B9A">
        <w:rPr>
          <w:rFonts w:ascii="Times New Roman" w:hAnsi="Times New Roman" w:cs="Times New Roman"/>
        </w:rPr>
        <w:t xml:space="preserve">, además, gracias a los navegadores web es posible entrar a aplicaciones web sin requerir la instalación de software adicional </w:t>
      </w:r>
      <w:sdt>
        <w:sdtPr>
          <w:rPr>
            <w:rFonts w:ascii="Times New Roman" w:hAnsi="Times New Roman" w:cs="Times New Roman"/>
            <w:color w:val="000000"/>
          </w:rPr>
          <w:tag w:val="MENDELEY_CITATION_v3_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"/>
          <w:id w:val="1522976000"/>
          <w:placeholder>
            <w:docPart w:val="E7EC3ECF72C3482A9C6C19ADB7E928FA"/>
          </w:placeholder>
        </w:sdtPr>
        <w:sdtEndPr/>
        <w:sdtContent>
          <w:r w:rsidR="00F20138" w:rsidRPr="00F20138">
            <w:rPr>
              <w:rFonts w:ascii="Times New Roman" w:hAnsi="Times New Roman" w:cs="Times New Roman"/>
              <w:color w:val="000000"/>
            </w:rPr>
            <w:t>[156]</w:t>
          </w:r>
        </w:sdtContent>
      </w:sdt>
      <w:r w:rsidRPr="00544B9A">
        <w:rPr>
          <w:rFonts w:ascii="Times New Roman" w:hAnsi="Times New Roman" w:cs="Times New Roman"/>
        </w:rPr>
        <w:t>.</w:t>
      </w:r>
    </w:p>
    <w:p w14:paraId="72448BF9" w14:textId="4ABABE6D" w:rsidR="00544B9A" w:rsidRPr="00544B9A" w:rsidRDefault="00544B9A" w:rsidP="00544B9A">
      <w:pPr>
        <w:ind w:left="360"/>
        <w:jc w:val="both"/>
        <w:rPr>
          <w:rFonts w:ascii="Times New Roman" w:hAnsi="Times New Roman" w:cs="Times New Roman"/>
          <w:b/>
          <w:bCs/>
        </w:rPr>
      </w:pPr>
      <w:r w:rsidRPr="00544B9A">
        <w:rPr>
          <w:rFonts w:ascii="Times New Roman" w:hAnsi="Times New Roman" w:cs="Times New Roman"/>
          <w:b/>
          <w:bCs/>
        </w:rPr>
        <w:t>Comparación con aplicaciones de escritorio</w:t>
      </w:r>
    </w:p>
    <w:p w14:paraId="2C25F702" w14:textId="7E6CD6C2" w:rsidR="00544B9A" w:rsidRPr="00544B9A" w:rsidRDefault="00544B9A" w:rsidP="00544B9A">
      <w:pPr>
        <w:ind w:left="360"/>
        <w:jc w:val="both"/>
        <w:rPr>
          <w:rFonts w:ascii="Times New Roman" w:hAnsi="Times New Roman" w:cs="Times New Roman"/>
        </w:rPr>
      </w:pPr>
      <w:r w:rsidRPr="00544B9A">
        <w:rPr>
          <w:rFonts w:ascii="Times New Roman" w:hAnsi="Times New Roman" w:cs="Times New Roman"/>
          <w:b/>
          <w:bCs/>
        </w:rPr>
        <w:t xml:space="preserve"> </w:t>
      </w:r>
      <w:r w:rsidRPr="00544B9A">
        <w:rPr>
          <w:rFonts w:ascii="Times New Roman" w:hAnsi="Times New Roman" w:cs="Times New Roman"/>
        </w:rPr>
        <w:t xml:space="preserve">Las aplicaciones web no requieren instalación al correr en un navegador multiplataforma </w:t>
      </w:r>
      <w:sdt>
        <w:sdtPr>
          <w:rPr>
            <w:rFonts w:ascii="Times New Roman" w:hAnsi="Times New Roman" w:cs="Times New Roman"/>
            <w:color w:val="000000"/>
          </w:rPr>
          <w:tag w:val="MENDELEY_CITATION_v3_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"/>
          <w:id w:val="-132947687"/>
          <w:placeholder>
            <w:docPart w:val="E7EC3ECF72C3482A9C6C19ADB7E928FA"/>
          </w:placeholder>
        </w:sdtPr>
        <w:sdtEndPr/>
        <w:sdtContent>
          <w:r w:rsidR="00F20138" w:rsidRPr="00F20138">
            <w:rPr>
              <w:rFonts w:ascii="Times New Roman" w:hAnsi="Times New Roman" w:cs="Times New Roman"/>
              <w:color w:val="000000"/>
            </w:rPr>
            <w:t>[157]</w:t>
          </w:r>
        </w:sdtContent>
      </w:sdt>
      <w:r w:rsidRPr="00544B9A">
        <w:rPr>
          <w:rFonts w:ascii="Times New Roman" w:hAnsi="Times New Roman" w:cs="Times New Roman"/>
        </w:rPr>
        <w:t xml:space="preserve">, a diferencia de las aplicaciones de escritorio las cuales si requieren instalación </w:t>
      </w:r>
      <w:sdt>
        <w:sdtPr>
          <w:rPr>
            <w:rFonts w:ascii="Times New Roman" w:hAnsi="Times New Roman" w:cs="Times New Roman"/>
            <w:color w:val="000000"/>
          </w:rPr>
          <w:tag w:val="MENDELEY_CITATION_v3_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"/>
          <w:id w:val="-1092000465"/>
          <w:placeholder>
            <w:docPart w:val="E7EC3ECF72C3482A9C6C19ADB7E928FA"/>
          </w:placeholder>
        </w:sdtPr>
        <w:sdtEndPr/>
        <w:sdtContent>
          <w:r w:rsidR="00F20138" w:rsidRPr="00F20138">
            <w:rPr>
              <w:rFonts w:ascii="Times New Roman" w:hAnsi="Times New Roman" w:cs="Times New Roman"/>
              <w:color w:val="000000"/>
            </w:rPr>
            <w:t>[155]</w:t>
          </w:r>
        </w:sdtContent>
      </w:sdt>
      <w:r w:rsidRPr="00544B9A">
        <w:rPr>
          <w:rFonts w:ascii="Times New Roman" w:hAnsi="Times New Roman" w:cs="Times New Roman"/>
        </w:rPr>
        <w:t>.</w:t>
      </w:r>
    </w:p>
    <w:p w14:paraId="4781E1CB" w14:textId="77777777" w:rsidR="00544B9A" w:rsidRPr="00544B9A" w:rsidRDefault="00544B9A" w:rsidP="00544B9A">
      <w:pPr>
        <w:pStyle w:val="Prrafodelista"/>
        <w:numPr>
          <w:ilvl w:val="0"/>
          <w:numId w:val="1"/>
        </w:numPr>
        <w:jc w:val="both"/>
        <w:rPr>
          <w:rFonts w:ascii="Times New Roman" w:hAnsi="Times New Roman" w:cs="Times New Roman"/>
          <w:b/>
          <w:bCs/>
        </w:rPr>
      </w:pPr>
      <w:r w:rsidRPr="00544B9A">
        <w:rPr>
          <w:rFonts w:ascii="Times New Roman" w:hAnsi="Times New Roman" w:cs="Times New Roman"/>
          <w:b/>
          <w:bCs/>
        </w:rPr>
        <w:t>Seguridad web</w:t>
      </w:r>
    </w:p>
    <w:p w14:paraId="545DD0EA" w14:textId="77777777" w:rsidR="00544B9A" w:rsidRPr="00544B9A" w:rsidRDefault="00544B9A" w:rsidP="00544B9A">
      <w:pPr>
        <w:pStyle w:val="Prrafodelista"/>
        <w:ind w:left="360"/>
        <w:jc w:val="both"/>
        <w:rPr>
          <w:rFonts w:ascii="Times New Roman" w:hAnsi="Times New Roman" w:cs="Times New Roman"/>
          <w:b/>
          <w:bCs/>
          <w:lang w:val="es-ES"/>
        </w:rPr>
      </w:pPr>
    </w:p>
    <w:p w14:paraId="552DAD9F" w14:textId="2E2493F3" w:rsidR="00544B9A" w:rsidRPr="00544B9A" w:rsidRDefault="00544B9A" w:rsidP="00544B9A">
      <w:pPr>
        <w:pStyle w:val="Prrafodelista"/>
        <w:ind w:left="360"/>
        <w:jc w:val="both"/>
        <w:rPr>
          <w:rFonts w:ascii="Times New Roman" w:hAnsi="Times New Roman" w:cs="Times New Roman"/>
          <w:b/>
          <w:bCs/>
          <w:lang w:val="es-ES"/>
        </w:rPr>
      </w:pPr>
      <w:r w:rsidRPr="00544B9A">
        <w:rPr>
          <w:rFonts w:ascii="Times New Roman" w:hAnsi="Times New Roman" w:cs="Times New Roman"/>
          <w:b/>
          <w:bCs/>
          <w:lang w:val="es-ES"/>
        </w:rPr>
        <w:t>Definición</w:t>
      </w:r>
    </w:p>
    <w:p w14:paraId="5CBFF476" w14:textId="04038D3D" w:rsidR="00544B9A" w:rsidRPr="00544B9A" w:rsidRDefault="00544B9A" w:rsidP="00544B9A">
      <w:pPr>
        <w:ind w:left="360"/>
        <w:jc w:val="both"/>
        <w:rPr>
          <w:rFonts w:ascii="Times New Roman" w:hAnsi="Times New Roman" w:cs="Times New Roman"/>
        </w:rPr>
      </w:pPr>
      <w:r w:rsidRPr="00544B9A">
        <w:rPr>
          <w:rFonts w:ascii="Times New Roman" w:hAnsi="Times New Roman" w:cs="Times New Roman"/>
        </w:rPr>
        <w:t xml:space="preserve">Es aquella que debe garantizar la estabilidad y la resiliencia de las aplicaciones y sus datos contra ataques o autorizados que pueden resultar en el acceso ilegal de los recursos </w:t>
      </w:r>
      <w:sdt>
        <w:sdtPr>
          <w:rPr>
            <w:rFonts w:ascii="Times New Roman" w:hAnsi="Times New Roman" w:cs="Times New Roman"/>
            <w:color w:val="000000"/>
          </w:rPr>
          <w:tag w:val="MENDELEY_CITATION_v3_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"/>
          <w:id w:val="-338157019"/>
          <w:placeholder>
            <w:docPart w:val="E7EC3ECF72C3482A9C6C19ADB7E928FA"/>
          </w:placeholder>
        </w:sdtPr>
        <w:sdtEndPr/>
        <w:sdtContent>
          <w:r w:rsidR="00F20138" w:rsidRPr="00F20138">
            <w:rPr>
              <w:rFonts w:ascii="Times New Roman" w:hAnsi="Times New Roman" w:cs="Times New Roman"/>
              <w:color w:val="000000"/>
            </w:rPr>
            <w:t>[158]</w:t>
          </w:r>
        </w:sdtContent>
      </w:sdt>
      <w:r w:rsidRPr="00544B9A">
        <w:rPr>
          <w:rFonts w:ascii="Times New Roman" w:hAnsi="Times New Roman" w:cs="Times New Roman"/>
        </w:rPr>
        <w:t xml:space="preserve">, la </w:t>
      </w:r>
      <w:r w:rsidRPr="00544B9A">
        <w:rPr>
          <w:rFonts w:ascii="Times New Roman" w:hAnsi="Times New Roman" w:cs="Times New Roman"/>
        </w:rPr>
        <w:lastRenderedPageBreak/>
        <w:t xml:space="preserve">seguridad es la parte principal de cualquier negocio basado en la web, por ello es importante evitar brechas o debilidades que presenten vulnerabilidades al sistema </w:t>
      </w:r>
      <w:sdt>
        <w:sdtPr>
          <w:rPr>
            <w:rFonts w:ascii="Times New Roman" w:hAnsi="Times New Roman" w:cs="Times New Roman"/>
            <w:color w:val="000000"/>
          </w:rPr>
          <w:tag w:val="MENDELEY_CITATION_v3_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"/>
          <w:id w:val="-832220398"/>
          <w:placeholder>
            <w:docPart w:val="E7EC3ECF72C3482A9C6C19ADB7E928FA"/>
          </w:placeholder>
        </w:sdtPr>
        <w:sdtEndPr/>
        <w:sdtContent>
          <w:r w:rsidR="00F20138" w:rsidRPr="00F20138">
            <w:rPr>
              <w:rFonts w:ascii="Times New Roman" w:hAnsi="Times New Roman" w:cs="Times New Roman"/>
              <w:color w:val="000000"/>
            </w:rPr>
            <w:t>[159]</w:t>
          </w:r>
        </w:sdtContent>
      </w:sdt>
      <w:r w:rsidRPr="00544B9A">
        <w:rPr>
          <w:rFonts w:ascii="Times New Roman" w:hAnsi="Times New Roman" w:cs="Times New Roman"/>
        </w:rPr>
        <w:t>.</w:t>
      </w:r>
    </w:p>
    <w:p w14:paraId="201D8AEC" w14:textId="77777777" w:rsidR="00544B9A" w:rsidRPr="00544B9A" w:rsidRDefault="00544B9A" w:rsidP="00544B9A">
      <w:pPr>
        <w:ind w:left="360"/>
        <w:jc w:val="both"/>
        <w:rPr>
          <w:rFonts w:ascii="Times New Roman" w:hAnsi="Times New Roman" w:cs="Times New Roman"/>
          <w:b/>
          <w:bCs/>
        </w:rPr>
      </w:pPr>
    </w:p>
    <w:p w14:paraId="3236C7A0" w14:textId="35A899B5" w:rsidR="00544B9A" w:rsidRPr="00544B9A" w:rsidRDefault="00544B9A" w:rsidP="00544B9A">
      <w:pPr>
        <w:ind w:left="360"/>
        <w:jc w:val="both"/>
        <w:rPr>
          <w:rFonts w:ascii="Times New Roman" w:hAnsi="Times New Roman" w:cs="Times New Roman"/>
          <w:b/>
          <w:bCs/>
        </w:rPr>
      </w:pPr>
      <w:r w:rsidRPr="00544B9A">
        <w:rPr>
          <w:rFonts w:ascii="Times New Roman" w:hAnsi="Times New Roman" w:cs="Times New Roman"/>
          <w:b/>
          <w:bCs/>
        </w:rPr>
        <w:t>Contexto de uso</w:t>
      </w:r>
    </w:p>
    <w:p w14:paraId="4B122E94" w14:textId="22FE65EB" w:rsidR="00544B9A" w:rsidRPr="00544B9A" w:rsidRDefault="00544B9A" w:rsidP="00544B9A">
      <w:pPr>
        <w:ind w:left="360"/>
        <w:jc w:val="both"/>
        <w:rPr>
          <w:rFonts w:ascii="Times New Roman" w:hAnsi="Times New Roman" w:cs="Times New Roman"/>
        </w:rPr>
      </w:pPr>
      <w:r w:rsidRPr="00544B9A">
        <w:rPr>
          <w:rFonts w:ascii="Times New Roman" w:hAnsi="Times New Roman" w:cs="Times New Roman"/>
        </w:rPr>
        <w:t xml:space="preserve">En aplicaciones web la seguridad es el componente principal ya que estas aplicaciones pueden estar sujetas a ataques desde diferentes ubicaciones con distintos niveles de escala y complejidad </w:t>
      </w:r>
      <w:sdt>
        <w:sdtPr>
          <w:rPr>
            <w:rFonts w:ascii="Times New Roman" w:hAnsi="Times New Roman" w:cs="Times New Roman"/>
            <w:color w:val="000000"/>
          </w:rPr>
          <w:tag w:val="MENDELEY_CITATION_v3_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"/>
          <w:id w:val="1987978292"/>
          <w:placeholder>
            <w:docPart w:val="66176FB580CA4CDA9AF23151601AE020"/>
          </w:placeholder>
        </w:sdtPr>
        <w:sdtEndPr/>
        <w:sdtContent>
          <w:r w:rsidR="00F20138" w:rsidRPr="00F20138">
            <w:rPr>
              <w:rFonts w:ascii="Times New Roman" w:hAnsi="Times New Roman" w:cs="Times New Roman"/>
              <w:color w:val="000000"/>
            </w:rPr>
            <w:t>[160]</w:t>
          </w:r>
        </w:sdtContent>
      </w:sdt>
      <w:r w:rsidRPr="00544B9A">
        <w:rPr>
          <w:rFonts w:ascii="Times New Roman" w:hAnsi="Times New Roman" w:cs="Times New Roman"/>
        </w:rPr>
        <w:t xml:space="preserve">, es por ello que generalmente se utiliza el estándar del “Proyecto de seguridad e aplicaciones web abiertas” (Open Web </w:t>
      </w:r>
      <w:proofErr w:type="spellStart"/>
      <w:r w:rsidRPr="00544B9A">
        <w:rPr>
          <w:rFonts w:ascii="Times New Roman" w:hAnsi="Times New Roman" w:cs="Times New Roman"/>
        </w:rPr>
        <w:t>Application</w:t>
      </w:r>
      <w:proofErr w:type="spellEnd"/>
      <w:r w:rsidRPr="00544B9A">
        <w:rPr>
          <w:rFonts w:ascii="Times New Roman" w:hAnsi="Times New Roman" w:cs="Times New Roman"/>
        </w:rPr>
        <w:t xml:space="preserve"> Security Proyect) o llamado OWASP por sus siglas en inglés, proporciona a los desarrolladores y compradores de software un medio para decidir si las herramientas que utilizará garantizan la seguridad de la aplicación </w:t>
      </w:r>
      <w:sdt>
        <w:sdtPr>
          <w:rPr>
            <w:rFonts w:ascii="Times New Roman" w:hAnsi="Times New Roman" w:cs="Times New Roman"/>
            <w:color w:val="000000"/>
          </w:rPr>
          <w:tag w:val="MENDELEY_CITATION_v3_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"/>
          <w:id w:val="1472797073"/>
          <w:placeholder>
            <w:docPart w:val="E7EC3ECF72C3482A9C6C19ADB7E928FA"/>
          </w:placeholder>
        </w:sdtPr>
        <w:sdtEndPr/>
        <w:sdtContent>
          <w:r w:rsidR="00F20138" w:rsidRPr="00F20138">
            <w:rPr>
              <w:rFonts w:ascii="Times New Roman" w:hAnsi="Times New Roman" w:cs="Times New Roman"/>
              <w:color w:val="000000"/>
            </w:rPr>
            <w:t>[161]</w:t>
          </w:r>
        </w:sdtContent>
      </w:sdt>
      <w:r w:rsidRPr="00544B9A">
        <w:rPr>
          <w:rFonts w:ascii="Times New Roman" w:hAnsi="Times New Roman" w:cs="Times New Roman"/>
        </w:rPr>
        <w:t xml:space="preserve">, este estándar consiste en una lista de los10 principales riesgos de seguridad los cuales se publican cada 3 años </w:t>
      </w:r>
      <w:sdt>
        <w:sdtPr>
          <w:rPr>
            <w:rFonts w:ascii="Times New Roman" w:hAnsi="Times New Roman" w:cs="Times New Roman"/>
            <w:color w:val="000000"/>
          </w:rPr>
          <w:tag w:val="MENDELEY_CITATION_v3_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"/>
          <w:id w:val="1826397006"/>
          <w:placeholder>
            <w:docPart w:val="E7EC3ECF72C3482A9C6C19ADB7E928FA"/>
          </w:placeholder>
        </w:sdtPr>
        <w:sdtEndPr/>
        <w:sdtContent>
          <w:r w:rsidR="00F20138" w:rsidRPr="00F20138">
            <w:rPr>
              <w:rFonts w:ascii="Times New Roman" w:hAnsi="Times New Roman" w:cs="Times New Roman"/>
              <w:color w:val="000000"/>
            </w:rPr>
            <w:t>[162]</w:t>
          </w:r>
        </w:sdtContent>
      </w:sdt>
      <w:r w:rsidRPr="00544B9A">
        <w:rPr>
          <w:rFonts w:ascii="Times New Roman" w:hAnsi="Times New Roman" w:cs="Times New Roman"/>
        </w:rPr>
        <w:t>.</w:t>
      </w:r>
    </w:p>
    <w:p w14:paraId="13D46AA3" w14:textId="77777777" w:rsidR="00544B9A" w:rsidRPr="00544B9A" w:rsidRDefault="00544B9A" w:rsidP="00544B9A">
      <w:pPr>
        <w:ind w:left="360"/>
        <w:jc w:val="both"/>
        <w:rPr>
          <w:rFonts w:ascii="Times New Roman" w:hAnsi="Times New Roman" w:cs="Times New Roman"/>
          <w:b/>
          <w:bCs/>
        </w:rPr>
      </w:pPr>
      <w:r w:rsidRPr="00544B9A">
        <w:rPr>
          <w:rFonts w:ascii="Times New Roman" w:hAnsi="Times New Roman" w:cs="Times New Roman"/>
          <w:b/>
          <w:bCs/>
        </w:rPr>
        <w:t>Comparación con aplicaciones de escritorio</w:t>
      </w:r>
    </w:p>
    <w:p w14:paraId="1391CA32" w14:textId="1E46FED3" w:rsidR="00544B9A" w:rsidRPr="00544B9A" w:rsidRDefault="00544B9A" w:rsidP="00544B9A">
      <w:pPr>
        <w:ind w:left="360"/>
        <w:jc w:val="both"/>
        <w:rPr>
          <w:rFonts w:ascii="Times New Roman" w:hAnsi="Times New Roman" w:cs="Times New Roman"/>
        </w:rPr>
      </w:pPr>
      <w:r w:rsidRPr="00544B9A">
        <w:rPr>
          <w:rFonts w:ascii="Times New Roman" w:hAnsi="Times New Roman" w:cs="Times New Roman"/>
          <w:b/>
          <w:bCs/>
        </w:rPr>
        <w:t xml:space="preserve"> </w:t>
      </w:r>
      <w:r w:rsidRPr="00544B9A">
        <w:rPr>
          <w:rFonts w:ascii="Times New Roman" w:hAnsi="Times New Roman" w:cs="Times New Roman"/>
        </w:rPr>
        <w:t>En algunos casos las aplicaciones de escritorio utilizan Aislamiento (</w:t>
      </w:r>
      <w:proofErr w:type="spellStart"/>
      <w:r w:rsidRPr="00544B9A">
        <w:rPr>
          <w:rFonts w:ascii="Times New Roman" w:hAnsi="Times New Roman" w:cs="Times New Roman"/>
        </w:rPr>
        <w:t>Sandboxing</w:t>
      </w:r>
      <w:proofErr w:type="spellEnd"/>
      <w:r w:rsidRPr="00544B9A">
        <w:rPr>
          <w:rFonts w:ascii="Times New Roman" w:hAnsi="Times New Roman" w:cs="Times New Roman"/>
        </w:rPr>
        <w:t xml:space="preserve">) en el cual se aíslan los procesos mediante permisos o reglas siguiendo el principio de mínimo privilegio para permitir únicamente la funcionalidad necesaria para la aplicación, esto muy utilizado en Linux </w:t>
      </w:r>
      <w:sdt>
        <w:sdtPr>
          <w:rPr>
            <w:rFonts w:ascii="Times New Roman" w:hAnsi="Times New Roman" w:cs="Times New Roman"/>
            <w:color w:val="000000"/>
          </w:rPr>
          <w:tag w:val="MENDELEY_CITATION_v3_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"/>
          <w:id w:val="-1084601662"/>
          <w:placeholder>
            <w:docPart w:val="E7EC3ECF72C3482A9C6C19ADB7E928FA"/>
          </w:placeholder>
        </w:sdtPr>
        <w:sdtEndPr/>
        <w:sdtContent>
          <w:r w:rsidR="00F20138" w:rsidRPr="00F20138">
            <w:rPr>
              <w:rFonts w:ascii="Times New Roman" w:hAnsi="Times New Roman" w:cs="Times New Roman"/>
              <w:color w:val="000000"/>
            </w:rPr>
            <w:t>[163]</w:t>
          </w:r>
        </w:sdtContent>
      </w:sdt>
      <w:r w:rsidRPr="00544B9A">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"/>
          <w:id w:val="-679660766"/>
          <w:placeholder>
            <w:docPart w:val="E7EC3ECF72C3482A9C6C19ADB7E928FA"/>
          </w:placeholder>
        </w:sdtPr>
        <w:sdtEndPr/>
        <w:sdtContent>
          <w:r w:rsidR="00F20138" w:rsidRPr="00F20138">
            <w:rPr>
              <w:rFonts w:ascii="Times New Roman" w:hAnsi="Times New Roman" w:cs="Times New Roman"/>
              <w:color w:val="000000"/>
            </w:rPr>
            <w:t>[164]</w:t>
          </w:r>
        </w:sdtContent>
      </w:sdt>
      <w:r w:rsidRPr="00544B9A">
        <w:rPr>
          <w:rFonts w:ascii="Times New Roman" w:hAnsi="Times New Roman" w:cs="Times New Roman"/>
        </w:rPr>
        <w:t xml:space="preserve"> .</w:t>
      </w:r>
    </w:p>
    <w:p w14:paraId="5B069F41" w14:textId="77777777" w:rsidR="00544B9A" w:rsidRPr="00544B9A" w:rsidRDefault="00544B9A" w:rsidP="00544B9A">
      <w:pPr>
        <w:pStyle w:val="Prrafodelista"/>
        <w:numPr>
          <w:ilvl w:val="0"/>
          <w:numId w:val="1"/>
        </w:numPr>
        <w:jc w:val="both"/>
        <w:rPr>
          <w:rFonts w:ascii="Times New Roman" w:hAnsi="Times New Roman" w:cs="Times New Roman"/>
          <w:b/>
          <w:bCs/>
        </w:rPr>
      </w:pPr>
      <w:proofErr w:type="spellStart"/>
      <w:r w:rsidRPr="00544B9A">
        <w:rPr>
          <w:rFonts w:ascii="Times New Roman" w:hAnsi="Times New Roman" w:cs="Times New Roman"/>
          <w:b/>
          <w:bCs/>
        </w:rPr>
        <w:t>Microfrotends</w:t>
      </w:r>
      <w:proofErr w:type="spellEnd"/>
    </w:p>
    <w:p w14:paraId="56134DCE" w14:textId="77777777" w:rsidR="00544B9A" w:rsidRPr="00544B9A" w:rsidRDefault="00544B9A" w:rsidP="00544B9A">
      <w:pPr>
        <w:pStyle w:val="Prrafodelista"/>
        <w:ind w:left="360"/>
        <w:jc w:val="both"/>
        <w:rPr>
          <w:rFonts w:ascii="Times New Roman" w:hAnsi="Times New Roman" w:cs="Times New Roman"/>
          <w:b/>
          <w:bCs/>
        </w:rPr>
      </w:pPr>
    </w:p>
    <w:p w14:paraId="3E2E18F8" w14:textId="6A6BD69D" w:rsidR="00544B9A" w:rsidRPr="00544B9A" w:rsidRDefault="00544B9A" w:rsidP="00544B9A">
      <w:pPr>
        <w:pStyle w:val="Prrafodelista"/>
        <w:ind w:left="360"/>
        <w:jc w:val="both"/>
        <w:rPr>
          <w:rFonts w:ascii="Times New Roman" w:hAnsi="Times New Roman" w:cs="Times New Roman"/>
          <w:b/>
          <w:bCs/>
        </w:rPr>
      </w:pPr>
      <w:r w:rsidRPr="00544B9A">
        <w:rPr>
          <w:rFonts w:ascii="Times New Roman" w:hAnsi="Times New Roman" w:cs="Times New Roman"/>
          <w:b/>
          <w:bCs/>
        </w:rPr>
        <w:t>Definición</w:t>
      </w:r>
    </w:p>
    <w:p w14:paraId="28185835" w14:textId="0E3D810E" w:rsidR="00544B9A" w:rsidRPr="00544B9A" w:rsidRDefault="00544B9A" w:rsidP="00544B9A">
      <w:pPr>
        <w:ind w:left="360"/>
        <w:jc w:val="both"/>
        <w:rPr>
          <w:rFonts w:ascii="Times New Roman" w:hAnsi="Times New Roman" w:cs="Times New Roman"/>
          <w:bCs/>
        </w:rPr>
      </w:pPr>
      <w:proofErr w:type="spellStart"/>
      <w:r w:rsidRPr="00544B9A">
        <w:rPr>
          <w:rFonts w:ascii="Times New Roman" w:hAnsi="Times New Roman" w:cs="Times New Roman"/>
          <w:bCs/>
        </w:rPr>
        <w:t>Microfrontends</w:t>
      </w:r>
      <w:proofErr w:type="spellEnd"/>
      <w:r w:rsidRPr="00544B9A">
        <w:rPr>
          <w:rFonts w:ascii="Times New Roman" w:hAnsi="Times New Roman" w:cs="Times New Roman"/>
          <w:bCs/>
        </w:rPr>
        <w:t xml:space="preserve"> (MFA), es un estilo arquitectónico moderno basado en los principios de microservicio </w:t>
      </w:r>
      <w:sdt>
        <w:sdtPr>
          <w:rPr>
            <w:rFonts w:ascii="Times New Roman" w:hAnsi="Times New Roman" w:cs="Times New Roman"/>
            <w:bCs/>
            <w:color w:val="000000"/>
          </w:rPr>
          <w:tag w:val="MENDELEY_CITATION_v3_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"/>
          <w:id w:val="-1533717686"/>
          <w:placeholder>
            <w:docPart w:val="E7EC3ECF72C3482A9C6C19ADB7E928FA"/>
          </w:placeholder>
        </w:sdtPr>
        <w:sdtEndPr/>
        <w:sdtContent>
          <w:r w:rsidR="00F20138" w:rsidRPr="00F20138">
            <w:rPr>
              <w:rFonts w:ascii="Times New Roman" w:hAnsi="Times New Roman" w:cs="Times New Roman"/>
              <w:bCs/>
              <w:color w:val="000000"/>
            </w:rPr>
            <w:t>[165]</w:t>
          </w:r>
        </w:sdtContent>
      </w:sdt>
      <w:r w:rsidRPr="00544B9A">
        <w:rPr>
          <w:rFonts w:ascii="Times New Roman" w:hAnsi="Times New Roman" w:cs="Times New Roman"/>
          <w:bCs/>
        </w:rPr>
        <w:t xml:space="preserve">, es un enfoque para desarrollar una sola aplicación basada en un conjunto de pequeños servicios en el que cada uno se ejecuta en su propio proceso y comunicándose con mecanismos ligeros </w:t>
      </w:r>
      <w:sdt>
        <w:sdtPr>
          <w:rPr>
            <w:rFonts w:ascii="Times New Roman" w:hAnsi="Times New Roman" w:cs="Times New Roman"/>
            <w:bCs/>
            <w:color w:val="000000"/>
          </w:rPr>
          <w:tag w:val="MENDELEY_CITATION_v3_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"/>
          <w:id w:val="780068577"/>
          <w:placeholder>
            <w:docPart w:val="E7EC3ECF72C3482A9C6C19ADB7E928FA"/>
          </w:placeholder>
        </w:sdtPr>
        <w:sdtEndPr/>
        <w:sdtContent>
          <w:r w:rsidR="00F20138" w:rsidRPr="00F20138">
            <w:rPr>
              <w:rFonts w:ascii="Times New Roman" w:hAnsi="Times New Roman" w:cs="Times New Roman"/>
              <w:bCs/>
              <w:color w:val="000000"/>
            </w:rPr>
            <w:t>[166]</w:t>
          </w:r>
        </w:sdtContent>
      </w:sdt>
      <w:r w:rsidRPr="00544B9A">
        <w:rPr>
          <w:rFonts w:ascii="Times New Roman" w:hAnsi="Times New Roman" w:cs="Times New Roman"/>
          <w:bCs/>
        </w:rPr>
        <w:t>.</w:t>
      </w:r>
    </w:p>
    <w:p w14:paraId="573D025F" w14:textId="4615258B" w:rsidR="00544B9A" w:rsidRPr="00544B9A" w:rsidRDefault="00544B9A" w:rsidP="00544B9A">
      <w:pPr>
        <w:ind w:left="360"/>
        <w:jc w:val="both"/>
        <w:rPr>
          <w:rFonts w:ascii="Times New Roman" w:hAnsi="Times New Roman" w:cs="Times New Roman"/>
          <w:b/>
        </w:rPr>
      </w:pPr>
      <w:r w:rsidRPr="00544B9A">
        <w:rPr>
          <w:rFonts w:ascii="Times New Roman" w:hAnsi="Times New Roman" w:cs="Times New Roman"/>
          <w:b/>
        </w:rPr>
        <w:t>Contexto de uso</w:t>
      </w:r>
    </w:p>
    <w:p w14:paraId="48FCA9B1" w14:textId="4BDF4D5F" w:rsidR="00544B9A" w:rsidRPr="00544B9A" w:rsidRDefault="00544B9A" w:rsidP="00544B9A">
      <w:pPr>
        <w:ind w:left="360"/>
        <w:jc w:val="both"/>
        <w:rPr>
          <w:rFonts w:ascii="Times New Roman" w:hAnsi="Times New Roman" w:cs="Times New Roman"/>
          <w:bCs/>
        </w:rPr>
      </w:pPr>
      <w:r w:rsidRPr="00544B9A">
        <w:rPr>
          <w:rFonts w:ascii="Times New Roman" w:hAnsi="Times New Roman" w:cs="Times New Roman"/>
          <w:b/>
        </w:rPr>
        <w:t xml:space="preserve"> </w:t>
      </w:r>
      <w:r w:rsidRPr="00544B9A">
        <w:rPr>
          <w:rFonts w:ascii="Times New Roman" w:hAnsi="Times New Roman" w:cs="Times New Roman"/>
          <w:bCs/>
        </w:rPr>
        <w:t xml:space="preserve">En aplicaciones web, o aplicaciones multiplataforma, actualmente se opta por usar </w:t>
      </w:r>
      <w:proofErr w:type="spellStart"/>
      <w:r w:rsidRPr="00544B9A">
        <w:rPr>
          <w:rFonts w:ascii="Times New Roman" w:hAnsi="Times New Roman" w:cs="Times New Roman"/>
          <w:bCs/>
        </w:rPr>
        <w:t>Microfrontends</w:t>
      </w:r>
      <w:proofErr w:type="spellEnd"/>
      <w:r w:rsidRPr="00544B9A">
        <w:rPr>
          <w:rFonts w:ascii="Times New Roman" w:hAnsi="Times New Roman" w:cs="Times New Roman"/>
          <w:bCs/>
        </w:rPr>
        <w:t xml:space="preserve"> </w:t>
      </w:r>
      <w:sdt>
        <w:sdtPr>
          <w:rPr>
            <w:rFonts w:ascii="Times New Roman" w:hAnsi="Times New Roman" w:cs="Times New Roman"/>
            <w:bCs/>
            <w:color w:val="000000"/>
          </w:rPr>
          <w:tag w:val="MENDELEY_CITATION_v3_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"/>
          <w:id w:val="-1156687193"/>
          <w:placeholder>
            <w:docPart w:val="88C1CDE32B4D4D49A4AA5D3EF94D105C"/>
          </w:placeholder>
        </w:sdtPr>
        <w:sdtEndPr/>
        <w:sdtContent>
          <w:r w:rsidR="00F20138" w:rsidRPr="00F20138">
            <w:rPr>
              <w:rFonts w:ascii="Times New Roman" w:hAnsi="Times New Roman" w:cs="Times New Roman"/>
              <w:bCs/>
              <w:color w:val="000000"/>
            </w:rPr>
            <w:t>[165]</w:t>
          </w:r>
        </w:sdtContent>
      </w:sdt>
      <w:r w:rsidRPr="00544B9A">
        <w:rPr>
          <w:rFonts w:ascii="Times New Roman" w:hAnsi="Times New Roman" w:cs="Times New Roman"/>
          <w:bCs/>
        </w:rPr>
        <w:t xml:space="preserve">, en la cual cada parte de la interfaz del usuario se trata como un componente o página independiente, que se puede desarrollar, probar, implementar y </w:t>
      </w:r>
      <w:proofErr w:type="spellStart"/>
      <w:r w:rsidRPr="00544B9A">
        <w:rPr>
          <w:rFonts w:ascii="Times New Roman" w:hAnsi="Times New Roman" w:cs="Times New Roman"/>
          <w:bCs/>
        </w:rPr>
        <w:t>contenerizar</w:t>
      </w:r>
      <w:proofErr w:type="spellEnd"/>
      <w:r w:rsidRPr="00544B9A">
        <w:rPr>
          <w:rFonts w:ascii="Times New Roman" w:hAnsi="Times New Roman" w:cs="Times New Roman"/>
          <w:bCs/>
        </w:rPr>
        <w:t xml:space="preserve"> de forma independiente </w:t>
      </w:r>
      <w:sdt>
        <w:sdtPr>
          <w:rPr>
            <w:rFonts w:ascii="Times New Roman" w:hAnsi="Times New Roman" w:cs="Times New Roman"/>
            <w:bCs/>
            <w:color w:val="000000"/>
          </w:rPr>
          <w:tag w:val="MENDELEY_CITATION_v3_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"/>
          <w:id w:val="-449161154"/>
          <w:placeholder>
            <w:docPart w:val="88C1CDE32B4D4D49A4AA5D3EF94D105C"/>
          </w:placeholder>
        </w:sdtPr>
        <w:sdtEndPr/>
        <w:sdtContent>
          <w:r w:rsidR="00F20138" w:rsidRPr="00F20138">
            <w:rPr>
              <w:rFonts w:ascii="Times New Roman" w:hAnsi="Times New Roman" w:cs="Times New Roman"/>
              <w:bCs/>
              <w:color w:val="000000"/>
            </w:rPr>
            <w:t>[167]</w:t>
          </w:r>
        </w:sdtContent>
      </w:sdt>
      <w:r w:rsidRPr="00544B9A">
        <w:rPr>
          <w:rFonts w:ascii="Times New Roman" w:hAnsi="Times New Roman" w:cs="Times New Roman"/>
          <w:bCs/>
        </w:rPr>
        <w:t>.</w:t>
      </w:r>
    </w:p>
    <w:p w14:paraId="04953055" w14:textId="33CFFB05" w:rsidR="00544B9A" w:rsidRPr="00544B9A" w:rsidRDefault="00544B9A" w:rsidP="00544B9A">
      <w:pPr>
        <w:ind w:left="360"/>
        <w:jc w:val="both"/>
        <w:rPr>
          <w:rFonts w:ascii="Times New Roman" w:hAnsi="Times New Roman" w:cs="Times New Roman"/>
          <w:b/>
        </w:rPr>
      </w:pPr>
      <w:r w:rsidRPr="00544B9A">
        <w:rPr>
          <w:rFonts w:ascii="Times New Roman" w:hAnsi="Times New Roman" w:cs="Times New Roman"/>
          <w:b/>
        </w:rPr>
        <w:t>Comparación con aplicaciones de escritorio</w:t>
      </w:r>
    </w:p>
    <w:p w14:paraId="2006CD3C" w14:textId="6CDC05B2" w:rsidR="00544B9A" w:rsidRPr="00544B9A" w:rsidRDefault="00544B9A" w:rsidP="00544B9A">
      <w:pPr>
        <w:ind w:left="360"/>
        <w:jc w:val="both"/>
        <w:rPr>
          <w:rFonts w:ascii="Times New Roman" w:hAnsi="Times New Roman" w:cs="Times New Roman"/>
          <w:bCs/>
        </w:rPr>
      </w:pPr>
      <w:r w:rsidRPr="00544B9A">
        <w:rPr>
          <w:rFonts w:ascii="Times New Roman" w:hAnsi="Times New Roman" w:cs="Times New Roman"/>
          <w:bCs/>
        </w:rPr>
        <w:t xml:space="preserve">La arquitectura modular es una arquitectura que estructura a un sistema como una colección de módulos autocontenidos e intercambiables, cada uno con una función específica </w:t>
      </w:r>
      <w:sdt>
        <w:sdtPr>
          <w:rPr>
            <w:rFonts w:ascii="Times New Roman" w:hAnsi="Times New Roman" w:cs="Times New Roman"/>
            <w:bCs/>
            <w:color w:val="000000"/>
          </w:rPr>
          <w:tag w:val="MENDELEY_CITATION_v3_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"/>
          <w:id w:val="-1571414017"/>
          <w:placeholder>
            <w:docPart w:val="E7EC3ECF72C3482A9C6C19ADB7E928FA"/>
          </w:placeholder>
        </w:sdtPr>
        <w:sdtEndPr/>
        <w:sdtContent>
          <w:r w:rsidR="00F20138" w:rsidRPr="00F20138">
            <w:rPr>
              <w:rFonts w:ascii="Times New Roman" w:hAnsi="Times New Roman" w:cs="Times New Roman"/>
              <w:bCs/>
              <w:color w:val="000000"/>
            </w:rPr>
            <w:t>[168]</w:t>
          </w:r>
        </w:sdtContent>
      </w:sdt>
      <w:sdt>
        <w:sdtPr>
          <w:rPr>
            <w:rFonts w:ascii="Times New Roman" w:hAnsi="Times New Roman" w:cs="Times New Roman"/>
            <w:bCs/>
            <w:color w:val="000000"/>
          </w:rPr>
          <w:tag w:val="MENDELEY_CITATION_v3_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"/>
          <w:id w:val="45799609"/>
          <w:placeholder>
            <w:docPart w:val="E7EC3ECF72C3482A9C6C19ADB7E928FA"/>
          </w:placeholder>
        </w:sdtPr>
        <w:sdtEndPr/>
        <w:sdtContent>
          <w:r w:rsidR="00F20138" w:rsidRPr="00F20138">
            <w:rPr>
              <w:rFonts w:ascii="Times New Roman" w:hAnsi="Times New Roman" w:cs="Times New Roman"/>
              <w:bCs/>
              <w:color w:val="000000"/>
            </w:rPr>
            <w:t>[169]</w:t>
          </w:r>
        </w:sdtContent>
      </w:sdt>
      <w:r w:rsidRPr="00544B9A">
        <w:rPr>
          <w:rFonts w:ascii="Times New Roman" w:hAnsi="Times New Roman" w:cs="Times New Roman"/>
          <w:bCs/>
        </w:rPr>
        <w:t>.</w:t>
      </w:r>
    </w:p>
    <w:p w14:paraId="2AF8DCAA" w14:textId="42E84639" w:rsidR="00544B9A" w:rsidRPr="00544B9A" w:rsidRDefault="00544B9A" w:rsidP="00544B9A">
      <w:pPr>
        <w:pStyle w:val="Prrafodelista"/>
        <w:numPr>
          <w:ilvl w:val="0"/>
          <w:numId w:val="1"/>
        </w:numPr>
        <w:jc w:val="both"/>
        <w:rPr>
          <w:rFonts w:ascii="Times New Roman" w:hAnsi="Times New Roman" w:cs="Times New Roman"/>
          <w:b/>
        </w:rPr>
      </w:pPr>
      <w:r w:rsidRPr="00544B9A">
        <w:rPr>
          <w:rFonts w:ascii="Times New Roman" w:hAnsi="Times New Roman" w:cs="Times New Roman"/>
          <w:b/>
        </w:rPr>
        <w:t>Accesibilidad web</w:t>
      </w:r>
    </w:p>
    <w:p w14:paraId="5E13C7C9" w14:textId="39B15653" w:rsidR="00544B9A" w:rsidRPr="00544B9A" w:rsidRDefault="00544B9A" w:rsidP="00544B9A">
      <w:pPr>
        <w:ind w:firstLine="360"/>
        <w:jc w:val="both"/>
        <w:rPr>
          <w:rFonts w:ascii="Times New Roman" w:hAnsi="Times New Roman" w:cs="Times New Roman"/>
          <w:b/>
          <w:bCs/>
          <w:lang w:val="es-ES"/>
        </w:rPr>
      </w:pPr>
      <w:r w:rsidRPr="00544B9A">
        <w:rPr>
          <w:rFonts w:ascii="Times New Roman" w:hAnsi="Times New Roman" w:cs="Times New Roman"/>
          <w:b/>
          <w:bCs/>
          <w:lang w:val="es-ES"/>
        </w:rPr>
        <w:t>Definición</w:t>
      </w:r>
    </w:p>
    <w:p w14:paraId="4A419655" w14:textId="6DE7CA38" w:rsidR="00544B9A" w:rsidRPr="00544B9A" w:rsidRDefault="00544B9A" w:rsidP="00544B9A">
      <w:pPr>
        <w:ind w:left="360"/>
        <w:jc w:val="both"/>
        <w:rPr>
          <w:rFonts w:ascii="Times New Roman" w:hAnsi="Times New Roman" w:cs="Times New Roman"/>
          <w:bCs/>
        </w:rPr>
      </w:pPr>
      <w:r w:rsidRPr="00544B9A">
        <w:rPr>
          <w:rFonts w:ascii="Times New Roman" w:hAnsi="Times New Roman" w:cs="Times New Roman"/>
          <w:bCs/>
        </w:rPr>
        <w:t xml:space="preserve">La accesibilidad se refiere a la facilidad de uso de cualquier servicio, herramienta o entorno en función de las capacidades del usuario, en el contexto web implica garantizar una navegación web sin experimentar dificultades </w:t>
      </w:r>
      <w:sdt>
        <w:sdtPr>
          <w:rPr>
            <w:rFonts w:ascii="Times New Roman" w:hAnsi="Times New Roman" w:cs="Times New Roman"/>
            <w:bCs/>
            <w:color w:val="000000"/>
          </w:rPr>
          <w:tag w:val="MENDELEY_CITATION_v3_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"/>
          <w:id w:val="127604895"/>
          <w:placeholder>
            <w:docPart w:val="E7EC3ECF72C3482A9C6C19ADB7E928FA"/>
          </w:placeholder>
        </w:sdtPr>
        <w:sdtEndPr/>
        <w:sdtContent>
          <w:r w:rsidR="00F20138" w:rsidRPr="00F20138">
            <w:rPr>
              <w:rFonts w:ascii="Times New Roman" w:hAnsi="Times New Roman" w:cs="Times New Roman"/>
              <w:bCs/>
              <w:color w:val="000000"/>
            </w:rPr>
            <w:t>[170]</w:t>
          </w:r>
        </w:sdtContent>
      </w:sdt>
      <w:r w:rsidRPr="00544B9A">
        <w:rPr>
          <w:rFonts w:ascii="Times New Roman" w:hAnsi="Times New Roman" w:cs="Times New Roman"/>
          <w:bCs/>
        </w:rPr>
        <w:t xml:space="preserve">, haciendo que sea accesible para cualquier usuario y a la vez mejore su experiencia al usar la web </w:t>
      </w:r>
      <w:sdt>
        <w:sdtPr>
          <w:rPr>
            <w:rFonts w:ascii="Times New Roman" w:hAnsi="Times New Roman" w:cs="Times New Roman"/>
            <w:bCs/>
            <w:color w:val="000000"/>
          </w:rPr>
          <w:tag w:val="MENDELEY_CITATION_v3_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"/>
          <w:id w:val="530999436"/>
          <w:placeholder>
            <w:docPart w:val="E7EC3ECF72C3482A9C6C19ADB7E928FA"/>
          </w:placeholder>
        </w:sdtPr>
        <w:sdtEndPr/>
        <w:sdtContent>
          <w:r w:rsidR="00F20138" w:rsidRPr="00F20138">
            <w:rPr>
              <w:rFonts w:ascii="Times New Roman" w:hAnsi="Times New Roman" w:cs="Times New Roman"/>
              <w:bCs/>
              <w:color w:val="000000"/>
            </w:rPr>
            <w:t>[171]</w:t>
          </w:r>
        </w:sdtContent>
      </w:sdt>
      <w:r w:rsidRPr="00544B9A">
        <w:rPr>
          <w:rFonts w:ascii="Times New Roman" w:hAnsi="Times New Roman" w:cs="Times New Roman"/>
          <w:bCs/>
        </w:rPr>
        <w:t>.</w:t>
      </w:r>
    </w:p>
    <w:p w14:paraId="0C9ADFAB" w14:textId="489A9ADA" w:rsidR="00544B9A" w:rsidRPr="00544B9A" w:rsidRDefault="00544B9A" w:rsidP="00544B9A">
      <w:pPr>
        <w:ind w:left="360"/>
        <w:jc w:val="both"/>
        <w:rPr>
          <w:rFonts w:ascii="Times New Roman" w:hAnsi="Times New Roman" w:cs="Times New Roman"/>
          <w:b/>
        </w:rPr>
      </w:pPr>
      <w:r w:rsidRPr="00544B9A">
        <w:rPr>
          <w:rFonts w:ascii="Times New Roman" w:hAnsi="Times New Roman" w:cs="Times New Roman"/>
          <w:b/>
        </w:rPr>
        <w:t>Contexto de uso</w:t>
      </w:r>
    </w:p>
    <w:p w14:paraId="51310B34" w14:textId="3F4A80E1" w:rsidR="00544B9A" w:rsidRPr="00544B9A" w:rsidRDefault="00544B9A" w:rsidP="00544B9A">
      <w:pPr>
        <w:ind w:left="360"/>
        <w:jc w:val="both"/>
        <w:rPr>
          <w:rFonts w:ascii="Times New Roman" w:hAnsi="Times New Roman" w:cs="Times New Roman"/>
          <w:bCs/>
        </w:rPr>
      </w:pPr>
      <w:r w:rsidRPr="00544B9A">
        <w:rPr>
          <w:rFonts w:ascii="Times New Roman" w:hAnsi="Times New Roman" w:cs="Times New Roman"/>
          <w:bCs/>
        </w:rPr>
        <w:lastRenderedPageBreak/>
        <w:t xml:space="preserve">Para garantizar la accesibilidad de las plataformas en línea el consorcio </w:t>
      </w:r>
      <w:proofErr w:type="spellStart"/>
      <w:r w:rsidRPr="00544B9A">
        <w:rPr>
          <w:rFonts w:ascii="Times New Roman" w:hAnsi="Times New Roman" w:cs="Times New Roman"/>
          <w:bCs/>
        </w:rPr>
        <w:t>World</w:t>
      </w:r>
      <w:proofErr w:type="spellEnd"/>
      <w:r w:rsidRPr="00544B9A">
        <w:rPr>
          <w:rFonts w:ascii="Times New Roman" w:hAnsi="Times New Roman" w:cs="Times New Roman"/>
          <w:bCs/>
        </w:rPr>
        <w:t xml:space="preserve"> Wide Web (W3C) proporciona varias medidas para garantizar y mejorar la accesibilidad en plataformas web </w:t>
      </w:r>
      <w:sdt>
        <w:sdtPr>
          <w:rPr>
            <w:rFonts w:ascii="Times New Roman" w:hAnsi="Times New Roman" w:cs="Times New Roman"/>
            <w:bCs/>
            <w:color w:val="000000"/>
          </w:rPr>
          <w:tag w:val="MENDELEY_CITATION_v3_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"/>
          <w:id w:val="-1660917950"/>
          <w:placeholder>
            <w:docPart w:val="E7EC3ECF72C3482A9C6C19ADB7E928FA"/>
          </w:placeholder>
        </w:sdtPr>
        <w:sdtEndPr/>
        <w:sdtContent>
          <w:r w:rsidR="00F20138" w:rsidRPr="00F20138">
            <w:rPr>
              <w:rFonts w:ascii="Times New Roman" w:hAnsi="Times New Roman" w:cs="Times New Roman"/>
              <w:bCs/>
              <w:color w:val="000000"/>
            </w:rPr>
            <w:t>[172]</w:t>
          </w:r>
        </w:sdtContent>
      </w:sdt>
      <w:r w:rsidRPr="00544B9A">
        <w:rPr>
          <w:rFonts w:ascii="Times New Roman" w:hAnsi="Times New Roman" w:cs="Times New Roman"/>
          <w:bCs/>
        </w:rPr>
        <w:t xml:space="preserve"> las W3C, se basan en diversos principios y criterios diseñados para proporcionar accesibilidad a personas con diversas necesidades.</w:t>
      </w:r>
      <w:sdt>
        <w:sdtPr>
          <w:rPr>
            <w:rFonts w:ascii="Times New Roman" w:hAnsi="Times New Roman" w:cs="Times New Roman"/>
            <w:bCs/>
            <w:color w:val="000000"/>
          </w:rPr>
          <w:tag w:val="MENDELEY_CITATION_v3_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"/>
          <w:id w:val="311374565"/>
          <w:placeholder>
            <w:docPart w:val="E7EC3ECF72C3482A9C6C19ADB7E928FA"/>
          </w:placeholder>
        </w:sdtPr>
        <w:sdtEndPr/>
        <w:sdtContent>
          <w:r w:rsidR="00F20138" w:rsidRPr="00F20138">
            <w:rPr>
              <w:rFonts w:ascii="Times New Roman" w:hAnsi="Times New Roman" w:cs="Times New Roman"/>
              <w:bCs/>
              <w:color w:val="000000"/>
            </w:rPr>
            <w:t>[170]</w:t>
          </w:r>
        </w:sdtContent>
      </w:sdt>
      <w:r w:rsidRPr="00544B9A">
        <w:rPr>
          <w:rFonts w:ascii="Times New Roman" w:hAnsi="Times New Roman" w:cs="Times New Roman"/>
          <w:bCs/>
        </w:rPr>
        <w:t>.</w:t>
      </w:r>
    </w:p>
    <w:p w14:paraId="49CBCA86" w14:textId="75D0C180" w:rsidR="00544B9A" w:rsidRPr="00544B9A" w:rsidRDefault="00544B9A" w:rsidP="00544B9A">
      <w:pPr>
        <w:ind w:left="360"/>
        <w:jc w:val="both"/>
        <w:rPr>
          <w:rFonts w:ascii="Times New Roman" w:hAnsi="Times New Roman" w:cs="Times New Roman"/>
          <w:b/>
        </w:rPr>
      </w:pPr>
      <w:r w:rsidRPr="00544B9A">
        <w:rPr>
          <w:rFonts w:ascii="Times New Roman" w:hAnsi="Times New Roman" w:cs="Times New Roman"/>
          <w:b/>
        </w:rPr>
        <w:t>Comparación con aplicaciones de escritorio</w:t>
      </w:r>
    </w:p>
    <w:p w14:paraId="618798F0" w14:textId="34E96403" w:rsidR="00544B9A" w:rsidRPr="00544B9A" w:rsidRDefault="00544B9A" w:rsidP="00544B9A">
      <w:pPr>
        <w:ind w:left="360"/>
        <w:jc w:val="both"/>
        <w:rPr>
          <w:rFonts w:ascii="Times New Roman" w:hAnsi="Times New Roman" w:cs="Times New Roman"/>
          <w:bCs/>
        </w:rPr>
      </w:pPr>
      <w:r w:rsidRPr="00544B9A">
        <w:rPr>
          <w:rFonts w:ascii="Times New Roman" w:hAnsi="Times New Roman" w:cs="Times New Roman"/>
          <w:bCs/>
        </w:rPr>
        <w:t xml:space="preserve">Las normas ISO 9241-171 propone buenas prácticas para garantizar que las personas con diferentes situaciones puedan usar cualquier software no solo de escritorio </w:t>
      </w:r>
      <w:sdt>
        <w:sdtPr>
          <w:rPr>
            <w:rFonts w:ascii="Times New Roman" w:hAnsi="Times New Roman" w:cs="Times New Roman"/>
            <w:bCs/>
            <w:color w:val="000000"/>
          </w:rPr>
          <w:tag w:val="MENDELEY_CITATION_v3_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"/>
          <w:id w:val="-614600686"/>
          <w:placeholder>
            <w:docPart w:val="E7EC3ECF72C3482A9C6C19ADB7E928FA"/>
          </w:placeholder>
        </w:sdtPr>
        <w:sdtEndPr/>
        <w:sdtContent>
          <w:r w:rsidR="00F20138" w:rsidRPr="00F20138">
            <w:rPr>
              <w:rFonts w:ascii="Times New Roman" w:hAnsi="Times New Roman" w:cs="Times New Roman"/>
              <w:bCs/>
              <w:color w:val="000000"/>
            </w:rPr>
            <w:t>[173]</w:t>
          </w:r>
        </w:sdtContent>
      </w:sdt>
      <w:r w:rsidRPr="00544B9A">
        <w:rPr>
          <w:rFonts w:ascii="Times New Roman" w:hAnsi="Times New Roman" w:cs="Times New Roman"/>
          <w:bCs/>
        </w:rPr>
        <w:t xml:space="preserve"> </w:t>
      </w:r>
      <w:sdt>
        <w:sdtPr>
          <w:rPr>
            <w:rFonts w:ascii="Times New Roman" w:hAnsi="Times New Roman" w:cs="Times New Roman"/>
            <w:bCs/>
            <w:color w:val="000000"/>
          </w:rPr>
          <w:tag w:val="MENDELEY_CITATION_v3_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"/>
          <w:id w:val="-1472207658"/>
          <w:placeholder>
            <w:docPart w:val="E7EC3ECF72C3482A9C6C19ADB7E928FA"/>
          </w:placeholder>
        </w:sdtPr>
        <w:sdtEndPr/>
        <w:sdtContent>
          <w:r w:rsidR="00F20138" w:rsidRPr="00F20138">
            <w:rPr>
              <w:rFonts w:ascii="Times New Roman" w:hAnsi="Times New Roman" w:cs="Times New Roman"/>
              <w:bCs/>
              <w:color w:val="000000"/>
            </w:rPr>
            <w:t>[174]</w:t>
          </w:r>
        </w:sdtContent>
      </w:sdt>
      <w:r w:rsidRPr="00544B9A">
        <w:rPr>
          <w:rFonts w:ascii="Times New Roman" w:hAnsi="Times New Roman" w:cs="Times New Roman"/>
          <w:bCs/>
        </w:rPr>
        <w:t>.</w:t>
      </w:r>
    </w:p>
    <w:p w14:paraId="2A03213B" w14:textId="77777777" w:rsidR="00544B9A" w:rsidRPr="00544B9A" w:rsidRDefault="00544B9A" w:rsidP="00544B9A">
      <w:pPr>
        <w:pStyle w:val="Prrafodelista"/>
        <w:numPr>
          <w:ilvl w:val="0"/>
          <w:numId w:val="1"/>
        </w:numPr>
        <w:jc w:val="both"/>
        <w:rPr>
          <w:rFonts w:ascii="Times New Roman" w:hAnsi="Times New Roman" w:cs="Times New Roman"/>
          <w:b/>
        </w:rPr>
      </w:pPr>
      <w:r w:rsidRPr="00544B9A">
        <w:rPr>
          <w:rFonts w:ascii="Times New Roman" w:hAnsi="Times New Roman" w:cs="Times New Roman"/>
          <w:b/>
        </w:rPr>
        <w:t>JSON</w:t>
      </w:r>
    </w:p>
    <w:p w14:paraId="2EB7FDC1" w14:textId="59BF54A7" w:rsidR="00544B9A" w:rsidRPr="00544B9A" w:rsidRDefault="00544B9A" w:rsidP="00544B9A">
      <w:pPr>
        <w:ind w:firstLine="360"/>
        <w:jc w:val="both"/>
        <w:rPr>
          <w:rFonts w:ascii="Times New Roman" w:hAnsi="Times New Roman" w:cs="Times New Roman"/>
          <w:b/>
          <w:bCs/>
          <w:lang w:val="es-ES"/>
        </w:rPr>
      </w:pPr>
      <w:r w:rsidRPr="00544B9A">
        <w:rPr>
          <w:rFonts w:ascii="Times New Roman" w:hAnsi="Times New Roman" w:cs="Times New Roman"/>
          <w:b/>
          <w:bCs/>
          <w:lang w:val="es-ES"/>
        </w:rPr>
        <w:t>Definición</w:t>
      </w:r>
    </w:p>
    <w:p w14:paraId="551E9971" w14:textId="4B78300F" w:rsidR="00544B9A" w:rsidRPr="00544B9A" w:rsidRDefault="00544B9A" w:rsidP="00544B9A">
      <w:pPr>
        <w:ind w:left="360"/>
        <w:jc w:val="both"/>
        <w:rPr>
          <w:rFonts w:ascii="Times New Roman" w:hAnsi="Times New Roman" w:cs="Times New Roman"/>
          <w:bCs/>
        </w:rPr>
      </w:pPr>
      <w:r w:rsidRPr="00544B9A">
        <w:rPr>
          <w:rFonts w:ascii="Times New Roman" w:hAnsi="Times New Roman" w:cs="Times New Roman"/>
          <w:bCs/>
        </w:rPr>
        <w:t xml:space="preserve">Es un formato para representar conjuntos de datos en internet </w:t>
      </w:r>
      <w:sdt>
        <w:sdtPr>
          <w:rPr>
            <w:rFonts w:ascii="Times New Roman" w:hAnsi="Times New Roman" w:cs="Times New Roman"/>
            <w:bCs/>
            <w:color w:val="000000"/>
          </w:rPr>
          <w:tag w:val="MENDELEY_CITATION_v3_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"/>
          <w:id w:val="1800102700"/>
          <w:placeholder>
            <w:docPart w:val="E7EC3ECF72C3482A9C6C19ADB7E928FA"/>
          </w:placeholder>
        </w:sdtPr>
        <w:sdtEndPr/>
        <w:sdtContent>
          <w:r w:rsidR="00F20138" w:rsidRPr="00F20138">
            <w:rPr>
              <w:rFonts w:ascii="Times New Roman" w:hAnsi="Times New Roman" w:cs="Times New Roman"/>
              <w:bCs/>
              <w:color w:val="000000"/>
            </w:rPr>
            <w:t>[175]</w:t>
          </w:r>
        </w:sdtContent>
      </w:sdt>
      <w:r w:rsidRPr="00544B9A">
        <w:rPr>
          <w:rFonts w:ascii="Times New Roman" w:hAnsi="Times New Roman" w:cs="Times New Roman"/>
          <w:bCs/>
        </w:rPr>
        <w:t xml:space="preserve">, es ampliamente usado para intercambiar información entre sistemas gracias a su estructura basada en pares clave-valor y </w:t>
      </w:r>
      <w:proofErr w:type="spellStart"/>
      <w:r w:rsidRPr="00544B9A">
        <w:rPr>
          <w:rFonts w:ascii="Times New Roman" w:hAnsi="Times New Roman" w:cs="Times New Roman"/>
          <w:bCs/>
        </w:rPr>
        <w:t>arrays</w:t>
      </w:r>
      <w:proofErr w:type="spellEnd"/>
      <w:r w:rsidRPr="00544B9A">
        <w:rPr>
          <w:rFonts w:ascii="Times New Roman" w:hAnsi="Times New Roman" w:cs="Times New Roman"/>
          <w:bCs/>
        </w:rPr>
        <w:t xml:space="preserve">, es usado ampliamente para serializar estructuras de datos y </w:t>
      </w:r>
      <w:proofErr w:type="spellStart"/>
      <w:r w:rsidRPr="00544B9A">
        <w:rPr>
          <w:rFonts w:ascii="Times New Roman" w:hAnsi="Times New Roman" w:cs="Times New Roman"/>
          <w:bCs/>
        </w:rPr>
        <w:t>APIs</w:t>
      </w:r>
      <w:proofErr w:type="spellEnd"/>
      <w:r w:rsidRPr="00544B9A">
        <w:rPr>
          <w:rFonts w:ascii="Times New Roman" w:hAnsi="Times New Roman" w:cs="Times New Roman"/>
          <w:bCs/>
        </w:rPr>
        <w:t xml:space="preserve"> </w:t>
      </w:r>
      <w:sdt>
        <w:sdtPr>
          <w:rPr>
            <w:rFonts w:ascii="Times New Roman" w:hAnsi="Times New Roman" w:cs="Times New Roman"/>
            <w:bCs/>
            <w:color w:val="000000"/>
          </w:rPr>
          <w:tag w:val="MENDELEY_CITATION_v3_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"/>
          <w:id w:val="-155298253"/>
          <w:placeholder>
            <w:docPart w:val="E7EC3ECF72C3482A9C6C19ADB7E928FA"/>
          </w:placeholder>
        </w:sdtPr>
        <w:sdtEndPr/>
        <w:sdtContent>
          <w:r w:rsidR="00F20138" w:rsidRPr="00F20138">
            <w:rPr>
              <w:rFonts w:ascii="Times New Roman" w:hAnsi="Times New Roman" w:cs="Times New Roman"/>
              <w:bCs/>
              <w:color w:val="000000"/>
            </w:rPr>
            <w:t>[176]</w:t>
          </w:r>
        </w:sdtContent>
      </w:sdt>
      <w:r w:rsidRPr="00544B9A">
        <w:rPr>
          <w:rFonts w:ascii="Times New Roman" w:hAnsi="Times New Roman" w:cs="Times New Roman"/>
          <w:bCs/>
        </w:rPr>
        <w:t>.</w:t>
      </w:r>
    </w:p>
    <w:p w14:paraId="0E802D60" w14:textId="77777777" w:rsidR="00544B9A" w:rsidRPr="00544B9A" w:rsidRDefault="00544B9A" w:rsidP="00544B9A">
      <w:pPr>
        <w:ind w:left="360"/>
        <w:jc w:val="both"/>
        <w:rPr>
          <w:rFonts w:ascii="Times New Roman" w:hAnsi="Times New Roman" w:cs="Times New Roman"/>
          <w:b/>
        </w:rPr>
      </w:pPr>
      <w:r w:rsidRPr="00544B9A">
        <w:rPr>
          <w:rFonts w:ascii="Times New Roman" w:hAnsi="Times New Roman" w:cs="Times New Roman"/>
          <w:b/>
        </w:rPr>
        <w:t>Contexto de uso</w:t>
      </w:r>
    </w:p>
    <w:p w14:paraId="11F1690F" w14:textId="605CA16D" w:rsidR="00544B9A" w:rsidRPr="00544B9A" w:rsidRDefault="00544B9A" w:rsidP="00544B9A">
      <w:pPr>
        <w:ind w:left="360"/>
        <w:jc w:val="both"/>
        <w:rPr>
          <w:rFonts w:ascii="Times New Roman" w:hAnsi="Times New Roman" w:cs="Times New Roman"/>
          <w:bCs/>
        </w:rPr>
      </w:pPr>
      <w:r w:rsidRPr="00544B9A">
        <w:rPr>
          <w:rFonts w:ascii="Times New Roman" w:hAnsi="Times New Roman" w:cs="Times New Roman"/>
          <w:b/>
        </w:rPr>
        <w:t xml:space="preserve"> </w:t>
      </w:r>
      <w:r w:rsidRPr="00544B9A">
        <w:rPr>
          <w:rFonts w:ascii="Times New Roman" w:hAnsi="Times New Roman" w:cs="Times New Roman"/>
          <w:bCs/>
        </w:rPr>
        <w:t xml:space="preserve">En aplicaciones web se usa para definir lenguajes específicos de dominio en cliente, los modelos y la lógica se representan como estructuras JSON que las aplicaciones interpretan dinámicamente </w:t>
      </w:r>
      <w:sdt>
        <w:sdtPr>
          <w:rPr>
            <w:rFonts w:ascii="Times New Roman" w:hAnsi="Times New Roman" w:cs="Times New Roman"/>
            <w:bCs/>
            <w:color w:val="000000"/>
          </w:rPr>
          <w:tag w:val="MENDELEY_CITATION_v3_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"/>
          <w:id w:val="-1389019678"/>
          <w:placeholder>
            <w:docPart w:val="E7EC3ECF72C3482A9C6C19ADB7E928FA"/>
          </w:placeholder>
        </w:sdtPr>
        <w:sdtEndPr/>
        <w:sdtContent>
          <w:r w:rsidR="00F20138" w:rsidRPr="00F20138">
            <w:rPr>
              <w:rFonts w:ascii="Times New Roman" w:hAnsi="Times New Roman" w:cs="Times New Roman"/>
              <w:bCs/>
              <w:color w:val="000000"/>
            </w:rPr>
            <w:t>[177]</w:t>
          </w:r>
        </w:sdtContent>
      </w:sdt>
      <w:r w:rsidRPr="00544B9A">
        <w:rPr>
          <w:rFonts w:ascii="Times New Roman" w:hAnsi="Times New Roman" w:cs="Times New Roman"/>
          <w:bCs/>
        </w:rPr>
        <w:t xml:space="preserve"> </w:t>
      </w:r>
      <w:sdt>
        <w:sdtPr>
          <w:rPr>
            <w:rFonts w:ascii="Times New Roman" w:hAnsi="Times New Roman" w:cs="Times New Roman"/>
            <w:bCs/>
            <w:color w:val="000000"/>
          </w:rPr>
          <w:tag w:val="MENDELEY_CITATION_v3_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"/>
          <w:id w:val="1716086673"/>
          <w:placeholder>
            <w:docPart w:val="E7EC3ECF72C3482A9C6C19ADB7E928FA"/>
          </w:placeholder>
        </w:sdtPr>
        <w:sdtEndPr/>
        <w:sdtContent>
          <w:r w:rsidR="00F20138" w:rsidRPr="00F20138">
            <w:rPr>
              <w:rFonts w:ascii="Times New Roman" w:hAnsi="Times New Roman" w:cs="Times New Roman"/>
              <w:bCs/>
              <w:color w:val="000000"/>
            </w:rPr>
            <w:t>[178]</w:t>
          </w:r>
        </w:sdtContent>
      </w:sdt>
      <w:r w:rsidRPr="00544B9A">
        <w:rPr>
          <w:rFonts w:ascii="Times New Roman" w:hAnsi="Times New Roman" w:cs="Times New Roman"/>
          <w:bCs/>
        </w:rPr>
        <w:t>.</w:t>
      </w:r>
    </w:p>
    <w:p w14:paraId="59BF35C8" w14:textId="77777777" w:rsidR="00544B9A" w:rsidRPr="00544B9A" w:rsidRDefault="00544B9A" w:rsidP="00544B9A">
      <w:pPr>
        <w:ind w:left="360"/>
        <w:jc w:val="both"/>
        <w:rPr>
          <w:rFonts w:ascii="Times New Roman" w:hAnsi="Times New Roman" w:cs="Times New Roman"/>
          <w:b/>
        </w:rPr>
      </w:pPr>
      <w:r w:rsidRPr="00544B9A">
        <w:rPr>
          <w:rFonts w:ascii="Times New Roman" w:hAnsi="Times New Roman" w:cs="Times New Roman"/>
          <w:b/>
        </w:rPr>
        <w:t>Comparación con aplicaciones de escritorio</w:t>
      </w:r>
    </w:p>
    <w:p w14:paraId="7558123A" w14:textId="17A74240" w:rsidR="00544B9A" w:rsidRPr="00544B9A" w:rsidRDefault="00544B9A" w:rsidP="00544B9A">
      <w:pPr>
        <w:ind w:left="360"/>
        <w:jc w:val="both"/>
        <w:rPr>
          <w:rFonts w:ascii="Times New Roman" w:hAnsi="Times New Roman" w:cs="Times New Roman"/>
          <w:bCs/>
        </w:rPr>
      </w:pPr>
      <w:r w:rsidRPr="00544B9A">
        <w:rPr>
          <w:rFonts w:ascii="Times New Roman" w:hAnsi="Times New Roman" w:cs="Times New Roman"/>
          <w:b/>
        </w:rPr>
        <w:t xml:space="preserve"> </w:t>
      </w:r>
      <w:r w:rsidRPr="00544B9A">
        <w:rPr>
          <w:rFonts w:ascii="Times New Roman" w:hAnsi="Times New Roman" w:cs="Times New Roman"/>
          <w:bCs/>
        </w:rPr>
        <w:t xml:space="preserve">En aplicaciones de escritorio suelen usar formatos de serialización como </w:t>
      </w:r>
      <w:proofErr w:type="spellStart"/>
      <w:r w:rsidRPr="00544B9A">
        <w:rPr>
          <w:rFonts w:ascii="Times New Roman" w:hAnsi="Times New Roman" w:cs="Times New Roman"/>
          <w:bCs/>
        </w:rPr>
        <w:t>Protocol</w:t>
      </w:r>
      <w:proofErr w:type="spellEnd"/>
      <w:r w:rsidRPr="00544B9A">
        <w:rPr>
          <w:rFonts w:ascii="Times New Roman" w:hAnsi="Times New Roman" w:cs="Times New Roman"/>
          <w:bCs/>
        </w:rPr>
        <w:t xml:space="preserve"> Buffers o </w:t>
      </w:r>
      <w:proofErr w:type="spellStart"/>
      <w:r w:rsidRPr="00544B9A">
        <w:rPr>
          <w:rFonts w:ascii="Times New Roman" w:hAnsi="Times New Roman" w:cs="Times New Roman"/>
          <w:bCs/>
        </w:rPr>
        <w:t>MessagePack</w:t>
      </w:r>
      <w:proofErr w:type="spellEnd"/>
      <w:r w:rsidRPr="00544B9A">
        <w:rPr>
          <w:rFonts w:ascii="Times New Roman" w:hAnsi="Times New Roman" w:cs="Times New Roman"/>
          <w:bCs/>
        </w:rPr>
        <w:t xml:space="preserve">, los cuales reducen el tamaño de los daros y mejoran el rendimiento de lectura y escritura </w:t>
      </w:r>
      <w:sdt>
        <w:sdtPr>
          <w:rPr>
            <w:rFonts w:ascii="Times New Roman" w:hAnsi="Times New Roman" w:cs="Times New Roman"/>
            <w:bCs/>
            <w:color w:val="000000"/>
          </w:rPr>
          <w:tag w:val="MENDELEY_CITATION_v3_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"/>
          <w:id w:val="-754893816"/>
          <w:placeholder>
            <w:docPart w:val="E7EC3ECF72C3482A9C6C19ADB7E928FA"/>
          </w:placeholder>
        </w:sdtPr>
        <w:sdtEndPr/>
        <w:sdtContent>
          <w:r w:rsidR="00F20138" w:rsidRPr="00F20138">
            <w:rPr>
              <w:rFonts w:ascii="Times New Roman" w:hAnsi="Times New Roman" w:cs="Times New Roman"/>
              <w:bCs/>
              <w:color w:val="000000"/>
            </w:rPr>
            <w:t>[179]</w:t>
          </w:r>
        </w:sdtContent>
      </w:sdt>
      <w:r w:rsidRPr="00544B9A">
        <w:rPr>
          <w:rFonts w:ascii="Times New Roman" w:hAnsi="Times New Roman" w:cs="Times New Roman"/>
          <w:bCs/>
        </w:rPr>
        <w:t xml:space="preserve"> </w:t>
      </w:r>
      <w:sdt>
        <w:sdtPr>
          <w:rPr>
            <w:rFonts w:ascii="Times New Roman" w:hAnsi="Times New Roman" w:cs="Times New Roman"/>
            <w:bCs/>
            <w:color w:val="000000"/>
          </w:rPr>
          <w:tag w:val="MENDELEY_CITATION_v3_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"/>
          <w:id w:val="-855269555"/>
          <w:placeholder>
            <w:docPart w:val="E7EC3ECF72C3482A9C6C19ADB7E928FA"/>
          </w:placeholder>
        </w:sdtPr>
        <w:sdtEndPr/>
        <w:sdtContent>
          <w:r w:rsidR="00F20138" w:rsidRPr="00F20138">
            <w:rPr>
              <w:rFonts w:ascii="Times New Roman" w:hAnsi="Times New Roman" w:cs="Times New Roman"/>
              <w:bCs/>
              <w:color w:val="000000"/>
            </w:rPr>
            <w:t>[177]</w:t>
          </w:r>
        </w:sdtContent>
      </w:sdt>
      <w:r w:rsidRPr="00544B9A">
        <w:rPr>
          <w:rFonts w:ascii="Times New Roman" w:hAnsi="Times New Roman" w:cs="Times New Roman"/>
          <w:bCs/>
        </w:rPr>
        <w:t xml:space="preserve">. </w:t>
      </w:r>
    </w:p>
    <w:p w14:paraId="4EC03A99" w14:textId="77777777" w:rsidR="00544B9A" w:rsidRPr="00544B9A" w:rsidRDefault="00544B9A" w:rsidP="00544B9A">
      <w:pPr>
        <w:pStyle w:val="Prrafodelista"/>
        <w:numPr>
          <w:ilvl w:val="0"/>
          <w:numId w:val="1"/>
        </w:numPr>
        <w:jc w:val="both"/>
        <w:rPr>
          <w:rFonts w:ascii="Times New Roman" w:hAnsi="Times New Roman" w:cs="Times New Roman"/>
          <w:b/>
        </w:rPr>
      </w:pPr>
      <w:r w:rsidRPr="00544B9A">
        <w:rPr>
          <w:rFonts w:ascii="Times New Roman" w:hAnsi="Times New Roman" w:cs="Times New Roman"/>
          <w:b/>
        </w:rPr>
        <w:t>CDN</w:t>
      </w:r>
    </w:p>
    <w:p w14:paraId="46247A5E" w14:textId="77FDAC13" w:rsidR="00544B9A" w:rsidRPr="00544B9A" w:rsidRDefault="00544B9A" w:rsidP="00544B9A">
      <w:pPr>
        <w:ind w:firstLine="360"/>
        <w:jc w:val="both"/>
        <w:rPr>
          <w:rFonts w:ascii="Times New Roman" w:hAnsi="Times New Roman" w:cs="Times New Roman"/>
          <w:b/>
          <w:bCs/>
          <w:lang w:val="es-ES"/>
        </w:rPr>
      </w:pPr>
      <w:r w:rsidRPr="00544B9A">
        <w:rPr>
          <w:rFonts w:ascii="Times New Roman" w:hAnsi="Times New Roman" w:cs="Times New Roman"/>
          <w:b/>
          <w:bCs/>
          <w:lang w:val="es-ES"/>
        </w:rPr>
        <w:t>Definición</w:t>
      </w:r>
    </w:p>
    <w:p w14:paraId="3F94DF6A" w14:textId="38EB1ECC" w:rsidR="00544B9A" w:rsidRPr="00544B9A" w:rsidRDefault="00544B9A" w:rsidP="00544B9A">
      <w:pPr>
        <w:ind w:left="360"/>
        <w:jc w:val="both"/>
        <w:rPr>
          <w:rFonts w:ascii="Times New Roman" w:hAnsi="Times New Roman" w:cs="Times New Roman"/>
          <w:bCs/>
        </w:rPr>
      </w:pPr>
      <w:r w:rsidRPr="00544B9A">
        <w:rPr>
          <w:rFonts w:ascii="Times New Roman" w:hAnsi="Times New Roman" w:cs="Times New Roman"/>
          <w:bCs/>
        </w:rPr>
        <w:t xml:space="preserve">CDN (Content </w:t>
      </w:r>
      <w:proofErr w:type="spellStart"/>
      <w:r w:rsidRPr="00544B9A">
        <w:rPr>
          <w:rFonts w:ascii="Times New Roman" w:hAnsi="Times New Roman" w:cs="Times New Roman"/>
          <w:bCs/>
        </w:rPr>
        <w:t>Delivery</w:t>
      </w:r>
      <w:proofErr w:type="spellEnd"/>
      <w:r w:rsidRPr="00544B9A">
        <w:rPr>
          <w:rFonts w:ascii="Times New Roman" w:hAnsi="Times New Roman" w:cs="Times New Roman"/>
          <w:bCs/>
        </w:rPr>
        <w:t xml:space="preserve"> Network), es una red geográficamente distribuida de servidor caché que almacena copias de contenido (como páginas web o archivos) </w:t>
      </w:r>
      <w:sdt>
        <w:sdtPr>
          <w:rPr>
            <w:rFonts w:ascii="Times New Roman" w:hAnsi="Times New Roman" w:cs="Times New Roman"/>
            <w:bCs/>
            <w:color w:val="000000"/>
          </w:rPr>
          <w:tag w:val="MENDELEY_CITATION_v3_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"/>
          <w:id w:val="921679832"/>
          <w:placeholder>
            <w:docPart w:val="F9CD0691D44A49E3A3B0009F2CF56179"/>
          </w:placeholder>
        </w:sdtPr>
        <w:sdtEndPr/>
        <w:sdtContent>
          <w:r w:rsidR="00F20138" w:rsidRPr="00F20138">
            <w:rPr>
              <w:rFonts w:ascii="Times New Roman" w:hAnsi="Times New Roman" w:cs="Times New Roman"/>
              <w:bCs/>
              <w:color w:val="000000"/>
            </w:rPr>
            <w:t>[180]</w:t>
          </w:r>
        </w:sdtContent>
      </w:sdt>
      <w:r w:rsidRPr="00544B9A">
        <w:rPr>
          <w:rFonts w:ascii="Times New Roman" w:hAnsi="Times New Roman" w:cs="Times New Roman"/>
          <w:bCs/>
        </w:rPr>
        <w:t xml:space="preserve"> acerca de los usuarios para reducir la latencia y mejorar el rendimiento además de soportar picos de tráfico </w:t>
      </w:r>
      <w:sdt>
        <w:sdtPr>
          <w:rPr>
            <w:rFonts w:ascii="Times New Roman" w:hAnsi="Times New Roman" w:cs="Times New Roman"/>
            <w:bCs/>
            <w:color w:val="000000"/>
          </w:rPr>
          <w:tag w:val="MENDELEY_CITATION_v3_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"/>
          <w:id w:val="-203945197"/>
          <w:placeholder>
            <w:docPart w:val="E7EC3ECF72C3482A9C6C19ADB7E928FA"/>
          </w:placeholder>
        </w:sdtPr>
        <w:sdtEndPr/>
        <w:sdtContent>
          <w:r w:rsidR="00F20138" w:rsidRPr="00F20138">
            <w:rPr>
              <w:rFonts w:ascii="Times New Roman" w:hAnsi="Times New Roman" w:cs="Times New Roman"/>
              <w:bCs/>
              <w:color w:val="000000"/>
            </w:rPr>
            <w:t>[181]</w:t>
          </w:r>
        </w:sdtContent>
      </w:sdt>
      <w:r w:rsidRPr="00544B9A">
        <w:rPr>
          <w:rFonts w:ascii="Times New Roman" w:hAnsi="Times New Roman" w:cs="Times New Roman"/>
          <w:bCs/>
        </w:rPr>
        <w:t>.</w:t>
      </w:r>
    </w:p>
    <w:p w14:paraId="3759171C" w14:textId="77777777" w:rsidR="00544B9A" w:rsidRPr="00544B9A" w:rsidRDefault="00544B9A" w:rsidP="00544B9A">
      <w:pPr>
        <w:ind w:left="360"/>
        <w:jc w:val="both"/>
        <w:rPr>
          <w:rFonts w:ascii="Times New Roman" w:hAnsi="Times New Roman" w:cs="Times New Roman"/>
          <w:b/>
        </w:rPr>
      </w:pPr>
      <w:r w:rsidRPr="00544B9A">
        <w:rPr>
          <w:rFonts w:ascii="Times New Roman" w:hAnsi="Times New Roman" w:cs="Times New Roman"/>
          <w:b/>
        </w:rPr>
        <w:t>Contexto de uso</w:t>
      </w:r>
    </w:p>
    <w:p w14:paraId="4D4BCB8F" w14:textId="460A8415" w:rsidR="00544B9A" w:rsidRPr="00544B9A" w:rsidRDefault="00544B9A" w:rsidP="00544B9A">
      <w:pPr>
        <w:ind w:left="360"/>
        <w:jc w:val="both"/>
        <w:rPr>
          <w:rFonts w:ascii="Times New Roman" w:hAnsi="Times New Roman" w:cs="Times New Roman"/>
          <w:bCs/>
        </w:rPr>
      </w:pPr>
      <w:r w:rsidRPr="00544B9A">
        <w:rPr>
          <w:rFonts w:ascii="Times New Roman" w:hAnsi="Times New Roman" w:cs="Times New Roman"/>
          <w:bCs/>
        </w:rPr>
        <w:t xml:space="preserve">Los CDN en aplicaciones web se implementan para distribuir contenido estático como las imágenes, hojas de estilo, etc., a través de servidores ubicados globalmente, lo cual reduce la latencia y mejora del tiempo de carga, los CDN ayuda a redirigir las solicitudes a nodos de borde mediante URL específico o configuraciones automáticas del proveedor. Para que el contenido sirva desde el servidor más cercano al usuario </w:t>
      </w:r>
      <w:sdt>
        <w:sdtPr>
          <w:rPr>
            <w:rFonts w:ascii="Times New Roman" w:hAnsi="Times New Roman" w:cs="Times New Roman"/>
            <w:bCs/>
            <w:color w:val="000000"/>
          </w:rPr>
          <w:tag w:val="MENDELEY_CITATION_v3_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"/>
          <w:id w:val="1490440211"/>
          <w:placeholder>
            <w:docPart w:val="E7EC3ECF72C3482A9C6C19ADB7E928FA"/>
          </w:placeholder>
        </w:sdtPr>
        <w:sdtEndPr/>
        <w:sdtContent>
          <w:r w:rsidR="00F20138" w:rsidRPr="00F20138">
            <w:rPr>
              <w:rFonts w:ascii="Times New Roman" w:hAnsi="Times New Roman" w:cs="Times New Roman"/>
              <w:bCs/>
              <w:color w:val="000000"/>
            </w:rPr>
            <w:t>[182]</w:t>
          </w:r>
        </w:sdtContent>
      </w:sdt>
      <w:r w:rsidRPr="00544B9A">
        <w:rPr>
          <w:rFonts w:ascii="Times New Roman" w:hAnsi="Times New Roman" w:cs="Times New Roman"/>
          <w:bCs/>
        </w:rPr>
        <w:t xml:space="preserve"> </w:t>
      </w:r>
      <w:sdt>
        <w:sdtPr>
          <w:rPr>
            <w:rFonts w:ascii="Times New Roman" w:hAnsi="Times New Roman" w:cs="Times New Roman"/>
            <w:bCs/>
            <w:color w:val="000000"/>
          </w:rPr>
          <w:tag w:val="MENDELEY_CITATION_v3_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"/>
          <w:id w:val="-1043990717"/>
          <w:placeholder>
            <w:docPart w:val="E7EC3ECF72C3482A9C6C19ADB7E928FA"/>
          </w:placeholder>
        </w:sdtPr>
        <w:sdtEndPr/>
        <w:sdtContent>
          <w:r w:rsidR="00F20138" w:rsidRPr="00F20138">
            <w:rPr>
              <w:rFonts w:ascii="Times New Roman" w:hAnsi="Times New Roman" w:cs="Times New Roman"/>
              <w:bCs/>
              <w:color w:val="000000"/>
            </w:rPr>
            <w:t>[183]</w:t>
          </w:r>
        </w:sdtContent>
      </w:sdt>
      <w:r w:rsidRPr="00544B9A">
        <w:rPr>
          <w:rFonts w:ascii="Times New Roman" w:hAnsi="Times New Roman" w:cs="Times New Roman"/>
          <w:bCs/>
        </w:rPr>
        <w:t>.</w:t>
      </w:r>
    </w:p>
    <w:p w14:paraId="073CCD83" w14:textId="77777777" w:rsidR="00544B9A" w:rsidRPr="00544B9A" w:rsidRDefault="00544B9A" w:rsidP="00544B9A">
      <w:pPr>
        <w:ind w:left="360"/>
        <w:jc w:val="both"/>
        <w:rPr>
          <w:rFonts w:ascii="Times New Roman" w:hAnsi="Times New Roman" w:cs="Times New Roman"/>
          <w:b/>
        </w:rPr>
      </w:pPr>
      <w:r w:rsidRPr="00544B9A">
        <w:rPr>
          <w:rFonts w:ascii="Times New Roman" w:hAnsi="Times New Roman" w:cs="Times New Roman"/>
          <w:b/>
        </w:rPr>
        <w:t>Comparación con aplicaciones de escritorio</w:t>
      </w:r>
    </w:p>
    <w:p w14:paraId="6FCD15EC" w14:textId="1263FF34" w:rsidR="00544B9A" w:rsidRPr="00544B9A" w:rsidRDefault="00544B9A" w:rsidP="00544B9A">
      <w:pPr>
        <w:ind w:left="360"/>
        <w:jc w:val="both"/>
        <w:rPr>
          <w:rFonts w:ascii="Times New Roman" w:hAnsi="Times New Roman" w:cs="Times New Roman"/>
          <w:bCs/>
        </w:rPr>
      </w:pPr>
      <w:r w:rsidRPr="00544B9A">
        <w:rPr>
          <w:rFonts w:ascii="Times New Roman" w:hAnsi="Times New Roman" w:cs="Times New Roman"/>
          <w:b/>
        </w:rPr>
        <w:t xml:space="preserve"> </w:t>
      </w:r>
      <w:r w:rsidRPr="00544B9A">
        <w:rPr>
          <w:rFonts w:ascii="Times New Roman" w:hAnsi="Times New Roman" w:cs="Times New Roman"/>
          <w:bCs/>
        </w:rPr>
        <w:t>La gestión de parches y aplicaciones de escritorio se apoya con mecanismos como servidores espejo o redes peer-</w:t>
      </w:r>
      <w:proofErr w:type="spellStart"/>
      <w:r w:rsidRPr="00544B9A">
        <w:rPr>
          <w:rFonts w:ascii="Times New Roman" w:hAnsi="Times New Roman" w:cs="Times New Roman"/>
          <w:bCs/>
        </w:rPr>
        <w:t>to</w:t>
      </w:r>
      <w:proofErr w:type="spellEnd"/>
      <w:r w:rsidRPr="00544B9A">
        <w:rPr>
          <w:rFonts w:ascii="Times New Roman" w:hAnsi="Times New Roman" w:cs="Times New Roman"/>
          <w:bCs/>
        </w:rPr>
        <w:t xml:space="preserve">-peer, en lugar de una CDN dedicada </w:t>
      </w:r>
      <w:sdt>
        <w:sdtPr>
          <w:rPr>
            <w:rFonts w:ascii="Times New Roman" w:hAnsi="Times New Roman" w:cs="Times New Roman"/>
            <w:bCs/>
            <w:color w:val="000000"/>
          </w:rPr>
          <w:tag w:val="MENDELEY_CITATION_v3_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"/>
          <w:id w:val="-802309209"/>
          <w:placeholder>
            <w:docPart w:val="E7EC3ECF72C3482A9C6C19ADB7E928FA"/>
          </w:placeholder>
        </w:sdtPr>
        <w:sdtEndPr/>
        <w:sdtContent>
          <w:r w:rsidR="00F20138" w:rsidRPr="00F20138">
            <w:rPr>
              <w:rFonts w:ascii="Times New Roman" w:hAnsi="Times New Roman" w:cs="Times New Roman"/>
              <w:bCs/>
              <w:color w:val="000000"/>
            </w:rPr>
            <w:t>[184]</w:t>
          </w:r>
        </w:sdtContent>
      </w:sdt>
      <w:r w:rsidRPr="00544B9A">
        <w:rPr>
          <w:rFonts w:ascii="Times New Roman" w:hAnsi="Times New Roman" w:cs="Times New Roman"/>
          <w:bCs/>
        </w:rPr>
        <w:t xml:space="preserve"> </w:t>
      </w:r>
      <w:sdt>
        <w:sdtPr>
          <w:rPr>
            <w:rFonts w:ascii="Times New Roman" w:hAnsi="Times New Roman" w:cs="Times New Roman"/>
            <w:bCs/>
            <w:color w:val="000000"/>
          </w:rPr>
          <w:tag w:val="MENDELEY_CITATION_v3_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"/>
          <w:id w:val="-353575772"/>
          <w:placeholder>
            <w:docPart w:val="E7EC3ECF72C3482A9C6C19ADB7E928FA"/>
          </w:placeholder>
        </w:sdtPr>
        <w:sdtEndPr/>
        <w:sdtContent>
          <w:r w:rsidR="00F20138" w:rsidRPr="00F20138">
            <w:rPr>
              <w:rFonts w:ascii="Times New Roman" w:hAnsi="Times New Roman" w:cs="Times New Roman"/>
              <w:bCs/>
              <w:color w:val="000000"/>
            </w:rPr>
            <w:t>[185]</w:t>
          </w:r>
        </w:sdtContent>
      </w:sdt>
      <w:r w:rsidRPr="00544B9A">
        <w:rPr>
          <w:rFonts w:ascii="Times New Roman" w:hAnsi="Times New Roman" w:cs="Times New Roman"/>
          <w:bCs/>
        </w:rPr>
        <w:t>.</w:t>
      </w:r>
    </w:p>
    <w:p w14:paraId="29CEEAEF" w14:textId="77777777" w:rsidR="00544B9A" w:rsidRPr="00544B9A" w:rsidRDefault="00544B9A" w:rsidP="00544B9A">
      <w:pPr>
        <w:pStyle w:val="Prrafodelista"/>
        <w:numPr>
          <w:ilvl w:val="0"/>
          <w:numId w:val="1"/>
        </w:numPr>
        <w:jc w:val="both"/>
        <w:rPr>
          <w:rFonts w:ascii="Times New Roman" w:hAnsi="Times New Roman" w:cs="Times New Roman"/>
          <w:b/>
        </w:rPr>
      </w:pPr>
      <w:r w:rsidRPr="00544B9A">
        <w:rPr>
          <w:rFonts w:ascii="Times New Roman" w:hAnsi="Times New Roman" w:cs="Times New Roman"/>
          <w:b/>
        </w:rPr>
        <w:t>Evolución del internet:</w:t>
      </w:r>
    </w:p>
    <w:p w14:paraId="02179165" w14:textId="77777777" w:rsidR="00544B9A" w:rsidRPr="00544B9A" w:rsidRDefault="00544B9A" w:rsidP="00544B9A">
      <w:pPr>
        <w:ind w:left="360"/>
        <w:jc w:val="both"/>
        <w:rPr>
          <w:rFonts w:ascii="Times New Roman" w:hAnsi="Times New Roman" w:cs="Times New Roman"/>
          <w:b/>
        </w:rPr>
      </w:pPr>
      <w:r w:rsidRPr="00544B9A">
        <w:rPr>
          <w:rFonts w:ascii="Times New Roman" w:hAnsi="Times New Roman" w:cs="Times New Roman"/>
          <w:b/>
        </w:rPr>
        <w:t>-Web 1.0</w:t>
      </w:r>
    </w:p>
    <w:p w14:paraId="5D317681" w14:textId="58BAE4EE" w:rsidR="00544B9A" w:rsidRPr="00544B9A" w:rsidRDefault="00544B9A" w:rsidP="00544B9A">
      <w:pPr>
        <w:ind w:left="360"/>
        <w:jc w:val="both"/>
        <w:rPr>
          <w:rFonts w:ascii="Times New Roman" w:hAnsi="Times New Roman" w:cs="Times New Roman"/>
          <w:bCs/>
        </w:rPr>
      </w:pPr>
      <w:r w:rsidRPr="00544B9A">
        <w:rPr>
          <w:rFonts w:ascii="Times New Roman" w:hAnsi="Times New Roman" w:cs="Times New Roman"/>
          <w:bCs/>
        </w:rPr>
        <w:t xml:space="preserve">También conocida como “Web de solo lectura”, es un sistema de información que consiste en hipertextos interconectados accesibles a través de internet, su interactividad y funcionalidad son limitadas, ya que se limitaba a hipervínculo y a la capacidad de enviar correos electrónicos de texto, sin poder cargar ni adjuntar imágenes, es unidireccional y </w:t>
      </w:r>
      <w:r w:rsidRPr="00544B9A">
        <w:rPr>
          <w:rFonts w:ascii="Times New Roman" w:hAnsi="Times New Roman" w:cs="Times New Roman"/>
          <w:bCs/>
        </w:rPr>
        <w:lastRenderedPageBreak/>
        <w:t xml:space="preserve">funcionó aproximadamente desde 1990 hasta 2004, erra principalmente una red de distribución de contenido (CDN) la cual proporcionaba acceso  a información en sitos web donde solo se podían consumir materiales sin poder poner algún tipo de comentarios </w:t>
      </w:r>
      <w:sdt>
        <w:sdtPr>
          <w:rPr>
            <w:rFonts w:ascii="Times New Roman" w:hAnsi="Times New Roman" w:cs="Times New Roman"/>
            <w:bCs/>
            <w:color w:val="000000"/>
          </w:rPr>
          <w:tag w:val="MENDELEY_CITATION_v3_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"/>
          <w:id w:val="-2122752605"/>
          <w:placeholder>
            <w:docPart w:val="E7EC3ECF72C3482A9C6C19ADB7E928FA"/>
          </w:placeholder>
        </w:sdtPr>
        <w:sdtEndPr/>
        <w:sdtContent>
          <w:r w:rsidR="00F20138" w:rsidRPr="00F20138">
            <w:rPr>
              <w:rFonts w:ascii="Times New Roman" w:hAnsi="Times New Roman" w:cs="Times New Roman"/>
              <w:bCs/>
              <w:color w:val="000000"/>
            </w:rPr>
            <w:t>[186]</w:t>
          </w:r>
        </w:sdtContent>
      </w:sdt>
      <w:r w:rsidRPr="00544B9A">
        <w:rPr>
          <w:rFonts w:ascii="Times New Roman" w:hAnsi="Times New Roman" w:cs="Times New Roman"/>
          <w:bCs/>
        </w:rPr>
        <w:t xml:space="preserve"> </w:t>
      </w:r>
      <w:sdt>
        <w:sdtPr>
          <w:rPr>
            <w:rFonts w:ascii="Times New Roman" w:hAnsi="Times New Roman" w:cs="Times New Roman"/>
            <w:bCs/>
            <w:color w:val="000000"/>
          </w:rPr>
          <w:tag w:val="MENDELEY_CITATION_v3_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"/>
          <w:id w:val="1248157024"/>
          <w:placeholder>
            <w:docPart w:val="E7EC3ECF72C3482A9C6C19ADB7E928FA"/>
          </w:placeholder>
        </w:sdtPr>
        <w:sdtEndPr/>
        <w:sdtContent>
          <w:r w:rsidR="00F20138" w:rsidRPr="00F20138">
            <w:rPr>
              <w:rFonts w:ascii="Times New Roman" w:hAnsi="Times New Roman" w:cs="Times New Roman"/>
              <w:bCs/>
              <w:color w:val="000000"/>
            </w:rPr>
            <w:t>[187]</w:t>
          </w:r>
        </w:sdtContent>
      </w:sdt>
      <w:r w:rsidRPr="00544B9A">
        <w:rPr>
          <w:rFonts w:ascii="Times New Roman" w:hAnsi="Times New Roman" w:cs="Times New Roman"/>
          <w:bCs/>
        </w:rPr>
        <w:t>.</w:t>
      </w:r>
    </w:p>
    <w:p w14:paraId="4D9C1027" w14:textId="77777777" w:rsidR="00544B9A" w:rsidRPr="00544B9A" w:rsidRDefault="00544B9A" w:rsidP="00544B9A">
      <w:pPr>
        <w:ind w:left="360"/>
        <w:jc w:val="both"/>
        <w:rPr>
          <w:rFonts w:ascii="Times New Roman" w:hAnsi="Times New Roman" w:cs="Times New Roman"/>
          <w:b/>
        </w:rPr>
      </w:pPr>
      <w:r w:rsidRPr="00544B9A">
        <w:rPr>
          <w:rFonts w:ascii="Times New Roman" w:hAnsi="Times New Roman" w:cs="Times New Roman"/>
          <w:bCs/>
        </w:rPr>
        <w:t>-</w:t>
      </w:r>
      <w:r w:rsidRPr="00544B9A">
        <w:rPr>
          <w:rFonts w:ascii="Times New Roman" w:hAnsi="Times New Roman" w:cs="Times New Roman"/>
          <w:b/>
        </w:rPr>
        <w:t>Web 2.0</w:t>
      </w:r>
    </w:p>
    <w:p w14:paraId="7724781D" w14:textId="0B74DA80" w:rsidR="00544B9A" w:rsidRPr="00544B9A" w:rsidRDefault="00544B9A" w:rsidP="00544B9A">
      <w:pPr>
        <w:ind w:left="360"/>
        <w:jc w:val="both"/>
        <w:rPr>
          <w:rFonts w:ascii="Times New Roman" w:hAnsi="Times New Roman" w:cs="Times New Roman"/>
          <w:bCs/>
        </w:rPr>
      </w:pPr>
      <w:r w:rsidRPr="00544B9A">
        <w:rPr>
          <w:rFonts w:ascii="Times New Roman" w:hAnsi="Times New Roman" w:cs="Times New Roman"/>
          <w:bCs/>
        </w:rPr>
        <w:t xml:space="preserve">Conocido como una web de lectura y escritura altamente interactiva y centrada en el usuario, fue utilizado por primera vez en 2004 por Dale Dougherty, se popularizó por su entorno colaborativo y centrado en el usuario, los sitios web se volvieron interactivos, facilitando la retroalimentación entre los usuarios, el uso de entornos web 2.0 aumentó luego de que los usuarios se comenzarán a trasladar a entornos más accesibles donde podían interactuar entre sí </w:t>
      </w:r>
      <w:sdt>
        <w:sdtPr>
          <w:rPr>
            <w:rFonts w:ascii="Times New Roman" w:hAnsi="Times New Roman" w:cs="Times New Roman"/>
            <w:bCs/>
            <w:color w:val="000000"/>
          </w:rPr>
          <w:tag w:val="MENDELEY_CITATION_v3_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"/>
          <w:id w:val="-1540274165"/>
          <w:placeholder>
            <w:docPart w:val="E7EC3ECF72C3482A9C6C19ADB7E928FA"/>
          </w:placeholder>
        </w:sdtPr>
        <w:sdtEndPr/>
        <w:sdtContent>
          <w:r w:rsidR="00F20138" w:rsidRPr="00F20138">
            <w:rPr>
              <w:rFonts w:ascii="Times New Roman" w:hAnsi="Times New Roman" w:cs="Times New Roman"/>
              <w:bCs/>
              <w:color w:val="000000"/>
            </w:rPr>
            <w:t>[187]</w:t>
          </w:r>
        </w:sdtContent>
      </w:sdt>
      <w:sdt>
        <w:sdtPr>
          <w:rPr>
            <w:rFonts w:ascii="Times New Roman" w:hAnsi="Times New Roman" w:cs="Times New Roman"/>
            <w:bCs/>
            <w:color w:val="000000"/>
          </w:rPr>
          <w:tag w:val="MENDELEY_CITATION_v3_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"/>
          <w:id w:val="-332522701"/>
          <w:placeholder>
            <w:docPart w:val="E7EC3ECF72C3482A9C6C19ADB7E928FA"/>
          </w:placeholder>
        </w:sdtPr>
        <w:sdtEndPr/>
        <w:sdtContent>
          <w:r w:rsidR="00F20138" w:rsidRPr="00F20138">
            <w:rPr>
              <w:rFonts w:ascii="Times New Roman" w:hAnsi="Times New Roman" w:cs="Times New Roman"/>
              <w:bCs/>
              <w:color w:val="000000"/>
            </w:rPr>
            <w:t>[188]</w:t>
          </w:r>
        </w:sdtContent>
      </w:sdt>
      <w:r w:rsidRPr="00544B9A">
        <w:rPr>
          <w:rFonts w:ascii="Times New Roman" w:hAnsi="Times New Roman" w:cs="Times New Roman"/>
          <w:bCs/>
        </w:rPr>
        <w:t>.</w:t>
      </w:r>
    </w:p>
    <w:p w14:paraId="4D20E978" w14:textId="77777777" w:rsidR="00544B9A" w:rsidRPr="00544B9A" w:rsidRDefault="00544B9A" w:rsidP="00544B9A">
      <w:pPr>
        <w:ind w:left="360"/>
        <w:jc w:val="both"/>
        <w:rPr>
          <w:rFonts w:ascii="Times New Roman" w:hAnsi="Times New Roman" w:cs="Times New Roman"/>
          <w:b/>
        </w:rPr>
      </w:pPr>
      <w:r w:rsidRPr="00544B9A">
        <w:rPr>
          <w:rFonts w:ascii="Times New Roman" w:hAnsi="Times New Roman" w:cs="Times New Roman"/>
          <w:bCs/>
        </w:rPr>
        <w:t>-</w:t>
      </w:r>
      <w:r w:rsidRPr="00544B9A">
        <w:rPr>
          <w:rFonts w:ascii="Times New Roman" w:hAnsi="Times New Roman" w:cs="Times New Roman"/>
          <w:b/>
        </w:rPr>
        <w:t>Web 3.0</w:t>
      </w:r>
    </w:p>
    <w:p w14:paraId="02A98108" w14:textId="5A803AE4" w:rsidR="00544B9A" w:rsidRPr="00544B9A" w:rsidRDefault="00544B9A" w:rsidP="00544B9A">
      <w:pPr>
        <w:ind w:left="360"/>
        <w:jc w:val="both"/>
        <w:rPr>
          <w:rFonts w:ascii="Times New Roman" w:hAnsi="Times New Roman" w:cs="Times New Roman"/>
          <w:bCs/>
        </w:rPr>
      </w:pPr>
      <w:r w:rsidRPr="00544B9A">
        <w:rPr>
          <w:rFonts w:ascii="Times New Roman" w:hAnsi="Times New Roman" w:cs="Times New Roman"/>
          <w:bCs/>
        </w:rPr>
        <w:t xml:space="preserve">Analiza, integra y vincula datos, ayudando a los usuarios y organizaciones sistematizar el caos de la información desorganizada, interconectada, sin filtrar, sin archivar, sin conexión y sin clasificar, lo cual era un problema en versiones anteriores, como en la web 1.0 la cual solo era estática y de solo lectura y la web 2.0 la cual era dinámica y de solo lectura y escritura, en la web 3.0 se puede hacer uso de las diferentes herramientas tecnologías inteligentes para proporcionar información significativa </w:t>
      </w:r>
      <w:sdt>
        <w:sdtPr>
          <w:rPr>
            <w:rFonts w:ascii="Times New Roman" w:hAnsi="Times New Roman" w:cs="Times New Roman"/>
            <w:bCs/>
            <w:color w:val="000000"/>
          </w:rPr>
          <w:tag w:val="MENDELEY_CITATION_v3_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"/>
          <w:id w:val="1740209719"/>
          <w:placeholder>
            <w:docPart w:val="E7EC3ECF72C3482A9C6C19ADB7E928FA"/>
          </w:placeholder>
        </w:sdtPr>
        <w:sdtEndPr/>
        <w:sdtContent>
          <w:r w:rsidR="00F20138" w:rsidRPr="00F20138">
            <w:rPr>
              <w:rFonts w:ascii="Times New Roman" w:hAnsi="Times New Roman" w:cs="Times New Roman"/>
              <w:bCs/>
              <w:color w:val="000000"/>
            </w:rPr>
            <w:t>[189]</w:t>
          </w:r>
        </w:sdtContent>
      </w:sdt>
      <w:r w:rsidRPr="00544B9A">
        <w:rPr>
          <w:rFonts w:ascii="Times New Roman" w:hAnsi="Times New Roman" w:cs="Times New Roman"/>
          <w:bCs/>
        </w:rPr>
        <w:t xml:space="preserve"> </w:t>
      </w:r>
      <w:sdt>
        <w:sdtPr>
          <w:rPr>
            <w:rFonts w:ascii="Times New Roman" w:hAnsi="Times New Roman" w:cs="Times New Roman"/>
            <w:bCs/>
            <w:color w:val="000000"/>
          </w:rPr>
          <w:tag w:val="MENDELEY_CITATION_v3_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"/>
          <w:id w:val="555740175"/>
          <w:placeholder>
            <w:docPart w:val="E7EC3ECF72C3482A9C6C19ADB7E928FA"/>
          </w:placeholder>
        </w:sdtPr>
        <w:sdtEndPr/>
        <w:sdtContent>
          <w:r w:rsidR="00F20138" w:rsidRPr="00F20138">
            <w:rPr>
              <w:rFonts w:ascii="Times New Roman" w:hAnsi="Times New Roman" w:cs="Times New Roman"/>
              <w:bCs/>
              <w:color w:val="000000"/>
            </w:rPr>
            <w:t>[186]</w:t>
          </w:r>
        </w:sdtContent>
      </w:sdt>
      <w:r w:rsidRPr="00544B9A">
        <w:rPr>
          <w:rFonts w:ascii="Times New Roman" w:hAnsi="Times New Roman" w:cs="Times New Roman"/>
          <w:bCs/>
        </w:rPr>
        <w:t xml:space="preserve">. </w:t>
      </w:r>
    </w:p>
    <w:p w14:paraId="3BC7BA9E" w14:textId="77777777" w:rsidR="00544B9A" w:rsidRPr="00544B9A" w:rsidRDefault="00544B9A" w:rsidP="00544B9A">
      <w:pPr>
        <w:pStyle w:val="Prrafodelista"/>
        <w:numPr>
          <w:ilvl w:val="0"/>
          <w:numId w:val="1"/>
        </w:numPr>
        <w:jc w:val="both"/>
        <w:rPr>
          <w:rFonts w:ascii="Times New Roman" w:hAnsi="Times New Roman" w:cs="Times New Roman"/>
          <w:b/>
        </w:rPr>
      </w:pPr>
      <w:r w:rsidRPr="00544B9A">
        <w:rPr>
          <w:rFonts w:ascii="Times New Roman" w:hAnsi="Times New Roman" w:cs="Times New Roman"/>
          <w:b/>
        </w:rPr>
        <w:t>Middleware</w:t>
      </w:r>
    </w:p>
    <w:p w14:paraId="3D755239" w14:textId="104B8629" w:rsidR="00544B9A" w:rsidRPr="00544B9A" w:rsidRDefault="00544B9A" w:rsidP="00544B9A">
      <w:pPr>
        <w:ind w:firstLine="360"/>
        <w:jc w:val="both"/>
        <w:rPr>
          <w:rFonts w:ascii="Times New Roman" w:hAnsi="Times New Roman" w:cs="Times New Roman"/>
          <w:b/>
        </w:rPr>
      </w:pPr>
      <w:r w:rsidRPr="00544B9A">
        <w:rPr>
          <w:rFonts w:ascii="Times New Roman" w:hAnsi="Times New Roman" w:cs="Times New Roman"/>
          <w:b/>
        </w:rPr>
        <w:t xml:space="preserve">Definición </w:t>
      </w:r>
    </w:p>
    <w:p w14:paraId="784F0767" w14:textId="3938E38B" w:rsidR="00544B9A" w:rsidRPr="00544B9A" w:rsidRDefault="00544B9A" w:rsidP="00544B9A">
      <w:pPr>
        <w:ind w:left="360"/>
        <w:jc w:val="both"/>
        <w:rPr>
          <w:rFonts w:ascii="Times New Roman" w:hAnsi="Times New Roman" w:cs="Times New Roman"/>
          <w:bCs/>
        </w:rPr>
      </w:pPr>
      <w:r w:rsidRPr="00544B9A">
        <w:rPr>
          <w:rFonts w:ascii="Times New Roman" w:hAnsi="Times New Roman" w:cs="Times New Roman"/>
          <w:bCs/>
        </w:rPr>
        <w:t xml:space="preserve">Es una capa de software intermedia que conecta componentes distribuidos para la comunicación, coordinación y gestión de los datos entre aplicaciones heterogéneas, sin que los desarrolladores tengan que lidiar directamente con el sistema operativo subyacente </w:t>
      </w:r>
      <w:sdt>
        <w:sdtPr>
          <w:rPr>
            <w:rFonts w:ascii="Times New Roman" w:hAnsi="Times New Roman" w:cs="Times New Roman"/>
            <w:bCs/>
            <w:color w:val="000000"/>
          </w:rPr>
          <w:tag w:val="MENDELEY_CITATION_v3_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"/>
          <w:id w:val="1039861633"/>
          <w:placeholder>
            <w:docPart w:val="E7EC3ECF72C3482A9C6C19ADB7E928FA"/>
          </w:placeholder>
        </w:sdtPr>
        <w:sdtEndPr/>
        <w:sdtContent>
          <w:r w:rsidR="00F20138" w:rsidRPr="00F20138">
            <w:rPr>
              <w:rFonts w:ascii="Times New Roman" w:hAnsi="Times New Roman" w:cs="Times New Roman"/>
              <w:bCs/>
              <w:color w:val="000000"/>
            </w:rPr>
            <w:t>[190]</w:t>
          </w:r>
        </w:sdtContent>
      </w:sdt>
      <w:r w:rsidRPr="00544B9A">
        <w:rPr>
          <w:rFonts w:ascii="Times New Roman" w:hAnsi="Times New Roman" w:cs="Times New Roman"/>
          <w:bCs/>
        </w:rPr>
        <w:t xml:space="preserve"> </w:t>
      </w:r>
      <w:sdt>
        <w:sdtPr>
          <w:rPr>
            <w:rFonts w:ascii="Times New Roman" w:hAnsi="Times New Roman" w:cs="Times New Roman"/>
            <w:bCs/>
            <w:color w:val="000000"/>
          </w:rPr>
          <w:tag w:val="MENDELEY_CITATION_v3_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"/>
          <w:id w:val="-1473591524"/>
          <w:placeholder>
            <w:docPart w:val="E7EC3ECF72C3482A9C6C19ADB7E928FA"/>
          </w:placeholder>
        </w:sdtPr>
        <w:sdtEndPr/>
        <w:sdtContent>
          <w:r w:rsidR="00F20138" w:rsidRPr="00F20138">
            <w:rPr>
              <w:rFonts w:ascii="Times New Roman" w:hAnsi="Times New Roman" w:cs="Times New Roman"/>
              <w:bCs/>
              <w:color w:val="000000"/>
            </w:rPr>
            <w:t>[191]</w:t>
          </w:r>
        </w:sdtContent>
      </w:sdt>
      <w:r w:rsidRPr="00544B9A">
        <w:rPr>
          <w:rFonts w:ascii="Times New Roman" w:hAnsi="Times New Roman" w:cs="Times New Roman"/>
          <w:bCs/>
        </w:rPr>
        <w:t>.</w:t>
      </w:r>
    </w:p>
    <w:p w14:paraId="7EBBA75A" w14:textId="00102042" w:rsidR="00544B9A" w:rsidRPr="00544B9A" w:rsidRDefault="00544B9A" w:rsidP="00544B9A">
      <w:pPr>
        <w:pStyle w:val="Prrafodelista"/>
        <w:ind w:left="360"/>
        <w:jc w:val="both"/>
        <w:rPr>
          <w:rFonts w:ascii="Times New Roman" w:hAnsi="Times New Roman" w:cs="Times New Roman"/>
          <w:b/>
        </w:rPr>
      </w:pPr>
      <w:r w:rsidRPr="00544B9A">
        <w:rPr>
          <w:rFonts w:ascii="Times New Roman" w:hAnsi="Times New Roman" w:cs="Times New Roman"/>
          <w:b/>
        </w:rPr>
        <w:t>Contexto de uso</w:t>
      </w:r>
    </w:p>
    <w:p w14:paraId="0ADC009E" w14:textId="00BA5635" w:rsidR="00544B9A" w:rsidRPr="00544B9A" w:rsidRDefault="00544B9A" w:rsidP="00544B9A">
      <w:pPr>
        <w:ind w:left="360"/>
        <w:jc w:val="both"/>
        <w:rPr>
          <w:rFonts w:ascii="Times New Roman" w:hAnsi="Times New Roman" w:cs="Times New Roman"/>
          <w:bCs/>
        </w:rPr>
      </w:pPr>
      <w:r w:rsidRPr="00544B9A">
        <w:rPr>
          <w:rFonts w:ascii="Times New Roman" w:hAnsi="Times New Roman" w:cs="Times New Roman"/>
          <w:bCs/>
        </w:rPr>
        <w:t xml:space="preserve"> Puede usarse para abstraer la complejidad de diferentes servicios </w:t>
      </w:r>
      <w:proofErr w:type="spellStart"/>
      <w:r w:rsidRPr="00544B9A">
        <w:rPr>
          <w:rFonts w:ascii="Times New Roman" w:hAnsi="Times New Roman" w:cs="Times New Roman"/>
          <w:bCs/>
        </w:rPr>
        <w:t>backend</w:t>
      </w:r>
      <w:proofErr w:type="spellEnd"/>
      <w:r w:rsidRPr="00544B9A">
        <w:rPr>
          <w:rFonts w:ascii="Times New Roman" w:hAnsi="Times New Roman" w:cs="Times New Roman"/>
          <w:bCs/>
        </w:rPr>
        <w:t xml:space="preserve"> ejecutados en la nube, lo que facilita la portabilidad de aplicaciones web entre múltiples proveedores de PaaS al ofrecer una capa de abstracción unificada para colas de mensajes </w:t>
      </w:r>
      <w:sdt>
        <w:sdtPr>
          <w:rPr>
            <w:rFonts w:ascii="Times New Roman" w:hAnsi="Times New Roman" w:cs="Times New Roman"/>
            <w:bCs/>
            <w:color w:val="000000"/>
          </w:rPr>
          <w:tag w:val="MENDELEY_CITATION_v3_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"/>
          <w:id w:val="-229007573"/>
          <w:placeholder>
            <w:docPart w:val="E7EC3ECF72C3482A9C6C19ADB7E928FA"/>
          </w:placeholder>
        </w:sdtPr>
        <w:sdtEndPr/>
        <w:sdtContent>
          <w:r w:rsidR="00F20138" w:rsidRPr="00F20138">
            <w:rPr>
              <w:rFonts w:ascii="Times New Roman" w:hAnsi="Times New Roman" w:cs="Times New Roman"/>
              <w:bCs/>
              <w:color w:val="000000"/>
            </w:rPr>
            <w:t>[191]</w:t>
          </w:r>
        </w:sdtContent>
      </w:sdt>
      <w:r w:rsidRPr="00544B9A">
        <w:rPr>
          <w:rFonts w:ascii="Times New Roman" w:hAnsi="Times New Roman" w:cs="Times New Roman"/>
          <w:bCs/>
        </w:rPr>
        <w:t xml:space="preserve"> </w:t>
      </w:r>
      <w:sdt>
        <w:sdtPr>
          <w:rPr>
            <w:rFonts w:ascii="Times New Roman" w:hAnsi="Times New Roman" w:cs="Times New Roman"/>
            <w:bCs/>
            <w:color w:val="000000"/>
          </w:rPr>
          <w:tag w:val="MENDELEY_CITATION_v3_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"/>
          <w:id w:val="1747462369"/>
          <w:placeholder>
            <w:docPart w:val="E7EC3ECF72C3482A9C6C19ADB7E928FA"/>
          </w:placeholder>
        </w:sdtPr>
        <w:sdtEndPr/>
        <w:sdtContent>
          <w:r w:rsidR="00F20138" w:rsidRPr="00F20138">
            <w:rPr>
              <w:rFonts w:ascii="Times New Roman" w:hAnsi="Times New Roman" w:cs="Times New Roman"/>
              <w:bCs/>
              <w:color w:val="000000"/>
            </w:rPr>
            <w:t>[192]</w:t>
          </w:r>
        </w:sdtContent>
      </w:sdt>
      <w:r w:rsidRPr="00544B9A">
        <w:rPr>
          <w:rFonts w:ascii="Times New Roman" w:hAnsi="Times New Roman" w:cs="Times New Roman"/>
          <w:bCs/>
        </w:rPr>
        <w:t xml:space="preserve">.  </w:t>
      </w:r>
    </w:p>
    <w:p w14:paraId="5ACD6979" w14:textId="77777777" w:rsidR="00544B9A" w:rsidRPr="00544B9A" w:rsidRDefault="00544B9A" w:rsidP="00544B9A">
      <w:pPr>
        <w:ind w:left="360"/>
        <w:jc w:val="both"/>
        <w:rPr>
          <w:rFonts w:ascii="Times New Roman" w:hAnsi="Times New Roman" w:cs="Times New Roman"/>
          <w:b/>
        </w:rPr>
      </w:pPr>
      <w:r w:rsidRPr="00544B9A">
        <w:rPr>
          <w:rFonts w:ascii="Times New Roman" w:hAnsi="Times New Roman" w:cs="Times New Roman"/>
          <w:b/>
        </w:rPr>
        <w:t>Comparación con aplicaciones de escritorio</w:t>
      </w:r>
    </w:p>
    <w:p w14:paraId="51CD0BF0" w14:textId="1200C136" w:rsidR="00544B9A" w:rsidRDefault="00544B9A" w:rsidP="00544B9A">
      <w:pPr>
        <w:ind w:left="360"/>
        <w:jc w:val="both"/>
        <w:rPr>
          <w:rFonts w:ascii="Times New Roman" w:hAnsi="Times New Roman" w:cs="Times New Roman"/>
          <w:bCs/>
        </w:rPr>
      </w:pPr>
      <w:r w:rsidRPr="00544B9A">
        <w:rPr>
          <w:rFonts w:ascii="Times New Roman" w:hAnsi="Times New Roman" w:cs="Times New Roman"/>
          <w:bCs/>
        </w:rPr>
        <w:t xml:space="preserve"> DDS (Data </w:t>
      </w:r>
      <w:proofErr w:type="spellStart"/>
      <w:r w:rsidRPr="00544B9A">
        <w:rPr>
          <w:rFonts w:ascii="Times New Roman" w:hAnsi="Times New Roman" w:cs="Times New Roman"/>
          <w:bCs/>
        </w:rPr>
        <w:t>Dsitribution</w:t>
      </w:r>
      <w:proofErr w:type="spellEnd"/>
      <w:r w:rsidRPr="00544B9A">
        <w:rPr>
          <w:rFonts w:ascii="Times New Roman" w:hAnsi="Times New Roman" w:cs="Times New Roman"/>
          <w:bCs/>
        </w:rPr>
        <w:t xml:space="preserve"> </w:t>
      </w:r>
      <w:proofErr w:type="spellStart"/>
      <w:r w:rsidRPr="00544B9A">
        <w:rPr>
          <w:rFonts w:ascii="Times New Roman" w:hAnsi="Times New Roman" w:cs="Times New Roman"/>
          <w:bCs/>
        </w:rPr>
        <w:t>Service</w:t>
      </w:r>
      <w:proofErr w:type="spellEnd"/>
      <w:r w:rsidRPr="00544B9A">
        <w:rPr>
          <w:rFonts w:ascii="Times New Roman" w:hAnsi="Times New Roman" w:cs="Times New Roman"/>
          <w:bCs/>
        </w:rPr>
        <w:t xml:space="preserve">), permite la distribución de datos en tiempo real entre componentes mediante el modelo </w:t>
      </w:r>
      <w:proofErr w:type="spellStart"/>
      <w:r w:rsidRPr="00544B9A">
        <w:rPr>
          <w:rFonts w:ascii="Times New Roman" w:hAnsi="Times New Roman" w:cs="Times New Roman"/>
          <w:bCs/>
        </w:rPr>
        <w:t>publish</w:t>
      </w:r>
      <w:proofErr w:type="spellEnd"/>
      <w:r w:rsidRPr="00544B9A">
        <w:rPr>
          <w:rFonts w:ascii="Times New Roman" w:hAnsi="Times New Roman" w:cs="Times New Roman"/>
          <w:bCs/>
        </w:rPr>
        <w:t xml:space="preserve"> – </w:t>
      </w:r>
      <w:proofErr w:type="spellStart"/>
      <w:r w:rsidRPr="00544B9A">
        <w:rPr>
          <w:rFonts w:ascii="Times New Roman" w:hAnsi="Times New Roman" w:cs="Times New Roman"/>
          <w:bCs/>
        </w:rPr>
        <w:t>susbscribe</w:t>
      </w:r>
      <w:proofErr w:type="spellEnd"/>
      <w:r w:rsidRPr="00544B9A">
        <w:rPr>
          <w:rFonts w:ascii="Times New Roman" w:hAnsi="Times New Roman" w:cs="Times New Roman"/>
          <w:bCs/>
        </w:rPr>
        <w:t xml:space="preserve">, ofreciendo calidad de servicio ajustable y bajo acoplamiento entre los nodos participantes </w:t>
      </w:r>
      <w:sdt>
        <w:sdtPr>
          <w:rPr>
            <w:rFonts w:ascii="Times New Roman" w:hAnsi="Times New Roman" w:cs="Times New Roman"/>
            <w:bCs/>
            <w:color w:val="000000"/>
          </w:rPr>
          <w:tag w:val="MENDELEY_CITATION_v3_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"/>
          <w:id w:val="1421985857"/>
          <w:placeholder>
            <w:docPart w:val="E7EC3ECF72C3482A9C6C19ADB7E928FA"/>
          </w:placeholder>
        </w:sdtPr>
        <w:sdtEndPr/>
        <w:sdtContent>
          <w:r w:rsidR="00F20138" w:rsidRPr="00F20138">
            <w:rPr>
              <w:rFonts w:ascii="Times New Roman" w:hAnsi="Times New Roman" w:cs="Times New Roman"/>
              <w:bCs/>
              <w:color w:val="000000"/>
            </w:rPr>
            <w:t>[193], [194]</w:t>
          </w:r>
        </w:sdtContent>
      </w:sdt>
      <w:r w:rsidRPr="00544B9A">
        <w:rPr>
          <w:rFonts w:ascii="Times New Roman" w:hAnsi="Times New Roman" w:cs="Times New Roman"/>
          <w:bCs/>
        </w:rPr>
        <w:t>.</w:t>
      </w:r>
    </w:p>
    <w:p w14:paraId="3D09FD58" w14:textId="2AA9DE97" w:rsidR="00544B9A" w:rsidRPr="00544B9A" w:rsidRDefault="00544B9A" w:rsidP="00544B9A">
      <w:pPr>
        <w:pStyle w:val="Prrafodelista"/>
        <w:numPr>
          <w:ilvl w:val="0"/>
          <w:numId w:val="1"/>
        </w:numPr>
        <w:jc w:val="both"/>
        <w:rPr>
          <w:rFonts w:ascii="Times New Roman" w:hAnsi="Times New Roman" w:cs="Times New Roman"/>
          <w:bCs/>
        </w:rPr>
      </w:pPr>
      <w:r w:rsidRPr="00544B9A">
        <w:rPr>
          <w:rFonts w:ascii="Times New Roman" w:eastAsia="Times New Roman" w:hAnsi="Times New Roman" w:cs="Times New Roman"/>
          <w:b/>
          <w:bCs/>
          <w:lang w:val="es-MX" w:eastAsia="es-MX"/>
        </w:rPr>
        <w:t>Aplicación web</w:t>
      </w:r>
    </w:p>
    <w:p w14:paraId="4348E120" w14:textId="77777777" w:rsidR="00544B9A" w:rsidRPr="00544B9A" w:rsidRDefault="00544B9A" w:rsidP="00544B9A">
      <w:pPr>
        <w:spacing w:before="100" w:beforeAutospacing="1" w:after="100" w:afterAutospacing="1" w:line="240" w:lineRule="auto"/>
        <w:ind w:firstLine="360"/>
        <w:jc w:val="both"/>
        <w:rPr>
          <w:rFonts w:ascii="Times New Roman" w:eastAsia="Times New Roman" w:hAnsi="Times New Roman" w:cs="Times New Roman"/>
          <w:lang w:val="es-MX" w:eastAsia="es-MX"/>
        </w:rPr>
      </w:pPr>
      <w:r w:rsidRPr="00544B9A">
        <w:rPr>
          <w:rFonts w:ascii="Times New Roman" w:eastAsia="Times New Roman" w:hAnsi="Times New Roman" w:cs="Times New Roman"/>
          <w:b/>
          <w:bCs/>
          <w:lang w:val="es-MX" w:eastAsia="es-MX"/>
        </w:rPr>
        <w:t>Definición:</w:t>
      </w:r>
    </w:p>
    <w:p w14:paraId="5DF15F64" w14:textId="77777777" w:rsidR="00544B9A" w:rsidRPr="00544B9A" w:rsidRDefault="00544B9A" w:rsidP="00544B9A">
      <w:pPr>
        <w:spacing w:before="100" w:beforeAutospacing="1" w:after="100" w:afterAutospacing="1" w:line="240" w:lineRule="auto"/>
        <w:ind w:left="360"/>
        <w:jc w:val="both"/>
        <w:rPr>
          <w:rFonts w:ascii="Times New Roman" w:eastAsia="Times New Roman" w:hAnsi="Times New Roman" w:cs="Times New Roman"/>
          <w:lang w:val="es-MX" w:eastAsia="es-MX"/>
        </w:rPr>
      </w:pPr>
      <w:r w:rsidRPr="00544B9A">
        <w:rPr>
          <w:rFonts w:ascii="Times New Roman" w:eastAsia="Times New Roman" w:hAnsi="Times New Roman" w:cs="Times New Roman"/>
          <w:lang w:val="es-MX" w:eastAsia="es-MX"/>
        </w:rPr>
        <w:t>Una aplicación web es un tipo de software cuya interfaz y parte de la lógica de presentación se ejecutan en el navegador, mientras que el procesamiento principal y los datos residen en un servidor accesible a través de la red mediante protocolos como HTTP. El usuario interactúa con la aplicación desde el navegador sin necesidad de instalar un programa tradicional en su equipo. [1][2]</w:t>
      </w:r>
    </w:p>
    <w:p w14:paraId="0FE56635" w14:textId="77777777" w:rsidR="00544B9A" w:rsidRPr="00544B9A" w:rsidRDefault="00544B9A" w:rsidP="00544B9A">
      <w:pPr>
        <w:spacing w:before="100" w:beforeAutospacing="1" w:after="100" w:afterAutospacing="1" w:line="240" w:lineRule="auto"/>
        <w:jc w:val="both"/>
        <w:rPr>
          <w:rFonts w:ascii="Times New Roman" w:eastAsia="Times New Roman" w:hAnsi="Times New Roman" w:cs="Times New Roman"/>
          <w:b/>
          <w:bCs/>
          <w:lang w:val="es-MX" w:eastAsia="es-MX"/>
        </w:rPr>
      </w:pPr>
      <w:r w:rsidRPr="00544B9A">
        <w:rPr>
          <w:rFonts w:ascii="Times New Roman" w:eastAsia="Times New Roman" w:hAnsi="Times New Roman" w:cs="Times New Roman"/>
          <w:b/>
          <w:bCs/>
          <w:lang w:val="es-MX" w:eastAsia="es-MX"/>
        </w:rPr>
        <w:t>Contexto de uso en desarrollo web:</w:t>
      </w:r>
    </w:p>
    <w:p w14:paraId="6E8EC1CA" w14:textId="77777777" w:rsidR="00544B9A" w:rsidRPr="00544B9A" w:rsidRDefault="00544B9A" w:rsidP="00544B9A">
      <w:pPr>
        <w:spacing w:before="100" w:beforeAutospacing="1" w:after="100" w:afterAutospacing="1" w:line="240" w:lineRule="auto"/>
        <w:jc w:val="both"/>
        <w:rPr>
          <w:rFonts w:ascii="Times New Roman" w:eastAsia="Times New Roman" w:hAnsi="Times New Roman" w:cs="Times New Roman"/>
          <w:lang w:eastAsia="es-MX"/>
        </w:rPr>
      </w:pPr>
      <w:r w:rsidRPr="00544B9A">
        <w:rPr>
          <w:rFonts w:ascii="Times New Roman" w:eastAsia="Times New Roman" w:hAnsi="Times New Roman" w:cs="Times New Roman"/>
          <w:lang w:eastAsia="es-MX"/>
        </w:rPr>
        <w:lastRenderedPageBreak/>
        <w:t xml:space="preserve">Actualmente, las aplicaciones web permiten ofrecer servicios accesibles desde cualquier dispositivo con un navegador (computadora, </w:t>
      </w:r>
      <w:proofErr w:type="spellStart"/>
      <w:r w:rsidRPr="00544B9A">
        <w:rPr>
          <w:rFonts w:ascii="Times New Roman" w:eastAsia="Times New Roman" w:hAnsi="Times New Roman" w:cs="Times New Roman"/>
          <w:lang w:eastAsia="es-MX"/>
        </w:rPr>
        <w:t>tablet</w:t>
      </w:r>
      <w:proofErr w:type="spellEnd"/>
      <w:r w:rsidRPr="00544B9A">
        <w:rPr>
          <w:rFonts w:ascii="Times New Roman" w:eastAsia="Times New Roman" w:hAnsi="Times New Roman" w:cs="Times New Roman"/>
          <w:lang w:eastAsia="es-MX"/>
        </w:rPr>
        <w:t xml:space="preserve"> o celular). Para su desarrollo se utilizan tecnologías como HTML, CSS y JavaScript, además de </w:t>
      </w:r>
      <w:proofErr w:type="spellStart"/>
      <w:r w:rsidRPr="00544B9A">
        <w:rPr>
          <w:rFonts w:ascii="Times New Roman" w:eastAsia="Times New Roman" w:hAnsi="Times New Roman" w:cs="Times New Roman"/>
          <w:lang w:eastAsia="es-MX"/>
        </w:rPr>
        <w:t>frameworks</w:t>
      </w:r>
      <w:proofErr w:type="spellEnd"/>
      <w:r w:rsidRPr="00544B9A">
        <w:rPr>
          <w:rFonts w:ascii="Times New Roman" w:eastAsia="Times New Roman" w:hAnsi="Times New Roman" w:cs="Times New Roman"/>
          <w:lang w:eastAsia="es-MX"/>
        </w:rPr>
        <w:t xml:space="preserve"> modernos como Angular o </w:t>
      </w:r>
      <w:proofErr w:type="spellStart"/>
      <w:r w:rsidRPr="00544B9A">
        <w:rPr>
          <w:rFonts w:ascii="Times New Roman" w:eastAsia="Times New Roman" w:hAnsi="Times New Roman" w:cs="Times New Roman"/>
          <w:lang w:eastAsia="es-MX"/>
        </w:rPr>
        <w:t>React</w:t>
      </w:r>
      <w:proofErr w:type="spellEnd"/>
      <w:r w:rsidRPr="00544B9A">
        <w:rPr>
          <w:rFonts w:ascii="Times New Roman" w:eastAsia="Times New Roman" w:hAnsi="Times New Roman" w:cs="Times New Roman"/>
          <w:lang w:eastAsia="es-MX"/>
        </w:rPr>
        <w:t>. Gracias a esto, la aplicación mantiene una sola base de código distribuida desde un servidor, independientemente del dispositivo desde el que se acceda [1].</w:t>
      </w:r>
    </w:p>
    <w:p w14:paraId="75AD479C" w14:textId="77777777" w:rsidR="00544B9A" w:rsidRPr="00544B9A" w:rsidRDefault="00544B9A" w:rsidP="00544B9A">
      <w:pPr>
        <w:spacing w:before="100" w:beforeAutospacing="1" w:after="100" w:afterAutospacing="1" w:line="240" w:lineRule="auto"/>
        <w:jc w:val="both"/>
        <w:rPr>
          <w:rFonts w:ascii="Times New Roman" w:eastAsia="Times New Roman" w:hAnsi="Times New Roman" w:cs="Times New Roman"/>
          <w:b/>
          <w:bCs/>
          <w:lang w:val="es-MX" w:eastAsia="es-MX"/>
        </w:rPr>
      </w:pPr>
      <w:r w:rsidRPr="00544B9A">
        <w:rPr>
          <w:rFonts w:ascii="Times New Roman" w:eastAsia="Times New Roman" w:hAnsi="Times New Roman" w:cs="Times New Roman"/>
          <w:b/>
          <w:bCs/>
          <w:lang w:val="es-MX" w:eastAsia="es-MX"/>
        </w:rPr>
        <w:t>Equivalente en aplicaciones de escritorio:</w:t>
      </w:r>
    </w:p>
    <w:p w14:paraId="59EF633D" w14:textId="77777777" w:rsidR="00544B9A" w:rsidRDefault="00544B9A" w:rsidP="00544B9A">
      <w:pPr>
        <w:spacing w:before="100" w:beforeAutospacing="1" w:after="100" w:afterAutospacing="1" w:line="240" w:lineRule="auto"/>
        <w:jc w:val="both"/>
        <w:rPr>
          <w:rFonts w:ascii="Times New Roman" w:eastAsia="Times New Roman" w:hAnsi="Times New Roman" w:cs="Times New Roman"/>
          <w:lang w:eastAsia="es-MX"/>
        </w:rPr>
      </w:pPr>
      <w:r w:rsidRPr="00544B9A">
        <w:rPr>
          <w:rFonts w:ascii="Times New Roman" w:eastAsia="Times New Roman" w:hAnsi="Times New Roman" w:cs="Times New Roman"/>
          <w:lang w:eastAsia="es-MX"/>
        </w:rPr>
        <w:t>A diferencia de las aplicaciones web, las de escritorio ejecutan tanto la interfaz como la lógica desde el sistema operativo del usuario (Windows, Linux, etc.) y requieren instalación. Aunque pueden conectarse a servicios remotos, su ciclo de vida depende del dispositivo. En el ecosistema .NET, por ejemplo, es posible desarrollar aplicaciones tanto de escritorio como web usando C#, se puede ir cambiando únicamente la plataforma de ejecución [2].</w:t>
      </w:r>
    </w:p>
    <w:p w14:paraId="25A7A9F5" w14:textId="6C321F80" w:rsidR="00544B9A" w:rsidRPr="00544B9A" w:rsidRDefault="00544B9A" w:rsidP="00544B9A">
      <w:pPr>
        <w:pStyle w:val="Prrafodelista"/>
        <w:numPr>
          <w:ilvl w:val="0"/>
          <w:numId w:val="1"/>
        </w:numPr>
        <w:spacing w:before="100" w:beforeAutospacing="1" w:after="100" w:afterAutospacing="1" w:line="240" w:lineRule="auto"/>
        <w:jc w:val="both"/>
        <w:rPr>
          <w:rFonts w:ascii="Times New Roman" w:eastAsia="Times New Roman" w:hAnsi="Times New Roman" w:cs="Times New Roman"/>
          <w:b/>
          <w:bCs/>
          <w:lang w:val="es-MX" w:eastAsia="es-MX"/>
        </w:rPr>
      </w:pPr>
      <w:r w:rsidRPr="00544B9A">
        <w:rPr>
          <w:rFonts w:ascii="Times New Roman" w:eastAsia="Times New Roman" w:hAnsi="Times New Roman" w:cs="Times New Roman"/>
          <w:b/>
          <w:bCs/>
          <w:lang w:val="es-MX" w:eastAsia="es-MX"/>
        </w:rPr>
        <w:t>Cliente / Servidor</w:t>
      </w:r>
    </w:p>
    <w:p w14:paraId="2C2FD94C" w14:textId="77777777" w:rsidR="00544B9A" w:rsidRPr="00544B9A" w:rsidRDefault="00544B9A" w:rsidP="002B448F">
      <w:pPr>
        <w:spacing w:before="100" w:beforeAutospacing="1" w:after="100" w:afterAutospacing="1" w:line="240" w:lineRule="auto"/>
        <w:ind w:left="360"/>
        <w:jc w:val="both"/>
        <w:rPr>
          <w:rFonts w:ascii="Times New Roman" w:eastAsia="Times New Roman" w:hAnsi="Times New Roman" w:cs="Times New Roman"/>
          <w:b/>
          <w:bCs/>
          <w:lang w:val="es-MX" w:eastAsia="es-MX"/>
        </w:rPr>
      </w:pPr>
      <w:r w:rsidRPr="00544B9A">
        <w:rPr>
          <w:rFonts w:ascii="Times New Roman" w:eastAsia="Times New Roman" w:hAnsi="Times New Roman" w:cs="Times New Roman"/>
          <w:b/>
          <w:bCs/>
          <w:lang w:val="es-MX" w:eastAsia="es-MX"/>
        </w:rPr>
        <w:t>Definición:</w:t>
      </w:r>
    </w:p>
    <w:p w14:paraId="42B0026A" w14:textId="77777777" w:rsidR="00544B9A" w:rsidRPr="00544B9A" w:rsidRDefault="00544B9A" w:rsidP="002B448F">
      <w:pPr>
        <w:spacing w:before="100" w:beforeAutospacing="1" w:after="100" w:afterAutospacing="1" w:line="240" w:lineRule="auto"/>
        <w:ind w:left="360"/>
        <w:jc w:val="both"/>
        <w:rPr>
          <w:rFonts w:ascii="Times New Roman" w:eastAsia="Times New Roman" w:hAnsi="Times New Roman" w:cs="Times New Roman"/>
          <w:lang w:val="es-MX" w:eastAsia="es-MX"/>
        </w:rPr>
      </w:pPr>
      <w:r w:rsidRPr="00544B9A">
        <w:rPr>
          <w:rFonts w:ascii="Times New Roman" w:eastAsia="Times New Roman" w:hAnsi="Times New Roman" w:cs="Times New Roman"/>
          <w:lang w:val="es-MX" w:eastAsia="es-MX"/>
        </w:rPr>
        <w:t>La arquitectura cliente-servidor es un modelo en el que la aplicación se divide en dos partes principales: uno en el que cliente, que ofrezca una interfaz en la que interactúa el usuario, y un servidor, para que se pueda procesar la lógica principal de la aplicación, se gestiona los datos y expone servicios a través de la red usando protocolos como HTTP. El cliente envía peticiones y el servidor responde con los resultados, normalmente en forma de páginas web y archivos o datos estructurados. [3][4]</w:t>
      </w:r>
    </w:p>
    <w:p w14:paraId="7559731F" w14:textId="77777777" w:rsidR="00544B9A" w:rsidRPr="00544B9A" w:rsidRDefault="00544B9A" w:rsidP="002B448F">
      <w:pPr>
        <w:spacing w:before="100" w:beforeAutospacing="1" w:after="100" w:afterAutospacing="1" w:line="240" w:lineRule="auto"/>
        <w:ind w:left="360"/>
        <w:jc w:val="both"/>
        <w:rPr>
          <w:rFonts w:ascii="Times New Roman" w:eastAsia="Times New Roman" w:hAnsi="Times New Roman" w:cs="Times New Roman"/>
          <w:b/>
          <w:bCs/>
          <w:lang w:val="es-MX" w:eastAsia="es-MX"/>
        </w:rPr>
      </w:pPr>
      <w:r w:rsidRPr="00544B9A">
        <w:rPr>
          <w:rFonts w:ascii="Times New Roman" w:eastAsia="Times New Roman" w:hAnsi="Times New Roman" w:cs="Times New Roman"/>
          <w:b/>
          <w:bCs/>
          <w:lang w:val="es-MX" w:eastAsia="es-MX"/>
        </w:rPr>
        <w:t>Contexto de uso en desarrollo web:</w:t>
      </w:r>
    </w:p>
    <w:p w14:paraId="03A26B92" w14:textId="77777777" w:rsidR="00544B9A" w:rsidRPr="00544B9A" w:rsidRDefault="00544B9A" w:rsidP="002B448F">
      <w:pPr>
        <w:spacing w:before="100" w:beforeAutospacing="1" w:after="100" w:afterAutospacing="1" w:line="240" w:lineRule="auto"/>
        <w:ind w:left="360"/>
        <w:jc w:val="both"/>
        <w:rPr>
          <w:rFonts w:ascii="Times New Roman" w:eastAsia="Times New Roman" w:hAnsi="Times New Roman" w:cs="Times New Roman"/>
          <w:lang w:val="es-MX" w:eastAsia="es-MX"/>
        </w:rPr>
      </w:pPr>
      <w:r w:rsidRPr="00544B9A">
        <w:rPr>
          <w:rFonts w:ascii="Times New Roman" w:eastAsia="Times New Roman" w:hAnsi="Times New Roman" w:cs="Times New Roman"/>
          <w:lang w:val="es-MX" w:eastAsia="es-MX"/>
        </w:rPr>
        <w:t>En las aplicaciones web modernas y en el navegador actúa como que el cliente consuma servicios expuestos por un servidor web o por una API. Ya que el servidor suele estar organizado en capas donde el servidor de aplicación tiene: (lógica de negocio) y base de datos, esto gestionan vídeos, parámetros, usuarios o cualquier recurso compartido. Esta separación permite que muchos usuarios accedan a la misma aplicación desde diferentes dispositivos, mientras tanto el servidor centraliza una seguridad y un almacenamiento y actualización del software</w:t>
      </w:r>
    </w:p>
    <w:p w14:paraId="09056488" w14:textId="77777777" w:rsidR="00544B9A" w:rsidRPr="00544B9A" w:rsidRDefault="00544B9A" w:rsidP="002B448F">
      <w:pPr>
        <w:spacing w:before="100" w:beforeAutospacing="1" w:after="100" w:afterAutospacing="1" w:line="240" w:lineRule="auto"/>
        <w:ind w:left="360"/>
        <w:jc w:val="both"/>
        <w:rPr>
          <w:rFonts w:ascii="Times New Roman" w:eastAsia="Times New Roman" w:hAnsi="Times New Roman" w:cs="Times New Roman"/>
          <w:b/>
          <w:bCs/>
          <w:lang w:val="es-MX" w:eastAsia="es-MX"/>
        </w:rPr>
      </w:pPr>
      <w:r w:rsidRPr="00544B9A">
        <w:rPr>
          <w:rFonts w:ascii="Times New Roman" w:eastAsia="Times New Roman" w:hAnsi="Times New Roman" w:cs="Times New Roman"/>
          <w:b/>
          <w:bCs/>
          <w:lang w:val="es-MX" w:eastAsia="es-MX"/>
        </w:rPr>
        <w:t>Equivalente en aplicaciones de escritorio:</w:t>
      </w:r>
    </w:p>
    <w:p w14:paraId="2EEE7A7E" w14:textId="77777777" w:rsidR="00544B9A" w:rsidRPr="00544B9A" w:rsidRDefault="00544B9A" w:rsidP="002B448F">
      <w:pPr>
        <w:spacing w:before="100" w:beforeAutospacing="1" w:after="100" w:afterAutospacing="1" w:line="240" w:lineRule="auto"/>
        <w:ind w:left="360"/>
        <w:jc w:val="both"/>
        <w:rPr>
          <w:rFonts w:ascii="Times New Roman" w:eastAsia="Times New Roman" w:hAnsi="Times New Roman" w:cs="Times New Roman"/>
          <w:lang w:val="es-MX" w:eastAsia="es-MX"/>
        </w:rPr>
      </w:pPr>
      <w:r w:rsidRPr="00544B9A">
        <w:rPr>
          <w:rFonts w:ascii="Times New Roman" w:eastAsia="Times New Roman" w:hAnsi="Times New Roman" w:cs="Times New Roman"/>
          <w:lang w:val="es-MX" w:eastAsia="es-MX"/>
        </w:rPr>
        <w:t>En aplicaciones de escritorio tradicionales, toda la lógica y los datos podían residir en un solo ejecutable instalado en la PC del usuario. Sin embargo, muchos sistemas de escritorio actuales también siguen un enfoque cliente-servidor: la interfaz gráfica se ejecuta localmente, pero se conecta por red a un servidor que almacena la base de datos y realiza el procesamiento compartido. La diferencia con la versión web es que, en escritorio, el cliente suele ser un programa instalado (no un navegador), mientras que en la web el cliente es una página o SPA que se carga dinámicamente desde el servidor. [4]</w:t>
      </w:r>
    </w:p>
    <w:p w14:paraId="0DDDF963" w14:textId="3D992FE8" w:rsidR="00544B9A" w:rsidRPr="00544B9A" w:rsidRDefault="00544B9A" w:rsidP="002B448F">
      <w:pPr>
        <w:pStyle w:val="Ttulo3"/>
        <w:numPr>
          <w:ilvl w:val="0"/>
          <w:numId w:val="1"/>
        </w:numPr>
        <w:rPr>
          <w:sz w:val="22"/>
          <w:szCs w:val="22"/>
          <w:lang w:val="es-EC"/>
        </w:rPr>
      </w:pPr>
      <w:r w:rsidRPr="00544B9A">
        <w:rPr>
          <w:sz w:val="22"/>
          <w:szCs w:val="22"/>
        </w:rPr>
        <w:t>Front-</w:t>
      </w:r>
      <w:proofErr w:type="spellStart"/>
      <w:r w:rsidRPr="00544B9A">
        <w:rPr>
          <w:sz w:val="22"/>
          <w:szCs w:val="22"/>
        </w:rPr>
        <w:t>end</w:t>
      </w:r>
      <w:proofErr w:type="spellEnd"/>
    </w:p>
    <w:p w14:paraId="17B4F4A1" w14:textId="77777777" w:rsidR="00544B9A" w:rsidRPr="00544B9A" w:rsidRDefault="00544B9A" w:rsidP="002B448F">
      <w:pPr>
        <w:pStyle w:val="NormalWeb"/>
        <w:ind w:left="708"/>
        <w:jc w:val="both"/>
        <w:rPr>
          <w:rStyle w:val="Textoennegrita"/>
          <w:sz w:val="22"/>
          <w:szCs w:val="22"/>
        </w:rPr>
      </w:pPr>
      <w:r w:rsidRPr="00544B9A">
        <w:rPr>
          <w:rStyle w:val="Textoennegrita"/>
          <w:sz w:val="22"/>
          <w:szCs w:val="22"/>
        </w:rPr>
        <w:t>Definición:</w:t>
      </w:r>
    </w:p>
    <w:p w14:paraId="141977AB" w14:textId="77777777" w:rsidR="00544B9A" w:rsidRPr="00544B9A" w:rsidRDefault="00544B9A" w:rsidP="002B448F">
      <w:pPr>
        <w:pStyle w:val="NormalWeb"/>
        <w:ind w:left="708"/>
        <w:jc w:val="both"/>
        <w:rPr>
          <w:sz w:val="22"/>
          <w:szCs w:val="22"/>
        </w:rPr>
      </w:pPr>
      <w:r w:rsidRPr="00544B9A">
        <w:rPr>
          <w:sz w:val="22"/>
          <w:szCs w:val="22"/>
        </w:rPr>
        <w:t xml:space="preserve">El </w:t>
      </w:r>
      <w:proofErr w:type="spellStart"/>
      <w:r w:rsidRPr="00544B9A">
        <w:rPr>
          <w:rStyle w:val="Textoennegrita"/>
          <w:sz w:val="22"/>
          <w:szCs w:val="22"/>
        </w:rPr>
        <w:t>front-end</w:t>
      </w:r>
      <w:proofErr w:type="spellEnd"/>
      <w:r w:rsidRPr="00544B9A">
        <w:rPr>
          <w:rStyle w:val="Textoennegrita"/>
          <w:sz w:val="22"/>
          <w:szCs w:val="22"/>
        </w:rPr>
        <w:t xml:space="preserve"> corresponde</w:t>
      </w:r>
      <w:r w:rsidRPr="00544B9A">
        <w:rPr>
          <w:sz w:val="22"/>
          <w:szCs w:val="22"/>
        </w:rPr>
        <w:t xml:space="preserve"> a la parte visible de una aplicación que se ejecuta del lado del cliente y se encarga de la </w:t>
      </w:r>
      <w:r w:rsidRPr="00544B9A">
        <w:rPr>
          <w:rStyle w:val="Textoennegrita"/>
          <w:sz w:val="22"/>
          <w:szCs w:val="22"/>
        </w:rPr>
        <w:t>interfaz de un usuario</w:t>
      </w:r>
      <w:r w:rsidRPr="00544B9A">
        <w:rPr>
          <w:b/>
          <w:bCs/>
          <w:sz w:val="22"/>
          <w:szCs w:val="22"/>
        </w:rPr>
        <w:t xml:space="preserve"> </w:t>
      </w:r>
      <w:r w:rsidRPr="00544B9A">
        <w:rPr>
          <w:sz w:val="22"/>
          <w:szCs w:val="22"/>
        </w:rPr>
        <w:t xml:space="preserve">ya que también </w:t>
      </w:r>
      <w:proofErr w:type="gramStart"/>
      <w:r w:rsidRPr="00544B9A">
        <w:rPr>
          <w:sz w:val="22"/>
          <w:szCs w:val="22"/>
        </w:rPr>
        <w:t>los usuario</w:t>
      </w:r>
      <w:proofErr w:type="gramEnd"/>
      <w:r w:rsidRPr="00544B9A">
        <w:rPr>
          <w:sz w:val="22"/>
          <w:szCs w:val="22"/>
        </w:rPr>
        <w:t xml:space="preserve"> ven y con lo que interactúan con: (pantallas, botones, formularios, gráficos). En estas aplicaciones web suele implementarse con HTML, CSS y </w:t>
      </w:r>
      <w:proofErr w:type="gramStart"/>
      <w:r w:rsidRPr="00544B9A">
        <w:rPr>
          <w:sz w:val="22"/>
          <w:szCs w:val="22"/>
        </w:rPr>
        <w:t>JavaScript,  veces</w:t>
      </w:r>
      <w:proofErr w:type="gramEnd"/>
      <w:r w:rsidRPr="00544B9A">
        <w:rPr>
          <w:sz w:val="22"/>
          <w:szCs w:val="22"/>
        </w:rPr>
        <w:t xml:space="preserve"> con librerías o </w:t>
      </w:r>
      <w:proofErr w:type="spellStart"/>
      <w:r w:rsidRPr="00544B9A">
        <w:rPr>
          <w:sz w:val="22"/>
          <w:szCs w:val="22"/>
        </w:rPr>
        <w:t>frameworks</w:t>
      </w:r>
      <w:proofErr w:type="spellEnd"/>
      <w:r w:rsidRPr="00544B9A">
        <w:rPr>
          <w:sz w:val="22"/>
          <w:szCs w:val="22"/>
        </w:rPr>
        <w:t xml:space="preserve"> de interfaz. [5][6]</w:t>
      </w:r>
    </w:p>
    <w:p w14:paraId="301090EC" w14:textId="77777777" w:rsidR="00544B9A" w:rsidRPr="00544B9A" w:rsidRDefault="00544B9A" w:rsidP="002B448F">
      <w:pPr>
        <w:pStyle w:val="NormalWeb"/>
        <w:ind w:left="708"/>
        <w:jc w:val="both"/>
        <w:rPr>
          <w:rStyle w:val="Textoennegrita"/>
          <w:sz w:val="22"/>
          <w:szCs w:val="22"/>
        </w:rPr>
      </w:pPr>
      <w:r w:rsidRPr="00544B9A">
        <w:rPr>
          <w:rStyle w:val="Textoennegrita"/>
          <w:sz w:val="22"/>
          <w:szCs w:val="22"/>
        </w:rPr>
        <w:lastRenderedPageBreak/>
        <w:t>Contexto de uso en desarrollo web:</w:t>
      </w:r>
    </w:p>
    <w:p w14:paraId="06947140" w14:textId="77777777" w:rsidR="00544B9A" w:rsidRPr="00544B9A" w:rsidRDefault="00544B9A" w:rsidP="002B448F">
      <w:pPr>
        <w:pStyle w:val="NormalWeb"/>
        <w:ind w:left="708"/>
        <w:jc w:val="both"/>
        <w:rPr>
          <w:sz w:val="22"/>
          <w:szCs w:val="22"/>
        </w:rPr>
      </w:pPr>
      <w:r w:rsidRPr="00544B9A">
        <w:rPr>
          <w:sz w:val="22"/>
          <w:szCs w:val="22"/>
        </w:rPr>
        <w:t xml:space="preserve">El </w:t>
      </w:r>
      <w:proofErr w:type="spellStart"/>
      <w:r w:rsidRPr="00544B9A">
        <w:rPr>
          <w:sz w:val="22"/>
          <w:szCs w:val="22"/>
        </w:rPr>
        <w:t>front-end</w:t>
      </w:r>
      <w:proofErr w:type="spellEnd"/>
      <w:r w:rsidRPr="00544B9A">
        <w:rPr>
          <w:sz w:val="22"/>
          <w:szCs w:val="22"/>
        </w:rPr>
        <w:t xml:space="preserve"> </w:t>
      </w:r>
      <w:proofErr w:type="spellStart"/>
      <w:r w:rsidRPr="00544B9A">
        <w:rPr>
          <w:sz w:val="22"/>
          <w:szCs w:val="22"/>
        </w:rPr>
        <w:t>esun</w:t>
      </w:r>
      <w:proofErr w:type="spellEnd"/>
      <w:r w:rsidRPr="00544B9A">
        <w:rPr>
          <w:sz w:val="22"/>
          <w:szCs w:val="22"/>
        </w:rPr>
        <w:t xml:space="preserve"> sistema web moderno que corre en el navegador </w:t>
      </w:r>
      <w:proofErr w:type="spellStart"/>
      <w:r w:rsidRPr="00544B9A">
        <w:rPr>
          <w:sz w:val="22"/>
          <w:szCs w:val="22"/>
        </w:rPr>
        <w:t>uu</w:t>
      </w:r>
      <w:proofErr w:type="spellEnd"/>
      <w:r w:rsidRPr="00544B9A">
        <w:rPr>
          <w:sz w:val="22"/>
          <w:szCs w:val="22"/>
        </w:rPr>
        <w:t xml:space="preserve"> puede consumir servicios del servidor mediante HTTP, </w:t>
      </w:r>
      <w:proofErr w:type="spellStart"/>
      <w:r w:rsidRPr="00544B9A">
        <w:rPr>
          <w:sz w:val="22"/>
          <w:szCs w:val="22"/>
        </w:rPr>
        <w:t>WebSocket</w:t>
      </w:r>
      <w:proofErr w:type="spellEnd"/>
      <w:r w:rsidRPr="00544B9A">
        <w:rPr>
          <w:sz w:val="22"/>
          <w:szCs w:val="22"/>
        </w:rPr>
        <w:t xml:space="preserve"> o </w:t>
      </w:r>
      <w:proofErr w:type="spellStart"/>
      <w:r w:rsidRPr="00544B9A">
        <w:rPr>
          <w:sz w:val="22"/>
          <w:szCs w:val="22"/>
        </w:rPr>
        <w:t>APIs</w:t>
      </w:r>
      <w:proofErr w:type="spellEnd"/>
      <w:r w:rsidRPr="00544B9A">
        <w:rPr>
          <w:sz w:val="22"/>
          <w:szCs w:val="22"/>
        </w:rPr>
        <w:t xml:space="preserve"> REST. Por ejemplo, en un sistema de gestión de modelos BIM se define una capa de </w:t>
      </w:r>
      <w:proofErr w:type="spellStart"/>
      <w:r w:rsidRPr="00544B9A">
        <w:rPr>
          <w:sz w:val="22"/>
          <w:szCs w:val="22"/>
        </w:rPr>
        <w:t>front-end</w:t>
      </w:r>
      <w:proofErr w:type="spellEnd"/>
      <w:r w:rsidRPr="00544B9A">
        <w:rPr>
          <w:sz w:val="22"/>
          <w:szCs w:val="22"/>
        </w:rPr>
        <w:t xml:space="preserve"> con HTML, CSS, JavaScript y librerías gráficas para mostrar en 3D el edificio y los datos de los sensores en tiempo real. [5]</w:t>
      </w:r>
      <w:r w:rsidRPr="00544B9A">
        <w:rPr>
          <w:sz w:val="22"/>
          <w:szCs w:val="22"/>
        </w:rPr>
        <w:br/>
        <w:t xml:space="preserve">En los entornos educativos, herramientas como Web Block </w:t>
      </w:r>
      <w:proofErr w:type="spellStart"/>
      <w:r w:rsidRPr="00544B9A">
        <w:rPr>
          <w:sz w:val="22"/>
          <w:szCs w:val="22"/>
        </w:rPr>
        <w:t>Craft</w:t>
      </w:r>
      <w:proofErr w:type="spellEnd"/>
      <w:r w:rsidRPr="00544B9A">
        <w:rPr>
          <w:sz w:val="22"/>
          <w:szCs w:val="22"/>
        </w:rPr>
        <w:t xml:space="preserve"> se utilizan proyectos </w:t>
      </w:r>
      <w:proofErr w:type="spellStart"/>
      <w:r w:rsidRPr="00544B9A">
        <w:rPr>
          <w:sz w:val="22"/>
          <w:szCs w:val="22"/>
        </w:rPr>
        <w:t>front-end</w:t>
      </w:r>
      <w:proofErr w:type="spellEnd"/>
      <w:r w:rsidRPr="00544B9A">
        <w:rPr>
          <w:sz w:val="22"/>
          <w:szCs w:val="22"/>
        </w:rPr>
        <w:t xml:space="preserve"> basados en HTML, CSS, JavaScript y manipulación del DOM para que los estudiantes construyan interfaces directamente en el navegador. [6]</w:t>
      </w:r>
    </w:p>
    <w:p w14:paraId="07C94A9E" w14:textId="77777777" w:rsidR="00544B9A" w:rsidRPr="00544B9A" w:rsidRDefault="00544B9A" w:rsidP="002B448F">
      <w:pPr>
        <w:pStyle w:val="NormalWeb"/>
        <w:ind w:left="708"/>
        <w:jc w:val="both"/>
        <w:rPr>
          <w:rStyle w:val="Textoennegrita"/>
          <w:sz w:val="22"/>
          <w:szCs w:val="22"/>
        </w:rPr>
      </w:pPr>
      <w:r w:rsidRPr="00544B9A">
        <w:rPr>
          <w:rStyle w:val="Textoennegrita"/>
          <w:sz w:val="22"/>
          <w:szCs w:val="22"/>
        </w:rPr>
        <w:t>Equivalente en aplicaciones de escritorio:</w:t>
      </w:r>
    </w:p>
    <w:p w14:paraId="3A4D89FA" w14:textId="31F86C72" w:rsidR="00544B9A" w:rsidRPr="00544B9A" w:rsidRDefault="00544B9A" w:rsidP="002B448F">
      <w:pPr>
        <w:pStyle w:val="NormalWeb"/>
        <w:ind w:left="708"/>
        <w:jc w:val="both"/>
        <w:rPr>
          <w:sz w:val="22"/>
          <w:szCs w:val="22"/>
        </w:rPr>
      </w:pPr>
      <w:r w:rsidRPr="00544B9A">
        <w:rPr>
          <w:sz w:val="22"/>
          <w:szCs w:val="22"/>
        </w:rPr>
        <w:t xml:space="preserve">En aplicaciones de escritorio el equivalente al </w:t>
      </w:r>
      <w:proofErr w:type="spellStart"/>
      <w:r w:rsidRPr="00544B9A">
        <w:rPr>
          <w:sz w:val="22"/>
          <w:szCs w:val="22"/>
        </w:rPr>
        <w:t>front-end</w:t>
      </w:r>
      <w:proofErr w:type="spellEnd"/>
      <w:r w:rsidRPr="00544B9A">
        <w:rPr>
          <w:sz w:val="22"/>
          <w:szCs w:val="22"/>
        </w:rPr>
        <w:t xml:space="preserve"> es la </w:t>
      </w:r>
      <w:r w:rsidRPr="00544B9A">
        <w:rPr>
          <w:rStyle w:val="Textoennegrita"/>
          <w:sz w:val="22"/>
          <w:szCs w:val="22"/>
        </w:rPr>
        <w:t>capa de presentación</w:t>
      </w:r>
      <w:r w:rsidRPr="00544B9A">
        <w:rPr>
          <w:sz w:val="22"/>
          <w:szCs w:val="22"/>
        </w:rPr>
        <w:t xml:space="preserve"> o </w:t>
      </w:r>
      <w:r w:rsidRPr="00544B9A">
        <w:rPr>
          <w:rStyle w:val="Textoennegrita"/>
          <w:sz w:val="22"/>
          <w:szCs w:val="22"/>
        </w:rPr>
        <w:t>interfaz gráfica (GUI)</w:t>
      </w:r>
      <w:r w:rsidRPr="00544B9A">
        <w:rPr>
          <w:b/>
          <w:bCs/>
          <w:sz w:val="22"/>
          <w:szCs w:val="22"/>
        </w:rPr>
        <w:t>,</w:t>
      </w:r>
      <w:r w:rsidRPr="00544B9A">
        <w:rPr>
          <w:sz w:val="22"/>
          <w:szCs w:val="22"/>
        </w:rPr>
        <w:t xml:space="preserve"> formada por ventanas, menús y controles ya que el usuario interactúa. Aunque la tecnología pueda cambiar (WPF, </w:t>
      </w:r>
      <w:proofErr w:type="spellStart"/>
      <w:r w:rsidRPr="00544B9A">
        <w:rPr>
          <w:sz w:val="22"/>
          <w:szCs w:val="22"/>
        </w:rPr>
        <w:t>JavaFX</w:t>
      </w:r>
      <w:proofErr w:type="spellEnd"/>
      <w:r w:rsidRPr="00544B9A">
        <w:rPr>
          <w:sz w:val="22"/>
          <w:szCs w:val="22"/>
        </w:rPr>
        <w:t>, Qt, etc.), este objetivo sigue siendo el mismo para presentar la información y poder capturar las acciones del usuario, separada de la lógica interna de la aplicación.</w:t>
      </w:r>
    </w:p>
    <w:p w14:paraId="4BB30793" w14:textId="4888EFA5" w:rsidR="00544B9A" w:rsidRPr="00544B9A" w:rsidRDefault="00544B9A" w:rsidP="002B448F">
      <w:pPr>
        <w:pStyle w:val="Ttulo3"/>
        <w:numPr>
          <w:ilvl w:val="0"/>
          <w:numId w:val="1"/>
        </w:numPr>
        <w:rPr>
          <w:sz w:val="22"/>
          <w:szCs w:val="22"/>
          <w:lang w:val="es-EC"/>
        </w:rPr>
      </w:pPr>
      <w:r w:rsidRPr="00544B9A">
        <w:rPr>
          <w:sz w:val="22"/>
          <w:szCs w:val="22"/>
        </w:rPr>
        <w:t>Back-</w:t>
      </w:r>
      <w:proofErr w:type="spellStart"/>
      <w:r w:rsidRPr="00544B9A">
        <w:rPr>
          <w:sz w:val="22"/>
          <w:szCs w:val="22"/>
        </w:rPr>
        <w:t>end</w:t>
      </w:r>
      <w:proofErr w:type="spellEnd"/>
    </w:p>
    <w:p w14:paraId="2E365E62" w14:textId="77777777" w:rsidR="00544B9A" w:rsidRPr="00544B9A" w:rsidRDefault="00544B9A" w:rsidP="002B448F">
      <w:pPr>
        <w:pStyle w:val="NormalWeb"/>
        <w:ind w:left="708"/>
        <w:rPr>
          <w:rStyle w:val="Textoennegrita"/>
          <w:sz w:val="22"/>
          <w:szCs w:val="22"/>
        </w:rPr>
      </w:pPr>
      <w:r w:rsidRPr="00544B9A">
        <w:rPr>
          <w:rStyle w:val="Textoennegrita"/>
          <w:sz w:val="22"/>
          <w:szCs w:val="22"/>
        </w:rPr>
        <w:t>Definición:</w:t>
      </w:r>
    </w:p>
    <w:p w14:paraId="76CF901E" w14:textId="77777777" w:rsidR="00544B9A" w:rsidRPr="00544B9A" w:rsidRDefault="00544B9A" w:rsidP="002B448F">
      <w:pPr>
        <w:pStyle w:val="NormalWeb"/>
        <w:ind w:left="708"/>
        <w:jc w:val="both"/>
        <w:rPr>
          <w:b/>
          <w:bCs/>
          <w:sz w:val="22"/>
          <w:szCs w:val="22"/>
        </w:rPr>
      </w:pPr>
      <w:r w:rsidRPr="00544B9A">
        <w:rPr>
          <w:sz w:val="22"/>
          <w:szCs w:val="22"/>
        </w:rPr>
        <w:t xml:space="preserve">El </w:t>
      </w:r>
      <w:r w:rsidRPr="00544B9A">
        <w:rPr>
          <w:rStyle w:val="Textoennegrita"/>
          <w:sz w:val="22"/>
          <w:szCs w:val="22"/>
        </w:rPr>
        <w:t>back-</w:t>
      </w:r>
      <w:proofErr w:type="spellStart"/>
      <w:r w:rsidRPr="00544B9A">
        <w:rPr>
          <w:rStyle w:val="Textoennegrita"/>
          <w:sz w:val="22"/>
          <w:szCs w:val="22"/>
        </w:rPr>
        <w:t>end</w:t>
      </w:r>
      <w:proofErr w:type="spellEnd"/>
      <w:r w:rsidRPr="00544B9A">
        <w:rPr>
          <w:sz w:val="22"/>
          <w:szCs w:val="22"/>
        </w:rPr>
        <w:t xml:space="preserve"> es la parte de la aplicación que se ejecuta en un servidor y se encarga de la </w:t>
      </w:r>
      <w:r w:rsidRPr="00544B9A">
        <w:rPr>
          <w:rStyle w:val="Textoennegrita"/>
          <w:sz w:val="22"/>
          <w:szCs w:val="22"/>
        </w:rPr>
        <w:t>lógica de negocio, el acceso a datos, la seguridad y la comunicación</w:t>
      </w:r>
      <w:r w:rsidRPr="00544B9A">
        <w:rPr>
          <w:b/>
          <w:bCs/>
          <w:sz w:val="22"/>
          <w:szCs w:val="22"/>
        </w:rPr>
        <w:t>.</w:t>
      </w:r>
      <w:r w:rsidRPr="00544B9A">
        <w:rPr>
          <w:sz w:val="22"/>
          <w:szCs w:val="22"/>
        </w:rPr>
        <w:t xml:space="preserve"> No es visible para el usuario final ya que recibe peticiones del </w:t>
      </w:r>
      <w:proofErr w:type="spellStart"/>
      <w:r w:rsidRPr="00544B9A">
        <w:rPr>
          <w:sz w:val="22"/>
          <w:szCs w:val="22"/>
        </w:rPr>
        <w:t>front-end</w:t>
      </w:r>
      <w:proofErr w:type="spellEnd"/>
      <w:r w:rsidRPr="00544B9A">
        <w:rPr>
          <w:sz w:val="22"/>
          <w:szCs w:val="22"/>
        </w:rPr>
        <w:t>, procesa la información y devuelve respuestas datos, páginas, resultados. [5][6]</w:t>
      </w:r>
    </w:p>
    <w:p w14:paraId="13D8C9C9" w14:textId="77777777" w:rsidR="00544B9A" w:rsidRPr="00544B9A" w:rsidRDefault="00544B9A" w:rsidP="002B448F">
      <w:pPr>
        <w:pStyle w:val="NormalWeb"/>
        <w:ind w:left="708"/>
        <w:rPr>
          <w:sz w:val="22"/>
          <w:szCs w:val="22"/>
        </w:rPr>
      </w:pPr>
      <w:r w:rsidRPr="00544B9A">
        <w:rPr>
          <w:rStyle w:val="Textoennegrita"/>
          <w:sz w:val="22"/>
          <w:szCs w:val="22"/>
        </w:rPr>
        <w:t>Contexto de uso en desarrollo web:</w:t>
      </w:r>
    </w:p>
    <w:p w14:paraId="7EC1D34C" w14:textId="77777777" w:rsidR="00544B9A" w:rsidRPr="00544B9A" w:rsidRDefault="00544B9A" w:rsidP="002B448F">
      <w:pPr>
        <w:pStyle w:val="NormalWeb"/>
        <w:ind w:left="708"/>
        <w:jc w:val="both"/>
        <w:rPr>
          <w:sz w:val="22"/>
          <w:szCs w:val="22"/>
        </w:rPr>
      </w:pPr>
      <w:r w:rsidRPr="00544B9A">
        <w:rPr>
          <w:sz w:val="22"/>
          <w:szCs w:val="22"/>
        </w:rPr>
        <w:t>En las aplicaciones web el back-</w:t>
      </w:r>
      <w:proofErr w:type="spellStart"/>
      <w:r w:rsidRPr="00544B9A">
        <w:rPr>
          <w:sz w:val="22"/>
          <w:szCs w:val="22"/>
        </w:rPr>
        <w:t>end</w:t>
      </w:r>
      <w:proofErr w:type="spellEnd"/>
      <w:r w:rsidRPr="00544B9A">
        <w:rPr>
          <w:sz w:val="22"/>
          <w:szCs w:val="22"/>
        </w:rPr>
        <w:t xml:space="preserve"> se organiza como una plataforma en la nube con servicios que procesan datos, también gestionan modelos y exponen </w:t>
      </w:r>
      <w:proofErr w:type="spellStart"/>
      <w:r w:rsidRPr="00544B9A">
        <w:rPr>
          <w:sz w:val="22"/>
          <w:szCs w:val="22"/>
        </w:rPr>
        <w:t>APIs</w:t>
      </w:r>
      <w:proofErr w:type="spellEnd"/>
      <w:r w:rsidRPr="00544B9A">
        <w:rPr>
          <w:sz w:val="22"/>
          <w:szCs w:val="22"/>
        </w:rPr>
        <w:t xml:space="preserve">, implementados con </w:t>
      </w:r>
      <w:proofErr w:type="spellStart"/>
      <w:r w:rsidRPr="00544B9A">
        <w:rPr>
          <w:sz w:val="22"/>
          <w:szCs w:val="22"/>
        </w:rPr>
        <w:t>frameworks</w:t>
      </w:r>
      <w:proofErr w:type="spellEnd"/>
      <w:r w:rsidRPr="00544B9A">
        <w:rPr>
          <w:sz w:val="22"/>
          <w:szCs w:val="22"/>
        </w:rPr>
        <w:t xml:space="preserve"> como Spring </w:t>
      </w:r>
      <w:proofErr w:type="spellStart"/>
      <w:r w:rsidRPr="00544B9A">
        <w:rPr>
          <w:sz w:val="22"/>
          <w:szCs w:val="22"/>
        </w:rPr>
        <w:t>Boot</w:t>
      </w:r>
      <w:proofErr w:type="spellEnd"/>
      <w:r w:rsidRPr="00544B9A">
        <w:rPr>
          <w:sz w:val="22"/>
          <w:szCs w:val="22"/>
        </w:rPr>
        <w:t xml:space="preserve"> y conectados a las bases de datos relacionales. [5]</w:t>
      </w:r>
      <w:r w:rsidRPr="00544B9A">
        <w:rPr>
          <w:sz w:val="22"/>
          <w:szCs w:val="22"/>
        </w:rPr>
        <w:br/>
        <w:t>En los escenarios educativos, el back-</w:t>
      </w:r>
      <w:proofErr w:type="spellStart"/>
      <w:r w:rsidRPr="00544B9A">
        <w:rPr>
          <w:sz w:val="22"/>
          <w:szCs w:val="22"/>
        </w:rPr>
        <w:t>end</w:t>
      </w:r>
      <w:proofErr w:type="spellEnd"/>
      <w:r w:rsidRPr="00544B9A">
        <w:rPr>
          <w:sz w:val="22"/>
          <w:szCs w:val="22"/>
        </w:rPr>
        <w:t xml:space="preserve"> puede estar compuesto por servidores Node.js que ofrecen </w:t>
      </w:r>
      <w:proofErr w:type="spellStart"/>
      <w:r w:rsidRPr="00544B9A">
        <w:rPr>
          <w:sz w:val="22"/>
          <w:szCs w:val="22"/>
        </w:rPr>
        <w:t>APIs</w:t>
      </w:r>
      <w:proofErr w:type="spellEnd"/>
      <w:r w:rsidRPr="00544B9A">
        <w:rPr>
          <w:sz w:val="22"/>
          <w:szCs w:val="22"/>
        </w:rPr>
        <w:t xml:space="preserve"> REST, manejan autenticación y se comunican con bases de datos como MongoDB; estos servicios se ejecutan en contenedores y responden a las solicitudes enviadas por el </w:t>
      </w:r>
      <w:proofErr w:type="spellStart"/>
      <w:r w:rsidRPr="00544B9A">
        <w:rPr>
          <w:sz w:val="22"/>
          <w:szCs w:val="22"/>
        </w:rPr>
        <w:t>front-end</w:t>
      </w:r>
      <w:proofErr w:type="spellEnd"/>
      <w:r w:rsidRPr="00544B9A">
        <w:rPr>
          <w:sz w:val="22"/>
          <w:szCs w:val="22"/>
        </w:rPr>
        <w:t xml:space="preserve"> de los estudiantes. [6]</w:t>
      </w:r>
    </w:p>
    <w:p w14:paraId="6CD3FC0C" w14:textId="77777777" w:rsidR="00544B9A" w:rsidRPr="00544B9A" w:rsidRDefault="00544B9A" w:rsidP="002B448F">
      <w:pPr>
        <w:pStyle w:val="NormalWeb"/>
        <w:ind w:left="708"/>
        <w:rPr>
          <w:sz w:val="22"/>
          <w:szCs w:val="22"/>
        </w:rPr>
      </w:pPr>
      <w:r w:rsidRPr="00544B9A">
        <w:rPr>
          <w:rStyle w:val="Textoennegrita"/>
          <w:sz w:val="22"/>
          <w:szCs w:val="22"/>
        </w:rPr>
        <w:t>Equivalente en aplicaciones de escritorio:</w:t>
      </w:r>
    </w:p>
    <w:p w14:paraId="1B7958DD" w14:textId="77777777" w:rsidR="00544B9A" w:rsidRPr="00544B9A" w:rsidRDefault="00544B9A" w:rsidP="002B448F">
      <w:pPr>
        <w:pStyle w:val="NormalWeb"/>
        <w:ind w:left="708"/>
        <w:jc w:val="both"/>
        <w:rPr>
          <w:sz w:val="22"/>
          <w:szCs w:val="22"/>
        </w:rPr>
      </w:pPr>
      <w:r w:rsidRPr="00544B9A">
        <w:rPr>
          <w:sz w:val="22"/>
          <w:szCs w:val="22"/>
        </w:rPr>
        <w:t>En una aplicación de escritorio este equivalente del back-</w:t>
      </w:r>
      <w:proofErr w:type="spellStart"/>
      <w:r w:rsidRPr="00544B9A">
        <w:rPr>
          <w:sz w:val="22"/>
          <w:szCs w:val="22"/>
        </w:rPr>
        <w:t>end</w:t>
      </w:r>
      <w:proofErr w:type="spellEnd"/>
      <w:r w:rsidRPr="00544B9A">
        <w:rPr>
          <w:sz w:val="22"/>
          <w:szCs w:val="22"/>
        </w:rPr>
        <w:t xml:space="preserve"> tiene una </w:t>
      </w:r>
      <w:r w:rsidRPr="00544B9A">
        <w:rPr>
          <w:rStyle w:val="Textoennegrita"/>
          <w:sz w:val="22"/>
          <w:szCs w:val="22"/>
        </w:rPr>
        <w:t>lógica interna</w:t>
      </w:r>
      <w:r w:rsidRPr="00544B9A">
        <w:rPr>
          <w:sz w:val="22"/>
          <w:szCs w:val="22"/>
        </w:rPr>
        <w:t xml:space="preserve"> que se procesa en reglas de un negocio y accede los archivos o bases de datos. Aunque pueda correr en la misma máquina que la interfaz, aún sigue siendo una capa </w:t>
      </w:r>
      <w:proofErr w:type="gramStart"/>
      <w:r w:rsidRPr="00544B9A">
        <w:rPr>
          <w:sz w:val="22"/>
          <w:szCs w:val="22"/>
        </w:rPr>
        <w:t>separada</w:t>
      </w:r>
      <w:proofErr w:type="gramEnd"/>
      <w:r w:rsidRPr="00544B9A">
        <w:rPr>
          <w:sz w:val="22"/>
          <w:szCs w:val="22"/>
        </w:rPr>
        <w:t xml:space="preserve"> por ejemplo: en un sistema de escritorio de facturación, la GUI sólo muestra formularios y reportes, mientras que la lógica interna calcula impuestos, valida datos y guarda la información en la base de datos.</w:t>
      </w:r>
    </w:p>
    <w:p w14:paraId="1952DD8B" w14:textId="7D530883" w:rsidR="00544B9A" w:rsidRPr="00544B9A" w:rsidRDefault="00544B9A" w:rsidP="002B448F">
      <w:pPr>
        <w:pStyle w:val="Ttulo3"/>
        <w:numPr>
          <w:ilvl w:val="0"/>
          <w:numId w:val="1"/>
        </w:numPr>
        <w:rPr>
          <w:sz w:val="22"/>
          <w:szCs w:val="22"/>
          <w:lang w:val="es-EC"/>
        </w:rPr>
      </w:pPr>
      <w:r w:rsidRPr="00544B9A">
        <w:rPr>
          <w:sz w:val="22"/>
          <w:szCs w:val="22"/>
        </w:rPr>
        <w:t>Arquitectura de tres capas</w:t>
      </w:r>
    </w:p>
    <w:p w14:paraId="1B09ED5F" w14:textId="77777777" w:rsidR="00544B9A" w:rsidRPr="00544B9A" w:rsidRDefault="00544B9A" w:rsidP="002B448F">
      <w:pPr>
        <w:pStyle w:val="NormalWeb"/>
        <w:ind w:left="360"/>
        <w:rPr>
          <w:rStyle w:val="Textoennegrita"/>
          <w:sz w:val="22"/>
          <w:szCs w:val="22"/>
        </w:rPr>
      </w:pPr>
      <w:r w:rsidRPr="00544B9A">
        <w:rPr>
          <w:rStyle w:val="Textoennegrita"/>
          <w:sz w:val="22"/>
          <w:szCs w:val="22"/>
        </w:rPr>
        <w:t>Definición:</w:t>
      </w:r>
    </w:p>
    <w:p w14:paraId="66E4211D" w14:textId="77777777" w:rsidR="00544B9A" w:rsidRPr="00544B9A" w:rsidRDefault="00544B9A" w:rsidP="002B448F">
      <w:pPr>
        <w:pStyle w:val="NormalWeb"/>
        <w:ind w:left="360"/>
        <w:jc w:val="both"/>
        <w:rPr>
          <w:sz w:val="22"/>
          <w:szCs w:val="22"/>
        </w:rPr>
      </w:pPr>
      <w:r w:rsidRPr="00544B9A">
        <w:rPr>
          <w:sz w:val="22"/>
          <w:szCs w:val="22"/>
        </w:rPr>
        <w:lastRenderedPageBreak/>
        <w:t xml:space="preserve">En la </w:t>
      </w:r>
      <w:r w:rsidRPr="00544B9A">
        <w:rPr>
          <w:rStyle w:val="Textoennegrita"/>
          <w:sz w:val="22"/>
          <w:szCs w:val="22"/>
        </w:rPr>
        <w:t>arquitectura existen tres capas,</w:t>
      </w:r>
      <w:r w:rsidRPr="00544B9A">
        <w:rPr>
          <w:sz w:val="22"/>
          <w:szCs w:val="22"/>
        </w:rPr>
        <w:t xml:space="preserve"> es un estilo de diseño donde la aplicación se organiza en tres niveles principales: una </w:t>
      </w:r>
      <w:r w:rsidRPr="00544B9A">
        <w:rPr>
          <w:rStyle w:val="Textoennegrita"/>
          <w:sz w:val="22"/>
          <w:szCs w:val="22"/>
        </w:rPr>
        <w:t>capa de presentación</w:t>
      </w:r>
      <w:r w:rsidRPr="00544B9A">
        <w:rPr>
          <w:sz w:val="22"/>
          <w:szCs w:val="22"/>
        </w:rPr>
        <w:t xml:space="preserve"> que muestra la interfaz de usuario, una </w:t>
      </w:r>
      <w:r w:rsidRPr="00544B9A">
        <w:rPr>
          <w:rStyle w:val="Textoennegrita"/>
          <w:sz w:val="22"/>
          <w:szCs w:val="22"/>
        </w:rPr>
        <w:t>capa de lógica de negocio o servicios</w:t>
      </w:r>
      <w:r w:rsidRPr="00544B9A">
        <w:rPr>
          <w:sz w:val="22"/>
          <w:szCs w:val="22"/>
        </w:rPr>
        <w:t xml:space="preserve"> que contiene las reglas de la aplicación y coordina el flujo de datos, y por </w:t>
      </w:r>
      <w:proofErr w:type="gramStart"/>
      <w:r w:rsidRPr="00544B9A">
        <w:rPr>
          <w:sz w:val="22"/>
          <w:szCs w:val="22"/>
        </w:rPr>
        <w:t>ultimo</w:t>
      </w:r>
      <w:proofErr w:type="gramEnd"/>
      <w:r w:rsidRPr="00544B9A">
        <w:rPr>
          <w:sz w:val="22"/>
          <w:szCs w:val="22"/>
        </w:rPr>
        <w:t xml:space="preserve"> una </w:t>
      </w:r>
      <w:r w:rsidRPr="00544B9A">
        <w:rPr>
          <w:rStyle w:val="Textoennegrita"/>
          <w:sz w:val="22"/>
          <w:szCs w:val="22"/>
        </w:rPr>
        <w:t>capa de persistencia</w:t>
      </w:r>
      <w:r w:rsidRPr="00544B9A">
        <w:rPr>
          <w:b/>
          <w:bCs/>
          <w:sz w:val="22"/>
          <w:szCs w:val="22"/>
        </w:rPr>
        <w:t xml:space="preserve"> </w:t>
      </w:r>
      <w:r w:rsidRPr="00544B9A">
        <w:rPr>
          <w:sz w:val="22"/>
          <w:szCs w:val="22"/>
        </w:rPr>
        <w:t>que gestiona el almacenamiento y acceso a la base de datos. Esta separación permite que cada capa se pueda modificar o evolucionar con menor impacto sobre las demás. [7][8]</w:t>
      </w:r>
    </w:p>
    <w:p w14:paraId="58D739F0" w14:textId="77777777" w:rsidR="00544B9A" w:rsidRPr="00544B9A" w:rsidRDefault="00544B9A" w:rsidP="002B448F">
      <w:pPr>
        <w:pStyle w:val="NormalWeb"/>
        <w:ind w:left="360"/>
        <w:rPr>
          <w:sz w:val="22"/>
          <w:szCs w:val="22"/>
        </w:rPr>
      </w:pPr>
      <w:r w:rsidRPr="00544B9A">
        <w:rPr>
          <w:rStyle w:val="Textoennegrita"/>
          <w:sz w:val="22"/>
          <w:szCs w:val="22"/>
        </w:rPr>
        <w:t>Contexto de uso en desarrollo web:</w:t>
      </w:r>
    </w:p>
    <w:p w14:paraId="53D69550" w14:textId="77777777" w:rsidR="00544B9A" w:rsidRPr="00544B9A" w:rsidRDefault="00544B9A" w:rsidP="002B448F">
      <w:pPr>
        <w:pStyle w:val="NormalWeb"/>
        <w:ind w:left="360"/>
        <w:jc w:val="both"/>
        <w:rPr>
          <w:sz w:val="22"/>
          <w:szCs w:val="22"/>
        </w:rPr>
      </w:pPr>
      <w:r w:rsidRPr="00544B9A">
        <w:rPr>
          <w:sz w:val="22"/>
          <w:szCs w:val="22"/>
        </w:rPr>
        <w:t xml:space="preserve">En aplicaciones web modernas, la arquitectura de tres capas se implementa frecuentemente con una </w:t>
      </w:r>
      <w:r w:rsidRPr="00544B9A">
        <w:rPr>
          <w:rStyle w:val="Textoennegrita"/>
          <w:sz w:val="22"/>
          <w:szCs w:val="22"/>
        </w:rPr>
        <w:t>presentación</w:t>
      </w:r>
      <w:r w:rsidRPr="00544B9A">
        <w:rPr>
          <w:sz w:val="22"/>
          <w:szCs w:val="22"/>
        </w:rPr>
        <w:t xml:space="preserve"> basada en tecnologías como HTML, CSS y JavaScript y sus ejemplos son: </w:t>
      </w:r>
      <w:proofErr w:type="spellStart"/>
      <w:r w:rsidRPr="00544B9A">
        <w:rPr>
          <w:sz w:val="22"/>
          <w:szCs w:val="22"/>
        </w:rPr>
        <w:t>frameworks</w:t>
      </w:r>
      <w:proofErr w:type="spellEnd"/>
      <w:r w:rsidRPr="00544B9A">
        <w:rPr>
          <w:sz w:val="22"/>
          <w:szCs w:val="22"/>
        </w:rPr>
        <w:t xml:space="preserve"> como </w:t>
      </w:r>
      <w:proofErr w:type="spellStart"/>
      <w:r w:rsidRPr="00544B9A">
        <w:rPr>
          <w:sz w:val="22"/>
          <w:szCs w:val="22"/>
        </w:rPr>
        <w:t>Polymer</w:t>
      </w:r>
      <w:proofErr w:type="spellEnd"/>
      <w:r w:rsidRPr="00544B9A">
        <w:rPr>
          <w:sz w:val="22"/>
          <w:szCs w:val="22"/>
        </w:rPr>
        <w:t xml:space="preserve">, Angular o similares, una </w:t>
      </w:r>
      <w:r w:rsidRPr="00544B9A">
        <w:rPr>
          <w:rStyle w:val="Textoennegrita"/>
          <w:sz w:val="22"/>
          <w:szCs w:val="22"/>
        </w:rPr>
        <w:t>capa de servicios</w:t>
      </w:r>
      <w:r w:rsidRPr="00544B9A">
        <w:rPr>
          <w:sz w:val="22"/>
          <w:szCs w:val="22"/>
        </w:rPr>
        <w:t xml:space="preserve"> que expone una API web (normalmente REST sobre HTTP) para acceder a una funcionalidad de la aplicación, y una </w:t>
      </w:r>
      <w:r w:rsidRPr="00544B9A">
        <w:rPr>
          <w:rStyle w:val="Textoennegrita"/>
          <w:sz w:val="22"/>
          <w:szCs w:val="22"/>
        </w:rPr>
        <w:t>capa de persistencia</w:t>
      </w:r>
      <w:r w:rsidRPr="00544B9A">
        <w:rPr>
          <w:sz w:val="22"/>
          <w:szCs w:val="22"/>
        </w:rPr>
        <w:t xml:space="preserve"> que se apoya en un gestor de bases de datos relacional o NoSQL. Un artículo de </w:t>
      </w:r>
      <w:proofErr w:type="spellStart"/>
      <w:r w:rsidRPr="00544B9A">
        <w:rPr>
          <w:sz w:val="22"/>
          <w:szCs w:val="22"/>
        </w:rPr>
        <w:t>Tesoriero</w:t>
      </w:r>
      <w:proofErr w:type="spellEnd"/>
      <w:r w:rsidRPr="00544B9A">
        <w:rPr>
          <w:sz w:val="22"/>
          <w:szCs w:val="22"/>
        </w:rPr>
        <w:t xml:space="preserve"> et al. Se muestra una arquitectura de transformación que genera automáticamente </w:t>
      </w:r>
      <w:proofErr w:type="spellStart"/>
      <w:r w:rsidRPr="00544B9A">
        <w:rPr>
          <w:sz w:val="22"/>
          <w:szCs w:val="22"/>
        </w:rPr>
        <w:t>WebApps</w:t>
      </w:r>
      <w:proofErr w:type="spellEnd"/>
      <w:r w:rsidRPr="00544B9A">
        <w:rPr>
          <w:sz w:val="22"/>
          <w:szCs w:val="22"/>
        </w:rPr>
        <w:t xml:space="preserve"> con estas tres capas. en una capa de persistencia basada en MySQL y un </w:t>
      </w:r>
      <w:proofErr w:type="spellStart"/>
      <w:r w:rsidRPr="00544B9A">
        <w:rPr>
          <w:sz w:val="22"/>
          <w:szCs w:val="22"/>
        </w:rPr>
        <w:t>framework</w:t>
      </w:r>
      <w:proofErr w:type="spellEnd"/>
      <w:r w:rsidRPr="00544B9A">
        <w:rPr>
          <w:sz w:val="22"/>
          <w:szCs w:val="22"/>
        </w:rPr>
        <w:t xml:space="preserve"> ORM, una capa de servicios REST en PHP para acceder a los datos, y una capa de presentación que consume esos servicios y construye la interfaz web. [7]</w:t>
      </w:r>
    </w:p>
    <w:p w14:paraId="6A2AF1D5" w14:textId="77777777" w:rsidR="00544B9A" w:rsidRPr="00544B9A" w:rsidRDefault="00544B9A" w:rsidP="002B448F">
      <w:pPr>
        <w:pStyle w:val="NormalWeb"/>
        <w:ind w:left="360"/>
        <w:rPr>
          <w:sz w:val="22"/>
          <w:szCs w:val="22"/>
        </w:rPr>
      </w:pPr>
      <w:r w:rsidRPr="00544B9A">
        <w:rPr>
          <w:rStyle w:val="Textoennegrita"/>
          <w:sz w:val="22"/>
          <w:szCs w:val="22"/>
        </w:rPr>
        <w:t>Equivalente en aplicaciones de escritorio:</w:t>
      </w:r>
    </w:p>
    <w:p w14:paraId="0C8C5512" w14:textId="77777777" w:rsidR="00544B9A" w:rsidRPr="00544B9A" w:rsidRDefault="00544B9A" w:rsidP="002B448F">
      <w:pPr>
        <w:pStyle w:val="NormalWeb"/>
        <w:ind w:left="360"/>
        <w:jc w:val="both"/>
        <w:rPr>
          <w:sz w:val="22"/>
          <w:szCs w:val="22"/>
        </w:rPr>
      </w:pPr>
      <w:r w:rsidRPr="00544B9A">
        <w:rPr>
          <w:sz w:val="22"/>
          <w:szCs w:val="22"/>
        </w:rPr>
        <w:t xml:space="preserve">Las aplicaciones de escritorio también se puede aplicar la arquitectura de tres capas: la </w:t>
      </w:r>
      <w:r w:rsidRPr="00544B9A">
        <w:rPr>
          <w:rStyle w:val="Textoennegrita"/>
          <w:sz w:val="22"/>
          <w:szCs w:val="22"/>
        </w:rPr>
        <w:t>capa de presentación</w:t>
      </w:r>
      <w:r w:rsidRPr="00544B9A">
        <w:rPr>
          <w:sz w:val="22"/>
          <w:szCs w:val="22"/>
        </w:rPr>
        <w:t xml:space="preserve"> corresponde a la interfaz gráfica (ventanas, formularios, menús), la </w:t>
      </w:r>
      <w:r w:rsidRPr="00544B9A">
        <w:rPr>
          <w:rStyle w:val="Textoennegrita"/>
          <w:sz w:val="22"/>
          <w:szCs w:val="22"/>
        </w:rPr>
        <w:t>capa de lógica de negocio</w:t>
      </w:r>
      <w:r w:rsidRPr="00544B9A">
        <w:rPr>
          <w:sz w:val="22"/>
          <w:szCs w:val="22"/>
        </w:rPr>
        <w:t xml:space="preserve"> implementa las reglas y procesos de la aplicación, y la </w:t>
      </w:r>
      <w:r w:rsidRPr="00544B9A">
        <w:rPr>
          <w:rStyle w:val="Textoennegrita"/>
          <w:sz w:val="22"/>
          <w:szCs w:val="22"/>
        </w:rPr>
        <w:t>capa de datos</w:t>
      </w:r>
      <w:r w:rsidRPr="00544B9A">
        <w:rPr>
          <w:sz w:val="22"/>
          <w:szCs w:val="22"/>
        </w:rPr>
        <w:t xml:space="preserve"> gestiona ficheros o bases de datos locales y remotas. A la diferencia del entorno web, las tres capas pueden empaquetarse en un mismo ejecutable, pero el principio es el mismo: separar interfaz, lógica y datos para facilitar el mantenimiento y la evolución del sistema. [8]</w:t>
      </w:r>
    </w:p>
    <w:p w14:paraId="7EA83B19" w14:textId="33E127CC" w:rsidR="00544B9A" w:rsidRPr="00544B9A" w:rsidRDefault="00544B9A" w:rsidP="002B448F">
      <w:pPr>
        <w:pStyle w:val="Ttulo3"/>
        <w:numPr>
          <w:ilvl w:val="0"/>
          <w:numId w:val="1"/>
        </w:numPr>
        <w:rPr>
          <w:sz w:val="22"/>
          <w:szCs w:val="22"/>
          <w:lang w:val="es-EC"/>
        </w:rPr>
      </w:pPr>
      <w:proofErr w:type="spellStart"/>
      <w:r w:rsidRPr="00544B9A">
        <w:rPr>
          <w:sz w:val="22"/>
          <w:szCs w:val="22"/>
        </w:rPr>
        <w:t>Frameworks</w:t>
      </w:r>
      <w:proofErr w:type="spellEnd"/>
      <w:r w:rsidRPr="00544B9A">
        <w:rPr>
          <w:sz w:val="22"/>
          <w:szCs w:val="22"/>
        </w:rPr>
        <w:t xml:space="preserve"> web</w:t>
      </w:r>
    </w:p>
    <w:p w14:paraId="16F02AB1" w14:textId="77777777" w:rsidR="00544B9A" w:rsidRPr="00544B9A" w:rsidRDefault="00544B9A" w:rsidP="002B448F">
      <w:pPr>
        <w:pStyle w:val="NormalWeb"/>
        <w:ind w:left="360"/>
        <w:rPr>
          <w:sz w:val="22"/>
          <w:szCs w:val="22"/>
        </w:rPr>
      </w:pPr>
      <w:r w:rsidRPr="00544B9A">
        <w:rPr>
          <w:rStyle w:val="Textoennegrita"/>
          <w:sz w:val="22"/>
          <w:szCs w:val="22"/>
        </w:rPr>
        <w:t>Definición:</w:t>
      </w:r>
    </w:p>
    <w:p w14:paraId="16A27E7A" w14:textId="77777777" w:rsidR="00544B9A" w:rsidRPr="00544B9A" w:rsidRDefault="00544B9A" w:rsidP="002B448F">
      <w:pPr>
        <w:pStyle w:val="NormalWeb"/>
        <w:ind w:left="360"/>
        <w:jc w:val="both"/>
        <w:rPr>
          <w:sz w:val="22"/>
          <w:szCs w:val="22"/>
        </w:rPr>
      </w:pPr>
      <w:r w:rsidRPr="00544B9A">
        <w:rPr>
          <w:sz w:val="22"/>
          <w:szCs w:val="22"/>
        </w:rPr>
        <w:t xml:space="preserve">El </w:t>
      </w:r>
      <w:proofErr w:type="spellStart"/>
      <w:r w:rsidRPr="00544B9A">
        <w:rPr>
          <w:rStyle w:val="Textoennegrita"/>
          <w:sz w:val="22"/>
          <w:szCs w:val="22"/>
        </w:rPr>
        <w:t>framework</w:t>
      </w:r>
      <w:proofErr w:type="spellEnd"/>
      <w:r w:rsidRPr="00544B9A">
        <w:rPr>
          <w:rStyle w:val="Textoennegrita"/>
          <w:sz w:val="22"/>
          <w:szCs w:val="22"/>
        </w:rPr>
        <w:t xml:space="preserve"> web</w:t>
      </w:r>
      <w:r w:rsidRPr="00544B9A">
        <w:rPr>
          <w:sz w:val="22"/>
          <w:szCs w:val="22"/>
        </w:rPr>
        <w:t xml:space="preserve"> tiene un conjunto de componentes, bibliotecas y convenciones que facilitan el desarrollo de las aplicaciones web, proporcionando estructuras ya definidas para la interfaz, una lógica de negocio y la comunicación con servicios o bases de datos. Ya que estos </w:t>
      </w:r>
      <w:proofErr w:type="spellStart"/>
      <w:r w:rsidRPr="00544B9A">
        <w:rPr>
          <w:sz w:val="22"/>
          <w:szCs w:val="22"/>
        </w:rPr>
        <w:t>frameworks</w:t>
      </w:r>
      <w:proofErr w:type="spellEnd"/>
      <w:r w:rsidRPr="00544B9A">
        <w:rPr>
          <w:sz w:val="22"/>
          <w:szCs w:val="22"/>
        </w:rPr>
        <w:t xml:space="preserve"> permiten organizar el código en </w:t>
      </w:r>
      <w:proofErr w:type="gramStart"/>
      <w:r w:rsidRPr="00544B9A">
        <w:rPr>
          <w:sz w:val="22"/>
          <w:szCs w:val="22"/>
        </w:rPr>
        <w:t>capas</w:t>
      </w:r>
      <w:proofErr w:type="gramEnd"/>
      <w:r w:rsidRPr="00544B9A">
        <w:rPr>
          <w:sz w:val="22"/>
          <w:szCs w:val="22"/>
        </w:rPr>
        <w:t xml:space="preserve"> por ejemplo: (MVC), ya que manejar rutas, peticiones HTTP, validaciones y reutilizar componentes, reduciendo el esfuerzo de programación y mejorando la mantenibilidad del sistema. [9][10]</w:t>
      </w:r>
    </w:p>
    <w:p w14:paraId="72DACE4E" w14:textId="77777777" w:rsidR="00544B9A" w:rsidRPr="00544B9A" w:rsidRDefault="00544B9A" w:rsidP="002B448F">
      <w:pPr>
        <w:pStyle w:val="NormalWeb"/>
        <w:ind w:left="360"/>
        <w:rPr>
          <w:sz w:val="22"/>
          <w:szCs w:val="22"/>
        </w:rPr>
      </w:pPr>
      <w:r w:rsidRPr="00544B9A">
        <w:rPr>
          <w:rStyle w:val="Textoennegrita"/>
          <w:sz w:val="22"/>
          <w:szCs w:val="22"/>
        </w:rPr>
        <w:t>Contexto de uso en desarrollo web:</w:t>
      </w:r>
    </w:p>
    <w:p w14:paraId="4F298B2F" w14:textId="77777777" w:rsidR="00544B9A" w:rsidRPr="00544B9A" w:rsidRDefault="00544B9A" w:rsidP="002B448F">
      <w:pPr>
        <w:pStyle w:val="NormalWeb"/>
        <w:ind w:left="360"/>
        <w:jc w:val="both"/>
        <w:rPr>
          <w:sz w:val="22"/>
          <w:szCs w:val="22"/>
        </w:rPr>
      </w:pPr>
      <w:r w:rsidRPr="00544B9A">
        <w:rPr>
          <w:sz w:val="22"/>
          <w:szCs w:val="22"/>
        </w:rPr>
        <w:t xml:space="preserve">En las aplicación web basada en inteligencia artificial para promover hábitos saludables, en el sistema se construye con un </w:t>
      </w:r>
      <w:proofErr w:type="spellStart"/>
      <w:r w:rsidRPr="00544B9A">
        <w:rPr>
          <w:rStyle w:val="Textoennegrita"/>
          <w:sz w:val="22"/>
          <w:szCs w:val="22"/>
        </w:rPr>
        <w:t>frontend</w:t>
      </w:r>
      <w:proofErr w:type="spellEnd"/>
      <w:r w:rsidRPr="00544B9A">
        <w:rPr>
          <w:rStyle w:val="Textoennegrita"/>
          <w:sz w:val="22"/>
          <w:szCs w:val="22"/>
        </w:rPr>
        <w:t xml:space="preserve"> desarrollado en </w:t>
      </w:r>
      <w:proofErr w:type="spellStart"/>
      <w:r w:rsidRPr="00544B9A">
        <w:rPr>
          <w:rStyle w:val="Textoennegrita"/>
          <w:sz w:val="22"/>
          <w:szCs w:val="22"/>
        </w:rPr>
        <w:t>Flutter</w:t>
      </w:r>
      <w:proofErr w:type="spellEnd"/>
      <w:r w:rsidRPr="00544B9A">
        <w:rPr>
          <w:sz w:val="22"/>
          <w:szCs w:val="22"/>
        </w:rPr>
        <w:t xml:space="preserve">, que permiten implementar el patrón </w:t>
      </w:r>
      <w:r w:rsidRPr="00544B9A">
        <w:rPr>
          <w:rStyle w:val="Textoennegrita"/>
          <w:sz w:val="22"/>
          <w:szCs w:val="22"/>
        </w:rPr>
        <w:t>MVC</w:t>
      </w:r>
      <w:r w:rsidRPr="00544B9A">
        <w:rPr>
          <w:b/>
          <w:bCs/>
          <w:sz w:val="22"/>
          <w:szCs w:val="22"/>
        </w:rPr>
        <w:t xml:space="preserve"> </w:t>
      </w:r>
      <w:r w:rsidRPr="00544B9A">
        <w:rPr>
          <w:sz w:val="22"/>
          <w:szCs w:val="22"/>
        </w:rPr>
        <w:t xml:space="preserve">y gestiona las pantallas, navegación y estado de la interfaz; un </w:t>
      </w:r>
      <w:proofErr w:type="spellStart"/>
      <w:r w:rsidRPr="00544B9A">
        <w:rPr>
          <w:rStyle w:val="Textoennegrita"/>
          <w:sz w:val="22"/>
          <w:szCs w:val="22"/>
        </w:rPr>
        <w:t>backend</w:t>
      </w:r>
      <w:proofErr w:type="spellEnd"/>
      <w:r w:rsidRPr="00544B9A">
        <w:rPr>
          <w:rStyle w:val="Textoennegrita"/>
          <w:sz w:val="22"/>
          <w:szCs w:val="22"/>
        </w:rPr>
        <w:t xml:space="preserve"> en Spring </w:t>
      </w:r>
      <w:proofErr w:type="spellStart"/>
      <w:r w:rsidRPr="00544B9A">
        <w:rPr>
          <w:rStyle w:val="Textoennegrita"/>
          <w:sz w:val="22"/>
          <w:szCs w:val="22"/>
        </w:rPr>
        <w:t>Boot</w:t>
      </w:r>
      <w:proofErr w:type="spellEnd"/>
      <w:r w:rsidRPr="00544B9A">
        <w:rPr>
          <w:rStyle w:val="Textoennegrita"/>
          <w:sz w:val="22"/>
          <w:szCs w:val="22"/>
        </w:rPr>
        <w:t xml:space="preserve"> y Java</w:t>
      </w:r>
      <w:r w:rsidRPr="00544B9A">
        <w:rPr>
          <w:b/>
          <w:bCs/>
          <w:sz w:val="22"/>
          <w:szCs w:val="22"/>
        </w:rPr>
        <w:t>,</w:t>
      </w:r>
      <w:r w:rsidRPr="00544B9A">
        <w:rPr>
          <w:sz w:val="22"/>
          <w:szCs w:val="22"/>
        </w:rPr>
        <w:t xml:space="preserve"> que expone servicios REST y aplica el enfoque de </w:t>
      </w:r>
      <w:proofErr w:type="spellStart"/>
      <w:r w:rsidRPr="00544B9A">
        <w:rPr>
          <w:rStyle w:val="Textoennegrita"/>
          <w:sz w:val="22"/>
          <w:szCs w:val="22"/>
        </w:rPr>
        <w:t>Domain</w:t>
      </w:r>
      <w:proofErr w:type="spellEnd"/>
      <w:r w:rsidRPr="00544B9A">
        <w:rPr>
          <w:rStyle w:val="Textoennegrita"/>
          <w:sz w:val="22"/>
          <w:szCs w:val="22"/>
        </w:rPr>
        <w:t xml:space="preserve"> </w:t>
      </w:r>
      <w:proofErr w:type="spellStart"/>
      <w:r w:rsidRPr="00544B9A">
        <w:rPr>
          <w:rStyle w:val="Textoennegrita"/>
          <w:sz w:val="22"/>
          <w:szCs w:val="22"/>
        </w:rPr>
        <w:t>Driven</w:t>
      </w:r>
      <w:proofErr w:type="spellEnd"/>
      <w:r w:rsidRPr="00544B9A">
        <w:rPr>
          <w:rStyle w:val="Textoennegrita"/>
          <w:sz w:val="22"/>
          <w:szCs w:val="22"/>
        </w:rPr>
        <w:t xml:space="preserve"> </w:t>
      </w:r>
      <w:proofErr w:type="spellStart"/>
      <w:r w:rsidRPr="00544B9A">
        <w:rPr>
          <w:rStyle w:val="Textoennegrita"/>
          <w:sz w:val="22"/>
          <w:szCs w:val="22"/>
        </w:rPr>
        <w:t>Design</w:t>
      </w:r>
      <w:proofErr w:type="spellEnd"/>
      <w:r w:rsidRPr="00544B9A">
        <w:rPr>
          <w:sz w:val="22"/>
          <w:szCs w:val="22"/>
        </w:rPr>
        <w:t xml:space="preserve"> (controladores, servicios, repositorios); y una </w:t>
      </w:r>
      <w:r w:rsidRPr="00544B9A">
        <w:rPr>
          <w:rStyle w:val="Textoennegrita"/>
          <w:sz w:val="22"/>
          <w:szCs w:val="22"/>
        </w:rPr>
        <w:t xml:space="preserve">API en </w:t>
      </w:r>
      <w:proofErr w:type="spellStart"/>
      <w:r w:rsidRPr="00544B9A">
        <w:rPr>
          <w:rStyle w:val="Textoennegrita"/>
          <w:sz w:val="22"/>
          <w:szCs w:val="22"/>
        </w:rPr>
        <w:t>Flask</w:t>
      </w:r>
      <w:proofErr w:type="spellEnd"/>
      <w:r w:rsidRPr="00544B9A">
        <w:rPr>
          <w:rStyle w:val="Textoennegrita"/>
          <w:sz w:val="22"/>
          <w:szCs w:val="22"/>
        </w:rPr>
        <w:t xml:space="preserve"> (Python)</w:t>
      </w:r>
      <w:r w:rsidRPr="00544B9A">
        <w:rPr>
          <w:sz w:val="22"/>
          <w:szCs w:val="22"/>
        </w:rPr>
        <w:t xml:space="preserve"> que integra los modelos de machine </w:t>
      </w:r>
      <w:proofErr w:type="spellStart"/>
      <w:r w:rsidRPr="00544B9A">
        <w:rPr>
          <w:sz w:val="22"/>
          <w:szCs w:val="22"/>
        </w:rPr>
        <w:t>learning</w:t>
      </w:r>
      <w:proofErr w:type="spellEnd"/>
      <w:r w:rsidRPr="00544B9A">
        <w:rPr>
          <w:sz w:val="22"/>
          <w:szCs w:val="22"/>
        </w:rPr>
        <w:t xml:space="preserve"> para generar recomendaciones personalizadas. Esta combinación de </w:t>
      </w:r>
      <w:proofErr w:type="spellStart"/>
      <w:r w:rsidRPr="00544B9A">
        <w:rPr>
          <w:sz w:val="22"/>
          <w:szCs w:val="22"/>
        </w:rPr>
        <w:t>frameworks</w:t>
      </w:r>
      <w:proofErr w:type="spellEnd"/>
      <w:r w:rsidRPr="00544B9A">
        <w:rPr>
          <w:sz w:val="22"/>
          <w:szCs w:val="22"/>
        </w:rPr>
        <w:t xml:space="preserve"> permite separar claramente la interfaz, la lógica de negocio y el acceso a datos, facilitando la escalabilidad y la evolución de la aplicación.[9]</w:t>
      </w:r>
    </w:p>
    <w:p w14:paraId="07CD65DD" w14:textId="77777777" w:rsidR="00544B9A" w:rsidRPr="00544B9A" w:rsidRDefault="00544B9A" w:rsidP="002B448F">
      <w:pPr>
        <w:pStyle w:val="NormalWeb"/>
        <w:ind w:left="360"/>
        <w:jc w:val="both"/>
        <w:rPr>
          <w:sz w:val="22"/>
          <w:szCs w:val="22"/>
        </w:rPr>
      </w:pPr>
      <w:r w:rsidRPr="00544B9A">
        <w:rPr>
          <w:sz w:val="22"/>
          <w:szCs w:val="22"/>
        </w:rPr>
        <w:t xml:space="preserve">Según en el contexto de control distribuido en redes eléctricas, se utiliza un </w:t>
      </w:r>
      <w:proofErr w:type="spellStart"/>
      <w:r w:rsidRPr="00544B9A">
        <w:rPr>
          <w:rStyle w:val="Textoennegrita"/>
          <w:sz w:val="22"/>
          <w:szCs w:val="22"/>
        </w:rPr>
        <w:t>framework</w:t>
      </w:r>
      <w:proofErr w:type="spellEnd"/>
      <w:r w:rsidRPr="00544B9A">
        <w:rPr>
          <w:rStyle w:val="Textoennegrita"/>
          <w:sz w:val="22"/>
          <w:szCs w:val="22"/>
        </w:rPr>
        <w:t xml:space="preserve"> de aplicación web ligero</w:t>
      </w:r>
      <w:r w:rsidRPr="00544B9A">
        <w:rPr>
          <w:b/>
          <w:bCs/>
          <w:sz w:val="22"/>
          <w:szCs w:val="22"/>
        </w:rPr>
        <w:t xml:space="preserve"> </w:t>
      </w:r>
      <w:r w:rsidRPr="00544B9A">
        <w:rPr>
          <w:sz w:val="22"/>
          <w:szCs w:val="22"/>
        </w:rPr>
        <w:t>basado en tecnologías de navegador (</w:t>
      </w:r>
      <w:proofErr w:type="spellStart"/>
      <w:r w:rsidRPr="00544B9A">
        <w:rPr>
          <w:sz w:val="22"/>
          <w:szCs w:val="22"/>
        </w:rPr>
        <w:t>WebAssembly</w:t>
      </w:r>
      <w:proofErr w:type="spellEnd"/>
      <w:r w:rsidRPr="00544B9A">
        <w:rPr>
          <w:sz w:val="22"/>
          <w:szCs w:val="22"/>
        </w:rPr>
        <w:t xml:space="preserve">) para proveer una interfaz gráfica donde los usuarios pueden visualizar datos, monitorear estrategias de control y operar los agentes en el borde. Este </w:t>
      </w:r>
      <w:proofErr w:type="spellStart"/>
      <w:r w:rsidRPr="00544B9A">
        <w:rPr>
          <w:sz w:val="22"/>
          <w:szCs w:val="22"/>
        </w:rPr>
        <w:t>framework</w:t>
      </w:r>
      <w:proofErr w:type="spellEnd"/>
      <w:r w:rsidRPr="00544B9A">
        <w:rPr>
          <w:sz w:val="22"/>
          <w:szCs w:val="22"/>
        </w:rPr>
        <w:t xml:space="preserve"> web actúa como capa de presentación sobre </w:t>
      </w:r>
      <w:r w:rsidRPr="00544B9A">
        <w:rPr>
          <w:sz w:val="22"/>
          <w:szCs w:val="22"/>
        </w:rPr>
        <w:lastRenderedPageBreak/>
        <w:t xml:space="preserve">la arquitectura del </w:t>
      </w:r>
      <w:proofErr w:type="spellStart"/>
      <w:r w:rsidRPr="00544B9A">
        <w:rPr>
          <w:sz w:val="22"/>
          <w:szCs w:val="22"/>
        </w:rPr>
        <w:t>edge</w:t>
      </w:r>
      <w:proofErr w:type="spellEnd"/>
      <w:r w:rsidRPr="00544B9A">
        <w:rPr>
          <w:sz w:val="22"/>
          <w:szCs w:val="22"/>
        </w:rPr>
        <w:t xml:space="preserve"> </w:t>
      </w:r>
      <w:proofErr w:type="spellStart"/>
      <w:r w:rsidRPr="00544B9A">
        <w:rPr>
          <w:sz w:val="22"/>
          <w:szCs w:val="22"/>
        </w:rPr>
        <w:t>agent</w:t>
      </w:r>
      <w:proofErr w:type="spellEnd"/>
      <w:r w:rsidRPr="00544B9A">
        <w:rPr>
          <w:sz w:val="22"/>
          <w:szCs w:val="22"/>
        </w:rPr>
        <w:t>, ofreciendo una forma estandarizada y eficiente de construir paneles y herramientas de gestión accesibles vía navegadora. [10]</w:t>
      </w:r>
    </w:p>
    <w:p w14:paraId="6DC99651" w14:textId="77777777" w:rsidR="00544B9A" w:rsidRPr="00544B9A" w:rsidRDefault="00544B9A" w:rsidP="002B448F">
      <w:pPr>
        <w:pStyle w:val="NormalWeb"/>
        <w:ind w:left="360"/>
        <w:rPr>
          <w:sz w:val="22"/>
          <w:szCs w:val="22"/>
        </w:rPr>
      </w:pPr>
      <w:r w:rsidRPr="00544B9A">
        <w:rPr>
          <w:rStyle w:val="Textoennegrita"/>
          <w:sz w:val="22"/>
          <w:szCs w:val="22"/>
        </w:rPr>
        <w:t>Equivalente en aplicaciones de escritorio:</w:t>
      </w:r>
    </w:p>
    <w:p w14:paraId="699882C1" w14:textId="77777777" w:rsidR="00544B9A" w:rsidRPr="00544B9A" w:rsidRDefault="00544B9A" w:rsidP="002B448F">
      <w:pPr>
        <w:pStyle w:val="NormalWeb"/>
        <w:ind w:left="360"/>
        <w:jc w:val="both"/>
        <w:rPr>
          <w:sz w:val="22"/>
          <w:szCs w:val="22"/>
        </w:rPr>
      </w:pPr>
      <w:r w:rsidRPr="00544B9A">
        <w:rPr>
          <w:sz w:val="22"/>
          <w:szCs w:val="22"/>
        </w:rPr>
        <w:t xml:space="preserve">En las aplicaciones de escritorio existen también el </w:t>
      </w:r>
      <w:proofErr w:type="spellStart"/>
      <w:r w:rsidRPr="00544B9A">
        <w:rPr>
          <w:rStyle w:val="Textoennegrita"/>
          <w:sz w:val="22"/>
          <w:szCs w:val="22"/>
        </w:rPr>
        <w:t>frameworks</w:t>
      </w:r>
      <w:proofErr w:type="spellEnd"/>
      <w:r w:rsidRPr="00544B9A">
        <w:rPr>
          <w:rStyle w:val="Textoennegrita"/>
          <w:sz w:val="22"/>
          <w:szCs w:val="22"/>
        </w:rPr>
        <w:t xml:space="preserve"> de aplicación</w:t>
      </w:r>
      <w:r w:rsidRPr="00544B9A">
        <w:rPr>
          <w:sz w:val="22"/>
          <w:szCs w:val="22"/>
        </w:rPr>
        <w:t xml:space="preserve"> que cumplen un rol similar, pero estos son orientados a interfaces nativas, como </w:t>
      </w:r>
      <w:r w:rsidRPr="00544B9A">
        <w:rPr>
          <w:rStyle w:val="Textoennegrita"/>
          <w:sz w:val="22"/>
          <w:szCs w:val="22"/>
        </w:rPr>
        <w:t>.NET (WinForms, WPF)</w:t>
      </w:r>
      <w:r w:rsidRPr="00544B9A">
        <w:rPr>
          <w:b/>
          <w:bCs/>
          <w:sz w:val="22"/>
          <w:szCs w:val="22"/>
        </w:rPr>
        <w:t xml:space="preserve">, </w:t>
      </w:r>
      <w:proofErr w:type="spellStart"/>
      <w:r w:rsidRPr="00544B9A">
        <w:rPr>
          <w:rStyle w:val="Textoennegrita"/>
          <w:sz w:val="22"/>
          <w:szCs w:val="22"/>
        </w:rPr>
        <w:t>JavaFX</w:t>
      </w:r>
      <w:proofErr w:type="spellEnd"/>
      <w:r w:rsidRPr="00544B9A">
        <w:rPr>
          <w:b/>
          <w:bCs/>
          <w:sz w:val="22"/>
          <w:szCs w:val="22"/>
        </w:rPr>
        <w:t xml:space="preserve"> o </w:t>
      </w:r>
      <w:r w:rsidRPr="00544B9A">
        <w:rPr>
          <w:rStyle w:val="Textoennegrita"/>
          <w:sz w:val="22"/>
          <w:szCs w:val="22"/>
        </w:rPr>
        <w:t>Qt</w:t>
      </w:r>
      <w:r w:rsidRPr="00544B9A">
        <w:rPr>
          <w:b/>
          <w:bCs/>
          <w:sz w:val="22"/>
          <w:szCs w:val="22"/>
        </w:rPr>
        <w:t xml:space="preserve">. </w:t>
      </w:r>
      <w:r w:rsidRPr="00544B9A">
        <w:rPr>
          <w:sz w:val="22"/>
          <w:szCs w:val="22"/>
        </w:rPr>
        <w:t xml:space="preserve">Estos </w:t>
      </w:r>
      <w:proofErr w:type="spellStart"/>
      <w:r w:rsidRPr="00544B9A">
        <w:rPr>
          <w:sz w:val="22"/>
          <w:szCs w:val="22"/>
        </w:rPr>
        <w:t>frameworks</w:t>
      </w:r>
      <w:proofErr w:type="spellEnd"/>
      <w:r w:rsidRPr="00544B9A">
        <w:rPr>
          <w:sz w:val="22"/>
          <w:szCs w:val="22"/>
        </w:rPr>
        <w:t xml:space="preserve"> proporcionan controles gráficos, manejo de eventos, navegación entre ventanas y patrones de diseño (como MVC o MVVM) para estructurar la aplicación. Igual que en la web, ayudan a separar la interfaz de usuario de la lógica de negocio y del acceso a datos, pero en lugar de ejecutarse en un navegador lo hacen como programas instalados en el sistema operativo del usuario.</w:t>
      </w:r>
    </w:p>
    <w:p w14:paraId="1ADD2485" w14:textId="6533DCC4" w:rsidR="00544B9A" w:rsidRPr="002B448F" w:rsidRDefault="00544B9A" w:rsidP="002B448F">
      <w:pPr>
        <w:pStyle w:val="Prrafodelista"/>
        <w:numPr>
          <w:ilvl w:val="0"/>
          <w:numId w:val="1"/>
        </w:numPr>
        <w:spacing w:before="100" w:beforeAutospacing="1" w:after="100" w:afterAutospacing="1" w:line="240" w:lineRule="auto"/>
        <w:outlineLvl w:val="2"/>
        <w:rPr>
          <w:rFonts w:ascii="Times New Roman" w:eastAsia="Times New Roman" w:hAnsi="Times New Roman" w:cs="Times New Roman"/>
          <w:b/>
          <w:bCs/>
          <w:lang w:val="en-US" w:eastAsia="es-EC"/>
        </w:rPr>
      </w:pPr>
      <w:proofErr w:type="spellStart"/>
      <w:r w:rsidRPr="002B448F">
        <w:rPr>
          <w:rFonts w:ascii="Times New Roman" w:eastAsia="Times New Roman" w:hAnsi="Times New Roman" w:cs="Times New Roman"/>
          <w:b/>
          <w:bCs/>
          <w:lang w:val="en-US" w:eastAsia="es-EC"/>
        </w:rPr>
        <w:t>Peticiones</w:t>
      </w:r>
      <w:proofErr w:type="spellEnd"/>
      <w:r w:rsidRPr="002B448F">
        <w:rPr>
          <w:rFonts w:ascii="Times New Roman" w:eastAsia="Times New Roman" w:hAnsi="Times New Roman" w:cs="Times New Roman"/>
          <w:b/>
          <w:bCs/>
          <w:lang w:val="en-US" w:eastAsia="es-EC"/>
        </w:rPr>
        <w:t xml:space="preserve"> HTTP (GET, POST, PUT, DELETE)</w:t>
      </w:r>
    </w:p>
    <w:p w14:paraId="30CEC634" w14:textId="77777777" w:rsidR="00544B9A" w:rsidRPr="00544B9A" w:rsidRDefault="00544B9A" w:rsidP="002B448F">
      <w:pPr>
        <w:spacing w:before="100" w:beforeAutospacing="1" w:after="100" w:afterAutospacing="1" w:line="240" w:lineRule="auto"/>
        <w:ind w:left="360"/>
        <w:rPr>
          <w:rFonts w:ascii="Times New Roman" w:eastAsia="Times New Roman" w:hAnsi="Times New Roman" w:cs="Times New Roman"/>
          <w:lang w:eastAsia="es-EC"/>
        </w:rPr>
      </w:pPr>
      <w:r w:rsidRPr="00544B9A">
        <w:rPr>
          <w:rFonts w:ascii="Times New Roman" w:eastAsia="Times New Roman" w:hAnsi="Times New Roman" w:cs="Times New Roman"/>
          <w:b/>
          <w:bCs/>
          <w:lang w:eastAsia="es-EC"/>
        </w:rPr>
        <w:t>Definición:</w:t>
      </w:r>
    </w:p>
    <w:p w14:paraId="07968219" w14:textId="77777777" w:rsidR="00544B9A" w:rsidRPr="00544B9A" w:rsidRDefault="00544B9A" w:rsidP="002B448F">
      <w:pPr>
        <w:spacing w:before="100" w:beforeAutospacing="1" w:after="100" w:afterAutospacing="1" w:line="240" w:lineRule="auto"/>
        <w:ind w:left="360"/>
        <w:jc w:val="both"/>
        <w:rPr>
          <w:rFonts w:ascii="Times New Roman" w:eastAsia="Times New Roman" w:hAnsi="Times New Roman" w:cs="Times New Roman"/>
          <w:lang w:eastAsia="es-EC"/>
        </w:rPr>
      </w:pPr>
      <w:r w:rsidRPr="00544B9A">
        <w:rPr>
          <w:rFonts w:ascii="Times New Roman" w:eastAsia="Times New Roman" w:hAnsi="Times New Roman" w:cs="Times New Roman"/>
          <w:lang w:eastAsia="es-EC"/>
        </w:rPr>
        <w:t>En las peticiones</w:t>
      </w:r>
      <w:r w:rsidRPr="00544B9A">
        <w:rPr>
          <w:rFonts w:ascii="Times New Roman" w:eastAsia="Times New Roman" w:hAnsi="Times New Roman" w:cs="Times New Roman"/>
          <w:b/>
          <w:bCs/>
          <w:lang w:eastAsia="es-EC"/>
        </w:rPr>
        <w:t xml:space="preserve"> </w:t>
      </w:r>
      <w:r w:rsidRPr="00544B9A">
        <w:rPr>
          <w:rFonts w:ascii="Times New Roman" w:eastAsia="Times New Roman" w:hAnsi="Times New Roman" w:cs="Times New Roman"/>
          <w:lang w:eastAsia="es-EC"/>
        </w:rPr>
        <w:t xml:space="preserve">HTTP son los mensajes de un cliente que tiene como navegador o una aplicación para </w:t>
      </w:r>
      <w:proofErr w:type="spellStart"/>
      <w:r w:rsidRPr="00544B9A">
        <w:rPr>
          <w:rFonts w:ascii="Times New Roman" w:eastAsia="Times New Roman" w:hAnsi="Times New Roman" w:cs="Times New Roman"/>
          <w:lang w:eastAsia="es-EC"/>
        </w:rPr>
        <w:t>envíar</w:t>
      </w:r>
      <w:proofErr w:type="spellEnd"/>
      <w:r w:rsidRPr="00544B9A">
        <w:rPr>
          <w:rFonts w:ascii="Times New Roman" w:eastAsia="Times New Roman" w:hAnsi="Times New Roman" w:cs="Times New Roman"/>
          <w:lang w:eastAsia="es-EC"/>
        </w:rPr>
        <w:t xml:space="preserve"> a un servidor web para solicitar recursos o pedir que se realicen operaciones. Cada petición incluye un método (por ejemplo, GET, POST, PUT, DELETE), una URL, cabeceras y, en algunos casos, un cuerpo con datos. En la práctica, los métodos más utilizados son GET, para solicitar información o recursos, y POST, para enviar datos al servidor y que este los procese. [11]</w:t>
      </w:r>
    </w:p>
    <w:p w14:paraId="3409BE51" w14:textId="77777777" w:rsidR="00544B9A" w:rsidRPr="00544B9A" w:rsidRDefault="00544B9A" w:rsidP="002B448F">
      <w:pPr>
        <w:spacing w:before="100" w:beforeAutospacing="1" w:after="100" w:afterAutospacing="1" w:line="240" w:lineRule="auto"/>
        <w:ind w:left="360"/>
        <w:rPr>
          <w:rFonts w:ascii="Times New Roman" w:eastAsia="Times New Roman" w:hAnsi="Times New Roman" w:cs="Times New Roman"/>
          <w:lang w:eastAsia="es-EC"/>
        </w:rPr>
      </w:pPr>
      <w:r w:rsidRPr="00544B9A">
        <w:rPr>
          <w:rFonts w:ascii="Times New Roman" w:eastAsia="Times New Roman" w:hAnsi="Times New Roman" w:cs="Times New Roman"/>
          <w:b/>
          <w:bCs/>
          <w:lang w:eastAsia="es-EC"/>
        </w:rPr>
        <w:t>Contexto de uso en desarrollo web:</w:t>
      </w:r>
    </w:p>
    <w:p w14:paraId="74D6FCF8" w14:textId="77777777" w:rsidR="00544B9A" w:rsidRPr="00544B9A" w:rsidRDefault="00544B9A" w:rsidP="002B448F">
      <w:pPr>
        <w:spacing w:before="100" w:beforeAutospacing="1" w:after="100" w:afterAutospacing="1" w:line="240" w:lineRule="auto"/>
        <w:ind w:left="360"/>
        <w:jc w:val="both"/>
        <w:rPr>
          <w:rFonts w:ascii="Times New Roman" w:eastAsia="Times New Roman" w:hAnsi="Times New Roman" w:cs="Times New Roman"/>
          <w:lang w:eastAsia="es-EC"/>
        </w:rPr>
      </w:pPr>
      <w:r w:rsidRPr="00544B9A">
        <w:rPr>
          <w:rFonts w:ascii="Times New Roman" w:eastAsia="Times New Roman" w:hAnsi="Times New Roman" w:cs="Times New Roman"/>
          <w:lang w:eastAsia="es-EC"/>
        </w:rPr>
        <w:t xml:space="preserve">En el desarrollo de aplicaciones web, las peticiones HTTP son el mecanismo principal de comunicación entre el cliente y el servidor. En el navegador se envía peticiones GET para cargar las páginas, imágenes, hojas de estilo o scripts, sus peticiones POST para enviar formularios, credenciales o datos generados por el usuario. En el artículo </w:t>
      </w:r>
      <w:proofErr w:type="gramStart"/>
      <w:r w:rsidRPr="00544B9A">
        <w:rPr>
          <w:rFonts w:ascii="Times New Roman" w:eastAsia="Times New Roman" w:hAnsi="Times New Roman" w:cs="Times New Roman"/>
          <w:lang w:eastAsia="es-EC"/>
        </w:rPr>
        <w:t>sobre  la</w:t>
      </w:r>
      <w:proofErr w:type="gramEnd"/>
      <w:r w:rsidRPr="00544B9A">
        <w:rPr>
          <w:rFonts w:ascii="Times New Roman" w:eastAsia="Times New Roman" w:hAnsi="Times New Roman" w:cs="Times New Roman"/>
          <w:lang w:eastAsia="es-EC"/>
        </w:rPr>
        <w:t xml:space="preserve"> detección de ataques HTTP </w:t>
      </w:r>
      <w:proofErr w:type="spellStart"/>
      <w:r w:rsidRPr="00544B9A">
        <w:rPr>
          <w:rFonts w:ascii="Times New Roman" w:eastAsia="Times New Roman" w:hAnsi="Times New Roman" w:cs="Times New Roman"/>
          <w:lang w:eastAsia="es-EC"/>
        </w:rPr>
        <w:t>DDoS</w:t>
      </w:r>
      <w:proofErr w:type="spellEnd"/>
      <w:r w:rsidRPr="00544B9A">
        <w:rPr>
          <w:rFonts w:ascii="Times New Roman" w:eastAsia="Times New Roman" w:hAnsi="Times New Roman" w:cs="Times New Roman"/>
          <w:lang w:eastAsia="es-EC"/>
        </w:rPr>
        <w:t xml:space="preserve"> en los entornos de una nube muestra cómo los atacantes explotan precisamente estas peticiones HTTP (especialmente GET y POST) para saturar servicios web, generando tráfico masivo o manipulando en la forma en que el servidor gestiona cada solicitud. Esto evidencia que las peticiones HTTP son el núcleo tanto del funcionamiento normal de las aplicaciones web como de muchos ataques dirigidos a ellas. [11]</w:t>
      </w:r>
    </w:p>
    <w:p w14:paraId="76B3A43C" w14:textId="77777777" w:rsidR="00544B9A" w:rsidRPr="00544B9A" w:rsidRDefault="00544B9A" w:rsidP="002B448F">
      <w:pPr>
        <w:spacing w:before="100" w:beforeAutospacing="1" w:after="100" w:afterAutospacing="1" w:line="240" w:lineRule="auto"/>
        <w:ind w:left="360"/>
        <w:rPr>
          <w:rFonts w:ascii="Times New Roman" w:eastAsia="Times New Roman" w:hAnsi="Times New Roman" w:cs="Times New Roman"/>
          <w:u w:val="single"/>
          <w:lang w:eastAsia="es-EC"/>
        </w:rPr>
      </w:pPr>
      <w:r w:rsidRPr="00544B9A">
        <w:rPr>
          <w:rFonts w:ascii="Times New Roman" w:eastAsia="Times New Roman" w:hAnsi="Times New Roman" w:cs="Times New Roman"/>
          <w:b/>
          <w:bCs/>
          <w:lang w:eastAsia="es-EC"/>
        </w:rPr>
        <w:t>Equivalente en aplicaciones de escritorio:</w:t>
      </w:r>
    </w:p>
    <w:p w14:paraId="64B09299" w14:textId="77777777" w:rsidR="00544B9A" w:rsidRPr="00544B9A" w:rsidRDefault="00544B9A" w:rsidP="002B448F">
      <w:pPr>
        <w:spacing w:before="100" w:beforeAutospacing="1" w:after="100" w:afterAutospacing="1" w:line="240" w:lineRule="auto"/>
        <w:ind w:left="360"/>
        <w:jc w:val="both"/>
        <w:rPr>
          <w:rFonts w:ascii="Times New Roman" w:eastAsia="Times New Roman" w:hAnsi="Times New Roman" w:cs="Times New Roman"/>
          <w:lang w:eastAsia="es-EC"/>
        </w:rPr>
      </w:pPr>
      <w:r w:rsidRPr="00544B9A">
        <w:rPr>
          <w:rFonts w:ascii="Times New Roman" w:eastAsia="Times New Roman" w:hAnsi="Times New Roman" w:cs="Times New Roman"/>
          <w:lang w:eastAsia="es-EC"/>
        </w:rPr>
        <w:t xml:space="preserve">En muchas aplicaciones de escritorio modernas, aunque la interfaz no es un navegador sino un programa instalado, en la comunicación con servicios remotos también se realiza enviando peticiones HTTP a servidores web o </w:t>
      </w:r>
      <w:proofErr w:type="spellStart"/>
      <w:r w:rsidRPr="00544B9A">
        <w:rPr>
          <w:rFonts w:ascii="Times New Roman" w:eastAsia="Times New Roman" w:hAnsi="Times New Roman" w:cs="Times New Roman"/>
          <w:lang w:eastAsia="es-EC"/>
        </w:rPr>
        <w:t>APIs</w:t>
      </w:r>
      <w:proofErr w:type="spellEnd"/>
      <w:r w:rsidRPr="00544B9A">
        <w:rPr>
          <w:rFonts w:ascii="Times New Roman" w:eastAsia="Times New Roman" w:hAnsi="Times New Roman" w:cs="Times New Roman"/>
          <w:lang w:eastAsia="es-EC"/>
        </w:rPr>
        <w:t>. La aplicación actúa como cliente y utiliza métodos como GET para consultar información y POST para enviar datos, igual que lo haría una aplicación web en el navegador. La diferencia está en la forma de presentar la interfaz al usuario, pero el mecanismo de comunicación sigue basado en el mismo esquema de peticiones HTTP entre cliente y servidor. [11]</w:t>
      </w:r>
    </w:p>
    <w:p w14:paraId="64F4DAB6" w14:textId="37577B44" w:rsidR="00544B9A" w:rsidRPr="00544B9A" w:rsidRDefault="00544B9A" w:rsidP="002B448F">
      <w:pPr>
        <w:pStyle w:val="Ttulo3"/>
        <w:numPr>
          <w:ilvl w:val="0"/>
          <w:numId w:val="1"/>
        </w:numPr>
        <w:rPr>
          <w:sz w:val="22"/>
          <w:szCs w:val="22"/>
          <w:lang w:val="es-EC"/>
        </w:rPr>
      </w:pPr>
      <w:r w:rsidRPr="00544B9A">
        <w:rPr>
          <w:sz w:val="22"/>
          <w:szCs w:val="22"/>
        </w:rPr>
        <w:t>MVC (Modelo–Vista–Controlador)</w:t>
      </w:r>
    </w:p>
    <w:p w14:paraId="20775DDF" w14:textId="77777777" w:rsidR="00544B9A" w:rsidRPr="00544B9A" w:rsidRDefault="00544B9A" w:rsidP="002B448F">
      <w:pPr>
        <w:pStyle w:val="NormalWeb"/>
        <w:ind w:left="360"/>
        <w:rPr>
          <w:sz w:val="22"/>
          <w:szCs w:val="22"/>
        </w:rPr>
      </w:pPr>
      <w:r w:rsidRPr="00544B9A">
        <w:rPr>
          <w:rStyle w:val="Textoennegrita"/>
          <w:sz w:val="22"/>
          <w:szCs w:val="22"/>
        </w:rPr>
        <w:t>Definición:</w:t>
      </w:r>
    </w:p>
    <w:p w14:paraId="1E59011E" w14:textId="77777777" w:rsidR="00544B9A" w:rsidRPr="00544B9A" w:rsidRDefault="00544B9A" w:rsidP="002B448F">
      <w:pPr>
        <w:pStyle w:val="NormalWeb"/>
        <w:ind w:left="360"/>
        <w:jc w:val="both"/>
        <w:rPr>
          <w:sz w:val="22"/>
          <w:szCs w:val="22"/>
        </w:rPr>
      </w:pPr>
      <w:r w:rsidRPr="00544B9A">
        <w:rPr>
          <w:sz w:val="22"/>
          <w:szCs w:val="22"/>
        </w:rPr>
        <w:t xml:space="preserve">El patrón </w:t>
      </w:r>
      <w:r w:rsidRPr="00544B9A">
        <w:rPr>
          <w:rStyle w:val="Textoennegrita"/>
          <w:sz w:val="22"/>
          <w:szCs w:val="22"/>
        </w:rPr>
        <w:t>Modelo–Vista–Controlador (MVC)</w:t>
      </w:r>
      <w:r w:rsidRPr="00544B9A">
        <w:rPr>
          <w:sz w:val="22"/>
          <w:szCs w:val="22"/>
        </w:rPr>
        <w:t xml:space="preserve"> es una forma de organizar una aplicación separando su código en tres componentes principales </w:t>
      </w:r>
      <w:proofErr w:type="gramStart"/>
      <w:r w:rsidRPr="00544B9A">
        <w:rPr>
          <w:sz w:val="22"/>
          <w:szCs w:val="22"/>
        </w:rPr>
        <w:t>como</w:t>
      </w:r>
      <w:proofErr w:type="gramEnd"/>
      <w:r w:rsidRPr="00544B9A">
        <w:rPr>
          <w:sz w:val="22"/>
          <w:szCs w:val="22"/>
        </w:rPr>
        <w:t xml:space="preserve"> por ejemplo:</w:t>
      </w:r>
    </w:p>
    <w:p w14:paraId="578C8BDA" w14:textId="77777777" w:rsidR="00544B9A" w:rsidRPr="00544B9A" w:rsidRDefault="00544B9A" w:rsidP="002B448F">
      <w:pPr>
        <w:pStyle w:val="NormalWeb"/>
        <w:numPr>
          <w:ilvl w:val="0"/>
          <w:numId w:val="4"/>
        </w:numPr>
        <w:tabs>
          <w:tab w:val="clear" w:pos="720"/>
          <w:tab w:val="num" w:pos="1080"/>
        </w:tabs>
        <w:ind w:left="1080"/>
        <w:jc w:val="both"/>
        <w:rPr>
          <w:sz w:val="22"/>
          <w:szCs w:val="22"/>
        </w:rPr>
      </w:pPr>
      <w:r w:rsidRPr="00544B9A">
        <w:rPr>
          <w:sz w:val="22"/>
          <w:szCs w:val="22"/>
        </w:rPr>
        <w:lastRenderedPageBreak/>
        <w:t xml:space="preserve">En el </w:t>
      </w:r>
      <w:r w:rsidRPr="00544B9A">
        <w:rPr>
          <w:rStyle w:val="Textoennegrita"/>
          <w:sz w:val="22"/>
          <w:szCs w:val="22"/>
        </w:rPr>
        <w:t>Modelo</w:t>
      </w:r>
      <w:r w:rsidRPr="00544B9A">
        <w:rPr>
          <w:sz w:val="22"/>
          <w:szCs w:val="22"/>
        </w:rPr>
        <w:t xml:space="preserve"> en el que gestiona los datos y la lógica de un negocio</w:t>
      </w:r>
    </w:p>
    <w:p w14:paraId="45DE0DA0" w14:textId="77777777" w:rsidR="00544B9A" w:rsidRPr="00544B9A" w:rsidRDefault="00544B9A" w:rsidP="002B448F">
      <w:pPr>
        <w:pStyle w:val="NormalWeb"/>
        <w:numPr>
          <w:ilvl w:val="0"/>
          <w:numId w:val="4"/>
        </w:numPr>
        <w:tabs>
          <w:tab w:val="clear" w:pos="720"/>
          <w:tab w:val="num" w:pos="1080"/>
        </w:tabs>
        <w:ind w:left="1080"/>
        <w:jc w:val="both"/>
        <w:rPr>
          <w:sz w:val="22"/>
          <w:szCs w:val="22"/>
        </w:rPr>
      </w:pPr>
      <w:r w:rsidRPr="00544B9A">
        <w:rPr>
          <w:sz w:val="22"/>
          <w:szCs w:val="22"/>
        </w:rPr>
        <w:t xml:space="preserve">La </w:t>
      </w:r>
      <w:r w:rsidRPr="00544B9A">
        <w:rPr>
          <w:rStyle w:val="Textoennegrita"/>
          <w:sz w:val="22"/>
          <w:szCs w:val="22"/>
        </w:rPr>
        <w:t>Vista</w:t>
      </w:r>
      <w:r w:rsidRPr="00544B9A">
        <w:rPr>
          <w:sz w:val="22"/>
          <w:szCs w:val="22"/>
        </w:rPr>
        <w:t xml:space="preserve"> que muestran la información al usuario</w:t>
      </w:r>
    </w:p>
    <w:p w14:paraId="72BD8E63" w14:textId="77777777" w:rsidR="00544B9A" w:rsidRPr="00544B9A" w:rsidRDefault="00544B9A" w:rsidP="002B448F">
      <w:pPr>
        <w:pStyle w:val="NormalWeb"/>
        <w:numPr>
          <w:ilvl w:val="0"/>
          <w:numId w:val="4"/>
        </w:numPr>
        <w:tabs>
          <w:tab w:val="clear" w:pos="720"/>
          <w:tab w:val="num" w:pos="1080"/>
        </w:tabs>
        <w:ind w:left="1080"/>
        <w:jc w:val="both"/>
        <w:rPr>
          <w:sz w:val="22"/>
          <w:szCs w:val="22"/>
        </w:rPr>
      </w:pPr>
      <w:r w:rsidRPr="00544B9A">
        <w:rPr>
          <w:sz w:val="22"/>
          <w:szCs w:val="22"/>
        </w:rPr>
        <w:t xml:space="preserve">un </w:t>
      </w:r>
      <w:r w:rsidRPr="00544B9A">
        <w:rPr>
          <w:rStyle w:val="Textoennegrita"/>
          <w:sz w:val="22"/>
          <w:szCs w:val="22"/>
        </w:rPr>
        <w:t>Controlador</w:t>
      </w:r>
      <w:r w:rsidRPr="00544B9A">
        <w:rPr>
          <w:sz w:val="22"/>
          <w:szCs w:val="22"/>
        </w:rPr>
        <w:t xml:space="preserve"> que recibe las peticiones del usuario, </w:t>
      </w:r>
      <w:proofErr w:type="spellStart"/>
      <w:r w:rsidRPr="00544B9A">
        <w:rPr>
          <w:sz w:val="22"/>
          <w:szCs w:val="22"/>
        </w:rPr>
        <w:t>tambien</w:t>
      </w:r>
      <w:proofErr w:type="spellEnd"/>
      <w:r w:rsidRPr="00544B9A">
        <w:rPr>
          <w:sz w:val="22"/>
          <w:szCs w:val="22"/>
        </w:rPr>
        <w:t xml:space="preserve"> coordina qué lógica ejecutar y qué vista devolver.</w:t>
      </w:r>
    </w:p>
    <w:p w14:paraId="6D0C4EF1" w14:textId="77777777" w:rsidR="00544B9A" w:rsidRPr="00544B9A" w:rsidRDefault="00544B9A" w:rsidP="002B448F">
      <w:pPr>
        <w:pStyle w:val="NormalWeb"/>
        <w:ind w:left="360"/>
        <w:jc w:val="both"/>
        <w:rPr>
          <w:sz w:val="22"/>
          <w:szCs w:val="22"/>
        </w:rPr>
      </w:pPr>
      <w:r w:rsidRPr="00544B9A">
        <w:rPr>
          <w:sz w:val="22"/>
          <w:szCs w:val="22"/>
        </w:rPr>
        <w:t>En esta separación permite que la interfaz de usuario cambie sin modificar la lógica de negocio y poder facilitar un mantenimiento y su evolución del sistema. [12][13]</w:t>
      </w:r>
    </w:p>
    <w:p w14:paraId="0C3D71CF" w14:textId="77777777" w:rsidR="00544B9A" w:rsidRPr="00544B9A" w:rsidRDefault="00544B9A" w:rsidP="002B448F">
      <w:pPr>
        <w:pStyle w:val="NormalWeb"/>
        <w:ind w:left="360"/>
        <w:jc w:val="both"/>
        <w:rPr>
          <w:sz w:val="22"/>
          <w:szCs w:val="22"/>
        </w:rPr>
      </w:pPr>
      <w:r w:rsidRPr="00544B9A">
        <w:rPr>
          <w:rStyle w:val="Textoennegrita"/>
          <w:sz w:val="22"/>
          <w:szCs w:val="22"/>
        </w:rPr>
        <w:t>Contexto de uso en desarrollo web:</w:t>
      </w:r>
    </w:p>
    <w:p w14:paraId="2C43C839" w14:textId="77777777" w:rsidR="00544B9A" w:rsidRPr="00544B9A" w:rsidRDefault="00544B9A" w:rsidP="002B448F">
      <w:pPr>
        <w:pStyle w:val="NormalWeb"/>
        <w:ind w:left="360"/>
        <w:jc w:val="both"/>
        <w:rPr>
          <w:sz w:val="22"/>
          <w:szCs w:val="22"/>
        </w:rPr>
      </w:pPr>
      <w:r w:rsidRPr="00544B9A">
        <w:rPr>
          <w:sz w:val="22"/>
          <w:szCs w:val="22"/>
        </w:rPr>
        <w:t xml:space="preserve">El desarrollo web muchos </w:t>
      </w:r>
      <w:proofErr w:type="spellStart"/>
      <w:r w:rsidRPr="00544B9A">
        <w:rPr>
          <w:sz w:val="22"/>
          <w:szCs w:val="22"/>
        </w:rPr>
        <w:t>frameworks</w:t>
      </w:r>
      <w:proofErr w:type="spellEnd"/>
      <w:r w:rsidRPr="00544B9A">
        <w:rPr>
          <w:sz w:val="22"/>
          <w:szCs w:val="22"/>
        </w:rPr>
        <w:t xml:space="preserve"> implementan MVC para estructurar las aplicaciones. Por ejemplo, en el sistema de gestión de interfaces para megaproyectos se desarrolla una aplicación web en</w:t>
      </w:r>
      <w:r w:rsidRPr="00544B9A">
        <w:rPr>
          <w:b/>
          <w:bCs/>
          <w:sz w:val="22"/>
          <w:szCs w:val="22"/>
        </w:rPr>
        <w:t xml:space="preserve"> </w:t>
      </w:r>
      <w:r w:rsidRPr="00544B9A">
        <w:rPr>
          <w:rStyle w:val="Textoennegrita"/>
          <w:sz w:val="22"/>
          <w:szCs w:val="22"/>
        </w:rPr>
        <w:t>C# .NET 8 MVC</w:t>
      </w:r>
      <w:r w:rsidRPr="00544B9A">
        <w:rPr>
          <w:b/>
          <w:bCs/>
          <w:sz w:val="22"/>
          <w:szCs w:val="22"/>
        </w:rPr>
        <w:t>,</w:t>
      </w:r>
      <w:r w:rsidRPr="00544B9A">
        <w:rPr>
          <w:sz w:val="22"/>
          <w:szCs w:val="22"/>
        </w:rPr>
        <w:t xml:space="preserve"> ejemplo:</w:t>
      </w:r>
    </w:p>
    <w:p w14:paraId="3F650B1F" w14:textId="77777777" w:rsidR="00544B9A" w:rsidRPr="00544B9A" w:rsidRDefault="00544B9A" w:rsidP="002B448F">
      <w:pPr>
        <w:pStyle w:val="NormalWeb"/>
        <w:numPr>
          <w:ilvl w:val="0"/>
          <w:numId w:val="5"/>
        </w:numPr>
        <w:tabs>
          <w:tab w:val="clear" w:pos="720"/>
          <w:tab w:val="num" w:pos="1080"/>
        </w:tabs>
        <w:ind w:left="1080"/>
        <w:jc w:val="both"/>
        <w:rPr>
          <w:sz w:val="22"/>
          <w:szCs w:val="22"/>
        </w:rPr>
      </w:pPr>
      <w:r w:rsidRPr="00544B9A">
        <w:rPr>
          <w:rStyle w:val="Textoennegrita"/>
          <w:sz w:val="22"/>
          <w:szCs w:val="22"/>
        </w:rPr>
        <w:t>Modelos</w:t>
      </w:r>
      <w:r w:rsidRPr="00544B9A">
        <w:rPr>
          <w:sz w:val="22"/>
          <w:szCs w:val="22"/>
        </w:rPr>
        <w:t xml:space="preserve"> que representan proyectos e interfaces, roles y registros de comunicación,</w:t>
      </w:r>
    </w:p>
    <w:p w14:paraId="22688AFE" w14:textId="77777777" w:rsidR="00544B9A" w:rsidRPr="00544B9A" w:rsidRDefault="00544B9A" w:rsidP="002B448F">
      <w:pPr>
        <w:pStyle w:val="NormalWeb"/>
        <w:numPr>
          <w:ilvl w:val="0"/>
          <w:numId w:val="5"/>
        </w:numPr>
        <w:tabs>
          <w:tab w:val="clear" w:pos="720"/>
          <w:tab w:val="num" w:pos="1080"/>
        </w:tabs>
        <w:ind w:left="1080"/>
        <w:jc w:val="both"/>
        <w:rPr>
          <w:sz w:val="22"/>
          <w:szCs w:val="22"/>
        </w:rPr>
      </w:pPr>
      <w:r w:rsidRPr="00544B9A">
        <w:rPr>
          <w:rStyle w:val="Textoennegrita"/>
          <w:sz w:val="22"/>
          <w:szCs w:val="22"/>
        </w:rPr>
        <w:t>Vistas</w:t>
      </w:r>
      <w:r w:rsidRPr="00544B9A">
        <w:rPr>
          <w:sz w:val="22"/>
          <w:szCs w:val="22"/>
        </w:rPr>
        <w:t xml:space="preserve"> que muestran formularios ya que las listas y paneles para coordinadores y contratistas en las pantallas de </w:t>
      </w:r>
      <w:proofErr w:type="spellStart"/>
      <w:r w:rsidRPr="00544B9A">
        <w:rPr>
          <w:sz w:val="22"/>
          <w:szCs w:val="22"/>
        </w:rPr>
        <w:t>login</w:t>
      </w:r>
      <w:proofErr w:type="spellEnd"/>
      <w:r w:rsidRPr="00544B9A">
        <w:rPr>
          <w:sz w:val="22"/>
          <w:szCs w:val="22"/>
        </w:rPr>
        <w:t xml:space="preserve"> y en la creación de proyectos en seguimiento de interfaces</w:t>
      </w:r>
    </w:p>
    <w:p w14:paraId="1FA8E6E0" w14:textId="77777777" w:rsidR="00544B9A" w:rsidRPr="00544B9A" w:rsidRDefault="00544B9A" w:rsidP="002B448F">
      <w:pPr>
        <w:pStyle w:val="NormalWeb"/>
        <w:numPr>
          <w:ilvl w:val="0"/>
          <w:numId w:val="5"/>
        </w:numPr>
        <w:tabs>
          <w:tab w:val="clear" w:pos="720"/>
          <w:tab w:val="num" w:pos="1080"/>
        </w:tabs>
        <w:ind w:left="1080"/>
        <w:jc w:val="both"/>
        <w:rPr>
          <w:sz w:val="22"/>
          <w:szCs w:val="22"/>
        </w:rPr>
      </w:pPr>
      <w:r w:rsidRPr="00544B9A">
        <w:rPr>
          <w:sz w:val="22"/>
          <w:szCs w:val="22"/>
        </w:rPr>
        <w:t xml:space="preserve">y los </w:t>
      </w:r>
      <w:r w:rsidRPr="00544B9A">
        <w:rPr>
          <w:rStyle w:val="Textoennegrita"/>
          <w:sz w:val="22"/>
          <w:szCs w:val="22"/>
        </w:rPr>
        <w:t>Controladores</w:t>
      </w:r>
      <w:r w:rsidRPr="00544B9A">
        <w:rPr>
          <w:sz w:val="22"/>
          <w:szCs w:val="22"/>
        </w:rPr>
        <w:t xml:space="preserve"> reciben las solicitudes de los usuarios, consultan o actualizan los datos a través de los modelos y devuelven la vista correspondiente. [12]</w:t>
      </w:r>
    </w:p>
    <w:p w14:paraId="2DADE67C" w14:textId="77777777" w:rsidR="00544B9A" w:rsidRPr="00544B9A" w:rsidRDefault="00544B9A" w:rsidP="002B448F">
      <w:pPr>
        <w:pStyle w:val="NormalWeb"/>
        <w:ind w:left="360"/>
        <w:jc w:val="both"/>
        <w:rPr>
          <w:sz w:val="22"/>
          <w:szCs w:val="22"/>
        </w:rPr>
      </w:pPr>
      <w:r w:rsidRPr="00544B9A">
        <w:rPr>
          <w:sz w:val="22"/>
          <w:szCs w:val="22"/>
        </w:rPr>
        <w:t xml:space="preserve">En una forma similar, en el </w:t>
      </w:r>
      <w:proofErr w:type="spellStart"/>
      <w:r w:rsidRPr="00544B9A">
        <w:rPr>
          <w:sz w:val="22"/>
          <w:szCs w:val="22"/>
        </w:rPr>
        <w:t>framework</w:t>
      </w:r>
      <w:proofErr w:type="spellEnd"/>
      <w:r w:rsidRPr="00544B9A">
        <w:rPr>
          <w:sz w:val="22"/>
          <w:szCs w:val="22"/>
        </w:rPr>
        <w:t xml:space="preserve"> </w:t>
      </w:r>
      <w:proofErr w:type="spellStart"/>
      <w:r w:rsidRPr="00544B9A">
        <w:rPr>
          <w:rStyle w:val="Textoennegrita"/>
          <w:sz w:val="22"/>
          <w:szCs w:val="22"/>
        </w:rPr>
        <w:t>Symfony</w:t>
      </w:r>
      <w:proofErr w:type="spellEnd"/>
      <w:r w:rsidRPr="00544B9A">
        <w:rPr>
          <w:sz w:val="22"/>
          <w:szCs w:val="22"/>
        </w:rPr>
        <w:t xml:space="preserve"> se sigue una arquitectura MVC:</w:t>
      </w:r>
    </w:p>
    <w:p w14:paraId="036FE4FD" w14:textId="77777777" w:rsidR="00544B9A" w:rsidRPr="00544B9A" w:rsidRDefault="00544B9A" w:rsidP="002B448F">
      <w:pPr>
        <w:pStyle w:val="NormalWeb"/>
        <w:numPr>
          <w:ilvl w:val="0"/>
          <w:numId w:val="6"/>
        </w:numPr>
        <w:tabs>
          <w:tab w:val="clear" w:pos="720"/>
          <w:tab w:val="num" w:pos="1080"/>
        </w:tabs>
        <w:ind w:left="1080"/>
        <w:jc w:val="both"/>
        <w:rPr>
          <w:sz w:val="22"/>
          <w:szCs w:val="22"/>
        </w:rPr>
      </w:pPr>
      <w:r w:rsidRPr="00544B9A">
        <w:rPr>
          <w:sz w:val="22"/>
          <w:szCs w:val="22"/>
        </w:rPr>
        <w:t xml:space="preserve">Clases </w:t>
      </w:r>
      <w:proofErr w:type="spellStart"/>
      <w:r w:rsidRPr="00544B9A">
        <w:rPr>
          <w:rStyle w:val="Textoennegrita"/>
          <w:sz w:val="22"/>
          <w:szCs w:val="22"/>
        </w:rPr>
        <w:t>Model</w:t>
      </w:r>
      <w:proofErr w:type="spellEnd"/>
      <w:r w:rsidRPr="00544B9A">
        <w:rPr>
          <w:rStyle w:val="Textoennegrita"/>
          <w:sz w:val="22"/>
          <w:szCs w:val="22"/>
        </w:rPr>
        <w:t>: son que</w:t>
      </w:r>
      <w:r w:rsidRPr="00544B9A">
        <w:rPr>
          <w:sz w:val="22"/>
          <w:szCs w:val="22"/>
        </w:rPr>
        <w:t xml:space="preserve"> manejan la estructura de datos y la lógica</w:t>
      </w:r>
    </w:p>
    <w:p w14:paraId="76B06B63" w14:textId="77777777" w:rsidR="00544B9A" w:rsidRPr="00544B9A" w:rsidRDefault="00544B9A" w:rsidP="002B448F">
      <w:pPr>
        <w:pStyle w:val="NormalWeb"/>
        <w:numPr>
          <w:ilvl w:val="0"/>
          <w:numId w:val="6"/>
        </w:numPr>
        <w:tabs>
          <w:tab w:val="clear" w:pos="720"/>
          <w:tab w:val="num" w:pos="1080"/>
        </w:tabs>
        <w:ind w:left="1080"/>
        <w:jc w:val="both"/>
        <w:rPr>
          <w:sz w:val="22"/>
          <w:szCs w:val="22"/>
        </w:rPr>
      </w:pPr>
      <w:proofErr w:type="spellStart"/>
      <w:r w:rsidRPr="00544B9A">
        <w:rPr>
          <w:rStyle w:val="Textoennegrita"/>
          <w:sz w:val="22"/>
          <w:szCs w:val="22"/>
        </w:rPr>
        <w:t>Controllers</w:t>
      </w:r>
      <w:proofErr w:type="spellEnd"/>
      <w:r w:rsidRPr="00544B9A">
        <w:rPr>
          <w:rStyle w:val="Textoennegrita"/>
          <w:sz w:val="22"/>
          <w:szCs w:val="22"/>
        </w:rPr>
        <w:t>:</w:t>
      </w:r>
      <w:r w:rsidRPr="00544B9A">
        <w:rPr>
          <w:sz w:val="22"/>
          <w:szCs w:val="22"/>
        </w:rPr>
        <w:t xml:space="preserve"> que gestionan las peticiones HTTP y el flujo de la aplicación</w:t>
      </w:r>
    </w:p>
    <w:p w14:paraId="6914BEFB" w14:textId="77777777" w:rsidR="00544B9A" w:rsidRPr="00544B9A" w:rsidRDefault="00544B9A" w:rsidP="002B448F">
      <w:pPr>
        <w:pStyle w:val="NormalWeb"/>
        <w:numPr>
          <w:ilvl w:val="0"/>
          <w:numId w:val="6"/>
        </w:numPr>
        <w:tabs>
          <w:tab w:val="clear" w:pos="720"/>
          <w:tab w:val="num" w:pos="1080"/>
        </w:tabs>
        <w:ind w:left="1080"/>
        <w:jc w:val="both"/>
        <w:rPr>
          <w:sz w:val="22"/>
          <w:szCs w:val="22"/>
        </w:rPr>
      </w:pPr>
      <w:proofErr w:type="spellStart"/>
      <w:r w:rsidRPr="00544B9A">
        <w:rPr>
          <w:rStyle w:val="Textoennegrita"/>
          <w:sz w:val="22"/>
          <w:szCs w:val="22"/>
        </w:rPr>
        <w:t>Templates</w:t>
      </w:r>
      <w:proofErr w:type="spellEnd"/>
      <w:r w:rsidRPr="00544B9A">
        <w:rPr>
          <w:sz w:val="22"/>
          <w:szCs w:val="22"/>
        </w:rPr>
        <w:t>: son vistas que definen la presentación, separando el HTML del código de servidor. Esta organización favorece aplicaciones web más modulares, probables y reutilizables. [13]</w:t>
      </w:r>
    </w:p>
    <w:p w14:paraId="5BEF9380" w14:textId="77777777" w:rsidR="00544B9A" w:rsidRPr="00544B9A" w:rsidRDefault="00544B9A" w:rsidP="002B448F">
      <w:pPr>
        <w:pStyle w:val="NormalWeb"/>
        <w:ind w:left="360"/>
        <w:rPr>
          <w:sz w:val="22"/>
          <w:szCs w:val="22"/>
        </w:rPr>
      </w:pPr>
      <w:r w:rsidRPr="00544B9A">
        <w:rPr>
          <w:rStyle w:val="Textoennegrita"/>
          <w:sz w:val="22"/>
          <w:szCs w:val="22"/>
        </w:rPr>
        <w:t>Equivalente en aplicaciones de escritorio:</w:t>
      </w:r>
    </w:p>
    <w:p w14:paraId="10FA7A0F" w14:textId="77777777" w:rsidR="00544B9A" w:rsidRPr="00544B9A" w:rsidRDefault="00544B9A" w:rsidP="002B448F">
      <w:pPr>
        <w:pStyle w:val="NormalWeb"/>
        <w:ind w:left="360"/>
        <w:jc w:val="both"/>
        <w:rPr>
          <w:sz w:val="22"/>
          <w:szCs w:val="22"/>
        </w:rPr>
      </w:pPr>
      <w:r w:rsidRPr="00544B9A">
        <w:rPr>
          <w:sz w:val="22"/>
          <w:szCs w:val="22"/>
        </w:rPr>
        <w:t>En aplicaciones de escritorio también se aplica el patrón MVC (o variantes como MVVM):</w:t>
      </w:r>
    </w:p>
    <w:p w14:paraId="74293BC8" w14:textId="77777777" w:rsidR="00544B9A" w:rsidRPr="00544B9A" w:rsidRDefault="00544B9A" w:rsidP="002B448F">
      <w:pPr>
        <w:pStyle w:val="NormalWeb"/>
        <w:numPr>
          <w:ilvl w:val="0"/>
          <w:numId w:val="7"/>
        </w:numPr>
        <w:tabs>
          <w:tab w:val="clear" w:pos="720"/>
          <w:tab w:val="num" w:pos="1080"/>
        </w:tabs>
        <w:ind w:left="1080"/>
        <w:jc w:val="both"/>
        <w:rPr>
          <w:sz w:val="22"/>
          <w:szCs w:val="22"/>
        </w:rPr>
      </w:pPr>
      <w:r w:rsidRPr="00544B9A">
        <w:rPr>
          <w:rStyle w:val="Textoennegrita"/>
          <w:sz w:val="22"/>
          <w:szCs w:val="22"/>
        </w:rPr>
        <w:t>Modelo</w:t>
      </w:r>
      <w:r w:rsidRPr="00544B9A">
        <w:rPr>
          <w:sz w:val="22"/>
          <w:szCs w:val="22"/>
        </w:rPr>
        <w:t xml:space="preserve"> encapsula los datos y reglas de negocio (por ejemplo, clientes, facturas, pedidos),</w:t>
      </w:r>
    </w:p>
    <w:p w14:paraId="6CE7598B" w14:textId="77777777" w:rsidR="00544B9A" w:rsidRPr="00544B9A" w:rsidRDefault="00544B9A" w:rsidP="002B448F">
      <w:pPr>
        <w:pStyle w:val="NormalWeb"/>
        <w:numPr>
          <w:ilvl w:val="0"/>
          <w:numId w:val="7"/>
        </w:numPr>
        <w:tabs>
          <w:tab w:val="clear" w:pos="720"/>
          <w:tab w:val="num" w:pos="1080"/>
        </w:tabs>
        <w:ind w:left="1080"/>
        <w:jc w:val="both"/>
        <w:rPr>
          <w:sz w:val="22"/>
          <w:szCs w:val="22"/>
        </w:rPr>
      </w:pPr>
      <w:r w:rsidRPr="00544B9A">
        <w:rPr>
          <w:rStyle w:val="Textoennegrita"/>
          <w:sz w:val="22"/>
          <w:szCs w:val="22"/>
        </w:rPr>
        <w:t>Vista</w:t>
      </w:r>
      <w:r w:rsidRPr="00544B9A">
        <w:rPr>
          <w:sz w:val="22"/>
          <w:szCs w:val="22"/>
        </w:rPr>
        <w:t xml:space="preserve"> es la interfaz gráfica: ventanas, formularios, tablas, botones,</w:t>
      </w:r>
    </w:p>
    <w:p w14:paraId="02632D4D" w14:textId="77777777" w:rsidR="00544B9A" w:rsidRPr="00544B9A" w:rsidRDefault="00544B9A" w:rsidP="002B448F">
      <w:pPr>
        <w:pStyle w:val="NormalWeb"/>
        <w:numPr>
          <w:ilvl w:val="0"/>
          <w:numId w:val="7"/>
        </w:numPr>
        <w:tabs>
          <w:tab w:val="clear" w:pos="720"/>
          <w:tab w:val="num" w:pos="1080"/>
        </w:tabs>
        <w:ind w:left="1080"/>
        <w:jc w:val="both"/>
        <w:rPr>
          <w:sz w:val="22"/>
          <w:szCs w:val="22"/>
        </w:rPr>
      </w:pPr>
      <w:r w:rsidRPr="00544B9A">
        <w:rPr>
          <w:rStyle w:val="Textoennegrita"/>
          <w:sz w:val="22"/>
          <w:szCs w:val="22"/>
        </w:rPr>
        <w:t>Controlador</w:t>
      </w:r>
      <w:r w:rsidRPr="00544B9A">
        <w:rPr>
          <w:sz w:val="22"/>
          <w:szCs w:val="22"/>
        </w:rPr>
        <w:t xml:space="preserve"> (o </w:t>
      </w:r>
      <w:proofErr w:type="spellStart"/>
      <w:r w:rsidRPr="00544B9A">
        <w:rPr>
          <w:sz w:val="22"/>
          <w:szCs w:val="22"/>
        </w:rPr>
        <w:t>ViewModel</w:t>
      </w:r>
      <w:proofErr w:type="spellEnd"/>
      <w:r w:rsidRPr="00544B9A">
        <w:rPr>
          <w:sz w:val="22"/>
          <w:szCs w:val="22"/>
        </w:rPr>
        <w:t>) recibe los eventos de la interfaz (clics, entradas de datos), actualiza el modelo y decide qué mostrar.</w:t>
      </w:r>
    </w:p>
    <w:p w14:paraId="31CD8391" w14:textId="77777777" w:rsidR="00544B9A" w:rsidRPr="00544B9A" w:rsidRDefault="00544B9A" w:rsidP="002B448F">
      <w:pPr>
        <w:pStyle w:val="NormalWeb"/>
        <w:ind w:left="360"/>
        <w:jc w:val="both"/>
        <w:rPr>
          <w:sz w:val="22"/>
          <w:szCs w:val="22"/>
        </w:rPr>
      </w:pPr>
      <w:r w:rsidRPr="00544B9A">
        <w:rPr>
          <w:sz w:val="22"/>
          <w:szCs w:val="22"/>
        </w:rPr>
        <w:t xml:space="preserve">En escritorio no se trabaja con peticiones HTTP, la idea central es la misma que en aplicaciones web: </w:t>
      </w:r>
      <w:r w:rsidRPr="00544B9A">
        <w:rPr>
          <w:rStyle w:val="Textoennegrita"/>
          <w:sz w:val="22"/>
          <w:szCs w:val="22"/>
        </w:rPr>
        <w:t>separar claramente datos, interfaz y control</w:t>
      </w:r>
      <w:r w:rsidRPr="00544B9A">
        <w:rPr>
          <w:sz w:val="22"/>
          <w:szCs w:val="22"/>
        </w:rPr>
        <w:t xml:space="preserve"> para que la aplicación sea más fácil de mantener, probar y extender. [12][13]</w:t>
      </w:r>
    </w:p>
    <w:p w14:paraId="343D2C0B" w14:textId="0A120AAD" w:rsidR="00544B9A" w:rsidRPr="002B448F" w:rsidRDefault="00544B9A" w:rsidP="002B448F">
      <w:pPr>
        <w:pStyle w:val="Prrafodelista"/>
        <w:numPr>
          <w:ilvl w:val="0"/>
          <w:numId w:val="1"/>
        </w:numPr>
        <w:spacing w:before="100" w:beforeAutospacing="1" w:after="100" w:afterAutospacing="1" w:line="240" w:lineRule="auto"/>
        <w:outlineLvl w:val="2"/>
        <w:rPr>
          <w:rFonts w:ascii="Times New Roman" w:eastAsia="Times New Roman" w:hAnsi="Times New Roman" w:cs="Times New Roman"/>
          <w:b/>
          <w:bCs/>
          <w:lang w:eastAsia="es-EC"/>
        </w:rPr>
      </w:pPr>
      <w:r w:rsidRPr="002B448F">
        <w:rPr>
          <w:rFonts w:ascii="Times New Roman" w:eastAsia="Times New Roman" w:hAnsi="Times New Roman" w:cs="Times New Roman"/>
          <w:b/>
          <w:bCs/>
          <w:lang w:eastAsia="es-EC"/>
        </w:rPr>
        <w:t>API REST (</w:t>
      </w:r>
      <w:proofErr w:type="spellStart"/>
      <w:r w:rsidRPr="002B448F">
        <w:rPr>
          <w:rFonts w:ascii="Times New Roman" w:eastAsia="Times New Roman" w:hAnsi="Times New Roman" w:cs="Times New Roman"/>
          <w:b/>
          <w:bCs/>
          <w:lang w:eastAsia="es-EC"/>
        </w:rPr>
        <w:t>RESTful</w:t>
      </w:r>
      <w:proofErr w:type="spellEnd"/>
      <w:r w:rsidRPr="002B448F">
        <w:rPr>
          <w:rFonts w:ascii="Times New Roman" w:eastAsia="Times New Roman" w:hAnsi="Times New Roman" w:cs="Times New Roman"/>
          <w:b/>
          <w:bCs/>
          <w:lang w:eastAsia="es-EC"/>
        </w:rPr>
        <w:t xml:space="preserve"> API)</w:t>
      </w:r>
    </w:p>
    <w:p w14:paraId="29CF6EB9" w14:textId="77777777" w:rsidR="00544B9A" w:rsidRPr="00544B9A" w:rsidRDefault="00544B9A" w:rsidP="002B448F">
      <w:pPr>
        <w:spacing w:before="100" w:beforeAutospacing="1" w:after="100" w:afterAutospacing="1" w:line="240" w:lineRule="auto"/>
        <w:ind w:left="360"/>
        <w:rPr>
          <w:rFonts w:ascii="Times New Roman" w:eastAsia="Times New Roman" w:hAnsi="Times New Roman" w:cs="Times New Roman"/>
          <w:lang w:eastAsia="es-EC"/>
        </w:rPr>
      </w:pPr>
      <w:r w:rsidRPr="00544B9A">
        <w:rPr>
          <w:rFonts w:ascii="Times New Roman" w:eastAsia="Times New Roman" w:hAnsi="Times New Roman" w:cs="Times New Roman"/>
          <w:b/>
          <w:bCs/>
          <w:lang w:eastAsia="es-EC"/>
        </w:rPr>
        <w:t>Definición:</w:t>
      </w:r>
    </w:p>
    <w:p w14:paraId="15D7890D" w14:textId="77777777" w:rsidR="00544B9A" w:rsidRPr="00544B9A" w:rsidRDefault="00544B9A" w:rsidP="002B448F">
      <w:pPr>
        <w:spacing w:before="100" w:beforeAutospacing="1" w:after="100" w:afterAutospacing="1" w:line="240" w:lineRule="auto"/>
        <w:ind w:left="360"/>
        <w:jc w:val="both"/>
        <w:rPr>
          <w:rFonts w:ascii="Times New Roman" w:eastAsia="Times New Roman" w:hAnsi="Times New Roman" w:cs="Times New Roman"/>
          <w:lang w:eastAsia="es-EC"/>
        </w:rPr>
      </w:pPr>
      <w:r w:rsidRPr="00544B9A">
        <w:rPr>
          <w:rFonts w:ascii="Times New Roman" w:eastAsia="Times New Roman" w:hAnsi="Times New Roman" w:cs="Times New Roman"/>
          <w:lang w:eastAsia="es-EC"/>
        </w:rPr>
        <w:t xml:space="preserve">API REST es una interfaz de programación que sigue los principios de </w:t>
      </w:r>
      <w:proofErr w:type="spellStart"/>
      <w:r w:rsidRPr="00544B9A">
        <w:rPr>
          <w:rFonts w:ascii="Times New Roman" w:eastAsia="Times New Roman" w:hAnsi="Times New Roman" w:cs="Times New Roman"/>
          <w:i/>
          <w:iCs/>
          <w:lang w:eastAsia="es-EC"/>
        </w:rPr>
        <w:t>Representational</w:t>
      </w:r>
      <w:proofErr w:type="spellEnd"/>
      <w:r w:rsidRPr="00544B9A">
        <w:rPr>
          <w:rFonts w:ascii="Times New Roman" w:eastAsia="Times New Roman" w:hAnsi="Times New Roman" w:cs="Times New Roman"/>
          <w:i/>
          <w:iCs/>
          <w:lang w:eastAsia="es-EC"/>
        </w:rPr>
        <w:t xml:space="preserve"> </w:t>
      </w:r>
      <w:proofErr w:type="spellStart"/>
      <w:r w:rsidRPr="00544B9A">
        <w:rPr>
          <w:rFonts w:ascii="Times New Roman" w:eastAsia="Times New Roman" w:hAnsi="Times New Roman" w:cs="Times New Roman"/>
          <w:i/>
          <w:iCs/>
          <w:lang w:eastAsia="es-EC"/>
        </w:rPr>
        <w:t>State</w:t>
      </w:r>
      <w:proofErr w:type="spellEnd"/>
      <w:r w:rsidRPr="00544B9A">
        <w:rPr>
          <w:rFonts w:ascii="Times New Roman" w:eastAsia="Times New Roman" w:hAnsi="Times New Roman" w:cs="Times New Roman"/>
          <w:i/>
          <w:iCs/>
          <w:lang w:eastAsia="es-EC"/>
        </w:rPr>
        <w:t xml:space="preserve"> Transfer (REST)</w:t>
      </w:r>
      <w:r w:rsidRPr="00544B9A">
        <w:rPr>
          <w:rFonts w:ascii="Times New Roman" w:eastAsia="Times New Roman" w:hAnsi="Times New Roman" w:cs="Times New Roman"/>
          <w:lang w:eastAsia="es-EC"/>
        </w:rPr>
        <w:t xml:space="preserve">: que expone los recursos identificados por </w:t>
      </w:r>
      <w:proofErr w:type="spellStart"/>
      <w:r w:rsidRPr="00544B9A">
        <w:rPr>
          <w:rFonts w:ascii="Times New Roman" w:eastAsia="Times New Roman" w:hAnsi="Times New Roman" w:cs="Times New Roman"/>
          <w:lang w:eastAsia="es-EC"/>
        </w:rPr>
        <w:t>URLs</w:t>
      </w:r>
      <w:proofErr w:type="spellEnd"/>
      <w:r w:rsidRPr="00544B9A">
        <w:rPr>
          <w:rFonts w:ascii="Times New Roman" w:eastAsia="Times New Roman" w:hAnsi="Times New Roman" w:cs="Times New Roman"/>
          <w:lang w:eastAsia="es-EC"/>
        </w:rPr>
        <w:t xml:space="preserve"> ya que permite acceder o modificarlos mediante peticiones HTTP (GET, POST, PUT, DELETE, etc.), sin mantener estado de sesión en el servidor entre una petición y otra (</w:t>
      </w:r>
      <w:proofErr w:type="spellStart"/>
      <w:r w:rsidRPr="00544B9A">
        <w:rPr>
          <w:rFonts w:ascii="Times New Roman" w:eastAsia="Times New Roman" w:hAnsi="Times New Roman" w:cs="Times New Roman"/>
          <w:i/>
          <w:iCs/>
          <w:lang w:eastAsia="es-EC"/>
        </w:rPr>
        <w:t>stateless</w:t>
      </w:r>
      <w:proofErr w:type="spellEnd"/>
      <w:r w:rsidRPr="00544B9A">
        <w:rPr>
          <w:rFonts w:ascii="Times New Roman" w:eastAsia="Times New Roman" w:hAnsi="Times New Roman" w:cs="Times New Roman"/>
          <w:lang w:eastAsia="es-EC"/>
        </w:rPr>
        <w:t>). Este enfoque se usa ampliamente para conectar aplicaciones web y microservicios de forma sencilla y escalable. [14][15]</w:t>
      </w:r>
    </w:p>
    <w:p w14:paraId="08B16309" w14:textId="77777777" w:rsidR="00544B9A" w:rsidRPr="00544B9A" w:rsidRDefault="00544B9A" w:rsidP="002B448F">
      <w:pPr>
        <w:spacing w:before="100" w:beforeAutospacing="1" w:after="100" w:afterAutospacing="1" w:line="240" w:lineRule="auto"/>
        <w:ind w:left="360"/>
        <w:rPr>
          <w:rFonts w:ascii="Times New Roman" w:eastAsia="Times New Roman" w:hAnsi="Times New Roman" w:cs="Times New Roman"/>
          <w:lang w:eastAsia="es-EC"/>
        </w:rPr>
      </w:pPr>
      <w:r w:rsidRPr="00544B9A">
        <w:rPr>
          <w:rFonts w:ascii="Times New Roman" w:eastAsia="Times New Roman" w:hAnsi="Times New Roman" w:cs="Times New Roman"/>
          <w:b/>
          <w:bCs/>
          <w:lang w:eastAsia="es-EC"/>
        </w:rPr>
        <w:lastRenderedPageBreak/>
        <w:t>Contexto de uso en desarrollo web:</w:t>
      </w:r>
    </w:p>
    <w:p w14:paraId="1831034C" w14:textId="77777777" w:rsidR="00544B9A" w:rsidRPr="00544B9A" w:rsidRDefault="00544B9A" w:rsidP="002B448F">
      <w:pPr>
        <w:spacing w:before="100" w:beforeAutospacing="1" w:after="100" w:afterAutospacing="1" w:line="240" w:lineRule="auto"/>
        <w:ind w:left="360"/>
        <w:jc w:val="both"/>
        <w:rPr>
          <w:rFonts w:ascii="Times New Roman" w:eastAsia="Times New Roman" w:hAnsi="Times New Roman" w:cs="Times New Roman"/>
          <w:lang w:eastAsia="es-EC"/>
        </w:rPr>
      </w:pPr>
      <w:r w:rsidRPr="00544B9A">
        <w:rPr>
          <w:rFonts w:ascii="Times New Roman" w:eastAsia="Times New Roman" w:hAnsi="Times New Roman" w:cs="Times New Roman"/>
          <w:lang w:eastAsia="es-EC"/>
        </w:rPr>
        <w:t xml:space="preserve">Las arquitecturas de microservicios tienen que realizar que cada servicio ofrezca su funcionalidad a través de una API REST, lo que facilita la evolución y versionado de las </w:t>
      </w:r>
      <w:proofErr w:type="spellStart"/>
      <w:r w:rsidRPr="00544B9A">
        <w:rPr>
          <w:rFonts w:ascii="Times New Roman" w:eastAsia="Times New Roman" w:hAnsi="Times New Roman" w:cs="Times New Roman"/>
          <w:lang w:eastAsia="es-EC"/>
        </w:rPr>
        <w:t>APIs</w:t>
      </w:r>
      <w:proofErr w:type="spellEnd"/>
      <w:r w:rsidRPr="00544B9A">
        <w:rPr>
          <w:rFonts w:ascii="Times New Roman" w:eastAsia="Times New Roman" w:hAnsi="Times New Roman" w:cs="Times New Roman"/>
          <w:lang w:eastAsia="es-EC"/>
        </w:rPr>
        <w:t xml:space="preserve"> sin romper a los clientes, como se observa en los estudios sobre evolución de </w:t>
      </w:r>
      <w:proofErr w:type="spellStart"/>
      <w:r w:rsidRPr="00544B9A">
        <w:rPr>
          <w:rFonts w:ascii="Times New Roman" w:eastAsia="Times New Roman" w:hAnsi="Times New Roman" w:cs="Times New Roman"/>
          <w:lang w:eastAsia="es-EC"/>
        </w:rPr>
        <w:t>APIs</w:t>
      </w:r>
      <w:proofErr w:type="spellEnd"/>
      <w:r w:rsidRPr="00544B9A">
        <w:rPr>
          <w:rFonts w:ascii="Times New Roman" w:eastAsia="Times New Roman" w:hAnsi="Times New Roman" w:cs="Times New Roman"/>
          <w:lang w:eastAsia="es-EC"/>
        </w:rPr>
        <w:t xml:space="preserve"> en el sistema REST. [14]</w:t>
      </w:r>
      <w:r w:rsidRPr="00544B9A">
        <w:rPr>
          <w:rFonts w:ascii="Times New Roman" w:eastAsia="Times New Roman" w:hAnsi="Times New Roman" w:cs="Times New Roman"/>
          <w:lang w:eastAsia="es-EC"/>
        </w:rPr>
        <w:br/>
        <w:t xml:space="preserve">La plataforma web como </w:t>
      </w:r>
      <w:proofErr w:type="spellStart"/>
      <w:r w:rsidRPr="00544B9A">
        <w:rPr>
          <w:rFonts w:ascii="Times New Roman" w:eastAsia="Times New Roman" w:hAnsi="Times New Roman" w:cs="Times New Roman"/>
          <w:lang w:eastAsia="es-EC"/>
        </w:rPr>
        <w:t>Chronoweb</w:t>
      </w:r>
      <w:proofErr w:type="spellEnd"/>
      <w:r w:rsidRPr="00544B9A">
        <w:rPr>
          <w:rFonts w:ascii="Times New Roman" w:eastAsia="Times New Roman" w:hAnsi="Times New Roman" w:cs="Times New Roman"/>
          <w:lang w:eastAsia="es-EC"/>
        </w:rPr>
        <w:t xml:space="preserve">, una </w:t>
      </w:r>
      <w:proofErr w:type="spellStart"/>
      <w:r w:rsidRPr="00544B9A">
        <w:rPr>
          <w:rFonts w:ascii="Times New Roman" w:eastAsia="Times New Roman" w:hAnsi="Times New Roman" w:cs="Times New Roman"/>
          <w:lang w:eastAsia="es-EC"/>
        </w:rPr>
        <w:t>RESTful</w:t>
      </w:r>
      <w:proofErr w:type="spellEnd"/>
      <w:r w:rsidRPr="00544B9A">
        <w:rPr>
          <w:rFonts w:ascii="Times New Roman" w:eastAsia="Times New Roman" w:hAnsi="Times New Roman" w:cs="Times New Roman"/>
          <w:lang w:eastAsia="es-EC"/>
        </w:rPr>
        <w:t xml:space="preserve"> web </w:t>
      </w:r>
      <w:proofErr w:type="spellStart"/>
      <w:r w:rsidRPr="00544B9A">
        <w:rPr>
          <w:rFonts w:ascii="Times New Roman" w:eastAsia="Times New Roman" w:hAnsi="Times New Roman" w:cs="Times New Roman"/>
          <w:lang w:eastAsia="es-EC"/>
        </w:rPr>
        <w:t>service</w:t>
      </w:r>
      <w:proofErr w:type="spellEnd"/>
      <w:r w:rsidRPr="00544B9A">
        <w:rPr>
          <w:rFonts w:ascii="Times New Roman" w:eastAsia="Times New Roman" w:hAnsi="Times New Roman" w:cs="Times New Roman"/>
          <w:lang w:eastAsia="es-EC"/>
        </w:rPr>
        <w:t xml:space="preserve"> se unifica el acceso a las funciones de análisis de grafos temporales, permitiendo que distintas aplicaciones cliente puedan consumir los mismos servicios a través de peticiones HTTP estándar. [15]</w:t>
      </w:r>
    </w:p>
    <w:p w14:paraId="2B5848D6" w14:textId="77777777" w:rsidR="00544B9A" w:rsidRPr="00544B9A" w:rsidRDefault="00544B9A" w:rsidP="002B448F">
      <w:pPr>
        <w:spacing w:before="100" w:beforeAutospacing="1" w:after="100" w:afterAutospacing="1" w:line="240" w:lineRule="auto"/>
        <w:ind w:left="360"/>
        <w:jc w:val="both"/>
        <w:rPr>
          <w:rFonts w:ascii="Times New Roman" w:eastAsia="Times New Roman" w:hAnsi="Times New Roman" w:cs="Times New Roman"/>
          <w:lang w:eastAsia="es-EC"/>
        </w:rPr>
      </w:pPr>
      <w:r w:rsidRPr="00544B9A">
        <w:rPr>
          <w:rFonts w:ascii="Times New Roman" w:eastAsia="Times New Roman" w:hAnsi="Times New Roman" w:cs="Times New Roman"/>
          <w:b/>
          <w:bCs/>
          <w:lang w:eastAsia="es-EC"/>
        </w:rPr>
        <w:t>Equivalente en aplicaciones de escritorio:</w:t>
      </w:r>
    </w:p>
    <w:p w14:paraId="74EF057E" w14:textId="77777777" w:rsidR="00544B9A" w:rsidRPr="00544B9A" w:rsidRDefault="00544B9A" w:rsidP="002B448F">
      <w:pPr>
        <w:spacing w:before="100" w:beforeAutospacing="1" w:after="100" w:afterAutospacing="1" w:line="240" w:lineRule="auto"/>
        <w:ind w:left="360"/>
        <w:jc w:val="both"/>
        <w:rPr>
          <w:rFonts w:ascii="Times New Roman" w:eastAsia="Times New Roman" w:hAnsi="Times New Roman" w:cs="Times New Roman"/>
          <w:lang w:eastAsia="es-EC"/>
        </w:rPr>
      </w:pPr>
      <w:r w:rsidRPr="00544B9A">
        <w:rPr>
          <w:rFonts w:ascii="Times New Roman" w:eastAsia="Times New Roman" w:hAnsi="Times New Roman" w:cs="Times New Roman"/>
          <w:lang w:eastAsia="es-EC"/>
        </w:rPr>
        <w:t xml:space="preserve">Existen aplicaciones de escritorio modernas que también consumen </w:t>
      </w:r>
      <w:proofErr w:type="spellStart"/>
      <w:r w:rsidRPr="00544B9A">
        <w:rPr>
          <w:rFonts w:ascii="Times New Roman" w:eastAsia="Times New Roman" w:hAnsi="Times New Roman" w:cs="Times New Roman"/>
          <w:lang w:eastAsia="es-EC"/>
        </w:rPr>
        <w:t>APIs</w:t>
      </w:r>
      <w:proofErr w:type="spellEnd"/>
      <w:r w:rsidRPr="00544B9A">
        <w:rPr>
          <w:rFonts w:ascii="Times New Roman" w:eastAsia="Times New Roman" w:hAnsi="Times New Roman" w:cs="Times New Roman"/>
          <w:lang w:eastAsia="es-EC"/>
        </w:rPr>
        <w:t xml:space="preserve"> REST para acceder a datos o servicios en la nube y en lugar de usar un navegador, el mismo programa de escritorio actúa como cliente HTTP y realiza las mismas operaciones GET, POST, PUT o DELETE sobre la API que usaría una aplicación web, cambiando solo la forma de presentar los resultados en la interfaz local.</w:t>
      </w:r>
    </w:p>
    <w:p w14:paraId="10B2A51E" w14:textId="70683D6A" w:rsidR="00544B9A" w:rsidRPr="002B448F" w:rsidRDefault="00544B9A" w:rsidP="002B448F">
      <w:pPr>
        <w:pStyle w:val="Prrafodelista"/>
        <w:numPr>
          <w:ilvl w:val="0"/>
          <w:numId w:val="1"/>
        </w:numPr>
        <w:spacing w:before="100" w:beforeAutospacing="1" w:after="100" w:afterAutospacing="1" w:line="240" w:lineRule="auto"/>
        <w:outlineLvl w:val="2"/>
        <w:rPr>
          <w:rFonts w:ascii="Times New Roman" w:eastAsia="Times New Roman" w:hAnsi="Times New Roman" w:cs="Times New Roman"/>
          <w:b/>
          <w:bCs/>
          <w:lang w:eastAsia="es-EC"/>
        </w:rPr>
      </w:pPr>
      <w:r w:rsidRPr="002B448F">
        <w:rPr>
          <w:rFonts w:ascii="Times New Roman" w:eastAsia="Times New Roman" w:hAnsi="Times New Roman" w:cs="Times New Roman"/>
          <w:b/>
          <w:bCs/>
          <w:lang w:eastAsia="es-EC"/>
        </w:rPr>
        <w:t xml:space="preserve">Single Page </w:t>
      </w:r>
      <w:proofErr w:type="spellStart"/>
      <w:r w:rsidRPr="002B448F">
        <w:rPr>
          <w:rFonts w:ascii="Times New Roman" w:eastAsia="Times New Roman" w:hAnsi="Times New Roman" w:cs="Times New Roman"/>
          <w:b/>
          <w:bCs/>
          <w:lang w:eastAsia="es-EC"/>
        </w:rPr>
        <w:t>Application</w:t>
      </w:r>
      <w:proofErr w:type="spellEnd"/>
      <w:r w:rsidRPr="002B448F">
        <w:rPr>
          <w:rFonts w:ascii="Times New Roman" w:eastAsia="Times New Roman" w:hAnsi="Times New Roman" w:cs="Times New Roman"/>
          <w:b/>
          <w:bCs/>
          <w:lang w:eastAsia="es-EC"/>
        </w:rPr>
        <w:t xml:space="preserve"> (SPA) / Aplicación de una sola página</w:t>
      </w:r>
    </w:p>
    <w:p w14:paraId="30752A92" w14:textId="77777777" w:rsidR="00544B9A" w:rsidRPr="00544B9A" w:rsidRDefault="00544B9A" w:rsidP="002B448F">
      <w:pPr>
        <w:spacing w:before="100" w:beforeAutospacing="1" w:after="100" w:afterAutospacing="1" w:line="240" w:lineRule="auto"/>
        <w:ind w:left="360"/>
        <w:jc w:val="both"/>
        <w:rPr>
          <w:rFonts w:ascii="Times New Roman" w:eastAsia="Times New Roman" w:hAnsi="Times New Roman" w:cs="Times New Roman"/>
          <w:lang w:eastAsia="es-EC"/>
        </w:rPr>
      </w:pPr>
      <w:r w:rsidRPr="00544B9A">
        <w:rPr>
          <w:rFonts w:ascii="Times New Roman" w:eastAsia="Times New Roman" w:hAnsi="Times New Roman" w:cs="Times New Roman"/>
          <w:b/>
          <w:bCs/>
          <w:lang w:eastAsia="es-EC"/>
        </w:rPr>
        <w:t>Definición:</w:t>
      </w:r>
    </w:p>
    <w:p w14:paraId="19EEDF22" w14:textId="77777777" w:rsidR="00544B9A" w:rsidRPr="00544B9A" w:rsidRDefault="00544B9A" w:rsidP="002B448F">
      <w:pPr>
        <w:spacing w:before="100" w:beforeAutospacing="1" w:after="100" w:afterAutospacing="1" w:line="240" w:lineRule="auto"/>
        <w:ind w:left="360"/>
        <w:jc w:val="both"/>
        <w:rPr>
          <w:rFonts w:ascii="Times New Roman" w:eastAsia="Times New Roman" w:hAnsi="Times New Roman" w:cs="Times New Roman"/>
          <w:lang w:eastAsia="es-EC"/>
        </w:rPr>
      </w:pPr>
      <w:r w:rsidRPr="00544B9A">
        <w:rPr>
          <w:rFonts w:ascii="Times New Roman" w:eastAsia="Times New Roman" w:hAnsi="Times New Roman" w:cs="Times New Roman"/>
          <w:lang w:eastAsia="es-EC"/>
        </w:rPr>
        <w:t xml:space="preserve">Una Single Page </w:t>
      </w:r>
      <w:proofErr w:type="spellStart"/>
      <w:r w:rsidRPr="00544B9A">
        <w:rPr>
          <w:rFonts w:ascii="Times New Roman" w:eastAsia="Times New Roman" w:hAnsi="Times New Roman" w:cs="Times New Roman"/>
          <w:lang w:eastAsia="es-EC"/>
        </w:rPr>
        <w:t>Application</w:t>
      </w:r>
      <w:proofErr w:type="spellEnd"/>
      <w:r w:rsidRPr="00544B9A">
        <w:rPr>
          <w:rFonts w:ascii="Times New Roman" w:eastAsia="Times New Roman" w:hAnsi="Times New Roman" w:cs="Times New Roman"/>
          <w:lang w:eastAsia="es-EC"/>
        </w:rPr>
        <w:t xml:space="preserve"> (SPA) es una aplicación web que se carga inicialmente en una sola página HTML y, a partir de ahí, actualiza dinámicamente su contenido mediante JavaScript, sin recargar completamente la página en cada navegación. La lógica de presentación se ejecuta principalmente en el lado del cliente, consumiendo datos desde </w:t>
      </w:r>
      <w:proofErr w:type="spellStart"/>
      <w:r w:rsidRPr="00544B9A">
        <w:rPr>
          <w:rFonts w:ascii="Times New Roman" w:eastAsia="Times New Roman" w:hAnsi="Times New Roman" w:cs="Times New Roman"/>
          <w:lang w:eastAsia="es-EC"/>
        </w:rPr>
        <w:t>APIs</w:t>
      </w:r>
      <w:proofErr w:type="spellEnd"/>
      <w:r w:rsidRPr="00544B9A">
        <w:rPr>
          <w:rFonts w:ascii="Times New Roman" w:eastAsia="Times New Roman" w:hAnsi="Times New Roman" w:cs="Times New Roman"/>
          <w:lang w:eastAsia="es-EC"/>
        </w:rPr>
        <w:t xml:space="preserve"> (por ejemplo, REST) y modificando el DOM en las interacciones del usuario. [18][19] </w:t>
      </w:r>
    </w:p>
    <w:p w14:paraId="7BF2E8C0" w14:textId="77777777" w:rsidR="00544B9A" w:rsidRPr="00544B9A" w:rsidRDefault="00544B9A" w:rsidP="002B448F">
      <w:pPr>
        <w:spacing w:before="100" w:beforeAutospacing="1" w:after="100" w:afterAutospacing="1" w:line="240" w:lineRule="auto"/>
        <w:ind w:left="360"/>
        <w:rPr>
          <w:rFonts w:ascii="Times New Roman" w:eastAsia="Times New Roman" w:hAnsi="Times New Roman" w:cs="Times New Roman"/>
          <w:lang w:eastAsia="es-EC"/>
        </w:rPr>
      </w:pPr>
      <w:r w:rsidRPr="00544B9A">
        <w:rPr>
          <w:rFonts w:ascii="Times New Roman" w:eastAsia="Times New Roman" w:hAnsi="Times New Roman" w:cs="Times New Roman"/>
          <w:b/>
          <w:bCs/>
          <w:lang w:eastAsia="es-EC"/>
        </w:rPr>
        <w:t>Contexto de uso en desarrollo web:</w:t>
      </w:r>
    </w:p>
    <w:p w14:paraId="30D7FFF1" w14:textId="77777777" w:rsidR="00544B9A" w:rsidRPr="00544B9A" w:rsidRDefault="00544B9A" w:rsidP="002B448F">
      <w:pPr>
        <w:spacing w:before="100" w:beforeAutospacing="1" w:after="100" w:afterAutospacing="1" w:line="240" w:lineRule="auto"/>
        <w:ind w:left="360"/>
        <w:jc w:val="both"/>
        <w:rPr>
          <w:rFonts w:ascii="Times New Roman" w:eastAsia="Times New Roman" w:hAnsi="Times New Roman" w:cs="Times New Roman"/>
          <w:lang w:eastAsia="es-EC"/>
        </w:rPr>
      </w:pPr>
      <w:r w:rsidRPr="00544B9A">
        <w:rPr>
          <w:rFonts w:ascii="Times New Roman" w:eastAsia="Times New Roman" w:hAnsi="Times New Roman" w:cs="Times New Roman"/>
          <w:lang w:eastAsia="es-EC"/>
        </w:rPr>
        <w:t xml:space="preserve">Las </w:t>
      </w:r>
      <w:r w:rsidRPr="00544B9A">
        <w:rPr>
          <w:rFonts w:ascii="Times New Roman" w:eastAsia="Times New Roman" w:hAnsi="Times New Roman" w:cs="Times New Roman"/>
          <w:i/>
          <w:iCs/>
          <w:lang w:eastAsia="es-EC"/>
        </w:rPr>
        <w:t xml:space="preserve">single-page </w:t>
      </w:r>
      <w:proofErr w:type="spellStart"/>
      <w:r w:rsidRPr="00544B9A">
        <w:rPr>
          <w:rFonts w:ascii="Times New Roman" w:eastAsia="Times New Roman" w:hAnsi="Times New Roman" w:cs="Times New Roman"/>
          <w:i/>
          <w:iCs/>
          <w:lang w:eastAsia="es-EC"/>
        </w:rPr>
        <w:t>applications</w:t>
      </w:r>
      <w:proofErr w:type="spellEnd"/>
      <w:r w:rsidRPr="00544B9A">
        <w:rPr>
          <w:rFonts w:ascii="Times New Roman" w:eastAsia="Times New Roman" w:hAnsi="Times New Roman" w:cs="Times New Roman"/>
          <w:lang w:eastAsia="es-EC"/>
        </w:rPr>
        <w:t xml:space="preserve"> (</w:t>
      </w:r>
      <w:proofErr w:type="spellStart"/>
      <w:r w:rsidRPr="00544B9A">
        <w:rPr>
          <w:rFonts w:ascii="Times New Roman" w:eastAsia="Times New Roman" w:hAnsi="Times New Roman" w:cs="Times New Roman"/>
          <w:lang w:eastAsia="es-EC"/>
        </w:rPr>
        <w:t>SPAs</w:t>
      </w:r>
      <w:proofErr w:type="spellEnd"/>
      <w:r w:rsidRPr="00544B9A">
        <w:rPr>
          <w:rFonts w:ascii="Times New Roman" w:eastAsia="Times New Roman" w:hAnsi="Times New Roman" w:cs="Times New Roman"/>
          <w:lang w:eastAsia="es-EC"/>
        </w:rPr>
        <w:t xml:space="preserve">) funcionan casi por completo en una sola página HTML, ejecutándose en el navegador sin recargas y sin depender de plantillas del servidor. Frente a las aplicaciones </w:t>
      </w:r>
      <w:proofErr w:type="spellStart"/>
      <w:r w:rsidRPr="00544B9A">
        <w:rPr>
          <w:rFonts w:ascii="Times New Roman" w:eastAsia="Times New Roman" w:hAnsi="Times New Roman" w:cs="Times New Roman"/>
          <w:lang w:eastAsia="es-EC"/>
        </w:rPr>
        <w:t>multipágina</w:t>
      </w:r>
      <w:proofErr w:type="spellEnd"/>
      <w:r w:rsidRPr="00544B9A">
        <w:rPr>
          <w:rFonts w:ascii="Times New Roman" w:eastAsia="Times New Roman" w:hAnsi="Times New Roman" w:cs="Times New Roman"/>
          <w:lang w:eastAsia="es-EC"/>
        </w:rPr>
        <w:t xml:space="preserve"> (MPA), las </w:t>
      </w:r>
      <w:proofErr w:type="spellStart"/>
      <w:r w:rsidRPr="00544B9A">
        <w:rPr>
          <w:rFonts w:ascii="Times New Roman" w:eastAsia="Times New Roman" w:hAnsi="Times New Roman" w:cs="Times New Roman"/>
          <w:lang w:eastAsia="es-EC"/>
        </w:rPr>
        <w:t>SPAs</w:t>
      </w:r>
      <w:proofErr w:type="spellEnd"/>
      <w:r w:rsidRPr="00544B9A">
        <w:rPr>
          <w:rFonts w:ascii="Times New Roman" w:eastAsia="Times New Roman" w:hAnsi="Times New Roman" w:cs="Times New Roman"/>
          <w:lang w:eastAsia="es-EC"/>
        </w:rPr>
        <w:t xml:space="preserve"> ofrecen una experiencia más fluida gracias a su enrutamiento y renderizado en el cliente, aunque presentan desafíos en SEO y en el rendimiento inicial. [19] </w:t>
      </w:r>
    </w:p>
    <w:p w14:paraId="6982937F" w14:textId="77777777" w:rsidR="00544B9A" w:rsidRPr="00544B9A" w:rsidRDefault="00544B9A" w:rsidP="002B448F">
      <w:pPr>
        <w:spacing w:before="100" w:beforeAutospacing="1" w:after="100" w:afterAutospacing="1" w:line="240" w:lineRule="auto"/>
        <w:ind w:left="360"/>
        <w:rPr>
          <w:rFonts w:ascii="Times New Roman" w:eastAsia="Times New Roman" w:hAnsi="Times New Roman" w:cs="Times New Roman"/>
          <w:lang w:eastAsia="es-EC"/>
        </w:rPr>
      </w:pPr>
      <w:r w:rsidRPr="00544B9A">
        <w:rPr>
          <w:rFonts w:ascii="Times New Roman" w:eastAsia="Times New Roman" w:hAnsi="Times New Roman" w:cs="Times New Roman"/>
          <w:b/>
          <w:bCs/>
          <w:lang w:eastAsia="es-EC"/>
        </w:rPr>
        <w:t>Equivalente en aplicaciones de escritorio:</w:t>
      </w:r>
    </w:p>
    <w:p w14:paraId="51614BE6" w14:textId="77777777" w:rsidR="00544B9A" w:rsidRPr="00544B9A" w:rsidRDefault="00544B9A" w:rsidP="002B448F">
      <w:pPr>
        <w:pStyle w:val="Ttulo3"/>
        <w:ind w:left="360"/>
        <w:rPr>
          <w:b w:val="0"/>
          <w:bCs w:val="0"/>
          <w:sz w:val="22"/>
          <w:szCs w:val="22"/>
          <w:lang w:val="es-ES"/>
        </w:rPr>
      </w:pPr>
      <w:r w:rsidRPr="00544B9A">
        <w:rPr>
          <w:b w:val="0"/>
          <w:bCs w:val="0"/>
          <w:sz w:val="22"/>
          <w:szCs w:val="22"/>
          <w:lang w:val="es-ES"/>
        </w:rPr>
        <w:t>En muchas aplicaciones de escritorio modernas ocurre algo similar: existe una ventana principal que va mostrando diferentes vistas internas sin “reiniciar” el programa. El usuario ve cómo cambian las pantallas y formularios, pestañas, paneles, pero en realidad la aplicación sigue siendo una sola instancia que actualiza su contenido desde dentro. Este comportamiento se parece al de una SPA, que modifica la interfaz dentro de una única página ya cargada en el navegador.</w:t>
      </w:r>
    </w:p>
    <w:p w14:paraId="1CA98B73" w14:textId="6898054E" w:rsidR="00544B9A" w:rsidRPr="00544B9A" w:rsidRDefault="00544B9A" w:rsidP="002B448F">
      <w:pPr>
        <w:pStyle w:val="Ttulo3"/>
        <w:numPr>
          <w:ilvl w:val="0"/>
          <w:numId w:val="1"/>
        </w:numPr>
        <w:rPr>
          <w:sz w:val="22"/>
          <w:szCs w:val="22"/>
        </w:rPr>
      </w:pPr>
      <w:r w:rsidRPr="00544B9A">
        <w:rPr>
          <w:sz w:val="22"/>
          <w:szCs w:val="22"/>
        </w:rPr>
        <w:t xml:space="preserve">Diseño responsivo (Responsive Web </w:t>
      </w:r>
      <w:proofErr w:type="spellStart"/>
      <w:r w:rsidRPr="00544B9A">
        <w:rPr>
          <w:sz w:val="22"/>
          <w:szCs w:val="22"/>
        </w:rPr>
        <w:t>Design</w:t>
      </w:r>
      <w:proofErr w:type="spellEnd"/>
      <w:r w:rsidRPr="00544B9A">
        <w:rPr>
          <w:sz w:val="22"/>
          <w:szCs w:val="22"/>
        </w:rPr>
        <w:t>)</w:t>
      </w:r>
    </w:p>
    <w:p w14:paraId="2F578CE6" w14:textId="77777777" w:rsidR="00544B9A" w:rsidRPr="00544B9A" w:rsidRDefault="00544B9A" w:rsidP="002B448F">
      <w:pPr>
        <w:pStyle w:val="NormalWeb"/>
        <w:ind w:left="360"/>
        <w:jc w:val="both"/>
        <w:rPr>
          <w:rStyle w:val="Textoennegrita"/>
          <w:sz w:val="22"/>
          <w:szCs w:val="22"/>
        </w:rPr>
      </w:pPr>
      <w:r w:rsidRPr="00544B9A">
        <w:rPr>
          <w:rStyle w:val="Textoennegrita"/>
          <w:sz w:val="22"/>
          <w:szCs w:val="22"/>
        </w:rPr>
        <w:t>Definición:</w:t>
      </w:r>
    </w:p>
    <w:p w14:paraId="4CC53064" w14:textId="77777777" w:rsidR="00544B9A" w:rsidRPr="00544B9A" w:rsidRDefault="00544B9A" w:rsidP="002B448F">
      <w:pPr>
        <w:pStyle w:val="NormalWeb"/>
        <w:ind w:left="360"/>
        <w:jc w:val="both"/>
        <w:rPr>
          <w:sz w:val="22"/>
          <w:szCs w:val="22"/>
        </w:rPr>
      </w:pPr>
      <w:r w:rsidRPr="00544B9A">
        <w:rPr>
          <w:sz w:val="22"/>
          <w:szCs w:val="22"/>
          <w:lang w:val="es-ES"/>
        </w:rPr>
        <w:t xml:space="preserve">El diseño responsivo es un enfoque de diseño y desarrollo web que permite que la estructura y la apariencia de una página se adapten automáticamente al tamaño de pantalla y al tipo de dispositivo del usuario (PC, </w:t>
      </w:r>
      <w:proofErr w:type="spellStart"/>
      <w:r w:rsidRPr="00544B9A">
        <w:rPr>
          <w:sz w:val="22"/>
          <w:szCs w:val="22"/>
          <w:lang w:val="es-ES"/>
        </w:rPr>
        <w:t>tablet</w:t>
      </w:r>
      <w:proofErr w:type="spellEnd"/>
      <w:r w:rsidRPr="00544B9A">
        <w:rPr>
          <w:sz w:val="22"/>
          <w:szCs w:val="22"/>
          <w:lang w:val="es-ES"/>
        </w:rPr>
        <w:t xml:space="preserve"> o móvil) de modo que el contenido se reorganiza sin perder </w:t>
      </w:r>
      <w:r w:rsidRPr="00544B9A">
        <w:rPr>
          <w:sz w:val="22"/>
          <w:szCs w:val="22"/>
          <w:lang w:val="es-ES"/>
        </w:rPr>
        <w:lastRenderedPageBreak/>
        <w:t xml:space="preserve">claridad ni funcionalidad. Para lograrlo, se utilizan técnicas como rejillas flexibles, elementos fluidos y reglas CSS definidas para distintos anchos del </w:t>
      </w:r>
      <w:proofErr w:type="spellStart"/>
      <w:r w:rsidRPr="00544B9A">
        <w:rPr>
          <w:i/>
          <w:iCs/>
          <w:sz w:val="22"/>
          <w:szCs w:val="22"/>
          <w:lang w:val="es-ES"/>
        </w:rPr>
        <w:t>viewport</w:t>
      </w:r>
      <w:proofErr w:type="spellEnd"/>
      <w:r w:rsidRPr="00544B9A">
        <w:rPr>
          <w:sz w:val="22"/>
          <w:szCs w:val="22"/>
          <w:lang w:val="es-ES"/>
        </w:rPr>
        <w:t xml:space="preserve"> [20][21].</w:t>
      </w:r>
    </w:p>
    <w:p w14:paraId="43DE4831" w14:textId="77777777" w:rsidR="00544B9A" w:rsidRPr="00544B9A" w:rsidRDefault="00544B9A" w:rsidP="002B448F">
      <w:pPr>
        <w:pStyle w:val="NormalWeb"/>
        <w:ind w:left="360"/>
        <w:jc w:val="both"/>
        <w:rPr>
          <w:rStyle w:val="Textoennegrita"/>
          <w:sz w:val="22"/>
          <w:szCs w:val="22"/>
        </w:rPr>
      </w:pPr>
      <w:r w:rsidRPr="00544B9A">
        <w:rPr>
          <w:rStyle w:val="Textoennegrita"/>
          <w:sz w:val="22"/>
          <w:szCs w:val="22"/>
        </w:rPr>
        <w:t>Contexto de uso en desarrollo web:</w:t>
      </w:r>
    </w:p>
    <w:p w14:paraId="41844DCD" w14:textId="77777777" w:rsidR="00544B9A" w:rsidRPr="00544B9A" w:rsidRDefault="00544B9A" w:rsidP="002B448F">
      <w:pPr>
        <w:pStyle w:val="NormalWeb"/>
        <w:ind w:left="360"/>
        <w:rPr>
          <w:sz w:val="22"/>
          <w:szCs w:val="22"/>
          <w:lang w:val="es-ES"/>
        </w:rPr>
      </w:pPr>
      <w:r w:rsidRPr="00544B9A">
        <w:rPr>
          <w:sz w:val="22"/>
          <w:szCs w:val="22"/>
          <w:lang w:val="es-ES"/>
        </w:rPr>
        <w:t xml:space="preserve">En las aplicaciones web modernas se usan </w:t>
      </w:r>
      <w:proofErr w:type="spellStart"/>
      <w:r w:rsidRPr="00544B9A">
        <w:rPr>
          <w:sz w:val="22"/>
          <w:szCs w:val="22"/>
          <w:lang w:val="es-ES"/>
        </w:rPr>
        <w:t>frameworks</w:t>
      </w:r>
      <w:proofErr w:type="spellEnd"/>
      <w:r w:rsidRPr="00544B9A">
        <w:rPr>
          <w:sz w:val="22"/>
          <w:szCs w:val="22"/>
          <w:lang w:val="es-ES"/>
        </w:rPr>
        <w:t xml:space="preserve"> como Bootstrap, que incluyen sistemas de rejillas y componentes pensados para crear interfaces responsivas que se adaptan al ancho de la pantalla [21]. Cuando el diseño responsivo falla, pueden aparecer problemas como solapamientos o desbordes; por eso se emplean herramientas de prueba automatizada que detectan y clasifican estos errores visuales [20].</w:t>
      </w:r>
    </w:p>
    <w:p w14:paraId="0BA98EB0" w14:textId="77777777" w:rsidR="00544B9A" w:rsidRPr="00544B9A" w:rsidRDefault="00544B9A" w:rsidP="002B448F">
      <w:pPr>
        <w:pStyle w:val="NormalWeb"/>
        <w:ind w:left="360"/>
        <w:rPr>
          <w:sz w:val="22"/>
          <w:szCs w:val="22"/>
        </w:rPr>
      </w:pPr>
      <w:r w:rsidRPr="00544B9A">
        <w:rPr>
          <w:rStyle w:val="Textoennegrita"/>
          <w:sz w:val="22"/>
          <w:szCs w:val="22"/>
        </w:rPr>
        <w:t>Equivalente en aplicaciones de escritorio:</w:t>
      </w:r>
    </w:p>
    <w:p w14:paraId="02D3A7EB" w14:textId="77777777" w:rsidR="00544B9A" w:rsidRPr="00544B9A" w:rsidRDefault="00544B9A" w:rsidP="002B448F">
      <w:pPr>
        <w:pStyle w:val="Ttulo3"/>
        <w:ind w:left="360"/>
        <w:rPr>
          <w:b w:val="0"/>
          <w:bCs w:val="0"/>
          <w:sz w:val="22"/>
          <w:szCs w:val="22"/>
          <w:lang w:val="es-ES"/>
        </w:rPr>
      </w:pPr>
      <w:r w:rsidRPr="00544B9A">
        <w:rPr>
          <w:b w:val="0"/>
          <w:bCs w:val="0"/>
          <w:sz w:val="22"/>
          <w:szCs w:val="22"/>
          <w:lang w:val="es-ES"/>
        </w:rPr>
        <w:t xml:space="preserve">En las aplicaciones de escritorio también se utilizan </w:t>
      </w:r>
      <w:proofErr w:type="spellStart"/>
      <w:r w:rsidRPr="00544B9A">
        <w:rPr>
          <w:b w:val="0"/>
          <w:bCs w:val="0"/>
          <w:i/>
          <w:iCs/>
          <w:sz w:val="22"/>
          <w:szCs w:val="22"/>
          <w:lang w:val="es-ES"/>
        </w:rPr>
        <w:t>layouts</w:t>
      </w:r>
      <w:proofErr w:type="spellEnd"/>
      <w:r w:rsidRPr="00544B9A">
        <w:rPr>
          <w:b w:val="0"/>
          <w:bCs w:val="0"/>
          <w:sz w:val="22"/>
          <w:szCs w:val="22"/>
          <w:lang w:val="es-ES"/>
        </w:rPr>
        <w:t xml:space="preserve"> adaptativos, donde la interfaz se reorganiza cuando se redimensiona la ventana o se trabaja con distintos monitores —por ejemplo, paneles que se expanden, tablas que cambian de tamaño o controles que se reacomodan—. Sin embargo, el rango de tamaños y dispositivos es más limitado que en la web, donde el diseño responsivo debe abarcar desde pantallas muy pequeñas de móviles hasta monitores de gran tamaño, manteniendo una experiencia coherente en todos los casos.</w:t>
      </w:r>
    </w:p>
    <w:p w14:paraId="0CDD9BC5" w14:textId="7EDF29F0" w:rsidR="00544B9A" w:rsidRPr="00544B9A" w:rsidRDefault="00544B9A" w:rsidP="002B448F">
      <w:pPr>
        <w:pStyle w:val="Ttulo3"/>
        <w:numPr>
          <w:ilvl w:val="0"/>
          <w:numId w:val="1"/>
        </w:numPr>
        <w:rPr>
          <w:sz w:val="22"/>
          <w:szCs w:val="22"/>
        </w:rPr>
      </w:pPr>
      <w:r w:rsidRPr="00544B9A">
        <w:rPr>
          <w:sz w:val="22"/>
          <w:szCs w:val="22"/>
        </w:rPr>
        <w:t>Arquitectura de microservicios</w:t>
      </w:r>
    </w:p>
    <w:p w14:paraId="2CAD8D4A" w14:textId="77777777" w:rsidR="00544B9A" w:rsidRPr="00544B9A" w:rsidRDefault="00544B9A" w:rsidP="002B448F">
      <w:pPr>
        <w:pStyle w:val="NormalWeb"/>
        <w:ind w:left="360"/>
        <w:rPr>
          <w:rStyle w:val="Textoennegrita"/>
          <w:sz w:val="22"/>
          <w:szCs w:val="22"/>
        </w:rPr>
      </w:pPr>
      <w:r w:rsidRPr="00544B9A">
        <w:rPr>
          <w:rStyle w:val="Textoennegrita"/>
          <w:sz w:val="22"/>
          <w:szCs w:val="22"/>
        </w:rPr>
        <w:t>Definición:</w:t>
      </w:r>
    </w:p>
    <w:p w14:paraId="19122D9D" w14:textId="77777777" w:rsidR="00544B9A" w:rsidRPr="00544B9A" w:rsidRDefault="00544B9A" w:rsidP="002B448F">
      <w:pPr>
        <w:pStyle w:val="NormalWeb"/>
        <w:ind w:left="360"/>
        <w:rPr>
          <w:sz w:val="22"/>
          <w:szCs w:val="22"/>
        </w:rPr>
      </w:pPr>
      <w:r w:rsidRPr="00544B9A">
        <w:rPr>
          <w:sz w:val="22"/>
          <w:szCs w:val="22"/>
          <w:lang w:val="es-ES"/>
        </w:rPr>
        <w:t xml:space="preserve">La arquitectura de microservicios es un estilo de diseño en el que una aplicación se divide en un conjunto de servicios pequeños e independientes, conocidos como microservicios. Cada uno se encarga de una funcionalidad específica del negocio y se comunica con los demás a través de la red, normalmente mediante HTTP o </w:t>
      </w:r>
      <w:proofErr w:type="spellStart"/>
      <w:r w:rsidRPr="00544B9A">
        <w:rPr>
          <w:sz w:val="22"/>
          <w:szCs w:val="22"/>
          <w:lang w:val="es-ES"/>
        </w:rPr>
        <w:t>APIs</w:t>
      </w:r>
      <w:proofErr w:type="spellEnd"/>
      <w:r w:rsidRPr="00544B9A">
        <w:rPr>
          <w:sz w:val="22"/>
          <w:szCs w:val="22"/>
          <w:lang w:val="es-ES"/>
        </w:rPr>
        <w:t xml:space="preserve"> REST. Una ventaja clave es que cada servicio puede desarrollarse, desplegarse y actualizarse de manera independiente [22][23].</w:t>
      </w:r>
    </w:p>
    <w:p w14:paraId="696C8D2D" w14:textId="77777777" w:rsidR="00544B9A" w:rsidRPr="00544B9A" w:rsidRDefault="00544B9A" w:rsidP="002B448F">
      <w:pPr>
        <w:pStyle w:val="NormalWeb"/>
        <w:ind w:left="360"/>
        <w:rPr>
          <w:rStyle w:val="Textoennegrita"/>
          <w:sz w:val="22"/>
          <w:szCs w:val="22"/>
        </w:rPr>
      </w:pPr>
      <w:r w:rsidRPr="00544B9A">
        <w:rPr>
          <w:rStyle w:val="Textoennegrita"/>
          <w:sz w:val="22"/>
          <w:szCs w:val="22"/>
        </w:rPr>
        <w:t>Contexto de uso en desarrollo web:</w:t>
      </w:r>
    </w:p>
    <w:p w14:paraId="7C7B21ED" w14:textId="0261B1D1" w:rsidR="00544B9A" w:rsidRPr="002B448F" w:rsidRDefault="00544B9A" w:rsidP="002B448F">
      <w:pPr>
        <w:pStyle w:val="NormalWeb"/>
        <w:ind w:left="360"/>
        <w:rPr>
          <w:sz w:val="22"/>
          <w:szCs w:val="22"/>
          <w:lang w:val="es-EC"/>
        </w:rPr>
      </w:pPr>
      <w:r w:rsidRPr="00544B9A">
        <w:rPr>
          <w:sz w:val="22"/>
          <w:szCs w:val="22"/>
          <w:lang w:val="es-EC"/>
        </w:rPr>
        <w:t>En las aplicaciones web modernas, la arquitectura de microservicios surge como una evolución de los grandes sistemas monolíticos. En lugar de depender de un único servidor que gestione toda la aplicación, esta se divide en servicios especializados, como gestión de usuarios, pedidos, pagos o notificaciones. Cada microservicio funciona de manera independiente, lo que permite escalar únicamente las partes más utilizadas, actualizar módulos sin detener toda la aplicación y que distintos equipos trabajen en paralelo en servicios diferentes [22][23]. Esta estructura hace que la aplicación sea más flexible y fácil de mantener, aunque también requiere mecanismos más robustos de comunicación, monitoreo y pruebas entre los microservicios [22].</w:t>
      </w:r>
    </w:p>
    <w:p w14:paraId="1AD18C18" w14:textId="77777777" w:rsidR="00544B9A" w:rsidRPr="00544B9A" w:rsidRDefault="00544B9A" w:rsidP="002B448F">
      <w:pPr>
        <w:pStyle w:val="NormalWeb"/>
        <w:ind w:left="360"/>
        <w:rPr>
          <w:sz w:val="22"/>
          <w:szCs w:val="22"/>
        </w:rPr>
      </w:pPr>
      <w:r w:rsidRPr="00544B9A">
        <w:rPr>
          <w:rStyle w:val="Textoennegrita"/>
          <w:sz w:val="22"/>
          <w:szCs w:val="22"/>
        </w:rPr>
        <w:t>Equivalente en aplicaciones de escritorio:</w:t>
      </w:r>
    </w:p>
    <w:p w14:paraId="73F82618" w14:textId="77777777" w:rsidR="00544B9A" w:rsidRPr="00544B9A" w:rsidRDefault="00544B9A" w:rsidP="002B448F">
      <w:pPr>
        <w:pStyle w:val="Ttulo3"/>
        <w:ind w:left="360"/>
        <w:rPr>
          <w:b w:val="0"/>
          <w:bCs w:val="0"/>
          <w:sz w:val="22"/>
          <w:szCs w:val="22"/>
          <w:lang w:val="es-EC"/>
        </w:rPr>
      </w:pPr>
      <w:r w:rsidRPr="00544B9A">
        <w:rPr>
          <w:b w:val="0"/>
          <w:bCs w:val="0"/>
          <w:sz w:val="22"/>
          <w:szCs w:val="22"/>
          <w:lang w:val="es-EC"/>
        </w:rPr>
        <w:t xml:space="preserve">En una aplicación de escritorio tradicional, como las que se hacen en C# con .NET, todo está junto: la interfaz, la lógica de negocio y el acceso a datos vienen en un solo programa que instalas en tu </w:t>
      </w:r>
      <w:proofErr w:type="spellStart"/>
      <w:r w:rsidRPr="00544B9A">
        <w:rPr>
          <w:b w:val="0"/>
          <w:bCs w:val="0"/>
          <w:sz w:val="22"/>
          <w:szCs w:val="22"/>
          <w:lang w:val="es-EC"/>
        </w:rPr>
        <w:t>compu</w:t>
      </w:r>
      <w:proofErr w:type="spellEnd"/>
      <w:r w:rsidRPr="00544B9A">
        <w:rPr>
          <w:b w:val="0"/>
          <w:bCs w:val="0"/>
          <w:sz w:val="22"/>
          <w:szCs w:val="22"/>
          <w:lang w:val="es-EC"/>
        </w:rPr>
        <w:t xml:space="preserve">. Aunque pueda conectarse a servidores, sigue siendo un bloque monolítico, así </w:t>
      </w:r>
      <w:proofErr w:type="gramStart"/>
      <w:r w:rsidRPr="00544B9A">
        <w:rPr>
          <w:b w:val="0"/>
          <w:bCs w:val="0"/>
          <w:sz w:val="22"/>
          <w:szCs w:val="22"/>
          <w:lang w:val="es-EC"/>
        </w:rPr>
        <w:t>que</w:t>
      </w:r>
      <w:proofErr w:type="gramEnd"/>
      <w:r w:rsidRPr="00544B9A">
        <w:rPr>
          <w:b w:val="0"/>
          <w:bCs w:val="0"/>
          <w:sz w:val="22"/>
          <w:szCs w:val="22"/>
          <w:lang w:val="es-EC"/>
        </w:rPr>
        <w:t xml:space="preserve"> si quieres cambiar algo importante, casi siempre tienes que actualizar o reinstalar todo el programa [23]. </w:t>
      </w:r>
    </w:p>
    <w:p w14:paraId="11DA5B76" w14:textId="77777777" w:rsidR="00544B9A" w:rsidRPr="00544B9A" w:rsidRDefault="00544B9A" w:rsidP="002B448F">
      <w:pPr>
        <w:pStyle w:val="Ttulo3"/>
        <w:ind w:left="360"/>
        <w:rPr>
          <w:b w:val="0"/>
          <w:bCs w:val="0"/>
          <w:sz w:val="22"/>
          <w:szCs w:val="22"/>
          <w:lang w:val="es-EC"/>
        </w:rPr>
      </w:pPr>
      <w:r w:rsidRPr="00544B9A">
        <w:rPr>
          <w:b w:val="0"/>
          <w:bCs w:val="0"/>
          <w:sz w:val="22"/>
          <w:szCs w:val="22"/>
          <w:lang w:val="es-EC"/>
        </w:rPr>
        <w:t xml:space="preserve">En cambio, en una aplicación web con microservicios, la lógica no está toda en un solo programa, sino que está repartida en varios servicios independientes que corren en servidores o contenedores. Para el usuario parece una sola app en el navegador, pero por </w:t>
      </w:r>
      <w:r w:rsidRPr="00544B9A">
        <w:rPr>
          <w:b w:val="0"/>
          <w:bCs w:val="0"/>
          <w:sz w:val="22"/>
          <w:szCs w:val="22"/>
          <w:lang w:val="es-EC"/>
        </w:rPr>
        <w:lastRenderedPageBreak/>
        <w:t>detrás hay muchos microservicios trabajando juntos. Esto hace que sea mucho más fácil actualizar cosas, escalar funcionalidades y mantener la app sin tener que tocar todo de golpe, como pasaba en las apps de escritorio [22][23].</w:t>
      </w:r>
    </w:p>
    <w:p w14:paraId="00F37159" w14:textId="77777777" w:rsidR="00544B9A" w:rsidRDefault="00544B9A" w:rsidP="00544B9A">
      <w:pPr>
        <w:pStyle w:val="Ttulo3"/>
        <w:rPr>
          <w:sz w:val="22"/>
          <w:szCs w:val="22"/>
        </w:rPr>
      </w:pPr>
    </w:p>
    <w:p w14:paraId="105B898B" w14:textId="77777777" w:rsidR="002B448F" w:rsidRDefault="002B448F" w:rsidP="00544B9A">
      <w:pPr>
        <w:pStyle w:val="Ttulo3"/>
        <w:rPr>
          <w:sz w:val="22"/>
          <w:szCs w:val="22"/>
        </w:rPr>
      </w:pPr>
    </w:p>
    <w:p w14:paraId="15286A37" w14:textId="77777777" w:rsidR="002B448F" w:rsidRPr="00544B9A" w:rsidRDefault="002B448F" w:rsidP="00544B9A">
      <w:pPr>
        <w:pStyle w:val="Ttulo3"/>
        <w:rPr>
          <w:sz w:val="22"/>
          <w:szCs w:val="22"/>
        </w:rPr>
      </w:pPr>
    </w:p>
    <w:p w14:paraId="16500EA5" w14:textId="7244531D" w:rsidR="00544B9A" w:rsidRPr="00544B9A" w:rsidRDefault="00544B9A" w:rsidP="002B448F">
      <w:pPr>
        <w:pStyle w:val="Ttulo3"/>
        <w:numPr>
          <w:ilvl w:val="0"/>
          <w:numId w:val="1"/>
        </w:numPr>
        <w:rPr>
          <w:sz w:val="22"/>
          <w:szCs w:val="22"/>
        </w:rPr>
      </w:pPr>
      <w:r w:rsidRPr="00544B9A">
        <w:rPr>
          <w:sz w:val="22"/>
          <w:szCs w:val="22"/>
        </w:rPr>
        <w:t>HTML5</w:t>
      </w:r>
    </w:p>
    <w:p w14:paraId="184E82F9" w14:textId="77777777" w:rsidR="00544B9A" w:rsidRPr="00544B9A" w:rsidRDefault="00544B9A" w:rsidP="002B448F">
      <w:pPr>
        <w:pStyle w:val="NormalWeb"/>
        <w:ind w:left="360"/>
        <w:rPr>
          <w:sz w:val="22"/>
          <w:szCs w:val="22"/>
        </w:rPr>
      </w:pPr>
      <w:r w:rsidRPr="00544B9A">
        <w:rPr>
          <w:rStyle w:val="Textoennegrita"/>
          <w:sz w:val="22"/>
          <w:szCs w:val="22"/>
        </w:rPr>
        <w:t>Definición:</w:t>
      </w:r>
    </w:p>
    <w:p w14:paraId="17033DD3" w14:textId="77777777" w:rsidR="00544B9A" w:rsidRPr="00544B9A" w:rsidRDefault="00544B9A" w:rsidP="002B448F">
      <w:pPr>
        <w:pStyle w:val="NormalWeb"/>
        <w:ind w:left="360"/>
        <w:rPr>
          <w:sz w:val="22"/>
          <w:szCs w:val="22"/>
        </w:rPr>
      </w:pPr>
      <w:r w:rsidRPr="00544B9A">
        <w:rPr>
          <w:sz w:val="22"/>
          <w:szCs w:val="22"/>
          <w:lang w:val="es-ES"/>
        </w:rPr>
        <w:t>HTML5 es la versión actual del lenguaje de marcado usado para estructurar y organizar la información en la web. En las aplicaciones web, las pantallas que ve el usuario se crean como páginas HTML5, que definen la estructura del contenido en formularios, textos y enlaces y sirven de base para integrar otros componentes, como CSS y JavaScript [24][25].</w:t>
      </w:r>
    </w:p>
    <w:p w14:paraId="72677BB0" w14:textId="77777777" w:rsidR="00544B9A" w:rsidRPr="00544B9A" w:rsidRDefault="00544B9A" w:rsidP="002B448F">
      <w:pPr>
        <w:pStyle w:val="NormalWeb"/>
        <w:ind w:left="360"/>
        <w:rPr>
          <w:sz w:val="22"/>
          <w:szCs w:val="22"/>
        </w:rPr>
      </w:pPr>
      <w:r w:rsidRPr="00544B9A">
        <w:rPr>
          <w:rStyle w:val="Textoennegrita"/>
          <w:sz w:val="22"/>
          <w:szCs w:val="22"/>
        </w:rPr>
        <w:t>Contexto de uso en aplicaciones web:</w:t>
      </w:r>
    </w:p>
    <w:p w14:paraId="070101B2" w14:textId="77777777" w:rsidR="00544B9A" w:rsidRPr="00544B9A" w:rsidRDefault="00544B9A" w:rsidP="002B448F">
      <w:pPr>
        <w:pStyle w:val="NormalWeb"/>
        <w:ind w:left="360"/>
        <w:jc w:val="both"/>
        <w:rPr>
          <w:b/>
          <w:bCs/>
          <w:sz w:val="22"/>
          <w:szCs w:val="22"/>
        </w:rPr>
      </w:pPr>
      <w:r w:rsidRPr="00544B9A">
        <w:rPr>
          <w:sz w:val="22"/>
          <w:szCs w:val="22"/>
        </w:rPr>
        <w:t xml:space="preserve">En el desarrollo de aplicaciones web modernas, HTML5 es el pilar de la </w:t>
      </w:r>
      <w:r w:rsidRPr="00544B9A">
        <w:rPr>
          <w:rStyle w:val="Textoennegrita"/>
          <w:sz w:val="22"/>
          <w:szCs w:val="22"/>
        </w:rPr>
        <w:t>capa de presentación</w:t>
      </w:r>
      <w:r w:rsidRPr="00544B9A">
        <w:rPr>
          <w:b/>
          <w:bCs/>
          <w:sz w:val="22"/>
          <w:szCs w:val="22"/>
        </w:rPr>
        <w:t>:</w:t>
      </w:r>
    </w:p>
    <w:p w14:paraId="4CAAB100" w14:textId="77777777" w:rsidR="00544B9A" w:rsidRPr="00544B9A" w:rsidRDefault="00544B9A" w:rsidP="002B448F">
      <w:pPr>
        <w:pStyle w:val="NormalWeb"/>
        <w:numPr>
          <w:ilvl w:val="0"/>
          <w:numId w:val="8"/>
        </w:numPr>
        <w:tabs>
          <w:tab w:val="clear" w:pos="720"/>
          <w:tab w:val="num" w:pos="1080"/>
        </w:tabs>
        <w:ind w:left="1080"/>
        <w:jc w:val="both"/>
        <w:rPr>
          <w:rStyle w:val="relative"/>
          <w:sz w:val="22"/>
          <w:szCs w:val="22"/>
        </w:rPr>
      </w:pPr>
      <w:r w:rsidRPr="00544B9A">
        <w:rPr>
          <w:sz w:val="22"/>
          <w:szCs w:val="22"/>
        </w:rPr>
        <w:t xml:space="preserve">Las aplicaciones web generan dinámicamente páginas HTML5 en el servidor o en el cliente, que luego son enviadas al navegador como interfaz de la aplicación. [24] </w:t>
      </w:r>
    </w:p>
    <w:p w14:paraId="4B5534B3" w14:textId="77777777" w:rsidR="00544B9A" w:rsidRPr="00544B9A" w:rsidRDefault="00544B9A" w:rsidP="002B448F">
      <w:pPr>
        <w:pStyle w:val="NormalWeb"/>
        <w:numPr>
          <w:ilvl w:val="0"/>
          <w:numId w:val="8"/>
        </w:numPr>
        <w:tabs>
          <w:tab w:val="clear" w:pos="720"/>
          <w:tab w:val="num" w:pos="1080"/>
        </w:tabs>
        <w:ind w:left="1080"/>
        <w:jc w:val="both"/>
        <w:rPr>
          <w:rStyle w:val="relative"/>
          <w:sz w:val="22"/>
          <w:szCs w:val="22"/>
        </w:rPr>
      </w:pPr>
      <w:r w:rsidRPr="00544B9A">
        <w:rPr>
          <w:sz w:val="22"/>
          <w:szCs w:val="22"/>
        </w:rPr>
        <w:t xml:space="preserve">HTML5 se combina con tecnologías como </w:t>
      </w:r>
      <w:r w:rsidRPr="00544B9A">
        <w:rPr>
          <w:rStyle w:val="Textoennegrita"/>
          <w:sz w:val="22"/>
          <w:szCs w:val="22"/>
        </w:rPr>
        <w:t>JavaScript, CSS3, SVG y otros lenguajes de marcado</w:t>
      </w:r>
      <w:r w:rsidRPr="00544B9A">
        <w:rPr>
          <w:sz w:val="22"/>
          <w:szCs w:val="22"/>
        </w:rPr>
        <w:t xml:space="preserve"> para construir interfaces ricas e interactivas del lado del cliente. [25] </w:t>
      </w:r>
    </w:p>
    <w:p w14:paraId="1ED39FDB" w14:textId="77777777" w:rsidR="00544B9A" w:rsidRPr="00544B9A" w:rsidRDefault="00544B9A" w:rsidP="002B448F">
      <w:pPr>
        <w:pStyle w:val="NormalWeb"/>
        <w:numPr>
          <w:ilvl w:val="0"/>
          <w:numId w:val="8"/>
        </w:numPr>
        <w:tabs>
          <w:tab w:val="clear" w:pos="720"/>
          <w:tab w:val="num" w:pos="1080"/>
        </w:tabs>
        <w:ind w:left="1080"/>
        <w:jc w:val="both"/>
        <w:rPr>
          <w:rStyle w:val="relative"/>
          <w:sz w:val="22"/>
          <w:szCs w:val="22"/>
        </w:rPr>
      </w:pPr>
      <w:r w:rsidRPr="00544B9A">
        <w:rPr>
          <w:sz w:val="22"/>
          <w:szCs w:val="22"/>
        </w:rPr>
        <w:t xml:space="preserve">Algunos enfoques permiten generar estas páginas HTML5 a partir de modelos, lenguajes específicos de dominio (DSL) o código en lenguajes de propósito general (por ejemplo, C++), manteniendo la lógica de negocio separada de la definición de la interfaz. [24][25] </w:t>
      </w:r>
    </w:p>
    <w:p w14:paraId="37A84C75" w14:textId="77777777" w:rsidR="00544B9A" w:rsidRPr="00544B9A" w:rsidRDefault="00544B9A" w:rsidP="002B448F">
      <w:pPr>
        <w:pStyle w:val="NormalWeb"/>
        <w:ind w:left="360"/>
        <w:jc w:val="both"/>
        <w:rPr>
          <w:rStyle w:val="relative"/>
          <w:sz w:val="22"/>
          <w:szCs w:val="22"/>
        </w:rPr>
      </w:pPr>
      <w:r w:rsidRPr="00544B9A">
        <w:rPr>
          <w:sz w:val="22"/>
          <w:szCs w:val="22"/>
        </w:rPr>
        <w:t xml:space="preserve">En resumen, en una aplicación web el usuario interactúa principalmente con páginas HTML5 que se actualizan y generan conforme avanza el flujo de la aplicación. [24] </w:t>
      </w:r>
    </w:p>
    <w:p w14:paraId="4E89EB50" w14:textId="77777777" w:rsidR="00544B9A" w:rsidRPr="00544B9A" w:rsidRDefault="00544B9A" w:rsidP="002B448F">
      <w:pPr>
        <w:pStyle w:val="NormalWeb"/>
        <w:ind w:left="360"/>
        <w:rPr>
          <w:rStyle w:val="Textoennegrita"/>
          <w:sz w:val="22"/>
          <w:szCs w:val="22"/>
        </w:rPr>
      </w:pPr>
      <w:r w:rsidRPr="00544B9A">
        <w:rPr>
          <w:rStyle w:val="Textoennegrita"/>
          <w:sz w:val="22"/>
          <w:szCs w:val="22"/>
        </w:rPr>
        <w:t>Equivalente en aplicaciones de escritorio:</w:t>
      </w:r>
    </w:p>
    <w:p w14:paraId="1C15287E" w14:textId="77777777" w:rsidR="00544B9A" w:rsidRPr="00544B9A" w:rsidRDefault="00544B9A" w:rsidP="002B448F">
      <w:pPr>
        <w:pStyle w:val="NormalWeb"/>
        <w:ind w:left="360"/>
        <w:rPr>
          <w:sz w:val="22"/>
          <w:szCs w:val="22"/>
        </w:rPr>
      </w:pPr>
      <w:r w:rsidRPr="00544B9A">
        <w:rPr>
          <w:sz w:val="22"/>
          <w:szCs w:val="22"/>
          <w:lang w:val="es-ES"/>
        </w:rPr>
        <w:t xml:space="preserve">En una aplicación de escritorio tradicional, la interfaz de usuario no se hace con HTML5, sino con </w:t>
      </w:r>
      <w:proofErr w:type="spellStart"/>
      <w:r w:rsidRPr="00544B9A">
        <w:rPr>
          <w:i/>
          <w:iCs/>
          <w:sz w:val="22"/>
          <w:szCs w:val="22"/>
          <w:lang w:val="es-ES"/>
        </w:rPr>
        <w:t>toolkits</w:t>
      </w:r>
      <w:proofErr w:type="spellEnd"/>
      <w:r w:rsidRPr="00544B9A">
        <w:rPr>
          <w:sz w:val="22"/>
          <w:szCs w:val="22"/>
          <w:lang w:val="es-ES"/>
        </w:rPr>
        <w:t xml:space="preserve"> gráficos propios del sistema operativo, como bibliotecas de GUI que crean ventanas, botones y formularios “nativos”. Desde el punto de vista del desarrollador:</w:t>
      </w:r>
    </w:p>
    <w:p w14:paraId="72BF27BD" w14:textId="77777777" w:rsidR="00544B9A" w:rsidRPr="00544B9A" w:rsidRDefault="00544B9A" w:rsidP="002B448F">
      <w:pPr>
        <w:pStyle w:val="NormalWeb"/>
        <w:numPr>
          <w:ilvl w:val="0"/>
          <w:numId w:val="9"/>
        </w:numPr>
        <w:tabs>
          <w:tab w:val="clear" w:pos="720"/>
          <w:tab w:val="num" w:pos="1080"/>
        </w:tabs>
        <w:ind w:left="1080"/>
        <w:jc w:val="both"/>
        <w:rPr>
          <w:rStyle w:val="relative"/>
          <w:sz w:val="22"/>
          <w:szCs w:val="22"/>
        </w:rPr>
      </w:pPr>
      <w:r w:rsidRPr="00544B9A">
        <w:rPr>
          <w:sz w:val="22"/>
          <w:szCs w:val="22"/>
        </w:rPr>
        <w:t xml:space="preserve">En un programa de escritorio clásico, las “pantallas” son ventanas o formularios gráficos que el programa dibuja directamente, y el flujo de la aplicación se entiende como una sucesión de estados y transiciones entre esas ventanas. [24] </w:t>
      </w:r>
    </w:p>
    <w:p w14:paraId="2A645FD1" w14:textId="77777777" w:rsidR="00544B9A" w:rsidRPr="00544B9A" w:rsidRDefault="00544B9A" w:rsidP="002B448F">
      <w:pPr>
        <w:pStyle w:val="NormalWeb"/>
        <w:numPr>
          <w:ilvl w:val="0"/>
          <w:numId w:val="9"/>
        </w:numPr>
        <w:tabs>
          <w:tab w:val="clear" w:pos="720"/>
          <w:tab w:val="num" w:pos="1080"/>
        </w:tabs>
        <w:ind w:left="1080"/>
        <w:jc w:val="both"/>
        <w:rPr>
          <w:rStyle w:val="relative"/>
          <w:sz w:val="22"/>
          <w:szCs w:val="22"/>
        </w:rPr>
      </w:pPr>
      <w:r w:rsidRPr="00544B9A">
        <w:rPr>
          <w:sz w:val="22"/>
          <w:szCs w:val="22"/>
        </w:rPr>
        <w:t xml:space="preserve">En una aplicación web basada en HTML5, esas “pantallas” equivalen a páginas HTML5 con formularios que se envían al navegador; el programa genera y entrega HTML5 en lugar de dibujar píxeles directamente. [24][25] </w:t>
      </w:r>
    </w:p>
    <w:p w14:paraId="67BCACF7" w14:textId="77777777" w:rsidR="00544B9A" w:rsidRPr="00544B9A" w:rsidRDefault="00544B9A" w:rsidP="002B448F">
      <w:pPr>
        <w:pStyle w:val="Ttulo3"/>
        <w:ind w:left="360"/>
        <w:rPr>
          <w:b w:val="0"/>
          <w:bCs w:val="0"/>
          <w:sz w:val="22"/>
          <w:szCs w:val="22"/>
        </w:rPr>
      </w:pPr>
      <w:r w:rsidRPr="00544B9A">
        <w:rPr>
          <w:b w:val="0"/>
          <w:bCs w:val="0"/>
          <w:sz w:val="22"/>
          <w:szCs w:val="22"/>
          <w:lang w:val="es-ES"/>
        </w:rPr>
        <w:t>Por eso, HTML5 puede considerarse el “lenguaje de interfaz” estándar de la web, similar a cómo las aplicaciones de escritorio usan librerías y componentes gráficos para crear ventanas e interacciones con el usuario [24][25].</w:t>
      </w:r>
    </w:p>
    <w:p w14:paraId="4C4469FA" w14:textId="19DE70F2" w:rsidR="00544B9A" w:rsidRPr="00544B9A" w:rsidRDefault="00544B9A" w:rsidP="002B448F">
      <w:pPr>
        <w:pStyle w:val="Ttulo3"/>
        <w:numPr>
          <w:ilvl w:val="0"/>
          <w:numId w:val="1"/>
        </w:numPr>
        <w:rPr>
          <w:sz w:val="22"/>
          <w:szCs w:val="22"/>
        </w:rPr>
      </w:pPr>
      <w:r w:rsidRPr="00544B9A">
        <w:rPr>
          <w:sz w:val="22"/>
          <w:szCs w:val="22"/>
        </w:rPr>
        <w:lastRenderedPageBreak/>
        <w:t>CSS3 (Hojas de estilo en cascada)</w:t>
      </w:r>
    </w:p>
    <w:p w14:paraId="77A28B63" w14:textId="77777777" w:rsidR="00544B9A" w:rsidRPr="00544B9A" w:rsidRDefault="00544B9A" w:rsidP="002B448F">
      <w:pPr>
        <w:pStyle w:val="NormalWeb"/>
        <w:ind w:left="360"/>
        <w:jc w:val="both"/>
        <w:rPr>
          <w:sz w:val="22"/>
          <w:szCs w:val="22"/>
        </w:rPr>
      </w:pPr>
      <w:r w:rsidRPr="00544B9A">
        <w:rPr>
          <w:rStyle w:val="Textoennegrita"/>
          <w:sz w:val="22"/>
          <w:szCs w:val="22"/>
        </w:rPr>
        <w:t>Definición:</w:t>
      </w:r>
    </w:p>
    <w:p w14:paraId="31CA4090" w14:textId="77777777" w:rsidR="00544B9A" w:rsidRPr="00544B9A" w:rsidRDefault="00544B9A" w:rsidP="002B448F">
      <w:pPr>
        <w:pStyle w:val="NormalWeb"/>
        <w:ind w:left="360"/>
        <w:rPr>
          <w:rStyle w:val="Textoennegrita"/>
          <w:sz w:val="22"/>
          <w:szCs w:val="22"/>
        </w:rPr>
      </w:pPr>
      <w:r w:rsidRPr="00544B9A">
        <w:rPr>
          <w:rStyle w:val="Textoennegrita"/>
          <w:sz w:val="22"/>
          <w:szCs w:val="22"/>
        </w:rPr>
        <w:t>Contexto de uso en aplicaciones web:</w:t>
      </w:r>
    </w:p>
    <w:p w14:paraId="371BA7DC" w14:textId="77777777" w:rsidR="00544B9A" w:rsidRPr="00544B9A" w:rsidRDefault="00544B9A" w:rsidP="002B448F">
      <w:pPr>
        <w:pStyle w:val="NormalWeb"/>
        <w:ind w:left="360"/>
        <w:rPr>
          <w:rStyle w:val="Textoennegrita"/>
          <w:sz w:val="22"/>
          <w:szCs w:val="22"/>
        </w:rPr>
      </w:pPr>
      <w:r w:rsidRPr="00544B9A">
        <w:rPr>
          <w:sz w:val="22"/>
          <w:szCs w:val="22"/>
          <w:lang w:val="es-ES"/>
        </w:rPr>
        <w:t>CSS3 (</w:t>
      </w:r>
      <w:proofErr w:type="spellStart"/>
      <w:r w:rsidRPr="00544B9A">
        <w:rPr>
          <w:sz w:val="22"/>
          <w:szCs w:val="22"/>
          <w:lang w:val="es-ES"/>
        </w:rPr>
        <w:t>Cascading</w:t>
      </w:r>
      <w:proofErr w:type="spellEnd"/>
      <w:r w:rsidRPr="00544B9A">
        <w:rPr>
          <w:sz w:val="22"/>
          <w:szCs w:val="22"/>
          <w:lang w:val="es-ES"/>
        </w:rPr>
        <w:t xml:space="preserve"> Style </w:t>
      </w:r>
      <w:proofErr w:type="spellStart"/>
      <w:r w:rsidRPr="00544B9A">
        <w:rPr>
          <w:sz w:val="22"/>
          <w:szCs w:val="22"/>
          <w:lang w:val="es-ES"/>
        </w:rPr>
        <w:t>Sheets</w:t>
      </w:r>
      <w:proofErr w:type="spellEnd"/>
      <w:r w:rsidRPr="00544B9A">
        <w:rPr>
          <w:sz w:val="22"/>
          <w:szCs w:val="22"/>
          <w:lang w:val="es-ES"/>
        </w:rPr>
        <w:t xml:space="preserve">, nivel 3) es una de las tecnologías del lado del cliente en las aplicaciones web, junto con HTML5, JavaScript, JSON y XML. Se usa para definir la apariencia visual de las páginas web colores, tamaños, disposición de los elementos, </w:t>
      </w:r>
      <w:proofErr w:type="spellStart"/>
      <w:r w:rsidRPr="00544B9A">
        <w:rPr>
          <w:sz w:val="22"/>
          <w:szCs w:val="22"/>
          <w:lang w:val="es-ES"/>
        </w:rPr>
        <w:t>etc</w:t>
      </w:r>
      <w:proofErr w:type="spellEnd"/>
      <w:r w:rsidRPr="00544B9A">
        <w:rPr>
          <w:sz w:val="22"/>
          <w:szCs w:val="22"/>
          <w:lang w:val="es-ES"/>
        </w:rPr>
        <w:t>, permitiendo separar la presentación de la lógica de la aplicación y de los datos [26].</w:t>
      </w:r>
    </w:p>
    <w:p w14:paraId="3B036AB4" w14:textId="77777777" w:rsidR="00544B9A" w:rsidRPr="00544B9A" w:rsidRDefault="00544B9A" w:rsidP="002B448F">
      <w:pPr>
        <w:pStyle w:val="NormalWeb"/>
        <w:ind w:left="360"/>
        <w:jc w:val="both"/>
        <w:rPr>
          <w:sz w:val="22"/>
          <w:szCs w:val="22"/>
        </w:rPr>
      </w:pPr>
      <w:r w:rsidRPr="00544B9A">
        <w:rPr>
          <w:sz w:val="22"/>
          <w:szCs w:val="22"/>
          <w:lang w:val="es-ES"/>
        </w:rPr>
        <w:t xml:space="preserve">En aplicaciones web que usan </w:t>
      </w:r>
      <w:proofErr w:type="spellStart"/>
      <w:r w:rsidRPr="00544B9A">
        <w:rPr>
          <w:sz w:val="22"/>
          <w:szCs w:val="22"/>
          <w:lang w:val="es-ES"/>
        </w:rPr>
        <w:t>DSLs</w:t>
      </w:r>
      <w:proofErr w:type="spellEnd"/>
      <w:r w:rsidRPr="00544B9A">
        <w:rPr>
          <w:sz w:val="22"/>
          <w:szCs w:val="22"/>
          <w:lang w:val="es-ES"/>
        </w:rPr>
        <w:t xml:space="preserve"> y plantillas, como las planteadas por Chavarriaga et al., las páginas que ve el usuario no se escriben directamente a mano, sino que se generan mediante motores de plantillas. Estos motores crean cadenas de texto en HTML, JavaScript y CSS, que luego se envían al navegador para mostrar la interfaz de la aplicación [26].</w:t>
      </w:r>
    </w:p>
    <w:p w14:paraId="0D2155AF" w14:textId="77777777" w:rsidR="00544B9A" w:rsidRPr="00544B9A" w:rsidRDefault="00544B9A" w:rsidP="002B448F">
      <w:pPr>
        <w:pStyle w:val="NormalWeb"/>
        <w:ind w:left="360"/>
        <w:jc w:val="both"/>
        <w:rPr>
          <w:sz w:val="22"/>
          <w:szCs w:val="22"/>
        </w:rPr>
      </w:pPr>
      <w:r w:rsidRPr="00544B9A">
        <w:rPr>
          <w:sz w:val="22"/>
          <w:szCs w:val="22"/>
        </w:rPr>
        <w:t>Dentro de esta arquitectura, CSS3 se emplea para:</w:t>
      </w:r>
    </w:p>
    <w:p w14:paraId="52E0C954" w14:textId="77777777" w:rsidR="00544B9A" w:rsidRPr="00544B9A" w:rsidRDefault="00544B9A" w:rsidP="002B448F">
      <w:pPr>
        <w:pStyle w:val="NormalWeb"/>
        <w:numPr>
          <w:ilvl w:val="0"/>
          <w:numId w:val="10"/>
        </w:numPr>
        <w:tabs>
          <w:tab w:val="clear" w:pos="720"/>
          <w:tab w:val="num" w:pos="1080"/>
        </w:tabs>
        <w:ind w:left="1080"/>
        <w:jc w:val="both"/>
        <w:rPr>
          <w:sz w:val="22"/>
          <w:szCs w:val="22"/>
        </w:rPr>
      </w:pPr>
      <w:r w:rsidRPr="00544B9A">
        <w:rPr>
          <w:sz w:val="22"/>
          <w:szCs w:val="22"/>
        </w:rPr>
        <w:t>Dar formato visual a las páginas HTML generadas dinámicamente en el lado del servidor o del cliente.</w:t>
      </w:r>
    </w:p>
    <w:p w14:paraId="1498828C" w14:textId="77777777" w:rsidR="00544B9A" w:rsidRPr="00544B9A" w:rsidRDefault="00544B9A" w:rsidP="002B448F">
      <w:pPr>
        <w:pStyle w:val="NormalWeb"/>
        <w:numPr>
          <w:ilvl w:val="0"/>
          <w:numId w:val="10"/>
        </w:numPr>
        <w:tabs>
          <w:tab w:val="clear" w:pos="720"/>
          <w:tab w:val="num" w:pos="1080"/>
        </w:tabs>
        <w:ind w:left="1080"/>
        <w:jc w:val="both"/>
        <w:rPr>
          <w:sz w:val="22"/>
          <w:szCs w:val="22"/>
        </w:rPr>
      </w:pPr>
      <w:r w:rsidRPr="00544B9A">
        <w:rPr>
          <w:sz w:val="22"/>
          <w:szCs w:val="22"/>
        </w:rPr>
        <w:t xml:space="preserve">Integrarse con componentes y </w:t>
      </w:r>
      <w:r w:rsidRPr="00544B9A">
        <w:rPr>
          <w:rStyle w:val="nfasis"/>
          <w:sz w:val="22"/>
          <w:szCs w:val="22"/>
        </w:rPr>
        <w:t xml:space="preserve">web </w:t>
      </w:r>
      <w:proofErr w:type="spellStart"/>
      <w:r w:rsidRPr="00544B9A">
        <w:rPr>
          <w:rStyle w:val="nfasis"/>
          <w:sz w:val="22"/>
          <w:szCs w:val="22"/>
        </w:rPr>
        <w:t>components</w:t>
      </w:r>
      <w:proofErr w:type="spellEnd"/>
      <w:r w:rsidRPr="00544B9A">
        <w:rPr>
          <w:sz w:val="22"/>
          <w:szCs w:val="22"/>
        </w:rPr>
        <w:t xml:space="preserve"> de JavaScript, permitiendo que los widgets y elementos reutilizables mantengan un estilo coherente dentro de la aplicación web.</w:t>
      </w:r>
    </w:p>
    <w:p w14:paraId="39D4DEF8" w14:textId="77777777" w:rsidR="00544B9A" w:rsidRPr="00544B9A" w:rsidRDefault="00544B9A" w:rsidP="002B448F">
      <w:pPr>
        <w:pStyle w:val="NormalWeb"/>
        <w:numPr>
          <w:ilvl w:val="0"/>
          <w:numId w:val="10"/>
        </w:numPr>
        <w:tabs>
          <w:tab w:val="clear" w:pos="720"/>
          <w:tab w:val="num" w:pos="1080"/>
        </w:tabs>
        <w:ind w:left="1080"/>
        <w:jc w:val="both"/>
        <w:rPr>
          <w:rStyle w:val="relative"/>
          <w:sz w:val="22"/>
          <w:szCs w:val="22"/>
        </w:rPr>
      </w:pPr>
      <w:r w:rsidRPr="00544B9A">
        <w:rPr>
          <w:sz w:val="22"/>
          <w:szCs w:val="22"/>
        </w:rPr>
        <w:t xml:space="preserve">Mejorar la experiencia del usuario en las aplicaciones web, ya que las soluciones se “potencian en el lado del cliente” cuando usan lenguajes de marcado y tecnologías visuales como HTML5, SVG y hojas de estilo. [26] </w:t>
      </w:r>
    </w:p>
    <w:p w14:paraId="367AAD15" w14:textId="77777777" w:rsidR="00544B9A" w:rsidRPr="00544B9A" w:rsidRDefault="00544B9A" w:rsidP="002B448F">
      <w:pPr>
        <w:pStyle w:val="NormalWeb"/>
        <w:ind w:left="360"/>
        <w:jc w:val="both"/>
        <w:rPr>
          <w:sz w:val="22"/>
          <w:szCs w:val="22"/>
        </w:rPr>
      </w:pPr>
      <w:r w:rsidRPr="00544B9A">
        <w:rPr>
          <w:sz w:val="22"/>
          <w:szCs w:val="22"/>
        </w:rPr>
        <w:t xml:space="preserve">En resumen, en una aplicación web, CSS3 es la tecnología que controla cómo se ve la interfaz generada por el sistema, mientras la lógica se implementa en JavaScript y la estructura en HTML5. [26] </w:t>
      </w:r>
    </w:p>
    <w:p w14:paraId="1B4EC211" w14:textId="77777777" w:rsidR="00544B9A" w:rsidRPr="00544B9A" w:rsidRDefault="00544B9A" w:rsidP="002B448F">
      <w:pPr>
        <w:pStyle w:val="NormalWeb"/>
        <w:ind w:left="360"/>
        <w:rPr>
          <w:rStyle w:val="Textoennegrita"/>
          <w:sz w:val="22"/>
          <w:szCs w:val="22"/>
        </w:rPr>
      </w:pPr>
      <w:r w:rsidRPr="00544B9A">
        <w:rPr>
          <w:rStyle w:val="Textoennegrita"/>
          <w:sz w:val="22"/>
          <w:szCs w:val="22"/>
        </w:rPr>
        <w:t>Equivalente en aplicaciones de escritorio:</w:t>
      </w:r>
    </w:p>
    <w:p w14:paraId="3777CBEF" w14:textId="77777777" w:rsidR="00544B9A" w:rsidRPr="00544B9A" w:rsidRDefault="00544B9A" w:rsidP="002B448F">
      <w:pPr>
        <w:pStyle w:val="NormalWeb"/>
        <w:ind w:left="360"/>
        <w:jc w:val="both"/>
        <w:rPr>
          <w:sz w:val="22"/>
          <w:szCs w:val="22"/>
        </w:rPr>
      </w:pPr>
      <w:r w:rsidRPr="00544B9A">
        <w:rPr>
          <w:sz w:val="22"/>
          <w:szCs w:val="22"/>
          <w:lang w:val="es-ES"/>
        </w:rPr>
        <w:t xml:space="preserve">En una aplicación de escritorio tradicional, la apariencia de ventanas, botones y formularios no se define con CSS3, sino con los sistemas gráficos propios de cada plataforma, como WinForms, WPF o </w:t>
      </w:r>
      <w:proofErr w:type="spellStart"/>
      <w:r w:rsidRPr="00544B9A">
        <w:rPr>
          <w:sz w:val="22"/>
          <w:szCs w:val="22"/>
          <w:lang w:val="es-ES"/>
        </w:rPr>
        <w:t>JavaFX</w:t>
      </w:r>
      <w:proofErr w:type="spellEnd"/>
      <w:r w:rsidRPr="00544B9A">
        <w:rPr>
          <w:sz w:val="22"/>
          <w:szCs w:val="22"/>
          <w:lang w:val="es-ES"/>
        </w:rPr>
        <w:t>. El estilo colores, tamaños, fuentes se configura mediante propiedades y archivos de recursos específicos de cada entorno.</w:t>
      </w:r>
    </w:p>
    <w:p w14:paraId="09D76DCA" w14:textId="77777777" w:rsidR="00544B9A" w:rsidRPr="00544B9A" w:rsidRDefault="00544B9A" w:rsidP="002B448F">
      <w:pPr>
        <w:pStyle w:val="NormalWeb"/>
        <w:ind w:left="360"/>
        <w:jc w:val="both"/>
        <w:rPr>
          <w:sz w:val="22"/>
          <w:szCs w:val="22"/>
        </w:rPr>
      </w:pPr>
      <w:r w:rsidRPr="00544B9A">
        <w:rPr>
          <w:sz w:val="22"/>
          <w:szCs w:val="22"/>
        </w:rPr>
        <w:t>Desde el punto de vista del diseño:</w:t>
      </w:r>
    </w:p>
    <w:p w14:paraId="289B8952" w14:textId="77777777" w:rsidR="00544B9A" w:rsidRPr="00544B9A" w:rsidRDefault="00544B9A" w:rsidP="002B448F">
      <w:pPr>
        <w:pStyle w:val="NormalWeb"/>
        <w:numPr>
          <w:ilvl w:val="0"/>
          <w:numId w:val="11"/>
        </w:numPr>
        <w:tabs>
          <w:tab w:val="clear" w:pos="720"/>
          <w:tab w:val="num" w:pos="1080"/>
        </w:tabs>
        <w:ind w:left="1080"/>
        <w:jc w:val="both"/>
        <w:rPr>
          <w:sz w:val="22"/>
          <w:szCs w:val="22"/>
        </w:rPr>
      </w:pPr>
      <w:r w:rsidRPr="00544B9A">
        <w:rPr>
          <w:sz w:val="22"/>
          <w:szCs w:val="22"/>
        </w:rPr>
        <w:t xml:space="preserve">En escritorio, el estilo suele estar ligado a los widgets nativos del sistema operativo o a archivos de configuración propios del </w:t>
      </w:r>
      <w:proofErr w:type="spellStart"/>
      <w:r w:rsidRPr="00544B9A">
        <w:rPr>
          <w:sz w:val="22"/>
          <w:szCs w:val="22"/>
        </w:rPr>
        <w:t>toolkit</w:t>
      </w:r>
      <w:proofErr w:type="spellEnd"/>
      <w:r w:rsidRPr="00544B9A">
        <w:rPr>
          <w:sz w:val="22"/>
          <w:szCs w:val="22"/>
        </w:rPr>
        <w:t xml:space="preserve"> gráfico.</w:t>
      </w:r>
    </w:p>
    <w:p w14:paraId="71EFC556" w14:textId="77777777" w:rsidR="00544B9A" w:rsidRPr="00544B9A" w:rsidRDefault="00544B9A" w:rsidP="002B448F">
      <w:pPr>
        <w:pStyle w:val="NormalWeb"/>
        <w:numPr>
          <w:ilvl w:val="0"/>
          <w:numId w:val="11"/>
        </w:numPr>
        <w:tabs>
          <w:tab w:val="clear" w:pos="720"/>
          <w:tab w:val="num" w:pos="1080"/>
        </w:tabs>
        <w:ind w:left="1080"/>
        <w:jc w:val="both"/>
        <w:rPr>
          <w:sz w:val="22"/>
          <w:szCs w:val="22"/>
        </w:rPr>
      </w:pPr>
      <w:r w:rsidRPr="00544B9A">
        <w:rPr>
          <w:sz w:val="22"/>
          <w:szCs w:val="22"/>
        </w:rPr>
        <w:t>En aplicaciones web, el mismo efecto de “tema visual” se logra aplicando reglas de CSS3 sobre las páginas HTML generadas por la aplicación, lo que permite cambiar la presentación global modificando solo las hojas de estilo, sin alterar la lógica de la aplicación.</w:t>
      </w:r>
    </w:p>
    <w:p w14:paraId="3F9E877B" w14:textId="77777777" w:rsidR="002B448F" w:rsidRDefault="00544B9A" w:rsidP="002B448F">
      <w:pPr>
        <w:pStyle w:val="Ttulo3"/>
        <w:ind w:left="360"/>
        <w:rPr>
          <w:b w:val="0"/>
          <w:bCs w:val="0"/>
          <w:sz w:val="22"/>
          <w:szCs w:val="22"/>
        </w:rPr>
      </w:pPr>
      <w:r w:rsidRPr="00544B9A">
        <w:rPr>
          <w:b w:val="0"/>
          <w:bCs w:val="0"/>
          <w:sz w:val="22"/>
          <w:szCs w:val="22"/>
          <w:lang w:val="es-ES"/>
        </w:rPr>
        <w:t>Por eso, CSS3 puede considerarse el “sistema de estilos” estándar de la web, similar a los mecanismos de temas o estilos que usan las aplicaciones de escritorio para definir cómo se ven sus ventanas y controles.</w:t>
      </w:r>
    </w:p>
    <w:p w14:paraId="3B833DDB" w14:textId="33542F12" w:rsidR="00544B9A" w:rsidRPr="002B448F" w:rsidRDefault="002B448F" w:rsidP="002B448F">
      <w:pPr>
        <w:pStyle w:val="Ttulo3"/>
        <w:numPr>
          <w:ilvl w:val="0"/>
          <w:numId w:val="1"/>
        </w:numPr>
        <w:rPr>
          <w:sz w:val="22"/>
          <w:szCs w:val="22"/>
        </w:rPr>
      </w:pPr>
      <w:r w:rsidRPr="002B448F">
        <w:rPr>
          <w:sz w:val="22"/>
          <w:szCs w:val="22"/>
        </w:rPr>
        <w:t>J</w:t>
      </w:r>
      <w:r w:rsidR="00544B9A" w:rsidRPr="002B448F">
        <w:rPr>
          <w:sz w:val="22"/>
          <w:szCs w:val="22"/>
        </w:rPr>
        <w:t>avaScript del lado del cliente</w:t>
      </w:r>
    </w:p>
    <w:p w14:paraId="34E8DF1D" w14:textId="77777777" w:rsidR="00544B9A" w:rsidRPr="00544B9A" w:rsidRDefault="00544B9A" w:rsidP="002B448F">
      <w:pPr>
        <w:pStyle w:val="NormalWeb"/>
        <w:ind w:left="360"/>
        <w:rPr>
          <w:rStyle w:val="Textoennegrita"/>
          <w:sz w:val="22"/>
          <w:szCs w:val="22"/>
        </w:rPr>
      </w:pPr>
      <w:r w:rsidRPr="00544B9A">
        <w:rPr>
          <w:rStyle w:val="Textoennegrita"/>
          <w:sz w:val="22"/>
          <w:szCs w:val="22"/>
        </w:rPr>
        <w:lastRenderedPageBreak/>
        <w:t>Definición:</w:t>
      </w:r>
    </w:p>
    <w:p w14:paraId="64C42C3B" w14:textId="77777777" w:rsidR="00544B9A" w:rsidRPr="00544B9A" w:rsidRDefault="00544B9A" w:rsidP="002B448F">
      <w:pPr>
        <w:pStyle w:val="NormalWeb"/>
        <w:ind w:left="360"/>
        <w:rPr>
          <w:rStyle w:val="Textoennegrita"/>
          <w:sz w:val="22"/>
          <w:szCs w:val="22"/>
        </w:rPr>
      </w:pPr>
      <w:r w:rsidRPr="00544B9A">
        <w:rPr>
          <w:sz w:val="22"/>
          <w:szCs w:val="22"/>
          <w:lang w:val="es-ES"/>
        </w:rPr>
        <w:t>JavaScript del lado del cliente es el lenguaje que se ejecuta directamente en el navegador para controlar el comportamiento dinámico de las páginas y aplicaciones web. Con él se pueden simular interacciones del usuario como clics, navegación o envío de formularios, manipular el DOM y validar datos antes de enviarlos al servidor. Por eso, JavaScript es fundamental para la lógica de la interfaz en las aplicaciones web modernas [27][28].</w:t>
      </w:r>
    </w:p>
    <w:p w14:paraId="54E1C553" w14:textId="77777777" w:rsidR="00544B9A" w:rsidRPr="00544B9A" w:rsidRDefault="00544B9A" w:rsidP="002B448F">
      <w:pPr>
        <w:pStyle w:val="NormalWeb"/>
        <w:ind w:left="360"/>
        <w:rPr>
          <w:sz w:val="22"/>
          <w:szCs w:val="22"/>
        </w:rPr>
      </w:pPr>
      <w:r w:rsidRPr="00544B9A">
        <w:rPr>
          <w:rStyle w:val="Textoennegrita"/>
          <w:sz w:val="22"/>
          <w:szCs w:val="22"/>
        </w:rPr>
        <w:t>Contexto de uso en aplicaciones web:</w:t>
      </w:r>
    </w:p>
    <w:p w14:paraId="745BDE96" w14:textId="77777777" w:rsidR="00544B9A" w:rsidRPr="00544B9A" w:rsidRDefault="00544B9A" w:rsidP="002B448F">
      <w:pPr>
        <w:pStyle w:val="NormalWeb"/>
        <w:ind w:left="360"/>
        <w:jc w:val="both"/>
        <w:rPr>
          <w:sz w:val="22"/>
          <w:szCs w:val="22"/>
        </w:rPr>
      </w:pPr>
      <w:r w:rsidRPr="00544B9A">
        <w:rPr>
          <w:sz w:val="22"/>
          <w:szCs w:val="22"/>
        </w:rPr>
        <w:t>En aplicaciones web, JavaScript del lado del cliente se utiliza para:</w:t>
      </w:r>
    </w:p>
    <w:p w14:paraId="03770DBE" w14:textId="77777777" w:rsidR="00544B9A" w:rsidRPr="00544B9A" w:rsidRDefault="00544B9A" w:rsidP="002B448F">
      <w:pPr>
        <w:pStyle w:val="NormalWeb"/>
        <w:numPr>
          <w:ilvl w:val="0"/>
          <w:numId w:val="12"/>
        </w:numPr>
        <w:tabs>
          <w:tab w:val="clear" w:pos="720"/>
          <w:tab w:val="num" w:pos="1080"/>
        </w:tabs>
        <w:ind w:left="1080"/>
        <w:jc w:val="both"/>
        <w:rPr>
          <w:rStyle w:val="relative"/>
          <w:sz w:val="22"/>
          <w:szCs w:val="22"/>
        </w:rPr>
      </w:pPr>
      <w:r w:rsidRPr="00544B9A">
        <w:rPr>
          <w:rStyle w:val="Textoennegrita"/>
          <w:sz w:val="22"/>
          <w:szCs w:val="22"/>
        </w:rPr>
        <w:t>Simular y automatizar interacciones de usuario en el navegador</w:t>
      </w:r>
      <w:r w:rsidRPr="00544B9A">
        <w:rPr>
          <w:b/>
          <w:bCs/>
          <w:sz w:val="22"/>
          <w:szCs w:val="22"/>
        </w:rPr>
        <w:t>,</w:t>
      </w:r>
      <w:r w:rsidRPr="00544B9A">
        <w:rPr>
          <w:sz w:val="22"/>
          <w:szCs w:val="22"/>
        </w:rPr>
        <w:t xml:space="preserve"> como navegar entre páginas, hacer clic en enlaces, completar formularios y enviar datos, lo que se aprovecha en pruebas GUI automatizadas con </w:t>
      </w:r>
      <w:proofErr w:type="spellStart"/>
      <w:r w:rsidRPr="00544B9A">
        <w:rPr>
          <w:sz w:val="22"/>
          <w:szCs w:val="22"/>
        </w:rPr>
        <w:t>frameworks</w:t>
      </w:r>
      <w:proofErr w:type="spellEnd"/>
      <w:r w:rsidRPr="00544B9A">
        <w:rPr>
          <w:sz w:val="22"/>
          <w:szCs w:val="22"/>
        </w:rPr>
        <w:t xml:space="preserve"> de automatización de navegador (</w:t>
      </w:r>
      <w:proofErr w:type="spellStart"/>
      <w:r w:rsidRPr="00544B9A">
        <w:rPr>
          <w:sz w:val="22"/>
          <w:szCs w:val="22"/>
        </w:rPr>
        <w:t>Selenium</w:t>
      </w:r>
      <w:proofErr w:type="spellEnd"/>
      <w:r w:rsidRPr="00544B9A">
        <w:rPr>
          <w:sz w:val="22"/>
          <w:szCs w:val="22"/>
        </w:rPr>
        <w:t xml:space="preserve">, </w:t>
      </w:r>
      <w:proofErr w:type="spellStart"/>
      <w:r w:rsidRPr="00544B9A">
        <w:rPr>
          <w:sz w:val="22"/>
          <w:szCs w:val="22"/>
        </w:rPr>
        <w:t>Playwright</w:t>
      </w:r>
      <w:proofErr w:type="spellEnd"/>
      <w:r w:rsidRPr="00544B9A">
        <w:rPr>
          <w:sz w:val="22"/>
          <w:szCs w:val="22"/>
        </w:rPr>
        <w:t xml:space="preserve">, </w:t>
      </w:r>
      <w:proofErr w:type="spellStart"/>
      <w:r w:rsidRPr="00544B9A">
        <w:rPr>
          <w:sz w:val="22"/>
          <w:szCs w:val="22"/>
        </w:rPr>
        <w:t>Cypress</w:t>
      </w:r>
      <w:proofErr w:type="spellEnd"/>
      <w:r w:rsidRPr="00544B9A">
        <w:rPr>
          <w:sz w:val="22"/>
          <w:szCs w:val="22"/>
        </w:rPr>
        <w:t xml:space="preserve">, etc.). [27] </w:t>
      </w:r>
    </w:p>
    <w:p w14:paraId="0956DF35" w14:textId="77777777" w:rsidR="00544B9A" w:rsidRPr="00544B9A" w:rsidRDefault="00544B9A" w:rsidP="002B448F">
      <w:pPr>
        <w:pStyle w:val="NormalWeb"/>
        <w:numPr>
          <w:ilvl w:val="0"/>
          <w:numId w:val="12"/>
        </w:numPr>
        <w:tabs>
          <w:tab w:val="clear" w:pos="720"/>
          <w:tab w:val="num" w:pos="1080"/>
        </w:tabs>
        <w:ind w:left="1080"/>
        <w:jc w:val="both"/>
        <w:rPr>
          <w:rStyle w:val="relative"/>
          <w:sz w:val="22"/>
          <w:szCs w:val="22"/>
        </w:rPr>
      </w:pPr>
      <w:r w:rsidRPr="00544B9A">
        <w:rPr>
          <w:rStyle w:val="Textoennegrita"/>
          <w:sz w:val="22"/>
          <w:szCs w:val="22"/>
        </w:rPr>
        <w:t>Validar datos en formularios y componentes web antes de que lleguen al servidor</w:t>
      </w:r>
      <w:r w:rsidRPr="00544B9A">
        <w:rPr>
          <w:b/>
          <w:bCs/>
          <w:sz w:val="22"/>
          <w:szCs w:val="22"/>
        </w:rPr>
        <w:t>,</w:t>
      </w:r>
      <w:r w:rsidRPr="00544B9A">
        <w:rPr>
          <w:sz w:val="22"/>
          <w:szCs w:val="22"/>
        </w:rPr>
        <w:t xml:space="preserve"> por ejemplo, en funcionalidades de subida de archivos donde la validación puede hacerse en el navegador con HTML y JavaScript para reducir riesgos de seguridad y filtrar contenido malicioso. [28] </w:t>
      </w:r>
    </w:p>
    <w:p w14:paraId="64BDBC09" w14:textId="77777777" w:rsidR="00544B9A" w:rsidRPr="00544B9A" w:rsidRDefault="00544B9A" w:rsidP="002B448F">
      <w:pPr>
        <w:pStyle w:val="NormalWeb"/>
        <w:numPr>
          <w:ilvl w:val="0"/>
          <w:numId w:val="12"/>
        </w:numPr>
        <w:tabs>
          <w:tab w:val="clear" w:pos="720"/>
          <w:tab w:val="num" w:pos="1080"/>
        </w:tabs>
        <w:ind w:left="1080"/>
        <w:jc w:val="both"/>
        <w:rPr>
          <w:rStyle w:val="relative"/>
          <w:sz w:val="22"/>
          <w:szCs w:val="22"/>
        </w:rPr>
      </w:pPr>
      <w:r w:rsidRPr="00544B9A">
        <w:rPr>
          <w:rStyle w:val="Textoennegrita"/>
          <w:sz w:val="22"/>
          <w:szCs w:val="22"/>
        </w:rPr>
        <w:t>Manipular el DOM</w:t>
      </w:r>
      <w:r w:rsidRPr="00544B9A">
        <w:rPr>
          <w:sz w:val="22"/>
          <w:szCs w:val="22"/>
        </w:rPr>
        <w:t xml:space="preserve"> para crear interfaces interactivas, modificar elementos de la página, gestionar eventos y aplicar reglas de seguridad o filtrado sobre contenidos gráficos (como archivos SVG) directamente en el lado del cliente. [28] </w:t>
      </w:r>
    </w:p>
    <w:p w14:paraId="5DE37F8E" w14:textId="77777777" w:rsidR="00544B9A" w:rsidRPr="00544B9A" w:rsidRDefault="00544B9A" w:rsidP="002B448F">
      <w:pPr>
        <w:pStyle w:val="NormalWeb"/>
        <w:ind w:left="360"/>
        <w:rPr>
          <w:sz w:val="22"/>
          <w:szCs w:val="22"/>
        </w:rPr>
      </w:pPr>
      <w:r w:rsidRPr="00544B9A">
        <w:rPr>
          <w:sz w:val="22"/>
          <w:szCs w:val="22"/>
          <w:lang w:val="es-ES"/>
        </w:rPr>
        <w:t>En resumen, en una aplicación web, JavaScript del lado del cliente se encarga de la lógica que corre en el navegador, coordinando la interacción entre el usuario, la página HTML y los servicios del servidor [27][28].</w:t>
      </w:r>
    </w:p>
    <w:p w14:paraId="7BA16610" w14:textId="77777777" w:rsidR="00544B9A" w:rsidRPr="00544B9A" w:rsidRDefault="00544B9A" w:rsidP="002B448F">
      <w:pPr>
        <w:pStyle w:val="NormalWeb"/>
        <w:ind w:left="360"/>
        <w:rPr>
          <w:sz w:val="22"/>
          <w:szCs w:val="22"/>
        </w:rPr>
      </w:pPr>
      <w:r w:rsidRPr="00544B9A">
        <w:rPr>
          <w:rStyle w:val="Textoennegrita"/>
          <w:sz w:val="22"/>
          <w:szCs w:val="22"/>
        </w:rPr>
        <w:t>Equivalente en aplicaciones de escritorio:</w:t>
      </w:r>
    </w:p>
    <w:p w14:paraId="79D58133" w14:textId="77777777" w:rsidR="00544B9A" w:rsidRPr="00544B9A" w:rsidRDefault="00544B9A" w:rsidP="002B448F">
      <w:pPr>
        <w:pStyle w:val="NormalWeb"/>
        <w:ind w:left="360"/>
        <w:jc w:val="both"/>
        <w:rPr>
          <w:sz w:val="22"/>
          <w:szCs w:val="22"/>
        </w:rPr>
      </w:pPr>
      <w:r w:rsidRPr="00544B9A">
        <w:rPr>
          <w:sz w:val="22"/>
          <w:szCs w:val="22"/>
          <w:lang w:val="es-ES"/>
        </w:rPr>
        <w:t xml:space="preserve">En una aplicación de escritorio tradicional, el papel que JavaScript cumple en el navegador lo desempeña el código de la interfaz gráfica escrito en lenguajes como C#, Java o C++, usando </w:t>
      </w:r>
      <w:proofErr w:type="spellStart"/>
      <w:r w:rsidRPr="00544B9A">
        <w:rPr>
          <w:i/>
          <w:iCs/>
          <w:sz w:val="22"/>
          <w:szCs w:val="22"/>
          <w:lang w:val="es-ES"/>
        </w:rPr>
        <w:t>toolkits</w:t>
      </w:r>
      <w:proofErr w:type="spellEnd"/>
      <w:r w:rsidRPr="00544B9A">
        <w:rPr>
          <w:sz w:val="22"/>
          <w:szCs w:val="22"/>
          <w:lang w:val="es-ES"/>
        </w:rPr>
        <w:t xml:space="preserve"> de GUI (por ejemplo, bibliotecas que crean ventanas, botones y formularios). En ese entorno…</w:t>
      </w:r>
    </w:p>
    <w:p w14:paraId="0ECA7871" w14:textId="77777777" w:rsidR="00544B9A" w:rsidRPr="00544B9A" w:rsidRDefault="00544B9A" w:rsidP="002B448F">
      <w:pPr>
        <w:pStyle w:val="NormalWeb"/>
        <w:numPr>
          <w:ilvl w:val="0"/>
          <w:numId w:val="13"/>
        </w:numPr>
        <w:tabs>
          <w:tab w:val="clear" w:pos="720"/>
          <w:tab w:val="num" w:pos="1080"/>
        </w:tabs>
        <w:ind w:left="1080"/>
        <w:jc w:val="both"/>
        <w:rPr>
          <w:sz w:val="22"/>
          <w:szCs w:val="22"/>
        </w:rPr>
      </w:pPr>
      <w:r w:rsidRPr="00544B9A">
        <w:rPr>
          <w:sz w:val="22"/>
          <w:szCs w:val="22"/>
        </w:rPr>
        <w:t>Las interacciones de usuario (clics, entradas en formularios, navegación entre ventanas) se manejan con código orientado a eventos que actúa directamente sobre los componentes gráficos nativos.</w:t>
      </w:r>
    </w:p>
    <w:p w14:paraId="087B44B8" w14:textId="77777777" w:rsidR="00544B9A" w:rsidRPr="00544B9A" w:rsidRDefault="00544B9A" w:rsidP="002B448F">
      <w:pPr>
        <w:pStyle w:val="NormalWeb"/>
        <w:numPr>
          <w:ilvl w:val="0"/>
          <w:numId w:val="13"/>
        </w:numPr>
        <w:tabs>
          <w:tab w:val="clear" w:pos="720"/>
          <w:tab w:val="num" w:pos="1080"/>
        </w:tabs>
        <w:ind w:left="1080"/>
        <w:jc w:val="both"/>
        <w:rPr>
          <w:sz w:val="22"/>
          <w:szCs w:val="22"/>
        </w:rPr>
      </w:pPr>
      <w:r w:rsidRPr="00544B9A">
        <w:rPr>
          <w:sz w:val="22"/>
          <w:szCs w:val="22"/>
        </w:rPr>
        <w:t>La validación de datos y la lógica de la interfaz se implementan en el mismo lenguaje de la aplicación de escritorio y se ejecutan localmente, en lugar de usar un intérprete de JavaScript en el navegador.</w:t>
      </w:r>
    </w:p>
    <w:p w14:paraId="7C080D20" w14:textId="77777777" w:rsidR="00544B9A" w:rsidRPr="00544B9A" w:rsidRDefault="00544B9A" w:rsidP="002B448F">
      <w:pPr>
        <w:pStyle w:val="Ttulo3"/>
        <w:ind w:left="360"/>
        <w:rPr>
          <w:b w:val="0"/>
          <w:bCs w:val="0"/>
          <w:sz w:val="22"/>
          <w:szCs w:val="22"/>
          <w:lang w:val="es-ES"/>
        </w:rPr>
      </w:pPr>
      <w:r w:rsidRPr="00544B9A">
        <w:rPr>
          <w:b w:val="0"/>
          <w:bCs w:val="0"/>
          <w:sz w:val="22"/>
          <w:szCs w:val="22"/>
          <w:lang w:val="es-ES"/>
        </w:rPr>
        <w:t>De esta manera, JavaScript del lado del cliente puede considerarse el “código de lógica de interfaz” estándar de la web, equivalente a los eventos y controladores que usan las aplicaciones de escritorio para responder a las acciones del usuario y actualizar la interfaz [27][28].</w:t>
      </w:r>
    </w:p>
    <w:p w14:paraId="5BEC6D00" w14:textId="65AB4667" w:rsidR="00544B9A" w:rsidRPr="00544B9A" w:rsidRDefault="00544B9A" w:rsidP="002B448F">
      <w:pPr>
        <w:pStyle w:val="Ttulo3"/>
        <w:numPr>
          <w:ilvl w:val="0"/>
          <w:numId w:val="1"/>
        </w:numPr>
        <w:rPr>
          <w:sz w:val="22"/>
          <w:szCs w:val="22"/>
        </w:rPr>
      </w:pPr>
      <w:r w:rsidRPr="00544B9A">
        <w:rPr>
          <w:sz w:val="22"/>
          <w:szCs w:val="22"/>
        </w:rPr>
        <w:t>Aplicación web progresiva (PWA)</w:t>
      </w:r>
    </w:p>
    <w:p w14:paraId="181E73E4" w14:textId="77777777" w:rsidR="00544B9A" w:rsidRPr="00544B9A" w:rsidRDefault="00544B9A" w:rsidP="002B448F">
      <w:pPr>
        <w:pStyle w:val="NormalWeb"/>
        <w:ind w:left="360"/>
        <w:rPr>
          <w:sz w:val="22"/>
          <w:szCs w:val="22"/>
        </w:rPr>
      </w:pPr>
      <w:r w:rsidRPr="00544B9A">
        <w:rPr>
          <w:rStyle w:val="Textoennegrita"/>
          <w:sz w:val="22"/>
          <w:szCs w:val="22"/>
        </w:rPr>
        <w:t>Definición:</w:t>
      </w:r>
    </w:p>
    <w:p w14:paraId="6350B1F7" w14:textId="77777777" w:rsidR="00544B9A" w:rsidRPr="00544B9A" w:rsidRDefault="00544B9A" w:rsidP="002B448F">
      <w:pPr>
        <w:pStyle w:val="NormalWeb"/>
        <w:ind w:left="360"/>
        <w:rPr>
          <w:rStyle w:val="Textoennegrita"/>
          <w:b w:val="0"/>
          <w:bCs w:val="0"/>
          <w:sz w:val="22"/>
          <w:szCs w:val="22"/>
        </w:rPr>
      </w:pPr>
      <w:r w:rsidRPr="00544B9A">
        <w:rPr>
          <w:sz w:val="22"/>
          <w:szCs w:val="22"/>
          <w:lang w:val="es-ES"/>
        </w:rPr>
        <w:t xml:space="preserve">Una Aplicación Web Progresiva (PWA) es un tipo de aplicación web que usa tecnologías normales de la web, como HTML5, JavaScript y CSS, pero con funciones extra que la hacen parecer una app nativa. Por ejemplo, se puede instalar en el dispositivo y seguir </w:t>
      </w:r>
      <w:r w:rsidRPr="00544B9A">
        <w:rPr>
          <w:sz w:val="22"/>
          <w:szCs w:val="22"/>
          <w:lang w:val="es-ES"/>
        </w:rPr>
        <w:lastRenderedPageBreak/>
        <w:t xml:space="preserve">funcionando incluso sin conexión. Esto se logra con un archivo </w:t>
      </w:r>
      <w:proofErr w:type="spellStart"/>
      <w:r w:rsidRPr="00544B9A">
        <w:rPr>
          <w:i/>
          <w:iCs/>
          <w:sz w:val="22"/>
          <w:szCs w:val="22"/>
          <w:lang w:val="es-ES"/>
        </w:rPr>
        <w:t>manifest</w:t>
      </w:r>
      <w:proofErr w:type="spellEnd"/>
      <w:r w:rsidRPr="00544B9A">
        <w:rPr>
          <w:sz w:val="22"/>
          <w:szCs w:val="22"/>
          <w:lang w:val="es-ES"/>
        </w:rPr>
        <w:t xml:space="preserve"> (</w:t>
      </w:r>
      <w:proofErr w:type="spellStart"/>
      <w:proofErr w:type="gramStart"/>
      <w:r w:rsidRPr="00544B9A">
        <w:rPr>
          <w:sz w:val="22"/>
          <w:szCs w:val="22"/>
          <w:lang w:val="es-ES"/>
        </w:rPr>
        <w:t>manifest.json</w:t>
      </w:r>
      <w:proofErr w:type="spellEnd"/>
      <w:proofErr w:type="gramEnd"/>
      <w:r w:rsidRPr="00544B9A">
        <w:rPr>
          <w:sz w:val="22"/>
          <w:szCs w:val="22"/>
          <w:lang w:val="es-ES"/>
        </w:rPr>
        <w:t xml:space="preserve">) y un </w:t>
      </w:r>
      <w:proofErr w:type="spellStart"/>
      <w:r w:rsidRPr="00544B9A">
        <w:rPr>
          <w:i/>
          <w:iCs/>
          <w:sz w:val="22"/>
          <w:szCs w:val="22"/>
          <w:lang w:val="es-ES"/>
        </w:rPr>
        <w:t>service</w:t>
      </w:r>
      <w:proofErr w:type="spellEnd"/>
      <w:r w:rsidRPr="00544B9A">
        <w:rPr>
          <w:i/>
          <w:iCs/>
          <w:sz w:val="22"/>
          <w:szCs w:val="22"/>
          <w:lang w:val="es-ES"/>
        </w:rPr>
        <w:t xml:space="preserve"> </w:t>
      </w:r>
      <w:proofErr w:type="spellStart"/>
      <w:r w:rsidRPr="00544B9A">
        <w:rPr>
          <w:i/>
          <w:iCs/>
          <w:sz w:val="22"/>
          <w:szCs w:val="22"/>
          <w:lang w:val="es-ES"/>
        </w:rPr>
        <w:t>worker</w:t>
      </w:r>
      <w:proofErr w:type="spellEnd"/>
      <w:r w:rsidRPr="00544B9A">
        <w:rPr>
          <w:sz w:val="22"/>
          <w:szCs w:val="22"/>
          <w:lang w:val="es-ES"/>
        </w:rPr>
        <w:t>, que guarda en caché los recursos y contenidos para que la app no dependa siempre de la conexión [29].</w:t>
      </w:r>
    </w:p>
    <w:p w14:paraId="29C83D27" w14:textId="77777777" w:rsidR="00544B9A" w:rsidRPr="00544B9A" w:rsidRDefault="00544B9A" w:rsidP="002B448F">
      <w:pPr>
        <w:pStyle w:val="NormalWeb"/>
        <w:ind w:left="360"/>
        <w:rPr>
          <w:rStyle w:val="Textoennegrita"/>
          <w:sz w:val="22"/>
          <w:szCs w:val="22"/>
        </w:rPr>
      </w:pPr>
      <w:r w:rsidRPr="00544B9A">
        <w:rPr>
          <w:rStyle w:val="Textoennegrita"/>
          <w:sz w:val="22"/>
          <w:szCs w:val="22"/>
        </w:rPr>
        <w:t>Contexto de uso en aplicaciones web:</w:t>
      </w:r>
    </w:p>
    <w:p w14:paraId="01DED4A4" w14:textId="77777777" w:rsidR="00544B9A" w:rsidRPr="00544B9A" w:rsidRDefault="00544B9A" w:rsidP="002B448F">
      <w:pPr>
        <w:pStyle w:val="NormalWeb"/>
        <w:ind w:left="360"/>
        <w:rPr>
          <w:sz w:val="22"/>
          <w:szCs w:val="22"/>
        </w:rPr>
      </w:pPr>
      <w:r w:rsidRPr="00544B9A">
        <w:rPr>
          <w:sz w:val="22"/>
          <w:szCs w:val="22"/>
          <w:lang w:val="es-ES"/>
        </w:rPr>
        <w:t xml:space="preserve">En el desarrollo de aplicaciones web modernas, las </w:t>
      </w:r>
      <w:proofErr w:type="spellStart"/>
      <w:r w:rsidRPr="00544B9A">
        <w:rPr>
          <w:sz w:val="22"/>
          <w:szCs w:val="22"/>
          <w:lang w:val="es-ES"/>
        </w:rPr>
        <w:t>PWAs</w:t>
      </w:r>
      <w:proofErr w:type="spellEnd"/>
      <w:r w:rsidRPr="00544B9A">
        <w:rPr>
          <w:sz w:val="22"/>
          <w:szCs w:val="22"/>
          <w:lang w:val="es-ES"/>
        </w:rPr>
        <w:t xml:space="preserve"> se usan para brindar experiencias más completas y accesibles en distintos dispositivos PC, </w:t>
      </w:r>
      <w:proofErr w:type="spellStart"/>
      <w:r w:rsidRPr="00544B9A">
        <w:rPr>
          <w:sz w:val="22"/>
          <w:szCs w:val="22"/>
          <w:lang w:val="es-ES"/>
        </w:rPr>
        <w:t>tablets</w:t>
      </w:r>
      <w:proofErr w:type="spellEnd"/>
      <w:r w:rsidRPr="00544B9A">
        <w:rPr>
          <w:sz w:val="22"/>
          <w:szCs w:val="22"/>
          <w:lang w:val="es-ES"/>
        </w:rPr>
        <w:t xml:space="preserve"> y celulares, manteniendo la base de una app </w:t>
      </w:r>
      <w:proofErr w:type="gramStart"/>
      <w:r w:rsidRPr="00544B9A">
        <w:rPr>
          <w:sz w:val="22"/>
          <w:szCs w:val="22"/>
          <w:lang w:val="es-ES"/>
        </w:rPr>
        <w:t>web</w:t>
      </w:r>
      <w:proofErr w:type="gramEnd"/>
      <w:r w:rsidRPr="00544B9A">
        <w:rPr>
          <w:sz w:val="22"/>
          <w:szCs w:val="22"/>
          <w:lang w:val="es-ES"/>
        </w:rPr>
        <w:t xml:space="preserve"> pero añadiendo funciones propias de una aplicación instalada:</w:t>
      </w:r>
    </w:p>
    <w:p w14:paraId="5C905864" w14:textId="77777777" w:rsidR="00544B9A" w:rsidRPr="00544B9A" w:rsidRDefault="00544B9A" w:rsidP="002B448F">
      <w:pPr>
        <w:pStyle w:val="NormalWeb"/>
        <w:numPr>
          <w:ilvl w:val="0"/>
          <w:numId w:val="14"/>
        </w:numPr>
        <w:tabs>
          <w:tab w:val="clear" w:pos="720"/>
          <w:tab w:val="num" w:pos="1080"/>
        </w:tabs>
        <w:ind w:left="1080"/>
        <w:jc w:val="both"/>
        <w:rPr>
          <w:sz w:val="22"/>
          <w:szCs w:val="22"/>
        </w:rPr>
      </w:pPr>
      <w:r w:rsidRPr="00544B9A">
        <w:rPr>
          <w:sz w:val="22"/>
          <w:szCs w:val="22"/>
        </w:rPr>
        <w:t xml:space="preserve">Permiten acceso </w:t>
      </w:r>
      <w:r w:rsidRPr="00544B9A">
        <w:rPr>
          <w:rStyle w:val="Textoennegrita"/>
          <w:sz w:val="22"/>
          <w:szCs w:val="22"/>
        </w:rPr>
        <w:t>offline</w:t>
      </w:r>
      <w:r w:rsidRPr="00544B9A">
        <w:rPr>
          <w:sz w:val="22"/>
          <w:szCs w:val="22"/>
        </w:rPr>
        <w:t xml:space="preserve"> al contenido, gracias al cacheo de lecciones, recursos y archivos en el navegador mediante </w:t>
      </w:r>
      <w:proofErr w:type="spellStart"/>
      <w:r w:rsidRPr="00544B9A">
        <w:rPr>
          <w:rStyle w:val="nfasis"/>
          <w:sz w:val="22"/>
          <w:szCs w:val="22"/>
        </w:rPr>
        <w:t>service</w:t>
      </w:r>
      <w:proofErr w:type="spellEnd"/>
      <w:r w:rsidRPr="00544B9A">
        <w:rPr>
          <w:rStyle w:val="nfasis"/>
          <w:sz w:val="22"/>
          <w:szCs w:val="22"/>
        </w:rPr>
        <w:t xml:space="preserve"> </w:t>
      </w:r>
      <w:proofErr w:type="spellStart"/>
      <w:r w:rsidRPr="00544B9A">
        <w:rPr>
          <w:rStyle w:val="nfasis"/>
          <w:sz w:val="22"/>
          <w:szCs w:val="22"/>
        </w:rPr>
        <w:t>workers</w:t>
      </w:r>
      <w:proofErr w:type="spellEnd"/>
      <w:r w:rsidRPr="00544B9A">
        <w:rPr>
          <w:sz w:val="22"/>
          <w:szCs w:val="22"/>
        </w:rPr>
        <w:t>.</w:t>
      </w:r>
    </w:p>
    <w:p w14:paraId="289BD2BE" w14:textId="77777777" w:rsidR="00544B9A" w:rsidRPr="00544B9A" w:rsidRDefault="00544B9A" w:rsidP="002B448F">
      <w:pPr>
        <w:pStyle w:val="NormalWeb"/>
        <w:numPr>
          <w:ilvl w:val="0"/>
          <w:numId w:val="14"/>
        </w:numPr>
        <w:tabs>
          <w:tab w:val="clear" w:pos="720"/>
          <w:tab w:val="num" w:pos="1080"/>
        </w:tabs>
        <w:ind w:left="1080"/>
        <w:jc w:val="both"/>
        <w:rPr>
          <w:sz w:val="22"/>
          <w:szCs w:val="22"/>
        </w:rPr>
      </w:pPr>
      <w:r w:rsidRPr="00544B9A">
        <w:rPr>
          <w:sz w:val="22"/>
          <w:szCs w:val="22"/>
        </w:rPr>
        <w:t xml:space="preserve">Se pueden </w:t>
      </w:r>
      <w:r w:rsidRPr="00544B9A">
        <w:rPr>
          <w:rStyle w:val="Textoennegrita"/>
          <w:sz w:val="22"/>
          <w:szCs w:val="22"/>
        </w:rPr>
        <w:t>“instalar”</w:t>
      </w:r>
      <w:r w:rsidRPr="00544B9A">
        <w:rPr>
          <w:sz w:val="22"/>
          <w:szCs w:val="22"/>
        </w:rPr>
        <w:t xml:space="preserve"> en el dispositivo del usuario, apareciendo como una app más en el escritorio o pantalla de inicio, aunque internamente siguen siendo una aplicación web.</w:t>
      </w:r>
    </w:p>
    <w:p w14:paraId="7CF08867" w14:textId="77777777" w:rsidR="00544B9A" w:rsidRPr="00544B9A" w:rsidRDefault="00544B9A" w:rsidP="002B448F">
      <w:pPr>
        <w:pStyle w:val="NormalWeb"/>
        <w:numPr>
          <w:ilvl w:val="0"/>
          <w:numId w:val="14"/>
        </w:numPr>
        <w:tabs>
          <w:tab w:val="clear" w:pos="720"/>
          <w:tab w:val="num" w:pos="1080"/>
        </w:tabs>
        <w:ind w:left="1080"/>
        <w:jc w:val="both"/>
        <w:rPr>
          <w:rStyle w:val="relative"/>
          <w:sz w:val="22"/>
          <w:szCs w:val="22"/>
        </w:rPr>
      </w:pPr>
      <w:r w:rsidRPr="00544B9A">
        <w:rPr>
          <w:sz w:val="22"/>
          <w:szCs w:val="22"/>
        </w:rPr>
        <w:t xml:space="preserve">Resultan especialmente útiles en entornos con </w:t>
      </w:r>
      <w:r w:rsidRPr="00544B9A">
        <w:rPr>
          <w:rStyle w:val="Textoennegrita"/>
          <w:sz w:val="22"/>
          <w:szCs w:val="22"/>
        </w:rPr>
        <w:t>conectividad limitada o intermitente</w:t>
      </w:r>
      <w:r w:rsidRPr="00544B9A">
        <w:rPr>
          <w:sz w:val="22"/>
          <w:szCs w:val="22"/>
        </w:rPr>
        <w:t xml:space="preserve">, ya que el usuario puede seguir trabajando con el contenido guardado localmente y sincronizar cambios cuando vuelve la conexión. [29] </w:t>
      </w:r>
    </w:p>
    <w:p w14:paraId="32ADDF44" w14:textId="77777777" w:rsidR="00544B9A" w:rsidRPr="00544B9A" w:rsidRDefault="00544B9A" w:rsidP="002B448F">
      <w:pPr>
        <w:pStyle w:val="NormalWeb"/>
        <w:ind w:left="360"/>
        <w:rPr>
          <w:rStyle w:val="Textoennegrita"/>
          <w:sz w:val="22"/>
          <w:szCs w:val="22"/>
        </w:rPr>
      </w:pPr>
      <w:r w:rsidRPr="00544B9A">
        <w:rPr>
          <w:sz w:val="22"/>
          <w:szCs w:val="22"/>
          <w:lang w:val="es-ES"/>
        </w:rPr>
        <w:t xml:space="preserve">En la plataforma e-learning </w:t>
      </w:r>
      <w:proofErr w:type="spellStart"/>
      <w:r w:rsidRPr="00544B9A">
        <w:rPr>
          <w:sz w:val="22"/>
          <w:szCs w:val="22"/>
          <w:lang w:val="es-ES"/>
        </w:rPr>
        <w:t>AccessiLearnAI</w:t>
      </w:r>
      <w:proofErr w:type="spellEnd"/>
      <w:r w:rsidRPr="00544B9A">
        <w:rPr>
          <w:sz w:val="22"/>
          <w:szCs w:val="22"/>
          <w:lang w:val="es-ES"/>
        </w:rPr>
        <w:t xml:space="preserve">, la PWA se usa para brindar un entorno educativo accesible que funciona tanto en línea como sin conexión, conservando las funciones de accesibilidad —como la estructura HTML5 semántica y el soporte para tecnologías </w:t>
      </w:r>
      <w:proofErr w:type="spellStart"/>
      <w:r w:rsidRPr="00544B9A">
        <w:rPr>
          <w:sz w:val="22"/>
          <w:szCs w:val="22"/>
          <w:lang w:val="es-ES"/>
        </w:rPr>
        <w:t>asistivas</w:t>
      </w:r>
      <w:proofErr w:type="spellEnd"/>
      <w:r w:rsidRPr="00544B9A">
        <w:rPr>
          <w:sz w:val="22"/>
          <w:szCs w:val="22"/>
          <w:lang w:val="es-ES"/>
        </w:rPr>
        <w:t>— incluso cuando no hay conexión [29].</w:t>
      </w:r>
    </w:p>
    <w:p w14:paraId="535AF351" w14:textId="77777777" w:rsidR="00544B9A" w:rsidRPr="00544B9A" w:rsidRDefault="00544B9A" w:rsidP="002B448F">
      <w:pPr>
        <w:pStyle w:val="NormalWeb"/>
        <w:ind w:left="360"/>
        <w:rPr>
          <w:sz w:val="22"/>
          <w:szCs w:val="22"/>
        </w:rPr>
      </w:pPr>
      <w:r w:rsidRPr="00544B9A">
        <w:rPr>
          <w:rStyle w:val="Textoennegrita"/>
          <w:sz w:val="22"/>
          <w:szCs w:val="22"/>
        </w:rPr>
        <w:t>Equivalente en aplicaciones de escritorio:</w:t>
      </w:r>
    </w:p>
    <w:p w14:paraId="63354C6E" w14:textId="77777777" w:rsidR="00544B9A" w:rsidRPr="00544B9A" w:rsidRDefault="00544B9A" w:rsidP="002B448F">
      <w:pPr>
        <w:pStyle w:val="NormalWeb"/>
        <w:ind w:left="360"/>
        <w:jc w:val="both"/>
        <w:rPr>
          <w:sz w:val="22"/>
          <w:szCs w:val="22"/>
        </w:rPr>
      </w:pPr>
      <w:r w:rsidRPr="00544B9A">
        <w:rPr>
          <w:sz w:val="22"/>
          <w:szCs w:val="22"/>
          <w:lang w:val="es-ES"/>
        </w:rPr>
        <w:t>En una aplicación de escritorio tradicional, el usuario instala un programa directamente en su sistema operativo (Windows, Linux, etc.), que puede funcionar sin conexión y cuenta con su propio ícono, ventana y acceso a los recursos locales del equipo.</w:t>
      </w:r>
    </w:p>
    <w:p w14:paraId="0EC20848" w14:textId="77777777" w:rsidR="00544B9A" w:rsidRPr="00544B9A" w:rsidRDefault="00544B9A" w:rsidP="002B448F">
      <w:pPr>
        <w:pStyle w:val="NormalWeb"/>
        <w:ind w:left="360"/>
        <w:jc w:val="both"/>
        <w:rPr>
          <w:sz w:val="22"/>
          <w:szCs w:val="22"/>
        </w:rPr>
      </w:pPr>
      <w:r w:rsidRPr="00544B9A">
        <w:rPr>
          <w:sz w:val="22"/>
          <w:szCs w:val="22"/>
        </w:rPr>
        <w:t xml:space="preserve">Las </w:t>
      </w:r>
      <w:proofErr w:type="spellStart"/>
      <w:r w:rsidRPr="00544B9A">
        <w:rPr>
          <w:rStyle w:val="Textoennegrita"/>
          <w:sz w:val="22"/>
          <w:szCs w:val="22"/>
        </w:rPr>
        <w:t>PWAs</w:t>
      </w:r>
      <w:proofErr w:type="spellEnd"/>
      <w:r w:rsidRPr="00544B9A">
        <w:rPr>
          <w:sz w:val="22"/>
          <w:szCs w:val="22"/>
        </w:rPr>
        <w:t xml:space="preserve"> se pueden entender como el equivalente web a estas aplicaciones de escritorio, porque:</w:t>
      </w:r>
    </w:p>
    <w:p w14:paraId="44C47059" w14:textId="77777777" w:rsidR="00544B9A" w:rsidRPr="00544B9A" w:rsidRDefault="00544B9A" w:rsidP="002B448F">
      <w:pPr>
        <w:pStyle w:val="NormalWeb"/>
        <w:numPr>
          <w:ilvl w:val="0"/>
          <w:numId w:val="15"/>
        </w:numPr>
        <w:tabs>
          <w:tab w:val="clear" w:pos="720"/>
          <w:tab w:val="num" w:pos="1080"/>
        </w:tabs>
        <w:ind w:left="1080"/>
        <w:jc w:val="both"/>
        <w:rPr>
          <w:sz w:val="22"/>
          <w:szCs w:val="22"/>
        </w:rPr>
      </w:pPr>
      <w:r w:rsidRPr="00544B9A">
        <w:rPr>
          <w:sz w:val="22"/>
          <w:szCs w:val="22"/>
        </w:rPr>
        <w:t xml:space="preserve">También pueden </w:t>
      </w:r>
      <w:r w:rsidRPr="00544B9A">
        <w:rPr>
          <w:rStyle w:val="Textoennegrita"/>
          <w:sz w:val="22"/>
          <w:szCs w:val="22"/>
        </w:rPr>
        <w:t>instalarse</w:t>
      </w:r>
      <w:r w:rsidRPr="00544B9A">
        <w:rPr>
          <w:sz w:val="22"/>
          <w:szCs w:val="22"/>
        </w:rPr>
        <w:t xml:space="preserve"> (añadirse al dispositivo) y ejecutarse en una ventana propia, sin barra de navegador visible.</w:t>
      </w:r>
    </w:p>
    <w:p w14:paraId="3F16D708" w14:textId="77777777" w:rsidR="00544B9A" w:rsidRPr="00544B9A" w:rsidRDefault="00544B9A" w:rsidP="002B448F">
      <w:pPr>
        <w:pStyle w:val="NormalWeb"/>
        <w:numPr>
          <w:ilvl w:val="0"/>
          <w:numId w:val="15"/>
        </w:numPr>
        <w:tabs>
          <w:tab w:val="clear" w:pos="720"/>
          <w:tab w:val="num" w:pos="1080"/>
        </w:tabs>
        <w:ind w:left="1080"/>
        <w:jc w:val="both"/>
        <w:rPr>
          <w:sz w:val="22"/>
          <w:szCs w:val="22"/>
        </w:rPr>
      </w:pPr>
      <w:r w:rsidRPr="00544B9A">
        <w:rPr>
          <w:sz w:val="22"/>
          <w:szCs w:val="22"/>
        </w:rPr>
        <w:t xml:space="preserve">Permiten trabajar </w:t>
      </w:r>
      <w:r w:rsidRPr="00544B9A">
        <w:rPr>
          <w:rStyle w:val="Textoennegrita"/>
          <w:sz w:val="22"/>
          <w:szCs w:val="22"/>
        </w:rPr>
        <w:t>sin conexión</w:t>
      </w:r>
      <w:r w:rsidRPr="00544B9A">
        <w:rPr>
          <w:b/>
          <w:bCs/>
          <w:sz w:val="22"/>
          <w:szCs w:val="22"/>
        </w:rPr>
        <w:t xml:space="preserve"> </w:t>
      </w:r>
      <w:r w:rsidRPr="00544B9A">
        <w:rPr>
          <w:sz w:val="22"/>
          <w:szCs w:val="22"/>
        </w:rPr>
        <w:t>con parte del contenido gracias al almacenamiento local y al cache de recursos.</w:t>
      </w:r>
    </w:p>
    <w:p w14:paraId="6A44196F" w14:textId="77777777" w:rsidR="00544B9A" w:rsidRPr="00544B9A" w:rsidRDefault="00544B9A" w:rsidP="002B448F">
      <w:pPr>
        <w:pStyle w:val="NormalWeb"/>
        <w:numPr>
          <w:ilvl w:val="0"/>
          <w:numId w:val="15"/>
        </w:numPr>
        <w:tabs>
          <w:tab w:val="clear" w:pos="720"/>
          <w:tab w:val="num" w:pos="1080"/>
        </w:tabs>
        <w:ind w:left="1080"/>
        <w:jc w:val="both"/>
        <w:rPr>
          <w:rStyle w:val="relative"/>
          <w:sz w:val="22"/>
          <w:szCs w:val="22"/>
        </w:rPr>
      </w:pPr>
      <w:r w:rsidRPr="00544B9A">
        <w:rPr>
          <w:sz w:val="22"/>
          <w:szCs w:val="22"/>
        </w:rPr>
        <w:t xml:space="preserve">Ofrecen una experiencia continua entre distintos dispositivos, manteniendo la misma base de código </w:t>
      </w:r>
      <w:proofErr w:type="gramStart"/>
      <w:r w:rsidRPr="00544B9A">
        <w:rPr>
          <w:sz w:val="22"/>
          <w:szCs w:val="22"/>
        </w:rPr>
        <w:t>web</w:t>
      </w:r>
      <w:proofErr w:type="gramEnd"/>
      <w:r w:rsidRPr="00544B9A">
        <w:rPr>
          <w:sz w:val="22"/>
          <w:szCs w:val="22"/>
        </w:rPr>
        <w:t xml:space="preserve"> pero con comportamiento cercano al de una aplicación de escritorio o móvil. [29] </w:t>
      </w:r>
    </w:p>
    <w:p w14:paraId="519094C2" w14:textId="77777777" w:rsidR="00544B9A" w:rsidRPr="00544B9A" w:rsidRDefault="00544B9A" w:rsidP="002B448F">
      <w:pPr>
        <w:pStyle w:val="NormalWeb"/>
        <w:ind w:left="360"/>
        <w:jc w:val="both"/>
        <w:rPr>
          <w:sz w:val="22"/>
          <w:szCs w:val="22"/>
        </w:rPr>
      </w:pPr>
      <w:r w:rsidRPr="00544B9A">
        <w:rPr>
          <w:sz w:val="22"/>
          <w:szCs w:val="22"/>
          <w:lang w:val="es-ES"/>
        </w:rPr>
        <w:t>De esta manera, una PWA es una aplicación web que se asemeja a las apps de escritorio o móviles, pero conserva las ventajas del desarrollo web, como el uso de HTML5, CSS y JavaScript, y la posibilidad de desplegarse directamente a través de la web.</w:t>
      </w:r>
    </w:p>
    <w:p w14:paraId="247BD0E7" w14:textId="4200ED30" w:rsidR="00F20138" w:rsidRDefault="00F20138">
      <w:pPr>
        <w:rPr>
          <w:rFonts w:ascii="Times New Roman" w:hAnsi="Times New Roman" w:cs="Times New Roman"/>
          <w:bCs/>
          <w:lang w:val="es-MX"/>
        </w:rPr>
      </w:pPr>
      <w:r>
        <w:rPr>
          <w:rFonts w:ascii="Times New Roman" w:hAnsi="Times New Roman" w:cs="Times New Roman"/>
          <w:bCs/>
          <w:lang w:val="es-MX"/>
        </w:rPr>
        <w:br w:type="page"/>
      </w:r>
    </w:p>
    <w:p w14:paraId="38982999" w14:textId="3D6DB6AA" w:rsidR="00544B9A" w:rsidRPr="00F20138" w:rsidRDefault="00F20138" w:rsidP="00544B9A">
      <w:pPr>
        <w:ind w:left="360"/>
        <w:jc w:val="both"/>
        <w:rPr>
          <w:rFonts w:ascii="Times New Roman" w:hAnsi="Times New Roman" w:cs="Times New Roman"/>
          <w:b/>
          <w:bCs/>
          <w:sz w:val="44"/>
          <w:szCs w:val="44"/>
          <w:lang w:val="es-MX"/>
        </w:rPr>
      </w:pPr>
      <w:r w:rsidRPr="00F20138">
        <w:lastRenderedPageBreak/>
        <w:drawing>
          <wp:anchor distT="0" distB="0" distL="114300" distR="114300" simplePos="0" relativeHeight="251658240" behindDoc="0" locked="0" layoutInCell="1" allowOverlap="1" wp14:anchorId="50A7A690" wp14:editId="3505671C">
            <wp:simplePos x="0" y="0"/>
            <wp:positionH relativeFrom="margin">
              <wp:align>center</wp:align>
            </wp:positionH>
            <wp:positionV relativeFrom="paragraph">
              <wp:posOffset>617432</wp:posOffset>
            </wp:positionV>
            <wp:extent cx="7094220" cy="394652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094220" cy="3946525"/>
                    </a:xfrm>
                    <a:prstGeom prst="rect">
                      <a:avLst/>
                    </a:prstGeom>
                  </pic:spPr>
                </pic:pic>
              </a:graphicData>
            </a:graphic>
            <wp14:sizeRelH relativeFrom="margin">
              <wp14:pctWidth>0</wp14:pctWidth>
            </wp14:sizeRelH>
            <wp14:sizeRelV relativeFrom="margin">
              <wp14:pctHeight>0</wp14:pctHeight>
            </wp14:sizeRelV>
          </wp:anchor>
        </w:drawing>
      </w:r>
      <w:r w:rsidRPr="00F20138">
        <w:rPr>
          <w:b/>
          <w:bCs/>
          <w:sz w:val="44"/>
          <w:szCs w:val="44"/>
        </w:rPr>
        <w:t>M</w:t>
      </w:r>
      <w:r w:rsidRPr="00F20138">
        <w:rPr>
          <w:b/>
          <w:bCs/>
          <w:sz w:val="44"/>
          <w:szCs w:val="44"/>
        </w:rPr>
        <w:t>apa conceptual</w:t>
      </w:r>
    </w:p>
    <w:p w14:paraId="4E27E42F" w14:textId="7B606E20" w:rsidR="00544B9A" w:rsidRDefault="00F20138" w:rsidP="00544B9A">
      <w:pPr>
        <w:ind w:left="360"/>
        <w:jc w:val="both"/>
        <w:rPr>
          <w:rFonts w:ascii="Times New Roman" w:hAnsi="Times New Roman" w:cs="Times New Roman"/>
        </w:rPr>
      </w:pPr>
      <w:r>
        <w:rPr>
          <w:noProof/>
        </w:rPr>
        <mc:AlternateContent>
          <mc:Choice Requires="wps">
            <w:drawing>
              <wp:inline distT="0" distB="0" distL="0" distR="0" wp14:anchorId="49634705" wp14:editId="0621C5F5">
                <wp:extent cx="304800" cy="304800"/>
                <wp:effectExtent l="0" t="0" r="0" b="0"/>
                <wp:docPr id="2"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AE810E" id="Rectángulo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2N0vZPABAADGAwAADgAAAAAAAAAAAAAAAAAuAgAAZHJzL2Uyb0RvYy54&#10;bWxQSwECLQAUAAYACAAAACEATKDpLNgAAAADAQAADwAAAAAAAAAAAAAAAABKBAAAZHJzL2Rvd25y&#10;ZXYueG1sUEsFBgAAAAAEAAQA8wAAAE8FAAAAAA==&#10;" filled="f" stroked="f">
                <o:lock v:ext="edit" aspectratio="t"/>
                <w10:anchorlock/>
              </v:rect>
            </w:pict>
          </mc:Fallback>
        </mc:AlternateContent>
      </w:r>
    </w:p>
    <w:p w14:paraId="250A0ADD" w14:textId="77777777" w:rsidR="002B448F" w:rsidRDefault="002B448F" w:rsidP="00544B9A">
      <w:pPr>
        <w:ind w:left="360"/>
        <w:jc w:val="both"/>
        <w:rPr>
          <w:rFonts w:ascii="Times New Roman" w:hAnsi="Times New Roman" w:cs="Times New Roman"/>
        </w:rPr>
      </w:pPr>
    </w:p>
    <w:p w14:paraId="404061A9" w14:textId="77777777" w:rsidR="002B448F" w:rsidRDefault="002B448F" w:rsidP="00544B9A">
      <w:pPr>
        <w:ind w:left="360"/>
        <w:jc w:val="both"/>
        <w:rPr>
          <w:rFonts w:ascii="Times New Roman" w:hAnsi="Times New Roman" w:cs="Times New Roman"/>
        </w:rPr>
      </w:pPr>
    </w:p>
    <w:p w14:paraId="7D2FC16E" w14:textId="77777777" w:rsidR="002B448F" w:rsidRDefault="002B448F" w:rsidP="00544B9A">
      <w:pPr>
        <w:ind w:left="360"/>
        <w:jc w:val="both"/>
        <w:rPr>
          <w:rFonts w:ascii="Times New Roman" w:hAnsi="Times New Roman" w:cs="Times New Roman"/>
        </w:rPr>
      </w:pPr>
    </w:p>
    <w:p w14:paraId="5E441387" w14:textId="77777777" w:rsidR="002B448F" w:rsidRDefault="002B448F" w:rsidP="00544B9A">
      <w:pPr>
        <w:ind w:left="360"/>
        <w:jc w:val="both"/>
        <w:rPr>
          <w:rFonts w:ascii="Times New Roman" w:hAnsi="Times New Roman" w:cs="Times New Roman"/>
        </w:rPr>
      </w:pPr>
    </w:p>
    <w:p w14:paraId="53F7E401" w14:textId="77777777" w:rsidR="002B448F" w:rsidRDefault="002B448F" w:rsidP="00544B9A">
      <w:pPr>
        <w:ind w:left="360"/>
        <w:jc w:val="both"/>
        <w:rPr>
          <w:rFonts w:ascii="Times New Roman" w:hAnsi="Times New Roman" w:cs="Times New Roman"/>
        </w:rPr>
      </w:pPr>
    </w:p>
    <w:p w14:paraId="685970DB" w14:textId="77777777" w:rsidR="002B448F" w:rsidRDefault="002B448F" w:rsidP="00544B9A">
      <w:pPr>
        <w:ind w:left="360"/>
        <w:jc w:val="both"/>
        <w:rPr>
          <w:rFonts w:ascii="Times New Roman" w:hAnsi="Times New Roman" w:cs="Times New Roman"/>
        </w:rPr>
      </w:pPr>
    </w:p>
    <w:p w14:paraId="4B008711" w14:textId="77777777" w:rsidR="002B448F" w:rsidRDefault="002B448F" w:rsidP="00544B9A">
      <w:pPr>
        <w:ind w:left="360"/>
        <w:jc w:val="both"/>
        <w:rPr>
          <w:rFonts w:ascii="Times New Roman" w:hAnsi="Times New Roman" w:cs="Times New Roman"/>
        </w:rPr>
      </w:pPr>
    </w:p>
    <w:p w14:paraId="3A03AAEF" w14:textId="712D10CF" w:rsidR="002B448F" w:rsidRPr="00544B9A" w:rsidRDefault="002B448F" w:rsidP="00544B9A">
      <w:pPr>
        <w:ind w:left="360"/>
        <w:jc w:val="both"/>
        <w:rPr>
          <w:rFonts w:ascii="Times New Roman" w:hAnsi="Times New Roman" w:cs="Times New Roman"/>
          <w:b/>
          <w:bCs/>
        </w:rPr>
      </w:pPr>
      <w:proofErr w:type="spellStart"/>
      <w:r w:rsidRPr="002B448F">
        <w:rPr>
          <w:rFonts w:ascii="Times New Roman" w:hAnsi="Times New Roman" w:cs="Times New Roman"/>
          <w:b/>
          <w:bCs/>
        </w:rPr>
        <w:t>Bibliografia</w:t>
      </w:r>
      <w:proofErr w:type="spellEnd"/>
      <w:r w:rsidRPr="002B448F">
        <w:rPr>
          <w:rFonts w:ascii="Times New Roman" w:hAnsi="Times New Roman" w:cs="Times New Roman"/>
          <w:b/>
          <w:bCs/>
        </w:rPr>
        <w:t>:</w:t>
      </w:r>
    </w:p>
    <w:p w14:paraId="1B52F30D" w14:textId="77777777" w:rsidR="00544B9A" w:rsidRPr="00544B9A" w:rsidRDefault="00544B9A" w:rsidP="00CD3DF0">
      <w:pPr>
        <w:ind w:left="360"/>
        <w:jc w:val="both"/>
        <w:rPr>
          <w:rFonts w:ascii="Times New Roman" w:hAnsi="Times New Roman" w:cs="Times New Roman"/>
          <w:lang w:val="es-ES"/>
        </w:rPr>
      </w:pPr>
    </w:p>
    <w:sdt>
      <w:sdtPr>
        <w:rPr>
          <w:rFonts w:ascii="Times New Roman" w:hAnsi="Times New Roman" w:cs="Times New Roman"/>
          <w:color w:val="000000"/>
          <w:sz w:val="24"/>
          <w:szCs w:val="24"/>
          <w:lang w:val="es-ES"/>
        </w:rPr>
        <w:tag w:val="MENDELEY_BIBLIOGRAPHY"/>
        <w:id w:val="-1574954936"/>
        <w:placeholder>
          <w:docPart w:val="DefaultPlaceholder_-1854013440"/>
        </w:placeholder>
      </w:sdtPr>
      <w:sdtEndPr/>
      <w:sdtContent>
        <w:p w14:paraId="5C3B0D69" w14:textId="77777777" w:rsidR="00F20138" w:rsidRDefault="00F20138">
          <w:pPr>
            <w:autoSpaceDE w:val="0"/>
            <w:autoSpaceDN w:val="0"/>
            <w:ind w:hanging="640"/>
            <w:divId w:val="344748019"/>
            <w:rPr>
              <w:rFonts w:eastAsia="Times New Roman"/>
              <w:sz w:val="24"/>
              <w:szCs w:val="24"/>
            </w:rPr>
          </w:pPr>
          <w:r>
            <w:rPr>
              <w:rFonts w:eastAsia="Times New Roman"/>
            </w:rPr>
            <w:t>[1]</w:t>
          </w:r>
          <w:r>
            <w:rPr>
              <w:rFonts w:eastAsia="Times New Roman"/>
            </w:rPr>
            <w:tab/>
            <w:t xml:space="preserve">“HTML y la semántica web - HTML en español.”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13, 2025. [Online]. </w:t>
          </w:r>
          <w:proofErr w:type="spellStart"/>
          <w:r>
            <w:rPr>
              <w:rFonts w:eastAsia="Times New Roman"/>
            </w:rPr>
            <w:t>Available</w:t>
          </w:r>
          <w:proofErr w:type="spellEnd"/>
          <w:r>
            <w:rPr>
              <w:rFonts w:eastAsia="Times New Roman"/>
            </w:rPr>
            <w:t>: https://lenguajehtml.com/html/introduccion/que-es-html/</w:t>
          </w:r>
        </w:p>
        <w:p w14:paraId="607E654F" w14:textId="77777777" w:rsidR="00F20138" w:rsidRDefault="00F20138">
          <w:pPr>
            <w:autoSpaceDE w:val="0"/>
            <w:autoSpaceDN w:val="0"/>
            <w:ind w:hanging="640"/>
            <w:divId w:val="1898273789"/>
            <w:rPr>
              <w:rFonts w:eastAsia="Times New Roman"/>
            </w:rPr>
          </w:pPr>
          <w:r>
            <w:rPr>
              <w:rFonts w:eastAsia="Times New Roman"/>
            </w:rPr>
            <w:t>[2]</w:t>
          </w:r>
          <w:r>
            <w:rPr>
              <w:rFonts w:eastAsia="Times New Roman"/>
            </w:rPr>
            <w:tab/>
            <w:t xml:space="preserve">Jon </w:t>
          </w:r>
          <w:proofErr w:type="spellStart"/>
          <w:r>
            <w:rPr>
              <w:rFonts w:eastAsia="Times New Roman"/>
            </w:rPr>
            <w:t>Duckett</w:t>
          </w:r>
          <w:proofErr w:type="spellEnd"/>
          <w:r>
            <w:rPr>
              <w:rFonts w:eastAsia="Times New Roman"/>
            </w:rPr>
            <w:t xml:space="preserve">, </w:t>
          </w:r>
          <w:r>
            <w:rPr>
              <w:rFonts w:eastAsia="Times New Roman"/>
              <w:i/>
              <w:iCs/>
            </w:rPr>
            <w:t xml:space="preserve">HTML&amp;CSS </w:t>
          </w:r>
          <w:proofErr w:type="spellStart"/>
          <w:r>
            <w:rPr>
              <w:rFonts w:eastAsia="Times New Roman"/>
              <w:i/>
              <w:iCs/>
            </w:rPr>
            <w:t>design</w:t>
          </w:r>
          <w:proofErr w:type="spellEnd"/>
          <w:r>
            <w:rPr>
              <w:rFonts w:eastAsia="Times New Roman"/>
              <w:i/>
              <w:iCs/>
            </w:rPr>
            <w:t xml:space="preserve"> and </w:t>
          </w:r>
          <w:proofErr w:type="spellStart"/>
          <w:r>
            <w:rPr>
              <w:rFonts w:eastAsia="Times New Roman"/>
              <w:i/>
              <w:iCs/>
            </w:rPr>
            <w:t>build</w:t>
          </w:r>
          <w:proofErr w:type="spellEnd"/>
          <w:r>
            <w:rPr>
              <w:rFonts w:eastAsia="Times New Roman"/>
              <w:i/>
              <w:iCs/>
            </w:rPr>
            <w:t xml:space="preserve"> </w:t>
          </w:r>
          <w:proofErr w:type="spellStart"/>
          <w:r>
            <w:rPr>
              <w:rFonts w:eastAsia="Times New Roman"/>
              <w:i/>
              <w:iCs/>
            </w:rPr>
            <w:t>websites</w:t>
          </w:r>
          <w:proofErr w:type="spellEnd"/>
          <w:r>
            <w:rPr>
              <w:rFonts w:eastAsia="Times New Roman"/>
            </w:rPr>
            <w:t xml:space="preserve">. </w:t>
          </w:r>
          <w:proofErr w:type="spellStart"/>
          <w:r>
            <w:rPr>
              <w:rFonts w:eastAsia="Times New Roman"/>
            </w:rPr>
            <w:t>Indianapolis</w:t>
          </w:r>
          <w:proofErr w:type="spellEnd"/>
          <w:r>
            <w:rPr>
              <w:rFonts w:eastAsia="Times New Roman"/>
            </w:rPr>
            <w:t xml:space="preserve">.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13, 2025. [Online]. </w:t>
          </w:r>
          <w:proofErr w:type="spellStart"/>
          <w:r>
            <w:rPr>
              <w:rFonts w:eastAsia="Times New Roman"/>
            </w:rPr>
            <w:t>Available</w:t>
          </w:r>
          <w:proofErr w:type="spellEnd"/>
          <w:r>
            <w:rPr>
              <w:rFonts w:eastAsia="Times New Roman"/>
            </w:rPr>
            <w:t>: https://sites.math.duke.edu/courses/math_everywhere/assets/techRefs/HTML%20and%20CSS-%20Design%20and%20Build%20Websites_Jon%20Duckett_2011.pdf</w:t>
          </w:r>
        </w:p>
        <w:p w14:paraId="6C0184AD" w14:textId="77777777" w:rsidR="00F20138" w:rsidRDefault="00F20138">
          <w:pPr>
            <w:autoSpaceDE w:val="0"/>
            <w:autoSpaceDN w:val="0"/>
            <w:ind w:hanging="640"/>
            <w:divId w:val="523370804"/>
            <w:rPr>
              <w:rFonts w:eastAsia="Times New Roman"/>
            </w:rPr>
          </w:pPr>
          <w:r>
            <w:rPr>
              <w:rFonts w:eastAsia="Times New Roman"/>
            </w:rPr>
            <w:lastRenderedPageBreak/>
            <w:t>[3]</w:t>
          </w:r>
          <w:r>
            <w:rPr>
              <w:rFonts w:eastAsia="Times New Roman"/>
            </w:rPr>
            <w:tab/>
            <w:t>“</w:t>
          </w:r>
          <w:proofErr w:type="spellStart"/>
          <w:r>
            <w:rPr>
              <w:rFonts w:eastAsia="Times New Roman"/>
            </w:rPr>
            <w:t>Semantics</w:t>
          </w:r>
          <w:proofErr w:type="spellEnd"/>
          <w:r>
            <w:rPr>
              <w:rFonts w:eastAsia="Times New Roman"/>
            </w:rPr>
            <w:t xml:space="preserve"> - </w:t>
          </w:r>
          <w:proofErr w:type="spellStart"/>
          <w:r>
            <w:rPr>
              <w:rFonts w:eastAsia="Times New Roman"/>
            </w:rPr>
            <w:t>Glossary</w:t>
          </w:r>
          <w:proofErr w:type="spellEnd"/>
          <w:r>
            <w:rPr>
              <w:rFonts w:eastAsia="Times New Roman"/>
            </w:rPr>
            <w:t xml:space="preserve"> | MDN.”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13, 2025. [Online]. </w:t>
          </w:r>
          <w:proofErr w:type="spellStart"/>
          <w:r>
            <w:rPr>
              <w:rFonts w:eastAsia="Times New Roman"/>
            </w:rPr>
            <w:t>Available</w:t>
          </w:r>
          <w:proofErr w:type="spellEnd"/>
          <w:r>
            <w:rPr>
              <w:rFonts w:eastAsia="Times New Roman"/>
            </w:rPr>
            <w:t>: https://developer.mozilla.org/en-US/docs/Glossary/Semantics</w:t>
          </w:r>
        </w:p>
        <w:p w14:paraId="114BE027" w14:textId="77777777" w:rsidR="00F20138" w:rsidRDefault="00F20138">
          <w:pPr>
            <w:autoSpaceDE w:val="0"/>
            <w:autoSpaceDN w:val="0"/>
            <w:ind w:hanging="640"/>
            <w:divId w:val="953291124"/>
            <w:rPr>
              <w:rFonts w:eastAsia="Times New Roman"/>
            </w:rPr>
          </w:pPr>
          <w:r>
            <w:rPr>
              <w:rFonts w:eastAsia="Times New Roman"/>
            </w:rPr>
            <w:t>[4]</w:t>
          </w:r>
          <w:r>
            <w:rPr>
              <w:rFonts w:eastAsia="Times New Roman"/>
            </w:rPr>
            <w:tab/>
            <w:t>Microsoft Ignite, “</w:t>
          </w:r>
          <w:proofErr w:type="spellStart"/>
          <w:r>
            <w:rPr>
              <w:rFonts w:eastAsia="Times New Roman"/>
            </w:rPr>
            <w:t>Creating</w:t>
          </w:r>
          <w:proofErr w:type="spellEnd"/>
          <w:r>
            <w:rPr>
              <w:rFonts w:eastAsia="Times New Roman"/>
            </w:rPr>
            <w:t xml:space="preserve"> HTML5 </w:t>
          </w:r>
          <w:proofErr w:type="spellStart"/>
          <w:r>
            <w:rPr>
              <w:rFonts w:eastAsia="Times New Roman"/>
            </w:rPr>
            <w:t>applications</w:t>
          </w:r>
          <w:proofErr w:type="spellEnd"/>
          <w:r>
            <w:rPr>
              <w:rFonts w:eastAsia="Times New Roman"/>
            </w:rPr>
            <w:t xml:space="preserve">: </w:t>
          </w:r>
          <w:proofErr w:type="spellStart"/>
          <w:r>
            <w:rPr>
              <w:rFonts w:eastAsia="Times New Roman"/>
            </w:rPr>
            <w:t>Designing</w:t>
          </w:r>
          <w:proofErr w:type="spellEnd"/>
          <w:r>
            <w:rPr>
              <w:rFonts w:eastAsia="Times New Roman"/>
            </w:rPr>
            <w:t xml:space="preserve"> </w:t>
          </w:r>
          <w:proofErr w:type="spellStart"/>
          <w:r>
            <w:rPr>
              <w:rFonts w:eastAsia="Times New Roman"/>
            </w:rPr>
            <w:t>accessibility</w:t>
          </w:r>
          <w:proofErr w:type="spellEnd"/>
          <w:r>
            <w:rPr>
              <w:rFonts w:eastAsia="Times New Roman"/>
            </w:rPr>
            <w:t xml:space="preserve"> </w:t>
          </w:r>
          <w:proofErr w:type="spellStart"/>
          <w:r>
            <w:rPr>
              <w:rFonts w:eastAsia="Times New Roman"/>
            </w:rPr>
            <w:t>with</w:t>
          </w:r>
          <w:proofErr w:type="spellEnd"/>
          <w:r>
            <w:rPr>
              <w:rFonts w:eastAsia="Times New Roman"/>
            </w:rPr>
            <w:t xml:space="preserve"> HTML5 | Microsoft </w:t>
          </w:r>
          <w:proofErr w:type="spellStart"/>
          <w:r>
            <w:rPr>
              <w:rFonts w:eastAsia="Times New Roman"/>
            </w:rPr>
            <w:t>Learn</w:t>
          </w:r>
          <w:proofErr w:type="spellEnd"/>
          <w:r>
            <w:rPr>
              <w:rFonts w:eastAsia="Times New Roman"/>
            </w:rPr>
            <w:t xml:space="preserve">.”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13, 2025. [Online]. </w:t>
          </w:r>
          <w:proofErr w:type="spellStart"/>
          <w:r>
            <w:rPr>
              <w:rFonts w:eastAsia="Times New Roman"/>
            </w:rPr>
            <w:t>Available</w:t>
          </w:r>
          <w:proofErr w:type="spellEnd"/>
          <w:r>
            <w:rPr>
              <w:rFonts w:eastAsia="Times New Roman"/>
            </w:rPr>
            <w:t>: https://learn.microsoft.com/es-mx/archive/msdn-magazine/2012/december/building-html5-applications-designing-accessibility-with-html5</w:t>
          </w:r>
        </w:p>
        <w:p w14:paraId="26E30306" w14:textId="77777777" w:rsidR="00F20138" w:rsidRDefault="00F20138">
          <w:pPr>
            <w:autoSpaceDE w:val="0"/>
            <w:autoSpaceDN w:val="0"/>
            <w:ind w:hanging="640"/>
            <w:divId w:val="355228519"/>
            <w:rPr>
              <w:rFonts w:eastAsia="Times New Roman"/>
            </w:rPr>
          </w:pPr>
          <w:r>
            <w:rPr>
              <w:rFonts w:eastAsia="Times New Roman"/>
            </w:rPr>
            <w:t>[5]</w:t>
          </w:r>
          <w:r>
            <w:rPr>
              <w:rFonts w:eastAsia="Times New Roman"/>
            </w:rPr>
            <w:tab/>
            <w:t xml:space="preserve">D. </w:t>
          </w:r>
          <w:proofErr w:type="spellStart"/>
          <w:r>
            <w:rPr>
              <w:rFonts w:eastAsia="Times New Roman"/>
            </w:rPr>
            <w:t>Dang</w:t>
          </w:r>
          <w:proofErr w:type="spellEnd"/>
          <w:r>
            <w:rPr>
              <w:rFonts w:eastAsia="Times New Roman"/>
            </w:rPr>
            <w:t>, “</w:t>
          </w:r>
          <w:proofErr w:type="spellStart"/>
          <w:r>
            <w:rPr>
              <w:rFonts w:eastAsia="Times New Roman"/>
            </w:rPr>
            <w:t>Using</w:t>
          </w:r>
          <w:proofErr w:type="spellEnd"/>
          <w:r>
            <w:rPr>
              <w:rFonts w:eastAsia="Times New Roman"/>
            </w:rPr>
            <w:t xml:space="preserve"> </w:t>
          </w:r>
          <w:proofErr w:type="spellStart"/>
          <w:r>
            <w:rPr>
              <w:rFonts w:eastAsia="Times New Roman"/>
            </w:rPr>
            <w:t>Blended</w:t>
          </w:r>
          <w:proofErr w:type="spellEnd"/>
          <w:r>
            <w:rPr>
              <w:rFonts w:eastAsia="Times New Roman"/>
            </w:rPr>
            <w:t xml:space="preserve"> HTML-CSS-JS </w:t>
          </w:r>
          <w:proofErr w:type="spellStart"/>
          <w:r>
            <w:rPr>
              <w:rFonts w:eastAsia="Times New Roman"/>
            </w:rPr>
            <w:t>Semantic</w:t>
          </w:r>
          <w:proofErr w:type="spellEnd"/>
          <w:r>
            <w:rPr>
              <w:rFonts w:eastAsia="Times New Roman"/>
            </w:rPr>
            <w:t xml:space="preserve"> </w:t>
          </w:r>
          <w:proofErr w:type="spellStart"/>
          <w:r>
            <w:rPr>
              <w:rFonts w:eastAsia="Times New Roman"/>
            </w:rPr>
            <w:t>to</w:t>
          </w:r>
          <w:proofErr w:type="spellEnd"/>
          <w:r>
            <w:rPr>
              <w:rFonts w:eastAsia="Times New Roman"/>
            </w:rPr>
            <w:t xml:space="preserve"> </w:t>
          </w:r>
          <w:proofErr w:type="spellStart"/>
          <w:r>
            <w:rPr>
              <w:rFonts w:eastAsia="Times New Roman"/>
            </w:rPr>
            <w:t>Implement</w:t>
          </w:r>
          <w:proofErr w:type="spellEnd"/>
          <w:r>
            <w:rPr>
              <w:rFonts w:eastAsia="Times New Roman"/>
            </w:rPr>
            <w:t xml:space="preserve"> Web </w:t>
          </w:r>
          <w:proofErr w:type="spellStart"/>
          <w:r>
            <w:rPr>
              <w:rFonts w:eastAsia="Times New Roman"/>
            </w:rPr>
            <w:t>Accessibility</w:t>
          </w:r>
          <w:proofErr w:type="spellEnd"/>
          <w:r>
            <w:rPr>
              <w:rFonts w:eastAsia="Times New Roman"/>
            </w:rPr>
            <w:t xml:space="preserve"> </w:t>
          </w:r>
          <w:proofErr w:type="spellStart"/>
          <w:r>
            <w:rPr>
              <w:rFonts w:eastAsia="Times New Roman"/>
            </w:rPr>
            <w:t>Principles</w:t>
          </w:r>
          <w:proofErr w:type="spellEnd"/>
          <w:r>
            <w:rPr>
              <w:rFonts w:eastAsia="Times New Roman"/>
            </w:rPr>
            <w:t xml:space="preserve">,” pp. 70–77, </w:t>
          </w:r>
          <w:proofErr w:type="gramStart"/>
          <w:r>
            <w:rPr>
              <w:rFonts w:eastAsia="Times New Roman"/>
            </w:rPr>
            <w:t>Jul.</w:t>
          </w:r>
          <w:proofErr w:type="gramEnd"/>
          <w:r>
            <w:rPr>
              <w:rFonts w:eastAsia="Times New Roman"/>
            </w:rPr>
            <w:t xml:space="preserve"> 2024, </w:t>
          </w:r>
          <w:proofErr w:type="spellStart"/>
          <w:r>
            <w:rPr>
              <w:rFonts w:eastAsia="Times New Roman"/>
            </w:rPr>
            <w:t>doi</w:t>
          </w:r>
          <w:proofErr w:type="spellEnd"/>
          <w:r>
            <w:rPr>
              <w:rFonts w:eastAsia="Times New Roman"/>
            </w:rPr>
            <w:t>: 10.34074/PROC.240110.</w:t>
          </w:r>
        </w:p>
        <w:p w14:paraId="6DF7C243" w14:textId="77777777" w:rsidR="00F20138" w:rsidRDefault="00F20138">
          <w:pPr>
            <w:autoSpaceDE w:val="0"/>
            <w:autoSpaceDN w:val="0"/>
            <w:ind w:hanging="640"/>
            <w:divId w:val="419062555"/>
            <w:rPr>
              <w:rFonts w:eastAsia="Times New Roman"/>
            </w:rPr>
          </w:pPr>
          <w:r>
            <w:rPr>
              <w:rFonts w:eastAsia="Times New Roman"/>
            </w:rPr>
            <w:t>[6]</w:t>
          </w:r>
          <w:r>
            <w:rPr>
              <w:rFonts w:eastAsia="Times New Roman"/>
            </w:rPr>
            <w:tab/>
            <w:t xml:space="preserve">“HTML </w:t>
          </w:r>
          <w:proofErr w:type="gramStart"/>
          <w:r>
            <w:rPr>
              <w:rFonts w:eastAsia="Times New Roman"/>
            </w:rPr>
            <w:t>semántico  |</w:t>
          </w:r>
          <w:proofErr w:type="gramEnd"/>
          <w:r>
            <w:rPr>
              <w:rFonts w:eastAsia="Times New Roman"/>
            </w:rPr>
            <w:t xml:space="preserve">  </w:t>
          </w:r>
          <w:proofErr w:type="spellStart"/>
          <w:r>
            <w:rPr>
              <w:rFonts w:eastAsia="Times New Roman"/>
            </w:rPr>
            <w:t>web.dev</w:t>
          </w:r>
          <w:proofErr w:type="spellEnd"/>
          <w:r>
            <w:rPr>
              <w:rFonts w:eastAsia="Times New Roman"/>
            </w:rPr>
            <w:t xml:space="preserve">.”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13, 2025. [Online]. </w:t>
          </w:r>
          <w:proofErr w:type="spellStart"/>
          <w:r>
            <w:rPr>
              <w:rFonts w:eastAsia="Times New Roman"/>
            </w:rPr>
            <w:t>Available</w:t>
          </w:r>
          <w:proofErr w:type="spellEnd"/>
          <w:r>
            <w:rPr>
              <w:rFonts w:eastAsia="Times New Roman"/>
            </w:rPr>
            <w:t>: https://web.dev/learn/html/semantic-html?utm_source=chatgpt.com&amp;hl=es-419</w:t>
          </w:r>
        </w:p>
        <w:p w14:paraId="54E47050" w14:textId="77777777" w:rsidR="00F20138" w:rsidRDefault="00F20138">
          <w:pPr>
            <w:autoSpaceDE w:val="0"/>
            <w:autoSpaceDN w:val="0"/>
            <w:ind w:hanging="640"/>
            <w:divId w:val="390234015"/>
            <w:rPr>
              <w:rFonts w:eastAsia="Times New Roman"/>
            </w:rPr>
          </w:pPr>
          <w:r>
            <w:rPr>
              <w:rFonts w:eastAsia="Times New Roman"/>
            </w:rPr>
            <w:t>[7]</w:t>
          </w:r>
          <w:r>
            <w:rPr>
              <w:rFonts w:eastAsia="Times New Roman"/>
            </w:rPr>
            <w:tab/>
            <w:t xml:space="preserve">MICHAEL ASHLEY STEIN and JONATHAN LAZAR, </w:t>
          </w:r>
          <w:proofErr w:type="spellStart"/>
          <w:r>
            <w:rPr>
              <w:rFonts w:eastAsia="Times New Roman"/>
              <w:i/>
              <w:iCs/>
            </w:rPr>
            <w:t>Accessible</w:t>
          </w:r>
          <w:proofErr w:type="spellEnd"/>
          <w:r>
            <w:rPr>
              <w:rFonts w:eastAsia="Times New Roman"/>
              <w:i/>
              <w:iCs/>
            </w:rPr>
            <w:t xml:space="preserve"> </w:t>
          </w:r>
          <w:proofErr w:type="spellStart"/>
          <w:r>
            <w:rPr>
              <w:rFonts w:eastAsia="Times New Roman"/>
              <w:i/>
              <w:iCs/>
            </w:rPr>
            <w:t>Technology</w:t>
          </w:r>
          <w:proofErr w:type="spellEnd"/>
          <w:r>
            <w:rPr>
              <w:rFonts w:eastAsia="Times New Roman"/>
              <w:i/>
              <w:iCs/>
            </w:rPr>
            <w:t xml:space="preserve"> and </w:t>
          </w:r>
          <w:proofErr w:type="spellStart"/>
          <w:r>
            <w:rPr>
              <w:rFonts w:eastAsia="Times New Roman"/>
              <w:i/>
              <w:iCs/>
            </w:rPr>
            <w:t>the</w:t>
          </w:r>
          <w:proofErr w:type="spellEnd"/>
          <w:r>
            <w:rPr>
              <w:rFonts w:eastAsia="Times New Roman"/>
              <w:i/>
              <w:iCs/>
            </w:rPr>
            <w:t xml:space="preserve"> </w:t>
          </w:r>
          <w:proofErr w:type="spellStart"/>
          <w:r>
            <w:rPr>
              <w:rFonts w:eastAsia="Times New Roman"/>
              <w:i/>
              <w:iCs/>
            </w:rPr>
            <w:t>Developing</w:t>
          </w:r>
          <w:proofErr w:type="spellEnd"/>
          <w:r>
            <w:rPr>
              <w:rFonts w:eastAsia="Times New Roman"/>
              <w:i/>
              <w:iCs/>
            </w:rPr>
            <w:t xml:space="preserve"> </w:t>
          </w:r>
          <w:proofErr w:type="spellStart"/>
          <w:r>
            <w:rPr>
              <w:rFonts w:eastAsia="Times New Roman"/>
              <w:i/>
              <w:iCs/>
            </w:rPr>
            <w:t>World</w:t>
          </w:r>
          <w:proofErr w:type="spellEnd"/>
          <w:r>
            <w:rPr>
              <w:rFonts w:eastAsia="Times New Roman"/>
            </w:rPr>
            <w:t>. 2021.</w:t>
          </w:r>
        </w:p>
        <w:p w14:paraId="5AB57D29" w14:textId="77777777" w:rsidR="00F20138" w:rsidRDefault="00F20138">
          <w:pPr>
            <w:autoSpaceDE w:val="0"/>
            <w:autoSpaceDN w:val="0"/>
            <w:ind w:hanging="640"/>
            <w:divId w:val="606811669"/>
            <w:rPr>
              <w:rFonts w:eastAsia="Times New Roman"/>
            </w:rPr>
          </w:pPr>
          <w:r>
            <w:rPr>
              <w:rFonts w:eastAsia="Times New Roman"/>
            </w:rPr>
            <w:t>[8]</w:t>
          </w:r>
          <w:r>
            <w:rPr>
              <w:rFonts w:eastAsia="Times New Roman"/>
            </w:rPr>
            <w:tab/>
            <w:t xml:space="preserve">Microsoft </w:t>
          </w:r>
          <w:proofErr w:type="spellStart"/>
          <w:r>
            <w:rPr>
              <w:rFonts w:eastAsia="Times New Roman"/>
            </w:rPr>
            <w:t>Corporation</w:t>
          </w:r>
          <w:proofErr w:type="spellEnd"/>
          <w:r>
            <w:rPr>
              <w:rFonts w:eastAsia="Times New Roman"/>
            </w:rPr>
            <w:t>, “</w:t>
          </w:r>
          <w:proofErr w:type="spellStart"/>
          <w:r>
            <w:rPr>
              <w:rFonts w:eastAsia="Times New Roman"/>
            </w:rPr>
            <w:t>Engineering</w:t>
          </w:r>
          <w:proofErr w:type="spellEnd"/>
          <w:r>
            <w:rPr>
              <w:rFonts w:eastAsia="Times New Roman"/>
            </w:rPr>
            <w:t xml:space="preserve"> Software </w:t>
          </w:r>
          <w:proofErr w:type="spellStart"/>
          <w:r>
            <w:rPr>
              <w:rFonts w:eastAsia="Times New Roman"/>
            </w:rPr>
            <w:t>for</w:t>
          </w:r>
          <w:proofErr w:type="spellEnd"/>
          <w:r>
            <w:rPr>
              <w:rFonts w:eastAsia="Times New Roman"/>
            </w:rPr>
            <w:t xml:space="preserve"> </w:t>
          </w:r>
          <w:proofErr w:type="spellStart"/>
          <w:r>
            <w:rPr>
              <w:rFonts w:eastAsia="Times New Roman"/>
            </w:rPr>
            <w:t>Accessibility</w:t>
          </w:r>
          <w:proofErr w:type="spellEnd"/>
          <w:r>
            <w:rPr>
              <w:rFonts w:eastAsia="Times New Roman"/>
            </w:rPr>
            <w:t xml:space="preserve">,” </w:t>
          </w:r>
          <w:proofErr w:type="gramStart"/>
          <w:r>
            <w:rPr>
              <w:rFonts w:eastAsia="Times New Roman"/>
            </w:rPr>
            <w:t>Jul.</w:t>
          </w:r>
          <w:proofErr w:type="gramEnd"/>
          <w:r>
            <w:rPr>
              <w:rFonts w:eastAsia="Times New Roman"/>
            </w:rPr>
            <w:t xml:space="preserve"> 2024, </w:t>
          </w:r>
          <w:proofErr w:type="spellStart"/>
          <w:r>
            <w:rPr>
              <w:rFonts w:eastAsia="Times New Roman"/>
            </w:rPr>
            <w:t>Accessed</w:t>
          </w:r>
          <w:proofErr w:type="spellEnd"/>
          <w:r>
            <w:rPr>
              <w:rFonts w:eastAsia="Times New Roman"/>
            </w:rPr>
            <w:t xml:space="preserve">: Nov. 13, 2025. [Online]. </w:t>
          </w:r>
          <w:proofErr w:type="spellStart"/>
          <w:r>
            <w:rPr>
              <w:rFonts w:eastAsia="Times New Roman"/>
            </w:rPr>
            <w:t>Available</w:t>
          </w:r>
          <w:proofErr w:type="spellEnd"/>
          <w:r>
            <w:rPr>
              <w:rFonts w:eastAsia="Times New Roman"/>
            </w:rPr>
            <w:t>: https://www.microsoft.com/en-us/download/details.aspx?id=19262</w:t>
          </w:r>
        </w:p>
        <w:p w14:paraId="7F8F6E66" w14:textId="77777777" w:rsidR="00F20138" w:rsidRDefault="00F20138">
          <w:pPr>
            <w:autoSpaceDE w:val="0"/>
            <w:autoSpaceDN w:val="0"/>
            <w:ind w:hanging="640"/>
            <w:divId w:val="1313438534"/>
            <w:rPr>
              <w:rFonts w:eastAsia="Times New Roman"/>
            </w:rPr>
          </w:pPr>
          <w:r>
            <w:rPr>
              <w:rFonts w:eastAsia="Times New Roman"/>
            </w:rPr>
            <w:t>[9]</w:t>
          </w:r>
          <w:r>
            <w:rPr>
              <w:rFonts w:eastAsia="Times New Roman"/>
            </w:rPr>
            <w:tab/>
            <w:t>“</w:t>
          </w:r>
          <w:proofErr w:type="spellStart"/>
          <w:r>
            <w:rPr>
              <w:rFonts w:eastAsia="Times New Roman"/>
            </w:rPr>
            <w:t>Introduction</w:t>
          </w:r>
          <w:proofErr w:type="spellEnd"/>
          <w:r>
            <w:rPr>
              <w:rFonts w:eastAsia="Times New Roman"/>
            </w:rPr>
            <w:t xml:space="preserve"> </w:t>
          </w:r>
          <w:proofErr w:type="spellStart"/>
          <w:r>
            <w:rPr>
              <w:rFonts w:eastAsia="Times New Roman"/>
            </w:rPr>
            <w:t>to</w:t>
          </w:r>
          <w:proofErr w:type="spellEnd"/>
          <w:r>
            <w:rPr>
              <w:rFonts w:eastAsia="Times New Roman"/>
            </w:rPr>
            <w:t xml:space="preserve"> </w:t>
          </w:r>
          <w:proofErr w:type="spellStart"/>
          <w:r>
            <w:rPr>
              <w:rFonts w:eastAsia="Times New Roman"/>
            </w:rPr>
            <w:t>the</w:t>
          </w:r>
          <w:proofErr w:type="spellEnd"/>
          <w:r>
            <w:rPr>
              <w:rFonts w:eastAsia="Times New Roman"/>
            </w:rPr>
            <w:t xml:space="preserve"> </w:t>
          </w:r>
          <w:proofErr w:type="spellStart"/>
          <w:r>
            <w:rPr>
              <w:rFonts w:eastAsia="Times New Roman"/>
            </w:rPr>
            <w:t>basic</w:t>
          </w:r>
          <w:proofErr w:type="spellEnd"/>
          <w:r>
            <w:rPr>
              <w:rFonts w:eastAsia="Times New Roman"/>
            </w:rPr>
            <w:t xml:space="preserve"> CSS box </w:t>
          </w:r>
          <w:proofErr w:type="spellStart"/>
          <w:r>
            <w:rPr>
              <w:rFonts w:eastAsia="Times New Roman"/>
            </w:rPr>
            <w:t>model</w:t>
          </w:r>
          <w:proofErr w:type="spellEnd"/>
          <w:r>
            <w:rPr>
              <w:rFonts w:eastAsia="Times New Roman"/>
            </w:rPr>
            <w:t xml:space="preserve">.”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13, 2025. [Online]. </w:t>
          </w:r>
          <w:proofErr w:type="spellStart"/>
          <w:r>
            <w:rPr>
              <w:rFonts w:eastAsia="Times New Roman"/>
            </w:rPr>
            <w:t>Available</w:t>
          </w:r>
          <w:proofErr w:type="spellEnd"/>
          <w:r>
            <w:rPr>
              <w:rFonts w:eastAsia="Times New Roman"/>
            </w:rPr>
            <w:t>: https://developer.mozilla.org/es/docs/Web/CSS/Guides/Box_model/Introduction</w:t>
          </w:r>
        </w:p>
        <w:p w14:paraId="3C8B3D76" w14:textId="77777777" w:rsidR="00F20138" w:rsidRDefault="00F20138">
          <w:pPr>
            <w:autoSpaceDE w:val="0"/>
            <w:autoSpaceDN w:val="0"/>
            <w:ind w:hanging="640"/>
            <w:divId w:val="1574923773"/>
            <w:rPr>
              <w:rFonts w:eastAsia="Times New Roman"/>
            </w:rPr>
          </w:pPr>
          <w:r>
            <w:rPr>
              <w:rFonts w:eastAsia="Times New Roman"/>
            </w:rPr>
            <w:t>[10]</w:t>
          </w:r>
          <w:r>
            <w:rPr>
              <w:rFonts w:eastAsia="Times New Roman"/>
            </w:rPr>
            <w:tab/>
            <w:t xml:space="preserve">“¿Qué es el modelo de cajas? - CSS en español.”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13, 2025. [Online]. </w:t>
          </w:r>
          <w:proofErr w:type="spellStart"/>
          <w:r>
            <w:rPr>
              <w:rFonts w:eastAsia="Times New Roman"/>
            </w:rPr>
            <w:t>Available</w:t>
          </w:r>
          <w:proofErr w:type="spellEnd"/>
          <w:r>
            <w:rPr>
              <w:rFonts w:eastAsia="Times New Roman"/>
            </w:rPr>
            <w:t>: https://lenguajecss.com/css/modelo-de-cajas/que-es/</w:t>
          </w:r>
        </w:p>
        <w:p w14:paraId="44C19BD4" w14:textId="77777777" w:rsidR="00F20138" w:rsidRDefault="00F20138">
          <w:pPr>
            <w:autoSpaceDE w:val="0"/>
            <w:autoSpaceDN w:val="0"/>
            <w:ind w:hanging="640"/>
            <w:divId w:val="947541708"/>
            <w:rPr>
              <w:rFonts w:eastAsia="Times New Roman"/>
            </w:rPr>
          </w:pPr>
          <w:r>
            <w:rPr>
              <w:rFonts w:eastAsia="Times New Roman"/>
            </w:rPr>
            <w:t>[11]</w:t>
          </w:r>
          <w:r>
            <w:rPr>
              <w:rFonts w:eastAsia="Times New Roman"/>
            </w:rPr>
            <w:tab/>
            <w:t>“</w:t>
          </w:r>
          <w:proofErr w:type="spellStart"/>
          <w:r>
            <w:rPr>
              <w:rFonts w:eastAsia="Times New Roman"/>
            </w:rPr>
            <w:t>The</w:t>
          </w:r>
          <w:proofErr w:type="spellEnd"/>
          <w:r>
            <w:rPr>
              <w:rFonts w:eastAsia="Times New Roman"/>
            </w:rPr>
            <w:t xml:space="preserve"> box </w:t>
          </w:r>
          <w:proofErr w:type="spellStart"/>
          <w:r>
            <w:rPr>
              <w:rFonts w:eastAsia="Times New Roman"/>
            </w:rPr>
            <w:t>model</w:t>
          </w:r>
          <w:proofErr w:type="spellEnd"/>
          <w:r>
            <w:rPr>
              <w:rFonts w:eastAsia="Times New Roman"/>
            </w:rPr>
            <w:t xml:space="preserve"> - </w:t>
          </w:r>
          <w:proofErr w:type="spellStart"/>
          <w:r>
            <w:rPr>
              <w:rFonts w:eastAsia="Times New Roman"/>
            </w:rPr>
            <w:t>Learn</w:t>
          </w:r>
          <w:proofErr w:type="spellEnd"/>
          <w:r>
            <w:rPr>
              <w:rFonts w:eastAsia="Times New Roman"/>
            </w:rPr>
            <w:t xml:space="preserve"> web </w:t>
          </w:r>
          <w:proofErr w:type="spellStart"/>
          <w:r>
            <w:rPr>
              <w:rFonts w:eastAsia="Times New Roman"/>
            </w:rPr>
            <w:t>development</w:t>
          </w:r>
          <w:proofErr w:type="spellEnd"/>
          <w:r>
            <w:rPr>
              <w:rFonts w:eastAsia="Times New Roman"/>
            </w:rPr>
            <w:t xml:space="preserve"> | MDN.”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14, 2025. [Online]. </w:t>
          </w:r>
          <w:proofErr w:type="spellStart"/>
          <w:r>
            <w:rPr>
              <w:rFonts w:eastAsia="Times New Roman"/>
            </w:rPr>
            <w:t>Available</w:t>
          </w:r>
          <w:proofErr w:type="spellEnd"/>
          <w:r>
            <w:rPr>
              <w:rFonts w:eastAsia="Times New Roman"/>
            </w:rPr>
            <w:t>: https://developer.mozilla.org/en-US/docs/Learn_web_development/Core/Styling_basics/Box_model</w:t>
          </w:r>
        </w:p>
        <w:p w14:paraId="5283E430" w14:textId="77777777" w:rsidR="00F20138" w:rsidRDefault="00F20138">
          <w:pPr>
            <w:autoSpaceDE w:val="0"/>
            <w:autoSpaceDN w:val="0"/>
            <w:ind w:hanging="640"/>
            <w:divId w:val="1764566102"/>
            <w:rPr>
              <w:rFonts w:eastAsia="Times New Roman"/>
            </w:rPr>
          </w:pPr>
          <w:r>
            <w:rPr>
              <w:rFonts w:eastAsia="Times New Roman"/>
            </w:rPr>
            <w:t>[12]</w:t>
          </w:r>
          <w:r>
            <w:rPr>
              <w:rFonts w:eastAsia="Times New Roman"/>
            </w:rPr>
            <w:tab/>
            <w:t xml:space="preserve">Andy Bell, “Box </w:t>
          </w:r>
          <w:proofErr w:type="spellStart"/>
          <w:proofErr w:type="gramStart"/>
          <w:r>
            <w:rPr>
              <w:rFonts w:eastAsia="Times New Roman"/>
            </w:rPr>
            <w:t>Model</w:t>
          </w:r>
          <w:proofErr w:type="spellEnd"/>
          <w:r>
            <w:rPr>
              <w:rFonts w:eastAsia="Times New Roman"/>
            </w:rPr>
            <w:t>  |</w:t>
          </w:r>
          <w:proofErr w:type="gramEnd"/>
          <w:r>
            <w:rPr>
              <w:rFonts w:eastAsia="Times New Roman"/>
            </w:rPr>
            <w:t xml:space="preserve">  </w:t>
          </w:r>
          <w:proofErr w:type="spellStart"/>
          <w:r>
            <w:rPr>
              <w:rFonts w:eastAsia="Times New Roman"/>
            </w:rPr>
            <w:t>web.dev</w:t>
          </w:r>
          <w:proofErr w:type="spellEnd"/>
          <w:r>
            <w:rPr>
              <w:rFonts w:eastAsia="Times New Roman"/>
            </w:rPr>
            <w:t xml:space="preserve">.”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14, 2025. [Online]. </w:t>
          </w:r>
          <w:proofErr w:type="spellStart"/>
          <w:r>
            <w:rPr>
              <w:rFonts w:eastAsia="Times New Roman"/>
            </w:rPr>
            <w:t>Available</w:t>
          </w:r>
          <w:proofErr w:type="spellEnd"/>
          <w:r>
            <w:rPr>
              <w:rFonts w:eastAsia="Times New Roman"/>
            </w:rPr>
            <w:t>: https://web.dev/learn/css/box-model</w:t>
          </w:r>
        </w:p>
        <w:p w14:paraId="28D5ECEA" w14:textId="77777777" w:rsidR="00F20138" w:rsidRDefault="00F20138">
          <w:pPr>
            <w:autoSpaceDE w:val="0"/>
            <w:autoSpaceDN w:val="0"/>
            <w:ind w:hanging="640"/>
            <w:divId w:val="201788997"/>
            <w:rPr>
              <w:rFonts w:eastAsia="Times New Roman"/>
            </w:rPr>
          </w:pPr>
          <w:r>
            <w:rPr>
              <w:rFonts w:eastAsia="Times New Roman"/>
            </w:rPr>
            <w:t>[13]</w:t>
          </w:r>
          <w:r>
            <w:rPr>
              <w:rFonts w:eastAsia="Times New Roman"/>
            </w:rPr>
            <w:tab/>
            <w:t xml:space="preserve">M. </w:t>
          </w:r>
          <w:proofErr w:type="spellStart"/>
          <w:r>
            <w:rPr>
              <w:rFonts w:eastAsia="Times New Roman"/>
            </w:rPr>
            <w:t>Laine</w:t>
          </w:r>
          <w:proofErr w:type="spellEnd"/>
          <w:r>
            <w:rPr>
              <w:rFonts w:eastAsia="Times New Roman"/>
            </w:rPr>
            <w:t xml:space="preserve">, Y. Zhang, S. </w:t>
          </w:r>
          <w:proofErr w:type="spellStart"/>
          <w:r>
            <w:rPr>
              <w:rFonts w:eastAsia="Times New Roman"/>
            </w:rPr>
            <w:t>Santala</w:t>
          </w:r>
          <w:proofErr w:type="spellEnd"/>
          <w:r>
            <w:rPr>
              <w:rFonts w:eastAsia="Times New Roman"/>
            </w:rPr>
            <w:t xml:space="preserve">, J. P. P. </w:t>
          </w:r>
          <w:proofErr w:type="spellStart"/>
          <w:r>
            <w:rPr>
              <w:rFonts w:eastAsia="Times New Roman"/>
            </w:rPr>
            <w:t>Jokinen</w:t>
          </w:r>
          <w:proofErr w:type="spellEnd"/>
          <w:r>
            <w:rPr>
              <w:rFonts w:eastAsia="Times New Roman"/>
            </w:rPr>
            <w:t xml:space="preserve">, and A. </w:t>
          </w:r>
          <w:proofErr w:type="spellStart"/>
          <w:r>
            <w:rPr>
              <w:rFonts w:eastAsia="Times New Roman"/>
            </w:rPr>
            <w:t>Oulasvirta</w:t>
          </w:r>
          <w:proofErr w:type="spellEnd"/>
          <w:r>
            <w:rPr>
              <w:rFonts w:eastAsia="Times New Roman"/>
            </w:rPr>
            <w:t xml:space="preserve">, “Responsive and </w:t>
          </w:r>
          <w:proofErr w:type="spellStart"/>
          <w:r>
            <w:rPr>
              <w:rFonts w:eastAsia="Times New Roman"/>
            </w:rPr>
            <w:t>Personalized</w:t>
          </w:r>
          <w:proofErr w:type="spellEnd"/>
          <w:r>
            <w:rPr>
              <w:rFonts w:eastAsia="Times New Roman"/>
            </w:rPr>
            <w:t xml:space="preserve"> Web </w:t>
          </w:r>
          <w:proofErr w:type="spellStart"/>
          <w:r>
            <w:rPr>
              <w:rFonts w:eastAsia="Times New Roman"/>
            </w:rPr>
            <w:t>Layouts</w:t>
          </w:r>
          <w:proofErr w:type="spellEnd"/>
          <w:r>
            <w:rPr>
              <w:rFonts w:eastAsia="Times New Roman"/>
            </w:rPr>
            <w:t xml:space="preserve"> </w:t>
          </w:r>
          <w:proofErr w:type="spellStart"/>
          <w:r>
            <w:rPr>
              <w:rFonts w:eastAsia="Times New Roman"/>
            </w:rPr>
            <w:t>with</w:t>
          </w:r>
          <w:proofErr w:type="spellEnd"/>
          <w:r>
            <w:rPr>
              <w:rFonts w:eastAsia="Times New Roman"/>
            </w:rPr>
            <w:t xml:space="preserve"> </w:t>
          </w:r>
          <w:proofErr w:type="spellStart"/>
          <w:r>
            <w:rPr>
              <w:rFonts w:eastAsia="Times New Roman"/>
            </w:rPr>
            <w:t>Integer</w:t>
          </w:r>
          <w:proofErr w:type="spellEnd"/>
          <w:r>
            <w:rPr>
              <w:rFonts w:eastAsia="Times New Roman"/>
            </w:rPr>
            <w:t xml:space="preserve"> </w:t>
          </w:r>
          <w:proofErr w:type="spellStart"/>
          <w:r>
            <w:rPr>
              <w:rFonts w:eastAsia="Times New Roman"/>
            </w:rPr>
            <w:t>Programming</w:t>
          </w:r>
          <w:proofErr w:type="spellEnd"/>
          <w:r>
            <w:rPr>
              <w:rFonts w:eastAsia="Times New Roman"/>
            </w:rPr>
            <w:t xml:space="preserve">,” </w:t>
          </w:r>
          <w:proofErr w:type="spellStart"/>
          <w:r>
            <w:rPr>
              <w:rFonts w:eastAsia="Times New Roman"/>
              <w:i/>
              <w:iCs/>
            </w:rPr>
            <w:t>Proc</w:t>
          </w:r>
          <w:proofErr w:type="spellEnd"/>
          <w:r>
            <w:rPr>
              <w:rFonts w:eastAsia="Times New Roman"/>
              <w:i/>
              <w:iCs/>
            </w:rPr>
            <w:t xml:space="preserve"> ACM Hum </w:t>
          </w:r>
          <w:proofErr w:type="spellStart"/>
          <w:r>
            <w:rPr>
              <w:rFonts w:eastAsia="Times New Roman"/>
              <w:i/>
              <w:iCs/>
            </w:rPr>
            <w:t>Comput</w:t>
          </w:r>
          <w:proofErr w:type="spellEnd"/>
          <w:r>
            <w:rPr>
              <w:rFonts w:eastAsia="Times New Roman"/>
              <w:i/>
              <w:iCs/>
            </w:rPr>
            <w:t xml:space="preserve"> </w:t>
          </w:r>
          <w:proofErr w:type="spellStart"/>
          <w:r>
            <w:rPr>
              <w:rFonts w:eastAsia="Times New Roman"/>
              <w:i/>
              <w:iCs/>
            </w:rPr>
            <w:t>Interact</w:t>
          </w:r>
          <w:proofErr w:type="spellEnd"/>
          <w:r>
            <w:rPr>
              <w:rFonts w:eastAsia="Times New Roman"/>
            </w:rPr>
            <w:t xml:space="preserve">, vol. 5, no. EICS, p. 23, Jun. 2021, </w:t>
          </w:r>
          <w:proofErr w:type="spellStart"/>
          <w:r>
            <w:rPr>
              <w:rFonts w:eastAsia="Times New Roman"/>
            </w:rPr>
            <w:t>doi</w:t>
          </w:r>
          <w:proofErr w:type="spellEnd"/>
          <w:r>
            <w:rPr>
              <w:rFonts w:eastAsia="Times New Roman"/>
            </w:rPr>
            <w:t>: 10.1145/</w:t>
          </w:r>
          <w:proofErr w:type="gramStart"/>
          <w:r>
            <w:rPr>
              <w:rFonts w:eastAsia="Times New Roman"/>
            </w:rPr>
            <w:t>3461735;JOURNAL</w:t>
          </w:r>
          <w:proofErr w:type="gramEnd"/>
          <w:r>
            <w:rPr>
              <w:rFonts w:eastAsia="Times New Roman"/>
            </w:rPr>
            <w:t>:JOURNAL:PACMHCI;WEBSITE:WEBSITE:DL-SITE;TAXONOMY:TAXONOMY:ACM-PUBTYPE;PAGEGROUP:STRING:PUBLICATION.</w:t>
          </w:r>
        </w:p>
        <w:p w14:paraId="31EEA0EE" w14:textId="77777777" w:rsidR="00F20138" w:rsidRDefault="00F20138">
          <w:pPr>
            <w:autoSpaceDE w:val="0"/>
            <w:autoSpaceDN w:val="0"/>
            <w:ind w:hanging="640"/>
            <w:divId w:val="1964458286"/>
            <w:rPr>
              <w:rFonts w:eastAsia="Times New Roman"/>
            </w:rPr>
          </w:pPr>
          <w:r>
            <w:rPr>
              <w:rFonts w:eastAsia="Times New Roman"/>
            </w:rPr>
            <w:t>[14]</w:t>
          </w:r>
          <w:r>
            <w:rPr>
              <w:rFonts w:eastAsia="Times New Roman"/>
            </w:rPr>
            <w:tab/>
            <w:t>“</w:t>
          </w:r>
          <w:proofErr w:type="spellStart"/>
          <w:r>
            <w:rPr>
              <w:rFonts w:eastAsia="Times New Roman"/>
            </w:rPr>
            <w:t>Understanding</w:t>
          </w:r>
          <w:proofErr w:type="spellEnd"/>
          <w:r>
            <w:rPr>
              <w:rFonts w:eastAsia="Times New Roman"/>
            </w:rPr>
            <w:t xml:space="preserve"> </w:t>
          </w:r>
          <w:proofErr w:type="spellStart"/>
          <w:r>
            <w:rPr>
              <w:rFonts w:eastAsia="Times New Roman"/>
            </w:rPr>
            <w:t>the</w:t>
          </w:r>
          <w:proofErr w:type="spellEnd"/>
          <w:r>
            <w:rPr>
              <w:rFonts w:eastAsia="Times New Roman"/>
            </w:rPr>
            <w:t xml:space="preserve"> CSS Box </w:t>
          </w:r>
          <w:proofErr w:type="spellStart"/>
          <w:r>
            <w:rPr>
              <w:rFonts w:eastAsia="Times New Roman"/>
            </w:rPr>
            <w:t>Model</w:t>
          </w:r>
          <w:proofErr w:type="spellEnd"/>
          <w:r>
            <w:rPr>
              <w:rFonts w:eastAsia="Times New Roman"/>
            </w:rPr>
            <w:t xml:space="preserve">: A Comprehensive Guide - DEV </w:t>
          </w:r>
          <w:proofErr w:type="spellStart"/>
          <w:r>
            <w:rPr>
              <w:rFonts w:eastAsia="Times New Roman"/>
            </w:rPr>
            <w:t>Community</w:t>
          </w:r>
          <w:proofErr w:type="spellEnd"/>
          <w:r>
            <w:rPr>
              <w:rFonts w:eastAsia="Times New Roman"/>
            </w:rPr>
            <w:t xml:space="preserve">.”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14, 2025. [Online]. </w:t>
          </w:r>
          <w:proofErr w:type="spellStart"/>
          <w:r>
            <w:rPr>
              <w:rFonts w:eastAsia="Times New Roman"/>
            </w:rPr>
            <w:t>Available</w:t>
          </w:r>
          <w:proofErr w:type="spellEnd"/>
          <w:r>
            <w:rPr>
              <w:rFonts w:eastAsia="Times New Roman"/>
            </w:rPr>
            <w:t>: https://dev.to/mdhassanpatwary/understanding-the-css-box-model-a-comprehensive-guide-5b94</w:t>
          </w:r>
        </w:p>
        <w:p w14:paraId="2AA08EB9" w14:textId="77777777" w:rsidR="00F20138" w:rsidRDefault="00F20138">
          <w:pPr>
            <w:autoSpaceDE w:val="0"/>
            <w:autoSpaceDN w:val="0"/>
            <w:ind w:hanging="640"/>
            <w:divId w:val="660617271"/>
            <w:rPr>
              <w:rFonts w:eastAsia="Times New Roman"/>
            </w:rPr>
          </w:pPr>
          <w:r>
            <w:rPr>
              <w:rFonts w:eastAsia="Times New Roman"/>
            </w:rPr>
            <w:t>[15]</w:t>
          </w:r>
          <w:r>
            <w:rPr>
              <w:rFonts w:eastAsia="Times New Roman"/>
            </w:rPr>
            <w:tab/>
            <w:t xml:space="preserve">G. J. </w:t>
          </w:r>
          <w:proofErr w:type="spellStart"/>
          <w:r>
            <w:rPr>
              <w:rFonts w:eastAsia="Times New Roman"/>
            </w:rPr>
            <w:t>Badros</w:t>
          </w:r>
          <w:proofErr w:type="spellEnd"/>
          <w:r>
            <w:rPr>
              <w:rFonts w:eastAsia="Times New Roman"/>
            </w:rPr>
            <w:t xml:space="preserve">, A. </w:t>
          </w:r>
          <w:proofErr w:type="spellStart"/>
          <w:r>
            <w:rPr>
              <w:rFonts w:eastAsia="Times New Roman"/>
            </w:rPr>
            <w:t>Borning</w:t>
          </w:r>
          <w:proofErr w:type="spellEnd"/>
          <w:r>
            <w:rPr>
              <w:rFonts w:eastAsia="Times New Roman"/>
            </w:rPr>
            <w:t xml:space="preserve">, and P. J. </w:t>
          </w:r>
          <w:proofErr w:type="spellStart"/>
          <w:r>
            <w:rPr>
              <w:rFonts w:eastAsia="Times New Roman"/>
            </w:rPr>
            <w:t>Stuckey</w:t>
          </w:r>
          <w:proofErr w:type="spellEnd"/>
          <w:r>
            <w:rPr>
              <w:rFonts w:eastAsia="Times New Roman"/>
            </w:rPr>
            <w:t>, “</w:t>
          </w:r>
          <w:proofErr w:type="spellStart"/>
          <w:r>
            <w:rPr>
              <w:rFonts w:eastAsia="Times New Roman"/>
            </w:rPr>
            <w:t>The</w:t>
          </w:r>
          <w:proofErr w:type="spellEnd"/>
          <w:r>
            <w:rPr>
              <w:rFonts w:eastAsia="Times New Roman"/>
            </w:rPr>
            <w:t xml:space="preserve"> </w:t>
          </w:r>
          <w:proofErr w:type="spellStart"/>
          <w:r>
            <w:rPr>
              <w:rFonts w:eastAsia="Times New Roman"/>
            </w:rPr>
            <w:t>Cassowary</w:t>
          </w:r>
          <w:proofErr w:type="spellEnd"/>
          <w:r>
            <w:rPr>
              <w:rFonts w:eastAsia="Times New Roman"/>
            </w:rPr>
            <w:t xml:space="preserve"> Linear </w:t>
          </w:r>
          <w:proofErr w:type="spellStart"/>
          <w:r>
            <w:rPr>
              <w:rFonts w:eastAsia="Times New Roman"/>
            </w:rPr>
            <w:t>Arithmetic</w:t>
          </w:r>
          <w:proofErr w:type="spellEnd"/>
          <w:r>
            <w:rPr>
              <w:rFonts w:eastAsia="Times New Roman"/>
            </w:rPr>
            <w:t xml:space="preserve"> </w:t>
          </w:r>
          <w:proofErr w:type="spellStart"/>
          <w:r>
            <w:rPr>
              <w:rFonts w:eastAsia="Times New Roman"/>
            </w:rPr>
            <w:t>Constraint</w:t>
          </w:r>
          <w:proofErr w:type="spellEnd"/>
          <w:r>
            <w:rPr>
              <w:rFonts w:eastAsia="Times New Roman"/>
            </w:rPr>
            <w:t xml:space="preserve"> </w:t>
          </w:r>
          <w:proofErr w:type="spellStart"/>
          <w:r>
            <w:rPr>
              <w:rFonts w:eastAsia="Times New Roman"/>
            </w:rPr>
            <w:t>Solving</w:t>
          </w:r>
          <w:proofErr w:type="spellEnd"/>
          <w:r>
            <w:rPr>
              <w:rFonts w:eastAsia="Times New Roman"/>
            </w:rPr>
            <w:t xml:space="preserve"> </w:t>
          </w:r>
          <w:proofErr w:type="spellStart"/>
          <w:r>
            <w:rPr>
              <w:rFonts w:eastAsia="Times New Roman"/>
            </w:rPr>
            <w:t>Algorithm</w:t>
          </w:r>
          <w:proofErr w:type="spellEnd"/>
          <w:r>
            <w:rPr>
              <w:rFonts w:eastAsia="Times New Roman"/>
            </w:rPr>
            <w:t xml:space="preserve">,” </w:t>
          </w:r>
          <w:r>
            <w:rPr>
              <w:rFonts w:eastAsia="Times New Roman"/>
              <w:i/>
              <w:iCs/>
            </w:rPr>
            <w:t xml:space="preserve">ACM </w:t>
          </w:r>
          <w:proofErr w:type="spellStart"/>
          <w:r>
            <w:rPr>
              <w:rFonts w:eastAsia="Times New Roman"/>
              <w:i/>
              <w:iCs/>
            </w:rPr>
            <w:t>Transactions</w:t>
          </w:r>
          <w:proofErr w:type="spellEnd"/>
          <w:r>
            <w:rPr>
              <w:rFonts w:eastAsia="Times New Roman"/>
              <w:i/>
              <w:iCs/>
            </w:rPr>
            <w:t xml:space="preserve"> </w:t>
          </w:r>
          <w:proofErr w:type="spellStart"/>
          <w:r>
            <w:rPr>
              <w:rFonts w:eastAsia="Times New Roman"/>
              <w:i/>
              <w:iCs/>
            </w:rPr>
            <w:t>on</w:t>
          </w:r>
          <w:proofErr w:type="spellEnd"/>
          <w:r>
            <w:rPr>
              <w:rFonts w:eastAsia="Times New Roman"/>
              <w:i/>
              <w:iCs/>
            </w:rPr>
            <w:t xml:space="preserve"> </w:t>
          </w:r>
          <w:proofErr w:type="spellStart"/>
          <w:r>
            <w:rPr>
              <w:rFonts w:eastAsia="Times New Roman"/>
              <w:i/>
              <w:iCs/>
            </w:rPr>
            <w:t>Computer</w:t>
          </w:r>
          <w:proofErr w:type="spellEnd"/>
          <w:r>
            <w:rPr>
              <w:rFonts w:eastAsia="Times New Roman"/>
              <w:i/>
              <w:iCs/>
            </w:rPr>
            <w:t xml:space="preserve">-Human </w:t>
          </w:r>
          <w:proofErr w:type="spellStart"/>
          <w:r>
            <w:rPr>
              <w:rFonts w:eastAsia="Times New Roman"/>
              <w:i/>
              <w:iCs/>
            </w:rPr>
            <w:t>Interaction</w:t>
          </w:r>
          <w:proofErr w:type="spellEnd"/>
          <w:r>
            <w:rPr>
              <w:rFonts w:eastAsia="Times New Roman"/>
            </w:rPr>
            <w:t xml:space="preserve">, vol. 8, no. 4, pp. 267–306, </w:t>
          </w:r>
          <w:proofErr w:type="spellStart"/>
          <w:r>
            <w:rPr>
              <w:rFonts w:eastAsia="Times New Roman"/>
            </w:rPr>
            <w:t>Dec</w:t>
          </w:r>
          <w:proofErr w:type="spellEnd"/>
          <w:r>
            <w:rPr>
              <w:rFonts w:eastAsia="Times New Roman"/>
            </w:rPr>
            <w:t xml:space="preserve">. 2001, </w:t>
          </w:r>
          <w:proofErr w:type="spellStart"/>
          <w:r>
            <w:rPr>
              <w:rFonts w:eastAsia="Times New Roman"/>
            </w:rPr>
            <w:t>doi</w:t>
          </w:r>
          <w:proofErr w:type="spellEnd"/>
          <w:r>
            <w:rPr>
              <w:rFonts w:eastAsia="Times New Roman"/>
            </w:rPr>
            <w:t>: 10.1145/504704.</w:t>
          </w:r>
          <w:proofErr w:type="gramStart"/>
          <w:r>
            <w:rPr>
              <w:rFonts w:eastAsia="Times New Roman"/>
            </w:rPr>
            <w:t>504705;TAXONOMY</w:t>
          </w:r>
          <w:proofErr w:type="gramEnd"/>
          <w:r>
            <w:rPr>
              <w:rFonts w:eastAsia="Times New Roman"/>
            </w:rPr>
            <w:t>:TAXONOMY:ACM-PUBTYPE;PAGEGROUP:STRING:PUBLICATION.</w:t>
          </w:r>
        </w:p>
        <w:p w14:paraId="6C9014E3" w14:textId="77777777" w:rsidR="00F20138" w:rsidRDefault="00F20138">
          <w:pPr>
            <w:autoSpaceDE w:val="0"/>
            <w:autoSpaceDN w:val="0"/>
            <w:ind w:hanging="640"/>
            <w:divId w:val="594630230"/>
            <w:rPr>
              <w:rFonts w:eastAsia="Times New Roman"/>
            </w:rPr>
          </w:pPr>
          <w:r>
            <w:rPr>
              <w:rFonts w:eastAsia="Times New Roman"/>
            </w:rPr>
            <w:t>[16]</w:t>
          </w:r>
          <w:r>
            <w:rPr>
              <w:rFonts w:eastAsia="Times New Roman"/>
            </w:rPr>
            <w:tab/>
            <w:t xml:space="preserve">Gavin. Ambrose and Paul. Harris, </w:t>
          </w:r>
          <w:proofErr w:type="spellStart"/>
          <w:r>
            <w:rPr>
              <w:rFonts w:eastAsia="Times New Roman"/>
              <w:i/>
              <w:iCs/>
            </w:rPr>
            <w:t>Layout</w:t>
          </w:r>
          <w:proofErr w:type="spellEnd"/>
          <w:r>
            <w:rPr>
              <w:rFonts w:eastAsia="Times New Roman"/>
            </w:rPr>
            <w:t xml:space="preserve">. </w:t>
          </w:r>
          <w:proofErr w:type="spellStart"/>
          <w:r>
            <w:rPr>
              <w:rFonts w:eastAsia="Times New Roman"/>
            </w:rPr>
            <w:t>Ava</w:t>
          </w:r>
          <w:proofErr w:type="spellEnd"/>
          <w:r>
            <w:rPr>
              <w:rFonts w:eastAsia="Times New Roman"/>
            </w:rPr>
            <w:t xml:space="preserve"> Pub. SA, 2011.</w:t>
          </w:r>
        </w:p>
        <w:p w14:paraId="6E7E45D1" w14:textId="77777777" w:rsidR="00F20138" w:rsidRDefault="00F20138">
          <w:pPr>
            <w:autoSpaceDE w:val="0"/>
            <w:autoSpaceDN w:val="0"/>
            <w:ind w:hanging="640"/>
            <w:divId w:val="1265843694"/>
            <w:rPr>
              <w:rFonts w:eastAsia="Times New Roman"/>
            </w:rPr>
          </w:pPr>
          <w:r>
            <w:rPr>
              <w:rFonts w:eastAsia="Times New Roman"/>
            </w:rPr>
            <w:t>[17]</w:t>
          </w:r>
          <w:r>
            <w:rPr>
              <w:rFonts w:eastAsia="Times New Roman"/>
            </w:rPr>
            <w:tab/>
            <w:t xml:space="preserve">“Responsive Web </w:t>
          </w:r>
          <w:proofErr w:type="spellStart"/>
          <w:r>
            <w:rPr>
              <w:rFonts w:eastAsia="Times New Roman"/>
            </w:rPr>
            <w:t>Design</w:t>
          </w:r>
          <w:proofErr w:type="spellEnd"/>
          <w:r>
            <w:rPr>
              <w:rFonts w:eastAsia="Times New Roman"/>
            </w:rPr>
            <w:t xml:space="preserve"> (RWD) - </w:t>
          </w:r>
          <w:proofErr w:type="spellStart"/>
          <w:r>
            <w:rPr>
              <w:rFonts w:eastAsia="Times New Roman"/>
            </w:rPr>
            <w:t>Glossary</w:t>
          </w:r>
          <w:proofErr w:type="spellEnd"/>
          <w:r>
            <w:rPr>
              <w:rFonts w:eastAsia="Times New Roman"/>
            </w:rPr>
            <w:t xml:space="preserve"> | MDN.”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14, 2025. [Online]. </w:t>
          </w:r>
          <w:proofErr w:type="spellStart"/>
          <w:r>
            <w:rPr>
              <w:rFonts w:eastAsia="Times New Roman"/>
            </w:rPr>
            <w:t>Available</w:t>
          </w:r>
          <w:proofErr w:type="spellEnd"/>
          <w:r>
            <w:rPr>
              <w:rFonts w:eastAsia="Times New Roman"/>
            </w:rPr>
            <w:t>: https://developer.mozilla.org/en-US/docs/Glossary/Responsive_web_design</w:t>
          </w:r>
        </w:p>
        <w:p w14:paraId="7D495EC7" w14:textId="77777777" w:rsidR="00F20138" w:rsidRDefault="00F20138">
          <w:pPr>
            <w:autoSpaceDE w:val="0"/>
            <w:autoSpaceDN w:val="0"/>
            <w:ind w:hanging="640"/>
            <w:divId w:val="1658922023"/>
            <w:rPr>
              <w:rFonts w:eastAsia="Times New Roman"/>
            </w:rPr>
          </w:pPr>
          <w:r>
            <w:rPr>
              <w:rFonts w:eastAsia="Times New Roman"/>
            </w:rPr>
            <w:lastRenderedPageBreak/>
            <w:t>[18]</w:t>
          </w:r>
          <w:r>
            <w:rPr>
              <w:rFonts w:eastAsia="Times New Roman"/>
            </w:rPr>
            <w:tab/>
            <w:t xml:space="preserve">M. </w:t>
          </w:r>
          <w:proofErr w:type="spellStart"/>
          <w:r>
            <w:rPr>
              <w:rFonts w:eastAsia="Times New Roman"/>
            </w:rPr>
            <w:t>Nebeling</w:t>
          </w:r>
          <w:proofErr w:type="spellEnd"/>
          <w:r>
            <w:rPr>
              <w:rFonts w:eastAsia="Times New Roman"/>
            </w:rPr>
            <w:t xml:space="preserve"> and M. C. Norrie, “Responsive </w:t>
          </w:r>
          <w:proofErr w:type="spellStart"/>
          <w:r>
            <w:rPr>
              <w:rFonts w:eastAsia="Times New Roman"/>
            </w:rPr>
            <w:t>Design</w:t>
          </w:r>
          <w:proofErr w:type="spellEnd"/>
          <w:r>
            <w:rPr>
              <w:rFonts w:eastAsia="Times New Roman"/>
            </w:rPr>
            <w:t xml:space="preserve"> and </w:t>
          </w:r>
          <w:proofErr w:type="spellStart"/>
          <w:r>
            <w:rPr>
              <w:rFonts w:eastAsia="Times New Roman"/>
            </w:rPr>
            <w:t>Development</w:t>
          </w:r>
          <w:proofErr w:type="spellEnd"/>
          <w:r>
            <w:rPr>
              <w:rFonts w:eastAsia="Times New Roman"/>
            </w:rPr>
            <w:t xml:space="preserve">: </w:t>
          </w:r>
          <w:proofErr w:type="spellStart"/>
          <w:r>
            <w:rPr>
              <w:rFonts w:eastAsia="Times New Roman"/>
            </w:rPr>
            <w:t>Methods</w:t>
          </w:r>
          <w:proofErr w:type="spellEnd"/>
          <w:r>
            <w:rPr>
              <w:rFonts w:eastAsia="Times New Roman"/>
            </w:rPr>
            <w:t xml:space="preserve">, Technologies and </w:t>
          </w:r>
          <w:proofErr w:type="spellStart"/>
          <w:r>
            <w:rPr>
              <w:rFonts w:eastAsia="Times New Roman"/>
            </w:rPr>
            <w:t>Current</w:t>
          </w:r>
          <w:proofErr w:type="spellEnd"/>
          <w:r>
            <w:rPr>
              <w:rFonts w:eastAsia="Times New Roman"/>
            </w:rPr>
            <w:t xml:space="preserve"> Issues,” </w:t>
          </w:r>
          <w:proofErr w:type="spellStart"/>
          <w:r>
            <w:rPr>
              <w:rFonts w:eastAsia="Times New Roman"/>
              <w:i/>
              <w:iCs/>
            </w:rPr>
            <w:t>Lecture</w:t>
          </w:r>
          <w:proofErr w:type="spellEnd"/>
          <w:r>
            <w:rPr>
              <w:rFonts w:eastAsia="Times New Roman"/>
              <w:i/>
              <w:iCs/>
            </w:rPr>
            <w:t xml:space="preserve"> Notes in </w:t>
          </w:r>
          <w:proofErr w:type="spellStart"/>
          <w:r>
            <w:rPr>
              <w:rFonts w:eastAsia="Times New Roman"/>
              <w:i/>
              <w:iCs/>
            </w:rPr>
            <w:t>Computer</w:t>
          </w:r>
          <w:proofErr w:type="spellEnd"/>
          <w:r>
            <w:rPr>
              <w:rFonts w:eastAsia="Times New Roman"/>
              <w:i/>
              <w:iCs/>
            </w:rPr>
            <w:t xml:space="preserve"> </w:t>
          </w:r>
          <w:proofErr w:type="spellStart"/>
          <w:r>
            <w:rPr>
              <w:rFonts w:eastAsia="Times New Roman"/>
              <w:i/>
              <w:iCs/>
            </w:rPr>
            <w:t>Science</w:t>
          </w:r>
          <w:proofErr w:type="spellEnd"/>
          <w:r>
            <w:rPr>
              <w:rFonts w:eastAsia="Times New Roman"/>
              <w:i/>
              <w:iCs/>
            </w:rPr>
            <w:t xml:space="preserve"> (</w:t>
          </w:r>
          <w:proofErr w:type="spellStart"/>
          <w:r>
            <w:rPr>
              <w:rFonts w:eastAsia="Times New Roman"/>
              <w:i/>
              <w:iCs/>
            </w:rPr>
            <w:t>including</w:t>
          </w:r>
          <w:proofErr w:type="spellEnd"/>
          <w:r>
            <w:rPr>
              <w:rFonts w:eastAsia="Times New Roman"/>
              <w:i/>
              <w:iCs/>
            </w:rPr>
            <w:t xml:space="preserve"> subseries </w:t>
          </w:r>
          <w:proofErr w:type="spellStart"/>
          <w:r>
            <w:rPr>
              <w:rFonts w:eastAsia="Times New Roman"/>
              <w:i/>
              <w:iCs/>
            </w:rPr>
            <w:t>Lecture</w:t>
          </w:r>
          <w:proofErr w:type="spellEnd"/>
          <w:r>
            <w:rPr>
              <w:rFonts w:eastAsia="Times New Roman"/>
              <w:i/>
              <w:iCs/>
            </w:rPr>
            <w:t xml:space="preserve"> Notes in Artificial </w:t>
          </w:r>
          <w:proofErr w:type="spellStart"/>
          <w:r>
            <w:rPr>
              <w:rFonts w:eastAsia="Times New Roman"/>
              <w:i/>
              <w:iCs/>
            </w:rPr>
            <w:t>Intelligence</w:t>
          </w:r>
          <w:proofErr w:type="spellEnd"/>
          <w:r>
            <w:rPr>
              <w:rFonts w:eastAsia="Times New Roman"/>
              <w:i/>
              <w:iCs/>
            </w:rPr>
            <w:t xml:space="preserve"> and </w:t>
          </w:r>
          <w:proofErr w:type="spellStart"/>
          <w:r>
            <w:rPr>
              <w:rFonts w:eastAsia="Times New Roman"/>
              <w:i/>
              <w:iCs/>
            </w:rPr>
            <w:t>Lecture</w:t>
          </w:r>
          <w:proofErr w:type="spellEnd"/>
          <w:r>
            <w:rPr>
              <w:rFonts w:eastAsia="Times New Roman"/>
              <w:i/>
              <w:iCs/>
            </w:rPr>
            <w:t xml:space="preserve"> Notes in </w:t>
          </w:r>
          <w:proofErr w:type="spellStart"/>
          <w:r>
            <w:rPr>
              <w:rFonts w:eastAsia="Times New Roman"/>
              <w:i/>
              <w:iCs/>
            </w:rPr>
            <w:t>Bioinformatics</w:t>
          </w:r>
          <w:proofErr w:type="spellEnd"/>
          <w:r>
            <w:rPr>
              <w:rFonts w:eastAsia="Times New Roman"/>
              <w:i/>
              <w:iCs/>
            </w:rPr>
            <w:t>)</w:t>
          </w:r>
          <w:r>
            <w:rPr>
              <w:rFonts w:eastAsia="Times New Roman"/>
            </w:rPr>
            <w:t xml:space="preserve">, vol. 7977 LNCS, pp. 510–513, 2013, </w:t>
          </w:r>
          <w:proofErr w:type="spellStart"/>
          <w:r>
            <w:rPr>
              <w:rFonts w:eastAsia="Times New Roman"/>
            </w:rPr>
            <w:t>doi</w:t>
          </w:r>
          <w:proofErr w:type="spellEnd"/>
          <w:r>
            <w:rPr>
              <w:rFonts w:eastAsia="Times New Roman"/>
            </w:rPr>
            <w:t>: 10.1007/978-3-642-39200-9_47.</w:t>
          </w:r>
        </w:p>
        <w:p w14:paraId="02C6023D" w14:textId="77777777" w:rsidR="00F20138" w:rsidRDefault="00F20138">
          <w:pPr>
            <w:autoSpaceDE w:val="0"/>
            <w:autoSpaceDN w:val="0"/>
            <w:ind w:hanging="640"/>
            <w:divId w:val="2034308104"/>
            <w:rPr>
              <w:rFonts w:eastAsia="Times New Roman"/>
            </w:rPr>
          </w:pPr>
          <w:r>
            <w:rPr>
              <w:rFonts w:eastAsia="Times New Roman"/>
            </w:rPr>
            <w:t>[19]</w:t>
          </w:r>
          <w:r>
            <w:rPr>
              <w:rFonts w:eastAsia="Times New Roman"/>
            </w:rPr>
            <w:tab/>
            <w:t xml:space="preserve">B. </w:t>
          </w:r>
          <w:proofErr w:type="spellStart"/>
          <w:r>
            <w:rPr>
              <w:rFonts w:eastAsia="Times New Roman"/>
            </w:rPr>
            <w:t>Frain</w:t>
          </w:r>
          <w:proofErr w:type="spellEnd"/>
          <w:r>
            <w:rPr>
              <w:rFonts w:eastAsia="Times New Roman"/>
            </w:rPr>
            <w:t xml:space="preserve">, “Responsive Web </w:t>
          </w:r>
          <w:proofErr w:type="spellStart"/>
          <w:r>
            <w:rPr>
              <w:rFonts w:eastAsia="Times New Roman"/>
            </w:rPr>
            <w:t>Design</w:t>
          </w:r>
          <w:proofErr w:type="spellEnd"/>
          <w:r>
            <w:rPr>
              <w:rFonts w:eastAsia="Times New Roman"/>
            </w:rPr>
            <w:t xml:space="preserve"> </w:t>
          </w:r>
          <w:proofErr w:type="spellStart"/>
          <w:r>
            <w:rPr>
              <w:rFonts w:eastAsia="Times New Roman"/>
            </w:rPr>
            <w:t>with</w:t>
          </w:r>
          <w:proofErr w:type="spellEnd"/>
          <w:r>
            <w:rPr>
              <w:rFonts w:eastAsia="Times New Roman"/>
            </w:rPr>
            <w:t xml:space="preserve"> HTML5 and CSS </w:t>
          </w:r>
          <w:proofErr w:type="spellStart"/>
          <w:r>
            <w:rPr>
              <w:rFonts w:eastAsia="Times New Roman"/>
            </w:rPr>
            <w:t>Third</w:t>
          </w:r>
          <w:proofErr w:type="spellEnd"/>
          <w:r>
            <w:rPr>
              <w:rFonts w:eastAsia="Times New Roman"/>
            </w:rPr>
            <w:t xml:space="preserve"> </w:t>
          </w:r>
          <w:proofErr w:type="spellStart"/>
          <w:r>
            <w:rPr>
              <w:rFonts w:eastAsia="Times New Roman"/>
            </w:rPr>
            <w:t>Edition</w:t>
          </w:r>
          <w:proofErr w:type="spellEnd"/>
          <w:r>
            <w:rPr>
              <w:rFonts w:eastAsia="Times New Roman"/>
            </w:rPr>
            <w:t xml:space="preserve"> </w:t>
          </w:r>
          <w:proofErr w:type="spellStart"/>
          <w:r>
            <w:rPr>
              <w:rFonts w:eastAsia="Times New Roman"/>
            </w:rPr>
            <w:t>Develop</w:t>
          </w:r>
          <w:proofErr w:type="spellEnd"/>
          <w:r>
            <w:rPr>
              <w:rFonts w:eastAsia="Times New Roman"/>
            </w:rPr>
            <w:t xml:space="preserve"> future-</w:t>
          </w:r>
          <w:proofErr w:type="spellStart"/>
          <w:r>
            <w:rPr>
              <w:rFonts w:eastAsia="Times New Roman"/>
            </w:rPr>
            <w:t>proof</w:t>
          </w:r>
          <w:proofErr w:type="spellEnd"/>
          <w:r>
            <w:rPr>
              <w:rFonts w:eastAsia="Times New Roman"/>
            </w:rPr>
            <w:t xml:space="preserve"> responsive </w:t>
          </w:r>
          <w:proofErr w:type="spellStart"/>
          <w:r>
            <w:rPr>
              <w:rFonts w:eastAsia="Times New Roman"/>
            </w:rPr>
            <w:t>websites</w:t>
          </w:r>
          <w:proofErr w:type="spellEnd"/>
          <w:r>
            <w:rPr>
              <w:rFonts w:eastAsia="Times New Roman"/>
            </w:rPr>
            <w:t xml:space="preserve"> </w:t>
          </w:r>
          <w:proofErr w:type="spellStart"/>
          <w:r>
            <w:rPr>
              <w:rFonts w:eastAsia="Times New Roman"/>
            </w:rPr>
            <w:t>using</w:t>
          </w:r>
          <w:proofErr w:type="spellEnd"/>
          <w:r>
            <w:rPr>
              <w:rFonts w:eastAsia="Times New Roman"/>
            </w:rPr>
            <w:t xml:space="preserve"> </w:t>
          </w:r>
          <w:proofErr w:type="spellStart"/>
          <w:r>
            <w:rPr>
              <w:rFonts w:eastAsia="Times New Roman"/>
            </w:rPr>
            <w:t>the</w:t>
          </w:r>
          <w:proofErr w:type="spellEnd"/>
          <w:r>
            <w:rPr>
              <w:rFonts w:eastAsia="Times New Roman"/>
            </w:rPr>
            <w:t xml:space="preserve"> </w:t>
          </w:r>
          <w:proofErr w:type="spellStart"/>
          <w:r>
            <w:rPr>
              <w:rFonts w:eastAsia="Times New Roman"/>
            </w:rPr>
            <w:t>latest</w:t>
          </w:r>
          <w:proofErr w:type="spellEnd"/>
          <w:r>
            <w:rPr>
              <w:rFonts w:eastAsia="Times New Roman"/>
            </w:rPr>
            <w:t xml:space="preserve"> HTML5 and CSS </w:t>
          </w:r>
          <w:proofErr w:type="spellStart"/>
          <w:r>
            <w:rPr>
              <w:rFonts w:eastAsia="Times New Roman"/>
            </w:rPr>
            <w:t>techniques</w:t>
          </w:r>
          <w:proofErr w:type="spellEnd"/>
          <w:r>
            <w:rPr>
              <w:rFonts w:eastAsia="Times New Roman"/>
            </w:rPr>
            <w:t xml:space="preserve">,” vol. 3, pp. 1–375, </w:t>
          </w:r>
          <w:proofErr w:type="spellStart"/>
          <w:r>
            <w:rPr>
              <w:rFonts w:eastAsia="Times New Roman"/>
            </w:rPr>
            <w:t>Apr</w:t>
          </w:r>
          <w:proofErr w:type="spellEnd"/>
          <w:r>
            <w:rPr>
              <w:rFonts w:eastAsia="Times New Roman"/>
            </w:rPr>
            <w:t xml:space="preserve">. 2020,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14, 2025. [Online]. </w:t>
          </w:r>
          <w:proofErr w:type="spellStart"/>
          <w:r>
            <w:rPr>
              <w:rFonts w:eastAsia="Times New Roman"/>
            </w:rPr>
            <w:t>Available</w:t>
          </w:r>
          <w:proofErr w:type="spellEnd"/>
          <w:r>
            <w:rPr>
              <w:rFonts w:eastAsia="Times New Roman"/>
            </w:rPr>
            <w:t>: https://unidel.edu.ng/focelibrary/books/Responsive%20Web%20Design%20with%20HTML5%20and%20CSS%20Develop%20future-proof%20responsive%20websites%20using%20the%20latest%20HTML5%20and%20CSS%20techniques%20by%20Ben%20Frain%20(z-lib.org).pdf</w:t>
          </w:r>
        </w:p>
        <w:p w14:paraId="0150A113" w14:textId="77777777" w:rsidR="00F20138" w:rsidRDefault="00F20138">
          <w:pPr>
            <w:autoSpaceDE w:val="0"/>
            <w:autoSpaceDN w:val="0"/>
            <w:ind w:hanging="640"/>
            <w:divId w:val="385102011"/>
            <w:rPr>
              <w:rFonts w:eastAsia="Times New Roman"/>
            </w:rPr>
          </w:pPr>
          <w:r>
            <w:rPr>
              <w:rFonts w:eastAsia="Times New Roman"/>
            </w:rPr>
            <w:t>[20]</w:t>
          </w:r>
          <w:r>
            <w:rPr>
              <w:rFonts w:eastAsia="Times New Roman"/>
            </w:rPr>
            <w:tab/>
            <w:t xml:space="preserve">K. J. Grant, </w:t>
          </w:r>
          <w:r>
            <w:rPr>
              <w:rFonts w:eastAsia="Times New Roman"/>
              <w:i/>
              <w:iCs/>
            </w:rPr>
            <w:t>CSS IN DEPTH</w:t>
          </w:r>
          <w:r>
            <w:rPr>
              <w:rFonts w:eastAsia="Times New Roman"/>
            </w:rPr>
            <w:t xml:space="preserve">.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14, 2025. [Online]. </w:t>
          </w:r>
          <w:proofErr w:type="spellStart"/>
          <w:r>
            <w:rPr>
              <w:rFonts w:eastAsia="Times New Roman"/>
            </w:rPr>
            <w:t>Available</w:t>
          </w:r>
          <w:proofErr w:type="spellEnd"/>
          <w:r>
            <w:rPr>
              <w:rFonts w:eastAsia="Times New Roman"/>
            </w:rPr>
            <w:t>: https://dl.ebooksworld.ir/motoman/Manning.CSS.in.Depth.www.EBooksWorld.ir.pdf</w:t>
          </w:r>
        </w:p>
        <w:p w14:paraId="0D401140" w14:textId="77777777" w:rsidR="00F20138" w:rsidRDefault="00F20138">
          <w:pPr>
            <w:autoSpaceDE w:val="0"/>
            <w:autoSpaceDN w:val="0"/>
            <w:ind w:hanging="640"/>
            <w:divId w:val="122889896"/>
            <w:rPr>
              <w:rFonts w:eastAsia="Times New Roman"/>
            </w:rPr>
          </w:pPr>
          <w:r>
            <w:rPr>
              <w:rFonts w:eastAsia="Times New Roman"/>
            </w:rPr>
            <w:t>[21]</w:t>
          </w:r>
          <w:r>
            <w:rPr>
              <w:rFonts w:eastAsia="Times New Roman"/>
            </w:rPr>
            <w:tab/>
            <w:t xml:space="preserve">A. </w:t>
          </w:r>
          <w:proofErr w:type="spellStart"/>
          <w:r>
            <w:rPr>
              <w:rFonts w:eastAsia="Times New Roman"/>
            </w:rPr>
            <w:t>Parlakkiliç</w:t>
          </w:r>
          <w:proofErr w:type="spellEnd"/>
          <w:r>
            <w:rPr>
              <w:rFonts w:eastAsia="Times New Roman"/>
            </w:rPr>
            <w:t>, “</w:t>
          </w:r>
          <w:proofErr w:type="spellStart"/>
          <w:r>
            <w:rPr>
              <w:rFonts w:eastAsia="Times New Roman"/>
            </w:rPr>
            <w:t>Evaluating</w:t>
          </w:r>
          <w:proofErr w:type="spellEnd"/>
          <w:r>
            <w:rPr>
              <w:rFonts w:eastAsia="Times New Roman"/>
            </w:rPr>
            <w:t xml:space="preserve"> </w:t>
          </w:r>
          <w:proofErr w:type="spellStart"/>
          <w:r>
            <w:rPr>
              <w:rFonts w:eastAsia="Times New Roman"/>
            </w:rPr>
            <w:t>the</w:t>
          </w:r>
          <w:proofErr w:type="spellEnd"/>
          <w:r>
            <w:rPr>
              <w:rFonts w:eastAsia="Times New Roman"/>
            </w:rPr>
            <w:t xml:space="preserve"> </w:t>
          </w:r>
          <w:proofErr w:type="spellStart"/>
          <w:r>
            <w:rPr>
              <w:rFonts w:eastAsia="Times New Roman"/>
            </w:rPr>
            <w:t>effects</w:t>
          </w:r>
          <w:proofErr w:type="spellEnd"/>
          <w:r>
            <w:rPr>
              <w:rFonts w:eastAsia="Times New Roman"/>
            </w:rPr>
            <w:t xml:space="preserve"> </w:t>
          </w:r>
          <w:proofErr w:type="spellStart"/>
          <w:r>
            <w:rPr>
              <w:rFonts w:eastAsia="Times New Roman"/>
            </w:rPr>
            <w:t>of</w:t>
          </w:r>
          <w:proofErr w:type="spellEnd"/>
          <w:r>
            <w:rPr>
              <w:rFonts w:eastAsia="Times New Roman"/>
            </w:rPr>
            <w:t xml:space="preserve"> responsive </w:t>
          </w:r>
          <w:proofErr w:type="spellStart"/>
          <w:r>
            <w:rPr>
              <w:rFonts w:eastAsia="Times New Roman"/>
            </w:rPr>
            <w:t>design</w:t>
          </w:r>
          <w:proofErr w:type="spellEnd"/>
          <w:r>
            <w:rPr>
              <w:rFonts w:eastAsia="Times New Roman"/>
            </w:rPr>
            <w:t xml:space="preserve"> </w:t>
          </w:r>
          <w:proofErr w:type="spellStart"/>
          <w:r>
            <w:rPr>
              <w:rFonts w:eastAsia="Times New Roman"/>
            </w:rPr>
            <w:t>on</w:t>
          </w:r>
          <w:proofErr w:type="spellEnd"/>
          <w:r>
            <w:rPr>
              <w:rFonts w:eastAsia="Times New Roman"/>
            </w:rPr>
            <w:t xml:space="preserve"> </w:t>
          </w:r>
          <w:proofErr w:type="spellStart"/>
          <w:r>
            <w:rPr>
              <w:rFonts w:eastAsia="Times New Roman"/>
            </w:rPr>
            <w:t>the</w:t>
          </w:r>
          <w:proofErr w:type="spellEnd"/>
          <w:r>
            <w:rPr>
              <w:rFonts w:eastAsia="Times New Roman"/>
            </w:rPr>
            <w:t xml:space="preserve"> </w:t>
          </w:r>
          <w:proofErr w:type="spellStart"/>
          <w:r>
            <w:rPr>
              <w:rFonts w:eastAsia="Times New Roman"/>
            </w:rPr>
            <w:t>usability</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academic</w:t>
          </w:r>
          <w:proofErr w:type="spellEnd"/>
          <w:r>
            <w:rPr>
              <w:rFonts w:eastAsia="Times New Roman"/>
            </w:rPr>
            <w:t xml:space="preserve"> </w:t>
          </w:r>
          <w:proofErr w:type="spellStart"/>
          <w:r>
            <w:rPr>
              <w:rFonts w:eastAsia="Times New Roman"/>
            </w:rPr>
            <w:t>websites</w:t>
          </w:r>
          <w:proofErr w:type="spellEnd"/>
          <w:r>
            <w:rPr>
              <w:rFonts w:eastAsia="Times New Roman"/>
            </w:rPr>
            <w:t xml:space="preserve"> in </w:t>
          </w:r>
          <w:proofErr w:type="spellStart"/>
          <w:r>
            <w:rPr>
              <w:rFonts w:eastAsia="Times New Roman"/>
            </w:rPr>
            <w:t>the</w:t>
          </w:r>
          <w:proofErr w:type="spellEnd"/>
          <w:r>
            <w:rPr>
              <w:rFonts w:eastAsia="Times New Roman"/>
            </w:rPr>
            <w:t xml:space="preserve"> </w:t>
          </w:r>
          <w:proofErr w:type="spellStart"/>
          <w:r>
            <w:rPr>
              <w:rFonts w:eastAsia="Times New Roman"/>
            </w:rPr>
            <w:t>pandemic</w:t>
          </w:r>
          <w:proofErr w:type="spellEnd"/>
          <w:r>
            <w:rPr>
              <w:rFonts w:eastAsia="Times New Roman"/>
            </w:rPr>
            <w:t xml:space="preserve">,” </w:t>
          </w:r>
          <w:proofErr w:type="spellStart"/>
          <w:r>
            <w:rPr>
              <w:rFonts w:eastAsia="Times New Roman"/>
              <w:i/>
              <w:iCs/>
            </w:rPr>
            <w:t>Education</w:t>
          </w:r>
          <w:proofErr w:type="spellEnd"/>
          <w:r>
            <w:rPr>
              <w:rFonts w:eastAsia="Times New Roman"/>
              <w:i/>
              <w:iCs/>
            </w:rPr>
            <w:t xml:space="preserve"> and </w:t>
          </w:r>
          <w:proofErr w:type="spellStart"/>
          <w:r>
            <w:rPr>
              <w:rFonts w:eastAsia="Times New Roman"/>
              <w:i/>
              <w:iCs/>
            </w:rPr>
            <w:t>Information</w:t>
          </w:r>
          <w:proofErr w:type="spellEnd"/>
          <w:r>
            <w:rPr>
              <w:rFonts w:eastAsia="Times New Roman"/>
              <w:i/>
              <w:iCs/>
            </w:rPr>
            <w:t xml:space="preserve"> Technologies 2021 27:1</w:t>
          </w:r>
          <w:r>
            <w:rPr>
              <w:rFonts w:eastAsia="Times New Roman"/>
            </w:rPr>
            <w:t xml:space="preserve">, vol. 27, no. 1, pp. 1307–1322, </w:t>
          </w:r>
          <w:proofErr w:type="gramStart"/>
          <w:r>
            <w:rPr>
              <w:rFonts w:eastAsia="Times New Roman"/>
            </w:rPr>
            <w:t>Jul.</w:t>
          </w:r>
          <w:proofErr w:type="gramEnd"/>
          <w:r>
            <w:rPr>
              <w:rFonts w:eastAsia="Times New Roman"/>
            </w:rPr>
            <w:t xml:space="preserve"> 2021, </w:t>
          </w:r>
          <w:proofErr w:type="spellStart"/>
          <w:r>
            <w:rPr>
              <w:rFonts w:eastAsia="Times New Roman"/>
            </w:rPr>
            <w:t>doi</w:t>
          </w:r>
          <w:proofErr w:type="spellEnd"/>
          <w:r>
            <w:rPr>
              <w:rFonts w:eastAsia="Times New Roman"/>
            </w:rPr>
            <w:t>: 10.1007/S10639-021-10650-9.</w:t>
          </w:r>
        </w:p>
        <w:p w14:paraId="6DE28953" w14:textId="77777777" w:rsidR="00F20138" w:rsidRDefault="00F20138">
          <w:pPr>
            <w:autoSpaceDE w:val="0"/>
            <w:autoSpaceDN w:val="0"/>
            <w:ind w:hanging="640"/>
            <w:divId w:val="376248341"/>
            <w:rPr>
              <w:rFonts w:eastAsia="Times New Roman"/>
            </w:rPr>
          </w:pPr>
          <w:r>
            <w:rPr>
              <w:rFonts w:eastAsia="Times New Roman"/>
            </w:rPr>
            <w:t>[22]</w:t>
          </w:r>
          <w:r>
            <w:rPr>
              <w:rFonts w:eastAsia="Times New Roman"/>
            </w:rPr>
            <w:tab/>
            <w:t xml:space="preserve">“Responsive </w:t>
          </w:r>
          <w:proofErr w:type="spellStart"/>
          <w:r>
            <w:rPr>
              <w:rFonts w:eastAsia="Times New Roman"/>
            </w:rPr>
            <w:t>design</w:t>
          </w:r>
          <w:proofErr w:type="spellEnd"/>
          <w:r>
            <w:rPr>
              <w:rFonts w:eastAsia="Times New Roman"/>
            </w:rPr>
            <w:t xml:space="preserve"> </w:t>
          </w:r>
          <w:proofErr w:type="spellStart"/>
          <w:r>
            <w:rPr>
              <w:rFonts w:eastAsia="Times New Roman"/>
            </w:rPr>
            <w:t>techniques</w:t>
          </w:r>
          <w:proofErr w:type="spellEnd"/>
          <w:r>
            <w:rPr>
              <w:rFonts w:eastAsia="Times New Roman"/>
            </w:rPr>
            <w:t xml:space="preserve"> - Windows apps | Microsoft </w:t>
          </w:r>
          <w:proofErr w:type="spellStart"/>
          <w:r>
            <w:rPr>
              <w:rFonts w:eastAsia="Times New Roman"/>
            </w:rPr>
            <w:t>Learn</w:t>
          </w:r>
          <w:proofErr w:type="spellEnd"/>
          <w:r>
            <w:rPr>
              <w:rFonts w:eastAsia="Times New Roman"/>
            </w:rPr>
            <w:t xml:space="preserve">.”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14, 2025. [Online]. </w:t>
          </w:r>
          <w:proofErr w:type="spellStart"/>
          <w:r>
            <w:rPr>
              <w:rFonts w:eastAsia="Times New Roman"/>
            </w:rPr>
            <w:t>Available</w:t>
          </w:r>
          <w:proofErr w:type="spellEnd"/>
          <w:r>
            <w:rPr>
              <w:rFonts w:eastAsia="Times New Roman"/>
            </w:rPr>
            <w:t>: https://learn.microsoft.com/en-us/windows/apps/design/layout/responsive-design</w:t>
          </w:r>
        </w:p>
        <w:p w14:paraId="26BB345D" w14:textId="77777777" w:rsidR="00F20138" w:rsidRDefault="00F20138">
          <w:pPr>
            <w:autoSpaceDE w:val="0"/>
            <w:autoSpaceDN w:val="0"/>
            <w:ind w:hanging="640"/>
            <w:divId w:val="1613513057"/>
            <w:rPr>
              <w:rFonts w:eastAsia="Times New Roman"/>
            </w:rPr>
          </w:pPr>
          <w:r>
            <w:rPr>
              <w:rFonts w:eastAsia="Times New Roman"/>
            </w:rPr>
            <w:t>[23]</w:t>
          </w:r>
          <w:r>
            <w:rPr>
              <w:rFonts w:eastAsia="Times New Roman"/>
            </w:rPr>
            <w:tab/>
            <w:t xml:space="preserve">Alvin. </w:t>
          </w:r>
          <w:proofErr w:type="spellStart"/>
          <w:r>
            <w:rPr>
              <w:rFonts w:eastAsia="Times New Roman"/>
            </w:rPr>
            <w:t>Ashcraft</w:t>
          </w:r>
          <w:proofErr w:type="spellEnd"/>
          <w:r>
            <w:rPr>
              <w:rFonts w:eastAsia="Times New Roman"/>
            </w:rPr>
            <w:t xml:space="preserve">, </w:t>
          </w:r>
          <w:proofErr w:type="spellStart"/>
          <w:r>
            <w:rPr>
              <w:rFonts w:eastAsia="Times New Roman"/>
              <w:i/>
              <w:iCs/>
            </w:rPr>
            <w:t>Learn</w:t>
          </w:r>
          <w:proofErr w:type="spellEnd"/>
          <w:r>
            <w:rPr>
              <w:rFonts w:eastAsia="Times New Roman"/>
              <w:i/>
              <w:iCs/>
            </w:rPr>
            <w:t xml:space="preserve"> </w:t>
          </w:r>
          <w:proofErr w:type="spellStart"/>
          <w:r>
            <w:rPr>
              <w:rFonts w:eastAsia="Times New Roman"/>
              <w:i/>
              <w:iCs/>
            </w:rPr>
            <w:t>WinUI</w:t>
          </w:r>
          <w:proofErr w:type="spellEnd"/>
          <w:r>
            <w:rPr>
              <w:rFonts w:eastAsia="Times New Roman"/>
              <w:i/>
              <w:iCs/>
            </w:rPr>
            <w:t xml:space="preserve"> 3. </w:t>
          </w:r>
          <w:proofErr w:type="gramStart"/>
          <w:r>
            <w:rPr>
              <w:rFonts w:eastAsia="Times New Roman"/>
              <w:i/>
              <w:iCs/>
            </w:rPr>
            <w:t>0  :</w:t>
          </w:r>
          <w:proofErr w:type="gramEnd"/>
          <w:r>
            <w:rPr>
              <w:rFonts w:eastAsia="Times New Roman"/>
              <w:i/>
              <w:iCs/>
            </w:rPr>
            <w:t xml:space="preserve"> </w:t>
          </w:r>
          <w:proofErr w:type="spellStart"/>
          <w:r>
            <w:rPr>
              <w:rFonts w:eastAsia="Times New Roman"/>
              <w:i/>
              <w:iCs/>
            </w:rPr>
            <w:t>Leverage</w:t>
          </w:r>
          <w:proofErr w:type="spellEnd"/>
          <w:r>
            <w:rPr>
              <w:rFonts w:eastAsia="Times New Roman"/>
              <w:i/>
              <w:iCs/>
            </w:rPr>
            <w:t xml:space="preserve"> </w:t>
          </w:r>
          <w:proofErr w:type="spellStart"/>
          <w:r>
            <w:rPr>
              <w:rFonts w:eastAsia="Times New Roman"/>
              <w:i/>
              <w:iCs/>
            </w:rPr>
            <w:t>the</w:t>
          </w:r>
          <w:proofErr w:type="spellEnd"/>
          <w:r>
            <w:rPr>
              <w:rFonts w:eastAsia="Times New Roman"/>
              <w:i/>
              <w:iCs/>
            </w:rPr>
            <w:t xml:space="preserve"> </w:t>
          </w:r>
          <w:proofErr w:type="spellStart"/>
          <w:r>
            <w:rPr>
              <w:rFonts w:eastAsia="Times New Roman"/>
              <w:i/>
              <w:iCs/>
            </w:rPr>
            <w:t>Power</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w:t>
          </w:r>
          <w:proofErr w:type="spellStart"/>
          <w:r>
            <w:rPr>
              <w:rFonts w:eastAsia="Times New Roman"/>
              <w:i/>
              <w:iCs/>
            </w:rPr>
            <w:t>WinUI</w:t>
          </w:r>
          <w:proofErr w:type="spellEnd"/>
          <w:r>
            <w:rPr>
              <w:rFonts w:eastAsia="Times New Roman"/>
              <w:i/>
              <w:iCs/>
            </w:rPr>
            <w:t xml:space="preserve">, </w:t>
          </w:r>
          <w:proofErr w:type="spellStart"/>
          <w:r>
            <w:rPr>
              <w:rFonts w:eastAsia="Times New Roman"/>
              <w:i/>
              <w:iCs/>
            </w:rPr>
            <w:t>the</w:t>
          </w:r>
          <w:proofErr w:type="spellEnd"/>
          <w:r>
            <w:rPr>
              <w:rFonts w:eastAsia="Times New Roman"/>
              <w:i/>
              <w:iCs/>
            </w:rPr>
            <w:t xml:space="preserve"> Future </w:t>
          </w:r>
          <w:proofErr w:type="spellStart"/>
          <w:r>
            <w:rPr>
              <w:rFonts w:eastAsia="Times New Roman"/>
              <w:i/>
              <w:iCs/>
            </w:rPr>
            <w:t>of</w:t>
          </w:r>
          <w:proofErr w:type="spellEnd"/>
          <w:r>
            <w:rPr>
              <w:rFonts w:eastAsia="Times New Roman"/>
              <w:i/>
              <w:iCs/>
            </w:rPr>
            <w:t xml:space="preserve"> Native Windows </w:t>
          </w:r>
          <w:proofErr w:type="spellStart"/>
          <w:r>
            <w:rPr>
              <w:rFonts w:eastAsia="Times New Roman"/>
              <w:i/>
              <w:iCs/>
            </w:rPr>
            <w:t>Application</w:t>
          </w:r>
          <w:proofErr w:type="spellEnd"/>
          <w:r>
            <w:rPr>
              <w:rFonts w:eastAsia="Times New Roman"/>
              <w:i/>
              <w:iCs/>
            </w:rPr>
            <w:t xml:space="preserve"> </w:t>
          </w:r>
          <w:proofErr w:type="spellStart"/>
          <w:r>
            <w:rPr>
              <w:rFonts w:eastAsia="Times New Roman"/>
              <w:i/>
              <w:iCs/>
            </w:rPr>
            <w:t>Development</w:t>
          </w:r>
          <w:proofErr w:type="spellEnd"/>
          <w:r>
            <w:rPr>
              <w:rFonts w:eastAsia="Times New Roman"/>
            </w:rPr>
            <w:t xml:space="preserve">. </w:t>
          </w:r>
          <w:proofErr w:type="spellStart"/>
          <w:r>
            <w:rPr>
              <w:rFonts w:eastAsia="Times New Roman"/>
            </w:rPr>
            <w:t>Packt</w:t>
          </w:r>
          <w:proofErr w:type="spellEnd"/>
          <w:r>
            <w:rPr>
              <w:rFonts w:eastAsia="Times New Roman"/>
            </w:rPr>
            <w:t xml:space="preserve"> Publishing, </w:t>
          </w:r>
          <w:proofErr w:type="spellStart"/>
          <w:r>
            <w:rPr>
              <w:rFonts w:eastAsia="Times New Roman"/>
            </w:rPr>
            <w:t>Limited</w:t>
          </w:r>
          <w:proofErr w:type="spellEnd"/>
          <w:r>
            <w:rPr>
              <w:rFonts w:eastAsia="Times New Roman"/>
            </w:rPr>
            <w:t xml:space="preserve">, 2021.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14, 2025. [Online]. </w:t>
          </w:r>
          <w:proofErr w:type="spellStart"/>
          <w:r>
            <w:rPr>
              <w:rFonts w:eastAsia="Times New Roman"/>
            </w:rPr>
            <w:t>Available</w:t>
          </w:r>
          <w:proofErr w:type="spellEnd"/>
          <w:r>
            <w:rPr>
              <w:rFonts w:eastAsia="Times New Roman"/>
            </w:rPr>
            <w:t>: https://library.qiangtu.com/download/687/pdf/687.pdf</w:t>
          </w:r>
        </w:p>
        <w:p w14:paraId="76D49F89" w14:textId="77777777" w:rsidR="00F20138" w:rsidRDefault="00F20138">
          <w:pPr>
            <w:autoSpaceDE w:val="0"/>
            <w:autoSpaceDN w:val="0"/>
            <w:ind w:hanging="640"/>
            <w:divId w:val="884562089"/>
            <w:rPr>
              <w:rFonts w:eastAsia="Times New Roman"/>
            </w:rPr>
          </w:pPr>
          <w:r>
            <w:rPr>
              <w:rFonts w:eastAsia="Times New Roman"/>
            </w:rPr>
            <w:t>[24]</w:t>
          </w:r>
          <w:r>
            <w:rPr>
              <w:rFonts w:eastAsia="Times New Roman"/>
            </w:rPr>
            <w:tab/>
            <w:t xml:space="preserve">B. C. L. S. A. CAROLINA. JEPHSON, “PRACTICAL HTML AND </w:t>
          </w:r>
          <w:proofErr w:type="gramStart"/>
          <w:r>
            <w:rPr>
              <w:rFonts w:eastAsia="Times New Roman"/>
            </w:rPr>
            <w:t>CSS  :</w:t>
          </w:r>
          <w:proofErr w:type="gramEnd"/>
          <w:r>
            <w:rPr>
              <w:rFonts w:eastAsia="Times New Roman"/>
            </w:rPr>
            <w:t xml:space="preserve"> </w:t>
          </w:r>
          <w:proofErr w:type="spellStart"/>
          <w:r>
            <w:rPr>
              <w:rFonts w:eastAsia="Times New Roman"/>
            </w:rPr>
            <w:t>elevate</w:t>
          </w:r>
          <w:proofErr w:type="spellEnd"/>
          <w:r>
            <w:rPr>
              <w:rFonts w:eastAsia="Times New Roman"/>
            </w:rPr>
            <w:t xml:space="preserve"> </w:t>
          </w:r>
          <w:proofErr w:type="spellStart"/>
          <w:r>
            <w:rPr>
              <w:rFonts w:eastAsia="Times New Roman"/>
            </w:rPr>
            <w:t>your</w:t>
          </w:r>
          <w:proofErr w:type="spellEnd"/>
          <w:r>
            <w:rPr>
              <w:rFonts w:eastAsia="Times New Roman"/>
            </w:rPr>
            <w:t xml:space="preserve"> internet </w:t>
          </w:r>
          <w:proofErr w:type="spellStart"/>
          <w:r>
            <w:rPr>
              <w:rFonts w:eastAsia="Times New Roman"/>
            </w:rPr>
            <w:t>presence</w:t>
          </w:r>
          <w:proofErr w:type="spellEnd"/>
          <w:r>
            <w:rPr>
              <w:rFonts w:eastAsia="Times New Roman"/>
            </w:rPr>
            <w:t xml:space="preserve"> </w:t>
          </w:r>
          <w:proofErr w:type="spellStart"/>
          <w:r>
            <w:rPr>
              <w:rFonts w:eastAsia="Times New Roman"/>
            </w:rPr>
            <w:t>by</w:t>
          </w:r>
          <w:proofErr w:type="spellEnd"/>
          <w:r>
            <w:rPr>
              <w:rFonts w:eastAsia="Times New Roman"/>
            </w:rPr>
            <w:t xml:space="preserve"> </w:t>
          </w:r>
          <w:proofErr w:type="spellStart"/>
          <w:r>
            <w:rPr>
              <w:rFonts w:eastAsia="Times New Roman"/>
            </w:rPr>
            <w:t>creating</w:t>
          </w:r>
          <w:proofErr w:type="spellEnd"/>
          <w:r>
            <w:rPr>
              <w:rFonts w:eastAsia="Times New Roman"/>
            </w:rPr>
            <w:t xml:space="preserve"> </w:t>
          </w:r>
          <w:proofErr w:type="spellStart"/>
          <w:r>
            <w:rPr>
              <w:rFonts w:eastAsia="Times New Roman"/>
            </w:rPr>
            <w:t>modern</w:t>
          </w:r>
          <w:proofErr w:type="spellEnd"/>
          <w:r>
            <w:rPr>
              <w:rFonts w:eastAsia="Times New Roman"/>
            </w:rPr>
            <w:t xml:space="preserve"> and </w:t>
          </w:r>
          <w:proofErr w:type="spellStart"/>
          <w:r>
            <w:rPr>
              <w:rFonts w:eastAsia="Times New Roman"/>
            </w:rPr>
            <w:t>high</w:t>
          </w:r>
          <w:proofErr w:type="spellEnd"/>
          <w:r>
            <w:rPr>
              <w:rFonts w:eastAsia="Times New Roman"/>
            </w:rPr>
            <w:t xml:space="preserve">... -performance </w:t>
          </w:r>
          <w:proofErr w:type="spellStart"/>
          <w:r>
            <w:rPr>
              <w:rFonts w:eastAsia="Times New Roman"/>
            </w:rPr>
            <w:t>websites</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the</w:t>
          </w:r>
          <w:proofErr w:type="spellEnd"/>
          <w:r>
            <w:rPr>
              <w:rFonts w:eastAsia="Times New Roman"/>
            </w:rPr>
            <w:t xml:space="preserve"> web,” 2024.</w:t>
          </w:r>
        </w:p>
        <w:p w14:paraId="55F93D1C" w14:textId="77777777" w:rsidR="00F20138" w:rsidRDefault="00F20138">
          <w:pPr>
            <w:autoSpaceDE w:val="0"/>
            <w:autoSpaceDN w:val="0"/>
            <w:ind w:hanging="640"/>
            <w:divId w:val="10113706"/>
            <w:rPr>
              <w:rFonts w:eastAsia="Times New Roman"/>
            </w:rPr>
          </w:pPr>
          <w:r>
            <w:rPr>
              <w:rFonts w:eastAsia="Times New Roman"/>
            </w:rPr>
            <w:t>[25]</w:t>
          </w:r>
          <w:r>
            <w:rPr>
              <w:rFonts w:eastAsia="Times New Roman"/>
            </w:rPr>
            <w:tab/>
            <w:t xml:space="preserve">“Lenguaje CSS.”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14, 2025. [Online]. </w:t>
          </w:r>
          <w:proofErr w:type="spellStart"/>
          <w:r>
            <w:rPr>
              <w:rFonts w:eastAsia="Times New Roman"/>
            </w:rPr>
            <w:t>Available</w:t>
          </w:r>
          <w:proofErr w:type="spellEnd"/>
          <w:r>
            <w:rPr>
              <w:rFonts w:eastAsia="Times New Roman"/>
            </w:rPr>
            <w:t>: https://lenguajecss.com/</w:t>
          </w:r>
        </w:p>
        <w:p w14:paraId="55AA3C34" w14:textId="77777777" w:rsidR="00F20138" w:rsidRDefault="00F20138">
          <w:pPr>
            <w:autoSpaceDE w:val="0"/>
            <w:autoSpaceDN w:val="0"/>
            <w:ind w:hanging="640"/>
            <w:divId w:val="1908178306"/>
            <w:rPr>
              <w:rFonts w:eastAsia="Times New Roman"/>
            </w:rPr>
          </w:pPr>
          <w:r>
            <w:rPr>
              <w:rFonts w:eastAsia="Times New Roman"/>
            </w:rPr>
            <w:t>[26]</w:t>
          </w:r>
          <w:r>
            <w:rPr>
              <w:rFonts w:eastAsia="Times New Roman"/>
            </w:rPr>
            <w:tab/>
            <w:t xml:space="preserve">“23026-2023 - ISO/IEC/IEEE International Standard - </w:t>
          </w:r>
          <w:proofErr w:type="spellStart"/>
          <w:r>
            <w:rPr>
              <w:rFonts w:eastAsia="Times New Roman"/>
            </w:rPr>
            <w:t>Systems</w:t>
          </w:r>
          <w:proofErr w:type="spellEnd"/>
          <w:r>
            <w:rPr>
              <w:rFonts w:eastAsia="Times New Roman"/>
            </w:rPr>
            <w:t xml:space="preserve"> and Software </w:t>
          </w:r>
          <w:proofErr w:type="spellStart"/>
          <w:r>
            <w:rPr>
              <w:rFonts w:eastAsia="Times New Roman"/>
            </w:rPr>
            <w:t>Engineering</w:t>
          </w:r>
          <w:proofErr w:type="spellEnd"/>
          <w:r>
            <w:rPr>
              <w:rFonts w:eastAsia="Times New Roman"/>
            </w:rPr>
            <w:t xml:space="preserve"> -- </w:t>
          </w:r>
          <w:proofErr w:type="spellStart"/>
          <w:r>
            <w:rPr>
              <w:rFonts w:eastAsia="Times New Roman"/>
            </w:rPr>
            <w:t>Engineering</w:t>
          </w:r>
          <w:proofErr w:type="spellEnd"/>
          <w:r>
            <w:rPr>
              <w:rFonts w:eastAsia="Times New Roman"/>
            </w:rPr>
            <w:t xml:space="preserve"> and Management </w:t>
          </w:r>
          <w:proofErr w:type="spellStart"/>
          <w:r>
            <w:rPr>
              <w:rFonts w:eastAsia="Times New Roman"/>
            </w:rPr>
            <w:t>of</w:t>
          </w:r>
          <w:proofErr w:type="spellEnd"/>
          <w:r>
            <w:rPr>
              <w:rFonts w:eastAsia="Times New Roman"/>
            </w:rPr>
            <w:t xml:space="preserve"> </w:t>
          </w:r>
          <w:proofErr w:type="spellStart"/>
          <w:r>
            <w:rPr>
              <w:rFonts w:eastAsia="Times New Roman"/>
            </w:rPr>
            <w:t>Websites</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Systems</w:t>
          </w:r>
          <w:proofErr w:type="spellEnd"/>
          <w:r>
            <w:rPr>
              <w:rFonts w:eastAsia="Times New Roman"/>
            </w:rPr>
            <w:t xml:space="preserve">, Software, and </w:t>
          </w:r>
          <w:proofErr w:type="spellStart"/>
          <w:r>
            <w:rPr>
              <w:rFonts w:eastAsia="Times New Roman"/>
            </w:rPr>
            <w:t>Services</w:t>
          </w:r>
          <w:proofErr w:type="spellEnd"/>
          <w:r>
            <w:rPr>
              <w:rFonts w:eastAsia="Times New Roman"/>
            </w:rPr>
            <w:t xml:space="preserve"> </w:t>
          </w:r>
          <w:proofErr w:type="spellStart"/>
          <w:r>
            <w:rPr>
              <w:rFonts w:eastAsia="Times New Roman"/>
            </w:rPr>
            <w:t>Information</w:t>
          </w:r>
          <w:proofErr w:type="spellEnd"/>
          <w:r>
            <w:rPr>
              <w:rFonts w:eastAsia="Times New Roman"/>
            </w:rPr>
            <w:t xml:space="preserve"> - </w:t>
          </w:r>
          <w:proofErr w:type="spellStart"/>
          <w:r>
            <w:rPr>
              <w:rFonts w:eastAsia="Times New Roman"/>
            </w:rPr>
            <w:t>Redline</w:t>
          </w:r>
          <w:proofErr w:type="spellEnd"/>
          <w:r>
            <w:rPr>
              <w:rFonts w:eastAsia="Times New Roman"/>
            </w:rPr>
            <w:t>,” p. 70, 2023.</w:t>
          </w:r>
        </w:p>
        <w:p w14:paraId="7ED47958" w14:textId="77777777" w:rsidR="00F20138" w:rsidRDefault="00F20138">
          <w:pPr>
            <w:autoSpaceDE w:val="0"/>
            <w:autoSpaceDN w:val="0"/>
            <w:ind w:hanging="640"/>
            <w:divId w:val="540358794"/>
            <w:rPr>
              <w:rFonts w:eastAsia="Times New Roman"/>
            </w:rPr>
          </w:pPr>
          <w:r>
            <w:rPr>
              <w:rFonts w:eastAsia="Times New Roman"/>
            </w:rPr>
            <w:t>[27]</w:t>
          </w:r>
          <w:r>
            <w:rPr>
              <w:rFonts w:eastAsia="Times New Roman"/>
            </w:rPr>
            <w:tab/>
            <w:t xml:space="preserve">“CSS: </w:t>
          </w:r>
          <w:proofErr w:type="spellStart"/>
          <w:r>
            <w:rPr>
              <w:rFonts w:eastAsia="Times New Roman"/>
            </w:rPr>
            <w:t>Cascading</w:t>
          </w:r>
          <w:proofErr w:type="spellEnd"/>
          <w:r>
            <w:rPr>
              <w:rFonts w:eastAsia="Times New Roman"/>
            </w:rPr>
            <w:t xml:space="preserve"> Style </w:t>
          </w:r>
          <w:proofErr w:type="spellStart"/>
          <w:r>
            <w:rPr>
              <w:rFonts w:eastAsia="Times New Roman"/>
            </w:rPr>
            <w:t>Sheets</w:t>
          </w:r>
          <w:proofErr w:type="spellEnd"/>
          <w:r>
            <w:rPr>
              <w:rFonts w:eastAsia="Times New Roman"/>
            </w:rPr>
            <w:t xml:space="preserve"> | MDN.”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14, 2025. [Online]. </w:t>
          </w:r>
          <w:proofErr w:type="spellStart"/>
          <w:r>
            <w:rPr>
              <w:rFonts w:eastAsia="Times New Roman"/>
            </w:rPr>
            <w:t>Available</w:t>
          </w:r>
          <w:proofErr w:type="spellEnd"/>
          <w:r>
            <w:rPr>
              <w:rFonts w:eastAsia="Times New Roman"/>
            </w:rPr>
            <w:t>: https://developer.mozilla.org/en-US/docs/Web/CSS</w:t>
          </w:r>
        </w:p>
        <w:p w14:paraId="384018BC" w14:textId="77777777" w:rsidR="00F20138" w:rsidRDefault="00F20138">
          <w:pPr>
            <w:autoSpaceDE w:val="0"/>
            <w:autoSpaceDN w:val="0"/>
            <w:ind w:hanging="640"/>
            <w:divId w:val="828404699"/>
            <w:rPr>
              <w:rFonts w:eastAsia="Times New Roman"/>
            </w:rPr>
          </w:pPr>
          <w:r>
            <w:rPr>
              <w:rFonts w:eastAsia="Times New Roman"/>
            </w:rPr>
            <w:t>[28]</w:t>
          </w:r>
          <w:r>
            <w:rPr>
              <w:rFonts w:eastAsia="Times New Roman"/>
            </w:rPr>
            <w:tab/>
            <w:t xml:space="preserve">QT </w:t>
          </w:r>
          <w:proofErr w:type="spellStart"/>
          <w:r>
            <w:rPr>
              <w:rFonts w:eastAsia="Times New Roman"/>
            </w:rPr>
            <w:t>Group</w:t>
          </w:r>
          <w:proofErr w:type="spellEnd"/>
          <w:r>
            <w:rPr>
              <w:rFonts w:eastAsia="Times New Roman"/>
            </w:rPr>
            <w:t xml:space="preserve">, “Qt Style </w:t>
          </w:r>
          <w:proofErr w:type="spellStart"/>
          <w:r>
            <w:rPr>
              <w:rFonts w:eastAsia="Times New Roman"/>
            </w:rPr>
            <w:t>Sheets</w:t>
          </w:r>
          <w:proofErr w:type="spellEnd"/>
          <w:r>
            <w:rPr>
              <w:rFonts w:eastAsia="Times New Roman"/>
            </w:rPr>
            <w:t xml:space="preserve"> | Qt Widgets | Qt 6.9.3.”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15, 2025. [Online]. </w:t>
          </w:r>
          <w:proofErr w:type="spellStart"/>
          <w:r>
            <w:rPr>
              <w:rFonts w:eastAsia="Times New Roman"/>
            </w:rPr>
            <w:t>Available</w:t>
          </w:r>
          <w:proofErr w:type="spellEnd"/>
          <w:r>
            <w:rPr>
              <w:rFonts w:eastAsia="Times New Roman"/>
            </w:rPr>
            <w:t>: https://doc.qt.io/qt-6.9/stylesheet.html?</w:t>
          </w:r>
        </w:p>
        <w:p w14:paraId="0E01B034" w14:textId="77777777" w:rsidR="00F20138" w:rsidRDefault="00F20138">
          <w:pPr>
            <w:autoSpaceDE w:val="0"/>
            <w:autoSpaceDN w:val="0"/>
            <w:ind w:hanging="640"/>
            <w:divId w:val="959651844"/>
            <w:rPr>
              <w:rFonts w:eastAsia="Times New Roman"/>
            </w:rPr>
          </w:pPr>
          <w:r>
            <w:rPr>
              <w:rFonts w:eastAsia="Times New Roman"/>
            </w:rPr>
            <w:t>[29]</w:t>
          </w:r>
          <w:r>
            <w:rPr>
              <w:rFonts w:eastAsia="Times New Roman"/>
            </w:rPr>
            <w:tab/>
            <w:t>IBM, “</w:t>
          </w:r>
          <w:proofErr w:type="spellStart"/>
          <w:r>
            <w:rPr>
              <w:rFonts w:eastAsia="Times New Roman"/>
            </w:rPr>
            <w:t>What</w:t>
          </w:r>
          <w:proofErr w:type="spellEnd"/>
          <w:r>
            <w:rPr>
              <w:rFonts w:eastAsia="Times New Roman"/>
            </w:rPr>
            <w:t xml:space="preserve"> </w:t>
          </w:r>
          <w:proofErr w:type="spellStart"/>
          <w:r>
            <w:rPr>
              <w:rFonts w:eastAsia="Times New Roman"/>
            </w:rPr>
            <w:t>is</w:t>
          </w:r>
          <w:proofErr w:type="spellEnd"/>
          <w:r>
            <w:rPr>
              <w:rFonts w:eastAsia="Times New Roman"/>
            </w:rPr>
            <w:t xml:space="preserve"> web hosting? | IBM.”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15, 2025. [Online]. </w:t>
          </w:r>
          <w:proofErr w:type="spellStart"/>
          <w:r>
            <w:rPr>
              <w:rFonts w:eastAsia="Times New Roman"/>
            </w:rPr>
            <w:t>Available</w:t>
          </w:r>
          <w:proofErr w:type="spellEnd"/>
          <w:r>
            <w:rPr>
              <w:rFonts w:eastAsia="Times New Roman"/>
            </w:rPr>
            <w:t>: https://www.ibm.com/mx-es/think/topics/web-hosting</w:t>
          </w:r>
        </w:p>
        <w:p w14:paraId="71D16E70" w14:textId="77777777" w:rsidR="00F20138" w:rsidRDefault="00F20138">
          <w:pPr>
            <w:autoSpaceDE w:val="0"/>
            <w:autoSpaceDN w:val="0"/>
            <w:ind w:hanging="640"/>
            <w:divId w:val="1504122347"/>
            <w:rPr>
              <w:rFonts w:eastAsia="Times New Roman"/>
            </w:rPr>
          </w:pPr>
          <w:r>
            <w:rPr>
              <w:rFonts w:eastAsia="Times New Roman"/>
            </w:rPr>
            <w:t>[30]</w:t>
          </w:r>
          <w:r>
            <w:rPr>
              <w:rFonts w:eastAsia="Times New Roman"/>
            </w:rPr>
            <w:tab/>
            <w:t xml:space="preserve">T. K. C. Chan, Y. W. </w:t>
          </w:r>
          <w:proofErr w:type="spellStart"/>
          <w:r>
            <w:rPr>
              <w:rFonts w:eastAsia="Times New Roman"/>
            </w:rPr>
            <w:t>Leung</w:t>
          </w:r>
          <w:proofErr w:type="spellEnd"/>
          <w:r>
            <w:rPr>
              <w:rFonts w:eastAsia="Times New Roman"/>
            </w:rPr>
            <w:t xml:space="preserve">, and E. C. M. Lam, “Web hosting </w:t>
          </w:r>
          <w:proofErr w:type="spellStart"/>
          <w:r>
            <w:rPr>
              <w:rFonts w:eastAsia="Times New Roman"/>
            </w:rPr>
            <w:t>with</w:t>
          </w:r>
          <w:proofErr w:type="spellEnd"/>
          <w:r>
            <w:rPr>
              <w:rFonts w:eastAsia="Times New Roman"/>
            </w:rPr>
            <w:t xml:space="preserve"> </w:t>
          </w:r>
          <w:proofErr w:type="spellStart"/>
          <w:r>
            <w:rPr>
              <w:rFonts w:eastAsia="Times New Roman"/>
            </w:rPr>
            <w:t>statistical</w:t>
          </w:r>
          <w:proofErr w:type="spellEnd"/>
          <w:r>
            <w:rPr>
              <w:rFonts w:eastAsia="Times New Roman"/>
            </w:rPr>
            <w:t xml:space="preserve"> </w:t>
          </w:r>
          <w:proofErr w:type="spellStart"/>
          <w:r>
            <w:rPr>
              <w:rFonts w:eastAsia="Times New Roman"/>
            </w:rPr>
            <w:t>capacity</w:t>
          </w:r>
          <w:proofErr w:type="spellEnd"/>
          <w:r>
            <w:rPr>
              <w:rFonts w:eastAsia="Times New Roman"/>
            </w:rPr>
            <w:t xml:space="preserve"> </w:t>
          </w:r>
          <w:proofErr w:type="spellStart"/>
          <w:r>
            <w:rPr>
              <w:rFonts w:eastAsia="Times New Roman"/>
            </w:rPr>
            <w:t>guarantee</w:t>
          </w:r>
          <w:proofErr w:type="spellEnd"/>
          <w:r>
            <w:rPr>
              <w:rFonts w:eastAsia="Times New Roman"/>
            </w:rPr>
            <w:t xml:space="preserve">,” </w:t>
          </w:r>
          <w:proofErr w:type="spellStart"/>
          <w:r>
            <w:rPr>
              <w:rFonts w:eastAsia="Times New Roman"/>
              <w:i/>
              <w:iCs/>
            </w:rPr>
            <w:t>Inf</w:t>
          </w:r>
          <w:proofErr w:type="spellEnd"/>
          <w:r>
            <w:rPr>
              <w:rFonts w:eastAsia="Times New Roman"/>
              <w:i/>
              <w:iCs/>
            </w:rPr>
            <w:t xml:space="preserve"> </w:t>
          </w:r>
          <w:proofErr w:type="spellStart"/>
          <w:r>
            <w:rPr>
              <w:rFonts w:eastAsia="Times New Roman"/>
              <w:i/>
              <w:iCs/>
            </w:rPr>
            <w:t>Sci</w:t>
          </w:r>
          <w:proofErr w:type="spellEnd"/>
          <w:r>
            <w:rPr>
              <w:rFonts w:eastAsia="Times New Roman"/>
              <w:i/>
              <w:iCs/>
            </w:rPr>
            <w:t xml:space="preserve"> (N Y)</w:t>
          </w:r>
          <w:r>
            <w:rPr>
              <w:rFonts w:eastAsia="Times New Roman"/>
            </w:rPr>
            <w:t xml:space="preserve">, vol. 254, pp. 54–68, Jan. 2014, </w:t>
          </w:r>
          <w:proofErr w:type="spellStart"/>
          <w:r>
            <w:rPr>
              <w:rFonts w:eastAsia="Times New Roman"/>
            </w:rPr>
            <w:t>doi</w:t>
          </w:r>
          <w:proofErr w:type="spellEnd"/>
          <w:r>
            <w:rPr>
              <w:rFonts w:eastAsia="Times New Roman"/>
            </w:rPr>
            <w:t>: 10.1016/J.INS.2013.08.017.</w:t>
          </w:r>
        </w:p>
        <w:p w14:paraId="0A86BDB2" w14:textId="77777777" w:rsidR="00F20138" w:rsidRDefault="00F20138">
          <w:pPr>
            <w:autoSpaceDE w:val="0"/>
            <w:autoSpaceDN w:val="0"/>
            <w:ind w:hanging="640"/>
            <w:divId w:val="1596863148"/>
            <w:rPr>
              <w:rFonts w:eastAsia="Times New Roman"/>
            </w:rPr>
          </w:pPr>
          <w:r>
            <w:rPr>
              <w:rFonts w:eastAsia="Times New Roman"/>
            </w:rPr>
            <w:t>[31]</w:t>
          </w:r>
          <w:r>
            <w:rPr>
              <w:rFonts w:eastAsia="Times New Roman"/>
            </w:rPr>
            <w:tab/>
            <w:t>AWS, “</w:t>
          </w:r>
          <w:proofErr w:type="spellStart"/>
          <w:r>
            <w:rPr>
              <w:rFonts w:eastAsia="Times New Roman"/>
            </w:rPr>
            <w:t>What</w:t>
          </w:r>
          <w:proofErr w:type="spellEnd"/>
          <w:r>
            <w:rPr>
              <w:rFonts w:eastAsia="Times New Roman"/>
            </w:rPr>
            <w:t xml:space="preserve"> </w:t>
          </w:r>
          <w:proofErr w:type="spellStart"/>
          <w:r>
            <w:rPr>
              <w:rFonts w:eastAsia="Times New Roman"/>
            </w:rPr>
            <w:t>does</w:t>
          </w:r>
          <w:proofErr w:type="spellEnd"/>
          <w:r>
            <w:rPr>
              <w:rFonts w:eastAsia="Times New Roman"/>
            </w:rPr>
            <w:t xml:space="preserve"> web hosting </w:t>
          </w:r>
          <w:proofErr w:type="spellStart"/>
          <w:r>
            <w:rPr>
              <w:rFonts w:eastAsia="Times New Roman"/>
            </w:rPr>
            <w:t>consist</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15, 2025. [Online]. </w:t>
          </w:r>
          <w:proofErr w:type="spellStart"/>
          <w:r>
            <w:rPr>
              <w:rFonts w:eastAsia="Times New Roman"/>
            </w:rPr>
            <w:t>Available</w:t>
          </w:r>
          <w:proofErr w:type="spellEnd"/>
          <w:r>
            <w:rPr>
              <w:rFonts w:eastAsia="Times New Roman"/>
            </w:rPr>
            <w:t>: https://aws.amazon.com/es/what-is/web-hosting/</w:t>
          </w:r>
        </w:p>
        <w:p w14:paraId="6E2804A4" w14:textId="77777777" w:rsidR="00F20138" w:rsidRDefault="00F20138">
          <w:pPr>
            <w:autoSpaceDE w:val="0"/>
            <w:autoSpaceDN w:val="0"/>
            <w:ind w:hanging="640"/>
            <w:divId w:val="1980645877"/>
            <w:rPr>
              <w:rFonts w:eastAsia="Times New Roman"/>
            </w:rPr>
          </w:pPr>
          <w:r>
            <w:rPr>
              <w:rFonts w:eastAsia="Times New Roman"/>
            </w:rPr>
            <w:lastRenderedPageBreak/>
            <w:t>[32]</w:t>
          </w:r>
          <w:r>
            <w:rPr>
              <w:rFonts w:eastAsia="Times New Roman"/>
            </w:rPr>
            <w:tab/>
          </w:r>
          <w:proofErr w:type="spellStart"/>
          <w:r>
            <w:rPr>
              <w:rFonts w:eastAsia="Times New Roman"/>
            </w:rPr>
            <w:t>Linkedin</w:t>
          </w:r>
          <w:proofErr w:type="spellEnd"/>
          <w:r>
            <w:rPr>
              <w:rFonts w:eastAsia="Times New Roman"/>
            </w:rPr>
            <w:t xml:space="preserve">, “Web App </w:t>
          </w:r>
          <w:proofErr w:type="spellStart"/>
          <w:r>
            <w:rPr>
              <w:rFonts w:eastAsia="Times New Roman"/>
            </w:rPr>
            <w:t>Deployment</w:t>
          </w:r>
          <w:proofErr w:type="spellEnd"/>
          <w:r>
            <w:rPr>
              <w:rFonts w:eastAsia="Times New Roman"/>
            </w:rPr>
            <w:t xml:space="preserve"> and Hosting: A </w:t>
          </w:r>
          <w:proofErr w:type="spellStart"/>
          <w:r>
            <w:rPr>
              <w:rFonts w:eastAsia="Times New Roman"/>
            </w:rPr>
            <w:t>Beginner’s</w:t>
          </w:r>
          <w:proofErr w:type="spellEnd"/>
          <w:r>
            <w:rPr>
              <w:rFonts w:eastAsia="Times New Roman"/>
            </w:rPr>
            <w:t xml:space="preserve"> Guide.”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15, 2025. [Online]. </w:t>
          </w:r>
          <w:proofErr w:type="spellStart"/>
          <w:r>
            <w:rPr>
              <w:rFonts w:eastAsia="Times New Roman"/>
            </w:rPr>
            <w:t>Available</w:t>
          </w:r>
          <w:proofErr w:type="spellEnd"/>
          <w:r>
            <w:rPr>
              <w:rFonts w:eastAsia="Times New Roman"/>
            </w:rPr>
            <w:t>: https://www.linkedin.com/advice/1/how-do-you-deploy-host-your-web-app-online-skills-web-applications?lang=en</w:t>
          </w:r>
        </w:p>
        <w:p w14:paraId="10470383" w14:textId="77777777" w:rsidR="00F20138" w:rsidRDefault="00F20138">
          <w:pPr>
            <w:autoSpaceDE w:val="0"/>
            <w:autoSpaceDN w:val="0"/>
            <w:ind w:hanging="640"/>
            <w:divId w:val="2078505644"/>
            <w:rPr>
              <w:rFonts w:eastAsia="Times New Roman"/>
            </w:rPr>
          </w:pPr>
          <w:r>
            <w:rPr>
              <w:rFonts w:eastAsia="Times New Roman"/>
            </w:rPr>
            <w:t>[33]</w:t>
          </w:r>
          <w:r>
            <w:rPr>
              <w:rFonts w:eastAsia="Times New Roman"/>
            </w:rPr>
            <w:tab/>
            <w:t xml:space="preserve">K. </w:t>
          </w:r>
          <w:proofErr w:type="spellStart"/>
          <w:r>
            <w:rPr>
              <w:rFonts w:eastAsia="Times New Roman"/>
            </w:rPr>
            <w:t>Król</w:t>
          </w:r>
          <w:proofErr w:type="spellEnd"/>
          <w:r>
            <w:rPr>
              <w:rFonts w:eastAsia="Times New Roman"/>
            </w:rPr>
            <w:t xml:space="preserve"> and D. </w:t>
          </w:r>
          <w:proofErr w:type="spellStart"/>
          <w:r>
            <w:rPr>
              <w:rFonts w:eastAsia="Times New Roman"/>
            </w:rPr>
            <w:t>Zdonek</w:t>
          </w:r>
          <w:proofErr w:type="spellEnd"/>
          <w:r>
            <w:rPr>
              <w:rFonts w:eastAsia="Times New Roman"/>
            </w:rPr>
            <w:t>, “</w:t>
          </w:r>
          <w:proofErr w:type="spellStart"/>
          <w:r>
            <w:rPr>
              <w:rFonts w:eastAsia="Times New Roman"/>
            </w:rPr>
            <w:t>Initiatives</w:t>
          </w:r>
          <w:proofErr w:type="spellEnd"/>
          <w:r>
            <w:rPr>
              <w:rFonts w:eastAsia="Times New Roman"/>
            </w:rPr>
            <w:t xml:space="preserve"> </w:t>
          </w:r>
          <w:proofErr w:type="spellStart"/>
          <w:r>
            <w:rPr>
              <w:rFonts w:eastAsia="Times New Roman"/>
            </w:rPr>
            <w:t>to</w:t>
          </w:r>
          <w:proofErr w:type="spellEnd"/>
          <w:r>
            <w:rPr>
              <w:rFonts w:eastAsia="Times New Roman"/>
            </w:rPr>
            <w:t xml:space="preserve"> Preserve </w:t>
          </w:r>
          <w:proofErr w:type="spellStart"/>
          <w:r>
            <w:rPr>
              <w:rFonts w:eastAsia="Times New Roman"/>
            </w:rPr>
            <w:t>the</w:t>
          </w:r>
          <w:proofErr w:type="spellEnd"/>
          <w:r>
            <w:rPr>
              <w:rFonts w:eastAsia="Times New Roman"/>
            </w:rPr>
            <w:t xml:space="preserve"> Content </w:t>
          </w:r>
          <w:proofErr w:type="spellStart"/>
          <w:r>
            <w:rPr>
              <w:rFonts w:eastAsia="Times New Roman"/>
            </w:rPr>
            <w:t>of</w:t>
          </w:r>
          <w:proofErr w:type="spellEnd"/>
          <w:r>
            <w:rPr>
              <w:rFonts w:eastAsia="Times New Roman"/>
            </w:rPr>
            <w:t xml:space="preserve"> </w:t>
          </w:r>
          <w:proofErr w:type="spellStart"/>
          <w:r>
            <w:rPr>
              <w:rFonts w:eastAsia="Times New Roman"/>
            </w:rPr>
            <w:t>Vanishing</w:t>
          </w:r>
          <w:proofErr w:type="spellEnd"/>
          <w:r>
            <w:rPr>
              <w:rFonts w:eastAsia="Times New Roman"/>
            </w:rPr>
            <w:t xml:space="preserve"> Web Hosting,” </w:t>
          </w:r>
          <w:proofErr w:type="spellStart"/>
          <w:r>
            <w:rPr>
              <w:rFonts w:eastAsia="Times New Roman"/>
              <w:i/>
              <w:iCs/>
            </w:rPr>
            <w:t>Sustainability</w:t>
          </w:r>
          <w:proofErr w:type="spellEnd"/>
          <w:r>
            <w:rPr>
              <w:rFonts w:eastAsia="Times New Roman"/>
              <w:i/>
              <w:iCs/>
            </w:rPr>
            <w:t xml:space="preserve"> 2022, Vol. 14, Page 5236</w:t>
          </w:r>
          <w:r>
            <w:rPr>
              <w:rFonts w:eastAsia="Times New Roman"/>
            </w:rPr>
            <w:t xml:space="preserve">, vol. 14, no. 9, p. 5236, </w:t>
          </w:r>
          <w:proofErr w:type="spellStart"/>
          <w:r>
            <w:rPr>
              <w:rFonts w:eastAsia="Times New Roman"/>
            </w:rPr>
            <w:t>Apr</w:t>
          </w:r>
          <w:proofErr w:type="spellEnd"/>
          <w:r>
            <w:rPr>
              <w:rFonts w:eastAsia="Times New Roman"/>
            </w:rPr>
            <w:t xml:space="preserve">. 2022, </w:t>
          </w:r>
          <w:proofErr w:type="spellStart"/>
          <w:r>
            <w:rPr>
              <w:rFonts w:eastAsia="Times New Roman"/>
            </w:rPr>
            <w:t>doi</w:t>
          </w:r>
          <w:proofErr w:type="spellEnd"/>
          <w:r>
            <w:rPr>
              <w:rFonts w:eastAsia="Times New Roman"/>
            </w:rPr>
            <w:t>: 10.3390/SU14095236.</w:t>
          </w:r>
        </w:p>
        <w:p w14:paraId="0F5E7CDA" w14:textId="77777777" w:rsidR="00F20138" w:rsidRDefault="00F20138">
          <w:pPr>
            <w:autoSpaceDE w:val="0"/>
            <w:autoSpaceDN w:val="0"/>
            <w:ind w:hanging="640"/>
            <w:divId w:val="852765539"/>
            <w:rPr>
              <w:rFonts w:eastAsia="Times New Roman"/>
            </w:rPr>
          </w:pPr>
          <w:r>
            <w:rPr>
              <w:rFonts w:eastAsia="Times New Roman"/>
            </w:rPr>
            <w:t>[34]</w:t>
          </w:r>
          <w:r>
            <w:rPr>
              <w:rFonts w:eastAsia="Times New Roman"/>
            </w:rPr>
            <w:tab/>
          </w:r>
          <w:proofErr w:type="spellStart"/>
          <w:r>
            <w:rPr>
              <w:rFonts w:eastAsia="Times New Roman"/>
            </w:rPr>
            <w:t>Samaneth</w:t>
          </w:r>
          <w:proofErr w:type="spellEnd"/>
          <w:r>
            <w:rPr>
              <w:rFonts w:eastAsia="Times New Roman"/>
            </w:rPr>
            <w:t xml:space="preserve"> </w:t>
          </w:r>
          <w:proofErr w:type="spellStart"/>
          <w:r>
            <w:rPr>
              <w:rFonts w:eastAsia="Times New Roman"/>
            </w:rPr>
            <w:t>Tajalizadehkhoob</w:t>
          </w:r>
          <w:proofErr w:type="spellEnd"/>
          <w:r>
            <w:rPr>
              <w:rFonts w:eastAsia="Times New Roman"/>
            </w:rPr>
            <w:t xml:space="preserve">, </w:t>
          </w:r>
          <w:proofErr w:type="spellStart"/>
          <w:r>
            <w:rPr>
              <w:rFonts w:eastAsia="Times New Roman"/>
            </w:rPr>
            <w:t>Maciej</w:t>
          </w:r>
          <w:proofErr w:type="spellEnd"/>
          <w:r>
            <w:rPr>
              <w:rFonts w:eastAsia="Times New Roman"/>
            </w:rPr>
            <w:t xml:space="preserve"> </w:t>
          </w:r>
          <w:proofErr w:type="spellStart"/>
          <w:r>
            <w:rPr>
              <w:rFonts w:eastAsia="Times New Roman"/>
            </w:rPr>
            <w:t>Korczunski</w:t>
          </w:r>
          <w:proofErr w:type="spellEnd"/>
          <w:r>
            <w:rPr>
              <w:rFonts w:eastAsia="Times New Roman"/>
            </w:rPr>
            <w:t xml:space="preserve">, Arman </w:t>
          </w:r>
          <w:proofErr w:type="spellStart"/>
          <w:r>
            <w:rPr>
              <w:rFonts w:eastAsia="Times New Roman"/>
            </w:rPr>
            <w:t>Noroonzian</w:t>
          </w:r>
          <w:proofErr w:type="spellEnd"/>
          <w:r>
            <w:rPr>
              <w:rFonts w:eastAsia="Times New Roman"/>
            </w:rPr>
            <w:t xml:space="preserve">, Carlos Gañán, and Michel van </w:t>
          </w:r>
          <w:proofErr w:type="spellStart"/>
          <w:r>
            <w:rPr>
              <w:rFonts w:eastAsia="Times New Roman"/>
            </w:rPr>
            <w:t>Eeten</w:t>
          </w:r>
          <w:proofErr w:type="spellEnd"/>
          <w:r>
            <w:rPr>
              <w:rFonts w:eastAsia="Times New Roman"/>
            </w:rPr>
            <w:t xml:space="preserve">, </w:t>
          </w:r>
          <w:proofErr w:type="spellStart"/>
          <w:r>
            <w:rPr>
              <w:rFonts w:eastAsia="Times New Roman"/>
              <w:i/>
              <w:iCs/>
            </w:rPr>
            <w:t>Apples</w:t>
          </w:r>
          <w:proofErr w:type="spellEnd"/>
          <w:r>
            <w:rPr>
              <w:rFonts w:eastAsia="Times New Roman"/>
              <w:i/>
              <w:iCs/>
            </w:rPr>
            <w:t xml:space="preserve">, </w:t>
          </w:r>
          <w:proofErr w:type="spellStart"/>
          <w:r>
            <w:rPr>
              <w:rFonts w:eastAsia="Times New Roman"/>
              <w:i/>
              <w:iCs/>
            </w:rPr>
            <w:t>Oranges</w:t>
          </w:r>
          <w:proofErr w:type="spellEnd"/>
          <w:r>
            <w:rPr>
              <w:rFonts w:eastAsia="Times New Roman"/>
              <w:i/>
              <w:iCs/>
            </w:rPr>
            <w:t xml:space="preserve"> and Hosting </w:t>
          </w:r>
          <w:proofErr w:type="spellStart"/>
          <w:r>
            <w:rPr>
              <w:rFonts w:eastAsia="Times New Roman"/>
              <w:i/>
              <w:iCs/>
            </w:rPr>
            <w:t>Provides</w:t>
          </w:r>
          <w:proofErr w:type="spellEnd"/>
          <w:r>
            <w:rPr>
              <w:rFonts w:eastAsia="Times New Roman"/>
              <w:i/>
              <w:iCs/>
            </w:rPr>
            <w:t xml:space="preserve">: </w:t>
          </w:r>
          <w:proofErr w:type="spellStart"/>
          <w:r>
            <w:rPr>
              <w:rFonts w:eastAsia="Times New Roman"/>
              <w:i/>
              <w:iCs/>
            </w:rPr>
            <w:t>Heterogeneity</w:t>
          </w:r>
          <w:proofErr w:type="spellEnd"/>
          <w:r>
            <w:rPr>
              <w:rFonts w:eastAsia="Times New Roman"/>
              <w:i/>
              <w:iCs/>
            </w:rPr>
            <w:t xml:space="preserve"> and Security in </w:t>
          </w:r>
          <w:proofErr w:type="spellStart"/>
          <w:r>
            <w:rPr>
              <w:rFonts w:eastAsia="Times New Roman"/>
              <w:i/>
              <w:iCs/>
            </w:rPr>
            <w:t>the</w:t>
          </w:r>
          <w:proofErr w:type="spellEnd"/>
          <w:r>
            <w:rPr>
              <w:rFonts w:eastAsia="Times New Roman"/>
              <w:i/>
              <w:iCs/>
            </w:rPr>
            <w:t xml:space="preserve"> Hosting </w:t>
          </w:r>
          <w:proofErr w:type="spellStart"/>
          <w:r>
            <w:rPr>
              <w:rFonts w:eastAsia="Times New Roman"/>
              <w:i/>
              <w:iCs/>
            </w:rPr>
            <w:t>Market</w:t>
          </w:r>
          <w:proofErr w:type="spellEnd"/>
          <w:r>
            <w:rPr>
              <w:rFonts w:eastAsia="Times New Roman"/>
            </w:rPr>
            <w:t>. IEEE, 2016.</w:t>
          </w:r>
        </w:p>
        <w:p w14:paraId="36E87CE1" w14:textId="77777777" w:rsidR="00F20138" w:rsidRDefault="00F20138">
          <w:pPr>
            <w:autoSpaceDE w:val="0"/>
            <w:autoSpaceDN w:val="0"/>
            <w:ind w:hanging="640"/>
            <w:divId w:val="2106725177"/>
            <w:rPr>
              <w:rFonts w:eastAsia="Times New Roman"/>
            </w:rPr>
          </w:pPr>
          <w:r>
            <w:rPr>
              <w:rFonts w:eastAsia="Times New Roman"/>
            </w:rPr>
            <w:t>[35]</w:t>
          </w:r>
          <w:r>
            <w:rPr>
              <w:rFonts w:eastAsia="Times New Roman"/>
            </w:rPr>
            <w:tab/>
            <w:t xml:space="preserve">Daniel </w:t>
          </w:r>
          <w:proofErr w:type="spellStart"/>
          <w:r>
            <w:rPr>
              <w:rFonts w:eastAsia="Times New Roman"/>
            </w:rPr>
            <w:t>Santaneach</w:t>
          </w:r>
          <w:proofErr w:type="spellEnd"/>
          <w:r>
            <w:rPr>
              <w:rFonts w:eastAsia="Times New Roman"/>
            </w:rPr>
            <w:t xml:space="preserve"> Casals, “Fundamentos tecnológicos”.</w:t>
          </w:r>
        </w:p>
        <w:p w14:paraId="100B9ABC" w14:textId="77777777" w:rsidR="00F20138" w:rsidRDefault="00F20138">
          <w:pPr>
            <w:autoSpaceDE w:val="0"/>
            <w:autoSpaceDN w:val="0"/>
            <w:ind w:hanging="640"/>
            <w:divId w:val="93207204"/>
            <w:rPr>
              <w:rFonts w:eastAsia="Times New Roman"/>
            </w:rPr>
          </w:pPr>
          <w:r>
            <w:rPr>
              <w:rFonts w:eastAsia="Times New Roman"/>
            </w:rPr>
            <w:t>[36]</w:t>
          </w:r>
          <w:r>
            <w:rPr>
              <w:rFonts w:eastAsia="Times New Roman"/>
            </w:rPr>
            <w:tab/>
            <w:t>Lenovo, “</w:t>
          </w:r>
          <w:proofErr w:type="spellStart"/>
          <w:r>
            <w:rPr>
              <w:rFonts w:eastAsia="Times New Roman"/>
            </w:rPr>
            <w:t>What</w:t>
          </w:r>
          <w:proofErr w:type="spellEnd"/>
          <w:r>
            <w:rPr>
              <w:rFonts w:eastAsia="Times New Roman"/>
            </w:rPr>
            <w:t xml:space="preserve"> </w:t>
          </w:r>
          <w:proofErr w:type="spellStart"/>
          <w:r>
            <w:rPr>
              <w:rFonts w:eastAsia="Times New Roman"/>
            </w:rPr>
            <w:t>is</w:t>
          </w:r>
          <w:proofErr w:type="spellEnd"/>
          <w:r>
            <w:rPr>
              <w:rFonts w:eastAsia="Times New Roman"/>
            </w:rPr>
            <w:t xml:space="preserve"> a </w:t>
          </w:r>
          <w:proofErr w:type="spellStart"/>
          <w:r>
            <w:rPr>
              <w:rFonts w:eastAsia="Times New Roman"/>
            </w:rPr>
            <w:t>thick</w:t>
          </w:r>
          <w:proofErr w:type="spellEnd"/>
          <w:r>
            <w:rPr>
              <w:rFonts w:eastAsia="Times New Roman"/>
            </w:rPr>
            <w:t xml:space="preserve"> </w:t>
          </w:r>
          <w:proofErr w:type="spellStart"/>
          <w:r>
            <w:rPr>
              <w:rFonts w:eastAsia="Times New Roman"/>
            </w:rPr>
            <w:t>client</w:t>
          </w:r>
          <w:proofErr w:type="spellEnd"/>
          <w:r>
            <w:rPr>
              <w:rFonts w:eastAsia="Times New Roman"/>
            </w:rPr>
            <w:t xml:space="preserve">?”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15, 2025. [Online]. </w:t>
          </w:r>
          <w:proofErr w:type="spellStart"/>
          <w:r>
            <w:rPr>
              <w:rFonts w:eastAsia="Times New Roman"/>
            </w:rPr>
            <w:t>Available</w:t>
          </w:r>
          <w:proofErr w:type="spellEnd"/>
          <w:r>
            <w:rPr>
              <w:rFonts w:eastAsia="Times New Roman"/>
            </w:rPr>
            <w:t>: https://www.lenovo.com/us/en/glossary/thick-client/?srsltid=AfmBOopsKrrAd6GUXLMrX4oYwSQLbkZUMHREtA-v7N9CAIZw4HiFj_K2</w:t>
          </w:r>
        </w:p>
        <w:p w14:paraId="283BCD5B" w14:textId="77777777" w:rsidR="00F20138" w:rsidRDefault="00F20138">
          <w:pPr>
            <w:autoSpaceDE w:val="0"/>
            <w:autoSpaceDN w:val="0"/>
            <w:ind w:hanging="640"/>
            <w:divId w:val="944726728"/>
            <w:rPr>
              <w:rFonts w:eastAsia="Times New Roman"/>
            </w:rPr>
          </w:pPr>
          <w:r>
            <w:rPr>
              <w:rFonts w:eastAsia="Times New Roman"/>
            </w:rPr>
            <w:t>[37]</w:t>
          </w:r>
          <w:r>
            <w:rPr>
              <w:rFonts w:eastAsia="Times New Roman"/>
            </w:rPr>
            <w:tab/>
            <w:t xml:space="preserve">J. </w:t>
          </w:r>
          <w:proofErr w:type="spellStart"/>
          <w:r>
            <w:rPr>
              <w:rFonts w:eastAsia="Times New Roman"/>
            </w:rPr>
            <w:t>Goetz</w:t>
          </w:r>
          <w:proofErr w:type="spellEnd"/>
          <w:r>
            <w:rPr>
              <w:rFonts w:eastAsia="Times New Roman"/>
            </w:rPr>
            <w:t xml:space="preserve"> and A. F. </w:t>
          </w:r>
          <w:proofErr w:type="spellStart"/>
          <w:r>
            <w:rPr>
              <w:rFonts w:eastAsia="Times New Roman"/>
            </w:rPr>
            <w:t>Marquez</w:t>
          </w:r>
          <w:proofErr w:type="spellEnd"/>
          <w:r>
            <w:rPr>
              <w:rFonts w:eastAsia="Times New Roman"/>
            </w:rPr>
            <w:t xml:space="preserve">, “Web Framework,” </w:t>
          </w:r>
          <w:r>
            <w:rPr>
              <w:rFonts w:eastAsia="Times New Roman"/>
              <w:i/>
              <w:iCs/>
            </w:rPr>
            <w:t xml:space="preserve">International </w:t>
          </w:r>
          <w:proofErr w:type="spellStart"/>
          <w:r>
            <w:rPr>
              <w:rFonts w:eastAsia="Times New Roman"/>
              <w:i/>
              <w:iCs/>
            </w:rPr>
            <w:t>Journal</w:t>
          </w:r>
          <w:proofErr w:type="spellEnd"/>
          <w:r>
            <w:rPr>
              <w:rFonts w:eastAsia="Times New Roman"/>
              <w:i/>
              <w:iCs/>
            </w:rPr>
            <w:t xml:space="preserve"> </w:t>
          </w:r>
          <w:proofErr w:type="spellStart"/>
          <w:r>
            <w:rPr>
              <w:rFonts w:eastAsia="Times New Roman"/>
              <w:i/>
              <w:iCs/>
            </w:rPr>
            <w:t>on</w:t>
          </w:r>
          <w:proofErr w:type="spellEnd"/>
          <w:r>
            <w:rPr>
              <w:rFonts w:eastAsia="Times New Roman"/>
              <w:i/>
              <w:iCs/>
            </w:rPr>
            <w:t xml:space="preserve"> </w:t>
          </w:r>
          <w:proofErr w:type="spellStart"/>
          <w:r>
            <w:rPr>
              <w:rFonts w:eastAsia="Times New Roman"/>
              <w:i/>
              <w:iCs/>
            </w:rPr>
            <w:t>Engineering</w:t>
          </w:r>
          <w:proofErr w:type="spellEnd"/>
          <w:r>
            <w:rPr>
              <w:rFonts w:eastAsia="Times New Roman"/>
              <w:i/>
              <w:iCs/>
            </w:rPr>
            <w:t xml:space="preserve">, </w:t>
          </w:r>
          <w:proofErr w:type="spellStart"/>
          <w:r>
            <w:rPr>
              <w:rFonts w:eastAsia="Times New Roman"/>
              <w:i/>
              <w:iCs/>
            </w:rPr>
            <w:t>Science</w:t>
          </w:r>
          <w:proofErr w:type="spellEnd"/>
          <w:r>
            <w:rPr>
              <w:rFonts w:eastAsia="Times New Roman"/>
              <w:i/>
              <w:iCs/>
            </w:rPr>
            <w:t xml:space="preserve"> and </w:t>
          </w:r>
          <w:proofErr w:type="spellStart"/>
          <w:r>
            <w:rPr>
              <w:rFonts w:eastAsia="Times New Roman"/>
              <w:i/>
              <w:iCs/>
            </w:rPr>
            <w:t>Technology</w:t>
          </w:r>
          <w:proofErr w:type="spellEnd"/>
          <w:r>
            <w:rPr>
              <w:rFonts w:eastAsia="Times New Roman"/>
            </w:rPr>
            <w:t xml:space="preserve">, vol. 5, no. 4, pp. 353–375, </w:t>
          </w:r>
          <w:proofErr w:type="gramStart"/>
          <w:r>
            <w:rPr>
              <w:rFonts w:eastAsia="Times New Roman"/>
            </w:rPr>
            <w:t>Oct.</w:t>
          </w:r>
          <w:proofErr w:type="gramEnd"/>
          <w:r>
            <w:rPr>
              <w:rFonts w:eastAsia="Times New Roman"/>
            </w:rPr>
            <w:t xml:space="preserve"> 2023, </w:t>
          </w:r>
          <w:proofErr w:type="spellStart"/>
          <w:r>
            <w:rPr>
              <w:rFonts w:eastAsia="Times New Roman"/>
            </w:rPr>
            <w:t>doi</w:t>
          </w:r>
          <w:proofErr w:type="spellEnd"/>
          <w:r>
            <w:rPr>
              <w:rFonts w:eastAsia="Times New Roman"/>
            </w:rPr>
            <w:t>: 10.46328/IJONEST.190.</w:t>
          </w:r>
        </w:p>
        <w:p w14:paraId="1941D23C" w14:textId="77777777" w:rsidR="00F20138" w:rsidRDefault="00F20138">
          <w:pPr>
            <w:autoSpaceDE w:val="0"/>
            <w:autoSpaceDN w:val="0"/>
            <w:ind w:hanging="640"/>
            <w:divId w:val="996344894"/>
            <w:rPr>
              <w:rFonts w:eastAsia="Times New Roman"/>
            </w:rPr>
          </w:pPr>
          <w:r>
            <w:rPr>
              <w:rFonts w:eastAsia="Times New Roman"/>
            </w:rPr>
            <w:t>[38]</w:t>
          </w:r>
          <w:r>
            <w:rPr>
              <w:rFonts w:eastAsia="Times New Roman"/>
            </w:rPr>
            <w:tab/>
            <w:t>M. D. P. Salas-Zárate, G. Alor-Hernández, R. Valencia-García, L. Rodríguez-Mazahua, A. Rodríguez-González, and J. L. López Cuadrado, “</w:t>
          </w:r>
          <w:proofErr w:type="spellStart"/>
          <w:r>
            <w:rPr>
              <w:rFonts w:eastAsia="Times New Roman"/>
            </w:rPr>
            <w:t>Analyzing</w:t>
          </w:r>
          <w:proofErr w:type="spellEnd"/>
          <w:r>
            <w:rPr>
              <w:rFonts w:eastAsia="Times New Roman"/>
            </w:rPr>
            <w:t xml:space="preserve"> </w:t>
          </w:r>
          <w:proofErr w:type="spellStart"/>
          <w:r>
            <w:rPr>
              <w:rFonts w:eastAsia="Times New Roman"/>
            </w:rPr>
            <w:t>best</w:t>
          </w:r>
          <w:proofErr w:type="spellEnd"/>
          <w:r>
            <w:rPr>
              <w:rFonts w:eastAsia="Times New Roman"/>
            </w:rPr>
            <w:t xml:space="preserve"> </w:t>
          </w:r>
          <w:proofErr w:type="spellStart"/>
          <w:r>
            <w:rPr>
              <w:rFonts w:eastAsia="Times New Roman"/>
            </w:rPr>
            <w:t>practices</w:t>
          </w:r>
          <w:proofErr w:type="spellEnd"/>
          <w:r>
            <w:rPr>
              <w:rFonts w:eastAsia="Times New Roman"/>
            </w:rPr>
            <w:t xml:space="preserve"> </w:t>
          </w:r>
          <w:proofErr w:type="spellStart"/>
          <w:r>
            <w:rPr>
              <w:rFonts w:eastAsia="Times New Roman"/>
            </w:rPr>
            <w:t>on</w:t>
          </w:r>
          <w:proofErr w:type="spellEnd"/>
          <w:r>
            <w:rPr>
              <w:rFonts w:eastAsia="Times New Roman"/>
            </w:rPr>
            <w:t xml:space="preserve"> Web </w:t>
          </w:r>
          <w:proofErr w:type="spellStart"/>
          <w:r>
            <w:rPr>
              <w:rFonts w:eastAsia="Times New Roman"/>
            </w:rPr>
            <w:t>development</w:t>
          </w:r>
          <w:proofErr w:type="spellEnd"/>
          <w:r>
            <w:rPr>
              <w:rFonts w:eastAsia="Times New Roman"/>
            </w:rPr>
            <w:t xml:space="preserve"> </w:t>
          </w:r>
          <w:proofErr w:type="spellStart"/>
          <w:r>
            <w:rPr>
              <w:rFonts w:eastAsia="Times New Roman"/>
            </w:rPr>
            <w:t>frameworks</w:t>
          </w:r>
          <w:proofErr w:type="spellEnd"/>
          <w:r>
            <w:rPr>
              <w:rFonts w:eastAsia="Times New Roman"/>
            </w:rPr>
            <w:t xml:space="preserve">: </w:t>
          </w:r>
          <w:proofErr w:type="spellStart"/>
          <w:r>
            <w:rPr>
              <w:rFonts w:eastAsia="Times New Roman"/>
            </w:rPr>
            <w:t>The</w:t>
          </w:r>
          <w:proofErr w:type="spellEnd"/>
          <w:r>
            <w:rPr>
              <w:rFonts w:eastAsia="Times New Roman"/>
            </w:rPr>
            <w:t xml:space="preserve"> </w:t>
          </w:r>
          <w:proofErr w:type="spellStart"/>
          <w:r>
            <w:rPr>
              <w:rFonts w:eastAsia="Times New Roman"/>
            </w:rPr>
            <w:t>lift</w:t>
          </w:r>
          <w:proofErr w:type="spellEnd"/>
          <w:r>
            <w:rPr>
              <w:rFonts w:eastAsia="Times New Roman"/>
            </w:rPr>
            <w:t xml:space="preserve"> </w:t>
          </w:r>
          <w:proofErr w:type="spellStart"/>
          <w:r>
            <w:rPr>
              <w:rFonts w:eastAsia="Times New Roman"/>
            </w:rPr>
            <w:t>approach</w:t>
          </w:r>
          <w:proofErr w:type="spellEnd"/>
          <w:r>
            <w:rPr>
              <w:rFonts w:eastAsia="Times New Roman"/>
            </w:rPr>
            <w:t xml:space="preserve">,” </w:t>
          </w:r>
          <w:proofErr w:type="spellStart"/>
          <w:r>
            <w:rPr>
              <w:rFonts w:eastAsia="Times New Roman"/>
              <w:i/>
              <w:iCs/>
            </w:rPr>
            <w:t>Sci</w:t>
          </w:r>
          <w:proofErr w:type="spellEnd"/>
          <w:r>
            <w:rPr>
              <w:rFonts w:eastAsia="Times New Roman"/>
              <w:i/>
              <w:iCs/>
            </w:rPr>
            <w:t xml:space="preserve"> </w:t>
          </w:r>
          <w:proofErr w:type="spellStart"/>
          <w:r>
            <w:rPr>
              <w:rFonts w:eastAsia="Times New Roman"/>
              <w:i/>
              <w:iCs/>
            </w:rPr>
            <w:t>Comput</w:t>
          </w:r>
          <w:proofErr w:type="spellEnd"/>
          <w:r>
            <w:rPr>
              <w:rFonts w:eastAsia="Times New Roman"/>
              <w:i/>
              <w:iCs/>
            </w:rPr>
            <w:t xml:space="preserve"> </w:t>
          </w:r>
          <w:proofErr w:type="spellStart"/>
          <w:r>
            <w:rPr>
              <w:rFonts w:eastAsia="Times New Roman"/>
              <w:i/>
              <w:iCs/>
            </w:rPr>
            <w:t>Program</w:t>
          </w:r>
          <w:proofErr w:type="spellEnd"/>
          <w:r>
            <w:rPr>
              <w:rFonts w:eastAsia="Times New Roman"/>
            </w:rPr>
            <w:t xml:space="preserve">, vol. 102, pp. 1–19, May 2015, </w:t>
          </w:r>
          <w:proofErr w:type="spellStart"/>
          <w:r>
            <w:rPr>
              <w:rFonts w:eastAsia="Times New Roman"/>
            </w:rPr>
            <w:t>doi</w:t>
          </w:r>
          <w:proofErr w:type="spellEnd"/>
          <w:r>
            <w:rPr>
              <w:rFonts w:eastAsia="Times New Roman"/>
            </w:rPr>
            <w:t>: 10.1016/j.scico.2014.12.004.</w:t>
          </w:r>
        </w:p>
        <w:p w14:paraId="0D2B07CA" w14:textId="77777777" w:rsidR="00F20138" w:rsidRDefault="00F20138">
          <w:pPr>
            <w:autoSpaceDE w:val="0"/>
            <w:autoSpaceDN w:val="0"/>
            <w:ind w:hanging="640"/>
            <w:divId w:val="1372415291"/>
            <w:rPr>
              <w:rFonts w:eastAsia="Times New Roman"/>
            </w:rPr>
          </w:pPr>
          <w:r>
            <w:rPr>
              <w:rFonts w:eastAsia="Times New Roman"/>
            </w:rPr>
            <w:t>[39]</w:t>
          </w:r>
          <w:r>
            <w:rPr>
              <w:rFonts w:eastAsia="Times New Roman"/>
            </w:rPr>
            <w:tab/>
            <w:t xml:space="preserve">E. </w:t>
          </w:r>
          <w:proofErr w:type="spellStart"/>
          <w:r>
            <w:rPr>
              <w:rFonts w:eastAsia="Times New Roman"/>
            </w:rPr>
            <w:t>Kinsbruner</w:t>
          </w:r>
          <w:proofErr w:type="spellEnd"/>
          <w:r>
            <w:rPr>
              <w:rFonts w:eastAsia="Times New Roman"/>
            </w:rPr>
            <w:t xml:space="preserve">, </w:t>
          </w:r>
          <w:proofErr w:type="gramStart"/>
          <w:r>
            <w:rPr>
              <w:rFonts w:eastAsia="Times New Roman"/>
            </w:rPr>
            <w:t>“ A</w:t>
          </w:r>
          <w:proofErr w:type="gramEnd"/>
          <w:r>
            <w:rPr>
              <w:rFonts w:eastAsia="Times New Roman"/>
            </w:rPr>
            <w:t xml:space="preserve"> </w:t>
          </w:r>
          <w:proofErr w:type="spellStart"/>
          <w:r>
            <w:rPr>
              <w:rFonts w:eastAsia="Times New Roman"/>
            </w:rPr>
            <w:t>A</w:t>
          </w:r>
          <w:proofErr w:type="spellEnd"/>
          <w:r>
            <w:rPr>
              <w:rFonts w:eastAsia="Times New Roman"/>
            </w:rPr>
            <w:t xml:space="preserve"> </w:t>
          </w:r>
          <w:proofErr w:type="spellStart"/>
          <w:r>
            <w:rPr>
              <w:rFonts w:eastAsia="Times New Roman"/>
            </w:rPr>
            <w:t>Frontend</w:t>
          </w:r>
          <w:proofErr w:type="spellEnd"/>
          <w:r>
            <w:rPr>
              <w:rFonts w:eastAsia="Times New Roman"/>
            </w:rPr>
            <w:t xml:space="preserve"> Web </w:t>
          </w:r>
          <w:proofErr w:type="spellStart"/>
          <w:r>
            <w:rPr>
              <w:rFonts w:eastAsia="Times New Roman"/>
            </w:rPr>
            <w:t>Developer’s</w:t>
          </w:r>
          <w:proofErr w:type="spellEnd"/>
          <w:r>
            <w:rPr>
              <w:rFonts w:eastAsia="Times New Roman"/>
            </w:rPr>
            <w:t xml:space="preserve"> Guide </w:t>
          </w:r>
          <w:proofErr w:type="spellStart"/>
          <w:r>
            <w:rPr>
              <w:rFonts w:eastAsia="Times New Roman"/>
            </w:rPr>
            <w:t>to</w:t>
          </w:r>
          <w:proofErr w:type="spellEnd"/>
          <w:r>
            <w:rPr>
              <w:rFonts w:eastAsia="Times New Roman"/>
            </w:rPr>
            <w:t xml:space="preserve"> </w:t>
          </w:r>
          <w:proofErr w:type="spellStart"/>
          <w:r>
            <w:rPr>
              <w:rFonts w:eastAsia="Times New Roman"/>
            </w:rPr>
            <w:t>Testing</w:t>
          </w:r>
          <w:proofErr w:type="spellEnd"/>
          <w:r>
            <w:rPr>
              <w:rFonts w:eastAsia="Times New Roman"/>
            </w:rPr>
            <w:t xml:space="preserve"> Explore </w:t>
          </w:r>
          <w:proofErr w:type="spellStart"/>
          <w:r>
            <w:rPr>
              <w:rFonts w:eastAsia="Times New Roman"/>
            </w:rPr>
            <w:t>Leading</w:t>
          </w:r>
          <w:proofErr w:type="spellEnd"/>
          <w:r>
            <w:rPr>
              <w:rFonts w:eastAsia="Times New Roman"/>
            </w:rPr>
            <w:t xml:space="preserve"> Web Test </w:t>
          </w:r>
          <w:proofErr w:type="spellStart"/>
          <w:r>
            <w:rPr>
              <w:rFonts w:eastAsia="Times New Roman"/>
            </w:rPr>
            <w:t>Automation</w:t>
          </w:r>
          <w:proofErr w:type="spellEnd"/>
          <w:r>
            <w:rPr>
              <w:rFonts w:eastAsia="Times New Roman"/>
            </w:rPr>
            <w:t xml:space="preserve"> </w:t>
          </w:r>
          <w:proofErr w:type="spellStart"/>
          <w:r>
            <w:rPr>
              <w:rFonts w:eastAsia="Times New Roman"/>
            </w:rPr>
            <w:t>Frameworks</w:t>
          </w:r>
          <w:proofErr w:type="spellEnd"/>
          <w:r>
            <w:rPr>
              <w:rFonts w:eastAsia="Times New Roman"/>
            </w:rPr>
            <w:t xml:space="preserve"> and </w:t>
          </w:r>
          <w:proofErr w:type="spellStart"/>
          <w:r>
            <w:rPr>
              <w:rFonts w:eastAsia="Times New Roman"/>
            </w:rPr>
            <w:t>Their</w:t>
          </w:r>
          <w:proofErr w:type="spellEnd"/>
          <w:r>
            <w:rPr>
              <w:rFonts w:eastAsia="Times New Roman"/>
            </w:rPr>
            <w:t xml:space="preserve"> Future </w:t>
          </w:r>
          <w:proofErr w:type="spellStart"/>
          <w:r>
            <w:rPr>
              <w:rFonts w:eastAsia="Times New Roman"/>
            </w:rPr>
            <w:t>Driven</w:t>
          </w:r>
          <w:proofErr w:type="spellEnd"/>
          <w:r>
            <w:rPr>
              <w:rFonts w:eastAsia="Times New Roman"/>
            </w:rPr>
            <w:t xml:space="preserve"> </w:t>
          </w:r>
          <w:proofErr w:type="spellStart"/>
          <w:r>
            <w:rPr>
              <w:rFonts w:eastAsia="Times New Roman"/>
            </w:rPr>
            <w:t>by</w:t>
          </w:r>
          <w:proofErr w:type="spellEnd"/>
          <w:r>
            <w:rPr>
              <w:rFonts w:eastAsia="Times New Roman"/>
            </w:rPr>
            <w:t xml:space="preserve"> Low-</w:t>
          </w:r>
          <w:proofErr w:type="spellStart"/>
          <w:r>
            <w:rPr>
              <w:rFonts w:eastAsia="Times New Roman"/>
            </w:rPr>
            <w:t>code</w:t>
          </w:r>
          <w:proofErr w:type="spellEnd"/>
          <w:r>
            <w:rPr>
              <w:rFonts w:eastAsia="Times New Roman"/>
            </w:rPr>
            <w:t xml:space="preserve"> and AI,” pp. 162–244, 2022.</w:t>
          </w:r>
        </w:p>
        <w:p w14:paraId="46D68881" w14:textId="77777777" w:rsidR="00F20138" w:rsidRDefault="00F20138">
          <w:pPr>
            <w:autoSpaceDE w:val="0"/>
            <w:autoSpaceDN w:val="0"/>
            <w:ind w:hanging="640"/>
            <w:divId w:val="1040666317"/>
            <w:rPr>
              <w:rFonts w:eastAsia="Times New Roman"/>
            </w:rPr>
          </w:pPr>
          <w:r>
            <w:rPr>
              <w:rFonts w:eastAsia="Times New Roman"/>
            </w:rPr>
            <w:t>[40]</w:t>
          </w:r>
          <w:r>
            <w:rPr>
              <w:rFonts w:eastAsia="Times New Roman"/>
            </w:rPr>
            <w:tab/>
            <w:t xml:space="preserve">J. </w:t>
          </w:r>
          <w:proofErr w:type="spellStart"/>
          <w:r>
            <w:rPr>
              <w:rFonts w:eastAsia="Times New Roman"/>
            </w:rPr>
            <w:t>Swacha</w:t>
          </w:r>
          <w:proofErr w:type="spellEnd"/>
          <w:r>
            <w:rPr>
              <w:rFonts w:eastAsia="Times New Roman"/>
            </w:rPr>
            <w:t xml:space="preserve"> and A. </w:t>
          </w:r>
          <w:proofErr w:type="spellStart"/>
          <w:r>
            <w:rPr>
              <w:rFonts w:eastAsia="Times New Roman"/>
            </w:rPr>
            <w:t>Kulpa</w:t>
          </w:r>
          <w:proofErr w:type="spellEnd"/>
          <w:r>
            <w:rPr>
              <w:rFonts w:eastAsia="Times New Roman"/>
            </w:rPr>
            <w:t>, “</w:t>
          </w:r>
          <w:proofErr w:type="spellStart"/>
          <w:r>
            <w:rPr>
              <w:rFonts w:eastAsia="Times New Roman"/>
            </w:rPr>
            <w:t>Evolution</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Popularity</w:t>
          </w:r>
          <w:proofErr w:type="spellEnd"/>
          <w:r>
            <w:rPr>
              <w:rFonts w:eastAsia="Times New Roman"/>
            </w:rPr>
            <w:t xml:space="preserve"> and </w:t>
          </w:r>
          <w:proofErr w:type="spellStart"/>
          <w:r>
            <w:rPr>
              <w:rFonts w:eastAsia="Times New Roman"/>
            </w:rPr>
            <w:t>Multiaspectual</w:t>
          </w:r>
          <w:proofErr w:type="spellEnd"/>
          <w:r>
            <w:rPr>
              <w:rFonts w:eastAsia="Times New Roman"/>
            </w:rPr>
            <w:t xml:space="preserve"> </w:t>
          </w:r>
          <w:proofErr w:type="spellStart"/>
          <w:r>
            <w:rPr>
              <w:rFonts w:eastAsia="Times New Roman"/>
            </w:rPr>
            <w:t>Comparison</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Widely</w:t>
          </w:r>
          <w:proofErr w:type="spellEnd"/>
          <w:r>
            <w:rPr>
              <w:rFonts w:eastAsia="Times New Roman"/>
            </w:rPr>
            <w:t xml:space="preserve"> Used Web </w:t>
          </w:r>
          <w:proofErr w:type="spellStart"/>
          <w:r>
            <w:rPr>
              <w:rFonts w:eastAsia="Times New Roman"/>
            </w:rPr>
            <w:t>Development</w:t>
          </w:r>
          <w:proofErr w:type="spellEnd"/>
          <w:r>
            <w:rPr>
              <w:rFonts w:eastAsia="Times New Roman"/>
            </w:rPr>
            <w:t xml:space="preserve"> </w:t>
          </w:r>
          <w:proofErr w:type="spellStart"/>
          <w:r>
            <w:rPr>
              <w:rFonts w:eastAsia="Times New Roman"/>
            </w:rPr>
            <w:t>Frameworks</w:t>
          </w:r>
          <w:proofErr w:type="spellEnd"/>
          <w:r>
            <w:rPr>
              <w:rFonts w:eastAsia="Times New Roman"/>
            </w:rPr>
            <w:t xml:space="preserve">,” </w:t>
          </w:r>
          <w:proofErr w:type="spellStart"/>
          <w:r>
            <w:rPr>
              <w:rFonts w:eastAsia="Times New Roman"/>
              <w:i/>
              <w:iCs/>
            </w:rPr>
            <w:t>Electronics</w:t>
          </w:r>
          <w:proofErr w:type="spellEnd"/>
          <w:r>
            <w:rPr>
              <w:rFonts w:eastAsia="Times New Roman"/>
              <w:i/>
              <w:iCs/>
            </w:rPr>
            <w:t xml:space="preserve"> (</w:t>
          </w:r>
          <w:proofErr w:type="spellStart"/>
          <w:r>
            <w:rPr>
              <w:rFonts w:eastAsia="Times New Roman"/>
              <w:i/>
              <w:iCs/>
            </w:rPr>
            <w:t>Switzerland</w:t>
          </w:r>
          <w:proofErr w:type="spellEnd"/>
          <w:r>
            <w:rPr>
              <w:rFonts w:eastAsia="Times New Roman"/>
              <w:i/>
              <w:iCs/>
            </w:rPr>
            <w:t>)</w:t>
          </w:r>
          <w:r>
            <w:rPr>
              <w:rFonts w:eastAsia="Times New Roman"/>
            </w:rPr>
            <w:t xml:space="preserve">, vol. 12, no. 17, Sep. 2023, </w:t>
          </w:r>
          <w:proofErr w:type="spellStart"/>
          <w:r>
            <w:rPr>
              <w:rFonts w:eastAsia="Times New Roman"/>
            </w:rPr>
            <w:t>doi</w:t>
          </w:r>
          <w:proofErr w:type="spellEnd"/>
          <w:r>
            <w:rPr>
              <w:rFonts w:eastAsia="Times New Roman"/>
            </w:rPr>
            <w:t>: 10.3390/ELECTRONICS12173563.</w:t>
          </w:r>
        </w:p>
        <w:p w14:paraId="2F3F9894" w14:textId="77777777" w:rsidR="00F20138" w:rsidRDefault="00F20138">
          <w:pPr>
            <w:autoSpaceDE w:val="0"/>
            <w:autoSpaceDN w:val="0"/>
            <w:ind w:hanging="640"/>
            <w:divId w:val="523326273"/>
            <w:rPr>
              <w:rFonts w:eastAsia="Times New Roman"/>
            </w:rPr>
          </w:pPr>
          <w:r>
            <w:rPr>
              <w:rFonts w:eastAsia="Times New Roman"/>
            </w:rPr>
            <w:t>[41]</w:t>
          </w:r>
          <w:r>
            <w:rPr>
              <w:rFonts w:eastAsia="Times New Roman"/>
            </w:rPr>
            <w:tab/>
            <w:t xml:space="preserve">M. </w:t>
          </w:r>
          <w:proofErr w:type="spellStart"/>
          <w:r>
            <w:rPr>
              <w:rFonts w:eastAsia="Times New Roman"/>
            </w:rPr>
            <w:t>Kaluža</w:t>
          </w:r>
          <w:proofErr w:type="spellEnd"/>
          <w:r>
            <w:rPr>
              <w:rFonts w:eastAsia="Times New Roman"/>
            </w:rPr>
            <w:t xml:space="preserve"> and B. </w:t>
          </w:r>
          <w:proofErr w:type="spellStart"/>
          <w:r>
            <w:rPr>
              <w:rFonts w:eastAsia="Times New Roman"/>
            </w:rPr>
            <w:t>Vukelić</w:t>
          </w:r>
          <w:proofErr w:type="spellEnd"/>
          <w:r>
            <w:rPr>
              <w:rFonts w:eastAsia="Times New Roman"/>
            </w:rPr>
            <w:t>, “</w:t>
          </w:r>
          <w:proofErr w:type="spellStart"/>
          <w:r>
            <w:rPr>
              <w:rFonts w:eastAsia="Times New Roman"/>
            </w:rPr>
            <w:t>Comparison</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front-end</w:t>
          </w:r>
          <w:proofErr w:type="spellEnd"/>
          <w:r>
            <w:rPr>
              <w:rFonts w:eastAsia="Times New Roman"/>
            </w:rPr>
            <w:t xml:space="preserve"> </w:t>
          </w:r>
          <w:proofErr w:type="spellStart"/>
          <w:r>
            <w:rPr>
              <w:rFonts w:eastAsia="Times New Roman"/>
            </w:rPr>
            <w:t>frameworks</w:t>
          </w:r>
          <w:proofErr w:type="spellEnd"/>
          <w:r>
            <w:rPr>
              <w:rFonts w:eastAsia="Times New Roman"/>
            </w:rPr>
            <w:t xml:space="preserve"> </w:t>
          </w:r>
          <w:proofErr w:type="spellStart"/>
          <w:r>
            <w:rPr>
              <w:rFonts w:eastAsia="Times New Roman"/>
            </w:rPr>
            <w:t>for</w:t>
          </w:r>
          <w:proofErr w:type="spellEnd"/>
          <w:r>
            <w:rPr>
              <w:rFonts w:eastAsia="Times New Roman"/>
            </w:rPr>
            <w:t xml:space="preserve"> web </w:t>
          </w:r>
          <w:proofErr w:type="spellStart"/>
          <w:r>
            <w:rPr>
              <w:rFonts w:eastAsia="Times New Roman"/>
            </w:rPr>
            <w:t>applications</w:t>
          </w:r>
          <w:proofErr w:type="spellEnd"/>
          <w:r>
            <w:rPr>
              <w:rFonts w:eastAsia="Times New Roman"/>
            </w:rPr>
            <w:t xml:space="preserve"> </w:t>
          </w:r>
          <w:proofErr w:type="spellStart"/>
          <w:r>
            <w:rPr>
              <w:rFonts w:eastAsia="Times New Roman"/>
            </w:rPr>
            <w:t>development</w:t>
          </w:r>
          <w:proofErr w:type="spellEnd"/>
          <w:r>
            <w:rPr>
              <w:rFonts w:eastAsia="Times New Roman"/>
            </w:rPr>
            <w:t xml:space="preserve">,” </w:t>
          </w:r>
          <w:proofErr w:type="spellStart"/>
          <w:r>
            <w:rPr>
              <w:rFonts w:eastAsia="Times New Roman"/>
              <w:i/>
              <w:iCs/>
            </w:rPr>
            <w:t>Zbornik</w:t>
          </w:r>
          <w:proofErr w:type="spellEnd"/>
          <w:r>
            <w:rPr>
              <w:rFonts w:eastAsia="Times New Roman"/>
              <w:i/>
              <w:iCs/>
            </w:rPr>
            <w:t xml:space="preserve"> </w:t>
          </w:r>
          <w:proofErr w:type="spellStart"/>
          <w:r>
            <w:rPr>
              <w:rFonts w:eastAsia="Times New Roman"/>
              <w:i/>
              <w:iCs/>
            </w:rPr>
            <w:t>Veleučilišta</w:t>
          </w:r>
          <w:proofErr w:type="spellEnd"/>
          <w:r>
            <w:rPr>
              <w:rFonts w:eastAsia="Times New Roman"/>
              <w:i/>
              <w:iCs/>
            </w:rPr>
            <w:t xml:space="preserve"> u </w:t>
          </w:r>
          <w:proofErr w:type="spellStart"/>
          <w:r>
            <w:rPr>
              <w:rFonts w:eastAsia="Times New Roman"/>
              <w:i/>
              <w:iCs/>
            </w:rPr>
            <w:t>Rijeci</w:t>
          </w:r>
          <w:proofErr w:type="spellEnd"/>
          <w:r>
            <w:rPr>
              <w:rFonts w:eastAsia="Times New Roman"/>
            </w:rPr>
            <w:t xml:space="preserve">, vol. 6, no. 1, pp. 261–282, 2018, </w:t>
          </w:r>
          <w:proofErr w:type="spellStart"/>
          <w:r>
            <w:rPr>
              <w:rFonts w:eastAsia="Times New Roman"/>
            </w:rPr>
            <w:t>doi</w:t>
          </w:r>
          <w:proofErr w:type="spellEnd"/>
          <w:r>
            <w:rPr>
              <w:rFonts w:eastAsia="Times New Roman"/>
            </w:rPr>
            <w:t>: 10.31784/ZVR.6.1.19.</w:t>
          </w:r>
        </w:p>
        <w:p w14:paraId="35CD25D5" w14:textId="77777777" w:rsidR="00F20138" w:rsidRDefault="00F20138">
          <w:pPr>
            <w:autoSpaceDE w:val="0"/>
            <w:autoSpaceDN w:val="0"/>
            <w:ind w:hanging="640"/>
            <w:divId w:val="25058620"/>
            <w:rPr>
              <w:rFonts w:eastAsia="Times New Roman"/>
            </w:rPr>
          </w:pPr>
          <w:r>
            <w:rPr>
              <w:rFonts w:eastAsia="Times New Roman"/>
            </w:rPr>
            <w:t>[42]</w:t>
          </w:r>
          <w:r>
            <w:rPr>
              <w:rFonts w:eastAsia="Times New Roman"/>
            </w:rPr>
            <w:tab/>
            <w:t xml:space="preserve">A. C. </w:t>
          </w:r>
          <w:proofErr w:type="spellStart"/>
          <w:r>
            <w:rPr>
              <w:rFonts w:eastAsia="Times New Roman"/>
            </w:rPr>
            <w:t>Niwarlangga</w:t>
          </w:r>
          <w:proofErr w:type="spellEnd"/>
          <w:r>
            <w:rPr>
              <w:rFonts w:eastAsia="Times New Roman"/>
            </w:rPr>
            <w:t xml:space="preserve"> and M. Z. C. Candra, “</w:t>
          </w:r>
          <w:proofErr w:type="spellStart"/>
          <w:r>
            <w:rPr>
              <w:rFonts w:eastAsia="Times New Roman"/>
            </w:rPr>
            <w:t>Application</w:t>
          </w:r>
          <w:proofErr w:type="spellEnd"/>
          <w:r>
            <w:rPr>
              <w:rFonts w:eastAsia="Times New Roman"/>
            </w:rPr>
            <w:t xml:space="preserve"> Framework </w:t>
          </w:r>
          <w:proofErr w:type="spellStart"/>
          <w:r>
            <w:rPr>
              <w:rFonts w:eastAsia="Times New Roman"/>
            </w:rPr>
            <w:t>for</w:t>
          </w:r>
          <w:proofErr w:type="spellEnd"/>
          <w:r>
            <w:rPr>
              <w:rFonts w:eastAsia="Times New Roman"/>
            </w:rPr>
            <w:t xml:space="preserve"> </w:t>
          </w:r>
          <w:proofErr w:type="spellStart"/>
          <w:r>
            <w:rPr>
              <w:rFonts w:eastAsia="Times New Roman"/>
            </w:rPr>
            <w:t>Semantic</w:t>
          </w:r>
          <w:proofErr w:type="spellEnd"/>
          <w:r>
            <w:rPr>
              <w:rFonts w:eastAsia="Times New Roman"/>
            </w:rPr>
            <w:t xml:space="preserve"> Web </w:t>
          </w:r>
          <w:proofErr w:type="spellStart"/>
          <w:r>
            <w:rPr>
              <w:rFonts w:eastAsia="Times New Roman"/>
            </w:rPr>
            <w:t>of</w:t>
          </w:r>
          <w:proofErr w:type="spellEnd"/>
          <w:r>
            <w:rPr>
              <w:rFonts w:eastAsia="Times New Roman"/>
            </w:rPr>
            <w:t xml:space="preserve"> </w:t>
          </w:r>
          <w:proofErr w:type="spellStart"/>
          <w:r>
            <w:rPr>
              <w:rFonts w:eastAsia="Times New Roman"/>
            </w:rPr>
            <w:t>Things</w:t>
          </w:r>
          <w:proofErr w:type="spellEnd"/>
          <w:r>
            <w:rPr>
              <w:rFonts w:eastAsia="Times New Roman"/>
            </w:rPr>
            <w:t xml:space="preserve">,” </w:t>
          </w:r>
          <w:r>
            <w:rPr>
              <w:rFonts w:eastAsia="Times New Roman"/>
              <w:i/>
              <w:iCs/>
            </w:rPr>
            <w:t xml:space="preserve">2020 7th International </w:t>
          </w:r>
          <w:proofErr w:type="spellStart"/>
          <w:r>
            <w:rPr>
              <w:rFonts w:eastAsia="Times New Roman"/>
              <w:i/>
              <w:iCs/>
            </w:rPr>
            <w:t>Conference</w:t>
          </w:r>
          <w:proofErr w:type="spellEnd"/>
          <w:r>
            <w:rPr>
              <w:rFonts w:eastAsia="Times New Roman"/>
              <w:i/>
              <w:iCs/>
            </w:rPr>
            <w:t xml:space="preserve"> </w:t>
          </w:r>
          <w:proofErr w:type="spellStart"/>
          <w:r>
            <w:rPr>
              <w:rFonts w:eastAsia="Times New Roman"/>
              <w:i/>
              <w:iCs/>
            </w:rPr>
            <w:t>on</w:t>
          </w:r>
          <w:proofErr w:type="spellEnd"/>
          <w:r>
            <w:rPr>
              <w:rFonts w:eastAsia="Times New Roman"/>
              <w:i/>
              <w:iCs/>
            </w:rPr>
            <w:t xml:space="preserve"> </w:t>
          </w:r>
          <w:proofErr w:type="spellStart"/>
          <w:r>
            <w:rPr>
              <w:rFonts w:eastAsia="Times New Roman"/>
              <w:i/>
              <w:iCs/>
            </w:rPr>
            <w:t>Advanced</w:t>
          </w:r>
          <w:proofErr w:type="spellEnd"/>
          <w:r>
            <w:rPr>
              <w:rFonts w:eastAsia="Times New Roman"/>
              <w:i/>
              <w:iCs/>
            </w:rPr>
            <w:t xml:space="preserve"> </w:t>
          </w:r>
          <w:proofErr w:type="spellStart"/>
          <w:r>
            <w:rPr>
              <w:rFonts w:eastAsia="Times New Roman"/>
              <w:i/>
              <w:iCs/>
            </w:rPr>
            <w:t>Informatics</w:t>
          </w:r>
          <w:proofErr w:type="spellEnd"/>
          <w:r>
            <w:rPr>
              <w:rFonts w:eastAsia="Times New Roman"/>
              <w:i/>
              <w:iCs/>
            </w:rPr>
            <w:t xml:space="preserve">: </w:t>
          </w:r>
          <w:proofErr w:type="spellStart"/>
          <w:r>
            <w:rPr>
              <w:rFonts w:eastAsia="Times New Roman"/>
              <w:i/>
              <w:iCs/>
            </w:rPr>
            <w:t>Concepts</w:t>
          </w:r>
          <w:proofErr w:type="spellEnd"/>
          <w:r>
            <w:rPr>
              <w:rFonts w:eastAsia="Times New Roman"/>
              <w:i/>
              <w:iCs/>
            </w:rPr>
            <w:t xml:space="preserve">, </w:t>
          </w:r>
          <w:proofErr w:type="spellStart"/>
          <w:r>
            <w:rPr>
              <w:rFonts w:eastAsia="Times New Roman"/>
              <w:i/>
              <w:iCs/>
            </w:rPr>
            <w:t>Theory</w:t>
          </w:r>
          <w:proofErr w:type="spellEnd"/>
          <w:r>
            <w:rPr>
              <w:rFonts w:eastAsia="Times New Roman"/>
              <w:i/>
              <w:iCs/>
            </w:rPr>
            <w:t xml:space="preserve"> and </w:t>
          </w:r>
          <w:proofErr w:type="spellStart"/>
          <w:r>
            <w:rPr>
              <w:rFonts w:eastAsia="Times New Roman"/>
              <w:i/>
              <w:iCs/>
            </w:rPr>
            <w:t>Applications</w:t>
          </w:r>
          <w:proofErr w:type="spellEnd"/>
          <w:r>
            <w:rPr>
              <w:rFonts w:eastAsia="Times New Roman"/>
              <w:i/>
              <w:iCs/>
            </w:rPr>
            <w:t>, ICAICTA 2020</w:t>
          </w:r>
          <w:r>
            <w:rPr>
              <w:rFonts w:eastAsia="Times New Roman"/>
            </w:rPr>
            <w:t xml:space="preserve">, Sep. 2020, </w:t>
          </w:r>
          <w:proofErr w:type="spellStart"/>
          <w:r>
            <w:rPr>
              <w:rFonts w:eastAsia="Times New Roman"/>
            </w:rPr>
            <w:t>doi</w:t>
          </w:r>
          <w:proofErr w:type="spellEnd"/>
          <w:r>
            <w:rPr>
              <w:rFonts w:eastAsia="Times New Roman"/>
            </w:rPr>
            <w:t>: 10.1109/ICAICTA49861.2020.9428887.</w:t>
          </w:r>
        </w:p>
        <w:p w14:paraId="1A311B79" w14:textId="77777777" w:rsidR="00F20138" w:rsidRDefault="00F20138">
          <w:pPr>
            <w:autoSpaceDE w:val="0"/>
            <w:autoSpaceDN w:val="0"/>
            <w:ind w:hanging="640"/>
            <w:divId w:val="1605334522"/>
            <w:rPr>
              <w:rFonts w:eastAsia="Times New Roman"/>
            </w:rPr>
          </w:pPr>
          <w:r>
            <w:rPr>
              <w:rFonts w:eastAsia="Times New Roman"/>
            </w:rPr>
            <w:t>[43]</w:t>
          </w:r>
          <w:r>
            <w:rPr>
              <w:rFonts w:eastAsia="Times New Roman"/>
            </w:rPr>
            <w:tab/>
            <w:t>A. Kumar, “</w:t>
          </w:r>
          <w:proofErr w:type="spellStart"/>
          <w:r>
            <w:rPr>
              <w:rFonts w:eastAsia="Times New Roman"/>
            </w:rPr>
            <w:t>Development</w:t>
          </w:r>
          <w:proofErr w:type="spellEnd"/>
          <w:r>
            <w:rPr>
              <w:rFonts w:eastAsia="Times New Roman"/>
            </w:rPr>
            <w:t xml:space="preserve"> </w:t>
          </w:r>
          <w:proofErr w:type="spellStart"/>
          <w:r>
            <w:rPr>
              <w:rFonts w:eastAsia="Times New Roman"/>
            </w:rPr>
            <w:t>of</w:t>
          </w:r>
          <w:proofErr w:type="spellEnd"/>
          <w:r>
            <w:rPr>
              <w:rFonts w:eastAsia="Times New Roman"/>
            </w:rPr>
            <w:t xml:space="preserve"> Cross-</w:t>
          </w:r>
          <w:proofErr w:type="spellStart"/>
          <w:r>
            <w:rPr>
              <w:rFonts w:eastAsia="Times New Roman"/>
            </w:rPr>
            <w:t>Platform</w:t>
          </w:r>
          <w:proofErr w:type="spellEnd"/>
          <w:r>
            <w:rPr>
              <w:rFonts w:eastAsia="Times New Roman"/>
            </w:rPr>
            <w:t xml:space="preserve"> Desktop Apps </w:t>
          </w:r>
          <w:proofErr w:type="spellStart"/>
          <w:r>
            <w:rPr>
              <w:rFonts w:eastAsia="Times New Roman"/>
            </w:rPr>
            <w:t>using</w:t>
          </w:r>
          <w:proofErr w:type="spellEnd"/>
          <w:r>
            <w:rPr>
              <w:rFonts w:eastAsia="Times New Roman"/>
            </w:rPr>
            <w:t xml:space="preserve"> </w:t>
          </w:r>
          <w:proofErr w:type="spellStart"/>
          <w:r>
            <w:rPr>
              <w:rFonts w:eastAsia="Times New Roman"/>
            </w:rPr>
            <w:t>Electron</w:t>
          </w:r>
          <w:proofErr w:type="spellEnd"/>
          <w:r>
            <w:rPr>
              <w:rFonts w:eastAsia="Times New Roman"/>
            </w:rPr>
            <w:t xml:space="preserve"> Framework,” Jan. 2019, </w:t>
          </w:r>
          <w:proofErr w:type="spellStart"/>
          <w:r>
            <w:rPr>
              <w:rFonts w:eastAsia="Times New Roman"/>
            </w:rPr>
            <w:t>doi</w:t>
          </w:r>
          <w:proofErr w:type="spellEnd"/>
          <w:r>
            <w:rPr>
              <w:rFonts w:eastAsia="Times New Roman"/>
            </w:rPr>
            <w:t>: 10.21275/ART20197670.</w:t>
          </w:r>
        </w:p>
        <w:p w14:paraId="68F7A22F" w14:textId="77777777" w:rsidR="00F20138" w:rsidRDefault="00F20138">
          <w:pPr>
            <w:autoSpaceDE w:val="0"/>
            <w:autoSpaceDN w:val="0"/>
            <w:ind w:hanging="640"/>
            <w:divId w:val="634146604"/>
            <w:rPr>
              <w:rFonts w:eastAsia="Times New Roman"/>
            </w:rPr>
          </w:pPr>
          <w:r>
            <w:rPr>
              <w:rFonts w:eastAsia="Times New Roman"/>
            </w:rPr>
            <w:t>[44]</w:t>
          </w:r>
          <w:r>
            <w:rPr>
              <w:rFonts w:eastAsia="Times New Roman"/>
            </w:rPr>
            <w:tab/>
            <w:t xml:space="preserve">G. L. </w:t>
          </w:r>
          <w:proofErr w:type="spellStart"/>
          <w:r>
            <w:rPr>
              <w:rFonts w:eastAsia="Times New Roman"/>
            </w:rPr>
            <w:t>Scoccia</w:t>
          </w:r>
          <w:proofErr w:type="spellEnd"/>
          <w:r>
            <w:rPr>
              <w:rFonts w:eastAsia="Times New Roman"/>
            </w:rPr>
            <w:t xml:space="preserve"> and M. </w:t>
          </w:r>
          <w:proofErr w:type="spellStart"/>
          <w:r>
            <w:rPr>
              <w:rFonts w:eastAsia="Times New Roman"/>
            </w:rPr>
            <w:t>Autili</w:t>
          </w:r>
          <w:proofErr w:type="spellEnd"/>
          <w:r>
            <w:rPr>
              <w:rFonts w:eastAsia="Times New Roman"/>
            </w:rPr>
            <w:t xml:space="preserve">, “Web </w:t>
          </w:r>
          <w:proofErr w:type="spellStart"/>
          <w:r>
            <w:rPr>
              <w:rFonts w:eastAsia="Times New Roman"/>
            </w:rPr>
            <w:t>frameworks</w:t>
          </w:r>
          <w:proofErr w:type="spellEnd"/>
          <w:r>
            <w:rPr>
              <w:rFonts w:eastAsia="Times New Roman"/>
            </w:rPr>
            <w:t xml:space="preserve"> </w:t>
          </w:r>
          <w:proofErr w:type="spellStart"/>
          <w:r>
            <w:rPr>
              <w:rFonts w:eastAsia="Times New Roman"/>
            </w:rPr>
            <w:t>for</w:t>
          </w:r>
          <w:proofErr w:type="spellEnd"/>
          <w:r>
            <w:rPr>
              <w:rFonts w:eastAsia="Times New Roman"/>
            </w:rPr>
            <w:t xml:space="preserve"> desktop apps: </w:t>
          </w:r>
          <w:proofErr w:type="spellStart"/>
          <w:r>
            <w:rPr>
              <w:rFonts w:eastAsia="Times New Roman"/>
            </w:rPr>
            <w:t>An</w:t>
          </w:r>
          <w:proofErr w:type="spellEnd"/>
          <w:r>
            <w:rPr>
              <w:rFonts w:eastAsia="Times New Roman"/>
            </w:rPr>
            <w:t xml:space="preserve"> </w:t>
          </w:r>
          <w:proofErr w:type="spellStart"/>
          <w:r>
            <w:rPr>
              <w:rFonts w:eastAsia="Times New Roman"/>
            </w:rPr>
            <w:t>exploratory</w:t>
          </w:r>
          <w:proofErr w:type="spellEnd"/>
          <w:r>
            <w:rPr>
              <w:rFonts w:eastAsia="Times New Roman"/>
            </w:rPr>
            <w:t xml:space="preserve"> </w:t>
          </w:r>
          <w:proofErr w:type="spellStart"/>
          <w:r>
            <w:rPr>
              <w:rFonts w:eastAsia="Times New Roman"/>
            </w:rPr>
            <w:t>study</w:t>
          </w:r>
          <w:proofErr w:type="spellEnd"/>
          <w:r>
            <w:rPr>
              <w:rFonts w:eastAsia="Times New Roman"/>
            </w:rPr>
            <w:t xml:space="preserve">,” </w:t>
          </w:r>
          <w:r>
            <w:rPr>
              <w:rFonts w:eastAsia="Times New Roman"/>
              <w:i/>
              <w:iCs/>
            </w:rPr>
            <w:t xml:space="preserve">International </w:t>
          </w:r>
          <w:proofErr w:type="spellStart"/>
          <w:r>
            <w:rPr>
              <w:rFonts w:eastAsia="Times New Roman"/>
              <w:i/>
              <w:iCs/>
            </w:rPr>
            <w:t>Symposium</w:t>
          </w:r>
          <w:proofErr w:type="spellEnd"/>
          <w:r>
            <w:rPr>
              <w:rFonts w:eastAsia="Times New Roman"/>
              <w:i/>
              <w:iCs/>
            </w:rPr>
            <w:t xml:space="preserve"> </w:t>
          </w:r>
          <w:proofErr w:type="spellStart"/>
          <w:r>
            <w:rPr>
              <w:rFonts w:eastAsia="Times New Roman"/>
              <w:i/>
              <w:iCs/>
            </w:rPr>
            <w:t>on</w:t>
          </w:r>
          <w:proofErr w:type="spellEnd"/>
          <w:r>
            <w:rPr>
              <w:rFonts w:eastAsia="Times New Roman"/>
              <w:i/>
              <w:iCs/>
            </w:rPr>
            <w:t xml:space="preserve"> </w:t>
          </w:r>
          <w:proofErr w:type="spellStart"/>
          <w:r>
            <w:rPr>
              <w:rFonts w:eastAsia="Times New Roman"/>
              <w:i/>
              <w:iCs/>
            </w:rPr>
            <w:t>Empirical</w:t>
          </w:r>
          <w:proofErr w:type="spellEnd"/>
          <w:r>
            <w:rPr>
              <w:rFonts w:eastAsia="Times New Roman"/>
              <w:i/>
              <w:iCs/>
            </w:rPr>
            <w:t xml:space="preserve"> Software </w:t>
          </w:r>
          <w:proofErr w:type="spellStart"/>
          <w:r>
            <w:rPr>
              <w:rFonts w:eastAsia="Times New Roman"/>
              <w:i/>
              <w:iCs/>
            </w:rPr>
            <w:t>Engineering</w:t>
          </w:r>
          <w:proofErr w:type="spellEnd"/>
          <w:r>
            <w:rPr>
              <w:rFonts w:eastAsia="Times New Roman"/>
              <w:i/>
              <w:iCs/>
            </w:rPr>
            <w:t xml:space="preserve"> and </w:t>
          </w:r>
          <w:proofErr w:type="spellStart"/>
          <w:r>
            <w:rPr>
              <w:rFonts w:eastAsia="Times New Roman"/>
              <w:i/>
              <w:iCs/>
            </w:rPr>
            <w:t>Measurement</w:t>
          </w:r>
          <w:proofErr w:type="spellEnd"/>
          <w:r>
            <w:rPr>
              <w:rFonts w:eastAsia="Times New Roman"/>
            </w:rPr>
            <w:t xml:space="preserve">, Oct. 2020, </w:t>
          </w:r>
          <w:proofErr w:type="spellStart"/>
          <w:r>
            <w:rPr>
              <w:rFonts w:eastAsia="Times New Roman"/>
            </w:rPr>
            <w:t>doi</w:t>
          </w:r>
          <w:proofErr w:type="spellEnd"/>
          <w:r>
            <w:rPr>
              <w:rFonts w:eastAsia="Times New Roman"/>
            </w:rPr>
            <w:t>: 10.1145/3382494.</w:t>
          </w:r>
          <w:proofErr w:type="gramStart"/>
          <w:r>
            <w:rPr>
              <w:rFonts w:eastAsia="Times New Roman"/>
            </w:rPr>
            <w:t>3422171;PAGE</w:t>
          </w:r>
          <w:proofErr w:type="gramEnd"/>
          <w:r>
            <w:rPr>
              <w:rFonts w:eastAsia="Times New Roman"/>
            </w:rPr>
            <w:t>:STRING:ARTICLE/CHAPTER.</w:t>
          </w:r>
        </w:p>
        <w:p w14:paraId="7F15CBDF" w14:textId="77777777" w:rsidR="00F20138" w:rsidRDefault="00F20138">
          <w:pPr>
            <w:autoSpaceDE w:val="0"/>
            <w:autoSpaceDN w:val="0"/>
            <w:ind w:hanging="640"/>
            <w:divId w:val="1767191214"/>
            <w:rPr>
              <w:rFonts w:eastAsia="Times New Roman"/>
            </w:rPr>
          </w:pPr>
          <w:r>
            <w:rPr>
              <w:rFonts w:eastAsia="Times New Roman"/>
            </w:rPr>
            <w:t>[45]</w:t>
          </w:r>
          <w:r>
            <w:rPr>
              <w:rFonts w:eastAsia="Times New Roman"/>
            </w:rPr>
            <w:tab/>
            <w:t xml:space="preserve">Z. H. Toman, S. H. Toman, and M. J. </w:t>
          </w:r>
          <w:proofErr w:type="spellStart"/>
          <w:r>
            <w:rPr>
              <w:rFonts w:eastAsia="Times New Roman"/>
            </w:rPr>
            <w:t>Hazar</w:t>
          </w:r>
          <w:proofErr w:type="spellEnd"/>
          <w:r>
            <w:rPr>
              <w:rFonts w:eastAsia="Times New Roman"/>
            </w:rPr>
            <w:t>, “</w:t>
          </w:r>
          <w:proofErr w:type="spellStart"/>
          <w:r>
            <w:rPr>
              <w:rFonts w:eastAsia="Times New Roman"/>
            </w:rPr>
            <w:t>An</w:t>
          </w:r>
          <w:proofErr w:type="spellEnd"/>
          <w:r>
            <w:rPr>
              <w:rFonts w:eastAsia="Times New Roman"/>
            </w:rPr>
            <w:t xml:space="preserve"> In-Depth </w:t>
          </w:r>
          <w:proofErr w:type="spellStart"/>
          <w:r>
            <w:rPr>
              <w:rFonts w:eastAsia="Times New Roman"/>
            </w:rPr>
            <w:t>Comparison</w:t>
          </w:r>
          <w:proofErr w:type="spellEnd"/>
          <w:r>
            <w:rPr>
              <w:rFonts w:eastAsia="Times New Roman"/>
            </w:rPr>
            <w:t xml:space="preserve"> </w:t>
          </w:r>
          <w:proofErr w:type="spellStart"/>
          <w:r>
            <w:rPr>
              <w:rFonts w:eastAsia="Times New Roman"/>
            </w:rPr>
            <w:t>Of</w:t>
          </w:r>
          <w:proofErr w:type="spellEnd"/>
          <w:r>
            <w:rPr>
              <w:rFonts w:eastAsia="Times New Roman"/>
            </w:rPr>
            <w:t xml:space="preserve"> Software </w:t>
          </w:r>
          <w:proofErr w:type="spellStart"/>
          <w:r>
            <w:rPr>
              <w:rFonts w:eastAsia="Times New Roman"/>
            </w:rPr>
            <w:t>Frameworks</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Developing</w:t>
          </w:r>
          <w:proofErr w:type="spellEnd"/>
          <w:r>
            <w:rPr>
              <w:rFonts w:eastAsia="Times New Roman"/>
            </w:rPr>
            <w:t xml:space="preserve"> Desktop </w:t>
          </w:r>
          <w:proofErr w:type="spellStart"/>
          <w:r>
            <w:rPr>
              <w:rFonts w:eastAsia="Times New Roman"/>
            </w:rPr>
            <w:t>Applications</w:t>
          </w:r>
          <w:proofErr w:type="spellEnd"/>
          <w:r>
            <w:rPr>
              <w:rFonts w:eastAsia="Times New Roman"/>
            </w:rPr>
            <w:t xml:space="preserve"> </w:t>
          </w:r>
          <w:proofErr w:type="spellStart"/>
          <w:r>
            <w:rPr>
              <w:rFonts w:eastAsia="Times New Roman"/>
            </w:rPr>
            <w:t>Using</w:t>
          </w:r>
          <w:proofErr w:type="spellEnd"/>
          <w:r>
            <w:rPr>
              <w:rFonts w:eastAsia="Times New Roman"/>
            </w:rPr>
            <w:t xml:space="preserve"> Web Technologies,” </w:t>
          </w:r>
          <w:proofErr w:type="spellStart"/>
          <w:r>
            <w:rPr>
              <w:rFonts w:eastAsia="Times New Roman"/>
              <w:i/>
              <w:iCs/>
            </w:rPr>
            <w:t>Journal</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w:t>
          </w:r>
          <w:proofErr w:type="spellStart"/>
          <w:r>
            <w:rPr>
              <w:rFonts w:eastAsia="Times New Roman"/>
              <w:i/>
              <w:iCs/>
            </w:rPr>
            <w:t>Southwest</w:t>
          </w:r>
          <w:proofErr w:type="spellEnd"/>
          <w:r>
            <w:rPr>
              <w:rFonts w:eastAsia="Times New Roman"/>
              <w:i/>
              <w:iCs/>
            </w:rPr>
            <w:t xml:space="preserve"> </w:t>
          </w:r>
          <w:proofErr w:type="spellStart"/>
          <w:r>
            <w:rPr>
              <w:rFonts w:eastAsia="Times New Roman"/>
              <w:i/>
              <w:iCs/>
            </w:rPr>
            <w:t>Jiaotong</w:t>
          </w:r>
          <w:proofErr w:type="spellEnd"/>
          <w:r>
            <w:rPr>
              <w:rFonts w:eastAsia="Times New Roman"/>
              <w:i/>
              <w:iCs/>
            </w:rPr>
            <w:t xml:space="preserve"> </w:t>
          </w:r>
          <w:proofErr w:type="spellStart"/>
          <w:r>
            <w:rPr>
              <w:rFonts w:eastAsia="Times New Roman"/>
              <w:i/>
              <w:iCs/>
            </w:rPr>
            <w:t>University</w:t>
          </w:r>
          <w:proofErr w:type="spellEnd"/>
          <w:r>
            <w:rPr>
              <w:rFonts w:eastAsia="Times New Roman"/>
            </w:rPr>
            <w:t xml:space="preserve">, vol. 54, no. 4, 2019, </w:t>
          </w:r>
          <w:proofErr w:type="spellStart"/>
          <w:r>
            <w:rPr>
              <w:rFonts w:eastAsia="Times New Roman"/>
            </w:rPr>
            <w:t>doi</w:t>
          </w:r>
          <w:proofErr w:type="spellEnd"/>
          <w:r>
            <w:rPr>
              <w:rFonts w:eastAsia="Times New Roman"/>
            </w:rPr>
            <w:t>: 10.35741/ISSN.0258-2724.54.4.1.</w:t>
          </w:r>
        </w:p>
        <w:p w14:paraId="023B324F" w14:textId="77777777" w:rsidR="00F20138" w:rsidRDefault="00F20138">
          <w:pPr>
            <w:autoSpaceDE w:val="0"/>
            <w:autoSpaceDN w:val="0"/>
            <w:ind w:hanging="640"/>
            <w:divId w:val="1531919218"/>
            <w:rPr>
              <w:rFonts w:eastAsia="Times New Roman"/>
            </w:rPr>
          </w:pPr>
          <w:r>
            <w:rPr>
              <w:rFonts w:eastAsia="Times New Roman"/>
            </w:rPr>
            <w:lastRenderedPageBreak/>
            <w:t>[46]</w:t>
          </w:r>
          <w:r>
            <w:rPr>
              <w:rFonts w:eastAsia="Times New Roman"/>
            </w:rPr>
            <w:tab/>
            <w:t xml:space="preserve">N. </w:t>
          </w:r>
          <w:proofErr w:type="spellStart"/>
          <w:r>
            <w:rPr>
              <w:rFonts w:eastAsia="Times New Roman"/>
            </w:rPr>
            <w:t>Upadhyaya</w:t>
          </w:r>
          <w:proofErr w:type="spellEnd"/>
          <w:r>
            <w:rPr>
              <w:rFonts w:eastAsia="Times New Roman"/>
            </w:rPr>
            <w:t>, “</w:t>
          </w:r>
          <w:proofErr w:type="spellStart"/>
          <w:r>
            <w:rPr>
              <w:rFonts w:eastAsia="Times New Roman"/>
            </w:rPr>
            <w:t>Routing</w:t>
          </w:r>
          <w:proofErr w:type="spellEnd"/>
          <w:r>
            <w:rPr>
              <w:rFonts w:eastAsia="Times New Roman"/>
            </w:rPr>
            <w:t xml:space="preserve"> and </w:t>
          </w:r>
          <w:proofErr w:type="spellStart"/>
          <w:r>
            <w:rPr>
              <w:rFonts w:eastAsia="Times New Roman"/>
            </w:rPr>
            <w:t>Navigation</w:t>
          </w:r>
          <w:proofErr w:type="spellEnd"/>
          <w:r>
            <w:rPr>
              <w:rFonts w:eastAsia="Times New Roman"/>
            </w:rPr>
            <w:t xml:space="preserve">,” </w:t>
          </w:r>
          <w:proofErr w:type="spellStart"/>
          <w:r>
            <w:rPr>
              <w:rFonts w:eastAsia="Times New Roman"/>
              <w:i/>
              <w:iCs/>
            </w:rPr>
            <w:t>Advanced</w:t>
          </w:r>
          <w:proofErr w:type="spellEnd"/>
          <w:r>
            <w:rPr>
              <w:rFonts w:eastAsia="Times New Roman"/>
              <w:i/>
              <w:iCs/>
            </w:rPr>
            <w:t xml:space="preserve"> Front-</w:t>
          </w:r>
          <w:proofErr w:type="spellStart"/>
          <w:r>
            <w:rPr>
              <w:rFonts w:eastAsia="Times New Roman"/>
              <w:i/>
              <w:iCs/>
            </w:rPr>
            <w:t>End</w:t>
          </w:r>
          <w:proofErr w:type="spellEnd"/>
          <w:r>
            <w:rPr>
              <w:rFonts w:eastAsia="Times New Roman"/>
              <w:i/>
              <w:iCs/>
            </w:rPr>
            <w:t xml:space="preserve"> </w:t>
          </w:r>
          <w:proofErr w:type="spellStart"/>
          <w:r>
            <w:rPr>
              <w:rFonts w:eastAsia="Times New Roman"/>
              <w:i/>
              <w:iCs/>
            </w:rPr>
            <w:t>Development</w:t>
          </w:r>
          <w:proofErr w:type="spellEnd"/>
          <w:r>
            <w:rPr>
              <w:rFonts w:eastAsia="Times New Roman"/>
            </w:rPr>
            <w:t xml:space="preserve">, pp. 227–246, 2025, </w:t>
          </w:r>
          <w:proofErr w:type="spellStart"/>
          <w:r>
            <w:rPr>
              <w:rFonts w:eastAsia="Times New Roman"/>
            </w:rPr>
            <w:t>doi</w:t>
          </w:r>
          <w:proofErr w:type="spellEnd"/>
          <w:r>
            <w:rPr>
              <w:rFonts w:eastAsia="Times New Roman"/>
            </w:rPr>
            <w:t>: 10.1007/979-8-8688-1318-4_12.</w:t>
          </w:r>
        </w:p>
        <w:p w14:paraId="3405C3C3" w14:textId="77777777" w:rsidR="00F20138" w:rsidRDefault="00F20138">
          <w:pPr>
            <w:autoSpaceDE w:val="0"/>
            <w:autoSpaceDN w:val="0"/>
            <w:ind w:hanging="640"/>
            <w:divId w:val="573399261"/>
            <w:rPr>
              <w:rFonts w:eastAsia="Times New Roman"/>
            </w:rPr>
          </w:pPr>
          <w:r>
            <w:rPr>
              <w:rFonts w:eastAsia="Times New Roman"/>
            </w:rPr>
            <w:t>[47]</w:t>
          </w:r>
          <w:r>
            <w:rPr>
              <w:rFonts w:eastAsia="Times New Roman"/>
            </w:rPr>
            <w:tab/>
            <w:t xml:space="preserve">“¿Qué es una URL? | Lenovo México.”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17, 2025. [Online]. </w:t>
          </w:r>
          <w:proofErr w:type="spellStart"/>
          <w:r>
            <w:rPr>
              <w:rFonts w:eastAsia="Times New Roman"/>
            </w:rPr>
            <w:t>Available</w:t>
          </w:r>
          <w:proofErr w:type="spellEnd"/>
          <w:r>
            <w:rPr>
              <w:rFonts w:eastAsia="Times New Roman"/>
            </w:rPr>
            <w:t>: https://www.lenovo.com/mx/es/glosario/que-es-url/?orgRef=https%253A%252F%252Fwww.google.com%252F&amp;srsltid=AfmBOopfJwhhawiIzTXsQeVuCdtYaa2W_A9Pjg89Dzp_gicuRQVKKx-Q</w:t>
          </w:r>
        </w:p>
        <w:p w14:paraId="5C33D91F" w14:textId="77777777" w:rsidR="00F20138" w:rsidRDefault="00F20138">
          <w:pPr>
            <w:autoSpaceDE w:val="0"/>
            <w:autoSpaceDN w:val="0"/>
            <w:ind w:hanging="640"/>
            <w:divId w:val="329598450"/>
            <w:rPr>
              <w:rFonts w:eastAsia="Times New Roman"/>
            </w:rPr>
          </w:pPr>
          <w:r>
            <w:rPr>
              <w:rFonts w:eastAsia="Times New Roman"/>
            </w:rPr>
            <w:t>[48]</w:t>
          </w:r>
          <w:r>
            <w:rPr>
              <w:rFonts w:eastAsia="Times New Roman"/>
            </w:rPr>
            <w:tab/>
            <w:t xml:space="preserve">“Significado y Definición de URL | Brave.”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17, 2025. [Online]. </w:t>
          </w:r>
          <w:proofErr w:type="spellStart"/>
          <w:r>
            <w:rPr>
              <w:rFonts w:eastAsia="Times New Roman"/>
            </w:rPr>
            <w:t>Available</w:t>
          </w:r>
          <w:proofErr w:type="spellEnd"/>
          <w:r>
            <w:rPr>
              <w:rFonts w:eastAsia="Times New Roman"/>
            </w:rPr>
            <w:t>: https://brave.com/es/glossary/url/</w:t>
          </w:r>
        </w:p>
        <w:p w14:paraId="4C1D5D77" w14:textId="77777777" w:rsidR="00F20138" w:rsidRDefault="00F20138">
          <w:pPr>
            <w:autoSpaceDE w:val="0"/>
            <w:autoSpaceDN w:val="0"/>
            <w:ind w:hanging="640"/>
            <w:divId w:val="1759518325"/>
            <w:rPr>
              <w:rFonts w:eastAsia="Times New Roman"/>
            </w:rPr>
          </w:pPr>
          <w:r>
            <w:rPr>
              <w:rFonts w:eastAsia="Times New Roman"/>
            </w:rPr>
            <w:t>[49]</w:t>
          </w:r>
          <w:r>
            <w:rPr>
              <w:rFonts w:eastAsia="Times New Roman"/>
            </w:rPr>
            <w:tab/>
            <w:t xml:space="preserve">M. Edgar, “URL and </w:t>
          </w:r>
          <w:proofErr w:type="spellStart"/>
          <w:r>
            <w:rPr>
              <w:rFonts w:eastAsia="Times New Roman"/>
            </w:rPr>
            <w:t>Domain</w:t>
          </w:r>
          <w:proofErr w:type="spellEnd"/>
          <w:r>
            <w:rPr>
              <w:rFonts w:eastAsia="Times New Roman"/>
            </w:rPr>
            <w:t xml:space="preserve"> </w:t>
          </w:r>
          <w:proofErr w:type="spellStart"/>
          <w:r>
            <w:rPr>
              <w:rFonts w:eastAsia="Times New Roman"/>
            </w:rPr>
            <w:t>Structure</w:t>
          </w:r>
          <w:proofErr w:type="spellEnd"/>
          <w:r>
            <w:rPr>
              <w:rFonts w:eastAsia="Times New Roman"/>
            </w:rPr>
            <w:t xml:space="preserve">,” </w:t>
          </w:r>
          <w:proofErr w:type="spellStart"/>
          <w:r>
            <w:rPr>
              <w:rFonts w:eastAsia="Times New Roman"/>
              <w:i/>
              <w:iCs/>
            </w:rPr>
            <w:t>Tech</w:t>
          </w:r>
          <w:proofErr w:type="spellEnd"/>
          <w:r>
            <w:rPr>
              <w:rFonts w:eastAsia="Times New Roman"/>
              <w:i/>
              <w:iCs/>
            </w:rPr>
            <w:t xml:space="preserve"> SEO Guide</w:t>
          </w:r>
          <w:r>
            <w:rPr>
              <w:rFonts w:eastAsia="Times New Roman"/>
            </w:rPr>
            <w:t xml:space="preserve">, pp. 23–42, 2023, </w:t>
          </w:r>
          <w:proofErr w:type="spellStart"/>
          <w:r>
            <w:rPr>
              <w:rFonts w:eastAsia="Times New Roman"/>
            </w:rPr>
            <w:t>doi</w:t>
          </w:r>
          <w:proofErr w:type="spellEnd"/>
          <w:r>
            <w:rPr>
              <w:rFonts w:eastAsia="Times New Roman"/>
            </w:rPr>
            <w:t>: 10.1007/978-1-4842-9054-5_2.</w:t>
          </w:r>
        </w:p>
        <w:p w14:paraId="1D978AF4" w14:textId="77777777" w:rsidR="00F20138" w:rsidRDefault="00F20138">
          <w:pPr>
            <w:autoSpaceDE w:val="0"/>
            <w:autoSpaceDN w:val="0"/>
            <w:ind w:hanging="640"/>
            <w:divId w:val="178546640"/>
            <w:rPr>
              <w:rFonts w:eastAsia="Times New Roman"/>
            </w:rPr>
          </w:pPr>
          <w:r>
            <w:rPr>
              <w:rFonts w:eastAsia="Times New Roman"/>
            </w:rPr>
            <w:t>[50]</w:t>
          </w:r>
          <w:r>
            <w:rPr>
              <w:rFonts w:eastAsia="Times New Roman"/>
            </w:rPr>
            <w:tab/>
            <w:t xml:space="preserve">A. </w:t>
          </w:r>
          <w:proofErr w:type="spellStart"/>
          <w:r>
            <w:rPr>
              <w:rFonts w:eastAsia="Times New Roman"/>
            </w:rPr>
            <w:t>Tyagi</w:t>
          </w:r>
          <w:proofErr w:type="spellEnd"/>
          <w:r>
            <w:rPr>
              <w:rFonts w:eastAsia="Times New Roman"/>
            </w:rPr>
            <w:t xml:space="preserve">, P. </w:t>
          </w:r>
          <w:proofErr w:type="spellStart"/>
          <w:r>
            <w:rPr>
              <w:rFonts w:eastAsia="Times New Roman"/>
            </w:rPr>
            <w:t>Pant</w:t>
          </w:r>
          <w:proofErr w:type="spellEnd"/>
          <w:r>
            <w:rPr>
              <w:rFonts w:eastAsia="Times New Roman"/>
            </w:rPr>
            <w:t xml:space="preserve">, and M. Rawat, “A Novel </w:t>
          </w:r>
          <w:proofErr w:type="spellStart"/>
          <w:r>
            <w:rPr>
              <w:rFonts w:eastAsia="Times New Roman"/>
            </w:rPr>
            <w:t>Method</w:t>
          </w:r>
          <w:proofErr w:type="spellEnd"/>
          <w:r>
            <w:rPr>
              <w:rFonts w:eastAsia="Times New Roman"/>
            </w:rPr>
            <w:t xml:space="preserve"> </w:t>
          </w:r>
          <w:proofErr w:type="spellStart"/>
          <w:r>
            <w:rPr>
              <w:rFonts w:eastAsia="Times New Roman"/>
            </w:rPr>
            <w:t>to</w:t>
          </w:r>
          <w:proofErr w:type="spellEnd"/>
          <w:r>
            <w:rPr>
              <w:rFonts w:eastAsia="Times New Roman"/>
            </w:rPr>
            <w:t xml:space="preserve"> </w:t>
          </w:r>
          <w:proofErr w:type="spellStart"/>
          <w:r>
            <w:rPr>
              <w:rFonts w:eastAsia="Times New Roman"/>
            </w:rPr>
            <w:t>Boost</w:t>
          </w:r>
          <w:proofErr w:type="spellEnd"/>
          <w:r>
            <w:rPr>
              <w:rFonts w:eastAsia="Times New Roman"/>
            </w:rPr>
            <w:t xml:space="preserve"> URL </w:t>
          </w:r>
          <w:proofErr w:type="spellStart"/>
          <w:r>
            <w:rPr>
              <w:rFonts w:eastAsia="Times New Roman"/>
            </w:rPr>
            <w:t>Sorting</w:t>
          </w:r>
          <w:proofErr w:type="spellEnd"/>
          <w:r>
            <w:rPr>
              <w:rFonts w:eastAsia="Times New Roman"/>
            </w:rPr>
            <w:t xml:space="preserve"> and </w:t>
          </w:r>
          <w:proofErr w:type="spellStart"/>
          <w:r>
            <w:rPr>
              <w:rFonts w:eastAsia="Times New Roman"/>
            </w:rPr>
            <w:t>Indexing</w:t>
          </w:r>
          <w:proofErr w:type="spellEnd"/>
          <w:r>
            <w:rPr>
              <w:rFonts w:eastAsia="Times New Roman"/>
            </w:rPr>
            <w:t xml:space="preserve"> </w:t>
          </w:r>
          <w:proofErr w:type="spellStart"/>
          <w:r>
            <w:rPr>
              <w:rFonts w:eastAsia="Times New Roman"/>
            </w:rPr>
            <w:t>Effectiveness</w:t>
          </w:r>
          <w:proofErr w:type="spellEnd"/>
          <w:r>
            <w:rPr>
              <w:rFonts w:eastAsia="Times New Roman"/>
            </w:rPr>
            <w:t xml:space="preserve">,” </w:t>
          </w:r>
          <w:proofErr w:type="spellStart"/>
          <w:r>
            <w:rPr>
              <w:rFonts w:eastAsia="Times New Roman"/>
              <w:i/>
              <w:iCs/>
            </w:rPr>
            <w:t>Lecture</w:t>
          </w:r>
          <w:proofErr w:type="spellEnd"/>
          <w:r>
            <w:rPr>
              <w:rFonts w:eastAsia="Times New Roman"/>
              <w:i/>
              <w:iCs/>
            </w:rPr>
            <w:t xml:space="preserve"> Notes in Networks and </w:t>
          </w:r>
          <w:proofErr w:type="spellStart"/>
          <w:r>
            <w:rPr>
              <w:rFonts w:eastAsia="Times New Roman"/>
              <w:i/>
              <w:iCs/>
            </w:rPr>
            <w:t>Systems</w:t>
          </w:r>
          <w:proofErr w:type="spellEnd"/>
          <w:r>
            <w:rPr>
              <w:rFonts w:eastAsia="Times New Roman"/>
            </w:rPr>
            <w:t xml:space="preserve">, vol. 1294 LNNS, pp. 331–339, 2025, </w:t>
          </w:r>
          <w:proofErr w:type="spellStart"/>
          <w:r>
            <w:rPr>
              <w:rFonts w:eastAsia="Times New Roman"/>
            </w:rPr>
            <w:t>doi</w:t>
          </w:r>
          <w:proofErr w:type="spellEnd"/>
          <w:r>
            <w:rPr>
              <w:rFonts w:eastAsia="Times New Roman"/>
            </w:rPr>
            <w:t>: 10.1007/978-981-96-3253-4_24.</w:t>
          </w:r>
        </w:p>
        <w:p w14:paraId="59BA7B9F" w14:textId="77777777" w:rsidR="00F20138" w:rsidRDefault="00F20138">
          <w:pPr>
            <w:autoSpaceDE w:val="0"/>
            <w:autoSpaceDN w:val="0"/>
            <w:ind w:hanging="640"/>
            <w:divId w:val="908347739"/>
            <w:rPr>
              <w:rFonts w:eastAsia="Times New Roman"/>
            </w:rPr>
          </w:pPr>
          <w:r>
            <w:rPr>
              <w:rFonts w:eastAsia="Times New Roman"/>
            </w:rPr>
            <w:t>[51]</w:t>
          </w:r>
          <w:r>
            <w:rPr>
              <w:rFonts w:eastAsia="Times New Roman"/>
            </w:rPr>
            <w:tab/>
            <w:t>“</w:t>
          </w:r>
          <w:proofErr w:type="spellStart"/>
          <w:r>
            <w:rPr>
              <w:rFonts w:eastAsia="Times New Roman"/>
            </w:rPr>
            <w:t>What</w:t>
          </w:r>
          <w:proofErr w:type="spellEnd"/>
          <w:r>
            <w:rPr>
              <w:rFonts w:eastAsia="Times New Roman"/>
            </w:rPr>
            <w:t xml:space="preserve"> </w:t>
          </w:r>
          <w:proofErr w:type="spellStart"/>
          <w:r>
            <w:rPr>
              <w:rFonts w:eastAsia="Times New Roman"/>
            </w:rPr>
            <w:t>is</w:t>
          </w:r>
          <w:proofErr w:type="spellEnd"/>
          <w:r>
            <w:rPr>
              <w:rFonts w:eastAsia="Times New Roman"/>
            </w:rPr>
            <w:t xml:space="preserve"> a URL? - </w:t>
          </w:r>
          <w:proofErr w:type="spellStart"/>
          <w:r>
            <w:rPr>
              <w:rFonts w:eastAsia="Times New Roman"/>
            </w:rPr>
            <w:t>Learn</w:t>
          </w:r>
          <w:proofErr w:type="spellEnd"/>
          <w:r>
            <w:rPr>
              <w:rFonts w:eastAsia="Times New Roman"/>
            </w:rPr>
            <w:t xml:space="preserve"> web </w:t>
          </w:r>
          <w:proofErr w:type="spellStart"/>
          <w:r>
            <w:rPr>
              <w:rFonts w:eastAsia="Times New Roman"/>
            </w:rPr>
            <w:t>development</w:t>
          </w:r>
          <w:proofErr w:type="spellEnd"/>
          <w:r>
            <w:rPr>
              <w:rFonts w:eastAsia="Times New Roman"/>
            </w:rPr>
            <w:t xml:space="preserve"> | MDN.”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17, 2025. [Online]. </w:t>
          </w:r>
          <w:proofErr w:type="spellStart"/>
          <w:r>
            <w:rPr>
              <w:rFonts w:eastAsia="Times New Roman"/>
            </w:rPr>
            <w:t>Available</w:t>
          </w:r>
          <w:proofErr w:type="spellEnd"/>
          <w:r>
            <w:rPr>
              <w:rFonts w:eastAsia="Times New Roman"/>
            </w:rPr>
            <w:t>: https://developer.mozilla.org/en-US/docs/Learn_web_development/Howto/Web_mechanics/What_is_a_URL</w:t>
          </w:r>
        </w:p>
        <w:p w14:paraId="62255974" w14:textId="77777777" w:rsidR="00F20138" w:rsidRDefault="00F20138">
          <w:pPr>
            <w:autoSpaceDE w:val="0"/>
            <w:autoSpaceDN w:val="0"/>
            <w:ind w:hanging="640"/>
            <w:divId w:val="1360398487"/>
            <w:rPr>
              <w:rFonts w:eastAsia="Times New Roman"/>
            </w:rPr>
          </w:pPr>
          <w:r>
            <w:rPr>
              <w:rFonts w:eastAsia="Times New Roman"/>
            </w:rPr>
            <w:t>[52]</w:t>
          </w:r>
          <w:r>
            <w:rPr>
              <w:rFonts w:eastAsia="Times New Roman"/>
            </w:rPr>
            <w:tab/>
            <w:t xml:space="preserve">M. </w:t>
          </w:r>
          <w:proofErr w:type="spellStart"/>
          <w:r>
            <w:rPr>
              <w:rFonts w:eastAsia="Times New Roman"/>
            </w:rPr>
            <w:t>Schröder</w:t>
          </w:r>
          <w:proofErr w:type="spellEnd"/>
          <w:r>
            <w:rPr>
              <w:rFonts w:eastAsia="Times New Roman"/>
            </w:rPr>
            <w:t xml:space="preserve">, C. </w:t>
          </w:r>
          <w:proofErr w:type="spellStart"/>
          <w:r>
            <w:rPr>
              <w:rFonts w:eastAsia="Times New Roman"/>
            </w:rPr>
            <w:t>Jilek</w:t>
          </w:r>
          <w:proofErr w:type="spellEnd"/>
          <w:r>
            <w:rPr>
              <w:rFonts w:eastAsia="Times New Roman"/>
            </w:rPr>
            <w:t xml:space="preserve">, and A. </w:t>
          </w:r>
          <w:proofErr w:type="spellStart"/>
          <w:r>
            <w:rPr>
              <w:rFonts w:eastAsia="Times New Roman"/>
            </w:rPr>
            <w:t>Dengel</w:t>
          </w:r>
          <w:proofErr w:type="spellEnd"/>
          <w:r>
            <w:rPr>
              <w:rFonts w:eastAsia="Times New Roman"/>
            </w:rPr>
            <w:t xml:space="preserve">, “Deep </w:t>
          </w:r>
          <w:proofErr w:type="spellStart"/>
          <w:r>
            <w:rPr>
              <w:rFonts w:eastAsia="Times New Roman"/>
            </w:rPr>
            <w:t>linking</w:t>
          </w:r>
          <w:proofErr w:type="spellEnd"/>
          <w:r>
            <w:rPr>
              <w:rFonts w:eastAsia="Times New Roman"/>
            </w:rPr>
            <w:t xml:space="preserve"> desktop </w:t>
          </w:r>
          <w:proofErr w:type="spellStart"/>
          <w:r>
            <w:rPr>
              <w:rFonts w:eastAsia="Times New Roman"/>
            </w:rPr>
            <w:t>resources</w:t>
          </w:r>
          <w:proofErr w:type="spellEnd"/>
          <w:r>
            <w:rPr>
              <w:rFonts w:eastAsia="Times New Roman"/>
            </w:rPr>
            <w:t xml:space="preserve">,” </w:t>
          </w:r>
          <w:proofErr w:type="spellStart"/>
          <w:r>
            <w:rPr>
              <w:rFonts w:eastAsia="Times New Roman"/>
              <w:i/>
              <w:iCs/>
            </w:rPr>
            <w:t>Lecture</w:t>
          </w:r>
          <w:proofErr w:type="spellEnd"/>
          <w:r>
            <w:rPr>
              <w:rFonts w:eastAsia="Times New Roman"/>
              <w:i/>
              <w:iCs/>
            </w:rPr>
            <w:t xml:space="preserve"> Notes in </w:t>
          </w:r>
          <w:proofErr w:type="spellStart"/>
          <w:r>
            <w:rPr>
              <w:rFonts w:eastAsia="Times New Roman"/>
              <w:i/>
              <w:iCs/>
            </w:rPr>
            <w:t>Computer</w:t>
          </w:r>
          <w:proofErr w:type="spellEnd"/>
          <w:r>
            <w:rPr>
              <w:rFonts w:eastAsia="Times New Roman"/>
              <w:i/>
              <w:iCs/>
            </w:rPr>
            <w:t xml:space="preserve"> </w:t>
          </w:r>
          <w:proofErr w:type="spellStart"/>
          <w:r>
            <w:rPr>
              <w:rFonts w:eastAsia="Times New Roman"/>
              <w:i/>
              <w:iCs/>
            </w:rPr>
            <w:t>Science</w:t>
          </w:r>
          <w:proofErr w:type="spellEnd"/>
          <w:r>
            <w:rPr>
              <w:rFonts w:eastAsia="Times New Roman"/>
              <w:i/>
              <w:iCs/>
            </w:rPr>
            <w:t xml:space="preserve"> (</w:t>
          </w:r>
          <w:proofErr w:type="spellStart"/>
          <w:r>
            <w:rPr>
              <w:rFonts w:eastAsia="Times New Roman"/>
              <w:i/>
              <w:iCs/>
            </w:rPr>
            <w:t>including</w:t>
          </w:r>
          <w:proofErr w:type="spellEnd"/>
          <w:r>
            <w:rPr>
              <w:rFonts w:eastAsia="Times New Roman"/>
              <w:i/>
              <w:iCs/>
            </w:rPr>
            <w:t xml:space="preserve"> subseries </w:t>
          </w:r>
          <w:proofErr w:type="spellStart"/>
          <w:r>
            <w:rPr>
              <w:rFonts w:eastAsia="Times New Roman"/>
              <w:i/>
              <w:iCs/>
            </w:rPr>
            <w:t>Lecture</w:t>
          </w:r>
          <w:proofErr w:type="spellEnd"/>
          <w:r>
            <w:rPr>
              <w:rFonts w:eastAsia="Times New Roman"/>
              <w:i/>
              <w:iCs/>
            </w:rPr>
            <w:t xml:space="preserve"> Notes in Artificial </w:t>
          </w:r>
          <w:proofErr w:type="spellStart"/>
          <w:r>
            <w:rPr>
              <w:rFonts w:eastAsia="Times New Roman"/>
              <w:i/>
              <w:iCs/>
            </w:rPr>
            <w:t>Intelligence</w:t>
          </w:r>
          <w:proofErr w:type="spellEnd"/>
          <w:r>
            <w:rPr>
              <w:rFonts w:eastAsia="Times New Roman"/>
              <w:i/>
              <w:iCs/>
            </w:rPr>
            <w:t xml:space="preserve"> and </w:t>
          </w:r>
          <w:proofErr w:type="spellStart"/>
          <w:r>
            <w:rPr>
              <w:rFonts w:eastAsia="Times New Roman"/>
              <w:i/>
              <w:iCs/>
            </w:rPr>
            <w:t>Lecture</w:t>
          </w:r>
          <w:proofErr w:type="spellEnd"/>
          <w:r>
            <w:rPr>
              <w:rFonts w:eastAsia="Times New Roman"/>
              <w:i/>
              <w:iCs/>
            </w:rPr>
            <w:t xml:space="preserve"> Notes in </w:t>
          </w:r>
          <w:proofErr w:type="spellStart"/>
          <w:r>
            <w:rPr>
              <w:rFonts w:eastAsia="Times New Roman"/>
              <w:i/>
              <w:iCs/>
            </w:rPr>
            <w:t>Bioinformatics</w:t>
          </w:r>
          <w:proofErr w:type="spellEnd"/>
          <w:r>
            <w:rPr>
              <w:rFonts w:eastAsia="Times New Roman"/>
              <w:i/>
              <w:iCs/>
            </w:rPr>
            <w:t>)</w:t>
          </w:r>
          <w:r>
            <w:rPr>
              <w:rFonts w:eastAsia="Times New Roman"/>
            </w:rPr>
            <w:t xml:space="preserve">, vol. 11155 LNCS, pp. 202–207, 2018, </w:t>
          </w:r>
          <w:proofErr w:type="spellStart"/>
          <w:r>
            <w:rPr>
              <w:rFonts w:eastAsia="Times New Roman"/>
            </w:rPr>
            <w:t>doi</w:t>
          </w:r>
          <w:proofErr w:type="spellEnd"/>
          <w:r>
            <w:rPr>
              <w:rFonts w:eastAsia="Times New Roman"/>
            </w:rPr>
            <w:t>: 10.1007/978-3-319-98192-5_38/FIGURES/2.</w:t>
          </w:r>
        </w:p>
        <w:p w14:paraId="4DE5970C" w14:textId="77777777" w:rsidR="00F20138" w:rsidRDefault="00F20138">
          <w:pPr>
            <w:autoSpaceDE w:val="0"/>
            <w:autoSpaceDN w:val="0"/>
            <w:ind w:hanging="640"/>
            <w:divId w:val="288704336"/>
            <w:rPr>
              <w:rFonts w:eastAsia="Times New Roman"/>
            </w:rPr>
          </w:pPr>
          <w:r>
            <w:rPr>
              <w:rFonts w:eastAsia="Times New Roman"/>
            </w:rPr>
            <w:t>[53]</w:t>
          </w:r>
          <w:r>
            <w:rPr>
              <w:rFonts w:eastAsia="Times New Roman"/>
            </w:rPr>
            <w:tab/>
            <w:t xml:space="preserve">“File </w:t>
          </w:r>
          <w:proofErr w:type="spellStart"/>
          <w:r>
            <w:rPr>
              <w:rFonts w:eastAsia="Times New Roman"/>
            </w:rPr>
            <w:t>path</w:t>
          </w:r>
          <w:proofErr w:type="spellEnd"/>
          <w:r>
            <w:rPr>
              <w:rFonts w:eastAsia="Times New Roman"/>
            </w:rPr>
            <w:t xml:space="preserve"> </w:t>
          </w:r>
          <w:proofErr w:type="spellStart"/>
          <w:r>
            <w:rPr>
              <w:rFonts w:eastAsia="Times New Roman"/>
            </w:rPr>
            <w:t>formats</w:t>
          </w:r>
          <w:proofErr w:type="spellEnd"/>
          <w:r>
            <w:rPr>
              <w:rFonts w:eastAsia="Times New Roman"/>
            </w:rPr>
            <w:t xml:space="preserve"> </w:t>
          </w:r>
          <w:proofErr w:type="spellStart"/>
          <w:r>
            <w:rPr>
              <w:rFonts w:eastAsia="Times New Roman"/>
            </w:rPr>
            <w:t>on</w:t>
          </w:r>
          <w:proofErr w:type="spellEnd"/>
          <w:r>
            <w:rPr>
              <w:rFonts w:eastAsia="Times New Roman"/>
            </w:rPr>
            <w:t xml:space="preserve"> Windows </w:t>
          </w:r>
          <w:proofErr w:type="spellStart"/>
          <w:r>
            <w:rPr>
              <w:rFonts w:eastAsia="Times New Roman"/>
            </w:rPr>
            <w:t>systems</w:t>
          </w:r>
          <w:proofErr w:type="spellEnd"/>
          <w:r>
            <w:rPr>
              <w:rFonts w:eastAsia="Times New Roman"/>
            </w:rPr>
            <w:t xml:space="preserve"> - .NET | Microsoft </w:t>
          </w:r>
          <w:proofErr w:type="spellStart"/>
          <w:r>
            <w:rPr>
              <w:rFonts w:eastAsia="Times New Roman"/>
            </w:rPr>
            <w:t>Learn</w:t>
          </w:r>
          <w:proofErr w:type="spellEnd"/>
          <w:r>
            <w:rPr>
              <w:rFonts w:eastAsia="Times New Roman"/>
            </w:rPr>
            <w:t xml:space="preserve">.”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17, 2025. [Online]. </w:t>
          </w:r>
          <w:proofErr w:type="spellStart"/>
          <w:r>
            <w:rPr>
              <w:rFonts w:eastAsia="Times New Roman"/>
            </w:rPr>
            <w:t>Available</w:t>
          </w:r>
          <w:proofErr w:type="spellEnd"/>
          <w:r>
            <w:rPr>
              <w:rFonts w:eastAsia="Times New Roman"/>
            </w:rPr>
            <w:t>: https://learn.microsoft.com/en-us/dotnet/standard/io/file-path-formats</w:t>
          </w:r>
        </w:p>
        <w:p w14:paraId="7BE09460" w14:textId="77777777" w:rsidR="00F20138" w:rsidRDefault="00F20138">
          <w:pPr>
            <w:autoSpaceDE w:val="0"/>
            <w:autoSpaceDN w:val="0"/>
            <w:ind w:hanging="640"/>
            <w:divId w:val="1628851133"/>
            <w:rPr>
              <w:rFonts w:eastAsia="Times New Roman"/>
            </w:rPr>
          </w:pPr>
          <w:r>
            <w:rPr>
              <w:rFonts w:eastAsia="Times New Roman"/>
            </w:rPr>
            <w:t>[54]</w:t>
          </w:r>
          <w:r>
            <w:rPr>
              <w:rFonts w:eastAsia="Times New Roman"/>
            </w:rPr>
            <w:tab/>
            <w:t xml:space="preserve">H. Dong, C. Zhang, G. Li, and H. Zhang, “Cloud-Native </w:t>
          </w:r>
          <w:proofErr w:type="spellStart"/>
          <w:r>
            <w:rPr>
              <w:rFonts w:eastAsia="Times New Roman"/>
            </w:rPr>
            <w:t>Databases</w:t>
          </w:r>
          <w:proofErr w:type="spellEnd"/>
          <w:r>
            <w:rPr>
              <w:rFonts w:eastAsia="Times New Roman"/>
            </w:rPr>
            <w:t xml:space="preserve">: A </w:t>
          </w:r>
          <w:proofErr w:type="spellStart"/>
          <w:r>
            <w:rPr>
              <w:rFonts w:eastAsia="Times New Roman"/>
            </w:rPr>
            <w:t>Survey</w:t>
          </w:r>
          <w:proofErr w:type="spellEnd"/>
          <w:r>
            <w:rPr>
              <w:rFonts w:eastAsia="Times New Roman"/>
            </w:rPr>
            <w:t xml:space="preserve">,” </w:t>
          </w:r>
          <w:r>
            <w:rPr>
              <w:rFonts w:eastAsia="Times New Roman"/>
              <w:i/>
              <w:iCs/>
            </w:rPr>
            <w:t xml:space="preserve">IEEE Trans </w:t>
          </w:r>
          <w:proofErr w:type="spellStart"/>
          <w:r>
            <w:rPr>
              <w:rFonts w:eastAsia="Times New Roman"/>
              <w:i/>
              <w:iCs/>
            </w:rPr>
            <w:t>Knowl</w:t>
          </w:r>
          <w:proofErr w:type="spellEnd"/>
          <w:r>
            <w:rPr>
              <w:rFonts w:eastAsia="Times New Roman"/>
              <w:i/>
              <w:iCs/>
            </w:rPr>
            <w:t xml:space="preserve"> Data Eng</w:t>
          </w:r>
          <w:r>
            <w:rPr>
              <w:rFonts w:eastAsia="Times New Roman"/>
            </w:rPr>
            <w:t xml:space="preserve">, vol. 36, no. 12, 2024, </w:t>
          </w:r>
          <w:proofErr w:type="spellStart"/>
          <w:r>
            <w:rPr>
              <w:rFonts w:eastAsia="Times New Roman"/>
            </w:rPr>
            <w:t>doi</w:t>
          </w:r>
          <w:proofErr w:type="spellEnd"/>
          <w:r>
            <w:rPr>
              <w:rFonts w:eastAsia="Times New Roman"/>
            </w:rPr>
            <w:t>: 10.1109/TKDE.2024.3397508.</w:t>
          </w:r>
        </w:p>
        <w:p w14:paraId="71A93217" w14:textId="77777777" w:rsidR="00F20138" w:rsidRDefault="00F20138">
          <w:pPr>
            <w:autoSpaceDE w:val="0"/>
            <w:autoSpaceDN w:val="0"/>
            <w:ind w:hanging="640"/>
            <w:divId w:val="745954147"/>
            <w:rPr>
              <w:rFonts w:eastAsia="Times New Roman"/>
            </w:rPr>
          </w:pPr>
          <w:r>
            <w:rPr>
              <w:rFonts w:eastAsia="Times New Roman"/>
            </w:rPr>
            <w:t>[55]</w:t>
          </w:r>
          <w:r>
            <w:rPr>
              <w:rFonts w:eastAsia="Times New Roman"/>
            </w:rPr>
            <w:tab/>
          </w:r>
          <w:proofErr w:type="spellStart"/>
          <w:r>
            <w:rPr>
              <w:rFonts w:eastAsia="Times New Roman"/>
            </w:rPr>
            <w:t>Shantanu</w:t>
          </w:r>
          <w:proofErr w:type="spellEnd"/>
          <w:r>
            <w:rPr>
              <w:rFonts w:eastAsia="Times New Roman"/>
            </w:rPr>
            <w:t xml:space="preserve"> Kumar, </w:t>
          </w:r>
          <w:proofErr w:type="spellStart"/>
          <w:r>
            <w:rPr>
              <w:rFonts w:eastAsia="Times New Roman"/>
            </w:rPr>
            <w:t>Shruti</w:t>
          </w:r>
          <w:proofErr w:type="spellEnd"/>
          <w:r>
            <w:rPr>
              <w:rFonts w:eastAsia="Times New Roman"/>
            </w:rPr>
            <w:t xml:space="preserve"> Singh, and </w:t>
          </w:r>
          <w:proofErr w:type="spellStart"/>
          <w:r>
            <w:rPr>
              <w:rFonts w:eastAsia="Times New Roman"/>
            </w:rPr>
            <w:t>Harshavardhan</w:t>
          </w:r>
          <w:proofErr w:type="spellEnd"/>
          <w:r>
            <w:rPr>
              <w:rFonts w:eastAsia="Times New Roman"/>
            </w:rPr>
            <w:t xml:space="preserve"> </w:t>
          </w:r>
          <w:proofErr w:type="spellStart"/>
          <w:r>
            <w:rPr>
              <w:rFonts w:eastAsia="Times New Roman"/>
            </w:rPr>
            <w:t>Nerella</w:t>
          </w:r>
          <w:proofErr w:type="spellEnd"/>
          <w:r>
            <w:rPr>
              <w:rFonts w:eastAsia="Times New Roman"/>
            </w:rPr>
            <w:t xml:space="preserve">, “(PDF) </w:t>
          </w:r>
          <w:proofErr w:type="spellStart"/>
          <w:r>
            <w:rPr>
              <w:rFonts w:eastAsia="Times New Roman"/>
            </w:rPr>
            <w:t>Resource</w:t>
          </w:r>
          <w:proofErr w:type="spellEnd"/>
          <w:r>
            <w:rPr>
              <w:rFonts w:eastAsia="Times New Roman"/>
            </w:rPr>
            <w:t xml:space="preserve"> Management in AI-</w:t>
          </w:r>
          <w:proofErr w:type="spellStart"/>
          <w:r>
            <w:rPr>
              <w:rFonts w:eastAsia="Times New Roman"/>
            </w:rPr>
            <w:t>Enabled</w:t>
          </w:r>
          <w:proofErr w:type="spellEnd"/>
          <w:r>
            <w:rPr>
              <w:rFonts w:eastAsia="Times New Roman"/>
            </w:rPr>
            <w:t xml:space="preserve"> Cloud Native </w:t>
          </w:r>
          <w:proofErr w:type="spellStart"/>
          <w:r>
            <w:rPr>
              <w:rFonts w:eastAsia="Times New Roman"/>
            </w:rPr>
            <w:t>Databases</w:t>
          </w:r>
          <w:proofErr w:type="spellEnd"/>
          <w:r>
            <w:rPr>
              <w:rFonts w:eastAsia="Times New Roman"/>
            </w:rPr>
            <w:t xml:space="preserve">: A </w:t>
          </w:r>
          <w:proofErr w:type="spellStart"/>
          <w:r>
            <w:rPr>
              <w:rFonts w:eastAsia="Times New Roman"/>
            </w:rPr>
            <w:t>Systematic</w:t>
          </w:r>
          <w:proofErr w:type="spellEnd"/>
          <w:r>
            <w:rPr>
              <w:rFonts w:eastAsia="Times New Roman"/>
            </w:rPr>
            <w:t xml:space="preserve"> </w:t>
          </w:r>
          <w:proofErr w:type="spellStart"/>
          <w:r>
            <w:rPr>
              <w:rFonts w:eastAsia="Times New Roman"/>
            </w:rPr>
            <w:t>Literature</w:t>
          </w:r>
          <w:proofErr w:type="spellEnd"/>
          <w:r>
            <w:rPr>
              <w:rFonts w:eastAsia="Times New Roman"/>
            </w:rPr>
            <w:t xml:space="preserve"> </w:t>
          </w:r>
          <w:proofErr w:type="spellStart"/>
          <w:r>
            <w:rPr>
              <w:rFonts w:eastAsia="Times New Roman"/>
            </w:rPr>
            <w:t>Review</w:t>
          </w:r>
          <w:proofErr w:type="spellEnd"/>
          <w:r>
            <w:rPr>
              <w:rFonts w:eastAsia="Times New Roman"/>
            </w:rPr>
            <w:t xml:space="preserve"> </w:t>
          </w:r>
          <w:proofErr w:type="spellStart"/>
          <w:r>
            <w:rPr>
              <w:rFonts w:eastAsia="Times New Roman"/>
            </w:rPr>
            <w:t>Study</w:t>
          </w:r>
          <w:proofErr w:type="spellEnd"/>
          <w:r>
            <w:rPr>
              <w:rFonts w:eastAsia="Times New Roman"/>
            </w:rPr>
            <w:t xml:space="preserve">.”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17, 2025. [Online]. </w:t>
          </w:r>
          <w:proofErr w:type="spellStart"/>
          <w:r>
            <w:rPr>
              <w:rFonts w:eastAsia="Times New Roman"/>
            </w:rPr>
            <w:t>Available</w:t>
          </w:r>
          <w:proofErr w:type="spellEnd"/>
          <w:r>
            <w:rPr>
              <w:rFonts w:eastAsia="Times New Roman"/>
            </w:rPr>
            <w:t>: https://www.researchgate.net/publication/381480037_Resource_Management_in_AI-Enabled_Cloud_Native_Databases_A_Systematic_Literature_Review_Study</w:t>
          </w:r>
        </w:p>
        <w:p w14:paraId="02F38915" w14:textId="77777777" w:rsidR="00F20138" w:rsidRDefault="00F20138">
          <w:pPr>
            <w:autoSpaceDE w:val="0"/>
            <w:autoSpaceDN w:val="0"/>
            <w:ind w:hanging="640"/>
            <w:divId w:val="151914481"/>
            <w:rPr>
              <w:rFonts w:eastAsia="Times New Roman"/>
            </w:rPr>
          </w:pPr>
          <w:r>
            <w:rPr>
              <w:rFonts w:eastAsia="Times New Roman"/>
            </w:rPr>
            <w:t>[56]</w:t>
          </w:r>
          <w:r>
            <w:rPr>
              <w:rFonts w:eastAsia="Times New Roman"/>
            </w:rPr>
            <w:tab/>
            <w:t>“</w:t>
          </w:r>
          <w:proofErr w:type="spellStart"/>
          <w:r>
            <w:rPr>
              <w:rFonts w:eastAsia="Times New Roman"/>
            </w:rPr>
            <w:t>What</w:t>
          </w:r>
          <w:proofErr w:type="spellEnd"/>
          <w:r>
            <w:rPr>
              <w:rFonts w:eastAsia="Times New Roman"/>
            </w:rPr>
            <w:t xml:space="preserve"> </w:t>
          </w:r>
          <w:proofErr w:type="spellStart"/>
          <w:r>
            <w:rPr>
              <w:rFonts w:eastAsia="Times New Roman"/>
            </w:rPr>
            <w:t>is</w:t>
          </w:r>
          <w:proofErr w:type="spellEnd"/>
          <w:r>
            <w:rPr>
              <w:rFonts w:eastAsia="Times New Roman"/>
            </w:rPr>
            <w:t xml:space="preserve"> a </w:t>
          </w:r>
          <w:proofErr w:type="spellStart"/>
          <w:r>
            <w:rPr>
              <w:rFonts w:eastAsia="Times New Roman"/>
            </w:rPr>
            <w:t>cloud</w:t>
          </w:r>
          <w:proofErr w:type="spellEnd"/>
          <w:r>
            <w:rPr>
              <w:rFonts w:eastAsia="Times New Roman"/>
            </w:rPr>
            <w:t xml:space="preserve"> </w:t>
          </w:r>
          <w:proofErr w:type="spellStart"/>
          <w:r>
            <w:rPr>
              <w:rFonts w:eastAsia="Times New Roman"/>
            </w:rPr>
            <w:t>database</w:t>
          </w:r>
          <w:proofErr w:type="spellEnd"/>
          <w:r>
            <w:rPr>
              <w:rFonts w:eastAsia="Times New Roman"/>
            </w:rPr>
            <w:t xml:space="preserve">? | Google Cloud.”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17, 2025. [Online]. </w:t>
          </w:r>
          <w:proofErr w:type="spellStart"/>
          <w:r>
            <w:rPr>
              <w:rFonts w:eastAsia="Times New Roman"/>
            </w:rPr>
            <w:t>Available</w:t>
          </w:r>
          <w:proofErr w:type="spellEnd"/>
          <w:r>
            <w:rPr>
              <w:rFonts w:eastAsia="Times New Roman"/>
            </w:rPr>
            <w:t>: https://cloud.google.com/learn/what-is-a-cloud-database</w:t>
          </w:r>
        </w:p>
        <w:p w14:paraId="53DE8D52" w14:textId="77777777" w:rsidR="00F20138" w:rsidRDefault="00F20138">
          <w:pPr>
            <w:autoSpaceDE w:val="0"/>
            <w:autoSpaceDN w:val="0"/>
            <w:ind w:hanging="640"/>
            <w:divId w:val="1049575817"/>
            <w:rPr>
              <w:rFonts w:eastAsia="Times New Roman"/>
            </w:rPr>
          </w:pPr>
          <w:r>
            <w:rPr>
              <w:rFonts w:eastAsia="Times New Roman"/>
            </w:rPr>
            <w:t>[57]</w:t>
          </w:r>
          <w:r>
            <w:rPr>
              <w:rFonts w:eastAsia="Times New Roman"/>
            </w:rPr>
            <w:tab/>
            <w:t xml:space="preserve">M. M. </w:t>
          </w:r>
          <w:proofErr w:type="spellStart"/>
          <w:r>
            <w:rPr>
              <w:rFonts w:eastAsia="Times New Roman"/>
            </w:rPr>
            <w:t>Eyada</w:t>
          </w:r>
          <w:proofErr w:type="spellEnd"/>
          <w:r>
            <w:rPr>
              <w:rFonts w:eastAsia="Times New Roman"/>
            </w:rPr>
            <w:t xml:space="preserve">, W. Saber, M. M. El </w:t>
          </w:r>
          <w:proofErr w:type="spellStart"/>
          <w:r>
            <w:rPr>
              <w:rFonts w:eastAsia="Times New Roman"/>
            </w:rPr>
            <w:t>Genidy</w:t>
          </w:r>
          <w:proofErr w:type="spellEnd"/>
          <w:r>
            <w:rPr>
              <w:rFonts w:eastAsia="Times New Roman"/>
            </w:rPr>
            <w:t xml:space="preserve">, and F. </w:t>
          </w:r>
          <w:proofErr w:type="spellStart"/>
          <w:r>
            <w:rPr>
              <w:rFonts w:eastAsia="Times New Roman"/>
            </w:rPr>
            <w:t>Amer</w:t>
          </w:r>
          <w:proofErr w:type="spellEnd"/>
          <w:r>
            <w:rPr>
              <w:rFonts w:eastAsia="Times New Roman"/>
            </w:rPr>
            <w:t xml:space="preserve">, “Performance </w:t>
          </w:r>
          <w:proofErr w:type="spellStart"/>
          <w:r>
            <w:rPr>
              <w:rFonts w:eastAsia="Times New Roman"/>
            </w:rPr>
            <w:t>Evaluation</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IoT</w:t>
          </w:r>
          <w:proofErr w:type="spellEnd"/>
          <w:r>
            <w:rPr>
              <w:rFonts w:eastAsia="Times New Roman"/>
            </w:rPr>
            <w:t xml:space="preserve"> Data Management </w:t>
          </w:r>
          <w:proofErr w:type="spellStart"/>
          <w:r>
            <w:rPr>
              <w:rFonts w:eastAsia="Times New Roman"/>
            </w:rPr>
            <w:t>Using</w:t>
          </w:r>
          <w:proofErr w:type="spellEnd"/>
          <w:r>
            <w:rPr>
              <w:rFonts w:eastAsia="Times New Roman"/>
            </w:rPr>
            <w:t xml:space="preserve"> MongoDB Versus MySQL </w:t>
          </w:r>
          <w:proofErr w:type="spellStart"/>
          <w:r>
            <w:rPr>
              <w:rFonts w:eastAsia="Times New Roman"/>
            </w:rPr>
            <w:t>Databases</w:t>
          </w:r>
          <w:proofErr w:type="spellEnd"/>
          <w:r>
            <w:rPr>
              <w:rFonts w:eastAsia="Times New Roman"/>
            </w:rPr>
            <w:t xml:space="preserve"> in </w:t>
          </w:r>
          <w:proofErr w:type="spellStart"/>
          <w:r>
            <w:rPr>
              <w:rFonts w:eastAsia="Times New Roman"/>
            </w:rPr>
            <w:t>Different</w:t>
          </w:r>
          <w:proofErr w:type="spellEnd"/>
          <w:r>
            <w:rPr>
              <w:rFonts w:eastAsia="Times New Roman"/>
            </w:rPr>
            <w:t xml:space="preserve"> Cloud </w:t>
          </w:r>
          <w:proofErr w:type="spellStart"/>
          <w:r>
            <w:rPr>
              <w:rFonts w:eastAsia="Times New Roman"/>
            </w:rPr>
            <w:t>Environments</w:t>
          </w:r>
          <w:proofErr w:type="spellEnd"/>
          <w:r>
            <w:rPr>
              <w:rFonts w:eastAsia="Times New Roman"/>
            </w:rPr>
            <w:t xml:space="preserve">,” </w:t>
          </w:r>
          <w:r>
            <w:rPr>
              <w:rFonts w:eastAsia="Times New Roman"/>
              <w:i/>
              <w:iCs/>
            </w:rPr>
            <w:t>IEEE Access</w:t>
          </w:r>
          <w:r>
            <w:rPr>
              <w:rFonts w:eastAsia="Times New Roman"/>
            </w:rPr>
            <w:t xml:space="preserve">, vol. 8, pp. 110656–110668, 2020, </w:t>
          </w:r>
          <w:proofErr w:type="spellStart"/>
          <w:r>
            <w:rPr>
              <w:rFonts w:eastAsia="Times New Roman"/>
            </w:rPr>
            <w:t>doi</w:t>
          </w:r>
          <w:proofErr w:type="spellEnd"/>
          <w:r>
            <w:rPr>
              <w:rFonts w:eastAsia="Times New Roman"/>
            </w:rPr>
            <w:t>: 10.1109/ACCESS.2020.3002164.</w:t>
          </w:r>
        </w:p>
        <w:p w14:paraId="1BE06074" w14:textId="77777777" w:rsidR="00F20138" w:rsidRDefault="00F20138">
          <w:pPr>
            <w:autoSpaceDE w:val="0"/>
            <w:autoSpaceDN w:val="0"/>
            <w:ind w:hanging="640"/>
            <w:divId w:val="1214998946"/>
            <w:rPr>
              <w:rFonts w:eastAsia="Times New Roman"/>
            </w:rPr>
          </w:pPr>
          <w:r>
            <w:rPr>
              <w:rFonts w:eastAsia="Times New Roman"/>
            </w:rPr>
            <w:t>[58]</w:t>
          </w:r>
          <w:r>
            <w:rPr>
              <w:rFonts w:eastAsia="Times New Roman"/>
            </w:rPr>
            <w:tab/>
            <w:t>“</w:t>
          </w:r>
          <w:proofErr w:type="spellStart"/>
          <w:r>
            <w:rPr>
              <w:rFonts w:eastAsia="Times New Roman"/>
            </w:rPr>
            <w:t>What</w:t>
          </w:r>
          <w:proofErr w:type="spellEnd"/>
          <w:r>
            <w:rPr>
              <w:rFonts w:eastAsia="Times New Roman"/>
            </w:rPr>
            <w:t xml:space="preserve"> </w:t>
          </w:r>
          <w:proofErr w:type="spellStart"/>
          <w:r>
            <w:rPr>
              <w:rFonts w:eastAsia="Times New Roman"/>
            </w:rPr>
            <w:t>Is</w:t>
          </w:r>
          <w:proofErr w:type="spellEnd"/>
          <w:r>
            <w:rPr>
              <w:rFonts w:eastAsia="Times New Roman"/>
            </w:rPr>
            <w:t xml:space="preserve"> a Cloud </w:t>
          </w:r>
          <w:proofErr w:type="spellStart"/>
          <w:r>
            <w:rPr>
              <w:rFonts w:eastAsia="Times New Roman"/>
            </w:rPr>
            <w:t>Database</w:t>
          </w:r>
          <w:proofErr w:type="spellEnd"/>
          <w:r>
            <w:rPr>
              <w:rFonts w:eastAsia="Times New Roman"/>
            </w:rPr>
            <w:t xml:space="preserve">? | Oracle.”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17, 2025. [Online]. </w:t>
          </w:r>
          <w:proofErr w:type="spellStart"/>
          <w:r>
            <w:rPr>
              <w:rFonts w:eastAsia="Times New Roman"/>
            </w:rPr>
            <w:t>Available</w:t>
          </w:r>
          <w:proofErr w:type="spellEnd"/>
          <w:r>
            <w:rPr>
              <w:rFonts w:eastAsia="Times New Roman"/>
            </w:rPr>
            <w:t>: https://www.oracle.com/database/what-is-a-cloud-database/</w:t>
          </w:r>
        </w:p>
        <w:p w14:paraId="09E10E92" w14:textId="77777777" w:rsidR="00F20138" w:rsidRDefault="00F20138">
          <w:pPr>
            <w:autoSpaceDE w:val="0"/>
            <w:autoSpaceDN w:val="0"/>
            <w:ind w:hanging="640"/>
            <w:divId w:val="589047717"/>
            <w:rPr>
              <w:rFonts w:eastAsia="Times New Roman"/>
            </w:rPr>
          </w:pPr>
          <w:r>
            <w:rPr>
              <w:rFonts w:eastAsia="Times New Roman"/>
            </w:rPr>
            <w:t>[59]</w:t>
          </w:r>
          <w:r>
            <w:rPr>
              <w:rFonts w:eastAsia="Times New Roman"/>
            </w:rPr>
            <w:tab/>
            <w:t xml:space="preserve">R. </w:t>
          </w:r>
          <w:proofErr w:type="spellStart"/>
          <w:r>
            <w:rPr>
              <w:rFonts w:eastAsia="Times New Roman"/>
            </w:rPr>
            <w:t>Gyorodi</w:t>
          </w:r>
          <w:proofErr w:type="spellEnd"/>
          <w:r>
            <w:rPr>
              <w:rFonts w:eastAsia="Times New Roman"/>
            </w:rPr>
            <w:t xml:space="preserve">, M. I. Pavel, C. </w:t>
          </w:r>
          <w:proofErr w:type="spellStart"/>
          <w:r>
            <w:rPr>
              <w:rFonts w:eastAsia="Times New Roman"/>
            </w:rPr>
            <w:t>Gyorodi</w:t>
          </w:r>
          <w:proofErr w:type="spellEnd"/>
          <w:r>
            <w:rPr>
              <w:rFonts w:eastAsia="Times New Roman"/>
            </w:rPr>
            <w:t xml:space="preserve">, and D. </w:t>
          </w:r>
          <w:proofErr w:type="spellStart"/>
          <w:r>
            <w:rPr>
              <w:rFonts w:eastAsia="Times New Roman"/>
            </w:rPr>
            <w:t>Zmaranda</w:t>
          </w:r>
          <w:proofErr w:type="spellEnd"/>
          <w:r>
            <w:rPr>
              <w:rFonts w:eastAsia="Times New Roman"/>
            </w:rPr>
            <w:t xml:space="preserve">, “Performance </w:t>
          </w:r>
          <w:proofErr w:type="spellStart"/>
          <w:r>
            <w:rPr>
              <w:rFonts w:eastAsia="Times New Roman"/>
            </w:rPr>
            <w:t>of</w:t>
          </w:r>
          <w:proofErr w:type="spellEnd"/>
          <w:r>
            <w:rPr>
              <w:rFonts w:eastAsia="Times New Roman"/>
            </w:rPr>
            <w:t xml:space="preserve"> </w:t>
          </w:r>
          <w:proofErr w:type="spellStart"/>
          <w:r>
            <w:rPr>
              <w:rFonts w:eastAsia="Times New Roman"/>
            </w:rPr>
            <w:t>OnPrem</w:t>
          </w:r>
          <w:proofErr w:type="spellEnd"/>
          <w:r>
            <w:rPr>
              <w:rFonts w:eastAsia="Times New Roman"/>
            </w:rPr>
            <w:t xml:space="preserve"> Versus Azure SQL Server: A Case </w:t>
          </w:r>
          <w:proofErr w:type="spellStart"/>
          <w:r>
            <w:rPr>
              <w:rFonts w:eastAsia="Times New Roman"/>
            </w:rPr>
            <w:t>Study</w:t>
          </w:r>
          <w:proofErr w:type="spellEnd"/>
          <w:r>
            <w:rPr>
              <w:rFonts w:eastAsia="Times New Roman"/>
            </w:rPr>
            <w:t xml:space="preserve">,” </w:t>
          </w:r>
          <w:r>
            <w:rPr>
              <w:rFonts w:eastAsia="Times New Roman"/>
              <w:i/>
              <w:iCs/>
            </w:rPr>
            <w:t>IEEE Access</w:t>
          </w:r>
          <w:r>
            <w:rPr>
              <w:rFonts w:eastAsia="Times New Roman"/>
            </w:rPr>
            <w:t xml:space="preserve">, vol. 7, pp. 15894–15902, 2019, </w:t>
          </w:r>
          <w:proofErr w:type="spellStart"/>
          <w:r>
            <w:rPr>
              <w:rFonts w:eastAsia="Times New Roman"/>
            </w:rPr>
            <w:t>doi</w:t>
          </w:r>
          <w:proofErr w:type="spellEnd"/>
          <w:r>
            <w:rPr>
              <w:rFonts w:eastAsia="Times New Roman"/>
            </w:rPr>
            <w:t>: 10.1109/ACCESS.2019.2893333.</w:t>
          </w:r>
        </w:p>
        <w:p w14:paraId="19F8B502" w14:textId="77777777" w:rsidR="00F20138" w:rsidRDefault="00F20138">
          <w:pPr>
            <w:autoSpaceDE w:val="0"/>
            <w:autoSpaceDN w:val="0"/>
            <w:ind w:hanging="640"/>
            <w:divId w:val="1974864006"/>
            <w:rPr>
              <w:rFonts w:eastAsia="Times New Roman"/>
            </w:rPr>
          </w:pPr>
          <w:r>
            <w:rPr>
              <w:rFonts w:eastAsia="Times New Roman"/>
            </w:rPr>
            <w:lastRenderedPageBreak/>
            <w:t>[60]</w:t>
          </w:r>
          <w:r>
            <w:rPr>
              <w:rFonts w:eastAsia="Times New Roman"/>
            </w:rPr>
            <w:tab/>
            <w:t>“</w:t>
          </w:r>
          <w:proofErr w:type="spellStart"/>
          <w:r>
            <w:rPr>
              <w:rFonts w:eastAsia="Times New Roman"/>
            </w:rPr>
            <w:t>On</w:t>
          </w:r>
          <w:proofErr w:type="spellEnd"/>
          <w:r>
            <w:rPr>
              <w:rFonts w:eastAsia="Times New Roman"/>
            </w:rPr>
            <w:t xml:space="preserve">-Premise vs. Cloud </w:t>
          </w:r>
          <w:proofErr w:type="spellStart"/>
          <w:r>
            <w:rPr>
              <w:rFonts w:eastAsia="Times New Roman"/>
            </w:rPr>
            <w:t>Databases</w:t>
          </w:r>
          <w:proofErr w:type="spellEnd"/>
          <w:r>
            <w:rPr>
              <w:rFonts w:eastAsia="Times New Roman"/>
            </w:rPr>
            <w:t xml:space="preserve">: </w:t>
          </w:r>
          <w:proofErr w:type="spellStart"/>
          <w:r>
            <w:rPr>
              <w:rFonts w:eastAsia="Times New Roman"/>
            </w:rPr>
            <w:t>Choosing</w:t>
          </w:r>
          <w:proofErr w:type="spellEnd"/>
          <w:r>
            <w:rPr>
              <w:rFonts w:eastAsia="Times New Roman"/>
            </w:rPr>
            <w:t xml:space="preserve"> </w:t>
          </w:r>
          <w:proofErr w:type="spellStart"/>
          <w:r>
            <w:rPr>
              <w:rFonts w:eastAsia="Times New Roman"/>
            </w:rPr>
            <w:t>the</w:t>
          </w:r>
          <w:proofErr w:type="spellEnd"/>
          <w:r>
            <w:rPr>
              <w:rFonts w:eastAsia="Times New Roman"/>
            </w:rPr>
            <w:t xml:space="preserve"> </w:t>
          </w:r>
          <w:proofErr w:type="spellStart"/>
          <w:r>
            <w:rPr>
              <w:rFonts w:eastAsia="Times New Roman"/>
            </w:rPr>
            <w:t>Best</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Your</w:t>
          </w:r>
          <w:proofErr w:type="spellEnd"/>
          <w:r>
            <w:rPr>
              <w:rFonts w:eastAsia="Times New Roman"/>
            </w:rPr>
            <w:t xml:space="preserve"> Business.”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17, 2025. [Online]. </w:t>
          </w:r>
          <w:proofErr w:type="spellStart"/>
          <w:r>
            <w:rPr>
              <w:rFonts w:eastAsia="Times New Roman"/>
            </w:rPr>
            <w:t>Available</w:t>
          </w:r>
          <w:proofErr w:type="spellEnd"/>
          <w:r>
            <w:rPr>
              <w:rFonts w:eastAsia="Times New Roman"/>
            </w:rPr>
            <w:t>: https://www.enterprisedb.com/blog/EDB-ultimate-guide-prem-vs-cloud-database-software</w:t>
          </w:r>
        </w:p>
        <w:p w14:paraId="7544C984" w14:textId="77777777" w:rsidR="00F20138" w:rsidRDefault="00F20138">
          <w:pPr>
            <w:autoSpaceDE w:val="0"/>
            <w:autoSpaceDN w:val="0"/>
            <w:ind w:hanging="640"/>
            <w:divId w:val="129059464"/>
            <w:rPr>
              <w:rFonts w:eastAsia="Times New Roman"/>
            </w:rPr>
          </w:pPr>
          <w:r>
            <w:rPr>
              <w:rFonts w:eastAsia="Times New Roman"/>
            </w:rPr>
            <w:t>[61]</w:t>
          </w:r>
          <w:r>
            <w:rPr>
              <w:rFonts w:eastAsia="Times New Roman"/>
            </w:rPr>
            <w:tab/>
            <w:t xml:space="preserve">D. </w:t>
          </w:r>
          <w:proofErr w:type="spellStart"/>
          <w:r>
            <w:rPr>
              <w:rFonts w:eastAsia="Times New Roman"/>
            </w:rPr>
            <w:t>Golec</w:t>
          </w:r>
          <w:proofErr w:type="spellEnd"/>
          <w:r>
            <w:rPr>
              <w:rFonts w:eastAsia="Times New Roman"/>
            </w:rPr>
            <w:t xml:space="preserve">, I. </w:t>
          </w:r>
          <w:proofErr w:type="spellStart"/>
          <w:r>
            <w:rPr>
              <w:rFonts w:eastAsia="Times New Roman"/>
            </w:rPr>
            <w:t>Strugar</w:t>
          </w:r>
          <w:proofErr w:type="spellEnd"/>
          <w:r>
            <w:rPr>
              <w:rFonts w:eastAsia="Times New Roman"/>
            </w:rPr>
            <w:t xml:space="preserve">, and D. </w:t>
          </w:r>
          <w:proofErr w:type="spellStart"/>
          <w:r>
            <w:rPr>
              <w:rFonts w:eastAsia="Times New Roman"/>
            </w:rPr>
            <w:t>Belak</w:t>
          </w:r>
          <w:proofErr w:type="spellEnd"/>
          <w:r>
            <w:rPr>
              <w:rFonts w:eastAsia="Times New Roman"/>
            </w:rPr>
            <w:t>, “</w:t>
          </w:r>
          <w:proofErr w:type="spellStart"/>
          <w:r>
            <w:rPr>
              <w:rFonts w:eastAsia="Times New Roman"/>
            </w:rPr>
            <w:t>The</w:t>
          </w:r>
          <w:proofErr w:type="spellEnd"/>
          <w:r>
            <w:rPr>
              <w:rFonts w:eastAsia="Times New Roman"/>
            </w:rPr>
            <w:t xml:space="preserve"> </w:t>
          </w:r>
          <w:proofErr w:type="spellStart"/>
          <w:r>
            <w:rPr>
              <w:rFonts w:eastAsia="Times New Roman"/>
            </w:rPr>
            <w:t>Benefits</w:t>
          </w:r>
          <w:proofErr w:type="spellEnd"/>
          <w:r>
            <w:rPr>
              <w:rFonts w:eastAsia="Times New Roman"/>
            </w:rPr>
            <w:t xml:space="preserve"> </w:t>
          </w:r>
          <w:proofErr w:type="spellStart"/>
          <w:r>
            <w:rPr>
              <w:rFonts w:eastAsia="Times New Roman"/>
            </w:rPr>
            <w:t>of</w:t>
          </w:r>
          <w:proofErr w:type="spellEnd"/>
          <w:r>
            <w:rPr>
              <w:rFonts w:eastAsia="Times New Roman"/>
            </w:rPr>
            <w:t xml:space="preserve"> Enterprise Data </w:t>
          </w:r>
          <w:proofErr w:type="spellStart"/>
          <w:r>
            <w:rPr>
              <w:rFonts w:eastAsia="Times New Roman"/>
            </w:rPr>
            <w:t>Warehouse</w:t>
          </w:r>
          <w:proofErr w:type="spellEnd"/>
          <w:r>
            <w:rPr>
              <w:rFonts w:eastAsia="Times New Roman"/>
            </w:rPr>
            <w:t xml:space="preserve"> </w:t>
          </w:r>
          <w:proofErr w:type="spellStart"/>
          <w:r>
            <w:rPr>
              <w:rFonts w:eastAsia="Times New Roman"/>
            </w:rPr>
            <w:t>Implementation</w:t>
          </w:r>
          <w:proofErr w:type="spellEnd"/>
          <w:r>
            <w:rPr>
              <w:rFonts w:eastAsia="Times New Roman"/>
            </w:rPr>
            <w:t xml:space="preserve"> in Cloud vs. </w:t>
          </w:r>
          <w:proofErr w:type="spellStart"/>
          <w:r>
            <w:rPr>
              <w:rFonts w:eastAsia="Times New Roman"/>
            </w:rPr>
            <w:t>On</w:t>
          </w:r>
          <w:proofErr w:type="spellEnd"/>
          <w:r>
            <w:rPr>
              <w:rFonts w:eastAsia="Times New Roman"/>
            </w:rPr>
            <w:t xml:space="preserve">-premises,” </w:t>
          </w:r>
          <w:r>
            <w:rPr>
              <w:rFonts w:eastAsia="Times New Roman"/>
              <w:i/>
              <w:iCs/>
            </w:rPr>
            <w:t xml:space="preserve">ENTRENOVA - </w:t>
          </w:r>
          <w:proofErr w:type="spellStart"/>
          <w:r>
            <w:rPr>
              <w:rFonts w:eastAsia="Times New Roman"/>
              <w:i/>
              <w:iCs/>
            </w:rPr>
            <w:t>ENTerprise</w:t>
          </w:r>
          <w:proofErr w:type="spellEnd"/>
          <w:r>
            <w:rPr>
              <w:rFonts w:eastAsia="Times New Roman"/>
              <w:i/>
              <w:iCs/>
            </w:rPr>
            <w:t xml:space="preserve"> </w:t>
          </w:r>
          <w:proofErr w:type="spellStart"/>
          <w:r>
            <w:rPr>
              <w:rFonts w:eastAsia="Times New Roman"/>
              <w:i/>
              <w:iCs/>
            </w:rPr>
            <w:t>REsearch</w:t>
          </w:r>
          <w:proofErr w:type="spellEnd"/>
          <w:r>
            <w:rPr>
              <w:rFonts w:eastAsia="Times New Roman"/>
              <w:i/>
              <w:iCs/>
            </w:rPr>
            <w:t xml:space="preserve"> </w:t>
          </w:r>
          <w:proofErr w:type="spellStart"/>
          <w:r>
            <w:rPr>
              <w:rFonts w:eastAsia="Times New Roman"/>
              <w:i/>
              <w:iCs/>
            </w:rPr>
            <w:t>InNOVAtion</w:t>
          </w:r>
          <w:proofErr w:type="spellEnd"/>
          <w:r>
            <w:rPr>
              <w:rFonts w:eastAsia="Times New Roman"/>
            </w:rPr>
            <w:t xml:space="preserve">, vol. 7, no. 1, pp. 66–74, Sep. 2021, </w:t>
          </w:r>
          <w:proofErr w:type="spellStart"/>
          <w:r>
            <w:rPr>
              <w:rFonts w:eastAsia="Times New Roman"/>
            </w:rPr>
            <w:t>doi</w:t>
          </w:r>
          <w:proofErr w:type="spellEnd"/>
          <w:r>
            <w:rPr>
              <w:rFonts w:eastAsia="Times New Roman"/>
            </w:rPr>
            <w:t>: 10.54820/DMZS9230.</w:t>
          </w:r>
        </w:p>
        <w:p w14:paraId="6AF3CB34" w14:textId="77777777" w:rsidR="00F20138" w:rsidRDefault="00F20138">
          <w:pPr>
            <w:autoSpaceDE w:val="0"/>
            <w:autoSpaceDN w:val="0"/>
            <w:ind w:hanging="640"/>
            <w:divId w:val="1386371861"/>
            <w:rPr>
              <w:rFonts w:eastAsia="Times New Roman"/>
            </w:rPr>
          </w:pPr>
          <w:r>
            <w:rPr>
              <w:rFonts w:eastAsia="Times New Roman"/>
            </w:rPr>
            <w:t>[62]</w:t>
          </w:r>
          <w:r>
            <w:rPr>
              <w:rFonts w:eastAsia="Times New Roman"/>
            </w:rPr>
            <w:tab/>
            <w:t xml:space="preserve">D. </w:t>
          </w:r>
          <w:proofErr w:type="spellStart"/>
          <w:r>
            <w:rPr>
              <w:rFonts w:eastAsia="Times New Roman"/>
            </w:rPr>
            <w:t>Arend</w:t>
          </w:r>
          <w:proofErr w:type="spellEnd"/>
          <w:r>
            <w:rPr>
              <w:rFonts w:eastAsia="Times New Roman"/>
            </w:rPr>
            <w:t xml:space="preserve">, P. </w:t>
          </w:r>
          <w:proofErr w:type="spellStart"/>
          <w:r>
            <w:rPr>
              <w:rFonts w:eastAsia="Times New Roman"/>
            </w:rPr>
            <w:t>König</w:t>
          </w:r>
          <w:proofErr w:type="spellEnd"/>
          <w:r>
            <w:rPr>
              <w:rFonts w:eastAsia="Times New Roman"/>
            </w:rPr>
            <w:t xml:space="preserve">, A. </w:t>
          </w:r>
          <w:proofErr w:type="spellStart"/>
          <w:r>
            <w:rPr>
              <w:rFonts w:eastAsia="Times New Roman"/>
            </w:rPr>
            <w:t>Junker</w:t>
          </w:r>
          <w:proofErr w:type="spellEnd"/>
          <w:r>
            <w:rPr>
              <w:rFonts w:eastAsia="Times New Roman"/>
            </w:rPr>
            <w:t xml:space="preserve">, U. </w:t>
          </w:r>
          <w:proofErr w:type="spellStart"/>
          <w:r>
            <w:rPr>
              <w:rFonts w:eastAsia="Times New Roman"/>
            </w:rPr>
            <w:t>Scholz</w:t>
          </w:r>
          <w:proofErr w:type="spellEnd"/>
          <w:r>
            <w:rPr>
              <w:rFonts w:eastAsia="Times New Roman"/>
            </w:rPr>
            <w:t>, and M. Lange, “</w:t>
          </w:r>
          <w:proofErr w:type="spellStart"/>
          <w:r>
            <w:rPr>
              <w:rFonts w:eastAsia="Times New Roman"/>
            </w:rPr>
            <w:t>The</w:t>
          </w:r>
          <w:proofErr w:type="spellEnd"/>
          <w:r>
            <w:rPr>
              <w:rFonts w:eastAsia="Times New Roman"/>
            </w:rPr>
            <w:t xml:space="preserve"> </w:t>
          </w:r>
          <w:proofErr w:type="spellStart"/>
          <w:r>
            <w:rPr>
              <w:rFonts w:eastAsia="Times New Roman"/>
            </w:rPr>
            <w:t>on</w:t>
          </w:r>
          <w:proofErr w:type="spellEnd"/>
          <w:r>
            <w:rPr>
              <w:rFonts w:eastAsia="Times New Roman"/>
            </w:rPr>
            <w:t xml:space="preserve">-premise data </w:t>
          </w:r>
          <w:proofErr w:type="spellStart"/>
          <w:r>
            <w:rPr>
              <w:rFonts w:eastAsia="Times New Roman"/>
            </w:rPr>
            <w:t>sharing</w:t>
          </w:r>
          <w:proofErr w:type="spellEnd"/>
          <w:r>
            <w:rPr>
              <w:rFonts w:eastAsia="Times New Roman"/>
            </w:rPr>
            <w:t xml:space="preserve"> </w:t>
          </w:r>
          <w:proofErr w:type="spellStart"/>
          <w:r>
            <w:rPr>
              <w:rFonts w:eastAsia="Times New Roman"/>
            </w:rPr>
            <w:t>infrastructure</w:t>
          </w:r>
          <w:proofErr w:type="spellEnd"/>
          <w:r>
            <w:rPr>
              <w:rFonts w:eastAsia="Times New Roman"/>
            </w:rPr>
            <w:t xml:space="preserve"> </w:t>
          </w:r>
          <w:proofErr w:type="spellStart"/>
          <w:proofErr w:type="gramStart"/>
          <w:r>
            <w:rPr>
              <w:rFonts w:eastAsia="Times New Roman"/>
            </w:rPr>
            <w:t>e!DAL</w:t>
          </w:r>
          <w:proofErr w:type="spellEnd"/>
          <w:proofErr w:type="gramEnd"/>
          <w:r>
            <w:rPr>
              <w:rFonts w:eastAsia="Times New Roman"/>
            </w:rPr>
            <w:t xml:space="preserve">: Foster FAIR data </w:t>
          </w:r>
          <w:proofErr w:type="spellStart"/>
          <w:r>
            <w:rPr>
              <w:rFonts w:eastAsia="Times New Roman"/>
            </w:rPr>
            <w:t>for</w:t>
          </w:r>
          <w:proofErr w:type="spellEnd"/>
          <w:r>
            <w:rPr>
              <w:rFonts w:eastAsia="Times New Roman"/>
            </w:rPr>
            <w:t xml:space="preserve"> </w:t>
          </w:r>
          <w:proofErr w:type="spellStart"/>
          <w:r>
            <w:rPr>
              <w:rFonts w:eastAsia="Times New Roman"/>
            </w:rPr>
            <w:t>faster</w:t>
          </w:r>
          <w:proofErr w:type="spellEnd"/>
          <w:r>
            <w:rPr>
              <w:rFonts w:eastAsia="Times New Roman"/>
            </w:rPr>
            <w:t xml:space="preserve"> data </w:t>
          </w:r>
          <w:proofErr w:type="spellStart"/>
          <w:r>
            <w:rPr>
              <w:rFonts w:eastAsia="Times New Roman"/>
            </w:rPr>
            <w:t>acquisition</w:t>
          </w:r>
          <w:proofErr w:type="spellEnd"/>
          <w:r>
            <w:rPr>
              <w:rFonts w:eastAsia="Times New Roman"/>
            </w:rPr>
            <w:t xml:space="preserve">,” </w:t>
          </w:r>
          <w:proofErr w:type="spellStart"/>
          <w:r>
            <w:rPr>
              <w:rFonts w:eastAsia="Times New Roman"/>
              <w:i/>
              <w:iCs/>
            </w:rPr>
            <w:t>Gigascience</w:t>
          </w:r>
          <w:proofErr w:type="spellEnd"/>
          <w:r>
            <w:rPr>
              <w:rFonts w:eastAsia="Times New Roman"/>
            </w:rPr>
            <w:t xml:space="preserve">, vol. 9, no. 10, </w:t>
          </w:r>
          <w:proofErr w:type="gramStart"/>
          <w:r>
            <w:rPr>
              <w:rFonts w:eastAsia="Times New Roman"/>
            </w:rPr>
            <w:t>Oct.</w:t>
          </w:r>
          <w:proofErr w:type="gramEnd"/>
          <w:r>
            <w:rPr>
              <w:rFonts w:eastAsia="Times New Roman"/>
            </w:rPr>
            <w:t xml:space="preserve"> 2020, </w:t>
          </w:r>
          <w:proofErr w:type="spellStart"/>
          <w:r>
            <w:rPr>
              <w:rFonts w:eastAsia="Times New Roman"/>
            </w:rPr>
            <w:t>doi</w:t>
          </w:r>
          <w:proofErr w:type="spellEnd"/>
          <w:r>
            <w:rPr>
              <w:rFonts w:eastAsia="Times New Roman"/>
            </w:rPr>
            <w:t>: 10.1093/GIGASCIENCE/GIAA107.</w:t>
          </w:r>
        </w:p>
        <w:p w14:paraId="25C78CA4" w14:textId="77777777" w:rsidR="00F20138" w:rsidRDefault="00F20138">
          <w:pPr>
            <w:autoSpaceDE w:val="0"/>
            <w:autoSpaceDN w:val="0"/>
            <w:ind w:hanging="640"/>
            <w:divId w:val="1547837141"/>
            <w:rPr>
              <w:rFonts w:eastAsia="Times New Roman"/>
            </w:rPr>
          </w:pPr>
          <w:r>
            <w:rPr>
              <w:rFonts w:eastAsia="Times New Roman"/>
            </w:rPr>
            <w:t>[63]</w:t>
          </w:r>
          <w:r>
            <w:rPr>
              <w:rFonts w:eastAsia="Times New Roman"/>
            </w:rPr>
            <w:tab/>
            <w:t xml:space="preserve">A. </w:t>
          </w:r>
          <w:proofErr w:type="spellStart"/>
          <w:r>
            <w:rPr>
              <w:rFonts w:eastAsia="Times New Roman"/>
            </w:rPr>
            <w:t>Hussain</w:t>
          </w:r>
          <w:proofErr w:type="spellEnd"/>
          <w:r>
            <w:rPr>
              <w:rFonts w:eastAsia="Times New Roman"/>
            </w:rPr>
            <w:t xml:space="preserve"> and P. K. Sharma, “</w:t>
          </w:r>
          <w:proofErr w:type="spellStart"/>
          <w:r>
            <w:rPr>
              <w:rFonts w:eastAsia="Times New Roman"/>
            </w:rPr>
            <w:t>Deployment</w:t>
          </w:r>
          <w:proofErr w:type="spellEnd"/>
          <w:r>
            <w:rPr>
              <w:rFonts w:eastAsia="Times New Roman"/>
            </w:rPr>
            <w:t xml:space="preserve"> </w:t>
          </w:r>
          <w:proofErr w:type="spellStart"/>
          <w:r>
            <w:rPr>
              <w:rFonts w:eastAsia="Times New Roman"/>
            </w:rPr>
            <w:t>of</w:t>
          </w:r>
          <w:proofErr w:type="spellEnd"/>
          <w:r>
            <w:rPr>
              <w:rFonts w:eastAsia="Times New Roman"/>
            </w:rPr>
            <w:t xml:space="preserve"> Web </w:t>
          </w:r>
          <w:proofErr w:type="spellStart"/>
          <w:r>
            <w:rPr>
              <w:rFonts w:eastAsia="Times New Roman"/>
            </w:rPr>
            <w:t>Application</w:t>
          </w:r>
          <w:proofErr w:type="spellEnd"/>
          <w:r>
            <w:rPr>
              <w:rFonts w:eastAsia="Times New Roman"/>
            </w:rPr>
            <w:t xml:space="preserve"> in LAN </w:t>
          </w:r>
          <w:proofErr w:type="spellStart"/>
          <w:r>
            <w:rPr>
              <w:rFonts w:eastAsia="Times New Roman"/>
            </w:rPr>
            <w:t>based</w:t>
          </w:r>
          <w:proofErr w:type="spellEnd"/>
          <w:r>
            <w:rPr>
              <w:rFonts w:eastAsia="Times New Roman"/>
            </w:rPr>
            <w:t xml:space="preserve"> 3 </w:t>
          </w:r>
          <w:proofErr w:type="spellStart"/>
          <w:r>
            <w:rPr>
              <w:rFonts w:eastAsia="Times New Roman"/>
            </w:rPr>
            <w:t>Tier</w:t>
          </w:r>
          <w:proofErr w:type="spellEnd"/>
          <w:r>
            <w:rPr>
              <w:rFonts w:eastAsia="Times New Roman"/>
            </w:rPr>
            <w:t xml:space="preserve"> </w:t>
          </w:r>
          <w:proofErr w:type="spellStart"/>
          <w:r>
            <w:rPr>
              <w:rFonts w:eastAsia="Times New Roman"/>
            </w:rPr>
            <w:t>Architecture</w:t>
          </w:r>
          <w:proofErr w:type="spellEnd"/>
          <w:r>
            <w:rPr>
              <w:rFonts w:eastAsia="Times New Roman"/>
            </w:rPr>
            <w:t xml:space="preserve">,” </w:t>
          </w:r>
          <w:r>
            <w:rPr>
              <w:rFonts w:eastAsia="Times New Roman"/>
              <w:i/>
              <w:iCs/>
            </w:rPr>
            <w:t xml:space="preserve">International </w:t>
          </w:r>
          <w:proofErr w:type="spellStart"/>
          <w:r>
            <w:rPr>
              <w:rFonts w:eastAsia="Times New Roman"/>
              <w:i/>
              <w:iCs/>
            </w:rPr>
            <w:t>Journal</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w:t>
          </w:r>
          <w:proofErr w:type="spellStart"/>
          <w:r>
            <w:rPr>
              <w:rFonts w:eastAsia="Times New Roman"/>
              <w:i/>
              <w:iCs/>
            </w:rPr>
            <w:t>Scientific</w:t>
          </w:r>
          <w:proofErr w:type="spellEnd"/>
          <w:r>
            <w:rPr>
              <w:rFonts w:eastAsia="Times New Roman"/>
              <w:i/>
              <w:iCs/>
            </w:rPr>
            <w:t xml:space="preserve"> </w:t>
          </w:r>
          <w:proofErr w:type="spellStart"/>
          <w:r>
            <w:rPr>
              <w:rFonts w:eastAsia="Times New Roman"/>
              <w:i/>
              <w:iCs/>
            </w:rPr>
            <w:t>Research</w:t>
          </w:r>
          <w:proofErr w:type="spellEnd"/>
          <w:r>
            <w:rPr>
              <w:rFonts w:eastAsia="Times New Roman"/>
              <w:i/>
              <w:iCs/>
            </w:rPr>
            <w:t xml:space="preserve"> in </w:t>
          </w:r>
          <w:proofErr w:type="spellStart"/>
          <w:r>
            <w:rPr>
              <w:rFonts w:eastAsia="Times New Roman"/>
              <w:i/>
              <w:iCs/>
            </w:rPr>
            <w:t>Computer</w:t>
          </w:r>
          <w:proofErr w:type="spellEnd"/>
          <w:r>
            <w:rPr>
              <w:rFonts w:eastAsia="Times New Roman"/>
              <w:i/>
              <w:iCs/>
            </w:rPr>
            <w:t xml:space="preserve"> </w:t>
          </w:r>
          <w:proofErr w:type="spellStart"/>
          <w:r>
            <w:rPr>
              <w:rFonts w:eastAsia="Times New Roman"/>
              <w:i/>
              <w:iCs/>
            </w:rPr>
            <w:t>Science</w:t>
          </w:r>
          <w:proofErr w:type="spellEnd"/>
          <w:r>
            <w:rPr>
              <w:rFonts w:eastAsia="Times New Roman"/>
              <w:i/>
              <w:iCs/>
            </w:rPr>
            <w:t xml:space="preserve">, </w:t>
          </w:r>
          <w:proofErr w:type="spellStart"/>
          <w:r>
            <w:rPr>
              <w:rFonts w:eastAsia="Times New Roman"/>
              <w:i/>
              <w:iCs/>
            </w:rPr>
            <w:t>Engineering</w:t>
          </w:r>
          <w:proofErr w:type="spellEnd"/>
          <w:r>
            <w:rPr>
              <w:rFonts w:eastAsia="Times New Roman"/>
              <w:i/>
              <w:iCs/>
            </w:rPr>
            <w:t xml:space="preserve"> and </w:t>
          </w:r>
          <w:proofErr w:type="spellStart"/>
          <w:r>
            <w:rPr>
              <w:rFonts w:eastAsia="Times New Roman"/>
              <w:i/>
              <w:iCs/>
            </w:rPr>
            <w:t>Information</w:t>
          </w:r>
          <w:proofErr w:type="spellEnd"/>
          <w:r>
            <w:rPr>
              <w:rFonts w:eastAsia="Times New Roman"/>
              <w:i/>
              <w:iCs/>
            </w:rPr>
            <w:t xml:space="preserve"> </w:t>
          </w:r>
          <w:proofErr w:type="spellStart"/>
          <w:r>
            <w:rPr>
              <w:rFonts w:eastAsia="Times New Roman"/>
              <w:i/>
              <w:iCs/>
            </w:rPr>
            <w:t>Technology</w:t>
          </w:r>
          <w:proofErr w:type="spellEnd"/>
          <w:r>
            <w:rPr>
              <w:rFonts w:eastAsia="Times New Roman"/>
            </w:rPr>
            <w:t xml:space="preserve">, pp. 341–345, </w:t>
          </w:r>
          <w:proofErr w:type="spellStart"/>
          <w:r>
            <w:rPr>
              <w:rFonts w:eastAsia="Times New Roman"/>
            </w:rPr>
            <w:t>Dec</w:t>
          </w:r>
          <w:proofErr w:type="spellEnd"/>
          <w:r>
            <w:rPr>
              <w:rFonts w:eastAsia="Times New Roman"/>
            </w:rPr>
            <w:t xml:space="preserve">. 2019, </w:t>
          </w:r>
          <w:proofErr w:type="spellStart"/>
          <w:r>
            <w:rPr>
              <w:rFonts w:eastAsia="Times New Roman"/>
            </w:rPr>
            <w:t>doi</w:t>
          </w:r>
          <w:proofErr w:type="spellEnd"/>
          <w:r>
            <w:rPr>
              <w:rFonts w:eastAsia="Times New Roman"/>
            </w:rPr>
            <w:t>: 10.32628/CSEIT195661.</w:t>
          </w:r>
        </w:p>
        <w:p w14:paraId="736B4811" w14:textId="77777777" w:rsidR="00F20138" w:rsidRDefault="00F20138">
          <w:pPr>
            <w:autoSpaceDE w:val="0"/>
            <w:autoSpaceDN w:val="0"/>
            <w:ind w:hanging="640"/>
            <w:divId w:val="1547058696"/>
            <w:rPr>
              <w:rFonts w:eastAsia="Times New Roman"/>
            </w:rPr>
          </w:pPr>
          <w:r>
            <w:rPr>
              <w:rFonts w:eastAsia="Times New Roman"/>
            </w:rPr>
            <w:t>[64]</w:t>
          </w:r>
          <w:r>
            <w:rPr>
              <w:rFonts w:eastAsia="Times New Roman"/>
            </w:rPr>
            <w:tab/>
            <w:t xml:space="preserve">A. </w:t>
          </w:r>
          <w:proofErr w:type="spellStart"/>
          <w:r>
            <w:rPr>
              <w:rFonts w:eastAsia="Times New Roman"/>
            </w:rPr>
            <w:t>KumarSahu</w:t>
          </w:r>
          <w:proofErr w:type="spellEnd"/>
          <w:r>
            <w:rPr>
              <w:rFonts w:eastAsia="Times New Roman"/>
            </w:rPr>
            <w:t xml:space="preserve">, “Java Web </w:t>
          </w:r>
          <w:proofErr w:type="spellStart"/>
          <w:r>
            <w:rPr>
              <w:rFonts w:eastAsia="Times New Roman"/>
            </w:rPr>
            <w:t>Deployment</w:t>
          </w:r>
          <w:proofErr w:type="spellEnd"/>
          <w:r>
            <w:rPr>
              <w:rFonts w:eastAsia="Times New Roman"/>
            </w:rPr>
            <w:t xml:space="preserve"> in Cloud Computing,” </w:t>
          </w:r>
          <w:proofErr w:type="spellStart"/>
          <w:r>
            <w:rPr>
              <w:rFonts w:eastAsia="Times New Roman"/>
              <w:i/>
              <w:iCs/>
            </w:rPr>
            <w:t>Int</w:t>
          </w:r>
          <w:proofErr w:type="spellEnd"/>
          <w:r>
            <w:rPr>
              <w:rFonts w:eastAsia="Times New Roman"/>
              <w:i/>
              <w:iCs/>
            </w:rPr>
            <w:t xml:space="preserve"> J </w:t>
          </w:r>
          <w:proofErr w:type="spellStart"/>
          <w:r>
            <w:rPr>
              <w:rFonts w:eastAsia="Times New Roman"/>
              <w:i/>
              <w:iCs/>
            </w:rPr>
            <w:t>Comput</w:t>
          </w:r>
          <w:proofErr w:type="spellEnd"/>
          <w:r>
            <w:rPr>
              <w:rFonts w:eastAsia="Times New Roman"/>
              <w:i/>
              <w:iCs/>
            </w:rPr>
            <w:t xml:space="preserve"> </w:t>
          </w:r>
          <w:proofErr w:type="spellStart"/>
          <w:r>
            <w:rPr>
              <w:rFonts w:eastAsia="Times New Roman"/>
              <w:i/>
              <w:iCs/>
            </w:rPr>
            <w:t>Appl</w:t>
          </w:r>
          <w:proofErr w:type="spellEnd"/>
          <w:r>
            <w:rPr>
              <w:rFonts w:eastAsia="Times New Roman"/>
            </w:rPr>
            <w:t xml:space="preserve">, vol. 75, no. 15, pp. 31–34, </w:t>
          </w:r>
          <w:proofErr w:type="spellStart"/>
          <w:r>
            <w:rPr>
              <w:rFonts w:eastAsia="Times New Roman"/>
            </w:rPr>
            <w:t>Aug</w:t>
          </w:r>
          <w:proofErr w:type="spellEnd"/>
          <w:r>
            <w:rPr>
              <w:rFonts w:eastAsia="Times New Roman"/>
            </w:rPr>
            <w:t xml:space="preserve">. 2013, </w:t>
          </w:r>
          <w:proofErr w:type="spellStart"/>
          <w:r>
            <w:rPr>
              <w:rFonts w:eastAsia="Times New Roman"/>
            </w:rPr>
            <w:t>doi</w:t>
          </w:r>
          <w:proofErr w:type="spellEnd"/>
          <w:r>
            <w:rPr>
              <w:rFonts w:eastAsia="Times New Roman"/>
            </w:rPr>
            <w:t>: 10.5120/13188-0847.</w:t>
          </w:r>
        </w:p>
        <w:p w14:paraId="75B8A1DE" w14:textId="77777777" w:rsidR="00F20138" w:rsidRDefault="00F20138">
          <w:pPr>
            <w:autoSpaceDE w:val="0"/>
            <w:autoSpaceDN w:val="0"/>
            <w:ind w:hanging="640"/>
            <w:divId w:val="1591505351"/>
            <w:rPr>
              <w:rFonts w:eastAsia="Times New Roman"/>
            </w:rPr>
          </w:pPr>
          <w:r>
            <w:rPr>
              <w:rFonts w:eastAsia="Times New Roman"/>
            </w:rPr>
            <w:t>[65]</w:t>
          </w:r>
          <w:r>
            <w:rPr>
              <w:rFonts w:eastAsia="Times New Roman"/>
            </w:rPr>
            <w:tab/>
            <w:t>T. Shi, H. Ma, G. Chen, and S. Hartmann, “</w:t>
          </w:r>
          <w:proofErr w:type="spellStart"/>
          <w:r>
            <w:rPr>
              <w:rFonts w:eastAsia="Times New Roman"/>
            </w:rPr>
            <w:t>Cost-Effective</w:t>
          </w:r>
          <w:proofErr w:type="spellEnd"/>
          <w:r>
            <w:rPr>
              <w:rFonts w:eastAsia="Times New Roman"/>
            </w:rPr>
            <w:t xml:space="preserve"> Web </w:t>
          </w:r>
          <w:proofErr w:type="spellStart"/>
          <w:r>
            <w:rPr>
              <w:rFonts w:eastAsia="Times New Roman"/>
            </w:rPr>
            <w:t>Application</w:t>
          </w:r>
          <w:proofErr w:type="spellEnd"/>
          <w:r>
            <w:rPr>
              <w:rFonts w:eastAsia="Times New Roman"/>
            </w:rPr>
            <w:t xml:space="preserve"> </w:t>
          </w:r>
          <w:proofErr w:type="spellStart"/>
          <w:r>
            <w:rPr>
              <w:rFonts w:eastAsia="Times New Roman"/>
            </w:rPr>
            <w:t>Replication</w:t>
          </w:r>
          <w:proofErr w:type="spellEnd"/>
          <w:r>
            <w:rPr>
              <w:rFonts w:eastAsia="Times New Roman"/>
            </w:rPr>
            <w:t xml:space="preserve"> and </w:t>
          </w:r>
          <w:proofErr w:type="spellStart"/>
          <w:r>
            <w:rPr>
              <w:rFonts w:eastAsia="Times New Roman"/>
            </w:rPr>
            <w:t>Deployment</w:t>
          </w:r>
          <w:proofErr w:type="spellEnd"/>
          <w:r>
            <w:rPr>
              <w:rFonts w:eastAsia="Times New Roman"/>
            </w:rPr>
            <w:t xml:space="preserve"> in Multi-Cloud </w:t>
          </w:r>
          <w:proofErr w:type="spellStart"/>
          <w:r>
            <w:rPr>
              <w:rFonts w:eastAsia="Times New Roman"/>
            </w:rPr>
            <w:t>Environment</w:t>
          </w:r>
          <w:proofErr w:type="spellEnd"/>
          <w:r>
            <w:rPr>
              <w:rFonts w:eastAsia="Times New Roman"/>
            </w:rPr>
            <w:t xml:space="preserve">,” </w:t>
          </w:r>
          <w:r>
            <w:rPr>
              <w:rFonts w:eastAsia="Times New Roman"/>
              <w:i/>
              <w:iCs/>
            </w:rPr>
            <w:t xml:space="preserve">IEEE </w:t>
          </w:r>
          <w:proofErr w:type="spellStart"/>
          <w:r>
            <w:rPr>
              <w:rFonts w:eastAsia="Times New Roman"/>
              <w:i/>
              <w:iCs/>
            </w:rPr>
            <w:t>Transactions</w:t>
          </w:r>
          <w:proofErr w:type="spellEnd"/>
          <w:r>
            <w:rPr>
              <w:rFonts w:eastAsia="Times New Roman"/>
              <w:i/>
              <w:iCs/>
            </w:rPr>
            <w:t xml:space="preserve"> </w:t>
          </w:r>
          <w:proofErr w:type="spellStart"/>
          <w:r>
            <w:rPr>
              <w:rFonts w:eastAsia="Times New Roman"/>
              <w:i/>
              <w:iCs/>
            </w:rPr>
            <w:t>on</w:t>
          </w:r>
          <w:proofErr w:type="spellEnd"/>
          <w:r>
            <w:rPr>
              <w:rFonts w:eastAsia="Times New Roman"/>
              <w:i/>
              <w:iCs/>
            </w:rPr>
            <w:t xml:space="preserve"> </w:t>
          </w:r>
          <w:proofErr w:type="spellStart"/>
          <w:r>
            <w:rPr>
              <w:rFonts w:eastAsia="Times New Roman"/>
              <w:i/>
              <w:iCs/>
            </w:rPr>
            <w:t>Parallel</w:t>
          </w:r>
          <w:proofErr w:type="spellEnd"/>
          <w:r>
            <w:rPr>
              <w:rFonts w:eastAsia="Times New Roman"/>
              <w:i/>
              <w:iCs/>
            </w:rPr>
            <w:t xml:space="preserve"> and </w:t>
          </w:r>
          <w:proofErr w:type="spellStart"/>
          <w:r>
            <w:rPr>
              <w:rFonts w:eastAsia="Times New Roman"/>
              <w:i/>
              <w:iCs/>
            </w:rPr>
            <w:t>Distributed</w:t>
          </w:r>
          <w:proofErr w:type="spellEnd"/>
          <w:r>
            <w:rPr>
              <w:rFonts w:eastAsia="Times New Roman"/>
              <w:i/>
              <w:iCs/>
            </w:rPr>
            <w:t xml:space="preserve"> </w:t>
          </w:r>
          <w:proofErr w:type="spellStart"/>
          <w:r>
            <w:rPr>
              <w:rFonts w:eastAsia="Times New Roman"/>
              <w:i/>
              <w:iCs/>
            </w:rPr>
            <w:t>Systems</w:t>
          </w:r>
          <w:proofErr w:type="spellEnd"/>
          <w:r>
            <w:rPr>
              <w:rFonts w:eastAsia="Times New Roman"/>
            </w:rPr>
            <w:t xml:space="preserve">, vol. 33, no. 8, pp. 1982–1995, </w:t>
          </w:r>
          <w:proofErr w:type="spellStart"/>
          <w:r>
            <w:rPr>
              <w:rFonts w:eastAsia="Times New Roman"/>
            </w:rPr>
            <w:t>Aug</w:t>
          </w:r>
          <w:proofErr w:type="spellEnd"/>
          <w:r>
            <w:rPr>
              <w:rFonts w:eastAsia="Times New Roman"/>
            </w:rPr>
            <w:t xml:space="preserve">. 2022, </w:t>
          </w:r>
          <w:proofErr w:type="spellStart"/>
          <w:r>
            <w:rPr>
              <w:rFonts w:eastAsia="Times New Roman"/>
            </w:rPr>
            <w:t>doi</w:t>
          </w:r>
          <w:proofErr w:type="spellEnd"/>
          <w:r>
            <w:rPr>
              <w:rFonts w:eastAsia="Times New Roman"/>
            </w:rPr>
            <w:t>: 10.1109/TPDS.2021.3133884.</w:t>
          </w:r>
        </w:p>
        <w:p w14:paraId="4726BEDA" w14:textId="77777777" w:rsidR="00F20138" w:rsidRDefault="00F20138">
          <w:pPr>
            <w:autoSpaceDE w:val="0"/>
            <w:autoSpaceDN w:val="0"/>
            <w:ind w:hanging="640"/>
            <w:divId w:val="100883048"/>
            <w:rPr>
              <w:rFonts w:eastAsia="Times New Roman"/>
            </w:rPr>
          </w:pPr>
          <w:r>
            <w:rPr>
              <w:rFonts w:eastAsia="Times New Roman"/>
            </w:rPr>
            <w:t>[66]</w:t>
          </w:r>
          <w:r>
            <w:rPr>
              <w:rFonts w:eastAsia="Times New Roman"/>
            </w:rPr>
            <w:tab/>
            <w:t xml:space="preserve">Z. </w:t>
          </w:r>
          <w:proofErr w:type="spellStart"/>
          <w:r>
            <w:rPr>
              <w:rFonts w:eastAsia="Times New Roman"/>
            </w:rPr>
            <w:t>Lei</w:t>
          </w:r>
          <w:proofErr w:type="spellEnd"/>
          <w:r>
            <w:rPr>
              <w:rFonts w:eastAsia="Times New Roman"/>
            </w:rPr>
            <w:t xml:space="preserve">, W. </w:t>
          </w:r>
          <w:proofErr w:type="spellStart"/>
          <w:r>
            <w:rPr>
              <w:rFonts w:eastAsia="Times New Roman"/>
            </w:rPr>
            <w:t>Hu</w:t>
          </w:r>
          <w:proofErr w:type="spellEnd"/>
          <w:r>
            <w:rPr>
              <w:rFonts w:eastAsia="Times New Roman"/>
            </w:rPr>
            <w:t>, and H. Zhou, “</w:t>
          </w:r>
          <w:proofErr w:type="spellStart"/>
          <w:r>
            <w:rPr>
              <w:rFonts w:eastAsia="Times New Roman"/>
            </w:rPr>
            <w:t>Deployment</w:t>
          </w:r>
          <w:proofErr w:type="spellEnd"/>
          <w:r>
            <w:rPr>
              <w:rFonts w:eastAsia="Times New Roman"/>
            </w:rPr>
            <w:t xml:space="preserve"> </w:t>
          </w:r>
          <w:proofErr w:type="spellStart"/>
          <w:r>
            <w:rPr>
              <w:rFonts w:eastAsia="Times New Roman"/>
            </w:rPr>
            <w:t>of</w:t>
          </w:r>
          <w:proofErr w:type="spellEnd"/>
          <w:r>
            <w:rPr>
              <w:rFonts w:eastAsia="Times New Roman"/>
            </w:rPr>
            <w:t xml:space="preserve"> a Web-</w:t>
          </w:r>
          <w:proofErr w:type="spellStart"/>
          <w:r>
            <w:rPr>
              <w:rFonts w:eastAsia="Times New Roman"/>
            </w:rPr>
            <w:t>based</w:t>
          </w:r>
          <w:proofErr w:type="spellEnd"/>
          <w:r>
            <w:rPr>
              <w:rFonts w:eastAsia="Times New Roman"/>
            </w:rPr>
            <w:t xml:space="preserve"> Control </w:t>
          </w:r>
          <w:proofErr w:type="spellStart"/>
          <w:r>
            <w:rPr>
              <w:rFonts w:eastAsia="Times New Roman"/>
            </w:rPr>
            <w:t>Laboratory</w:t>
          </w:r>
          <w:proofErr w:type="spellEnd"/>
          <w:r>
            <w:rPr>
              <w:rFonts w:eastAsia="Times New Roman"/>
            </w:rPr>
            <w:t xml:space="preserve"> </w:t>
          </w:r>
          <w:proofErr w:type="spellStart"/>
          <w:r>
            <w:rPr>
              <w:rFonts w:eastAsia="Times New Roman"/>
            </w:rPr>
            <w:t>Using</w:t>
          </w:r>
          <w:proofErr w:type="spellEnd"/>
          <w:r>
            <w:rPr>
              <w:rFonts w:eastAsia="Times New Roman"/>
            </w:rPr>
            <w:t xml:space="preserve"> HTML5,” </w:t>
          </w:r>
          <w:r>
            <w:rPr>
              <w:rFonts w:eastAsia="Times New Roman"/>
              <w:i/>
              <w:iCs/>
            </w:rPr>
            <w:t xml:space="preserve">International </w:t>
          </w:r>
          <w:proofErr w:type="spellStart"/>
          <w:r>
            <w:rPr>
              <w:rFonts w:eastAsia="Times New Roman"/>
              <w:i/>
              <w:iCs/>
            </w:rPr>
            <w:t>Journal</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Online </w:t>
          </w:r>
          <w:proofErr w:type="spellStart"/>
          <w:r>
            <w:rPr>
              <w:rFonts w:eastAsia="Times New Roman"/>
              <w:i/>
              <w:iCs/>
            </w:rPr>
            <w:t>Engineering</w:t>
          </w:r>
          <w:proofErr w:type="spellEnd"/>
          <w:r>
            <w:rPr>
              <w:rFonts w:eastAsia="Times New Roman"/>
            </w:rPr>
            <w:t xml:space="preserve">, vol. 12, no. 7, pp. 18–23, 2016, </w:t>
          </w:r>
          <w:proofErr w:type="spellStart"/>
          <w:r>
            <w:rPr>
              <w:rFonts w:eastAsia="Times New Roman"/>
            </w:rPr>
            <w:t>doi</w:t>
          </w:r>
          <w:proofErr w:type="spellEnd"/>
          <w:r>
            <w:rPr>
              <w:rFonts w:eastAsia="Times New Roman"/>
            </w:rPr>
            <w:t>: 10.3991/IJOE.V12I07.5819.</w:t>
          </w:r>
        </w:p>
        <w:p w14:paraId="34749F1E" w14:textId="77777777" w:rsidR="00F20138" w:rsidRDefault="00F20138">
          <w:pPr>
            <w:autoSpaceDE w:val="0"/>
            <w:autoSpaceDN w:val="0"/>
            <w:ind w:hanging="640"/>
            <w:divId w:val="1628124406"/>
            <w:rPr>
              <w:rFonts w:eastAsia="Times New Roman"/>
            </w:rPr>
          </w:pPr>
          <w:r>
            <w:rPr>
              <w:rFonts w:eastAsia="Times New Roman"/>
            </w:rPr>
            <w:t>[67]</w:t>
          </w:r>
          <w:r>
            <w:rPr>
              <w:rFonts w:eastAsia="Times New Roman"/>
            </w:rPr>
            <w:tab/>
            <w:t xml:space="preserve">A. Hernández </w:t>
          </w:r>
          <w:proofErr w:type="spellStart"/>
          <w:r>
            <w:rPr>
              <w:rFonts w:eastAsia="Times New Roman"/>
            </w:rPr>
            <w:t>Yeja</w:t>
          </w:r>
          <w:proofErr w:type="spellEnd"/>
          <w:r>
            <w:rPr>
              <w:rFonts w:eastAsia="Times New Roman"/>
            </w:rPr>
            <w:t xml:space="preserve"> and J. </w:t>
          </w:r>
          <w:proofErr w:type="spellStart"/>
          <w:r>
            <w:rPr>
              <w:rFonts w:eastAsia="Times New Roman"/>
            </w:rPr>
            <w:t>Porven</w:t>
          </w:r>
          <w:proofErr w:type="spellEnd"/>
          <w:r>
            <w:rPr>
              <w:rFonts w:eastAsia="Times New Roman"/>
            </w:rPr>
            <w:t xml:space="preserve"> </w:t>
          </w:r>
          <w:proofErr w:type="spellStart"/>
          <w:r>
            <w:rPr>
              <w:rFonts w:eastAsia="Times New Roman"/>
            </w:rPr>
            <w:t>Rubier</w:t>
          </w:r>
          <w:proofErr w:type="spellEnd"/>
          <w:r>
            <w:rPr>
              <w:rFonts w:eastAsia="Times New Roman"/>
            </w:rPr>
            <w:t xml:space="preserve">, “Procedimiento para la seguridad del proceso de despliegue de aplicaciones web,” </w:t>
          </w:r>
          <w:r>
            <w:rPr>
              <w:rFonts w:eastAsia="Times New Roman"/>
              <w:i/>
              <w:iCs/>
            </w:rPr>
            <w:t>Revista Cubana de Ciencias Informáticas</w:t>
          </w:r>
          <w:r>
            <w:rPr>
              <w:rFonts w:eastAsia="Times New Roman"/>
            </w:rPr>
            <w:t xml:space="preserve">, vol. 10, no. 2, pp. 42–56, 2016,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17, 2025. [Online]. </w:t>
          </w:r>
          <w:proofErr w:type="spellStart"/>
          <w:r>
            <w:rPr>
              <w:rFonts w:eastAsia="Times New Roman"/>
            </w:rPr>
            <w:t>Available</w:t>
          </w:r>
          <w:proofErr w:type="spellEnd"/>
          <w:r>
            <w:rPr>
              <w:rFonts w:eastAsia="Times New Roman"/>
            </w:rPr>
            <w:t>: http://scielo.sld.cu/scielo.php?script=sci_arttext&amp;pid=S2227-18992016000200004&amp;lng=es&amp;nrm=iso&amp;tlng=es</w:t>
          </w:r>
        </w:p>
        <w:p w14:paraId="79090747" w14:textId="77777777" w:rsidR="00F20138" w:rsidRDefault="00F20138">
          <w:pPr>
            <w:autoSpaceDE w:val="0"/>
            <w:autoSpaceDN w:val="0"/>
            <w:ind w:hanging="640"/>
            <w:divId w:val="1565332882"/>
            <w:rPr>
              <w:rFonts w:eastAsia="Times New Roman"/>
            </w:rPr>
          </w:pPr>
          <w:r>
            <w:rPr>
              <w:rFonts w:eastAsia="Times New Roman"/>
            </w:rPr>
            <w:t>[68]</w:t>
          </w:r>
          <w:r>
            <w:rPr>
              <w:rFonts w:eastAsia="Times New Roman"/>
            </w:rPr>
            <w:tab/>
            <w:t xml:space="preserve">“Despliegue de servicios web - Documentación de IBM.”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17, 2025. [Online]. </w:t>
          </w:r>
          <w:proofErr w:type="spellStart"/>
          <w:r>
            <w:rPr>
              <w:rFonts w:eastAsia="Times New Roman"/>
            </w:rPr>
            <w:t>Available</w:t>
          </w:r>
          <w:proofErr w:type="spellEnd"/>
          <w:r>
            <w:rPr>
              <w:rFonts w:eastAsia="Times New Roman"/>
            </w:rPr>
            <w:t>: https://www.ibm.com/docs/es/was-zos/9.0.5?topic=services-deploying-web</w:t>
          </w:r>
        </w:p>
        <w:p w14:paraId="6A6936A3" w14:textId="77777777" w:rsidR="00F20138" w:rsidRDefault="00F20138">
          <w:pPr>
            <w:autoSpaceDE w:val="0"/>
            <w:autoSpaceDN w:val="0"/>
            <w:ind w:hanging="640"/>
            <w:divId w:val="413169376"/>
            <w:rPr>
              <w:rFonts w:eastAsia="Times New Roman"/>
            </w:rPr>
          </w:pPr>
          <w:r>
            <w:rPr>
              <w:rFonts w:eastAsia="Times New Roman"/>
            </w:rPr>
            <w:t>[69]</w:t>
          </w:r>
          <w:r>
            <w:rPr>
              <w:rFonts w:eastAsia="Times New Roman"/>
            </w:rPr>
            <w:tab/>
            <w:t xml:space="preserve">Y. Almora </w:t>
          </w:r>
          <w:proofErr w:type="spellStart"/>
          <w:r>
            <w:rPr>
              <w:rFonts w:eastAsia="Times New Roman"/>
            </w:rPr>
            <w:t>Galvez</w:t>
          </w:r>
          <w:proofErr w:type="spellEnd"/>
          <w:r>
            <w:rPr>
              <w:rFonts w:eastAsia="Times New Roman"/>
            </w:rPr>
            <w:t xml:space="preserve">, A. Marys, and G. </w:t>
          </w:r>
          <w:proofErr w:type="spellStart"/>
          <w:r>
            <w:rPr>
              <w:rFonts w:eastAsia="Times New Roman"/>
            </w:rPr>
            <w:t>Rodriguez</w:t>
          </w:r>
          <w:proofErr w:type="spellEnd"/>
          <w:r>
            <w:rPr>
              <w:rFonts w:eastAsia="Times New Roman"/>
            </w:rPr>
            <w:t>, “</w:t>
          </w:r>
          <w:proofErr w:type="spellStart"/>
          <w:r>
            <w:rPr>
              <w:rFonts w:eastAsia="Times New Roman"/>
            </w:rPr>
            <w:t>Procedure</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the</w:t>
          </w:r>
          <w:proofErr w:type="spellEnd"/>
          <w:r>
            <w:rPr>
              <w:rFonts w:eastAsia="Times New Roman"/>
            </w:rPr>
            <w:t xml:space="preserve"> </w:t>
          </w:r>
          <w:proofErr w:type="spellStart"/>
          <w:r>
            <w:rPr>
              <w:rFonts w:eastAsia="Times New Roman"/>
            </w:rPr>
            <w:t>deployment</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management</w:t>
          </w:r>
          <w:proofErr w:type="spellEnd"/>
          <w:r>
            <w:rPr>
              <w:rFonts w:eastAsia="Times New Roman"/>
            </w:rPr>
            <w:t xml:space="preserve"> software Procedimiento para el despliegue de software de gestión,” </w:t>
          </w:r>
          <w:r>
            <w:rPr>
              <w:rFonts w:eastAsia="Times New Roman"/>
              <w:i/>
              <w:iCs/>
            </w:rPr>
            <w:t>Revista Cubana de Ciencias Informáticas</w:t>
          </w:r>
          <w:r>
            <w:rPr>
              <w:rFonts w:eastAsia="Times New Roman"/>
            </w:rPr>
            <w:t xml:space="preserve">, vol. 16, no. 3, 2022,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17, 2025. [Online]. </w:t>
          </w:r>
          <w:proofErr w:type="spellStart"/>
          <w:r>
            <w:rPr>
              <w:rFonts w:eastAsia="Times New Roman"/>
            </w:rPr>
            <w:t>Available</w:t>
          </w:r>
          <w:proofErr w:type="spellEnd"/>
          <w:r>
            <w:rPr>
              <w:rFonts w:eastAsia="Times New Roman"/>
            </w:rPr>
            <w:t>: http://rcci.uci.cuPág.35-50https://orcid.org/0000-0001-6218-8510YosvanyGómezPerdomo3https://orcid.org/0000-0002-4691-7944DulceMaríaLeóndelaO4https://orcid.org/0000-0003-0877-7861http://rcci.uci.cuPág.35-50</w:t>
          </w:r>
        </w:p>
        <w:p w14:paraId="6161F131" w14:textId="77777777" w:rsidR="00F20138" w:rsidRDefault="00F20138">
          <w:pPr>
            <w:autoSpaceDE w:val="0"/>
            <w:autoSpaceDN w:val="0"/>
            <w:ind w:hanging="640"/>
            <w:divId w:val="448014392"/>
            <w:rPr>
              <w:rFonts w:eastAsia="Times New Roman"/>
            </w:rPr>
          </w:pPr>
          <w:r>
            <w:rPr>
              <w:rFonts w:eastAsia="Times New Roman"/>
            </w:rPr>
            <w:t>[70]</w:t>
          </w:r>
          <w:r>
            <w:rPr>
              <w:rFonts w:eastAsia="Times New Roman"/>
            </w:rPr>
            <w:tab/>
            <w:t xml:space="preserve">G. L. </w:t>
          </w:r>
          <w:proofErr w:type="spellStart"/>
          <w:r>
            <w:rPr>
              <w:rFonts w:eastAsia="Times New Roman"/>
            </w:rPr>
            <w:t>Scoccia</w:t>
          </w:r>
          <w:proofErr w:type="spellEnd"/>
          <w:r>
            <w:rPr>
              <w:rFonts w:eastAsia="Times New Roman"/>
            </w:rPr>
            <w:t xml:space="preserve"> and M. </w:t>
          </w:r>
          <w:proofErr w:type="spellStart"/>
          <w:r>
            <w:rPr>
              <w:rFonts w:eastAsia="Times New Roman"/>
            </w:rPr>
            <w:t>Autili</w:t>
          </w:r>
          <w:proofErr w:type="spellEnd"/>
          <w:r>
            <w:rPr>
              <w:rFonts w:eastAsia="Times New Roman"/>
            </w:rPr>
            <w:t xml:space="preserve">, “Web </w:t>
          </w:r>
          <w:proofErr w:type="spellStart"/>
          <w:r>
            <w:rPr>
              <w:rFonts w:eastAsia="Times New Roman"/>
            </w:rPr>
            <w:t>frameworks</w:t>
          </w:r>
          <w:proofErr w:type="spellEnd"/>
          <w:r>
            <w:rPr>
              <w:rFonts w:eastAsia="Times New Roman"/>
            </w:rPr>
            <w:t xml:space="preserve"> </w:t>
          </w:r>
          <w:proofErr w:type="spellStart"/>
          <w:r>
            <w:rPr>
              <w:rFonts w:eastAsia="Times New Roman"/>
            </w:rPr>
            <w:t>for</w:t>
          </w:r>
          <w:proofErr w:type="spellEnd"/>
          <w:r>
            <w:rPr>
              <w:rFonts w:eastAsia="Times New Roman"/>
            </w:rPr>
            <w:t xml:space="preserve"> desktop apps: </w:t>
          </w:r>
          <w:proofErr w:type="spellStart"/>
          <w:r>
            <w:rPr>
              <w:rFonts w:eastAsia="Times New Roman"/>
            </w:rPr>
            <w:t>An</w:t>
          </w:r>
          <w:proofErr w:type="spellEnd"/>
          <w:r>
            <w:rPr>
              <w:rFonts w:eastAsia="Times New Roman"/>
            </w:rPr>
            <w:t xml:space="preserve"> </w:t>
          </w:r>
          <w:proofErr w:type="spellStart"/>
          <w:r>
            <w:rPr>
              <w:rFonts w:eastAsia="Times New Roman"/>
            </w:rPr>
            <w:t>exploratory</w:t>
          </w:r>
          <w:proofErr w:type="spellEnd"/>
          <w:r>
            <w:rPr>
              <w:rFonts w:eastAsia="Times New Roman"/>
            </w:rPr>
            <w:t xml:space="preserve"> </w:t>
          </w:r>
          <w:proofErr w:type="spellStart"/>
          <w:r>
            <w:rPr>
              <w:rFonts w:eastAsia="Times New Roman"/>
            </w:rPr>
            <w:t>study</w:t>
          </w:r>
          <w:proofErr w:type="spellEnd"/>
          <w:r>
            <w:rPr>
              <w:rFonts w:eastAsia="Times New Roman"/>
            </w:rPr>
            <w:t xml:space="preserve">,” </w:t>
          </w:r>
          <w:r>
            <w:rPr>
              <w:rFonts w:eastAsia="Times New Roman"/>
              <w:i/>
              <w:iCs/>
            </w:rPr>
            <w:t xml:space="preserve">International </w:t>
          </w:r>
          <w:proofErr w:type="spellStart"/>
          <w:r>
            <w:rPr>
              <w:rFonts w:eastAsia="Times New Roman"/>
              <w:i/>
              <w:iCs/>
            </w:rPr>
            <w:t>Symposium</w:t>
          </w:r>
          <w:proofErr w:type="spellEnd"/>
          <w:r>
            <w:rPr>
              <w:rFonts w:eastAsia="Times New Roman"/>
              <w:i/>
              <w:iCs/>
            </w:rPr>
            <w:t xml:space="preserve"> </w:t>
          </w:r>
          <w:proofErr w:type="spellStart"/>
          <w:r>
            <w:rPr>
              <w:rFonts w:eastAsia="Times New Roman"/>
              <w:i/>
              <w:iCs/>
            </w:rPr>
            <w:t>on</w:t>
          </w:r>
          <w:proofErr w:type="spellEnd"/>
          <w:r>
            <w:rPr>
              <w:rFonts w:eastAsia="Times New Roman"/>
              <w:i/>
              <w:iCs/>
            </w:rPr>
            <w:t xml:space="preserve"> </w:t>
          </w:r>
          <w:proofErr w:type="spellStart"/>
          <w:r>
            <w:rPr>
              <w:rFonts w:eastAsia="Times New Roman"/>
              <w:i/>
              <w:iCs/>
            </w:rPr>
            <w:t>Empirical</w:t>
          </w:r>
          <w:proofErr w:type="spellEnd"/>
          <w:r>
            <w:rPr>
              <w:rFonts w:eastAsia="Times New Roman"/>
              <w:i/>
              <w:iCs/>
            </w:rPr>
            <w:t xml:space="preserve"> Software </w:t>
          </w:r>
          <w:proofErr w:type="spellStart"/>
          <w:r>
            <w:rPr>
              <w:rFonts w:eastAsia="Times New Roman"/>
              <w:i/>
              <w:iCs/>
            </w:rPr>
            <w:t>Engineering</w:t>
          </w:r>
          <w:proofErr w:type="spellEnd"/>
          <w:r>
            <w:rPr>
              <w:rFonts w:eastAsia="Times New Roman"/>
              <w:i/>
              <w:iCs/>
            </w:rPr>
            <w:t xml:space="preserve"> and </w:t>
          </w:r>
          <w:proofErr w:type="spellStart"/>
          <w:r>
            <w:rPr>
              <w:rFonts w:eastAsia="Times New Roman"/>
              <w:i/>
              <w:iCs/>
            </w:rPr>
            <w:t>Measurement</w:t>
          </w:r>
          <w:proofErr w:type="spellEnd"/>
          <w:r>
            <w:rPr>
              <w:rFonts w:eastAsia="Times New Roman"/>
            </w:rPr>
            <w:t xml:space="preserve">, Oct. 2020, </w:t>
          </w:r>
          <w:proofErr w:type="spellStart"/>
          <w:r>
            <w:rPr>
              <w:rFonts w:eastAsia="Times New Roman"/>
            </w:rPr>
            <w:t>doi</w:t>
          </w:r>
          <w:proofErr w:type="spellEnd"/>
          <w:r>
            <w:rPr>
              <w:rFonts w:eastAsia="Times New Roman"/>
            </w:rPr>
            <w:t>: 10.1145/3382494.</w:t>
          </w:r>
          <w:proofErr w:type="gramStart"/>
          <w:r>
            <w:rPr>
              <w:rFonts w:eastAsia="Times New Roman"/>
            </w:rPr>
            <w:t>3422171;PAGE</w:t>
          </w:r>
          <w:proofErr w:type="gramEnd"/>
          <w:r>
            <w:rPr>
              <w:rFonts w:eastAsia="Times New Roman"/>
            </w:rPr>
            <w:t>:STRING:ARTICLE/CHAPTER.</w:t>
          </w:r>
        </w:p>
        <w:p w14:paraId="056EC6D0" w14:textId="77777777" w:rsidR="00F20138" w:rsidRDefault="00F20138">
          <w:pPr>
            <w:autoSpaceDE w:val="0"/>
            <w:autoSpaceDN w:val="0"/>
            <w:ind w:hanging="640"/>
            <w:divId w:val="1947345788"/>
            <w:rPr>
              <w:rFonts w:eastAsia="Times New Roman"/>
            </w:rPr>
          </w:pPr>
          <w:r>
            <w:rPr>
              <w:rFonts w:eastAsia="Times New Roman"/>
            </w:rPr>
            <w:lastRenderedPageBreak/>
            <w:t>[71]</w:t>
          </w:r>
          <w:r>
            <w:rPr>
              <w:rFonts w:eastAsia="Times New Roman"/>
            </w:rPr>
            <w:tab/>
            <w:t xml:space="preserve">Y. Chen </w:t>
          </w:r>
          <w:r>
            <w:rPr>
              <w:rFonts w:eastAsia="Times New Roman"/>
              <w:i/>
              <w:iCs/>
            </w:rPr>
            <w:t>et al.</w:t>
          </w:r>
          <w:r>
            <w:rPr>
              <w:rFonts w:eastAsia="Times New Roman"/>
            </w:rPr>
            <w:t>, “</w:t>
          </w:r>
          <w:proofErr w:type="spellStart"/>
          <w:r>
            <w:rPr>
              <w:rFonts w:eastAsia="Times New Roman"/>
            </w:rPr>
            <w:t>APIMiner</w:t>
          </w:r>
          <w:proofErr w:type="spellEnd"/>
          <w:r>
            <w:rPr>
              <w:rFonts w:eastAsia="Times New Roman"/>
            </w:rPr>
            <w:t xml:space="preserve">: </w:t>
          </w:r>
          <w:proofErr w:type="spellStart"/>
          <w:r>
            <w:rPr>
              <w:rFonts w:eastAsia="Times New Roman"/>
            </w:rPr>
            <w:t>Identifying</w:t>
          </w:r>
          <w:proofErr w:type="spellEnd"/>
          <w:r>
            <w:rPr>
              <w:rFonts w:eastAsia="Times New Roman"/>
            </w:rPr>
            <w:t xml:space="preserve"> Web </w:t>
          </w:r>
          <w:proofErr w:type="spellStart"/>
          <w:r>
            <w:rPr>
              <w:rFonts w:eastAsia="Times New Roman"/>
            </w:rPr>
            <w:t>Application</w:t>
          </w:r>
          <w:proofErr w:type="spellEnd"/>
          <w:r>
            <w:rPr>
              <w:rFonts w:eastAsia="Times New Roman"/>
            </w:rPr>
            <w:t xml:space="preserve"> </w:t>
          </w:r>
          <w:proofErr w:type="spellStart"/>
          <w:r>
            <w:rPr>
              <w:rFonts w:eastAsia="Times New Roman"/>
            </w:rPr>
            <w:t>APIs</w:t>
          </w:r>
          <w:proofErr w:type="spellEnd"/>
          <w:r>
            <w:rPr>
              <w:rFonts w:eastAsia="Times New Roman"/>
            </w:rPr>
            <w:t xml:space="preserve"> </w:t>
          </w:r>
          <w:proofErr w:type="spellStart"/>
          <w:r>
            <w:rPr>
              <w:rFonts w:eastAsia="Times New Roman"/>
            </w:rPr>
            <w:t>Based</w:t>
          </w:r>
          <w:proofErr w:type="spellEnd"/>
          <w:r>
            <w:rPr>
              <w:rFonts w:eastAsia="Times New Roman"/>
            </w:rPr>
            <w:t xml:space="preserve"> </w:t>
          </w:r>
          <w:proofErr w:type="spellStart"/>
          <w:r>
            <w:rPr>
              <w:rFonts w:eastAsia="Times New Roman"/>
            </w:rPr>
            <w:t>on</w:t>
          </w:r>
          <w:proofErr w:type="spellEnd"/>
          <w:r>
            <w:rPr>
              <w:rFonts w:eastAsia="Times New Roman"/>
            </w:rPr>
            <w:t xml:space="preserve"> Web Page </w:t>
          </w:r>
          <w:proofErr w:type="spellStart"/>
          <w:r>
            <w:rPr>
              <w:rFonts w:eastAsia="Times New Roman"/>
            </w:rPr>
            <w:t>States</w:t>
          </w:r>
          <w:proofErr w:type="spellEnd"/>
          <w:r>
            <w:rPr>
              <w:rFonts w:eastAsia="Times New Roman"/>
            </w:rPr>
            <w:t xml:space="preserve"> </w:t>
          </w:r>
          <w:proofErr w:type="spellStart"/>
          <w:r>
            <w:rPr>
              <w:rFonts w:eastAsia="Times New Roman"/>
            </w:rPr>
            <w:t>Similarity</w:t>
          </w:r>
          <w:proofErr w:type="spellEnd"/>
          <w:r>
            <w:rPr>
              <w:rFonts w:eastAsia="Times New Roman"/>
            </w:rPr>
            <w:t xml:space="preserve"> </w:t>
          </w:r>
          <w:proofErr w:type="spellStart"/>
          <w:r>
            <w:rPr>
              <w:rFonts w:eastAsia="Times New Roman"/>
            </w:rPr>
            <w:t>Analysis</w:t>
          </w:r>
          <w:proofErr w:type="spellEnd"/>
          <w:r>
            <w:rPr>
              <w:rFonts w:eastAsia="Times New Roman"/>
            </w:rPr>
            <w:t xml:space="preserve">,” </w:t>
          </w:r>
          <w:proofErr w:type="spellStart"/>
          <w:r>
            <w:rPr>
              <w:rFonts w:eastAsia="Times New Roman"/>
              <w:i/>
              <w:iCs/>
            </w:rPr>
            <w:t>Electronics</w:t>
          </w:r>
          <w:proofErr w:type="spellEnd"/>
          <w:r>
            <w:rPr>
              <w:rFonts w:eastAsia="Times New Roman"/>
              <w:i/>
              <w:iCs/>
            </w:rPr>
            <w:t xml:space="preserve"> (</w:t>
          </w:r>
          <w:proofErr w:type="spellStart"/>
          <w:r>
            <w:rPr>
              <w:rFonts w:eastAsia="Times New Roman"/>
              <w:i/>
              <w:iCs/>
            </w:rPr>
            <w:t>Switzerland</w:t>
          </w:r>
          <w:proofErr w:type="spellEnd"/>
          <w:r>
            <w:rPr>
              <w:rFonts w:eastAsia="Times New Roman"/>
              <w:i/>
              <w:iCs/>
            </w:rPr>
            <w:t>)</w:t>
          </w:r>
          <w:r>
            <w:rPr>
              <w:rFonts w:eastAsia="Times New Roman"/>
            </w:rPr>
            <w:t xml:space="preserve">, vol. 13, no. 6, Mar. 2024, </w:t>
          </w:r>
          <w:proofErr w:type="spellStart"/>
          <w:r>
            <w:rPr>
              <w:rFonts w:eastAsia="Times New Roman"/>
            </w:rPr>
            <w:t>doi</w:t>
          </w:r>
          <w:proofErr w:type="spellEnd"/>
          <w:r>
            <w:rPr>
              <w:rFonts w:eastAsia="Times New Roman"/>
            </w:rPr>
            <w:t>: 10.3390/ELECTRONICS13061112.</w:t>
          </w:r>
        </w:p>
        <w:p w14:paraId="05CDBD28" w14:textId="77777777" w:rsidR="00F20138" w:rsidRDefault="00F20138">
          <w:pPr>
            <w:autoSpaceDE w:val="0"/>
            <w:autoSpaceDN w:val="0"/>
            <w:ind w:hanging="640"/>
            <w:divId w:val="1724408939"/>
            <w:rPr>
              <w:rFonts w:eastAsia="Times New Roman"/>
            </w:rPr>
          </w:pPr>
          <w:r>
            <w:rPr>
              <w:rFonts w:eastAsia="Times New Roman"/>
            </w:rPr>
            <w:t>[72]</w:t>
          </w:r>
          <w:r>
            <w:rPr>
              <w:rFonts w:eastAsia="Times New Roman"/>
            </w:rPr>
            <w:tab/>
            <w:t xml:space="preserve">K. </w:t>
          </w:r>
          <w:proofErr w:type="spellStart"/>
          <w:r>
            <w:rPr>
              <w:rFonts w:eastAsia="Times New Roman"/>
            </w:rPr>
            <w:t>Stępień</w:t>
          </w:r>
          <w:proofErr w:type="spellEnd"/>
          <w:r>
            <w:rPr>
              <w:rFonts w:eastAsia="Times New Roman"/>
            </w:rPr>
            <w:t xml:space="preserve"> and M. </w:t>
          </w:r>
          <w:proofErr w:type="spellStart"/>
          <w:r>
            <w:rPr>
              <w:rFonts w:eastAsia="Times New Roman"/>
            </w:rPr>
            <w:t>Skublewska-Paszkowska</w:t>
          </w:r>
          <w:proofErr w:type="spellEnd"/>
          <w:r>
            <w:rPr>
              <w:rFonts w:eastAsia="Times New Roman"/>
            </w:rPr>
            <w:t xml:space="preserve">, “Performance </w:t>
          </w:r>
          <w:proofErr w:type="spellStart"/>
          <w:r>
            <w:rPr>
              <w:rFonts w:eastAsia="Times New Roman"/>
            </w:rPr>
            <w:t>evaluation</w:t>
          </w:r>
          <w:proofErr w:type="spellEnd"/>
          <w:r>
            <w:rPr>
              <w:rFonts w:eastAsia="Times New Roman"/>
            </w:rPr>
            <w:t xml:space="preserve"> </w:t>
          </w:r>
          <w:proofErr w:type="spellStart"/>
          <w:r>
            <w:rPr>
              <w:rFonts w:eastAsia="Times New Roman"/>
            </w:rPr>
            <w:t>of</w:t>
          </w:r>
          <w:proofErr w:type="spellEnd"/>
          <w:r>
            <w:rPr>
              <w:rFonts w:eastAsia="Times New Roman"/>
            </w:rPr>
            <w:t xml:space="preserve"> REST and </w:t>
          </w:r>
          <w:proofErr w:type="spellStart"/>
          <w:r>
            <w:rPr>
              <w:rFonts w:eastAsia="Times New Roman"/>
            </w:rPr>
            <w:t>GraphQL</w:t>
          </w:r>
          <w:proofErr w:type="spellEnd"/>
          <w:r>
            <w:rPr>
              <w:rFonts w:eastAsia="Times New Roman"/>
            </w:rPr>
            <w:t xml:space="preserve"> API </w:t>
          </w:r>
          <w:proofErr w:type="spellStart"/>
          <w:r>
            <w:rPr>
              <w:rFonts w:eastAsia="Times New Roman"/>
            </w:rPr>
            <w:t>aproaches</w:t>
          </w:r>
          <w:proofErr w:type="spellEnd"/>
          <w:r>
            <w:rPr>
              <w:rFonts w:eastAsia="Times New Roman"/>
            </w:rPr>
            <w:t xml:space="preserve"> in data </w:t>
          </w:r>
          <w:proofErr w:type="spellStart"/>
          <w:r>
            <w:rPr>
              <w:rFonts w:eastAsia="Times New Roman"/>
            </w:rPr>
            <w:t>retrieval</w:t>
          </w:r>
          <w:proofErr w:type="spellEnd"/>
          <w:r>
            <w:rPr>
              <w:rFonts w:eastAsia="Times New Roman"/>
            </w:rPr>
            <w:t xml:space="preserve"> </w:t>
          </w:r>
          <w:proofErr w:type="spellStart"/>
          <w:r>
            <w:rPr>
              <w:rFonts w:eastAsia="Times New Roman"/>
            </w:rPr>
            <w:t>scenarios</w:t>
          </w:r>
          <w:proofErr w:type="spellEnd"/>
          <w:r>
            <w:rPr>
              <w:rFonts w:eastAsia="Times New Roman"/>
            </w:rPr>
            <w:t xml:space="preserve"> </w:t>
          </w:r>
          <w:proofErr w:type="spellStart"/>
          <w:r>
            <w:rPr>
              <w:rFonts w:eastAsia="Times New Roman"/>
            </w:rPr>
            <w:t>using</w:t>
          </w:r>
          <w:proofErr w:type="spellEnd"/>
          <w:r>
            <w:rPr>
              <w:rFonts w:eastAsia="Times New Roman"/>
            </w:rPr>
            <w:t xml:space="preserve"> </w:t>
          </w:r>
          <w:proofErr w:type="spellStart"/>
          <w:r>
            <w:rPr>
              <w:rFonts w:eastAsia="Times New Roman"/>
            </w:rPr>
            <w:t>NestJS</w:t>
          </w:r>
          <w:proofErr w:type="spellEnd"/>
          <w:r>
            <w:rPr>
              <w:rFonts w:eastAsia="Times New Roman"/>
            </w:rPr>
            <w:t xml:space="preserve">,” </w:t>
          </w:r>
          <w:proofErr w:type="spellStart"/>
          <w:r>
            <w:rPr>
              <w:rFonts w:eastAsia="Times New Roman"/>
              <w:i/>
              <w:iCs/>
            </w:rPr>
            <w:t>Journal</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w:t>
          </w:r>
          <w:proofErr w:type="spellStart"/>
          <w:r>
            <w:rPr>
              <w:rFonts w:eastAsia="Times New Roman"/>
              <w:i/>
              <w:iCs/>
            </w:rPr>
            <w:t>Computer</w:t>
          </w:r>
          <w:proofErr w:type="spellEnd"/>
          <w:r>
            <w:rPr>
              <w:rFonts w:eastAsia="Times New Roman"/>
              <w:i/>
              <w:iCs/>
            </w:rPr>
            <w:t xml:space="preserve"> </w:t>
          </w:r>
          <w:proofErr w:type="spellStart"/>
          <w:r>
            <w:rPr>
              <w:rFonts w:eastAsia="Times New Roman"/>
              <w:i/>
              <w:iCs/>
            </w:rPr>
            <w:t>Sciences</w:t>
          </w:r>
          <w:proofErr w:type="spellEnd"/>
          <w:r>
            <w:rPr>
              <w:rFonts w:eastAsia="Times New Roman"/>
              <w:i/>
              <w:iCs/>
            </w:rPr>
            <w:t xml:space="preserve"> </w:t>
          </w:r>
          <w:proofErr w:type="spellStart"/>
          <w:r>
            <w:rPr>
              <w:rFonts w:eastAsia="Times New Roman"/>
              <w:i/>
              <w:iCs/>
            </w:rPr>
            <w:t>Institute</w:t>
          </w:r>
          <w:proofErr w:type="spellEnd"/>
          <w:r>
            <w:rPr>
              <w:rFonts w:eastAsia="Times New Roman"/>
            </w:rPr>
            <w:t xml:space="preserve">, vol. 36, pp. 350–356, Sep. 2025, </w:t>
          </w:r>
          <w:proofErr w:type="spellStart"/>
          <w:r>
            <w:rPr>
              <w:rFonts w:eastAsia="Times New Roman"/>
            </w:rPr>
            <w:t>doi</w:t>
          </w:r>
          <w:proofErr w:type="spellEnd"/>
          <w:r>
            <w:rPr>
              <w:rFonts w:eastAsia="Times New Roman"/>
            </w:rPr>
            <w:t>: 10.35784/JCSI.7794.</w:t>
          </w:r>
        </w:p>
        <w:p w14:paraId="40DE65B9" w14:textId="77777777" w:rsidR="00F20138" w:rsidRDefault="00F20138">
          <w:pPr>
            <w:autoSpaceDE w:val="0"/>
            <w:autoSpaceDN w:val="0"/>
            <w:ind w:hanging="640"/>
            <w:divId w:val="2119443390"/>
            <w:rPr>
              <w:rFonts w:eastAsia="Times New Roman"/>
            </w:rPr>
          </w:pPr>
          <w:r>
            <w:rPr>
              <w:rFonts w:eastAsia="Times New Roman"/>
            </w:rPr>
            <w:t>[73]</w:t>
          </w:r>
          <w:r>
            <w:rPr>
              <w:rFonts w:eastAsia="Times New Roman"/>
            </w:rPr>
            <w:tab/>
            <w:t xml:space="preserve">Amazon Web </w:t>
          </w:r>
          <w:proofErr w:type="spellStart"/>
          <w:r>
            <w:rPr>
              <w:rFonts w:eastAsia="Times New Roman"/>
            </w:rPr>
            <w:t>Services</w:t>
          </w:r>
          <w:proofErr w:type="spellEnd"/>
          <w:r>
            <w:rPr>
              <w:rFonts w:eastAsia="Times New Roman"/>
            </w:rPr>
            <w:t>, “</w:t>
          </w:r>
          <w:proofErr w:type="spellStart"/>
          <w:r>
            <w:rPr>
              <w:rFonts w:eastAsia="Times New Roman"/>
            </w:rPr>
            <w:t>What</w:t>
          </w:r>
          <w:proofErr w:type="spellEnd"/>
          <w:r>
            <w:rPr>
              <w:rFonts w:eastAsia="Times New Roman"/>
            </w:rPr>
            <w:t xml:space="preserve"> </w:t>
          </w:r>
          <w:proofErr w:type="spellStart"/>
          <w:r>
            <w:rPr>
              <w:rFonts w:eastAsia="Times New Roman"/>
            </w:rPr>
            <w:t>is</w:t>
          </w:r>
          <w:proofErr w:type="spellEnd"/>
          <w:r>
            <w:rPr>
              <w:rFonts w:eastAsia="Times New Roman"/>
            </w:rPr>
            <w:t xml:space="preserve"> </w:t>
          </w:r>
          <w:proofErr w:type="spellStart"/>
          <w:r>
            <w:rPr>
              <w:rFonts w:eastAsia="Times New Roman"/>
            </w:rPr>
            <w:t>an</w:t>
          </w:r>
          <w:proofErr w:type="spellEnd"/>
          <w:r>
            <w:rPr>
              <w:rFonts w:eastAsia="Times New Roman"/>
            </w:rPr>
            <w:t xml:space="preserve"> API? </w:t>
          </w:r>
          <w:proofErr w:type="spellStart"/>
          <w:r>
            <w:rPr>
              <w:rFonts w:eastAsia="Times New Roman"/>
            </w:rPr>
            <w:t>An</w:t>
          </w:r>
          <w:proofErr w:type="spellEnd"/>
          <w:r>
            <w:rPr>
              <w:rFonts w:eastAsia="Times New Roman"/>
            </w:rPr>
            <w:t xml:space="preserve"> </w:t>
          </w:r>
          <w:proofErr w:type="spellStart"/>
          <w:r>
            <w:rPr>
              <w:rFonts w:eastAsia="Times New Roman"/>
            </w:rPr>
            <w:t>explanation</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what</w:t>
          </w:r>
          <w:proofErr w:type="spellEnd"/>
          <w:r>
            <w:rPr>
              <w:rFonts w:eastAsia="Times New Roman"/>
            </w:rPr>
            <w:t xml:space="preserve"> </w:t>
          </w:r>
          <w:proofErr w:type="spellStart"/>
          <w:r>
            <w:rPr>
              <w:rFonts w:eastAsia="Times New Roman"/>
            </w:rPr>
            <w:t>an</w:t>
          </w:r>
          <w:proofErr w:type="spellEnd"/>
          <w:r>
            <w:rPr>
              <w:rFonts w:eastAsia="Times New Roman"/>
            </w:rPr>
            <w:t xml:space="preserve"> </w:t>
          </w:r>
          <w:proofErr w:type="spellStart"/>
          <w:r>
            <w:rPr>
              <w:rFonts w:eastAsia="Times New Roman"/>
            </w:rPr>
            <w:t>application</w:t>
          </w:r>
          <w:proofErr w:type="spellEnd"/>
          <w:r>
            <w:rPr>
              <w:rFonts w:eastAsia="Times New Roman"/>
            </w:rPr>
            <w:t xml:space="preserve"> </w:t>
          </w:r>
          <w:proofErr w:type="spellStart"/>
          <w:r>
            <w:rPr>
              <w:rFonts w:eastAsia="Times New Roman"/>
            </w:rPr>
            <w:t>programming</w:t>
          </w:r>
          <w:proofErr w:type="spellEnd"/>
          <w:r>
            <w:rPr>
              <w:rFonts w:eastAsia="Times New Roman"/>
            </w:rPr>
            <w:t xml:space="preserve"> interface </w:t>
          </w:r>
          <w:proofErr w:type="spellStart"/>
          <w:r>
            <w:rPr>
              <w:rFonts w:eastAsia="Times New Roman"/>
            </w:rPr>
            <w:t>is</w:t>
          </w:r>
          <w:proofErr w:type="spellEnd"/>
          <w:r>
            <w:rPr>
              <w:rFonts w:eastAsia="Times New Roman"/>
            </w:rPr>
            <w:t xml:space="preserve">. AWS,” Cloud Computing Concept Center.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17, 2025. [Online]. </w:t>
          </w:r>
          <w:proofErr w:type="spellStart"/>
          <w:r>
            <w:rPr>
              <w:rFonts w:eastAsia="Times New Roman"/>
            </w:rPr>
            <w:t>Available</w:t>
          </w:r>
          <w:proofErr w:type="spellEnd"/>
          <w:r>
            <w:rPr>
              <w:rFonts w:eastAsia="Times New Roman"/>
            </w:rPr>
            <w:t>: https://aws.amazon.com/es/what-is/api/</w:t>
          </w:r>
        </w:p>
        <w:p w14:paraId="2EF13AE8" w14:textId="77777777" w:rsidR="00F20138" w:rsidRDefault="00F20138">
          <w:pPr>
            <w:autoSpaceDE w:val="0"/>
            <w:autoSpaceDN w:val="0"/>
            <w:ind w:hanging="640"/>
            <w:divId w:val="933249865"/>
            <w:rPr>
              <w:rFonts w:eastAsia="Times New Roman"/>
            </w:rPr>
          </w:pPr>
          <w:r>
            <w:rPr>
              <w:rFonts w:eastAsia="Times New Roman"/>
            </w:rPr>
            <w:t>[74]</w:t>
          </w:r>
          <w:r>
            <w:rPr>
              <w:rFonts w:eastAsia="Times New Roman"/>
            </w:rPr>
            <w:tab/>
            <w:t xml:space="preserve">A. </w:t>
          </w:r>
          <w:proofErr w:type="spellStart"/>
          <w:r>
            <w:rPr>
              <w:rFonts w:eastAsia="Times New Roman"/>
            </w:rPr>
            <w:t>Lauret</w:t>
          </w:r>
          <w:proofErr w:type="spellEnd"/>
          <w:r>
            <w:rPr>
              <w:rFonts w:eastAsia="Times New Roman"/>
            </w:rPr>
            <w:t xml:space="preserve">, </w:t>
          </w:r>
          <w:r>
            <w:rPr>
              <w:rFonts w:eastAsia="Times New Roman"/>
              <w:i/>
              <w:iCs/>
            </w:rPr>
            <w:t xml:space="preserve">M A N </w:t>
          </w:r>
          <w:proofErr w:type="spellStart"/>
          <w:r>
            <w:rPr>
              <w:rFonts w:eastAsia="Times New Roman"/>
              <w:i/>
              <w:iCs/>
            </w:rPr>
            <w:t>N</w:t>
          </w:r>
          <w:proofErr w:type="spellEnd"/>
          <w:r>
            <w:rPr>
              <w:rFonts w:eastAsia="Times New Roman"/>
              <w:i/>
              <w:iCs/>
            </w:rPr>
            <w:t xml:space="preserve"> I N G SECOND EDITION</w:t>
          </w:r>
          <w:r>
            <w:rPr>
              <w:rFonts w:eastAsia="Times New Roman"/>
            </w:rPr>
            <w:t xml:space="preserve">, 2nd ed. New York: MANNIG, 2025.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17, 2025. [Online]. </w:t>
          </w:r>
          <w:proofErr w:type="spellStart"/>
          <w:r>
            <w:rPr>
              <w:rFonts w:eastAsia="Times New Roman"/>
            </w:rPr>
            <w:t>Available</w:t>
          </w:r>
          <w:proofErr w:type="spellEnd"/>
          <w:r>
            <w:rPr>
              <w:rFonts w:eastAsia="Times New Roman"/>
            </w:rPr>
            <w:t>: https://dl.ebooksworld.ir/books/The.Design.of.Web.APIs.2nd.Edition.Manning.9781633438149.pdf</w:t>
          </w:r>
        </w:p>
        <w:p w14:paraId="776DA1CE" w14:textId="77777777" w:rsidR="00F20138" w:rsidRDefault="00F20138">
          <w:pPr>
            <w:autoSpaceDE w:val="0"/>
            <w:autoSpaceDN w:val="0"/>
            <w:ind w:hanging="640"/>
            <w:divId w:val="1682047632"/>
            <w:rPr>
              <w:rFonts w:eastAsia="Times New Roman"/>
            </w:rPr>
          </w:pPr>
          <w:r>
            <w:rPr>
              <w:rFonts w:eastAsia="Times New Roman"/>
            </w:rPr>
            <w:t>[75]</w:t>
          </w:r>
          <w:r>
            <w:rPr>
              <w:rFonts w:eastAsia="Times New Roman"/>
            </w:rPr>
            <w:tab/>
            <w:t xml:space="preserve">J. </w:t>
          </w:r>
          <w:proofErr w:type="spellStart"/>
          <w:r>
            <w:rPr>
              <w:rFonts w:eastAsia="Times New Roman"/>
            </w:rPr>
            <w:t>Bogner</w:t>
          </w:r>
          <w:proofErr w:type="spellEnd"/>
          <w:r>
            <w:rPr>
              <w:rFonts w:eastAsia="Times New Roman"/>
            </w:rPr>
            <w:t xml:space="preserve">, S. </w:t>
          </w:r>
          <w:proofErr w:type="spellStart"/>
          <w:r>
            <w:rPr>
              <w:rFonts w:eastAsia="Times New Roman"/>
            </w:rPr>
            <w:t>Kotstein</w:t>
          </w:r>
          <w:proofErr w:type="spellEnd"/>
          <w:r>
            <w:rPr>
              <w:rFonts w:eastAsia="Times New Roman"/>
            </w:rPr>
            <w:t xml:space="preserve">, and T. </w:t>
          </w:r>
          <w:proofErr w:type="spellStart"/>
          <w:r>
            <w:rPr>
              <w:rFonts w:eastAsia="Times New Roman"/>
            </w:rPr>
            <w:t>Pfaff</w:t>
          </w:r>
          <w:proofErr w:type="spellEnd"/>
          <w:r>
            <w:rPr>
              <w:rFonts w:eastAsia="Times New Roman"/>
            </w:rPr>
            <w:t xml:space="preserve">, “Do </w:t>
          </w:r>
          <w:proofErr w:type="spellStart"/>
          <w:r>
            <w:rPr>
              <w:rFonts w:eastAsia="Times New Roman"/>
            </w:rPr>
            <w:t>RESTful</w:t>
          </w:r>
          <w:proofErr w:type="spellEnd"/>
          <w:r>
            <w:rPr>
              <w:rFonts w:eastAsia="Times New Roman"/>
            </w:rPr>
            <w:t xml:space="preserve"> API </w:t>
          </w:r>
          <w:proofErr w:type="spellStart"/>
          <w:r>
            <w:rPr>
              <w:rFonts w:eastAsia="Times New Roman"/>
            </w:rPr>
            <w:t>design</w:t>
          </w:r>
          <w:proofErr w:type="spellEnd"/>
          <w:r>
            <w:rPr>
              <w:rFonts w:eastAsia="Times New Roman"/>
            </w:rPr>
            <w:t xml:space="preserve"> rules </w:t>
          </w:r>
          <w:proofErr w:type="spellStart"/>
          <w:r>
            <w:rPr>
              <w:rFonts w:eastAsia="Times New Roman"/>
            </w:rPr>
            <w:t>have</w:t>
          </w:r>
          <w:proofErr w:type="spellEnd"/>
          <w:r>
            <w:rPr>
              <w:rFonts w:eastAsia="Times New Roman"/>
            </w:rPr>
            <w:t xml:space="preserve"> </w:t>
          </w:r>
          <w:proofErr w:type="spellStart"/>
          <w:r>
            <w:rPr>
              <w:rFonts w:eastAsia="Times New Roman"/>
            </w:rPr>
            <w:t>an</w:t>
          </w:r>
          <w:proofErr w:type="spellEnd"/>
          <w:r>
            <w:rPr>
              <w:rFonts w:eastAsia="Times New Roman"/>
            </w:rPr>
            <w:t xml:space="preserve"> </w:t>
          </w:r>
          <w:proofErr w:type="spellStart"/>
          <w:r>
            <w:rPr>
              <w:rFonts w:eastAsia="Times New Roman"/>
            </w:rPr>
            <w:t>impact</w:t>
          </w:r>
          <w:proofErr w:type="spellEnd"/>
          <w:r>
            <w:rPr>
              <w:rFonts w:eastAsia="Times New Roman"/>
            </w:rPr>
            <w:t xml:space="preserve"> </w:t>
          </w:r>
          <w:proofErr w:type="spellStart"/>
          <w:r>
            <w:rPr>
              <w:rFonts w:eastAsia="Times New Roman"/>
            </w:rPr>
            <w:t>on</w:t>
          </w:r>
          <w:proofErr w:type="spellEnd"/>
          <w:r>
            <w:rPr>
              <w:rFonts w:eastAsia="Times New Roman"/>
            </w:rPr>
            <w:t xml:space="preserve"> </w:t>
          </w:r>
          <w:proofErr w:type="spellStart"/>
          <w:r>
            <w:rPr>
              <w:rFonts w:eastAsia="Times New Roman"/>
            </w:rPr>
            <w:t>the</w:t>
          </w:r>
          <w:proofErr w:type="spellEnd"/>
          <w:r>
            <w:rPr>
              <w:rFonts w:eastAsia="Times New Roman"/>
            </w:rPr>
            <w:t xml:space="preserve"> </w:t>
          </w:r>
          <w:proofErr w:type="spellStart"/>
          <w:r>
            <w:rPr>
              <w:rFonts w:eastAsia="Times New Roman"/>
            </w:rPr>
            <w:t>understandability</w:t>
          </w:r>
          <w:proofErr w:type="spellEnd"/>
          <w:r>
            <w:rPr>
              <w:rFonts w:eastAsia="Times New Roman"/>
            </w:rPr>
            <w:t xml:space="preserve"> </w:t>
          </w:r>
          <w:proofErr w:type="spellStart"/>
          <w:r>
            <w:rPr>
              <w:rFonts w:eastAsia="Times New Roman"/>
            </w:rPr>
            <w:t>of</w:t>
          </w:r>
          <w:proofErr w:type="spellEnd"/>
          <w:r>
            <w:rPr>
              <w:rFonts w:eastAsia="Times New Roman"/>
            </w:rPr>
            <w:t xml:space="preserve"> Web </w:t>
          </w:r>
          <w:proofErr w:type="spellStart"/>
          <w:r>
            <w:rPr>
              <w:rFonts w:eastAsia="Times New Roman"/>
            </w:rPr>
            <w:t>APIs</w:t>
          </w:r>
          <w:proofErr w:type="spellEnd"/>
          <w:r>
            <w:rPr>
              <w:rFonts w:eastAsia="Times New Roman"/>
            </w:rPr>
            <w:t xml:space="preserve">?,” </w:t>
          </w:r>
          <w:proofErr w:type="spellStart"/>
          <w:r>
            <w:rPr>
              <w:rFonts w:eastAsia="Times New Roman"/>
              <w:i/>
              <w:iCs/>
            </w:rPr>
            <w:t>Empirical</w:t>
          </w:r>
          <w:proofErr w:type="spellEnd"/>
          <w:r>
            <w:rPr>
              <w:rFonts w:eastAsia="Times New Roman"/>
              <w:i/>
              <w:iCs/>
            </w:rPr>
            <w:t xml:space="preserve"> Software </w:t>
          </w:r>
          <w:proofErr w:type="spellStart"/>
          <w:r>
            <w:rPr>
              <w:rFonts w:eastAsia="Times New Roman"/>
              <w:i/>
              <w:iCs/>
            </w:rPr>
            <w:t>Engineering</w:t>
          </w:r>
          <w:proofErr w:type="spellEnd"/>
          <w:r>
            <w:rPr>
              <w:rFonts w:eastAsia="Times New Roman"/>
              <w:i/>
              <w:iCs/>
            </w:rPr>
            <w:t xml:space="preserve"> 2023 28:6</w:t>
          </w:r>
          <w:r>
            <w:rPr>
              <w:rFonts w:eastAsia="Times New Roman"/>
            </w:rPr>
            <w:t xml:space="preserve">, vol. 28, no. 6, pp. 132-, Sep. 2023, </w:t>
          </w:r>
          <w:proofErr w:type="spellStart"/>
          <w:r>
            <w:rPr>
              <w:rFonts w:eastAsia="Times New Roman"/>
            </w:rPr>
            <w:t>doi</w:t>
          </w:r>
          <w:proofErr w:type="spellEnd"/>
          <w:r>
            <w:rPr>
              <w:rFonts w:eastAsia="Times New Roman"/>
            </w:rPr>
            <w:t>: 10.1007/S10664-023-10367-Y.</w:t>
          </w:r>
        </w:p>
        <w:p w14:paraId="43E55FA3" w14:textId="77777777" w:rsidR="00F20138" w:rsidRDefault="00F20138">
          <w:pPr>
            <w:autoSpaceDE w:val="0"/>
            <w:autoSpaceDN w:val="0"/>
            <w:ind w:hanging="640"/>
            <w:divId w:val="1506552444"/>
            <w:rPr>
              <w:rFonts w:eastAsia="Times New Roman"/>
            </w:rPr>
          </w:pPr>
          <w:r>
            <w:rPr>
              <w:rFonts w:eastAsia="Times New Roman"/>
            </w:rPr>
            <w:t>[76]</w:t>
          </w:r>
          <w:r>
            <w:rPr>
              <w:rFonts w:eastAsia="Times New Roman"/>
            </w:rPr>
            <w:tab/>
            <w:t xml:space="preserve">C. Ma, Z. Li, H. Long, A. </w:t>
          </w:r>
          <w:proofErr w:type="spellStart"/>
          <w:r>
            <w:rPr>
              <w:rFonts w:eastAsia="Times New Roman"/>
            </w:rPr>
            <w:t>Bilal</w:t>
          </w:r>
          <w:proofErr w:type="spellEnd"/>
          <w:r>
            <w:rPr>
              <w:rFonts w:eastAsia="Times New Roman"/>
            </w:rPr>
            <w:t xml:space="preserve">, and X. Liu, “A malware </w:t>
          </w:r>
          <w:proofErr w:type="spellStart"/>
          <w:r>
            <w:rPr>
              <w:rFonts w:eastAsia="Times New Roman"/>
            </w:rPr>
            <w:t>classification</w:t>
          </w:r>
          <w:proofErr w:type="spellEnd"/>
          <w:r>
            <w:rPr>
              <w:rFonts w:eastAsia="Times New Roman"/>
            </w:rPr>
            <w:t xml:space="preserve"> </w:t>
          </w:r>
          <w:proofErr w:type="spellStart"/>
          <w:r>
            <w:rPr>
              <w:rFonts w:eastAsia="Times New Roman"/>
            </w:rPr>
            <w:t>method</w:t>
          </w:r>
          <w:proofErr w:type="spellEnd"/>
          <w:r>
            <w:rPr>
              <w:rFonts w:eastAsia="Times New Roman"/>
            </w:rPr>
            <w:t xml:space="preserve"> </w:t>
          </w:r>
          <w:proofErr w:type="spellStart"/>
          <w:r>
            <w:rPr>
              <w:rFonts w:eastAsia="Times New Roman"/>
            </w:rPr>
            <w:t>based</w:t>
          </w:r>
          <w:proofErr w:type="spellEnd"/>
          <w:r>
            <w:rPr>
              <w:rFonts w:eastAsia="Times New Roman"/>
            </w:rPr>
            <w:t xml:space="preserve"> </w:t>
          </w:r>
          <w:proofErr w:type="spellStart"/>
          <w:r>
            <w:rPr>
              <w:rFonts w:eastAsia="Times New Roman"/>
            </w:rPr>
            <w:t>on</w:t>
          </w:r>
          <w:proofErr w:type="spellEnd"/>
          <w:r>
            <w:rPr>
              <w:rFonts w:eastAsia="Times New Roman"/>
            </w:rPr>
            <w:t xml:space="preserve"> </w:t>
          </w:r>
          <w:proofErr w:type="spellStart"/>
          <w:r>
            <w:rPr>
              <w:rFonts w:eastAsia="Times New Roman"/>
            </w:rPr>
            <w:t>directed</w:t>
          </w:r>
          <w:proofErr w:type="spellEnd"/>
          <w:r>
            <w:rPr>
              <w:rFonts w:eastAsia="Times New Roman"/>
            </w:rPr>
            <w:t xml:space="preserve"> API </w:t>
          </w:r>
          <w:proofErr w:type="spellStart"/>
          <w:r>
            <w:rPr>
              <w:rFonts w:eastAsia="Times New Roman"/>
            </w:rPr>
            <w:t>call</w:t>
          </w:r>
          <w:proofErr w:type="spellEnd"/>
          <w:r>
            <w:rPr>
              <w:rFonts w:eastAsia="Times New Roman"/>
            </w:rPr>
            <w:t xml:space="preserve"> </w:t>
          </w:r>
          <w:proofErr w:type="spellStart"/>
          <w:r>
            <w:rPr>
              <w:rFonts w:eastAsia="Times New Roman"/>
            </w:rPr>
            <w:t>relationships</w:t>
          </w:r>
          <w:proofErr w:type="spellEnd"/>
          <w:r>
            <w:rPr>
              <w:rFonts w:eastAsia="Times New Roman"/>
            </w:rPr>
            <w:t xml:space="preserve">,” </w:t>
          </w:r>
          <w:proofErr w:type="spellStart"/>
          <w:r>
            <w:rPr>
              <w:rFonts w:eastAsia="Times New Roman"/>
              <w:i/>
              <w:iCs/>
            </w:rPr>
            <w:t>PLoS</w:t>
          </w:r>
          <w:proofErr w:type="spellEnd"/>
          <w:r>
            <w:rPr>
              <w:rFonts w:eastAsia="Times New Roman"/>
              <w:i/>
              <w:iCs/>
            </w:rPr>
            <w:t xml:space="preserve"> </w:t>
          </w:r>
          <w:proofErr w:type="spellStart"/>
          <w:r>
            <w:rPr>
              <w:rFonts w:eastAsia="Times New Roman"/>
              <w:i/>
              <w:iCs/>
            </w:rPr>
            <w:t>One</w:t>
          </w:r>
          <w:proofErr w:type="spellEnd"/>
          <w:r>
            <w:rPr>
              <w:rFonts w:eastAsia="Times New Roman"/>
            </w:rPr>
            <w:t xml:space="preserve">, vol. 20, no. 3 March, Mar. 2025, </w:t>
          </w:r>
          <w:proofErr w:type="spellStart"/>
          <w:r>
            <w:rPr>
              <w:rFonts w:eastAsia="Times New Roman"/>
            </w:rPr>
            <w:t>doi</w:t>
          </w:r>
          <w:proofErr w:type="spellEnd"/>
          <w:r>
            <w:rPr>
              <w:rFonts w:eastAsia="Times New Roman"/>
            </w:rPr>
            <w:t>: 10.1371/JOURNAL.PONE.0299706.</w:t>
          </w:r>
        </w:p>
        <w:p w14:paraId="5192B72C" w14:textId="77777777" w:rsidR="00F20138" w:rsidRDefault="00F20138">
          <w:pPr>
            <w:autoSpaceDE w:val="0"/>
            <w:autoSpaceDN w:val="0"/>
            <w:ind w:hanging="640"/>
            <w:divId w:val="1521627291"/>
            <w:rPr>
              <w:rFonts w:eastAsia="Times New Roman"/>
            </w:rPr>
          </w:pPr>
          <w:r>
            <w:rPr>
              <w:rFonts w:eastAsia="Times New Roman"/>
            </w:rPr>
            <w:t>[77]</w:t>
          </w:r>
          <w:r>
            <w:rPr>
              <w:rFonts w:eastAsia="Times New Roman"/>
            </w:rPr>
            <w:tab/>
            <w:t xml:space="preserve">“API Reference </w:t>
          </w:r>
          <w:proofErr w:type="spellStart"/>
          <w:r>
            <w:rPr>
              <w:rFonts w:eastAsia="Times New Roman"/>
            </w:rPr>
            <w:t>for</w:t>
          </w:r>
          <w:proofErr w:type="spellEnd"/>
          <w:r>
            <w:rPr>
              <w:rFonts w:eastAsia="Times New Roman"/>
            </w:rPr>
            <w:t xml:space="preserve"> Windows Desktop </w:t>
          </w:r>
          <w:proofErr w:type="spellStart"/>
          <w:r>
            <w:rPr>
              <w:rFonts w:eastAsia="Times New Roman"/>
            </w:rPr>
            <w:t>Applications</w:t>
          </w:r>
          <w:proofErr w:type="spellEnd"/>
          <w:r>
            <w:rPr>
              <w:rFonts w:eastAsia="Times New Roman"/>
            </w:rPr>
            <w:t xml:space="preserve"> - Windows apps | Microsoft </w:t>
          </w:r>
          <w:proofErr w:type="spellStart"/>
          <w:r>
            <w:rPr>
              <w:rFonts w:eastAsia="Times New Roman"/>
            </w:rPr>
            <w:t>Learn</w:t>
          </w:r>
          <w:proofErr w:type="spellEnd"/>
          <w:r>
            <w:rPr>
              <w:rFonts w:eastAsia="Times New Roman"/>
            </w:rPr>
            <w:t xml:space="preserve">.”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18, 2025. [Online]. </w:t>
          </w:r>
          <w:proofErr w:type="spellStart"/>
          <w:r>
            <w:rPr>
              <w:rFonts w:eastAsia="Times New Roman"/>
            </w:rPr>
            <w:t>Available</w:t>
          </w:r>
          <w:proofErr w:type="spellEnd"/>
          <w:r>
            <w:rPr>
              <w:rFonts w:eastAsia="Times New Roman"/>
            </w:rPr>
            <w:t>: https://learn.microsoft.com/es-es/windows/apps/api-reference/</w:t>
          </w:r>
        </w:p>
        <w:p w14:paraId="0489ED5A" w14:textId="77777777" w:rsidR="00F20138" w:rsidRDefault="00F20138">
          <w:pPr>
            <w:autoSpaceDE w:val="0"/>
            <w:autoSpaceDN w:val="0"/>
            <w:ind w:hanging="640"/>
            <w:divId w:val="813718204"/>
            <w:rPr>
              <w:rFonts w:eastAsia="Times New Roman"/>
            </w:rPr>
          </w:pPr>
          <w:r>
            <w:rPr>
              <w:rFonts w:eastAsia="Times New Roman"/>
            </w:rPr>
            <w:t>[78]</w:t>
          </w:r>
          <w:r>
            <w:rPr>
              <w:rFonts w:eastAsia="Times New Roman"/>
            </w:rPr>
            <w:tab/>
            <w:t xml:space="preserve">Mark. Richards and Neal. Ford, “Fundamentals </w:t>
          </w:r>
          <w:proofErr w:type="spellStart"/>
          <w:r>
            <w:rPr>
              <w:rFonts w:eastAsia="Times New Roman"/>
            </w:rPr>
            <w:t>of</w:t>
          </w:r>
          <w:proofErr w:type="spellEnd"/>
          <w:r>
            <w:rPr>
              <w:rFonts w:eastAsia="Times New Roman"/>
            </w:rPr>
            <w:t xml:space="preserve"> software </w:t>
          </w:r>
          <w:proofErr w:type="spellStart"/>
          <w:proofErr w:type="gramStart"/>
          <w:r>
            <w:rPr>
              <w:rFonts w:eastAsia="Times New Roman"/>
            </w:rPr>
            <w:t>architecture</w:t>
          </w:r>
          <w:proofErr w:type="spellEnd"/>
          <w:r>
            <w:rPr>
              <w:rFonts w:eastAsia="Times New Roman"/>
            </w:rPr>
            <w:t> :</w:t>
          </w:r>
          <w:proofErr w:type="gramEnd"/>
          <w:r>
            <w:rPr>
              <w:rFonts w:eastAsia="Times New Roman"/>
            </w:rPr>
            <w:t xml:space="preserve"> </w:t>
          </w:r>
          <w:proofErr w:type="spellStart"/>
          <w:r>
            <w:rPr>
              <w:rFonts w:eastAsia="Times New Roman"/>
            </w:rPr>
            <w:t>an</w:t>
          </w:r>
          <w:proofErr w:type="spellEnd"/>
          <w:r>
            <w:rPr>
              <w:rFonts w:eastAsia="Times New Roman"/>
            </w:rPr>
            <w:t xml:space="preserve"> </w:t>
          </w:r>
          <w:proofErr w:type="spellStart"/>
          <w:r>
            <w:rPr>
              <w:rFonts w:eastAsia="Times New Roman"/>
            </w:rPr>
            <w:t>engineering</w:t>
          </w:r>
          <w:proofErr w:type="spellEnd"/>
          <w:r>
            <w:rPr>
              <w:rFonts w:eastAsia="Times New Roman"/>
            </w:rPr>
            <w:t xml:space="preserve"> </w:t>
          </w:r>
          <w:proofErr w:type="spellStart"/>
          <w:r>
            <w:rPr>
              <w:rFonts w:eastAsia="Times New Roman"/>
            </w:rPr>
            <w:t>approach</w:t>
          </w:r>
          <w:proofErr w:type="spellEnd"/>
          <w:r>
            <w:rPr>
              <w:rFonts w:eastAsia="Times New Roman"/>
            </w:rPr>
            <w:t>,” p. 400, 2020.</w:t>
          </w:r>
        </w:p>
        <w:p w14:paraId="3A634B6B" w14:textId="77777777" w:rsidR="00F20138" w:rsidRDefault="00F20138">
          <w:pPr>
            <w:autoSpaceDE w:val="0"/>
            <w:autoSpaceDN w:val="0"/>
            <w:ind w:hanging="640"/>
            <w:divId w:val="248664640"/>
            <w:rPr>
              <w:rFonts w:eastAsia="Times New Roman"/>
            </w:rPr>
          </w:pPr>
          <w:r>
            <w:rPr>
              <w:rFonts w:eastAsia="Times New Roman"/>
            </w:rPr>
            <w:t>[79]</w:t>
          </w:r>
          <w:r>
            <w:rPr>
              <w:rFonts w:eastAsia="Times New Roman"/>
            </w:rPr>
            <w:tab/>
            <w:t>“</w:t>
          </w:r>
          <w:proofErr w:type="spellStart"/>
          <w:r>
            <w:rPr>
              <w:rFonts w:eastAsia="Times New Roman"/>
            </w:rPr>
            <w:t>What</w:t>
          </w:r>
          <w:proofErr w:type="spellEnd"/>
          <w:r>
            <w:rPr>
              <w:rFonts w:eastAsia="Times New Roman"/>
            </w:rPr>
            <w:t xml:space="preserve"> </w:t>
          </w:r>
          <w:proofErr w:type="spellStart"/>
          <w:r>
            <w:rPr>
              <w:rFonts w:eastAsia="Times New Roman"/>
            </w:rPr>
            <w:t>is</w:t>
          </w:r>
          <w:proofErr w:type="spellEnd"/>
          <w:r>
            <w:rPr>
              <w:rFonts w:eastAsia="Times New Roman"/>
            </w:rPr>
            <w:t xml:space="preserve"> SQL? - </w:t>
          </w:r>
          <w:proofErr w:type="spellStart"/>
          <w:r>
            <w:rPr>
              <w:rFonts w:eastAsia="Times New Roman"/>
            </w:rPr>
            <w:t>Structured</w:t>
          </w:r>
          <w:proofErr w:type="spellEnd"/>
          <w:r>
            <w:rPr>
              <w:rFonts w:eastAsia="Times New Roman"/>
            </w:rPr>
            <w:t xml:space="preserve"> </w:t>
          </w:r>
          <w:proofErr w:type="spellStart"/>
          <w:r>
            <w:rPr>
              <w:rFonts w:eastAsia="Times New Roman"/>
            </w:rPr>
            <w:t>Query</w:t>
          </w:r>
          <w:proofErr w:type="spellEnd"/>
          <w:r>
            <w:rPr>
              <w:rFonts w:eastAsia="Times New Roman"/>
            </w:rPr>
            <w:t xml:space="preserve"> </w:t>
          </w:r>
          <w:proofErr w:type="spellStart"/>
          <w:r>
            <w:rPr>
              <w:rFonts w:eastAsia="Times New Roman"/>
            </w:rPr>
            <w:t>Language</w:t>
          </w:r>
          <w:proofErr w:type="spellEnd"/>
          <w:r>
            <w:rPr>
              <w:rFonts w:eastAsia="Times New Roman"/>
            </w:rPr>
            <w:t xml:space="preserve"> (SQL) </w:t>
          </w:r>
          <w:proofErr w:type="spellStart"/>
          <w:r>
            <w:rPr>
              <w:rFonts w:eastAsia="Times New Roman"/>
            </w:rPr>
            <w:t>Explained</w:t>
          </w:r>
          <w:proofErr w:type="spellEnd"/>
          <w:r>
            <w:rPr>
              <w:rFonts w:eastAsia="Times New Roman"/>
            </w:rPr>
            <w:t xml:space="preserve"> - AWS.”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18, 2025. [Online]. </w:t>
          </w:r>
          <w:proofErr w:type="spellStart"/>
          <w:r>
            <w:rPr>
              <w:rFonts w:eastAsia="Times New Roman"/>
            </w:rPr>
            <w:t>Available</w:t>
          </w:r>
          <w:proofErr w:type="spellEnd"/>
          <w:r>
            <w:rPr>
              <w:rFonts w:eastAsia="Times New Roman"/>
            </w:rPr>
            <w:t>: https://aws.amazon.com/what-is/sql/</w:t>
          </w:r>
        </w:p>
        <w:p w14:paraId="0E512AC8" w14:textId="77777777" w:rsidR="00F20138" w:rsidRDefault="00F20138">
          <w:pPr>
            <w:autoSpaceDE w:val="0"/>
            <w:autoSpaceDN w:val="0"/>
            <w:ind w:hanging="640"/>
            <w:divId w:val="163857746"/>
            <w:rPr>
              <w:rFonts w:eastAsia="Times New Roman"/>
            </w:rPr>
          </w:pPr>
          <w:r>
            <w:rPr>
              <w:rFonts w:eastAsia="Times New Roman"/>
            </w:rPr>
            <w:t>[80]</w:t>
          </w:r>
          <w:r>
            <w:rPr>
              <w:rFonts w:eastAsia="Times New Roman"/>
            </w:rPr>
            <w:tab/>
            <w:t xml:space="preserve">Y. N. Silva, I. Almeida, and M. Queiroz, “SQL: </w:t>
          </w:r>
          <w:proofErr w:type="spellStart"/>
          <w:r>
            <w:rPr>
              <w:rFonts w:eastAsia="Times New Roman"/>
            </w:rPr>
            <w:t>From</w:t>
          </w:r>
          <w:proofErr w:type="spellEnd"/>
          <w:r>
            <w:rPr>
              <w:rFonts w:eastAsia="Times New Roman"/>
            </w:rPr>
            <w:t xml:space="preserve"> </w:t>
          </w:r>
          <w:proofErr w:type="spellStart"/>
          <w:r>
            <w:rPr>
              <w:rFonts w:eastAsia="Times New Roman"/>
            </w:rPr>
            <w:t>traditional</w:t>
          </w:r>
          <w:proofErr w:type="spellEnd"/>
          <w:r>
            <w:rPr>
              <w:rFonts w:eastAsia="Times New Roman"/>
            </w:rPr>
            <w:t xml:space="preserve"> </w:t>
          </w:r>
          <w:proofErr w:type="spellStart"/>
          <w:r>
            <w:rPr>
              <w:rFonts w:eastAsia="Times New Roman"/>
            </w:rPr>
            <w:t>databases</w:t>
          </w:r>
          <w:proofErr w:type="spellEnd"/>
          <w:r>
            <w:rPr>
              <w:rFonts w:eastAsia="Times New Roman"/>
            </w:rPr>
            <w:t xml:space="preserve"> </w:t>
          </w:r>
          <w:proofErr w:type="spellStart"/>
          <w:r>
            <w:rPr>
              <w:rFonts w:eastAsia="Times New Roman"/>
            </w:rPr>
            <w:t>to</w:t>
          </w:r>
          <w:proofErr w:type="spellEnd"/>
          <w:r>
            <w:rPr>
              <w:rFonts w:eastAsia="Times New Roman"/>
            </w:rPr>
            <w:t xml:space="preserve"> </w:t>
          </w:r>
          <w:proofErr w:type="spellStart"/>
          <w:r>
            <w:rPr>
              <w:rFonts w:eastAsia="Times New Roman"/>
            </w:rPr>
            <w:t>big</w:t>
          </w:r>
          <w:proofErr w:type="spellEnd"/>
          <w:r>
            <w:rPr>
              <w:rFonts w:eastAsia="Times New Roman"/>
            </w:rPr>
            <w:t xml:space="preserve"> data,” </w:t>
          </w:r>
          <w:r>
            <w:rPr>
              <w:rFonts w:eastAsia="Times New Roman"/>
              <w:i/>
              <w:iCs/>
            </w:rPr>
            <w:t xml:space="preserve">SIGCSE 2016 - </w:t>
          </w:r>
          <w:proofErr w:type="spellStart"/>
          <w:r>
            <w:rPr>
              <w:rFonts w:eastAsia="Times New Roman"/>
              <w:i/>
              <w:iCs/>
            </w:rPr>
            <w:t>Proceedings</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w:t>
          </w:r>
          <w:proofErr w:type="spellStart"/>
          <w:r>
            <w:rPr>
              <w:rFonts w:eastAsia="Times New Roman"/>
              <w:i/>
              <w:iCs/>
            </w:rPr>
            <w:t>the</w:t>
          </w:r>
          <w:proofErr w:type="spellEnd"/>
          <w:r>
            <w:rPr>
              <w:rFonts w:eastAsia="Times New Roman"/>
              <w:i/>
              <w:iCs/>
            </w:rPr>
            <w:t xml:space="preserve"> 47th ACM </w:t>
          </w:r>
          <w:proofErr w:type="spellStart"/>
          <w:r>
            <w:rPr>
              <w:rFonts w:eastAsia="Times New Roman"/>
              <w:i/>
              <w:iCs/>
            </w:rPr>
            <w:t>Technical</w:t>
          </w:r>
          <w:proofErr w:type="spellEnd"/>
          <w:r>
            <w:rPr>
              <w:rFonts w:eastAsia="Times New Roman"/>
              <w:i/>
              <w:iCs/>
            </w:rPr>
            <w:t xml:space="preserve"> </w:t>
          </w:r>
          <w:proofErr w:type="spellStart"/>
          <w:r>
            <w:rPr>
              <w:rFonts w:eastAsia="Times New Roman"/>
              <w:i/>
              <w:iCs/>
            </w:rPr>
            <w:t>Symposium</w:t>
          </w:r>
          <w:proofErr w:type="spellEnd"/>
          <w:r>
            <w:rPr>
              <w:rFonts w:eastAsia="Times New Roman"/>
              <w:i/>
              <w:iCs/>
            </w:rPr>
            <w:t xml:space="preserve"> </w:t>
          </w:r>
          <w:proofErr w:type="spellStart"/>
          <w:r>
            <w:rPr>
              <w:rFonts w:eastAsia="Times New Roman"/>
              <w:i/>
              <w:iCs/>
            </w:rPr>
            <w:t>on</w:t>
          </w:r>
          <w:proofErr w:type="spellEnd"/>
          <w:r>
            <w:rPr>
              <w:rFonts w:eastAsia="Times New Roman"/>
              <w:i/>
              <w:iCs/>
            </w:rPr>
            <w:t xml:space="preserve"> Computing </w:t>
          </w:r>
          <w:proofErr w:type="spellStart"/>
          <w:r>
            <w:rPr>
              <w:rFonts w:eastAsia="Times New Roman"/>
              <w:i/>
              <w:iCs/>
            </w:rPr>
            <w:t>Science</w:t>
          </w:r>
          <w:proofErr w:type="spellEnd"/>
          <w:r>
            <w:rPr>
              <w:rFonts w:eastAsia="Times New Roman"/>
              <w:i/>
              <w:iCs/>
            </w:rPr>
            <w:t xml:space="preserve"> </w:t>
          </w:r>
          <w:proofErr w:type="spellStart"/>
          <w:r>
            <w:rPr>
              <w:rFonts w:eastAsia="Times New Roman"/>
              <w:i/>
              <w:iCs/>
            </w:rPr>
            <w:t>Education</w:t>
          </w:r>
          <w:proofErr w:type="spellEnd"/>
          <w:r>
            <w:rPr>
              <w:rFonts w:eastAsia="Times New Roman"/>
            </w:rPr>
            <w:t xml:space="preserve">, pp. 413–418, Feb. 2016, </w:t>
          </w:r>
          <w:proofErr w:type="spellStart"/>
          <w:r>
            <w:rPr>
              <w:rFonts w:eastAsia="Times New Roman"/>
            </w:rPr>
            <w:t>doi</w:t>
          </w:r>
          <w:proofErr w:type="spellEnd"/>
          <w:r>
            <w:rPr>
              <w:rFonts w:eastAsia="Times New Roman"/>
            </w:rPr>
            <w:t>: 10.1145/2839509.2844560.</w:t>
          </w:r>
        </w:p>
        <w:p w14:paraId="5AE2E524" w14:textId="77777777" w:rsidR="00F20138" w:rsidRDefault="00F20138">
          <w:pPr>
            <w:autoSpaceDE w:val="0"/>
            <w:autoSpaceDN w:val="0"/>
            <w:ind w:hanging="640"/>
            <w:divId w:val="1950623711"/>
            <w:rPr>
              <w:rFonts w:eastAsia="Times New Roman"/>
            </w:rPr>
          </w:pPr>
          <w:r>
            <w:rPr>
              <w:rFonts w:eastAsia="Times New Roman"/>
            </w:rPr>
            <w:t>[81]</w:t>
          </w:r>
          <w:r>
            <w:rPr>
              <w:rFonts w:eastAsia="Times New Roman"/>
            </w:rPr>
            <w:tab/>
            <w:t xml:space="preserve"> </w:t>
          </w:r>
          <w:proofErr w:type="spellStart"/>
          <w:r>
            <w:rPr>
              <w:rFonts w:eastAsia="Times New Roman"/>
            </w:rPr>
            <w:t>undefined</w:t>
          </w:r>
          <w:proofErr w:type="spellEnd"/>
          <w:r>
            <w:rPr>
              <w:rFonts w:eastAsia="Times New Roman"/>
            </w:rPr>
            <w:t xml:space="preserve"> A. W. </w:t>
          </w:r>
          <w:proofErr w:type="spellStart"/>
          <w:r>
            <w:rPr>
              <w:rFonts w:eastAsia="Times New Roman"/>
            </w:rPr>
            <w:t>Services</w:t>
          </w:r>
          <w:proofErr w:type="spellEnd"/>
          <w:r>
            <w:rPr>
              <w:rFonts w:eastAsia="Times New Roman"/>
            </w:rPr>
            <w:t>, “</w:t>
          </w:r>
          <w:proofErr w:type="spellStart"/>
          <w:r>
            <w:rPr>
              <w:rFonts w:eastAsia="Times New Roman"/>
            </w:rPr>
            <w:t>What</w:t>
          </w:r>
          <w:proofErr w:type="spellEnd"/>
          <w:r>
            <w:rPr>
              <w:rFonts w:eastAsia="Times New Roman"/>
            </w:rPr>
            <w:t xml:space="preserve"> </w:t>
          </w:r>
          <w:proofErr w:type="spellStart"/>
          <w:r>
            <w:rPr>
              <w:rFonts w:eastAsia="Times New Roman"/>
            </w:rPr>
            <w:t>is</w:t>
          </w:r>
          <w:proofErr w:type="spellEnd"/>
          <w:r>
            <w:rPr>
              <w:rFonts w:eastAsia="Times New Roman"/>
            </w:rPr>
            <w:t xml:space="preserve"> SQL (</w:t>
          </w:r>
          <w:proofErr w:type="spellStart"/>
          <w:r>
            <w:rPr>
              <w:rFonts w:eastAsia="Times New Roman"/>
            </w:rPr>
            <w:t>Structured</w:t>
          </w:r>
          <w:proofErr w:type="spellEnd"/>
          <w:r>
            <w:rPr>
              <w:rFonts w:eastAsia="Times New Roman"/>
            </w:rPr>
            <w:t xml:space="preserve"> </w:t>
          </w:r>
          <w:proofErr w:type="spellStart"/>
          <w:r>
            <w:rPr>
              <w:rFonts w:eastAsia="Times New Roman"/>
            </w:rPr>
            <w:t>Query</w:t>
          </w:r>
          <w:proofErr w:type="spellEnd"/>
          <w:r>
            <w:rPr>
              <w:rFonts w:eastAsia="Times New Roman"/>
            </w:rPr>
            <w:t xml:space="preserve"> </w:t>
          </w:r>
          <w:proofErr w:type="spellStart"/>
          <w:proofErr w:type="gramStart"/>
          <w:r>
            <w:rPr>
              <w:rFonts w:eastAsia="Times New Roman"/>
            </w:rPr>
            <w:t>Language</w:t>
          </w:r>
          <w:proofErr w:type="spellEnd"/>
          <w:r>
            <w:rPr>
              <w:rFonts w:eastAsia="Times New Roman"/>
            </w:rPr>
            <w:t>)?,</w:t>
          </w:r>
          <w:proofErr w:type="gramEnd"/>
          <w:r>
            <w:rPr>
              <w:rFonts w:eastAsia="Times New Roman"/>
            </w:rPr>
            <w:t xml:space="preserve">” p. </w:t>
          </w:r>
          <w:proofErr w:type="spellStart"/>
          <w:r>
            <w:rPr>
              <w:rFonts w:eastAsia="Times New Roman"/>
            </w:rPr>
            <w:t>undefined-undefined</w:t>
          </w:r>
          <w:proofErr w:type="spellEnd"/>
          <w:r>
            <w:rPr>
              <w:rFonts w:eastAsia="Times New Roman"/>
            </w:rPr>
            <w:t xml:space="preserve">, 2023, </w:t>
          </w:r>
          <w:proofErr w:type="spellStart"/>
          <w:r>
            <w:rPr>
              <w:rFonts w:eastAsia="Times New Roman"/>
            </w:rPr>
            <w:t>Accessed</w:t>
          </w:r>
          <w:proofErr w:type="spellEnd"/>
          <w:r>
            <w:rPr>
              <w:rFonts w:eastAsia="Times New Roman"/>
            </w:rPr>
            <w:t xml:space="preserve">: Nov. 18, 2025. [Online]. </w:t>
          </w:r>
          <w:proofErr w:type="spellStart"/>
          <w:r>
            <w:rPr>
              <w:rFonts w:eastAsia="Times New Roman"/>
            </w:rPr>
            <w:t>Available</w:t>
          </w:r>
          <w:proofErr w:type="spellEnd"/>
          <w:r>
            <w:rPr>
              <w:rFonts w:eastAsia="Times New Roman"/>
            </w:rPr>
            <w:t>: https://www.mendeley.com/catalogue/b723ff06-d834-32f5-b68f-771b91a2ee0c/</w:t>
          </w:r>
        </w:p>
        <w:p w14:paraId="4D7D6F8B" w14:textId="77777777" w:rsidR="00F20138" w:rsidRDefault="00F20138">
          <w:pPr>
            <w:autoSpaceDE w:val="0"/>
            <w:autoSpaceDN w:val="0"/>
            <w:ind w:hanging="640"/>
            <w:divId w:val="526602536"/>
            <w:rPr>
              <w:rFonts w:eastAsia="Times New Roman"/>
            </w:rPr>
          </w:pPr>
          <w:r>
            <w:rPr>
              <w:rFonts w:eastAsia="Times New Roman"/>
            </w:rPr>
            <w:t>[82]</w:t>
          </w:r>
          <w:r>
            <w:rPr>
              <w:rFonts w:eastAsia="Times New Roman"/>
            </w:rPr>
            <w:tab/>
            <w:t>AWS, “</w:t>
          </w:r>
          <w:proofErr w:type="spellStart"/>
          <w:r>
            <w:rPr>
              <w:rFonts w:eastAsia="Times New Roman"/>
            </w:rPr>
            <w:t>What</w:t>
          </w:r>
          <w:proofErr w:type="spellEnd"/>
          <w:r>
            <w:rPr>
              <w:rFonts w:eastAsia="Times New Roman"/>
            </w:rPr>
            <w:t xml:space="preserve"> </w:t>
          </w:r>
          <w:proofErr w:type="spellStart"/>
          <w:r>
            <w:rPr>
              <w:rFonts w:eastAsia="Times New Roman"/>
            </w:rPr>
            <w:t>is</w:t>
          </w:r>
          <w:proofErr w:type="spellEnd"/>
          <w:r>
            <w:rPr>
              <w:rFonts w:eastAsia="Times New Roman"/>
            </w:rPr>
            <w:t xml:space="preserve"> Amazon </w:t>
          </w:r>
          <w:proofErr w:type="spellStart"/>
          <w:r>
            <w:rPr>
              <w:rFonts w:eastAsia="Times New Roman"/>
            </w:rPr>
            <w:t>Relational</w:t>
          </w:r>
          <w:proofErr w:type="spellEnd"/>
          <w:r>
            <w:rPr>
              <w:rFonts w:eastAsia="Times New Roman"/>
            </w:rPr>
            <w:t xml:space="preserve"> </w:t>
          </w:r>
          <w:proofErr w:type="spellStart"/>
          <w:r>
            <w:rPr>
              <w:rFonts w:eastAsia="Times New Roman"/>
            </w:rPr>
            <w:t>Database</w:t>
          </w:r>
          <w:proofErr w:type="spellEnd"/>
          <w:r>
            <w:rPr>
              <w:rFonts w:eastAsia="Times New Roman"/>
            </w:rPr>
            <w:t xml:space="preserve"> </w:t>
          </w:r>
          <w:proofErr w:type="spellStart"/>
          <w:r>
            <w:rPr>
              <w:rFonts w:eastAsia="Times New Roman"/>
            </w:rPr>
            <w:t>Service</w:t>
          </w:r>
          <w:proofErr w:type="spellEnd"/>
          <w:r>
            <w:rPr>
              <w:rFonts w:eastAsia="Times New Roman"/>
            </w:rPr>
            <w:t xml:space="preserve"> (Amazon RDS)? - Amazon </w:t>
          </w:r>
          <w:proofErr w:type="spellStart"/>
          <w:r>
            <w:rPr>
              <w:rFonts w:eastAsia="Times New Roman"/>
            </w:rPr>
            <w:t>Relational</w:t>
          </w:r>
          <w:proofErr w:type="spellEnd"/>
          <w:r>
            <w:rPr>
              <w:rFonts w:eastAsia="Times New Roman"/>
            </w:rPr>
            <w:t xml:space="preserve"> </w:t>
          </w:r>
          <w:proofErr w:type="spellStart"/>
          <w:r>
            <w:rPr>
              <w:rFonts w:eastAsia="Times New Roman"/>
            </w:rPr>
            <w:t>Database</w:t>
          </w:r>
          <w:proofErr w:type="spellEnd"/>
          <w:r>
            <w:rPr>
              <w:rFonts w:eastAsia="Times New Roman"/>
            </w:rPr>
            <w:t xml:space="preserve"> </w:t>
          </w:r>
          <w:proofErr w:type="spellStart"/>
          <w:r>
            <w:rPr>
              <w:rFonts w:eastAsia="Times New Roman"/>
            </w:rPr>
            <w:t>Service</w:t>
          </w:r>
          <w:proofErr w:type="spellEnd"/>
          <w:r>
            <w:rPr>
              <w:rFonts w:eastAsia="Times New Roman"/>
            </w:rPr>
            <w:t xml:space="preserve">.”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18, 2025. [Online]. </w:t>
          </w:r>
          <w:proofErr w:type="spellStart"/>
          <w:r>
            <w:rPr>
              <w:rFonts w:eastAsia="Times New Roman"/>
            </w:rPr>
            <w:t>Available</w:t>
          </w:r>
          <w:proofErr w:type="spellEnd"/>
          <w:r>
            <w:rPr>
              <w:rFonts w:eastAsia="Times New Roman"/>
            </w:rPr>
            <w:t>: https://docs.aws.amazon.com/AmazonRDS/latest/UserGuide/Welcome.html?utm_source=chatgpt.com</w:t>
          </w:r>
        </w:p>
        <w:p w14:paraId="602CFCB0" w14:textId="77777777" w:rsidR="00F20138" w:rsidRDefault="00F20138">
          <w:pPr>
            <w:autoSpaceDE w:val="0"/>
            <w:autoSpaceDN w:val="0"/>
            <w:ind w:hanging="640"/>
            <w:divId w:val="65735987"/>
            <w:rPr>
              <w:rFonts w:eastAsia="Times New Roman"/>
            </w:rPr>
          </w:pPr>
          <w:r>
            <w:rPr>
              <w:rFonts w:eastAsia="Times New Roman"/>
            </w:rPr>
            <w:t>[83]</w:t>
          </w:r>
          <w:r>
            <w:rPr>
              <w:rFonts w:eastAsia="Times New Roman"/>
            </w:rPr>
            <w:tab/>
            <w:t xml:space="preserve">E. </w:t>
          </w:r>
          <w:proofErr w:type="spellStart"/>
          <w:r>
            <w:rPr>
              <w:rFonts w:eastAsia="Times New Roman"/>
            </w:rPr>
            <w:t>Dritsas</w:t>
          </w:r>
          <w:proofErr w:type="spellEnd"/>
          <w:r>
            <w:rPr>
              <w:rFonts w:eastAsia="Times New Roman"/>
            </w:rPr>
            <w:t xml:space="preserve"> and M. </w:t>
          </w:r>
          <w:proofErr w:type="spellStart"/>
          <w:r>
            <w:rPr>
              <w:rFonts w:eastAsia="Times New Roman"/>
            </w:rPr>
            <w:t>Trigka</w:t>
          </w:r>
          <w:proofErr w:type="spellEnd"/>
          <w:r>
            <w:rPr>
              <w:rFonts w:eastAsia="Times New Roman"/>
            </w:rPr>
            <w:t>, “</w:t>
          </w:r>
          <w:proofErr w:type="spellStart"/>
          <w:r>
            <w:rPr>
              <w:rFonts w:eastAsia="Times New Roman"/>
            </w:rPr>
            <w:t>Database</w:t>
          </w:r>
          <w:proofErr w:type="spellEnd"/>
          <w:r>
            <w:rPr>
              <w:rFonts w:eastAsia="Times New Roman"/>
            </w:rPr>
            <w:t xml:space="preserve"> </w:t>
          </w:r>
          <w:proofErr w:type="spellStart"/>
          <w:r>
            <w:rPr>
              <w:rFonts w:eastAsia="Times New Roman"/>
            </w:rPr>
            <w:t>Systems</w:t>
          </w:r>
          <w:proofErr w:type="spellEnd"/>
          <w:r>
            <w:rPr>
              <w:rFonts w:eastAsia="Times New Roman"/>
            </w:rPr>
            <w:t xml:space="preserve"> in </w:t>
          </w:r>
          <w:proofErr w:type="spellStart"/>
          <w:r>
            <w:rPr>
              <w:rFonts w:eastAsia="Times New Roman"/>
            </w:rPr>
            <w:t>the</w:t>
          </w:r>
          <w:proofErr w:type="spellEnd"/>
          <w:r>
            <w:rPr>
              <w:rFonts w:eastAsia="Times New Roman"/>
            </w:rPr>
            <w:t xml:space="preserve"> Big Data Era: </w:t>
          </w:r>
          <w:proofErr w:type="spellStart"/>
          <w:r>
            <w:rPr>
              <w:rFonts w:eastAsia="Times New Roman"/>
            </w:rPr>
            <w:t>Architectures</w:t>
          </w:r>
          <w:proofErr w:type="spellEnd"/>
          <w:r>
            <w:rPr>
              <w:rFonts w:eastAsia="Times New Roman"/>
            </w:rPr>
            <w:t xml:space="preserve">, Performance, and Open </w:t>
          </w:r>
          <w:proofErr w:type="spellStart"/>
          <w:r>
            <w:rPr>
              <w:rFonts w:eastAsia="Times New Roman"/>
            </w:rPr>
            <w:t>Challenges</w:t>
          </w:r>
          <w:proofErr w:type="spellEnd"/>
          <w:r>
            <w:rPr>
              <w:rFonts w:eastAsia="Times New Roman"/>
            </w:rPr>
            <w:t xml:space="preserve">,” </w:t>
          </w:r>
          <w:r>
            <w:rPr>
              <w:rFonts w:eastAsia="Times New Roman"/>
              <w:i/>
              <w:iCs/>
            </w:rPr>
            <w:t>IEEE Access</w:t>
          </w:r>
          <w:r>
            <w:rPr>
              <w:rFonts w:eastAsia="Times New Roman"/>
            </w:rPr>
            <w:t xml:space="preserve">, vol. 13, pp. 95068–95084, 2025, </w:t>
          </w:r>
          <w:proofErr w:type="spellStart"/>
          <w:r>
            <w:rPr>
              <w:rFonts w:eastAsia="Times New Roman"/>
            </w:rPr>
            <w:t>doi</w:t>
          </w:r>
          <w:proofErr w:type="spellEnd"/>
          <w:r>
            <w:rPr>
              <w:rFonts w:eastAsia="Times New Roman"/>
            </w:rPr>
            <w:t>: 10.1109/ACCESS.2025.3572059.</w:t>
          </w:r>
        </w:p>
        <w:p w14:paraId="38E6D9EF" w14:textId="77777777" w:rsidR="00F20138" w:rsidRDefault="00F20138">
          <w:pPr>
            <w:autoSpaceDE w:val="0"/>
            <w:autoSpaceDN w:val="0"/>
            <w:ind w:hanging="640"/>
            <w:divId w:val="1625232048"/>
            <w:rPr>
              <w:rFonts w:eastAsia="Times New Roman"/>
            </w:rPr>
          </w:pPr>
          <w:r>
            <w:rPr>
              <w:rFonts w:eastAsia="Times New Roman"/>
            </w:rPr>
            <w:t>[84]</w:t>
          </w:r>
          <w:r>
            <w:rPr>
              <w:rFonts w:eastAsia="Times New Roman"/>
            </w:rPr>
            <w:tab/>
            <w:t>“</w:t>
          </w:r>
          <w:proofErr w:type="gramStart"/>
          <w:r>
            <w:rPr>
              <w:rFonts w:eastAsia="Times New Roman"/>
            </w:rPr>
            <w:t>MySQL :</w:t>
          </w:r>
          <w:proofErr w:type="gramEnd"/>
          <w:r>
            <w:rPr>
              <w:rFonts w:eastAsia="Times New Roman"/>
            </w:rPr>
            <w:t xml:space="preserve">: MySQL 8.4 Reference Manual.”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18, 2025. [Online]. </w:t>
          </w:r>
          <w:proofErr w:type="spellStart"/>
          <w:r>
            <w:rPr>
              <w:rFonts w:eastAsia="Times New Roman"/>
            </w:rPr>
            <w:t>Available</w:t>
          </w:r>
          <w:proofErr w:type="spellEnd"/>
          <w:r>
            <w:rPr>
              <w:rFonts w:eastAsia="Times New Roman"/>
            </w:rPr>
            <w:t>: https://dev.mysql.com/doc/refman/8.4/en/</w:t>
          </w:r>
        </w:p>
        <w:p w14:paraId="0B43722E" w14:textId="77777777" w:rsidR="00F20138" w:rsidRDefault="00F20138">
          <w:pPr>
            <w:autoSpaceDE w:val="0"/>
            <w:autoSpaceDN w:val="0"/>
            <w:ind w:hanging="640"/>
            <w:divId w:val="2019261910"/>
            <w:rPr>
              <w:rFonts w:eastAsia="Times New Roman"/>
            </w:rPr>
          </w:pPr>
          <w:r>
            <w:rPr>
              <w:rFonts w:eastAsia="Times New Roman"/>
            </w:rPr>
            <w:lastRenderedPageBreak/>
            <w:t>[85]</w:t>
          </w:r>
          <w:r>
            <w:rPr>
              <w:rFonts w:eastAsia="Times New Roman"/>
            </w:rPr>
            <w:tab/>
            <w:t xml:space="preserve">M. </w:t>
          </w:r>
          <w:proofErr w:type="spellStart"/>
          <w:r>
            <w:rPr>
              <w:rFonts w:eastAsia="Times New Roman"/>
            </w:rPr>
            <w:t>Salahuddin</w:t>
          </w:r>
          <w:proofErr w:type="spellEnd"/>
          <w:r>
            <w:rPr>
              <w:rFonts w:eastAsia="Times New Roman"/>
            </w:rPr>
            <w:t xml:space="preserve">, S. </w:t>
          </w:r>
          <w:proofErr w:type="spellStart"/>
          <w:r>
            <w:rPr>
              <w:rFonts w:eastAsia="Times New Roman"/>
            </w:rPr>
            <w:t>Majeed</w:t>
          </w:r>
          <w:proofErr w:type="spellEnd"/>
          <w:r>
            <w:rPr>
              <w:rFonts w:eastAsia="Times New Roman"/>
            </w:rPr>
            <w:t xml:space="preserve">, S. </w:t>
          </w:r>
          <w:proofErr w:type="spellStart"/>
          <w:r>
            <w:rPr>
              <w:rFonts w:eastAsia="Times New Roman"/>
            </w:rPr>
            <w:t>Hira</w:t>
          </w:r>
          <w:proofErr w:type="spellEnd"/>
          <w:r>
            <w:rPr>
              <w:rFonts w:eastAsia="Times New Roman"/>
            </w:rPr>
            <w:t xml:space="preserve">, and G. </w:t>
          </w:r>
          <w:proofErr w:type="spellStart"/>
          <w:r>
            <w:rPr>
              <w:rFonts w:eastAsia="Times New Roman"/>
            </w:rPr>
            <w:t>Mumtaz</w:t>
          </w:r>
          <w:proofErr w:type="spellEnd"/>
          <w:r>
            <w:rPr>
              <w:rFonts w:eastAsia="Times New Roman"/>
            </w:rPr>
            <w:t xml:space="preserve">, “A </w:t>
          </w:r>
          <w:proofErr w:type="spellStart"/>
          <w:r>
            <w:rPr>
              <w:rFonts w:eastAsia="Times New Roman"/>
            </w:rPr>
            <w:t>Systematic</w:t>
          </w:r>
          <w:proofErr w:type="spellEnd"/>
          <w:r>
            <w:rPr>
              <w:rFonts w:eastAsia="Times New Roman"/>
            </w:rPr>
            <w:t xml:space="preserve"> </w:t>
          </w:r>
          <w:proofErr w:type="spellStart"/>
          <w:r>
            <w:rPr>
              <w:rFonts w:eastAsia="Times New Roman"/>
            </w:rPr>
            <w:t>Literature</w:t>
          </w:r>
          <w:proofErr w:type="spellEnd"/>
          <w:r>
            <w:rPr>
              <w:rFonts w:eastAsia="Times New Roman"/>
            </w:rPr>
            <w:t xml:space="preserve"> </w:t>
          </w:r>
          <w:proofErr w:type="spellStart"/>
          <w:r>
            <w:rPr>
              <w:rFonts w:eastAsia="Times New Roman"/>
            </w:rPr>
            <w:t>Review</w:t>
          </w:r>
          <w:proofErr w:type="spellEnd"/>
          <w:r>
            <w:rPr>
              <w:rFonts w:eastAsia="Times New Roman"/>
            </w:rPr>
            <w:t xml:space="preserve"> </w:t>
          </w:r>
          <w:proofErr w:type="spellStart"/>
          <w:r>
            <w:rPr>
              <w:rFonts w:eastAsia="Times New Roman"/>
            </w:rPr>
            <w:t>on</w:t>
          </w:r>
          <w:proofErr w:type="spellEnd"/>
          <w:r>
            <w:rPr>
              <w:rFonts w:eastAsia="Times New Roman"/>
            </w:rPr>
            <w:t xml:space="preserve"> Performance </w:t>
          </w:r>
          <w:proofErr w:type="spellStart"/>
          <w:r>
            <w:rPr>
              <w:rFonts w:eastAsia="Times New Roman"/>
            </w:rPr>
            <w:t>Evaluation</w:t>
          </w:r>
          <w:proofErr w:type="spellEnd"/>
          <w:r>
            <w:rPr>
              <w:rFonts w:eastAsia="Times New Roman"/>
            </w:rPr>
            <w:t xml:space="preserve"> </w:t>
          </w:r>
          <w:proofErr w:type="spellStart"/>
          <w:r>
            <w:rPr>
              <w:rFonts w:eastAsia="Times New Roman"/>
            </w:rPr>
            <w:t>of</w:t>
          </w:r>
          <w:proofErr w:type="spellEnd"/>
          <w:r>
            <w:rPr>
              <w:rFonts w:eastAsia="Times New Roman"/>
            </w:rPr>
            <w:t xml:space="preserve"> SQL and NoSQL </w:t>
          </w:r>
          <w:proofErr w:type="spellStart"/>
          <w:r>
            <w:rPr>
              <w:rFonts w:eastAsia="Times New Roman"/>
            </w:rPr>
            <w:t>Database</w:t>
          </w:r>
          <w:proofErr w:type="spellEnd"/>
          <w:r>
            <w:rPr>
              <w:rFonts w:eastAsia="Times New Roman"/>
            </w:rPr>
            <w:t xml:space="preserve"> </w:t>
          </w:r>
          <w:proofErr w:type="spellStart"/>
          <w:r>
            <w:rPr>
              <w:rFonts w:eastAsia="Times New Roman"/>
            </w:rPr>
            <w:t>Architectures</w:t>
          </w:r>
          <w:proofErr w:type="spellEnd"/>
          <w:r>
            <w:rPr>
              <w:rFonts w:eastAsia="Times New Roman"/>
            </w:rPr>
            <w:t xml:space="preserve">”, </w:t>
          </w:r>
          <w:proofErr w:type="spellStart"/>
          <w:r>
            <w:rPr>
              <w:rFonts w:eastAsia="Times New Roman"/>
            </w:rPr>
            <w:t>doi</w:t>
          </w:r>
          <w:proofErr w:type="spellEnd"/>
          <w:r>
            <w:rPr>
              <w:rFonts w:eastAsia="Times New Roman"/>
            </w:rPr>
            <w:t>: 10.56979/702/2024.</w:t>
          </w:r>
        </w:p>
        <w:p w14:paraId="358005B6" w14:textId="77777777" w:rsidR="00F20138" w:rsidRDefault="00F20138">
          <w:pPr>
            <w:autoSpaceDE w:val="0"/>
            <w:autoSpaceDN w:val="0"/>
            <w:ind w:hanging="640"/>
            <w:divId w:val="651565913"/>
            <w:rPr>
              <w:rFonts w:eastAsia="Times New Roman"/>
            </w:rPr>
          </w:pPr>
          <w:r>
            <w:rPr>
              <w:rFonts w:eastAsia="Times New Roman"/>
            </w:rPr>
            <w:t>[86]</w:t>
          </w:r>
          <w:r>
            <w:rPr>
              <w:rFonts w:eastAsia="Times New Roman"/>
            </w:rPr>
            <w:tab/>
            <w:t xml:space="preserve">W. Khan, T. Kumar, C. Zhang, K. Raj, A. M. Roy, and B. </w:t>
          </w:r>
          <w:proofErr w:type="spellStart"/>
          <w:r>
            <w:rPr>
              <w:rFonts w:eastAsia="Times New Roman"/>
            </w:rPr>
            <w:t>Luo</w:t>
          </w:r>
          <w:proofErr w:type="spellEnd"/>
          <w:r>
            <w:rPr>
              <w:rFonts w:eastAsia="Times New Roman"/>
            </w:rPr>
            <w:t xml:space="preserve">, “SQL and NoSQL </w:t>
          </w:r>
          <w:proofErr w:type="spellStart"/>
          <w:r>
            <w:rPr>
              <w:rFonts w:eastAsia="Times New Roman"/>
            </w:rPr>
            <w:t>Database</w:t>
          </w:r>
          <w:proofErr w:type="spellEnd"/>
          <w:r>
            <w:rPr>
              <w:rFonts w:eastAsia="Times New Roman"/>
            </w:rPr>
            <w:t xml:space="preserve"> Software </w:t>
          </w:r>
          <w:proofErr w:type="spellStart"/>
          <w:r>
            <w:rPr>
              <w:rFonts w:eastAsia="Times New Roman"/>
            </w:rPr>
            <w:t>Architecture</w:t>
          </w:r>
          <w:proofErr w:type="spellEnd"/>
          <w:r>
            <w:rPr>
              <w:rFonts w:eastAsia="Times New Roman"/>
            </w:rPr>
            <w:t xml:space="preserve"> Performance </w:t>
          </w:r>
          <w:proofErr w:type="spellStart"/>
          <w:r>
            <w:rPr>
              <w:rFonts w:eastAsia="Times New Roman"/>
            </w:rPr>
            <w:t>Analysis</w:t>
          </w:r>
          <w:proofErr w:type="spellEnd"/>
          <w:r>
            <w:rPr>
              <w:rFonts w:eastAsia="Times New Roman"/>
            </w:rPr>
            <w:t xml:space="preserve"> and </w:t>
          </w:r>
          <w:proofErr w:type="spellStart"/>
          <w:r>
            <w:rPr>
              <w:rFonts w:eastAsia="Times New Roman"/>
            </w:rPr>
            <w:t>Assessments</w:t>
          </w:r>
          <w:proofErr w:type="spellEnd"/>
          <w:r>
            <w:rPr>
              <w:rFonts w:eastAsia="Times New Roman"/>
            </w:rPr>
            <w:t xml:space="preserve">—A </w:t>
          </w:r>
          <w:proofErr w:type="spellStart"/>
          <w:r>
            <w:rPr>
              <w:rFonts w:eastAsia="Times New Roman"/>
            </w:rPr>
            <w:t>Systematic</w:t>
          </w:r>
          <w:proofErr w:type="spellEnd"/>
          <w:r>
            <w:rPr>
              <w:rFonts w:eastAsia="Times New Roman"/>
            </w:rPr>
            <w:t xml:space="preserve"> </w:t>
          </w:r>
          <w:proofErr w:type="spellStart"/>
          <w:r>
            <w:rPr>
              <w:rFonts w:eastAsia="Times New Roman"/>
            </w:rPr>
            <w:t>Literature</w:t>
          </w:r>
          <w:proofErr w:type="spellEnd"/>
          <w:r>
            <w:rPr>
              <w:rFonts w:eastAsia="Times New Roman"/>
            </w:rPr>
            <w:t xml:space="preserve"> </w:t>
          </w:r>
          <w:proofErr w:type="spellStart"/>
          <w:r>
            <w:rPr>
              <w:rFonts w:eastAsia="Times New Roman"/>
            </w:rPr>
            <w:t>Review</w:t>
          </w:r>
          <w:proofErr w:type="spellEnd"/>
          <w:r>
            <w:rPr>
              <w:rFonts w:eastAsia="Times New Roman"/>
            </w:rPr>
            <w:t xml:space="preserve">,” </w:t>
          </w:r>
          <w:r>
            <w:rPr>
              <w:rFonts w:eastAsia="Times New Roman"/>
              <w:i/>
              <w:iCs/>
            </w:rPr>
            <w:t>Big Data and Cognitive Computing 2023, Vol. 7, Page 97</w:t>
          </w:r>
          <w:r>
            <w:rPr>
              <w:rFonts w:eastAsia="Times New Roman"/>
            </w:rPr>
            <w:t xml:space="preserve">, vol. 7, no. 2, p. 97, May 2023, </w:t>
          </w:r>
          <w:proofErr w:type="spellStart"/>
          <w:r>
            <w:rPr>
              <w:rFonts w:eastAsia="Times New Roman"/>
            </w:rPr>
            <w:t>doi</w:t>
          </w:r>
          <w:proofErr w:type="spellEnd"/>
          <w:r>
            <w:rPr>
              <w:rFonts w:eastAsia="Times New Roman"/>
            </w:rPr>
            <w:t>: 10.3390/BDCC7020097.</w:t>
          </w:r>
        </w:p>
        <w:p w14:paraId="0B67D709" w14:textId="77777777" w:rsidR="00F20138" w:rsidRDefault="00F20138">
          <w:pPr>
            <w:autoSpaceDE w:val="0"/>
            <w:autoSpaceDN w:val="0"/>
            <w:ind w:hanging="640"/>
            <w:divId w:val="1164394395"/>
            <w:rPr>
              <w:rFonts w:eastAsia="Times New Roman"/>
            </w:rPr>
          </w:pPr>
          <w:r>
            <w:rPr>
              <w:rFonts w:eastAsia="Times New Roman"/>
            </w:rPr>
            <w:t>[87]</w:t>
          </w:r>
          <w:r>
            <w:rPr>
              <w:rFonts w:eastAsia="Times New Roman"/>
            </w:rPr>
            <w:tab/>
            <w:t xml:space="preserve">I. A. </w:t>
          </w:r>
          <w:proofErr w:type="spellStart"/>
          <w:r>
            <w:rPr>
              <w:rFonts w:eastAsia="Times New Roman"/>
            </w:rPr>
            <w:t>Tøndel</w:t>
          </w:r>
          <w:proofErr w:type="spellEnd"/>
          <w:r>
            <w:rPr>
              <w:rFonts w:eastAsia="Times New Roman"/>
            </w:rPr>
            <w:t xml:space="preserve"> and G. </w:t>
          </w:r>
          <w:proofErr w:type="spellStart"/>
          <w:r>
            <w:rPr>
              <w:rFonts w:eastAsia="Times New Roman"/>
            </w:rPr>
            <w:t>Brataas</w:t>
          </w:r>
          <w:proofErr w:type="spellEnd"/>
          <w:r>
            <w:rPr>
              <w:rFonts w:eastAsia="Times New Roman"/>
            </w:rPr>
            <w:t>, “</w:t>
          </w:r>
          <w:proofErr w:type="spellStart"/>
          <w:r>
            <w:rPr>
              <w:rFonts w:eastAsia="Times New Roman"/>
            </w:rPr>
            <w:t>SecureScale</w:t>
          </w:r>
          <w:proofErr w:type="spellEnd"/>
          <w:r>
            <w:rPr>
              <w:rFonts w:eastAsia="Times New Roman"/>
            </w:rPr>
            <w:t xml:space="preserve">: </w:t>
          </w:r>
          <w:proofErr w:type="spellStart"/>
          <w:r>
            <w:rPr>
              <w:rFonts w:eastAsia="Times New Roman"/>
            </w:rPr>
            <w:t>Exploring</w:t>
          </w:r>
          <w:proofErr w:type="spellEnd"/>
          <w:r>
            <w:rPr>
              <w:rFonts w:eastAsia="Times New Roman"/>
            </w:rPr>
            <w:t xml:space="preserve"> </w:t>
          </w:r>
          <w:proofErr w:type="spellStart"/>
          <w:r>
            <w:rPr>
              <w:rFonts w:eastAsia="Times New Roman"/>
            </w:rPr>
            <w:t>Synergies</w:t>
          </w:r>
          <w:proofErr w:type="spellEnd"/>
          <w:r>
            <w:rPr>
              <w:rFonts w:eastAsia="Times New Roman"/>
            </w:rPr>
            <w:t xml:space="preserve"> </w:t>
          </w:r>
          <w:proofErr w:type="spellStart"/>
          <w:r>
            <w:rPr>
              <w:rFonts w:eastAsia="Times New Roman"/>
            </w:rPr>
            <w:t>between</w:t>
          </w:r>
          <w:proofErr w:type="spellEnd"/>
          <w:r>
            <w:rPr>
              <w:rFonts w:eastAsia="Times New Roman"/>
            </w:rPr>
            <w:t xml:space="preserve"> Security and </w:t>
          </w:r>
          <w:proofErr w:type="spellStart"/>
          <w:r>
            <w:rPr>
              <w:rFonts w:eastAsia="Times New Roman"/>
            </w:rPr>
            <w:t>Scalability</w:t>
          </w:r>
          <w:proofErr w:type="spellEnd"/>
          <w:r>
            <w:rPr>
              <w:rFonts w:eastAsia="Times New Roman"/>
            </w:rPr>
            <w:t xml:space="preserve"> in Software </w:t>
          </w:r>
          <w:proofErr w:type="spellStart"/>
          <w:r>
            <w:rPr>
              <w:rFonts w:eastAsia="Times New Roman"/>
            </w:rPr>
            <w:t>Development</w:t>
          </w:r>
          <w:proofErr w:type="spellEnd"/>
          <w:r>
            <w:rPr>
              <w:rFonts w:eastAsia="Times New Roman"/>
            </w:rPr>
            <w:t xml:space="preserve"> and </w:t>
          </w:r>
          <w:proofErr w:type="spellStart"/>
          <w:r>
            <w:rPr>
              <w:rFonts w:eastAsia="Times New Roman"/>
            </w:rPr>
            <w:t>Operation</w:t>
          </w:r>
          <w:proofErr w:type="spellEnd"/>
          <w:r>
            <w:rPr>
              <w:rFonts w:eastAsia="Times New Roman"/>
            </w:rPr>
            <w:t xml:space="preserve">,” </w:t>
          </w:r>
          <w:r>
            <w:rPr>
              <w:rFonts w:eastAsia="Times New Roman"/>
              <w:i/>
              <w:iCs/>
            </w:rPr>
            <w:t xml:space="preserve">ACM International </w:t>
          </w:r>
          <w:proofErr w:type="spellStart"/>
          <w:r>
            <w:rPr>
              <w:rFonts w:eastAsia="Times New Roman"/>
              <w:i/>
              <w:iCs/>
            </w:rPr>
            <w:t>Conference</w:t>
          </w:r>
          <w:proofErr w:type="spellEnd"/>
          <w:r>
            <w:rPr>
              <w:rFonts w:eastAsia="Times New Roman"/>
              <w:i/>
              <w:iCs/>
            </w:rPr>
            <w:t xml:space="preserve"> </w:t>
          </w:r>
          <w:proofErr w:type="spellStart"/>
          <w:r>
            <w:rPr>
              <w:rFonts w:eastAsia="Times New Roman"/>
              <w:i/>
              <w:iCs/>
            </w:rPr>
            <w:t>Proceeding</w:t>
          </w:r>
          <w:proofErr w:type="spellEnd"/>
          <w:r>
            <w:rPr>
              <w:rFonts w:eastAsia="Times New Roman"/>
              <w:i/>
              <w:iCs/>
            </w:rPr>
            <w:t xml:space="preserve"> Series</w:t>
          </w:r>
          <w:r>
            <w:rPr>
              <w:rFonts w:eastAsia="Times New Roman"/>
            </w:rPr>
            <w:t xml:space="preserve">, pp. 36–41, </w:t>
          </w:r>
          <w:proofErr w:type="gramStart"/>
          <w:r>
            <w:rPr>
              <w:rFonts w:eastAsia="Times New Roman"/>
            </w:rPr>
            <w:t>Jun.</w:t>
          </w:r>
          <w:proofErr w:type="gramEnd"/>
          <w:r>
            <w:rPr>
              <w:rFonts w:eastAsia="Times New Roman"/>
            </w:rPr>
            <w:t xml:space="preserve"> 2022, </w:t>
          </w:r>
          <w:proofErr w:type="spellStart"/>
          <w:r>
            <w:rPr>
              <w:rFonts w:eastAsia="Times New Roman"/>
            </w:rPr>
            <w:t>doi</w:t>
          </w:r>
          <w:proofErr w:type="spellEnd"/>
          <w:r>
            <w:rPr>
              <w:rFonts w:eastAsia="Times New Roman"/>
            </w:rPr>
            <w:t>: 10.1145/3528580.3528587.</w:t>
          </w:r>
        </w:p>
        <w:p w14:paraId="29B1256D" w14:textId="77777777" w:rsidR="00F20138" w:rsidRDefault="00F20138">
          <w:pPr>
            <w:autoSpaceDE w:val="0"/>
            <w:autoSpaceDN w:val="0"/>
            <w:ind w:hanging="640"/>
            <w:divId w:val="757674799"/>
            <w:rPr>
              <w:rFonts w:eastAsia="Times New Roman"/>
            </w:rPr>
          </w:pPr>
          <w:r>
            <w:rPr>
              <w:rFonts w:eastAsia="Times New Roman"/>
            </w:rPr>
            <w:t>[88]</w:t>
          </w:r>
          <w:r>
            <w:rPr>
              <w:rFonts w:eastAsia="Times New Roman"/>
            </w:rPr>
            <w:tab/>
            <w:t xml:space="preserve">G. </w:t>
          </w:r>
          <w:proofErr w:type="spellStart"/>
          <w:r>
            <w:rPr>
              <w:rFonts w:eastAsia="Times New Roman"/>
            </w:rPr>
            <w:t>Brataas</w:t>
          </w:r>
          <w:proofErr w:type="spellEnd"/>
          <w:r>
            <w:rPr>
              <w:rFonts w:eastAsia="Times New Roman"/>
            </w:rPr>
            <w:t xml:space="preserve">, A. Martini, G. K. Hanssen, and G. </w:t>
          </w:r>
          <w:proofErr w:type="spellStart"/>
          <w:r>
            <w:rPr>
              <w:rFonts w:eastAsia="Times New Roman"/>
            </w:rPr>
            <w:t>Ræder</w:t>
          </w:r>
          <w:proofErr w:type="spellEnd"/>
          <w:r>
            <w:rPr>
              <w:rFonts w:eastAsia="Times New Roman"/>
            </w:rPr>
            <w:t xml:space="preserve">, “Agile </w:t>
          </w:r>
          <w:proofErr w:type="spellStart"/>
          <w:r>
            <w:rPr>
              <w:rFonts w:eastAsia="Times New Roman"/>
            </w:rPr>
            <w:t>elicitation</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scalability</w:t>
          </w:r>
          <w:proofErr w:type="spellEnd"/>
          <w:r>
            <w:rPr>
              <w:rFonts w:eastAsia="Times New Roman"/>
            </w:rPr>
            <w:t xml:space="preserve"> </w:t>
          </w:r>
          <w:proofErr w:type="spellStart"/>
          <w:r>
            <w:rPr>
              <w:rFonts w:eastAsia="Times New Roman"/>
            </w:rPr>
            <w:t>requirements</w:t>
          </w:r>
          <w:proofErr w:type="spellEnd"/>
          <w:r>
            <w:rPr>
              <w:rFonts w:eastAsia="Times New Roman"/>
            </w:rPr>
            <w:t xml:space="preserve"> </w:t>
          </w:r>
          <w:proofErr w:type="spellStart"/>
          <w:r>
            <w:rPr>
              <w:rFonts w:eastAsia="Times New Roman"/>
            </w:rPr>
            <w:t>for</w:t>
          </w:r>
          <w:proofErr w:type="spellEnd"/>
          <w:r>
            <w:rPr>
              <w:rFonts w:eastAsia="Times New Roman"/>
            </w:rPr>
            <w:t xml:space="preserve"> open </w:t>
          </w:r>
          <w:proofErr w:type="spellStart"/>
          <w:r>
            <w:rPr>
              <w:rFonts w:eastAsia="Times New Roman"/>
            </w:rPr>
            <w:t>systems</w:t>
          </w:r>
          <w:proofErr w:type="spellEnd"/>
          <w:r>
            <w:rPr>
              <w:rFonts w:eastAsia="Times New Roman"/>
            </w:rPr>
            <w:t xml:space="preserve">: A case </w:t>
          </w:r>
          <w:proofErr w:type="spellStart"/>
          <w:r>
            <w:rPr>
              <w:rFonts w:eastAsia="Times New Roman"/>
            </w:rPr>
            <w:t>study</w:t>
          </w:r>
          <w:proofErr w:type="spellEnd"/>
          <w:r>
            <w:rPr>
              <w:rFonts w:eastAsia="Times New Roman"/>
            </w:rPr>
            <w:t xml:space="preserve">,” </w:t>
          </w:r>
          <w:proofErr w:type="spellStart"/>
          <w:r>
            <w:rPr>
              <w:rFonts w:eastAsia="Times New Roman"/>
              <w:i/>
              <w:iCs/>
            </w:rPr>
            <w:t>Journal</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w:t>
          </w:r>
          <w:proofErr w:type="spellStart"/>
          <w:r>
            <w:rPr>
              <w:rFonts w:eastAsia="Times New Roman"/>
              <w:i/>
              <w:iCs/>
            </w:rPr>
            <w:t>Systems</w:t>
          </w:r>
          <w:proofErr w:type="spellEnd"/>
          <w:r>
            <w:rPr>
              <w:rFonts w:eastAsia="Times New Roman"/>
              <w:i/>
              <w:iCs/>
            </w:rPr>
            <w:t xml:space="preserve"> and Software</w:t>
          </w:r>
          <w:r>
            <w:rPr>
              <w:rFonts w:eastAsia="Times New Roman"/>
            </w:rPr>
            <w:t xml:space="preserve">, vol. 182, </w:t>
          </w:r>
          <w:proofErr w:type="spellStart"/>
          <w:r>
            <w:rPr>
              <w:rFonts w:eastAsia="Times New Roman"/>
            </w:rPr>
            <w:t>Dec</w:t>
          </w:r>
          <w:proofErr w:type="spellEnd"/>
          <w:r>
            <w:rPr>
              <w:rFonts w:eastAsia="Times New Roman"/>
            </w:rPr>
            <w:t xml:space="preserve">. 2021, </w:t>
          </w:r>
          <w:proofErr w:type="spellStart"/>
          <w:r>
            <w:rPr>
              <w:rFonts w:eastAsia="Times New Roman"/>
            </w:rPr>
            <w:t>doi</w:t>
          </w:r>
          <w:proofErr w:type="spellEnd"/>
          <w:r>
            <w:rPr>
              <w:rFonts w:eastAsia="Times New Roman"/>
            </w:rPr>
            <w:t>: 10.1016/j.jss.2021.111064.</w:t>
          </w:r>
        </w:p>
        <w:p w14:paraId="0BF58012" w14:textId="77777777" w:rsidR="00F20138" w:rsidRDefault="00F20138">
          <w:pPr>
            <w:autoSpaceDE w:val="0"/>
            <w:autoSpaceDN w:val="0"/>
            <w:ind w:hanging="640"/>
            <w:divId w:val="908885730"/>
            <w:rPr>
              <w:rFonts w:eastAsia="Times New Roman"/>
            </w:rPr>
          </w:pPr>
          <w:r>
            <w:rPr>
              <w:rFonts w:eastAsia="Times New Roman"/>
            </w:rPr>
            <w:t>[89]</w:t>
          </w:r>
          <w:r>
            <w:rPr>
              <w:rFonts w:eastAsia="Times New Roman"/>
            </w:rPr>
            <w:tab/>
            <w:t xml:space="preserve">M. </w:t>
          </w:r>
          <w:proofErr w:type="spellStart"/>
          <w:r>
            <w:rPr>
              <w:rFonts w:eastAsia="Times New Roman"/>
            </w:rPr>
            <w:t>Almashhadani</w:t>
          </w:r>
          <w:proofErr w:type="spellEnd"/>
          <w:r>
            <w:rPr>
              <w:rFonts w:eastAsia="Times New Roman"/>
            </w:rPr>
            <w:t xml:space="preserve">, A. Mishra, A. </w:t>
          </w:r>
          <w:proofErr w:type="spellStart"/>
          <w:r>
            <w:rPr>
              <w:rFonts w:eastAsia="Times New Roman"/>
            </w:rPr>
            <w:t>Yazici</w:t>
          </w:r>
          <w:proofErr w:type="spellEnd"/>
          <w:r>
            <w:rPr>
              <w:rFonts w:eastAsia="Times New Roman"/>
            </w:rPr>
            <w:t xml:space="preserve">, and M. </w:t>
          </w:r>
          <w:proofErr w:type="spellStart"/>
          <w:r>
            <w:rPr>
              <w:rFonts w:eastAsia="Times New Roman"/>
            </w:rPr>
            <w:t>Younas</w:t>
          </w:r>
          <w:proofErr w:type="spellEnd"/>
          <w:r>
            <w:rPr>
              <w:rFonts w:eastAsia="Times New Roman"/>
            </w:rPr>
            <w:t>, “</w:t>
          </w:r>
          <w:proofErr w:type="spellStart"/>
          <w:r>
            <w:rPr>
              <w:rFonts w:eastAsia="Times New Roman"/>
            </w:rPr>
            <w:t>Challenges</w:t>
          </w:r>
          <w:proofErr w:type="spellEnd"/>
          <w:r>
            <w:rPr>
              <w:rFonts w:eastAsia="Times New Roman"/>
            </w:rPr>
            <w:t xml:space="preserve"> in Agile Software </w:t>
          </w:r>
          <w:proofErr w:type="spellStart"/>
          <w:r>
            <w:rPr>
              <w:rFonts w:eastAsia="Times New Roman"/>
            </w:rPr>
            <w:t>Maintenance</w:t>
          </w:r>
          <w:proofErr w:type="spellEnd"/>
          <w:r>
            <w:rPr>
              <w:rFonts w:eastAsia="Times New Roman"/>
            </w:rPr>
            <w:t xml:space="preserve"> </w:t>
          </w:r>
          <w:proofErr w:type="spellStart"/>
          <w:r>
            <w:rPr>
              <w:rFonts w:eastAsia="Times New Roman"/>
            </w:rPr>
            <w:t>for</w:t>
          </w:r>
          <w:proofErr w:type="spellEnd"/>
          <w:r>
            <w:rPr>
              <w:rFonts w:eastAsia="Times New Roman"/>
            </w:rPr>
            <w:t xml:space="preserve"> Local and Global </w:t>
          </w:r>
          <w:proofErr w:type="spellStart"/>
          <w:r>
            <w:rPr>
              <w:rFonts w:eastAsia="Times New Roman"/>
            </w:rPr>
            <w:t>Development</w:t>
          </w:r>
          <w:proofErr w:type="spellEnd"/>
          <w:r>
            <w:rPr>
              <w:rFonts w:eastAsia="Times New Roman"/>
            </w:rPr>
            <w:t xml:space="preserve">: </w:t>
          </w:r>
          <w:proofErr w:type="spellStart"/>
          <w:r>
            <w:rPr>
              <w:rFonts w:eastAsia="Times New Roman"/>
            </w:rPr>
            <w:t>An</w:t>
          </w:r>
          <w:proofErr w:type="spellEnd"/>
          <w:r>
            <w:rPr>
              <w:rFonts w:eastAsia="Times New Roman"/>
            </w:rPr>
            <w:t xml:space="preserve"> </w:t>
          </w:r>
          <w:proofErr w:type="spellStart"/>
          <w:r>
            <w:rPr>
              <w:rFonts w:eastAsia="Times New Roman"/>
            </w:rPr>
            <w:t>Empirical</w:t>
          </w:r>
          <w:proofErr w:type="spellEnd"/>
          <w:r>
            <w:rPr>
              <w:rFonts w:eastAsia="Times New Roman"/>
            </w:rPr>
            <w:t xml:space="preserve"> </w:t>
          </w:r>
          <w:proofErr w:type="spellStart"/>
          <w:r>
            <w:rPr>
              <w:rFonts w:eastAsia="Times New Roman"/>
            </w:rPr>
            <w:t>Assessment</w:t>
          </w:r>
          <w:proofErr w:type="spellEnd"/>
          <w:r>
            <w:rPr>
              <w:rFonts w:eastAsia="Times New Roman"/>
            </w:rPr>
            <w:t xml:space="preserve">,” </w:t>
          </w:r>
          <w:proofErr w:type="spellStart"/>
          <w:r>
            <w:rPr>
              <w:rFonts w:eastAsia="Times New Roman"/>
              <w:i/>
              <w:iCs/>
            </w:rPr>
            <w:t>Information</w:t>
          </w:r>
          <w:proofErr w:type="spellEnd"/>
          <w:r>
            <w:rPr>
              <w:rFonts w:eastAsia="Times New Roman"/>
              <w:i/>
              <w:iCs/>
            </w:rPr>
            <w:t xml:space="preserve"> (</w:t>
          </w:r>
          <w:proofErr w:type="spellStart"/>
          <w:r>
            <w:rPr>
              <w:rFonts w:eastAsia="Times New Roman"/>
              <w:i/>
              <w:iCs/>
            </w:rPr>
            <w:t>Switzerland</w:t>
          </w:r>
          <w:proofErr w:type="spellEnd"/>
          <w:r>
            <w:rPr>
              <w:rFonts w:eastAsia="Times New Roman"/>
              <w:i/>
              <w:iCs/>
            </w:rPr>
            <w:t>)</w:t>
          </w:r>
          <w:r>
            <w:rPr>
              <w:rFonts w:eastAsia="Times New Roman"/>
            </w:rPr>
            <w:t xml:space="preserve">, vol. 14, no. 5, May 2023, </w:t>
          </w:r>
          <w:proofErr w:type="spellStart"/>
          <w:r>
            <w:rPr>
              <w:rFonts w:eastAsia="Times New Roman"/>
            </w:rPr>
            <w:t>doi</w:t>
          </w:r>
          <w:proofErr w:type="spellEnd"/>
          <w:r>
            <w:rPr>
              <w:rFonts w:eastAsia="Times New Roman"/>
            </w:rPr>
            <w:t>: 10.3390/INFO14050261.</w:t>
          </w:r>
        </w:p>
        <w:p w14:paraId="643EF23A" w14:textId="77777777" w:rsidR="00F20138" w:rsidRDefault="00F20138">
          <w:pPr>
            <w:autoSpaceDE w:val="0"/>
            <w:autoSpaceDN w:val="0"/>
            <w:ind w:hanging="640"/>
            <w:divId w:val="1233201724"/>
            <w:rPr>
              <w:rFonts w:eastAsia="Times New Roman"/>
            </w:rPr>
          </w:pPr>
          <w:r>
            <w:rPr>
              <w:rFonts w:eastAsia="Times New Roman"/>
            </w:rPr>
            <w:t>[90]</w:t>
          </w:r>
          <w:r>
            <w:rPr>
              <w:rFonts w:eastAsia="Times New Roman"/>
            </w:rPr>
            <w:tab/>
          </w:r>
          <w:proofErr w:type="spellStart"/>
          <w:r>
            <w:rPr>
              <w:rFonts w:eastAsia="Times New Roman"/>
            </w:rPr>
            <w:t>Pradeep</w:t>
          </w:r>
          <w:proofErr w:type="spellEnd"/>
          <w:r>
            <w:rPr>
              <w:rFonts w:eastAsia="Times New Roman"/>
            </w:rPr>
            <w:t xml:space="preserve"> Jain, “</w:t>
          </w:r>
          <w:proofErr w:type="spellStart"/>
          <w:r>
            <w:rPr>
              <w:rFonts w:eastAsia="Times New Roman"/>
            </w:rPr>
            <w:t>Impact</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Scalability</w:t>
          </w:r>
          <w:proofErr w:type="spellEnd"/>
          <w:r>
            <w:rPr>
              <w:rFonts w:eastAsia="Times New Roman"/>
            </w:rPr>
            <w:t xml:space="preserve"> in </w:t>
          </w:r>
          <w:proofErr w:type="spellStart"/>
          <w:r>
            <w:rPr>
              <w:rFonts w:eastAsia="Times New Roman"/>
            </w:rPr>
            <w:t>Computer</w:t>
          </w:r>
          <w:proofErr w:type="spellEnd"/>
          <w:r>
            <w:rPr>
              <w:rFonts w:eastAsia="Times New Roman"/>
            </w:rPr>
            <w:t xml:space="preserve"> </w:t>
          </w:r>
          <w:proofErr w:type="spellStart"/>
          <w:r>
            <w:rPr>
              <w:rFonts w:eastAsia="Times New Roman"/>
            </w:rPr>
            <w:t>Architecture</w:t>
          </w:r>
          <w:proofErr w:type="spellEnd"/>
          <w:r>
            <w:rPr>
              <w:rFonts w:eastAsia="Times New Roman"/>
            </w:rPr>
            <w:t xml:space="preserve">.”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18, 2025. [Online]. </w:t>
          </w:r>
          <w:proofErr w:type="spellStart"/>
          <w:r>
            <w:rPr>
              <w:rFonts w:eastAsia="Times New Roman"/>
            </w:rPr>
            <w:t>Available</w:t>
          </w:r>
          <w:proofErr w:type="spellEnd"/>
          <w:r>
            <w:rPr>
              <w:rFonts w:eastAsia="Times New Roman"/>
            </w:rPr>
            <w:t>: http://article.sapub.org/10.5923.j.ajca.20241105.03.html</w:t>
          </w:r>
        </w:p>
        <w:p w14:paraId="5DDF840B" w14:textId="77777777" w:rsidR="00F20138" w:rsidRDefault="00F20138">
          <w:pPr>
            <w:autoSpaceDE w:val="0"/>
            <w:autoSpaceDN w:val="0"/>
            <w:ind w:hanging="640"/>
            <w:divId w:val="1653679759"/>
            <w:rPr>
              <w:rFonts w:eastAsia="Times New Roman"/>
            </w:rPr>
          </w:pPr>
          <w:r>
            <w:rPr>
              <w:rFonts w:eastAsia="Times New Roman"/>
            </w:rPr>
            <w:t>[91]</w:t>
          </w:r>
          <w:r>
            <w:rPr>
              <w:rFonts w:eastAsia="Times New Roman"/>
            </w:rPr>
            <w:tab/>
          </w:r>
          <w:proofErr w:type="gramStart"/>
          <w:r>
            <w:rPr>
              <w:rFonts w:eastAsia="Times New Roman"/>
            </w:rPr>
            <w:t xml:space="preserve">Red </w:t>
          </w:r>
          <w:proofErr w:type="spellStart"/>
          <w:r>
            <w:rPr>
              <w:rFonts w:eastAsia="Times New Roman"/>
            </w:rPr>
            <w:t>Hat</w:t>
          </w:r>
          <w:proofErr w:type="spellEnd"/>
          <w:r>
            <w:rPr>
              <w:rFonts w:eastAsia="Times New Roman"/>
            </w:rPr>
            <w:t>, “</w:t>
          </w:r>
          <w:proofErr w:type="spellStart"/>
          <w:r>
            <w:rPr>
              <w:rFonts w:eastAsia="Times New Roman"/>
            </w:rPr>
            <w:t>What</w:t>
          </w:r>
          <w:proofErr w:type="spellEnd"/>
          <w:r>
            <w:rPr>
              <w:rFonts w:eastAsia="Times New Roman"/>
            </w:rPr>
            <w:t xml:space="preserve"> </w:t>
          </w:r>
          <w:proofErr w:type="spellStart"/>
          <w:r>
            <w:rPr>
              <w:rFonts w:eastAsia="Times New Roman"/>
            </w:rPr>
            <w:t>is</w:t>
          </w:r>
          <w:proofErr w:type="spellEnd"/>
          <w:r>
            <w:rPr>
              <w:rFonts w:eastAsia="Times New Roman"/>
            </w:rPr>
            <w:t xml:space="preserve"> open </w:t>
          </w:r>
          <w:proofErr w:type="spellStart"/>
          <w:r>
            <w:rPr>
              <w:rFonts w:eastAsia="Times New Roman"/>
            </w:rPr>
            <w:t>source</w:t>
          </w:r>
          <w:proofErr w:type="spellEnd"/>
          <w:r>
            <w:rPr>
              <w:rFonts w:eastAsia="Times New Roman"/>
            </w:rPr>
            <w:t>?</w:t>
          </w:r>
          <w:proofErr w:type="gramEnd"/>
          <w:r>
            <w:rPr>
              <w:rFonts w:eastAsia="Times New Roman"/>
            </w:rPr>
            <w:t xml:space="preserve">,” Red </w:t>
          </w:r>
          <w:proofErr w:type="spellStart"/>
          <w:r>
            <w:rPr>
              <w:rFonts w:eastAsia="Times New Roman"/>
            </w:rPr>
            <w:t>Hat</w:t>
          </w:r>
          <w:proofErr w:type="spellEnd"/>
          <w:r>
            <w:rPr>
              <w:rFonts w:eastAsia="Times New Roman"/>
            </w:rPr>
            <w:t xml:space="preserve">.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18, 2025. [Online]. </w:t>
          </w:r>
          <w:proofErr w:type="spellStart"/>
          <w:r>
            <w:rPr>
              <w:rFonts w:eastAsia="Times New Roman"/>
            </w:rPr>
            <w:t>Available</w:t>
          </w:r>
          <w:proofErr w:type="spellEnd"/>
          <w:r>
            <w:rPr>
              <w:rFonts w:eastAsia="Times New Roman"/>
            </w:rPr>
            <w:t>: https://www.redhat.com/es/topics/open-source/what-is-open-source</w:t>
          </w:r>
        </w:p>
        <w:p w14:paraId="62D98631" w14:textId="77777777" w:rsidR="00F20138" w:rsidRDefault="00F20138">
          <w:pPr>
            <w:autoSpaceDE w:val="0"/>
            <w:autoSpaceDN w:val="0"/>
            <w:ind w:hanging="640"/>
            <w:divId w:val="1590965414"/>
            <w:rPr>
              <w:rFonts w:eastAsia="Times New Roman"/>
            </w:rPr>
          </w:pPr>
          <w:r>
            <w:rPr>
              <w:rFonts w:eastAsia="Times New Roman"/>
            </w:rPr>
            <w:t>[92]</w:t>
          </w:r>
          <w:r>
            <w:rPr>
              <w:rFonts w:eastAsia="Times New Roman"/>
            </w:rPr>
            <w:tab/>
            <w:t xml:space="preserve">Stephanie </w:t>
          </w:r>
          <w:proofErr w:type="spellStart"/>
          <w:r>
            <w:rPr>
              <w:rFonts w:eastAsia="Times New Roman"/>
            </w:rPr>
            <w:t>Susnjara</w:t>
          </w:r>
          <w:proofErr w:type="spellEnd"/>
          <w:r>
            <w:rPr>
              <w:rFonts w:eastAsia="Times New Roman"/>
            </w:rPr>
            <w:t xml:space="preserve"> and Ian </w:t>
          </w:r>
          <w:proofErr w:type="spellStart"/>
          <w:r>
            <w:rPr>
              <w:rFonts w:eastAsia="Times New Roman"/>
            </w:rPr>
            <w:t>Smalley</w:t>
          </w:r>
          <w:proofErr w:type="spellEnd"/>
          <w:r>
            <w:rPr>
              <w:rFonts w:eastAsia="Times New Roman"/>
            </w:rPr>
            <w:t xml:space="preserve">, “¿Qué es el software de código abierto? | IBM,” IBM.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18, 2025. [Online]. </w:t>
          </w:r>
          <w:proofErr w:type="spellStart"/>
          <w:r>
            <w:rPr>
              <w:rFonts w:eastAsia="Times New Roman"/>
            </w:rPr>
            <w:t>Available</w:t>
          </w:r>
          <w:proofErr w:type="spellEnd"/>
          <w:r>
            <w:rPr>
              <w:rFonts w:eastAsia="Times New Roman"/>
            </w:rPr>
            <w:t>: https://www.ibm.com/think/topics/open-source</w:t>
          </w:r>
        </w:p>
        <w:p w14:paraId="4DFDEABB" w14:textId="77777777" w:rsidR="00F20138" w:rsidRDefault="00F20138">
          <w:pPr>
            <w:autoSpaceDE w:val="0"/>
            <w:autoSpaceDN w:val="0"/>
            <w:ind w:hanging="640"/>
            <w:divId w:val="1598101998"/>
            <w:rPr>
              <w:rFonts w:eastAsia="Times New Roman"/>
            </w:rPr>
          </w:pPr>
          <w:r>
            <w:rPr>
              <w:rFonts w:eastAsia="Times New Roman"/>
            </w:rPr>
            <w:t>[93]</w:t>
          </w:r>
          <w:r>
            <w:rPr>
              <w:rFonts w:eastAsia="Times New Roman"/>
            </w:rPr>
            <w:tab/>
            <w:t xml:space="preserve">W. G. Adriano and D. A. G. </w:t>
          </w:r>
          <w:proofErr w:type="spellStart"/>
          <w:r>
            <w:rPr>
              <w:rFonts w:eastAsia="Times New Roman"/>
            </w:rPr>
            <w:t>Cuji</w:t>
          </w:r>
          <w:proofErr w:type="spellEnd"/>
          <w:r>
            <w:rPr>
              <w:rFonts w:eastAsia="Times New Roman"/>
            </w:rPr>
            <w:t xml:space="preserve">, “Influencia del código abierto y su simplicidad en el desarrollo de sistemas web académicos,” </w:t>
          </w:r>
          <w:r>
            <w:rPr>
              <w:rFonts w:eastAsia="Times New Roman"/>
              <w:i/>
              <w:iCs/>
            </w:rPr>
            <w:t>Revista Científica y Tecnológica UPSE</w:t>
          </w:r>
          <w:r>
            <w:rPr>
              <w:rFonts w:eastAsia="Times New Roman"/>
            </w:rPr>
            <w:t xml:space="preserve">, vol. 10, no. 1, pp. 10–18, </w:t>
          </w:r>
          <w:proofErr w:type="gramStart"/>
          <w:r>
            <w:rPr>
              <w:rFonts w:eastAsia="Times New Roman"/>
            </w:rPr>
            <w:t>Jun.</w:t>
          </w:r>
          <w:proofErr w:type="gramEnd"/>
          <w:r>
            <w:rPr>
              <w:rFonts w:eastAsia="Times New Roman"/>
            </w:rPr>
            <w:t xml:space="preserve"> 2023, </w:t>
          </w:r>
          <w:proofErr w:type="spellStart"/>
          <w:r>
            <w:rPr>
              <w:rFonts w:eastAsia="Times New Roman"/>
            </w:rPr>
            <w:t>doi</w:t>
          </w:r>
          <w:proofErr w:type="spellEnd"/>
          <w:r>
            <w:rPr>
              <w:rFonts w:eastAsia="Times New Roman"/>
            </w:rPr>
            <w:t>: 10.26423/RCTU.V10I1.730.</w:t>
          </w:r>
        </w:p>
        <w:p w14:paraId="2122D51D" w14:textId="77777777" w:rsidR="00F20138" w:rsidRDefault="00F20138">
          <w:pPr>
            <w:autoSpaceDE w:val="0"/>
            <w:autoSpaceDN w:val="0"/>
            <w:ind w:hanging="640"/>
            <w:divId w:val="1397776031"/>
            <w:rPr>
              <w:rFonts w:eastAsia="Times New Roman"/>
            </w:rPr>
          </w:pPr>
          <w:r>
            <w:rPr>
              <w:rFonts w:eastAsia="Times New Roman"/>
            </w:rPr>
            <w:t>[94]</w:t>
          </w:r>
          <w:r>
            <w:rPr>
              <w:rFonts w:eastAsia="Times New Roman"/>
            </w:rPr>
            <w:tab/>
            <w:t>X. Chen, Q. Zhu, and Y. Long, “Open-</w:t>
          </w:r>
          <w:proofErr w:type="spellStart"/>
          <w:r>
            <w:rPr>
              <w:rFonts w:eastAsia="Times New Roman"/>
            </w:rPr>
            <w:t>Source</w:t>
          </w:r>
          <w:proofErr w:type="spellEnd"/>
          <w:r>
            <w:rPr>
              <w:rFonts w:eastAsia="Times New Roman"/>
            </w:rPr>
            <w:t xml:space="preserve"> </w:t>
          </w:r>
          <w:proofErr w:type="spellStart"/>
          <w:r>
            <w:rPr>
              <w:rFonts w:eastAsia="Times New Roman"/>
            </w:rPr>
            <w:t>Collaboration</w:t>
          </w:r>
          <w:proofErr w:type="spellEnd"/>
          <w:r>
            <w:rPr>
              <w:rFonts w:eastAsia="Times New Roman"/>
            </w:rPr>
            <w:t xml:space="preserve"> </w:t>
          </w:r>
          <w:proofErr w:type="spellStart"/>
          <w:r>
            <w:rPr>
              <w:rFonts w:eastAsia="Times New Roman"/>
            </w:rPr>
            <w:t>for</w:t>
          </w:r>
          <w:proofErr w:type="spellEnd"/>
          <w:r>
            <w:rPr>
              <w:rFonts w:eastAsia="Times New Roman"/>
            </w:rPr>
            <w:t xml:space="preserve"> Industrial Software </w:t>
          </w:r>
          <w:proofErr w:type="spellStart"/>
          <w:r>
            <w:rPr>
              <w:rFonts w:eastAsia="Times New Roman"/>
            </w:rPr>
            <w:t>Innovation</w:t>
          </w:r>
          <w:proofErr w:type="spellEnd"/>
          <w:r>
            <w:rPr>
              <w:rFonts w:eastAsia="Times New Roman"/>
            </w:rPr>
            <w:t xml:space="preserve"> Catch-Up: A Digital–Real </w:t>
          </w:r>
          <w:proofErr w:type="spellStart"/>
          <w:r>
            <w:rPr>
              <w:rFonts w:eastAsia="Times New Roman"/>
            </w:rPr>
            <w:t>Integration</w:t>
          </w:r>
          <w:proofErr w:type="spellEnd"/>
          <w:r>
            <w:rPr>
              <w:rFonts w:eastAsia="Times New Roman"/>
            </w:rPr>
            <w:t xml:space="preserve"> </w:t>
          </w:r>
          <w:proofErr w:type="spellStart"/>
          <w:r>
            <w:rPr>
              <w:rFonts w:eastAsia="Times New Roman"/>
            </w:rPr>
            <w:t>Approach</w:t>
          </w:r>
          <w:proofErr w:type="spellEnd"/>
          <w:r>
            <w:rPr>
              <w:rFonts w:eastAsia="Times New Roman"/>
            </w:rPr>
            <w:t xml:space="preserve">,” </w:t>
          </w:r>
          <w:proofErr w:type="spellStart"/>
          <w:r>
            <w:rPr>
              <w:rFonts w:eastAsia="Times New Roman"/>
              <w:i/>
              <w:iCs/>
            </w:rPr>
            <w:t>Systems</w:t>
          </w:r>
          <w:proofErr w:type="spellEnd"/>
          <w:r>
            <w:rPr>
              <w:rFonts w:eastAsia="Times New Roman"/>
            </w:rPr>
            <w:t xml:space="preserve">, vol. 13, no. 9, Sep. 2025, </w:t>
          </w:r>
          <w:proofErr w:type="spellStart"/>
          <w:r>
            <w:rPr>
              <w:rFonts w:eastAsia="Times New Roman"/>
            </w:rPr>
            <w:t>doi</w:t>
          </w:r>
          <w:proofErr w:type="spellEnd"/>
          <w:r>
            <w:rPr>
              <w:rFonts w:eastAsia="Times New Roman"/>
            </w:rPr>
            <w:t>: 10.3390/SYSTEMS13090733.</w:t>
          </w:r>
        </w:p>
        <w:p w14:paraId="50567075" w14:textId="77777777" w:rsidR="00F20138" w:rsidRDefault="00F20138">
          <w:pPr>
            <w:autoSpaceDE w:val="0"/>
            <w:autoSpaceDN w:val="0"/>
            <w:ind w:hanging="640"/>
            <w:divId w:val="400445851"/>
            <w:rPr>
              <w:rFonts w:eastAsia="Times New Roman"/>
            </w:rPr>
          </w:pPr>
          <w:r>
            <w:rPr>
              <w:rFonts w:eastAsia="Times New Roman"/>
            </w:rPr>
            <w:t>[95]</w:t>
          </w:r>
          <w:r>
            <w:rPr>
              <w:rFonts w:eastAsia="Times New Roman"/>
            </w:rPr>
            <w:tab/>
            <w:t xml:space="preserve">Z. Yin and S. U. J. Lee, “Security </w:t>
          </w:r>
          <w:proofErr w:type="spellStart"/>
          <w:r>
            <w:rPr>
              <w:rFonts w:eastAsia="Times New Roman"/>
            </w:rPr>
            <w:t>Analysis</w:t>
          </w:r>
          <w:proofErr w:type="spellEnd"/>
          <w:r>
            <w:rPr>
              <w:rFonts w:eastAsia="Times New Roman"/>
            </w:rPr>
            <w:t xml:space="preserve"> </w:t>
          </w:r>
          <w:proofErr w:type="spellStart"/>
          <w:r>
            <w:rPr>
              <w:rFonts w:eastAsia="Times New Roman"/>
            </w:rPr>
            <w:t>of</w:t>
          </w:r>
          <w:proofErr w:type="spellEnd"/>
          <w:r>
            <w:rPr>
              <w:rFonts w:eastAsia="Times New Roman"/>
            </w:rPr>
            <w:t xml:space="preserve"> Web Open-</w:t>
          </w:r>
          <w:proofErr w:type="spellStart"/>
          <w:r>
            <w:rPr>
              <w:rFonts w:eastAsia="Times New Roman"/>
            </w:rPr>
            <w:t>Source</w:t>
          </w:r>
          <w:proofErr w:type="spellEnd"/>
          <w:r>
            <w:rPr>
              <w:rFonts w:eastAsia="Times New Roman"/>
            </w:rPr>
            <w:t xml:space="preserve"> </w:t>
          </w:r>
          <w:proofErr w:type="spellStart"/>
          <w:r>
            <w:rPr>
              <w:rFonts w:eastAsia="Times New Roman"/>
            </w:rPr>
            <w:t>Projects</w:t>
          </w:r>
          <w:proofErr w:type="spellEnd"/>
          <w:r>
            <w:rPr>
              <w:rFonts w:eastAsia="Times New Roman"/>
            </w:rPr>
            <w:t xml:space="preserve"> </w:t>
          </w:r>
          <w:proofErr w:type="spellStart"/>
          <w:r>
            <w:rPr>
              <w:rFonts w:eastAsia="Times New Roman"/>
            </w:rPr>
            <w:t>Based</w:t>
          </w:r>
          <w:proofErr w:type="spellEnd"/>
          <w:r>
            <w:rPr>
              <w:rFonts w:eastAsia="Times New Roman"/>
            </w:rPr>
            <w:t xml:space="preserve"> </w:t>
          </w:r>
          <w:proofErr w:type="spellStart"/>
          <w:r>
            <w:rPr>
              <w:rFonts w:eastAsia="Times New Roman"/>
            </w:rPr>
            <w:t>on</w:t>
          </w:r>
          <w:proofErr w:type="spellEnd"/>
          <w:r>
            <w:rPr>
              <w:rFonts w:eastAsia="Times New Roman"/>
            </w:rPr>
            <w:t xml:space="preserve"> Java and PHP,” </w:t>
          </w:r>
          <w:proofErr w:type="spellStart"/>
          <w:r>
            <w:rPr>
              <w:rFonts w:eastAsia="Times New Roman"/>
              <w:i/>
              <w:iCs/>
            </w:rPr>
            <w:t>Electronics</w:t>
          </w:r>
          <w:proofErr w:type="spellEnd"/>
          <w:r>
            <w:rPr>
              <w:rFonts w:eastAsia="Times New Roman"/>
              <w:i/>
              <w:iCs/>
            </w:rPr>
            <w:t xml:space="preserve"> 2023, Vol. 12, Page 2618</w:t>
          </w:r>
          <w:r>
            <w:rPr>
              <w:rFonts w:eastAsia="Times New Roman"/>
            </w:rPr>
            <w:t xml:space="preserve">, vol. 12, no. 12, p. 2618, </w:t>
          </w:r>
          <w:proofErr w:type="gramStart"/>
          <w:r>
            <w:rPr>
              <w:rFonts w:eastAsia="Times New Roman"/>
            </w:rPr>
            <w:t>Jun.</w:t>
          </w:r>
          <w:proofErr w:type="gramEnd"/>
          <w:r>
            <w:rPr>
              <w:rFonts w:eastAsia="Times New Roman"/>
            </w:rPr>
            <w:t xml:space="preserve"> 2023, </w:t>
          </w:r>
          <w:proofErr w:type="spellStart"/>
          <w:r>
            <w:rPr>
              <w:rFonts w:eastAsia="Times New Roman"/>
            </w:rPr>
            <w:t>doi</w:t>
          </w:r>
          <w:proofErr w:type="spellEnd"/>
          <w:r>
            <w:rPr>
              <w:rFonts w:eastAsia="Times New Roman"/>
            </w:rPr>
            <w:t>: 10.3390/ELECTRONICS12122618.</w:t>
          </w:r>
        </w:p>
        <w:p w14:paraId="1F2517D1" w14:textId="77777777" w:rsidR="00F20138" w:rsidRDefault="00F20138">
          <w:pPr>
            <w:autoSpaceDE w:val="0"/>
            <w:autoSpaceDN w:val="0"/>
            <w:ind w:hanging="640"/>
            <w:divId w:val="1421488252"/>
            <w:rPr>
              <w:rFonts w:eastAsia="Times New Roman"/>
            </w:rPr>
          </w:pPr>
          <w:r>
            <w:rPr>
              <w:rFonts w:eastAsia="Times New Roman"/>
            </w:rPr>
            <w:t>[96]</w:t>
          </w:r>
          <w:r>
            <w:rPr>
              <w:rFonts w:eastAsia="Times New Roman"/>
            </w:rPr>
            <w:tab/>
            <w:t xml:space="preserve">G. </w:t>
          </w:r>
          <w:proofErr w:type="spellStart"/>
          <w:r>
            <w:rPr>
              <w:rFonts w:eastAsia="Times New Roman"/>
            </w:rPr>
            <w:t>Tsimba</w:t>
          </w:r>
          <w:proofErr w:type="spellEnd"/>
          <w:r>
            <w:rPr>
              <w:rFonts w:eastAsia="Times New Roman"/>
            </w:rPr>
            <w:t xml:space="preserve">, B. </w:t>
          </w:r>
          <w:proofErr w:type="spellStart"/>
          <w:r>
            <w:rPr>
              <w:rFonts w:eastAsia="Times New Roman"/>
            </w:rPr>
            <w:t>Mugoniwa</w:t>
          </w:r>
          <w:proofErr w:type="spellEnd"/>
          <w:r>
            <w:rPr>
              <w:rFonts w:eastAsia="Times New Roman"/>
            </w:rPr>
            <w:t xml:space="preserve">, and A. N. </w:t>
          </w:r>
          <w:proofErr w:type="spellStart"/>
          <w:r>
            <w:rPr>
              <w:rFonts w:eastAsia="Times New Roman"/>
            </w:rPr>
            <w:t>Mutembedza</w:t>
          </w:r>
          <w:proofErr w:type="spellEnd"/>
          <w:r>
            <w:rPr>
              <w:rFonts w:eastAsia="Times New Roman"/>
            </w:rPr>
            <w:t xml:space="preserve">, “A Mobile Ad-hoc </w:t>
          </w:r>
          <w:proofErr w:type="spellStart"/>
          <w:r>
            <w:rPr>
              <w:rFonts w:eastAsia="Times New Roman"/>
            </w:rPr>
            <w:t>Strategy</w:t>
          </w:r>
          <w:proofErr w:type="spellEnd"/>
          <w:r>
            <w:rPr>
              <w:rFonts w:eastAsia="Times New Roman"/>
            </w:rPr>
            <w:t xml:space="preserve"> </w:t>
          </w:r>
          <w:proofErr w:type="spellStart"/>
          <w:r>
            <w:rPr>
              <w:rFonts w:eastAsia="Times New Roman"/>
            </w:rPr>
            <w:t>to</w:t>
          </w:r>
          <w:proofErr w:type="spellEnd"/>
          <w:r>
            <w:rPr>
              <w:rFonts w:eastAsia="Times New Roman"/>
            </w:rPr>
            <w:t xml:space="preserve"> </w:t>
          </w:r>
          <w:proofErr w:type="spellStart"/>
          <w:r>
            <w:rPr>
              <w:rFonts w:eastAsia="Times New Roman"/>
            </w:rPr>
            <w:t>Enhance</w:t>
          </w:r>
          <w:proofErr w:type="spellEnd"/>
          <w:r>
            <w:rPr>
              <w:rFonts w:eastAsia="Times New Roman"/>
            </w:rPr>
            <w:t xml:space="preserve"> ICT </w:t>
          </w:r>
          <w:proofErr w:type="spellStart"/>
          <w:r>
            <w:rPr>
              <w:rFonts w:eastAsia="Times New Roman"/>
            </w:rPr>
            <w:t>Based</w:t>
          </w:r>
          <w:proofErr w:type="spellEnd"/>
          <w:r>
            <w:rPr>
              <w:rFonts w:eastAsia="Times New Roman"/>
            </w:rPr>
            <w:t xml:space="preserve"> </w:t>
          </w:r>
          <w:proofErr w:type="spellStart"/>
          <w:r>
            <w:rPr>
              <w:rFonts w:eastAsia="Times New Roman"/>
            </w:rPr>
            <w:t>Education</w:t>
          </w:r>
          <w:proofErr w:type="spellEnd"/>
          <w:r>
            <w:rPr>
              <w:rFonts w:eastAsia="Times New Roman"/>
            </w:rPr>
            <w:t xml:space="preserve"> in </w:t>
          </w:r>
          <w:proofErr w:type="spellStart"/>
          <w:r>
            <w:rPr>
              <w:rFonts w:eastAsia="Times New Roman"/>
            </w:rPr>
            <w:t>Zimbabwean</w:t>
          </w:r>
          <w:proofErr w:type="spellEnd"/>
          <w:r>
            <w:rPr>
              <w:rFonts w:eastAsia="Times New Roman"/>
            </w:rPr>
            <w:t xml:space="preserve"> Rural </w:t>
          </w:r>
          <w:proofErr w:type="spellStart"/>
          <w:r>
            <w:rPr>
              <w:rFonts w:eastAsia="Times New Roman"/>
            </w:rPr>
            <w:t>Schools</w:t>
          </w:r>
          <w:proofErr w:type="spellEnd"/>
          <w:r>
            <w:rPr>
              <w:rFonts w:eastAsia="Times New Roman"/>
            </w:rPr>
            <w:t xml:space="preserve"> ICT </w:t>
          </w:r>
          <w:proofErr w:type="spellStart"/>
          <w:r>
            <w:rPr>
              <w:rFonts w:eastAsia="Times New Roman"/>
            </w:rPr>
            <w:t>Strategies</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Education</w:t>
          </w:r>
          <w:proofErr w:type="spellEnd"/>
          <w:r>
            <w:rPr>
              <w:rFonts w:eastAsia="Times New Roman"/>
            </w:rPr>
            <w:t xml:space="preserve"> View </w:t>
          </w:r>
          <w:proofErr w:type="spellStart"/>
          <w:r>
            <w:rPr>
              <w:rFonts w:eastAsia="Times New Roman"/>
            </w:rPr>
            <w:t>project</w:t>
          </w:r>
          <w:proofErr w:type="spellEnd"/>
          <w:r>
            <w:rPr>
              <w:rFonts w:eastAsia="Times New Roman"/>
            </w:rPr>
            <w:t xml:space="preserve"> </w:t>
          </w:r>
          <w:proofErr w:type="spellStart"/>
          <w:r>
            <w:rPr>
              <w:rFonts w:eastAsia="Times New Roman"/>
            </w:rPr>
            <w:t>Cyber</w:t>
          </w:r>
          <w:proofErr w:type="spellEnd"/>
          <w:r>
            <w:rPr>
              <w:rFonts w:eastAsia="Times New Roman"/>
            </w:rPr>
            <w:t xml:space="preserve"> Security in </w:t>
          </w:r>
          <w:proofErr w:type="spellStart"/>
          <w:r>
            <w:rPr>
              <w:rFonts w:eastAsia="Times New Roman"/>
            </w:rPr>
            <w:t>Developing</w:t>
          </w:r>
          <w:proofErr w:type="spellEnd"/>
          <w:r>
            <w:rPr>
              <w:rFonts w:eastAsia="Times New Roman"/>
            </w:rPr>
            <w:t xml:space="preserve"> </w:t>
          </w:r>
          <w:proofErr w:type="spellStart"/>
          <w:r>
            <w:rPr>
              <w:rFonts w:eastAsia="Times New Roman"/>
            </w:rPr>
            <w:t>Countries</w:t>
          </w:r>
          <w:proofErr w:type="spellEnd"/>
          <w:r>
            <w:rPr>
              <w:rFonts w:eastAsia="Times New Roman"/>
            </w:rPr>
            <w:t xml:space="preserve">’ </w:t>
          </w:r>
          <w:proofErr w:type="spellStart"/>
          <w:r>
            <w:rPr>
              <w:rFonts w:eastAsia="Times New Roman"/>
            </w:rPr>
            <w:t>Educational</w:t>
          </w:r>
          <w:proofErr w:type="spellEnd"/>
          <w:r>
            <w:rPr>
              <w:rFonts w:eastAsia="Times New Roman"/>
            </w:rPr>
            <w:t xml:space="preserve"> </w:t>
          </w:r>
          <w:proofErr w:type="spellStart"/>
          <w:r>
            <w:rPr>
              <w:rFonts w:eastAsia="Times New Roman"/>
            </w:rPr>
            <w:t>Environments</w:t>
          </w:r>
          <w:proofErr w:type="spellEnd"/>
          <w:r>
            <w:rPr>
              <w:rFonts w:eastAsia="Times New Roman"/>
            </w:rPr>
            <w:t xml:space="preserve"> View </w:t>
          </w:r>
          <w:proofErr w:type="spellStart"/>
          <w:r>
            <w:rPr>
              <w:rFonts w:eastAsia="Times New Roman"/>
            </w:rPr>
            <w:t>project</w:t>
          </w:r>
          <w:proofErr w:type="spellEnd"/>
          <w:r>
            <w:rPr>
              <w:rFonts w:eastAsia="Times New Roman"/>
            </w:rPr>
            <w:t xml:space="preserve"> A Mobile Ad-hoc </w:t>
          </w:r>
          <w:proofErr w:type="spellStart"/>
          <w:r>
            <w:rPr>
              <w:rFonts w:eastAsia="Times New Roman"/>
            </w:rPr>
            <w:t>Strategy</w:t>
          </w:r>
          <w:proofErr w:type="spellEnd"/>
          <w:r>
            <w:rPr>
              <w:rFonts w:eastAsia="Times New Roman"/>
            </w:rPr>
            <w:t xml:space="preserve"> </w:t>
          </w:r>
          <w:proofErr w:type="spellStart"/>
          <w:r>
            <w:rPr>
              <w:rFonts w:eastAsia="Times New Roman"/>
            </w:rPr>
            <w:t>to</w:t>
          </w:r>
          <w:proofErr w:type="spellEnd"/>
          <w:r>
            <w:rPr>
              <w:rFonts w:eastAsia="Times New Roman"/>
            </w:rPr>
            <w:t xml:space="preserve"> </w:t>
          </w:r>
          <w:proofErr w:type="spellStart"/>
          <w:r>
            <w:rPr>
              <w:rFonts w:eastAsia="Times New Roman"/>
            </w:rPr>
            <w:t>Enhance</w:t>
          </w:r>
          <w:proofErr w:type="spellEnd"/>
          <w:r>
            <w:rPr>
              <w:rFonts w:eastAsia="Times New Roman"/>
            </w:rPr>
            <w:t xml:space="preserve"> ICT </w:t>
          </w:r>
          <w:proofErr w:type="spellStart"/>
          <w:r>
            <w:rPr>
              <w:rFonts w:eastAsia="Times New Roman"/>
            </w:rPr>
            <w:t>Based</w:t>
          </w:r>
          <w:proofErr w:type="spellEnd"/>
          <w:r>
            <w:rPr>
              <w:rFonts w:eastAsia="Times New Roman"/>
            </w:rPr>
            <w:t xml:space="preserve"> </w:t>
          </w:r>
          <w:proofErr w:type="spellStart"/>
          <w:r>
            <w:rPr>
              <w:rFonts w:eastAsia="Times New Roman"/>
            </w:rPr>
            <w:t>Educ</w:t>
          </w:r>
          <w:proofErr w:type="spellEnd"/>
          <w:r>
            <w:rPr>
              <w:rFonts w:eastAsia="Times New Roman"/>
            </w:rPr>
            <w:t xml:space="preserve">…,” p. 2020, 2020,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18, 2025. [Online]. </w:t>
          </w:r>
          <w:proofErr w:type="spellStart"/>
          <w:r>
            <w:rPr>
              <w:rFonts w:eastAsia="Times New Roman"/>
            </w:rPr>
            <w:t>Available</w:t>
          </w:r>
          <w:proofErr w:type="spellEnd"/>
          <w:r>
            <w:rPr>
              <w:rFonts w:eastAsia="Times New Roman"/>
            </w:rPr>
            <w:t>: https://www.researchgate.net/publication/352762868</w:t>
          </w:r>
        </w:p>
        <w:p w14:paraId="6D0F6233" w14:textId="77777777" w:rsidR="00F20138" w:rsidRDefault="00F20138">
          <w:pPr>
            <w:autoSpaceDE w:val="0"/>
            <w:autoSpaceDN w:val="0"/>
            <w:ind w:hanging="640"/>
            <w:divId w:val="612172008"/>
            <w:rPr>
              <w:rFonts w:eastAsia="Times New Roman"/>
            </w:rPr>
          </w:pPr>
          <w:r>
            <w:rPr>
              <w:rFonts w:eastAsia="Times New Roman"/>
            </w:rPr>
            <w:t>[97]</w:t>
          </w:r>
          <w:r>
            <w:rPr>
              <w:rFonts w:eastAsia="Times New Roman"/>
            </w:rPr>
            <w:tab/>
            <w:t>D. G. Silva, C. Coutinho, and C. J. Costa, “</w:t>
          </w:r>
          <w:proofErr w:type="spellStart"/>
          <w:r>
            <w:rPr>
              <w:rFonts w:eastAsia="Times New Roman"/>
            </w:rPr>
            <w:t>Factors</w:t>
          </w:r>
          <w:proofErr w:type="spellEnd"/>
          <w:r>
            <w:rPr>
              <w:rFonts w:eastAsia="Times New Roman"/>
            </w:rPr>
            <w:t xml:space="preserve"> </w:t>
          </w:r>
          <w:proofErr w:type="spellStart"/>
          <w:r>
            <w:rPr>
              <w:rFonts w:eastAsia="Times New Roman"/>
            </w:rPr>
            <w:t>influencing</w:t>
          </w:r>
          <w:proofErr w:type="spellEnd"/>
          <w:r>
            <w:rPr>
              <w:rFonts w:eastAsia="Times New Roman"/>
            </w:rPr>
            <w:t xml:space="preserve"> free and open-</w:t>
          </w:r>
          <w:proofErr w:type="spellStart"/>
          <w:r>
            <w:rPr>
              <w:rFonts w:eastAsia="Times New Roman"/>
            </w:rPr>
            <w:t>source</w:t>
          </w:r>
          <w:proofErr w:type="spellEnd"/>
          <w:r>
            <w:rPr>
              <w:rFonts w:eastAsia="Times New Roman"/>
            </w:rPr>
            <w:t xml:space="preserve"> software </w:t>
          </w:r>
          <w:proofErr w:type="spellStart"/>
          <w:r>
            <w:rPr>
              <w:rFonts w:eastAsia="Times New Roman"/>
            </w:rPr>
            <w:t>adoption</w:t>
          </w:r>
          <w:proofErr w:type="spellEnd"/>
          <w:r>
            <w:rPr>
              <w:rFonts w:eastAsia="Times New Roman"/>
            </w:rPr>
            <w:t xml:space="preserve"> in </w:t>
          </w:r>
          <w:proofErr w:type="spellStart"/>
          <w:r>
            <w:rPr>
              <w:rFonts w:eastAsia="Times New Roman"/>
            </w:rPr>
            <w:t>developing</w:t>
          </w:r>
          <w:proofErr w:type="spellEnd"/>
          <w:r>
            <w:rPr>
              <w:rFonts w:eastAsia="Times New Roman"/>
            </w:rPr>
            <w:t xml:space="preserve"> </w:t>
          </w:r>
          <w:proofErr w:type="spellStart"/>
          <w:r>
            <w:rPr>
              <w:rFonts w:eastAsia="Times New Roman"/>
            </w:rPr>
            <w:t>countries</w:t>
          </w:r>
          <w:proofErr w:type="spellEnd"/>
          <w:r>
            <w:rPr>
              <w:rFonts w:eastAsia="Times New Roman"/>
            </w:rPr>
            <w:t>—</w:t>
          </w:r>
          <w:proofErr w:type="spellStart"/>
          <w:r>
            <w:rPr>
              <w:rFonts w:eastAsia="Times New Roman"/>
            </w:rPr>
            <w:t>an</w:t>
          </w:r>
          <w:proofErr w:type="spellEnd"/>
          <w:r>
            <w:rPr>
              <w:rFonts w:eastAsia="Times New Roman"/>
            </w:rPr>
            <w:t xml:space="preserve"> </w:t>
          </w:r>
          <w:proofErr w:type="spellStart"/>
          <w:r>
            <w:rPr>
              <w:rFonts w:eastAsia="Times New Roman"/>
            </w:rPr>
            <w:t>empirical</w:t>
          </w:r>
          <w:proofErr w:type="spellEnd"/>
          <w:r>
            <w:rPr>
              <w:rFonts w:eastAsia="Times New Roman"/>
            </w:rPr>
            <w:t xml:space="preserve"> </w:t>
          </w:r>
          <w:proofErr w:type="spellStart"/>
          <w:r>
            <w:rPr>
              <w:rFonts w:eastAsia="Times New Roman"/>
            </w:rPr>
            <w:t>study</w:t>
          </w:r>
          <w:proofErr w:type="spellEnd"/>
          <w:r>
            <w:rPr>
              <w:rFonts w:eastAsia="Times New Roman"/>
            </w:rPr>
            <w:t xml:space="preserve">,” </w:t>
          </w:r>
          <w:proofErr w:type="spellStart"/>
          <w:r>
            <w:rPr>
              <w:rFonts w:eastAsia="Times New Roman"/>
              <w:i/>
              <w:iCs/>
            </w:rPr>
            <w:t>Journal</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Open </w:t>
          </w:r>
          <w:proofErr w:type="spellStart"/>
          <w:r>
            <w:rPr>
              <w:rFonts w:eastAsia="Times New Roman"/>
              <w:i/>
              <w:iCs/>
            </w:rPr>
            <w:lastRenderedPageBreak/>
            <w:t>Innovation</w:t>
          </w:r>
          <w:proofErr w:type="spellEnd"/>
          <w:r>
            <w:rPr>
              <w:rFonts w:eastAsia="Times New Roman"/>
              <w:i/>
              <w:iCs/>
            </w:rPr>
            <w:t xml:space="preserve">: </w:t>
          </w:r>
          <w:proofErr w:type="spellStart"/>
          <w:r>
            <w:rPr>
              <w:rFonts w:eastAsia="Times New Roman"/>
              <w:i/>
              <w:iCs/>
            </w:rPr>
            <w:t>Technology</w:t>
          </w:r>
          <w:proofErr w:type="spellEnd"/>
          <w:r>
            <w:rPr>
              <w:rFonts w:eastAsia="Times New Roman"/>
              <w:i/>
              <w:iCs/>
            </w:rPr>
            <w:t xml:space="preserve">, </w:t>
          </w:r>
          <w:proofErr w:type="spellStart"/>
          <w:r>
            <w:rPr>
              <w:rFonts w:eastAsia="Times New Roman"/>
              <w:i/>
              <w:iCs/>
            </w:rPr>
            <w:t>Market</w:t>
          </w:r>
          <w:proofErr w:type="spellEnd"/>
          <w:r>
            <w:rPr>
              <w:rFonts w:eastAsia="Times New Roman"/>
              <w:i/>
              <w:iCs/>
            </w:rPr>
            <w:t xml:space="preserve">, and </w:t>
          </w:r>
          <w:proofErr w:type="spellStart"/>
          <w:r>
            <w:rPr>
              <w:rFonts w:eastAsia="Times New Roman"/>
              <w:i/>
              <w:iCs/>
            </w:rPr>
            <w:t>Complexity</w:t>
          </w:r>
          <w:proofErr w:type="spellEnd"/>
          <w:r>
            <w:rPr>
              <w:rFonts w:eastAsia="Times New Roman"/>
            </w:rPr>
            <w:t xml:space="preserve">, vol. 9, no. 1, p. 100002, Mar. 2023, </w:t>
          </w:r>
          <w:proofErr w:type="spellStart"/>
          <w:r>
            <w:rPr>
              <w:rFonts w:eastAsia="Times New Roman"/>
            </w:rPr>
            <w:t>doi</w:t>
          </w:r>
          <w:proofErr w:type="spellEnd"/>
          <w:r>
            <w:rPr>
              <w:rFonts w:eastAsia="Times New Roman"/>
            </w:rPr>
            <w:t>: 10.1016/J.JOITMC.2023.01.002.</w:t>
          </w:r>
        </w:p>
        <w:p w14:paraId="02371DFD" w14:textId="77777777" w:rsidR="00F20138" w:rsidRDefault="00F20138">
          <w:pPr>
            <w:autoSpaceDE w:val="0"/>
            <w:autoSpaceDN w:val="0"/>
            <w:ind w:hanging="640"/>
            <w:divId w:val="1412309575"/>
            <w:rPr>
              <w:rFonts w:eastAsia="Times New Roman"/>
            </w:rPr>
          </w:pPr>
          <w:r>
            <w:rPr>
              <w:rFonts w:eastAsia="Times New Roman"/>
            </w:rPr>
            <w:t>[98]</w:t>
          </w:r>
          <w:r>
            <w:rPr>
              <w:rFonts w:eastAsia="Times New Roman"/>
            </w:rPr>
            <w:tab/>
            <w:t>L. Llerena, J. W. Castro, R. Llerena, and N. Rodríguez, “</w:t>
          </w:r>
          <w:proofErr w:type="spellStart"/>
          <w:r>
            <w:rPr>
              <w:rFonts w:eastAsia="Times New Roman"/>
            </w:rPr>
            <w:t>How</w:t>
          </w:r>
          <w:proofErr w:type="spellEnd"/>
          <w:r>
            <w:rPr>
              <w:rFonts w:eastAsia="Times New Roman"/>
            </w:rPr>
            <w:t xml:space="preserve"> </w:t>
          </w:r>
          <w:proofErr w:type="spellStart"/>
          <w:r>
            <w:rPr>
              <w:rFonts w:eastAsia="Times New Roman"/>
            </w:rPr>
            <w:t>to</w:t>
          </w:r>
          <w:proofErr w:type="spellEnd"/>
          <w:r>
            <w:rPr>
              <w:rFonts w:eastAsia="Times New Roman"/>
            </w:rPr>
            <w:t xml:space="preserve"> </w:t>
          </w:r>
          <w:proofErr w:type="spellStart"/>
          <w:r>
            <w:rPr>
              <w:rFonts w:eastAsia="Times New Roman"/>
            </w:rPr>
            <w:t>Improve</w:t>
          </w:r>
          <w:proofErr w:type="spellEnd"/>
          <w:r>
            <w:rPr>
              <w:rFonts w:eastAsia="Times New Roman"/>
            </w:rPr>
            <w:t xml:space="preserve"> </w:t>
          </w:r>
          <w:proofErr w:type="spellStart"/>
          <w:r>
            <w:rPr>
              <w:rFonts w:eastAsia="Times New Roman"/>
            </w:rPr>
            <w:t>Usability</w:t>
          </w:r>
          <w:proofErr w:type="spellEnd"/>
          <w:r>
            <w:rPr>
              <w:rFonts w:eastAsia="Times New Roman"/>
            </w:rPr>
            <w:t xml:space="preserve"> in Open-</w:t>
          </w:r>
          <w:proofErr w:type="spellStart"/>
          <w:r>
            <w:rPr>
              <w:rFonts w:eastAsia="Times New Roman"/>
            </w:rPr>
            <w:t>Source</w:t>
          </w:r>
          <w:proofErr w:type="spellEnd"/>
          <w:r>
            <w:rPr>
              <w:rFonts w:eastAsia="Times New Roman"/>
            </w:rPr>
            <w:t xml:space="preserve"> Software </w:t>
          </w:r>
          <w:proofErr w:type="spellStart"/>
          <w:r>
            <w:rPr>
              <w:rFonts w:eastAsia="Times New Roman"/>
            </w:rPr>
            <w:t>Projects</w:t>
          </w:r>
          <w:proofErr w:type="spellEnd"/>
          <w:r>
            <w:rPr>
              <w:rFonts w:eastAsia="Times New Roman"/>
            </w:rPr>
            <w:t xml:space="preserve">? </w:t>
          </w:r>
          <w:proofErr w:type="spellStart"/>
          <w:r>
            <w:rPr>
              <w:rFonts w:eastAsia="Times New Roman"/>
            </w:rPr>
            <w:t>An</w:t>
          </w:r>
          <w:proofErr w:type="spellEnd"/>
          <w:r>
            <w:rPr>
              <w:rFonts w:eastAsia="Times New Roman"/>
            </w:rPr>
            <w:t xml:space="preserve"> </w:t>
          </w:r>
          <w:proofErr w:type="spellStart"/>
          <w:r>
            <w:rPr>
              <w:rFonts w:eastAsia="Times New Roman"/>
            </w:rPr>
            <w:t>Analysis</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Evaluation</w:t>
          </w:r>
          <w:proofErr w:type="spellEnd"/>
          <w:r>
            <w:rPr>
              <w:rFonts w:eastAsia="Times New Roman"/>
            </w:rPr>
            <w:t xml:space="preserve"> </w:t>
          </w:r>
          <w:proofErr w:type="spellStart"/>
          <w:r>
            <w:rPr>
              <w:rFonts w:eastAsia="Times New Roman"/>
            </w:rPr>
            <w:t>Techniques</w:t>
          </w:r>
          <w:proofErr w:type="spellEnd"/>
          <w:r>
            <w:rPr>
              <w:rFonts w:eastAsia="Times New Roman"/>
            </w:rPr>
            <w:t xml:space="preserve"> </w:t>
          </w:r>
          <w:proofErr w:type="spellStart"/>
          <w:r>
            <w:rPr>
              <w:rFonts w:eastAsia="Times New Roman"/>
            </w:rPr>
            <w:t>Through</w:t>
          </w:r>
          <w:proofErr w:type="spellEnd"/>
          <w:r>
            <w:rPr>
              <w:rFonts w:eastAsia="Times New Roman"/>
            </w:rPr>
            <w:t xml:space="preserve"> a </w:t>
          </w:r>
          <w:proofErr w:type="spellStart"/>
          <w:r>
            <w:rPr>
              <w:rFonts w:eastAsia="Times New Roman"/>
            </w:rPr>
            <w:t>Multiple</w:t>
          </w:r>
          <w:proofErr w:type="spellEnd"/>
          <w:r>
            <w:rPr>
              <w:rFonts w:eastAsia="Times New Roman"/>
            </w:rPr>
            <w:t xml:space="preserve"> Case </w:t>
          </w:r>
          <w:proofErr w:type="spellStart"/>
          <w:r>
            <w:rPr>
              <w:rFonts w:eastAsia="Times New Roman"/>
            </w:rPr>
            <w:t>Study</w:t>
          </w:r>
          <w:proofErr w:type="spellEnd"/>
          <w:r>
            <w:rPr>
              <w:rFonts w:eastAsia="Times New Roman"/>
            </w:rPr>
            <w:t xml:space="preserve">,” </w:t>
          </w:r>
          <w:proofErr w:type="spellStart"/>
          <w:r>
            <w:rPr>
              <w:rFonts w:eastAsia="Times New Roman"/>
              <w:i/>
              <w:iCs/>
            </w:rPr>
            <w:t>Informatics</w:t>
          </w:r>
          <w:proofErr w:type="spellEnd"/>
          <w:r>
            <w:rPr>
              <w:rFonts w:eastAsia="Times New Roman"/>
              <w:i/>
              <w:iCs/>
            </w:rPr>
            <w:t xml:space="preserve"> 2025, Vol. 12, Page 12</w:t>
          </w:r>
          <w:r>
            <w:rPr>
              <w:rFonts w:eastAsia="Times New Roman"/>
            </w:rPr>
            <w:t xml:space="preserve">, vol. 12, no. 1, p. 12, Jan. 2025, </w:t>
          </w:r>
          <w:proofErr w:type="spellStart"/>
          <w:r>
            <w:rPr>
              <w:rFonts w:eastAsia="Times New Roman"/>
            </w:rPr>
            <w:t>doi</w:t>
          </w:r>
          <w:proofErr w:type="spellEnd"/>
          <w:r>
            <w:rPr>
              <w:rFonts w:eastAsia="Times New Roman"/>
            </w:rPr>
            <w:t>: 10.3390/INFORMATICS12010012.</w:t>
          </w:r>
        </w:p>
        <w:p w14:paraId="17863646" w14:textId="77777777" w:rsidR="00F20138" w:rsidRDefault="00F20138">
          <w:pPr>
            <w:autoSpaceDE w:val="0"/>
            <w:autoSpaceDN w:val="0"/>
            <w:ind w:hanging="640"/>
            <w:divId w:val="308438731"/>
            <w:rPr>
              <w:rFonts w:eastAsia="Times New Roman"/>
            </w:rPr>
          </w:pPr>
          <w:r>
            <w:rPr>
              <w:rFonts w:eastAsia="Times New Roman"/>
            </w:rPr>
            <w:t>[99]</w:t>
          </w:r>
          <w:r>
            <w:rPr>
              <w:rFonts w:eastAsia="Times New Roman"/>
            </w:rPr>
            <w:tab/>
            <w:t>“</w:t>
          </w:r>
          <w:proofErr w:type="spellStart"/>
          <w:r>
            <w:rPr>
              <w:rFonts w:eastAsia="Times New Roman"/>
            </w:rPr>
            <w:t>What</w:t>
          </w:r>
          <w:proofErr w:type="spellEnd"/>
          <w:r>
            <w:rPr>
              <w:rFonts w:eastAsia="Times New Roman"/>
            </w:rPr>
            <w:t xml:space="preserve"> </w:t>
          </w:r>
          <w:proofErr w:type="spellStart"/>
          <w:r>
            <w:rPr>
              <w:rFonts w:eastAsia="Times New Roman"/>
            </w:rPr>
            <w:t>is</w:t>
          </w:r>
          <w:proofErr w:type="spellEnd"/>
          <w:r>
            <w:rPr>
              <w:rFonts w:eastAsia="Times New Roman"/>
            </w:rPr>
            <w:t xml:space="preserve"> a </w:t>
          </w:r>
          <w:proofErr w:type="spellStart"/>
          <w:r>
            <w:rPr>
              <w:rFonts w:eastAsia="Times New Roman"/>
            </w:rPr>
            <w:t>Domain</w:t>
          </w:r>
          <w:proofErr w:type="spellEnd"/>
          <w:r>
            <w:rPr>
              <w:rFonts w:eastAsia="Times New Roman"/>
            </w:rPr>
            <w:t xml:space="preserve"> </w:t>
          </w:r>
          <w:proofErr w:type="spellStart"/>
          <w:r>
            <w:rPr>
              <w:rFonts w:eastAsia="Times New Roman"/>
            </w:rPr>
            <w:t>Name</w:t>
          </w:r>
          <w:proofErr w:type="spellEnd"/>
          <w:r>
            <w:rPr>
              <w:rFonts w:eastAsia="Times New Roman"/>
            </w:rPr>
            <w:t xml:space="preserve">? - </w:t>
          </w:r>
          <w:proofErr w:type="spellStart"/>
          <w:r>
            <w:rPr>
              <w:rFonts w:eastAsia="Times New Roman"/>
            </w:rPr>
            <w:t>Learn</w:t>
          </w:r>
          <w:proofErr w:type="spellEnd"/>
          <w:r>
            <w:rPr>
              <w:rFonts w:eastAsia="Times New Roman"/>
            </w:rPr>
            <w:t xml:space="preserve"> web </w:t>
          </w:r>
          <w:proofErr w:type="spellStart"/>
          <w:r>
            <w:rPr>
              <w:rFonts w:eastAsia="Times New Roman"/>
            </w:rPr>
            <w:t>development</w:t>
          </w:r>
          <w:proofErr w:type="spellEnd"/>
          <w:r>
            <w:rPr>
              <w:rFonts w:eastAsia="Times New Roman"/>
            </w:rPr>
            <w:t xml:space="preserve"> | MDN.”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18, 2025. [Online]. </w:t>
          </w:r>
          <w:proofErr w:type="spellStart"/>
          <w:r>
            <w:rPr>
              <w:rFonts w:eastAsia="Times New Roman"/>
            </w:rPr>
            <w:t>Available</w:t>
          </w:r>
          <w:proofErr w:type="spellEnd"/>
          <w:r>
            <w:rPr>
              <w:rFonts w:eastAsia="Times New Roman"/>
            </w:rPr>
            <w:t>: https://developer.mozilla.org/en-US/docs/Learn_web_development/Howto/Web_mechanics/What_is_a_domain_name</w:t>
          </w:r>
        </w:p>
        <w:p w14:paraId="12DCDA3A" w14:textId="77777777" w:rsidR="00F20138" w:rsidRDefault="00F20138">
          <w:pPr>
            <w:autoSpaceDE w:val="0"/>
            <w:autoSpaceDN w:val="0"/>
            <w:ind w:hanging="640"/>
            <w:divId w:val="408700148"/>
            <w:rPr>
              <w:rFonts w:eastAsia="Times New Roman"/>
            </w:rPr>
          </w:pPr>
          <w:r>
            <w:rPr>
              <w:rFonts w:eastAsia="Times New Roman"/>
            </w:rPr>
            <w:t>[100]</w:t>
          </w:r>
          <w:r>
            <w:rPr>
              <w:rFonts w:eastAsia="Times New Roman"/>
            </w:rPr>
            <w:tab/>
            <w:t>R. Moro Visconti, “</w:t>
          </w:r>
          <w:proofErr w:type="spellStart"/>
          <w:r>
            <w:rPr>
              <w:rFonts w:eastAsia="Times New Roman"/>
            </w:rPr>
            <w:t>Domain</w:t>
          </w:r>
          <w:proofErr w:type="spellEnd"/>
          <w:r>
            <w:rPr>
              <w:rFonts w:eastAsia="Times New Roman"/>
            </w:rPr>
            <w:t xml:space="preserve"> </w:t>
          </w:r>
          <w:proofErr w:type="spellStart"/>
          <w:r>
            <w:rPr>
              <w:rFonts w:eastAsia="Times New Roman"/>
            </w:rPr>
            <w:t>Name</w:t>
          </w:r>
          <w:proofErr w:type="spellEnd"/>
          <w:r>
            <w:rPr>
              <w:rFonts w:eastAsia="Times New Roman"/>
            </w:rPr>
            <w:t xml:space="preserve"> and </w:t>
          </w:r>
          <w:proofErr w:type="spellStart"/>
          <w:r>
            <w:rPr>
              <w:rFonts w:eastAsia="Times New Roman"/>
            </w:rPr>
            <w:t>Website</w:t>
          </w:r>
          <w:proofErr w:type="spellEnd"/>
          <w:r>
            <w:rPr>
              <w:rFonts w:eastAsia="Times New Roman"/>
            </w:rPr>
            <w:t xml:space="preserve"> </w:t>
          </w:r>
          <w:proofErr w:type="spellStart"/>
          <w:r>
            <w:rPr>
              <w:rFonts w:eastAsia="Times New Roman"/>
            </w:rPr>
            <w:t>Valuation</w:t>
          </w:r>
          <w:proofErr w:type="spellEnd"/>
          <w:r>
            <w:rPr>
              <w:rFonts w:eastAsia="Times New Roman"/>
            </w:rPr>
            <w:t xml:space="preserve">,” </w:t>
          </w:r>
          <w:proofErr w:type="spellStart"/>
          <w:r>
            <w:rPr>
              <w:rFonts w:eastAsia="Times New Roman"/>
              <w:i/>
              <w:iCs/>
            </w:rPr>
            <w:t>The</w:t>
          </w:r>
          <w:proofErr w:type="spellEnd"/>
          <w:r>
            <w:rPr>
              <w:rFonts w:eastAsia="Times New Roman"/>
              <w:i/>
              <w:iCs/>
            </w:rPr>
            <w:t xml:space="preserve"> </w:t>
          </w:r>
          <w:proofErr w:type="spellStart"/>
          <w:r>
            <w:rPr>
              <w:rFonts w:eastAsia="Times New Roman"/>
              <w:i/>
              <w:iCs/>
            </w:rPr>
            <w:t>Valuation</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Digital Intangibles</w:t>
          </w:r>
          <w:r>
            <w:rPr>
              <w:rFonts w:eastAsia="Times New Roman"/>
            </w:rPr>
            <w:t xml:space="preserve">, pp. 295–325, 2020, </w:t>
          </w:r>
          <w:proofErr w:type="spellStart"/>
          <w:r>
            <w:rPr>
              <w:rFonts w:eastAsia="Times New Roman"/>
            </w:rPr>
            <w:t>doi</w:t>
          </w:r>
          <w:proofErr w:type="spellEnd"/>
          <w:r>
            <w:rPr>
              <w:rFonts w:eastAsia="Times New Roman"/>
            </w:rPr>
            <w:t>: 10.1007/978-3-030-36918-7_11.</w:t>
          </w:r>
        </w:p>
        <w:p w14:paraId="3DAC8F6E" w14:textId="77777777" w:rsidR="00F20138" w:rsidRDefault="00F20138">
          <w:pPr>
            <w:autoSpaceDE w:val="0"/>
            <w:autoSpaceDN w:val="0"/>
            <w:ind w:hanging="640"/>
            <w:divId w:val="1562863333"/>
            <w:rPr>
              <w:rFonts w:eastAsia="Times New Roman"/>
            </w:rPr>
          </w:pPr>
          <w:r>
            <w:rPr>
              <w:rFonts w:eastAsia="Times New Roman"/>
            </w:rPr>
            <w:t>[101]</w:t>
          </w:r>
          <w:r>
            <w:rPr>
              <w:rFonts w:eastAsia="Times New Roman"/>
            </w:rPr>
            <w:tab/>
            <w:t>S. Deo and S. Deo, “</w:t>
          </w:r>
          <w:proofErr w:type="spellStart"/>
          <w:r>
            <w:rPr>
              <w:rFonts w:eastAsia="Times New Roman"/>
            </w:rPr>
            <w:t>Domain</w:t>
          </w:r>
          <w:proofErr w:type="spellEnd"/>
          <w:r>
            <w:rPr>
              <w:rFonts w:eastAsia="Times New Roman"/>
            </w:rPr>
            <w:t xml:space="preserve"> </w:t>
          </w:r>
          <w:proofErr w:type="spellStart"/>
          <w:r>
            <w:rPr>
              <w:rFonts w:eastAsia="Times New Roman"/>
            </w:rPr>
            <w:t>name</w:t>
          </w:r>
          <w:proofErr w:type="spellEnd"/>
          <w:r>
            <w:rPr>
              <w:rFonts w:eastAsia="Times New Roman"/>
            </w:rPr>
            <w:t xml:space="preserve"> and </w:t>
          </w:r>
          <w:proofErr w:type="spellStart"/>
          <w:r>
            <w:rPr>
              <w:rFonts w:eastAsia="Times New Roman"/>
            </w:rPr>
            <w:t>its</w:t>
          </w:r>
          <w:proofErr w:type="spellEnd"/>
          <w:r>
            <w:rPr>
              <w:rFonts w:eastAsia="Times New Roman"/>
            </w:rPr>
            <w:t xml:space="preserve"> </w:t>
          </w:r>
          <w:proofErr w:type="spellStart"/>
          <w:r>
            <w:rPr>
              <w:rFonts w:eastAsia="Times New Roman"/>
            </w:rPr>
            <w:t>protection</w:t>
          </w:r>
          <w:proofErr w:type="spellEnd"/>
          <w:r>
            <w:rPr>
              <w:rFonts w:eastAsia="Times New Roman"/>
            </w:rPr>
            <w:t xml:space="preserve"> in </w:t>
          </w:r>
          <w:proofErr w:type="gramStart"/>
          <w:r>
            <w:rPr>
              <w:rFonts w:eastAsia="Times New Roman"/>
            </w:rPr>
            <w:t>India</w:t>
          </w:r>
          <w:proofErr w:type="gramEnd"/>
          <w:r>
            <w:rPr>
              <w:rFonts w:eastAsia="Times New Roman"/>
            </w:rPr>
            <w:t xml:space="preserve">,” </w:t>
          </w:r>
          <w:r>
            <w:rPr>
              <w:rFonts w:eastAsia="Times New Roman"/>
              <w:i/>
              <w:iCs/>
            </w:rPr>
            <w:t xml:space="preserve">International </w:t>
          </w:r>
          <w:proofErr w:type="spellStart"/>
          <w:r>
            <w:rPr>
              <w:rFonts w:eastAsia="Times New Roman"/>
              <w:i/>
              <w:iCs/>
            </w:rPr>
            <w:t>Journal</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w:t>
          </w:r>
          <w:proofErr w:type="spellStart"/>
          <w:r>
            <w:rPr>
              <w:rFonts w:eastAsia="Times New Roman"/>
              <w:i/>
              <w:iCs/>
            </w:rPr>
            <w:t>Recent</w:t>
          </w:r>
          <w:proofErr w:type="spellEnd"/>
          <w:r>
            <w:rPr>
              <w:rFonts w:eastAsia="Times New Roman"/>
              <w:i/>
              <w:iCs/>
            </w:rPr>
            <w:t xml:space="preserve"> </w:t>
          </w:r>
          <w:proofErr w:type="spellStart"/>
          <w:r>
            <w:rPr>
              <w:rFonts w:eastAsia="Times New Roman"/>
              <w:i/>
              <w:iCs/>
            </w:rPr>
            <w:t>Technology</w:t>
          </w:r>
          <w:proofErr w:type="spellEnd"/>
          <w:r>
            <w:rPr>
              <w:rFonts w:eastAsia="Times New Roman"/>
              <w:i/>
              <w:iCs/>
            </w:rPr>
            <w:t xml:space="preserve"> and </w:t>
          </w:r>
          <w:proofErr w:type="spellStart"/>
          <w:r>
            <w:rPr>
              <w:rFonts w:eastAsia="Times New Roman"/>
              <w:i/>
              <w:iCs/>
            </w:rPr>
            <w:t>Engineering</w:t>
          </w:r>
          <w:proofErr w:type="spellEnd"/>
          <w:r>
            <w:rPr>
              <w:rFonts w:eastAsia="Times New Roman"/>
            </w:rPr>
            <w:t xml:space="preserve">, vol. 8, no. 2 </w:t>
          </w:r>
          <w:proofErr w:type="spellStart"/>
          <w:r>
            <w:rPr>
              <w:rFonts w:eastAsia="Times New Roman"/>
            </w:rPr>
            <w:t>Special</w:t>
          </w:r>
          <w:proofErr w:type="spellEnd"/>
          <w:r>
            <w:rPr>
              <w:rFonts w:eastAsia="Times New Roman"/>
            </w:rPr>
            <w:t xml:space="preserve"> </w:t>
          </w:r>
          <w:proofErr w:type="spellStart"/>
          <w:r>
            <w:rPr>
              <w:rFonts w:eastAsia="Times New Roman"/>
            </w:rPr>
            <w:t>issue</w:t>
          </w:r>
          <w:proofErr w:type="spellEnd"/>
          <w:r>
            <w:rPr>
              <w:rFonts w:eastAsia="Times New Roman"/>
            </w:rPr>
            <w:t xml:space="preserve"> 3, pp. 1322–1324, </w:t>
          </w:r>
          <w:proofErr w:type="gramStart"/>
          <w:r>
            <w:rPr>
              <w:rFonts w:eastAsia="Times New Roman"/>
            </w:rPr>
            <w:t>Jul.</w:t>
          </w:r>
          <w:proofErr w:type="gramEnd"/>
          <w:r>
            <w:rPr>
              <w:rFonts w:eastAsia="Times New Roman"/>
            </w:rPr>
            <w:t xml:space="preserve"> 2019, </w:t>
          </w:r>
          <w:proofErr w:type="spellStart"/>
          <w:r>
            <w:rPr>
              <w:rFonts w:eastAsia="Times New Roman"/>
            </w:rPr>
            <w:t>doi</w:t>
          </w:r>
          <w:proofErr w:type="spellEnd"/>
          <w:r>
            <w:rPr>
              <w:rFonts w:eastAsia="Times New Roman"/>
            </w:rPr>
            <w:t>: 10.35940/IJRTE.B1247.0782S319.</w:t>
          </w:r>
        </w:p>
        <w:p w14:paraId="200736D2" w14:textId="77777777" w:rsidR="00F20138" w:rsidRDefault="00F20138">
          <w:pPr>
            <w:autoSpaceDE w:val="0"/>
            <w:autoSpaceDN w:val="0"/>
            <w:ind w:hanging="640"/>
            <w:divId w:val="282928385"/>
            <w:rPr>
              <w:rFonts w:eastAsia="Times New Roman"/>
            </w:rPr>
          </w:pPr>
          <w:r>
            <w:rPr>
              <w:rFonts w:eastAsia="Times New Roman"/>
            </w:rPr>
            <w:t>[102]</w:t>
          </w:r>
          <w:r>
            <w:rPr>
              <w:rFonts w:eastAsia="Times New Roman"/>
            </w:rPr>
            <w:tab/>
            <w:t xml:space="preserve">Y. </w:t>
          </w:r>
          <w:proofErr w:type="spellStart"/>
          <w:r>
            <w:rPr>
              <w:rFonts w:eastAsia="Times New Roman"/>
            </w:rPr>
            <w:t>Sun</w:t>
          </w:r>
          <w:proofErr w:type="spellEnd"/>
          <w:r>
            <w:rPr>
              <w:rFonts w:eastAsia="Times New Roman"/>
            </w:rPr>
            <w:t xml:space="preserve">, D. German, and S. </w:t>
          </w:r>
          <w:proofErr w:type="spellStart"/>
          <w:r>
            <w:rPr>
              <w:rFonts w:eastAsia="Times New Roman"/>
            </w:rPr>
            <w:t>Zacchiroli</w:t>
          </w:r>
          <w:proofErr w:type="spellEnd"/>
          <w:r>
            <w:rPr>
              <w:rFonts w:eastAsia="Times New Roman"/>
            </w:rPr>
            <w:t>, “</w:t>
          </w:r>
          <w:proofErr w:type="spellStart"/>
          <w:r>
            <w:rPr>
              <w:rFonts w:eastAsia="Times New Roman"/>
            </w:rPr>
            <w:t>Using</w:t>
          </w:r>
          <w:proofErr w:type="spellEnd"/>
          <w:r>
            <w:rPr>
              <w:rFonts w:eastAsia="Times New Roman"/>
            </w:rPr>
            <w:t xml:space="preserve"> </w:t>
          </w:r>
          <w:proofErr w:type="spellStart"/>
          <w:r>
            <w:rPr>
              <w:rFonts w:eastAsia="Times New Roman"/>
            </w:rPr>
            <w:t>the</w:t>
          </w:r>
          <w:proofErr w:type="spellEnd"/>
          <w:r>
            <w:rPr>
              <w:rFonts w:eastAsia="Times New Roman"/>
            </w:rPr>
            <w:t xml:space="preserve"> </w:t>
          </w:r>
          <w:proofErr w:type="spellStart"/>
          <w:r>
            <w:rPr>
              <w:rFonts w:eastAsia="Times New Roman"/>
            </w:rPr>
            <w:t>uniqueness</w:t>
          </w:r>
          <w:proofErr w:type="spellEnd"/>
          <w:r>
            <w:rPr>
              <w:rFonts w:eastAsia="Times New Roman"/>
            </w:rPr>
            <w:t xml:space="preserve"> </w:t>
          </w:r>
          <w:proofErr w:type="spellStart"/>
          <w:r>
            <w:rPr>
              <w:rFonts w:eastAsia="Times New Roman"/>
            </w:rPr>
            <w:t>of</w:t>
          </w:r>
          <w:proofErr w:type="spellEnd"/>
          <w:r>
            <w:rPr>
              <w:rFonts w:eastAsia="Times New Roman"/>
            </w:rPr>
            <w:t xml:space="preserve"> global </w:t>
          </w:r>
          <w:proofErr w:type="spellStart"/>
          <w:r>
            <w:rPr>
              <w:rFonts w:eastAsia="Times New Roman"/>
            </w:rPr>
            <w:t>identifiers</w:t>
          </w:r>
          <w:proofErr w:type="spellEnd"/>
          <w:r>
            <w:rPr>
              <w:rFonts w:eastAsia="Times New Roman"/>
            </w:rPr>
            <w:t xml:space="preserve"> </w:t>
          </w:r>
          <w:proofErr w:type="spellStart"/>
          <w:r>
            <w:rPr>
              <w:rFonts w:eastAsia="Times New Roman"/>
            </w:rPr>
            <w:t>to</w:t>
          </w:r>
          <w:proofErr w:type="spellEnd"/>
          <w:r>
            <w:rPr>
              <w:rFonts w:eastAsia="Times New Roman"/>
            </w:rPr>
            <w:t xml:space="preserve"> determine </w:t>
          </w:r>
          <w:proofErr w:type="spellStart"/>
          <w:r>
            <w:rPr>
              <w:rFonts w:eastAsia="Times New Roman"/>
            </w:rPr>
            <w:t>the</w:t>
          </w:r>
          <w:proofErr w:type="spellEnd"/>
          <w:r>
            <w:rPr>
              <w:rFonts w:eastAsia="Times New Roman"/>
            </w:rPr>
            <w:t xml:space="preserve"> </w:t>
          </w:r>
          <w:proofErr w:type="spellStart"/>
          <w:r>
            <w:rPr>
              <w:rFonts w:eastAsia="Times New Roman"/>
            </w:rPr>
            <w:t>provenance</w:t>
          </w:r>
          <w:proofErr w:type="spellEnd"/>
          <w:r>
            <w:rPr>
              <w:rFonts w:eastAsia="Times New Roman"/>
            </w:rPr>
            <w:t xml:space="preserve"> </w:t>
          </w:r>
          <w:proofErr w:type="spellStart"/>
          <w:r>
            <w:rPr>
              <w:rFonts w:eastAsia="Times New Roman"/>
            </w:rPr>
            <w:t>of</w:t>
          </w:r>
          <w:proofErr w:type="spellEnd"/>
          <w:r>
            <w:rPr>
              <w:rFonts w:eastAsia="Times New Roman"/>
            </w:rPr>
            <w:t xml:space="preserve"> Python software </w:t>
          </w:r>
          <w:proofErr w:type="spellStart"/>
          <w:r>
            <w:rPr>
              <w:rFonts w:eastAsia="Times New Roman"/>
            </w:rPr>
            <w:t>source</w:t>
          </w:r>
          <w:proofErr w:type="spellEnd"/>
          <w:r>
            <w:rPr>
              <w:rFonts w:eastAsia="Times New Roman"/>
            </w:rPr>
            <w:t xml:space="preserve"> </w:t>
          </w:r>
          <w:proofErr w:type="spellStart"/>
          <w:r>
            <w:rPr>
              <w:rFonts w:eastAsia="Times New Roman"/>
            </w:rPr>
            <w:t>code</w:t>
          </w:r>
          <w:proofErr w:type="spellEnd"/>
          <w:r>
            <w:rPr>
              <w:rFonts w:eastAsia="Times New Roman"/>
            </w:rPr>
            <w:t xml:space="preserve">,” </w:t>
          </w:r>
          <w:proofErr w:type="spellStart"/>
          <w:r>
            <w:rPr>
              <w:rFonts w:eastAsia="Times New Roman"/>
              <w:i/>
              <w:iCs/>
            </w:rPr>
            <w:t>Empir</w:t>
          </w:r>
          <w:proofErr w:type="spellEnd"/>
          <w:r>
            <w:rPr>
              <w:rFonts w:eastAsia="Times New Roman"/>
              <w:i/>
              <w:iCs/>
            </w:rPr>
            <w:t xml:space="preserve"> </w:t>
          </w:r>
          <w:proofErr w:type="spellStart"/>
          <w:r>
            <w:rPr>
              <w:rFonts w:eastAsia="Times New Roman"/>
              <w:i/>
              <w:iCs/>
            </w:rPr>
            <w:t>Softw</w:t>
          </w:r>
          <w:proofErr w:type="spellEnd"/>
          <w:r>
            <w:rPr>
              <w:rFonts w:eastAsia="Times New Roman"/>
              <w:i/>
              <w:iCs/>
            </w:rPr>
            <w:t xml:space="preserve"> Eng</w:t>
          </w:r>
          <w:r>
            <w:rPr>
              <w:rFonts w:eastAsia="Times New Roman"/>
            </w:rPr>
            <w:t xml:space="preserve">, vol. 28, no. 5, </w:t>
          </w:r>
          <w:proofErr w:type="gramStart"/>
          <w:r>
            <w:rPr>
              <w:rFonts w:eastAsia="Times New Roman"/>
            </w:rPr>
            <w:t>Oct.</w:t>
          </w:r>
          <w:proofErr w:type="gramEnd"/>
          <w:r>
            <w:rPr>
              <w:rFonts w:eastAsia="Times New Roman"/>
            </w:rPr>
            <w:t xml:space="preserve"> 2023, </w:t>
          </w:r>
          <w:proofErr w:type="spellStart"/>
          <w:r>
            <w:rPr>
              <w:rFonts w:eastAsia="Times New Roman"/>
            </w:rPr>
            <w:t>doi</w:t>
          </w:r>
          <w:proofErr w:type="spellEnd"/>
          <w:r>
            <w:rPr>
              <w:rFonts w:eastAsia="Times New Roman"/>
            </w:rPr>
            <w:t>: 10.1007/S10664-023-10317-8.</w:t>
          </w:r>
        </w:p>
        <w:p w14:paraId="4FCED12F" w14:textId="77777777" w:rsidR="00F20138" w:rsidRDefault="00F20138">
          <w:pPr>
            <w:autoSpaceDE w:val="0"/>
            <w:autoSpaceDN w:val="0"/>
            <w:ind w:hanging="640"/>
            <w:divId w:val="768043933"/>
            <w:rPr>
              <w:rFonts w:eastAsia="Times New Roman"/>
            </w:rPr>
          </w:pPr>
          <w:r>
            <w:rPr>
              <w:rFonts w:eastAsia="Times New Roman"/>
            </w:rPr>
            <w:t>[103]</w:t>
          </w:r>
          <w:r>
            <w:rPr>
              <w:rFonts w:eastAsia="Times New Roman"/>
            </w:rPr>
            <w:tab/>
            <w:t xml:space="preserve">X. G. </w:t>
          </w:r>
          <w:proofErr w:type="spellStart"/>
          <w:r>
            <w:rPr>
              <w:rFonts w:eastAsia="Times New Roman"/>
            </w:rPr>
            <w:t>Pañeda</w:t>
          </w:r>
          <w:proofErr w:type="spellEnd"/>
          <w:r>
            <w:rPr>
              <w:rFonts w:eastAsia="Times New Roman"/>
            </w:rPr>
            <w:t xml:space="preserve">, D. Melendi, V. </w:t>
          </w:r>
          <w:proofErr w:type="spellStart"/>
          <w:r>
            <w:rPr>
              <w:rFonts w:eastAsia="Times New Roman"/>
            </w:rPr>
            <w:t>Corcoba</w:t>
          </w:r>
          <w:proofErr w:type="spellEnd"/>
          <w:r>
            <w:rPr>
              <w:rFonts w:eastAsia="Times New Roman"/>
            </w:rPr>
            <w:t xml:space="preserve">, A. G. </w:t>
          </w:r>
          <w:proofErr w:type="spellStart"/>
          <w:r>
            <w:rPr>
              <w:rFonts w:eastAsia="Times New Roman"/>
            </w:rPr>
            <w:t>Pañeda</w:t>
          </w:r>
          <w:proofErr w:type="spellEnd"/>
          <w:r>
            <w:rPr>
              <w:rFonts w:eastAsia="Times New Roman"/>
            </w:rPr>
            <w:t>, R. García, and D. García, “</w:t>
          </w:r>
          <w:proofErr w:type="spellStart"/>
          <w:r>
            <w:rPr>
              <w:rFonts w:eastAsia="Times New Roman"/>
            </w:rPr>
            <w:t>Forensic</w:t>
          </w:r>
          <w:proofErr w:type="spellEnd"/>
          <w:r>
            <w:rPr>
              <w:rFonts w:eastAsia="Times New Roman"/>
            </w:rPr>
            <w:t xml:space="preserve"> </w:t>
          </w:r>
          <w:proofErr w:type="spellStart"/>
          <w:r>
            <w:rPr>
              <w:rFonts w:eastAsia="Times New Roman"/>
            </w:rPr>
            <w:t>Analysis</w:t>
          </w:r>
          <w:proofErr w:type="spellEnd"/>
          <w:r>
            <w:rPr>
              <w:rFonts w:eastAsia="Times New Roman"/>
            </w:rPr>
            <w:t xml:space="preserve"> </w:t>
          </w:r>
          <w:proofErr w:type="spellStart"/>
          <w:r>
            <w:rPr>
              <w:rFonts w:eastAsia="Times New Roman"/>
            </w:rPr>
            <w:t>of</w:t>
          </w:r>
          <w:proofErr w:type="spellEnd"/>
          <w:r>
            <w:rPr>
              <w:rFonts w:eastAsia="Times New Roman"/>
            </w:rPr>
            <w:t xml:space="preserve"> File </w:t>
          </w:r>
          <w:proofErr w:type="spellStart"/>
          <w:r>
            <w:rPr>
              <w:rFonts w:eastAsia="Times New Roman"/>
            </w:rPr>
            <w:t>Exfiltrations</w:t>
          </w:r>
          <w:proofErr w:type="spellEnd"/>
          <w:r>
            <w:rPr>
              <w:rFonts w:eastAsia="Times New Roman"/>
            </w:rPr>
            <w:t xml:space="preserve"> </w:t>
          </w:r>
          <w:proofErr w:type="spellStart"/>
          <w:r>
            <w:rPr>
              <w:rFonts w:eastAsia="Times New Roman"/>
            </w:rPr>
            <w:t>Using</w:t>
          </w:r>
          <w:proofErr w:type="spellEnd"/>
          <w:r>
            <w:rPr>
              <w:rFonts w:eastAsia="Times New Roman"/>
            </w:rPr>
            <w:t xml:space="preserve"> </w:t>
          </w:r>
          <w:proofErr w:type="spellStart"/>
          <w:r>
            <w:rPr>
              <w:rFonts w:eastAsia="Times New Roman"/>
            </w:rPr>
            <w:t>AnyDesk</w:t>
          </w:r>
          <w:proofErr w:type="spellEnd"/>
          <w:r>
            <w:rPr>
              <w:rFonts w:eastAsia="Times New Roman"/>
            </w:rPr>
            <w:t xml:space="preserve">, TeamViewer and Chrome Remote Desktop,” </w:t>
          </w:r>
          <w:proofErr w:type="spellStart"/>
          <w:r>
            <w:rPr>
              <w:rFonts w:eastAsia="Times New Roman"/>
              <w:i/>
              <w:iCs/>
            </w:rPr>
            <w:t>Electronics</w:t>
          </w:r>
          <w:proofErr w:type="spellEnd"/>
          <w:r>
            <w:rPr>
              <w:rFonts w:eastAsia="Times New Roman"/>
              <w:i/>
              <w:iCs/>
            </w:rPr>
            <w:t xml:space="preserve"> 2024, Vol. 13, Page 1429</w:t>
          </w:r>
          <w:r>
            <w:rPr>
              <w:rFonts w:eastAsia="Times New Roman"/>
            </w:rPr>
            <w:t xml:space="preserve">, vol. 13, no. 8, p. 1429, </w:t>
          </w:r>
          <w:proofErr w:type="spellStart"/>
          <w:r>
            <w:rPr>
              <w:rFonts w:eastAsia="Times New Roman"/>
            </w:rPr>
            <w:t>Apr</w:t>
          </w:r>
          <w:proofErr w:type="spellEnd"/>
          <w:r>
            <w:rPr>
              <w:rFonts w:eastAsia="Times New Roman"/>
            </w:rPr>
            <w:t xml:space="preserve">. 2024, </w:t>
          </w:r>
          <w:proofErr w:type="spellStart"/>
          <w:r>
            <w:rPr>
              <w:rFonts w:eastAsia="Times New Roman"/>
            </w:rPr>
            <w:t>doi</w:t>
          </w:r>
          <w:proofErr w:type="spellEnd"/>
          <w:r>
            <w:rPr>
              <w:rFonts w:eastAsia="Times New Roman"/>
            </w:rPr>
            <w:t>: 10.3390/ELECTRONICS13081429.</w:t>
          </w:r>
        </w:p>
        <w:p w14:paraId="4C3BC912" w14:textId="77777777" w:rsidR="00F20138" w:rsidRDefault="00F20138">
          <w:pPr>
            <w:autoSpaceDE w:val="0"/>
            <w:autoSpaceDN w:val="0"/>
            <w:ind w:hanging="640"/>
            <w:divId w:val="142088422"/>
            <w:rPr>
              <w:rFonts w:eastAsia="Times New Roman"/>
            </w:rPr>
          </w:pPr>
          <w:r>
            <w:rPr>
              <w:rFonts w:eastAsia="Times New Roman"/>
            </w:rPr>
            <w:t>[104]</w:t>
          </w:r>
          <w:r>
            <w:rPr>
              <w:rFonts w:eastAsia="Times New Roman"/>
            </w:rPr>
            <w:tab/>
            <w:t xml:space="preserve">T. R. </w:t>
          </w:r>
          <w:proofErr w:type="spellStart"/>
          <w:r>
            <w:rPr>
              <w:rFonts w:eastAsia="Times New Roman"/>
            </w:rPr>
            <w:t>Thurman</w:t>
          </w:r>
          <w:proofErr w:type="spellEnd"/>
          <w:r>
            <w:rPr>
              <w:rFonts w:eastAsia="Times New Roman"/>
            </w:rPr>
            <w:t xml:space="preserve">, A. G. </w:t>
          </w:r>
          <w:proofErr w:type="spellStart"/>
          <w:r>
            <w:rPr>
              <w:rFonts w:eastAsia="Times New Roman"/>
            </w:rPr>
            <w:t>Trainer</w:t>
          </w:r>
          <w:proofErr w:type="spellEnd"/>
          <w:r>
            <w:rPr>
              <w:rFonts w:eastAsia="Times New Roman"/>
            </w:rPr>
            <w:t xml:space="preserve">, A. B. </w:t>
          </w:r>
          <w:proofErr w:type="spellStart"/>
          <w:r>
            <w:rPr>
              <w:rFonts w:eastAsia="Times New Roman"/>
            </w:rPr>
            <w:t>Feeney</w:t>
          </w:r>
          <w:proofErr w:type="spellEnd"/>
          <w:r>
            <w:rPr>
              <w:rFonts w:eastAsia="Times New Roman"/>
            </w:rPr>
            <w:t xml:space="preserve">, R. </w:t>
          </w:r>
          <w:proofErr w:type="spellStart"/>
          <w:r>
            <w:rPr>
              <w:rFonts w:eastAsia="Times New Roman"/>
            </w:rPr>
            <w:t>Astheimer</w:t>
          </w:r>
          <w:proofErr w:type="spellEnd"/>
          <w:r>
            <w:rPr>
              <w:rFonts w:eastAsia="Times New Roman"/>
            </w:rPr>
            <w:t xml:space="preserve">, M. Hardwick, and M. </w:t>
          </w:r>
          <w:proofErr w:type="spellStart"/>
          <w:r>
            <w:rPr>
              <w:rFonts w:eastAsia="Times New Roman"/>
            </w:rPr>
            <w:t>Hedlind</w:t>
          </w:r>
          <w:proofErr w:type="spellEnd"/>
          <w:r>
            <w:rPr>
              <w:rFonts w:eastAsia="Times New Roman"/>
            </w:rPr>
            <w:t xml:space="preserve">, “NIST </w:t>
          </w:r>
          <w:proofErr w:type="spellStart"/>
          <w:r>
            <w:rPr>
              <w:rFonts w:eastAsia="Times New Roman"/>
            </w:rPr>
            <w:t>Advanced</w:t>
          </w:r>
          <w:proofErr w:type="spellEnd"/>
          <w:r>
            <w:rPr>
              <w:rFonts w:eastAsia="Times New Roman"/>
            </w:rPr>
            <w:t xml:space="preserve"> </w:t>
          </w:r>
          <w:proofErr w:type="spellStart"/>
          <w:r>
            <w:rPr>
              <w:rFonts w:eastAsia="Times New Roman"/>
            </w:rPr>
            <w:t>Manufacturing</w:t>
          </w:r>
          <w:proofErr w:type="spellEnd"/>
          <w:r>
            <w:rPr>
              <w:rFonts w:eastAsia="Times New Roman"/>
            </w:rPr>
            <w:t xml:space="preserve"> Series NIST AMS 300-12 </w:t>
          </w:r>
          <w:proofErr w:type="spellStart"/>
          <w:r>
            <w:rPr>
              <w:rFonts w:eastAsia="Times New Roman"/>
            </w:rPr>
            <w:t>Research</w:t>
          </w:r>
          <w:proofErr w:type="spellEnd"/>
          <w:r>
            <w:rPr>
              <w:rFonts w:eastAsia="Times New Roman"/>
            </w:rPr>
            <w:t xml:space="preserve"> </w:t>
          </w:r>
          <w:proofErr w:type="spellStart"/>
          <w:r>
            <w:rPr>
              <w:rFonts w:eastAsia="Times New Roman"/>
            </w:rPr>
            <w:t>Results</w:t>
          </w:r>
          <w:proofErr w:type="spellEnd"/>
          <w:r>
            <w:rPr>
              <w:rFonts w:eastAsia="Times New Roman"/>
            </w:rPr>
            <w:t xml:space="preserve"> and </w:t>
          </w:r>
          <w:proofErr w:type="spellStart"/>
          <w:r>
            <w:rPr>
              <w:rFonts w:eastAsia="Times New Roman"/>
            </w:rPr>
            <w:t>Recommendations</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Universally</w:t>
          </w:r>
          <w:proofErr w:type="spellEnd"/>
          <w:r>
            <w:rPr>
              <w:rFonts w:eastAsia="Times New Roman"/>
            </w:rPr>
            <w:t xml:space="preserve"> </w:t>
          </w:r>
          <w:proofErr w:type="spellStart"/>
          <w:r>
            <w:rPr>
              <w:rFonts w:eastAsia="Times New Roman"/>
            </w:rPr>
            <w:t>Unique</w:t>
          </w:r>
          <w:proofErr w:type="spellEnd"/>
          <w:r>
            <w:rPr>
              <w:rFonts w:eastAsia="Times New Roman"/>
            </w:rPr>
            <w:t xml:space="preserve"> </w:t>
          </w:r>
          <w:proofErr w:type="spellStart"/>
          <w:r>
            <w:rPr>
              <w:rFonts w:eastAsia="Times New Roman"/>
            </w:rPr>
            <w:t>Identifiers</w:t>
          </w:r>
          <w:proofErr w:type="spellEnd"/>
          <w:r>
            <w:rPr>
              <w:rFonts w:eastAsia="Times New Roman"/>
            </w:rPr>
            <w:t xml:space="preserve"> in </w:t>
          </w:r>
          <w:proofErr w:type="spellStart"/>
          <w:r>
            <w:rPr>
              <w:rFonts w:eastAsia="Times New Roman"/>
            </w:rPr>
            <w:t>Product</w:t>
          </w:r>
          <w:proofErr w:type="spellEnd"/>
          <w:r>
            <w:rPr>
              <w:rFonts w:eastAsia="Times New Roman"/>
            </w:rPr>
            <w:t xml:space="preserve"> Data </w:t>
          </w:r>
          <w:proofErr w:type="spellStart"/>
          <w:r>
            <w:rPr>
              <w:rFonts w:eastAsia="Times New Roman"/>
            </w:rPr>
            <w:t>Standards</w:t>
          </w:r>
          <w:proofErr w:type="spellEnd"/>
          <w:r>
            <w:rPr>
              <w:rFonts w:eastAsia="Times New Roman"/>
            </w:rPr>
            <w:t xml:space="preserve">”, </w:t>
          </w:r>
          <w:proofErr w:type="spellStart"/>
          <w:r>
            <w:rPr>
              <w:rFonts w:eastAsia="Times New Roman"/>
            </w:rPr>
            <w:t>doi</w:t>
          </w:r>
          <w:proofErr w:type="spellEnd"/>
          <w:r>
            <w:rPr>
              <w:rFonts w:eastAsia="Times New Roman"/>
            </w:rPr>
            <w:t>: 10.6028/NIST.AMS.300-12.</w:t>
          </w:r>
        </w:p>
        <w:p w14:paraId="2C9D9EF1" w14:textId="77777777" w:rsidR="00F20138" w:rsidRDefault="00F20138">
          <w:pPr>
            <w:autoSpaceDE w:val="0"/>
            <w:autoSpaceDN w:val="0"/>
            <w:ind w:hanging="640"/>
            <w:divId w:val="962612910"/>
            <w:rPr>
              <w:rFonts w:eastAsia="Times New Roman"/>
            </w:rPr>
          </w:pPr>
          <w:r>
            <w:rPr>
              <w:rFonts w:eastAsia="Times New Roman"/>
            </w:rPr>
            <w:t>[105]</w:t>
          </w:r>
          <w:r>
            <w:rPr>
              <w:rFonts w:eastAsia="Times New Roman"/>
            </w:rPr>
            <w:tab/>
            <w:t xml:space="preserve">Z. Kang </w:t>
          </w:r>
          <w:r>
            <w:rPr>
              <w:rFonts w:eastAsia="Times New Roman"/>
              <w:i/>
              <w:iCs/>
            </w:rPr>
            <w:t>et al.</w:t>
          </w:r>
          <w:r>
            <w:rPr>
              <w:rFonts w:eastAsia="Times New Roman"/>
            </w:rPr>
            <w:t>, “</w:t>
          </w:r>
          <w:proofErr w:type="spellStart"/>
          <w:r>
            <w:rPr>
              <w:rFonts w:eastAsia="Times New Roman"/>
            </w:rPr>
            <w:t>Coloring</w:t>
          </w:r>
          <w:proofErr w:type="spellEnd"/>
          <w:r>
            <w:rPr>
              <w:rFonts w:eastAsia="Times New Roman"/>
            </w:rPr>
            <w:t xml:space="preserve"> </w:t>
          </w:r>
          <w:proofErr w:type="spellStart"/>
          <w:r>
            <w:rPr>
              <w:rFonts w:eastAsia="Times New Roman"/>
            </w:rPr>
            <w:t>Embedder</w:t>
          </w:r>
          <w:proofErr w:type="spellEnd"/>
          <w:r>
            <w:rPr>
              <w:rFonts w:eastAsia="Times New Roman"/>
            </w:rPr>
            <w:t xml:space="preserve">: </w:t>
          </w:r>
          <w:proofErr w:type="spellStart"/>
          <w:r>
            <w:rPr>
              <w:rFonts w:eastAsia="Times New Roman"/>
            </w:rPr>
            <w:t>Towards</w:t>
          </w:r>
          <w:proofErr w:type="spellEnd"/>
          <w:r>
            <w:rPr>
              <w:rFonts w:eastAsia="Times New Roman"/>
            </w:rPr>
            <w:t xml:space="preserve"> Multi-Set </w:t>
          </w:r>
          <w:proofErr w:type="spellStart"/>
          <w:r>
            <w:rPr>
              <w:rFonts w:eastAsia="Times New Roman"/>
            </w:rPr>
            <w:t>Membership</w:t>
          </w:r>
          <w:proofErr w:type="spellEnd"/>
          <w:r>
            <w:rPr>
              <w:rFonts w:eastAsia="Times New Roman"/>
            </w:rPr>
            <w:t xml:space="preserve"> </w:t>
          </w:r>
          <w:proofErr w:type="spellStart"/>
          <w:r>
            <w:rPr>
              <w:rFonts w:eastAsia="Times New Roman"/>
            </w:rPr>
            <w:t>Queries</w:t>
          </w:r>
          <w:proofErr w:type="spellEnd"/>
          <w:r>
            <w:rPr>
              <w:rFonts w:eastAsia="Times New Roman"/>
            </w:rPr>
            <w:t xml:space="preserve"> in Web Cache </w:t>
          </w:r>
          <w:proofErr w:type="spellStart"/>
          <w:r>
            <w:rPr>
              <w:rFonts w:eastAsia="Times New Roman"/>
            </w:rPr>
            <w:t>Sharing</w:t>
          </w:r>
          <w:proofErr w:type="spellEnd"/>
          <w:r>
            <w:rPr>
              <w:rFonts w:eastAsia="Times New Roman"/>
            </w:rPr>
            <w:t xml:space="preserve">,” </w:t>
          </w:r>
          <w:r>
            <w:rPr>
              <w:rFonts w:eastAsia="Times New Roman"/>
              <w:i/>
              <w:iCs/>
            </w:rPr>
            <w:t xml:space="preserve">IEEE Trans </w:t>
          </w:r>
          <w:proofErr w:type="spellStart"/>
          <w:r>
            <w:rPr>
              <w:rFonts w:eastAsia="Times New Roman"/>
              <w:i/>
              <w:iCs/>
            </w:rPr>
            <w:t>Knowl</w:t>
          </w:r>
          <w:proofErr w:type="spellEnd"/>
          <w:r>
            <w:rPr>
              <w:rFonts w:eastAsia="Times New Roman"/>
              <w:i/>
              <w:iCs/>
            </w:rPr>
            <w:t xml:space="preserve"> Data Eng</w:t>
          </w:r>
          <w:r>
            <w:rPr>
              <w:rFonts w:eastAsia="Times New Roman"/>
            </w:rPr>
            <w:t xml:space="preserve">, vol. 34, no. 12, pp. 5664–5680, </w:t>
          </w:r>
          <w:proofErr w:type="spellStart"/>
          <w:r>
            <w:rPr>
              <w:rFonts w:eastAsia="Times New Roman"/>
            </w:rPr>
            <w:t>Dec</w:t>
          </w:r>
          <w:proofErr w:type="spellEnd"/>
          <w:r>
            <w:rPr>
              <w:rFonts w:eastAsia="Times New Roman"/>
            </w:rPr>
            <w:t xml:space="preserve">. 2022, </w:t>
          </w:r>
          <w:proofErr w:type="spellStart"/>
          <w:r>
            <w:rPr>
              <w:rFonts w:eastAsia="Times New Roman"/>
            </w:rPr>
            <w:t>doi</w:t>
          </w:r>
          <w:proofErr w:type="spellEnd"/>
          <w:r>
            <w:rPr>
              <w:rFonts w:eastAsia="Times New Roman"/>
            </w:rPr>
            <w:t>: 10.1109/TKDE.2021.3062182.</w:t>
          </w:r>
        </w:p>
        <w:p w14:paraId="35E75081" w14:textId="77777777" w:rsidR="00F20138" w:rsidRDefault="00F20138">
          <w:pPr>
            <w:autoSpaceDE w:val="0"/>
            <w:autoSpaceDN w:val="0"/>
            <w:ind w:hanging="640"/>
            <w:divId w:val="138770007"/>
            <w:rPr>
              <w:rFonts w:eastAsia="Times New Roman"/>
            </w:rPr>
          </w:pPr>
          <w:r>
            <w:rPr>
              <w:rFonts w:eastAsia="Times New Roman"/>
            </w:rPr>
            <w:t>[106]</w:t>
          </w:r>
          <w:r>
            <w:rPr>
              <w:rFonts w:eastAsia="Times New Roman"/>
            </w:rPr>
            <w:tab/>
            <w:t xml:space="preserve">R. </w:t>
          </w:r>
          <w:proofErr w:type="spellStart"/>
          <w:r>
            <w:rPr>
              <w:rFonts w:eastAsia="Times New Roman"/>
            </w:rPr>
            <w:t>Panigrahy</w:t>
          </w:r>
          <w:proofErr w:type="spellEnd"/>
          <w:r>
            <w:rPr>
              <w:rFonts w:eastAsia="Times New Roman"/>
            </w:rPr>
            <w:t xml:space="preserve">, P. </w:t>
          </w:r>
          <w:proofErr w:type="spellStart"/>
          <w:r>
            <w:rPr>
              <w:rFonts w:eastAsia="Times New Roman"/>
            </w:rPr>
            <w:t>Nain</w:t>
          </w:r>
          <w:proofErr w:type="spellEnd"/>
          <w:r>
            <w:rPr>
              <w:rFonts w:eastAsia="Times New Roman"/>
            </w:rPr>
            <w:t xml:space="preserve">, G. </w:t>
          </w:r>
          <w:proofErr w:type="spellStart"/>
          <w:r>
            <w:rPr>
              <w:rFonts w:eastAsia="Times New Roman"/>
            </w:rPr>
            <w:t>Neglia</w:t>
          </w:r>
          <w:proofErr w:type="spellEnd"/>
          <w:r>
            <w:rPr>
              <w:rFonts w:eastAsia="Times New Roman"/>
            </w:rPr>
            <w:t xml:space="preserve">, and D. </w:t>
          </w:r>
          <w:proofErr w:type="spellStart"/>
          <w:r>
            <w:rPr>
              <w:rFonts w:eastAsia="Times New Roman"/>
            </w:rPr>
            <w:t>Towsley</w:t>
          </w:r>
          <w:proofErr w:type="spellEnd"/>
          <w:r>
            <w:rPr>
              <w:rFonts w:eastAsia="Times New Roman"/>
            </w:rPr>
            <w:t xml:space="preserve">, “A New </w:t>
          </w:r>
          <w:proofErr w:type="spellStart"/>
          <w:r>
            <w:rPr>
              <w:rFonts w:eastAsia="Times New Roman"/>
            </w:rPr>
            <w:t>Upper</w:t>
          </w:r>
          <w:proofErr w:type="spellEnd"/>
          <w:r>
            <w:rPr>
              <w:rFonts w:eastAsia="Times New Roman"/>
            </w:rPr>
            <w:t xml:space="preserve"> </w:t>
          </w:r>
          <w:proofErr w:type="spellStart"/>
          <w:r>
            <w:rPr>
              <w:rFonts w:eastAsia="Times New Roman"/>
            </w:rPr>
            <w:t>Bound</w:t>
          </w:r>
          <w:proofErr w:type="spellEnd"/>
          <w:r>
            <w:rPr>
              <w:rFonts w:eastAsia="Times New Roman"/>
            </w:rPr>
            <w:t xml:space="preserve"> </w:t>
          </w:r>
          <w:proofErr w:type="spellStart"/>
          <w:r>
            <w:rPr>
              <w:rFonts w:eastAsia="Times New Roman"/>
            </w:rPr>
            <w:t>on</w:t>
          </w:r>
          <w:proofErr w:type="spellEnd"/>
          <w:r>
            <w:rPr>
              <w:rFonts w:eastAsia="Times New Roman"/>
            </w:rPr>
            <w:t xml:space="preserve"> Cache Hit </w:t>
          </w:r>
          <w:proofErr w:type="spellStart"/>
          <w:r>
            <w:rPr>
              <w:rFonts w:eastAsia="Times New Roman"/>
            </w:rPr>
            <w:t>Probability</w:t>
          </w:r>
          <w:proofErr w:type="spellEnd"/>
          <w:r>
            <w:rPr>
              <w:rFonts w:eastAsia="Times New Roman"/>
            </w:rPr>
            <w:t xml:space="preserve"> </w:t>
          </w:r>
          <w:proofErr w:type="spellStart"/>
          <w:r>
            <w:rPr>
              <w:rFonts w:eastAsia="Times New Roman"/>
            </w:rPr>
            <w:t>for</w:t>
          </w:r>
          <w:proofErr w:type="spellEnd"/>
          <w:r>
            <w:rPr>
              <w:rFonts w:eastAsia="Times New Roman"/>
            </w:rPr>
            <w:t xml:space="preserve"> Non-Anticipative </w:t>
          </w:r>
          <w:proofErr w:type="spellStart"/>
          <w:r>
            <w:rPr>
              <w:rFonts w:eastAsia="Times New Roman"/>
            </w:rPr>
            <w:t>Caching</w:t>
          </w:r>
          <w:proofErr w:type="spellEnd"/>
          <w:r>
            <w:rPr>
              <w:rFonts w:eastAsia="Times New Roman"/>
            </w:rPr>
            <w:t xml:space="preserve"> </w:t>
          </w:r>
          <w:proofErr w:type="spellStart"/>
          <w:r>
            <w:rPr>
              <w:rFonts w:eastAsia="Times New Roman"/>
            </w:rPr>
            <w:t>Policies</w:t>
          </w:r>
          <w:proofErr w:type="spellEnd"/>
          <w:r>
            <w:rPr>
              <w:rFonts w:eastAsia="Times New Roman"/>
            </w:rPr>
            <w:t xml:space="preserve">,” </w:t>
          </w:r>
          <w:r>
            <w:rPr>
              <w:rFonts w:eastAsia="Times New Roman"/>
              <w:i/>
              <w:iCs/>
            </w:rPr>
            <w:t xml:space="preserve">ACM </w:t>
          </w:r>
          <w:proofErr w:type="spellStart"/>
          <w:r>
            <w:rPr>
              <w:rFonts w:eastAsia="Times New Roman"/>
              <w:i/>
              <w:iCs/>
            </w:rPr>
            <w:t>Transactions</w:t>
          </w:r>
          <w:proofErr w:type="spellEnd"/>
          <w:r>
            <w:rPr>
              <w:rFonts w:eastAsia="Times New Roman"/>
              <w:i/>
              <w:iCs/>
            </w:rPr>
            <w:t xml:space="preserve"> </w:t>
          </w:r>
          <w:proofErr w:type="spellStart"/>
          <w:r>
            <w:rPr>
              <w:rFonts w:eastAsia="Times New Roman"/>
              <w:i/>
              <w:iCs/>
            </w:rPr>
            <w:t>on</w:t>
          </w:r>
          <w:proofErr w:type="spellEnd"/>
          <w:r>
            <w:rPr>
              <w:rFonts w:eastAsia="Times New Roman"/>
              <w:i/>
              <w:iCs/>
            </w:rPr>
            <w:t xml:space="preserve"> </w:t>
          </w:r>
          <w:proofErr w:type="spellStart"/>
          <w:r>
            <w:rPr>
              <w:rFonts w:eastAsia="Times New Roman"/>
              <w:i/>
              <w:iCs/>
            </w:rPr>
            <w:t>Modeling</w:t>
          </w:r>
          <w:proofErr w:type="spellEnd"/>
          <w:r>
            <w:rPr>
              <w:rFonts w:eastAsia="Times New Roman"/>
              <w:i/>
              <w:iCs/>
            </w:rPr>
            <w:t xml:space="preserve"> and Performance </w:t>
          </w:r>
          <w:proofErr w:type="spellStart"/>
          <w:r>
            <w:rPr>
              <w:rFonts w:eastAsia="Times New Roman"/>
              <w:i/>
              <w:iCs/>
            </w:rPr>
            <w:t>Evaluation</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Computing </w:t>
          </w:r>
          <w:proofErr w:type="spellStart"/>
          <w:r>
            <w:rPr>
              <w:rFonts w:eastAsia="Times New Roman"/>
              <w:i/>
              <w:iCs/>
            </w:rPr>
            <w:t>Systems</w:t>
          </w:r>
          <w:proofErr w:type="spellEnd"/>
          <w:r>
            <w:rPr>
              <w:rFonts w:eastAsia="Times New Roman"/>
            </w:rPr>
            <w:t xml:space="preserve">, vol. 7, no. 2–4, pp. 6:1–6:24, </w:t>
          </w:r>
          <w:proofErr w:type="spellStart"/>
          <w:r>
            <w:rPr>
              <w:rFonts w:eastAsia="Times New Roman"/>
            </w:rPr>
            <w:t>Dec</w:t>
          </w:r>
          <w:proofErr w:type="spellEnd"/>
          <w:r>
            <w:rPr>
              <w:rFonts w:eastAsia="Times New Roman"/>
            </w:rPr>
            <w:t xml:space="preserve">. 2022, </w:t>
          </w:r>
          <w:proofErr w:type="spellStart"/>
          <w:r>
            <w:rPr>
              <w:rFonts w:eastAsia="Times New Roman"/>
            </w:rPr>
            <w:t>doi</w:t>
          </w:r>
          <w:proofErr w:type="spellEnd"/>
          <w:r>
            <w:rPr>
              <w:rFonts w:eastAsia="Times New Roman"/>
            </w:rPr>
            <w:t>: 10.1145/3547332.</w:t>
          </w:r>
        </w:p>
        <w:p w14:paraId="06082D3F" w14:textId="77777777" w:rsidR="00F20138" w:rsidRDefault="00F20138">
          <w:pPr>
            <w:autoSpaceDE w:val="0"/>
            <w:autoSpaceDN w:val="0"/>
            <w:ind w:hanging="640"/>
            <w:divId w:val="428696855"/>
            <w:rPr>
              <w:rFonts w:eastAsia="Times New Roman"/>
            </w:rPr>
          </w:pPr>
          <w:r>
            <w:rPr>
              <w:rFonts w:eastAsia="Times New Roman"/>
            </w:rPr>
            <w:t>[107]</w:t>
          </w:r>
          <w:r>
            <w:rPr>
              <w:rFonts w:eastAsia="Times New Roman"/>
            </w:rPr>
            <w:tab/>
            <w:t xml:space="preserve">M. </w:t>
          </w:r>
          <w:proofErr w:type="spellStart"/>
          <w:r>
            <w:rPr>
              <w:rFonts w:eastAsia="Times New Roman"/>
            </w:rPr>
            <w:t>Sosnowski</w:t>
          </w:r>
          <w:proofErr w:type="spellEnd"/>
          <w:r>
            <w:rPr>
              <w:rFonts w:eastAsia="Times New Roman"/>
            </w:rPr>
            <w:t xml:space="preserve">, R. </w:t>
          </w:r>
          <w:proofErr w:type="spellStart"/>
          <w:r>
            <w:rPr>
              <w:rFonts w:eastAsia="Times New Roman"/>
            </w:rPr>
            <w:t>von</w:t>
          </w:r>
          <w:proofErr w:type="spellEnd"/>
          <w:r>
            <w:rPr>
              <w:rFonts w:eastAsia="Times New Roman"/>
            </w:rPr>
            <w:t xml:space="preserve"> </w:t>
          </w:r>
          <w:proofErr w:type="spellStart"/>
          <w:r>
            <w:rPr>
              <w:rFonts w:eastAsia="Times New Roman"/>
            </w:rPr>
            <w:t>Seck</w:t>
          </w:r>
          <w:proofErr w:type="spellEnd"/>
          <w:r>
            <w:rPr>
              <w:rFonts w:eastAsia="Times New Roman"/>
            </w:rPr>
            <w:t xml:space="preserve">, F. </w:t>
          </w:r>
          <w:proofErr w:type="spellStart"/>
          <w:r>
            <w:rPr>
              <w:rFonts w:eastAsia="Times New Roman"/>
            </w:rPr>
            <w:t>Wiedner</w:t>
          </w:r>
          <w:proofErr w:type="spellEnd"/>
          <w:r>
            <w:rPr>
              <w:rFonts w:eastAsia="Times New Roman"/>
            </w:rPr>
            <w:t xml:space="preserve">, and G. Carle, “CRDT Web </w:t>
          </w:r>
          <w:proofErr w:type="spellStart"/>
          <w:r>
            <w:rPr>
              <w:rFonts w:eastAsia="Times New Roman"/>
            </w:rPr>
            <w:t>Caching</w:t>
          </w:r>
          <w:proofErr w:type="spellEnd"/>
          <w:r>
            <w:rPr>
              <w:rFonts w:eastAsia="Times New Roman"/>
            </w:rPr>
            <w:t xml:space="preserve">: </w:t>
          </w:r>
          <w:proofErr w:type="spellStart"/>
          <w:r>
            <w:rPr>
              <w:rFonts w:eastAsia="Times New Roman"/>
            </w:rPr>
            <w:t>Enabling</w:t>
          </w:r>
          <w:proofErr w:type="spellEnd"/>
          <w:r>
            <w:rPr>
              <w:rFonts w:eastAsia="Times New Roman"/>
            </w:rPr>
            <w:t xml:space="preserve"> </w:t>
          </w:r>
          <w:proofErr w:type="spellStart"/>
          <w:r>
            <w:rPr>
              <w:rFonts w:eastAsia="Times New Roman"/>
            </w:rPr>
            <w:t>Distributed</w:t>
          </w:r>
          <w:proofErr w:type="spellEnd"/>
          <w:r>
            <w:rPr>
              <w:rFonts w:eastAsia="Times New Roman"/>
            </w:rPr>
            <w:t xml:space="preserve"> </w:t>
          </w:r>
          <w:proofErr w:type="spellStart"/>
          <w:r>
            <w:rPr>
              <w:rFonts w:eastAsia="Times New Roman"/>
            </w:rPr>
            <w:t>Writes</w:t>
          </w:r>
          <w:proofErr w:type="spellEnd"/>
          <w:r>
            <w:rPr>
              <w:rFonts w:eastAsia="Times New Roman"/>
            </w:rPr>
            <w:t xml:space="preserve"> and </w:t>
          </w:r>
          <w:proofErr w:type="spellStart"/>
          <w:r>
            <w:rPr>
              <w:rFonts w:eastAsia="Times New Roman"/>
            </w:rPr>
            <w:t>Fast</w:t>
          </w:r>
          <w:proofErr w:type="spellEnd"/>
          <w:r>
            <w:rPr>
              <w:rFonts w:eastAsia="Times New Roman"/>
            </w:rPr>
            <w:t xml:space="preserve"> Cache </w:t>
          </w:r>
          <w:proofErr w:type="spellStart"/>
          <w:r>
            <w:rPr>
              <w:rFonts w:eastAsia="Times New Roman"/>
            </w:rPr>
            <w:t>Consistency</w:t>
          </w:r>
          <w:proofErr w:type="spellEnd"/>
          <w:r>
            <w:rPr>
              <w:rFonts w:eastAsia="Times New Roman"/>
            </w:rPr>
            <w:t xml:space="preserve"> </w:t>
          </w:r>
          <w:proofErr w:type="spellStart"/>
          <w:r>
            <w:rPr>
              <w:rFonts w:eastAsia="Times New Roman"/>
            </w:rPr>
            <w:t>for</w:t>
          </w:r>
          <w:proofErr w:type="spellEnd"/>
          <w:r>
            <w:rPr>
              <w:rFonts w:eastAsia="Times New Roman"/>
            </w:rPr>
            <w:t xml:space="preserve"> REST </w:t>
          </w:r>
          <w:proofErr w:type="spellStart"/>
          <w:r>
            <w:rPr>
              <w:rFonts w:eastAsia="Times New Roman"/>
            </w:rPr>
            <w:t>APIs</w:t>
          </w:r>
          <w:proofErr w:type="spellEnd"/>
          <w:r>
            <w:rPr>
              <w:rFonts w:eastAsia="Times New Roman"/>
            </w:rPr>
            <w:t xml:space="preserve">,” in </w:t>
          </w:r>
          <w:r>
            <w:rPr>
              <w:rFonts w:eastAsia="Times New Roman"/>
              <w:i/>
              <w:iCs/>
            </w:rPr>
            <w:t xml:space="preserve">2024 20th International </w:t>
          </w:r>
          <w:proofErr w:type="spellStart"/>
          <w:r>
            <w:rPr>
              <w:rFonts w:eastAsia="Times New Roman"/>
              <w:i/>
              <w:iCs/>
            </w:rPr>
            <w:t>Conference</w:t>
          </w:r>
          <w:proofErr w:type="spellEnd"/>
          <w:r>
            <w:rPr>
              <w:rFonts w:eastAsia="Times New Roman"/>
              <w:i/>
              <w:iCs/>
            </w:rPr>
            <w:t xml:space="preserve"> </w:t>
          </w:r>
          <w:proofErr w:type="spellStart"/>
          <w:r>
            <w:rPr>
              <w:rFonts w:eastAsia="Times New Roman"/>
              <w:i/>
              <w:iCs/>
            </w:rPr>
            <w:t>on</w:t>
          </w:r>
          <w:proofErr w:type="spellEnd"/>
          <w:r>
            <w:rPr>
              <w:rFonts w:eastAsia="Times New Roman"/>
              <w:i/>
              <w:iCs/>
            </w:rPr>
            <w:t xml:space="preserve"> Network and </w:t>
          </w:r>
          <w:proofErr w:type="spellStart"/>
          <w:r>
            <w:rPr>
              <w:rFonts w:eastAsia="Times New Roman"/>
              <w:i/>
              <w:iCs/>
            </w:rPr>
            <w:t>Service</w:t>
          </w:r>
          <w:proofErr w:type="spellEnd"/>
          <w:r>
            <w:rPr>
              <w:rFonts w:eastAsia="Times New Roman"/>
              <w:i/>
              <w:iCs/>
            </w:rPr>
            <w:t xml:space="preserve"> Management (CNSM)</w:t>
          </w:r>
          <w:r>
            <w:rPr>
              <w:rFonts w:eastAsia="Times New Roman"/>
            </w:rPr>
            <w:t xml:space="preserve">, 2024, pp. 1–9. </w:t>
          </w:r>
          <w:proofErr w:type="spellStart"/>
          <w:r>
            <w:rPr>
              <w:rFonts w:eastAsia="Times New Roman"/>
            </w:rPr>
            <w:t>doi</w:t>
          </w:r>
          <w:proofErr w:type="spellEnd"/>
          <w:r>
            <w:rPr>
              <w:rFonts w:eastAsia="Times New Roman"/>
            </w:rPr>
            <w:t>: 10.23919/CNSM62983.2024.10814315.</w:t>
          </w:r>
        </w:p>
        <w:p w14:paraId="02BC8F33" w14:textId="77777777" w:rsidR="00F20138" w:rsidRDefault="00F20138">
          <w:pPr>
            <w:autoSpaceDE w:val="0"/>
            <w:autoSpaceDN w:val="0"/>
            <w:ind w:hanging="640"/>
            <w:divId w:val="1393037368"/>
            <w:rPr>
              <w:rFonts w:eastAsia="Times New Roman"/>
            </w:rPr>
          </w:pPr>
          <w:r>
            <w:rPr>
              <w:rFonts w:eastAsia="Times New Roman"/>
            </w:rPr>
            <w:t>[108]</w:t>
          </w:r>
          <w:r>
            <w:rPr>
              <w:rFonts w:eastAsia="Times New Roman"/>
            </w:rPr>
            <w:tab/>
            <w:t xml:space="preserve">M. Hosseini, S. </w:t>
          </w:r>
          <w:proofErr w:type="spellStart"/>
          <w:r>
            <w:rPr>
              <w:rFonts w:eastAsia="Times New Roman"/>
            </w:rPr>
            <w:t>Darabi</w:t>
          </w:r>
          <w:proofErr w:type="spellEnd"/>
          <w:r>
            <w:rPr>
              <w:rFonts w:eastAsia="Times New Roman"/>
            </w:rPr>
            <w:t xml:space="preserve">, P. </w:t>
          </w:r>
          <w:proofErr w:type="spellStart"/>
          <w:r>
            <w:rPr>
              <w:rFonts w:eastAsia="Times New Roman"/>
            </w:rPr>
            <w:t>Eugster</w:t>
          </w:r>
          <w:proofErr w:type="spellEnd"/>
          <w:r>
            <w:rPr>
              <w:rFonts w:eastAsia="Times New Roman"/>
            </w:rPr>
            <w:t xml:space="preserve">, M. </w:t>
          </w:r>
          <w:proofErr w:type="spellStart"/>
          <w:r>
            <w:rPr>
              <w:rFonts w:eastAsia="Times New Roman"/>
            </w:rPr>
            <w:t>Choopani</w:t>
          </w:r>
          <w:proofErr w:type="spellEnd"/>
          <w:r>
            <w:rPr>
              <w:rFonts w:eastAsia="Times New Roman"/>
            </w:rPr>
            <w:t xml:space="preserve">, and A. H. </w:t>
          </w:r>
          <w:proofErr w:type="spellStart"/>
          <w:r>
            <w:rPr>
              <w:rFonts w:eastAsia="Times New Roman"/>
            </w:rPr>
            <w:t>Jahangir</w:t>
          </w:r>
          <w:proofErr w:type="spellEnd"/>
          <w:r>
            <w:rPr>
              <w:rFonts w:eastAsia="Times New Roman"/>
            </w:rPr>
            <w:t>, “</w:t>
          </w:r>
          <w:proofErr w:type="spellStart"/>
          <w:r>
            <w:rPr>
              <w:rFonts w:eastAsia="Times New Roman"/>
            </w:rPr>
            <w:t>Rethinking</w:t>
          </w:r>
          <w:proofErr w:type="spellEnd"/>
          <w:r>
            <w:rPr>
              <w:rFonts w:eastAsia="Times New Roman"/>
            </w:rPr>
            <w:t xml:space="preserve"> Web </w:t>
          </w:r>
          <w:proofErr w:type="spellStart"/>
          <w:r>
            <w:rPr>
              <w:rFonts w:eastAsia="Times New Roman"/>
            </w:rPr>
            <w:t>Caching</w:t>
          </w:r>
          <w:proofErr w:type="spellEnd"/>
          <w:r>
            <w:rPr>
              <w:rFonts w:eastAsia="Times New Roman"/>
            </w:rPr>
            <w:t xml:space="preserve">: </w:t>
          </w:r>
          <w:proofErr w:type="spellStart"/>
          <w:r>
            <w:rPr>
              <w:rFonts w:eastAsia="Times New Roman"/>
            </w:rPr>
            <w:t>An</w:t>
          </w:r>
          <w:proofErr w:type="spellEnd"/>
          <w:r>
            <w:rPr>
              <w:rFonts w:eastAsia="Times New Roman"/>
            </w:rPr>
            <w:t xml:space="preserve"> </w:t>
          </w:r>
          <w:proofErr w:type="spellStart"/>
          <w:r>
            <w:rPr>
              <w:rFonts w:eastAsia="Times New Roman"/>
            </w:rPr>
            <w:t>Optimization</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the</w:t>
          </w:r>
          <w:proofErr w:type="spellEnd"/>
          <w:r>
            <w:rPr>
              <w:rFonts w:eastAsia="Times New Roman"/>
            </w:rPr>
            <w:t xml:space="preserve"> </w:t>
          </w:r>
          <w:proofErr w:type="spellStart"/>
          <w:r>
            <w:rPr>
              <w:rFonts w:eastAsia="Times New Roman"/>
            </w:rPr>
            <w:t>Latency-Constrained</w:t>
          </w:r>
          <w:proofErr w:type="spellEnd"/>
          <w:r>
            <w:rPr>
              <w:rFonts w:eastAsia="Times New Roman"/>
            </w:rPr>
            <w:t xml:space="preserve"> Internet,” in </w:t>
          </w:r>
          <w:proofErr w:type="spellStart"/>
          <w:r>
            <w:rPr>
              <w:rFonts w:eastAsia="Times New Roman"/>
              <w:i/>
              <w:iCs/>
            </w:rPr>
            <w:t>Proceedings</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w:t>
          </w:r>
          <w:proofErr w:type="spellStart"/>
          <w:r>
            <w:rPr>
              <w:rFonts w:eastAsia="Times New Roman"/>
              <w:i/>
              <w:iCs/>
            </w:rPr>
            <w:t>the</w:t>
          </w:r>
          <w:proofErr w:type="spellEnd"/>
          <w:r>
            <w:rPr>
              <w:rFonts w:eastAsia="Times New Roman"/>
              <w:i/>
              <w:iCs/>
            </w:rPr>
            <w:t xml:space="preserve"> 23rd ACM Workshop </w:t>
          </w:r>
          <w:proofErr w:type="spellStart"/>
          <w:r>
            <w:rPr>
              <w:rFonts w:eastAsia="Times New Roman"/>
              <w:i/>
              <w:iCs/>
            </w:rPr>
            <w:t>on</w:t>
          </w:r>
          <w:proofErr w:type="spellEnd"/>
          <w:r>
            <w:rPr>
              <w:rFonts w:eastAsia="Times New Roman"/>
              <w:i/>
              <w:iCs/>
            </w:rPr>
            <w:t xml:space="preserve"> Hot </w:t>
          </w:r>
          <w:proofErr w:type="spellStart"/>
          <w:r>
            <w:rPr>
              <w:rFonts w:eastAsia="Times New Roman"/>
              <w:i/>
              <w:iCs/>
            </w:rPr>
            <w:t>Topics</w:t>
          </w:r>
          <w:proofErr w:type="spellEnd"/>
          <w:r>
            <w:rPr>
              <w:rFonts w:eastAsia="Times New Roman"/>
              <w:i/>
              <w:iCs/>
            </w:rPr>
            <w:t xml:space="preserve"> in Networks (</w:t>
          </w:r>
          <w:proofErr w:type="spellStart"/>
          <w:r>
            <w:rPr>
              <w:rFonts w:eastAsia="Times New Roman"/>
              <w:i/>
              <w:iCs/>
            </w:rPr>
            <w:t>HotNets</w:t>
          </w:r>
          <w:proofErr w:type="spellEnd"/>
          <w:r>
            <w:rPr>
              <w:rFonts w:eastAsia="Times New Roman"/>
              <w:i/>
              <w:iCs/>
            </w:rPr>
            <w:t xml:space="preserve"> ’24)</w:t>
          </w:r>
          <w:r>
            <w:rPr>
              <w:rFonts w:eastAsia="Times New Roman"/>
            </w:rPr>
            <w:t xml:space="preserve">, 2024, pp. 326–334. </w:t>
          </w:r>
          <w:proofErr w:type="spellStart"/>
          <w:r>
            <w:rPr>
              <w:rFonts w:eastAsia="Times New Roman"/>
            </w:rPr>
            <w:t>doi</w:t>
          </w:r>
          <w:proofErr w:type="spellEnd"/>
          <w:r>
            <w:rPr>
              <w:rFonts w:eastAsia="Times New Roman"/>
            </w:rPr>
            <w:t>: 10.1145/3696348.3696873.</w:t>
          </w:r>
        </w:p>
        <w:p w14:paraId="16CE4BAE" w14:textId="77777777" w:rsidR="00F20138" w:rsidRDefault="00F20138">
          <w:pPr>
            <w:autoSpaceDE w:val="0"/>
            <w:autoSpaceDN w:val="0"/>
            <w:ind w:hanging="640"/>
            <w:divId w:val="1174997781"/>
            <w:rPr>
              <w:rFonts w:eastAsia="Times New Roman"/>
            </w:rPr>
          </w:pPr>
          <w:r>
            <w:rPr>
              <w:rFonts w:eastAsia="Times New Roman"/>
            </w:rPr>
            <w:lastRenderedPageBreak/>
            <w:t>[109]</w:t>
          </w:r>
          <w:r>
            <w:rPr>
              <w:rFonts w:eastAsia="Times New Roman"/>
            </w:rPr>
            <w:tab/>
            <w:t xml:space="preserve">L. Kaminski, M. </w:t>
          </w:r>
          <w:proofErr w:type="spellStart"/>
          <w:r>
            <w:rPr>
              <w:rFonts w:eastAsia="Times New Roman"/>
            </w:rPr>
            <w:t>Kozlowski</w:t>
          </w:r>
          <w:proofErr w:type="spellEnd"/>
          <w:r>
            <w:rPr>
              <w:rFonts w:eastAsia="Times New Roman"/>
            </w:rPr>
            <w:t xml:space="preserve">, D. </w:t>
          </w:r>
          <w:proofErr w:type="spellStart"/>
          <w:r>
            <w:rPr>
              <w:rFonts w:eastAsia="Times New Roman"/>
            </w:rPr>
            <w:t>Sniadz</w:t>
          </w:r>
          <w:proofErr w:type="spellEnd"/>
          <w:r>
            <w:rPr>
              <w:rFonts w:eastAsia="Times New Roman"/>
            </w:rPr>
            <w:t xml:space="preserve">, K. </w:t>
          </w:r>
          <w:proofErr w:type="spellStart"/>
          <w:r>
            <w:rPr>
              <w:rFonts w:eastAsia="Times New Roman"/>
            </w:rPr>
            <w:t>Wolska</w:t>
          </w:r>
          <w:proofErr w:type="spellEnd"/>
          <w:r>
            <w:rPr>
              <w:rFonts w:eastAsia="Times New Roman"/>
            </w:rPr>
            <w:t xml:space="preserve">, P. </w:t>
          </w:r>
          <w:proofErr w:type="spellStart"/>
          <w:r>
            <w:rPr>
              <w:rFonts w:eastAsia="Times New Roman"/>
            </w:rPr>
            <w:t>Zniewski</w:t>
          </w:r>
          <w:proofErr w:type="spellEnd"/>
          <w:r>
            <w:rPr>
              <w:rFonts w:eastAsia="Times New Roman"/>
            </w:rPr>
            <w:t xml:space="preserve">, and 1 </w:t>
          </w:r>
          <w:proofErr w:type="spellStart"/>
          <w:r>
            <w:rPr>
              <w:rFonts w:eastAsia="Times New Roman"/>
            </w:rPr>
            <w:t>other</w:t>
          </w:r>
          <w:proofErr w:type="spellEnd"/>
          <w:r>
            <w:rPr>
              <w:rFonts w:eastAsia="Times New Roman"/>
            </w:rPr>
            <w:t xml:space="preserve"> </w:t>
          </w:r>
          <w:proofErr w:type="spellStart"/>
          <w:r>
            <w:rPr>
              <w:rFonts w:eastAsia="Times New Roman"/>
            </w:rPr>
            <w:t>author</w:t>
          </w:r>
          <w:proofErr w:type="spellEnd"/>
          <w:r>
            <w:rPr>
              <w:rFonts w:eastAsia="Times New Roman"/>
            </w:rPr>
            <w:t xml:space="preserve">, “Revisión comparativa de protocolos de comunicación de Internet seleccionados,” </w:t>
          </w:r>
          <w:r>
            <w:rPr>
              <w:rFonts w:eastAsia="Times New Roman"/>
              <w:i/>
              <w:iCs/>
            </w:rPr>
            <w:t>Fundamentos de la Informática y las Ciencias de la Decisión</w:t>
          </w:r>
          <w:r>
            <w:rPr>
              <w:rFonts w:eastAsia="Times New Roman"/>
            </w:rPr>
            <w:t xml:space="preserve">, 2023, </w:t>
          </w:r>
          <w:proofErr w:type="spellStart"/>
          <w:r>
            <w:rPr>
              <w:rFonts w:eastAsia="Times New Roman"/>
            </w:rPr>
            <w:t>doi</w:t>
          </w:r>
          <w:proofErr w:type="spellEnd"/>
          <w:r>
            <w:rPr>
              <w:rFonts w:eastAsia="Times New Roman"/>
            </w:rPr>
            <w:t>: 10.2478/fcds-2023-003.</w:t>
          </w:r>
        </w:p>
        <w:p w14:paraId="033A15E1" w14:textId="77777777" w:rsidR="00F20138" w:rsidRDefault="00F20138">
          <w:pPr>
            <w:autoSpaceDE w:val="0"/>
            <w:autoSpaceDN w:val="0"/>
            <w:ind w:hanging="640"/>
            <w:divId w:val="835847616"/>
            <w:rPr>
              <w:rFonts w:eastAsia="Times New Roman"/>
            </w:rPr>
          </w:pPr>
          <w:r>
            <w:rPr>
              <w:rFonts w:eastAsia="Times New Roman"/>
            </w:rPr>
            <w:t>[110]</w:t>
          </w:r>
          <w:r>
            <w:rPr>
              <w:rFonts w:eastAsia="Times New Roman"/>
            </w:rPr>
            <w:tab/>
            <w:t xml:space="preserve">A. </w:t>
          </w:r>
          <w:proofErr w:type="spellStart"/>
          <w:r>
            <w:rPr>
              <w:rFonts w:eastAsia="Times New Roman"/>
            </w:rPr>
            <w:t>Abdelftah</w:t>
          </w:r>
          <w:proofErr w:type="spellEnd"/>
          <w:r>
            <w:rPr>
              <w:rFonts w:eastAsia="Times New Roman"/>
            </w:rPr>
            <w:t xml:space="preserve">, D. </w:t>
          </w:r>
          <w:proofErr w:type="spellStart"/>
          <w:r>
            <w:rPr>
              <w:rFonts w:eastAsia="Times New Roman"/>
            </w:rPr>
            <w:t>Abdelkader</w:t>
          </w:r>
          <w:proofErr w:type="spellEnd"/>
          <w:r>
            <w:rPr>
              <w:rFonts w:eastAsia="Times New Roman"/>
            </w:rPr>
            <w:t xml:space="preserve">, F. S. </w:t>
          </w:r>
          <w:proofErr w:type="spellStart"/>
          <w:r>
            <w:rPr>
              <w:rFonts w:eastAsia="Times New Roman"/>
            </w:rPr>
            <w:t>Elharghy</w:t>
          </w:r>
          <w:proofErr w:type="spellEnd"/>
          <w:r>
            <w:rPr>
              <w:rFonts w:eastAsia="Times New Roman"/>
            </w:rPr>
            <w:t xml:space="preserve">, and </w:t>
          </w:r>
          <w:proofErr w:type="spellStart"/>
          <w:r>
            <w:rPr>
              <w:rFonts w:eastAsia="Times New Roman"/>
            </w:rPr>
            <w:t>others</w:t>
          </w:r>
          <w:proofErr w:type="spellEnd"/>
          <w:r>
            <w:rPr>
              <w:rFonts w:eastAsia="Times New Roman"/>
            </w:rPr>
            <w:t xml:space="preserve">, “RAMWS: Enfoque confiable que utiliza middleware y </w:t>
          </w:r>
          <w:proofErr w:type="spellStart"/>
          <w:r>
            <w:rPr>
              <w:rFonts w:eastAsia="Times New Roman"/>
            </w:rPr>
            <w:t>WebSockets</w:t>
          </w:r>
          <w:proofErr w:type="spellEnd"/>
          <w:r>
            <w:rPr>
              <w:rFonts w:eastAsia="Times New Roman"/>
            </w:rPr>
            <w:t xml:space="preserve"> en la computación móvil en la nube,” </w:t>
          </w:r>
          <w:r>
            <w:rPr>
              <w:rFonts w:eastAsia="Times New Roman"/>
              <w:i/>
              <w:iCs/>
            </w:rPr>
            <w:t xml:space="preserve">Revista de Ingeniería Ain </w:t>
          </w:r>
          <w:proofErr w:type="spellStart"/>
          <w:r>
            <w:rPr>
              <w:rFonts w:eastAsia="Times New Roman"/>
              <w:i/>
              <w:iCs/>
            </w:rPr>
            <w:t>Shams</w:t>
          </w:r>
          <w:proofErr w:type="spellEnd"/>
          <w:r>
            <w:rPr>
              <w:rFonts w:eastAsia="Times New Roman"/>
            </w:rPr>
            <w:t xml:space="preserve">, vol. 2020, no. 4, p. 2, 2020, </w:t>
          </w:r>
          <w:proofErr w:type="spellStart"/>
          <w:r>
            <w:rPr>
              <w:rFonts w:eastAsia="Times New Roman"/>
            </w:rPr>
            <w:t>doi</w:t>
          </w:r>
          <w:proofErr w:type="spellEnd"/>
          <w:r>
            <w:rPr>
              <w:rFonts w:eastAsia="Times New Roman"/>
            </w:rPr>
            <w:t>: 10.21608/asej.2020.04.02.</w:t>
          </w:r>
        </w:p>
        <w:p w14:paraId="6665FDAD" w14:textId="77777777" w:rsidR="00F20138" w:rsidRDefault="00F20138">
          <w:pPr>
            <w:autoSpaceDE w:val="0"/>
            <w:autoSpaceDN w:val="0"/>
            <w:ind w:hanging="640"/>
            <w:divId w:val="762191394"/>
            <w:rPr>
              <w:rFonts w:eastAsia="Times New Roman"/>
            </w:rPr>
          </w:pPr>
          <w:r>
            <w:rPr>
              <w:rFonts w:eastAsia="Times New Roman"/>
            </w:rPr>
            <w:t>[111]</w:t>
          </w:r>
          <w:r>
            <w:rPr>
              <w:rFonts w:eastAsia="Times New Roman"/>
            </w:rPr>
            <w:tab/>
            <w:t xml:space="preserve">S. </w:t>
          </w:r>
          <w:proofErr w:type="spellStart"/>
          <w:r>
            <w:rPr>
              <w:rFonts w:eastAsia="Times New Roman"/>
            </w:rPr>
            <w:t>Selvraj</w:t>
          </w:r>
          <w:proofErr w:type="spellEnd"/>
          <w:r>
            <w:rPr>
              <w:rFonts w:eastAsia="Times New Roman"/>
            </w:rPr>
            <w:t xml:space="preserve">, </w:t>
          </w:r>
          <w:r>
            <w:rPr>
              <w:rFonts w:eastAsia="Times New Roman"/>
              <w:i/>
              <w:iCs/>
            </w:rPr>
            <w:t>Crea maravillas en tiempo real con Laravel: Crea aplicaciones web dinámicas e interactivas</w:t>
          </w:r>
          <w:r>
            <w:rPr>
              <w:rFonts w:eastAsia="Times New Roman"/>
            </w:rPr>
            <w:t xml:space="preserve">. Springer, 2023. </w:t>
          </w:r>
          <w:proofErr w:type="spellStart"/>
          <w:r>
            <w:rPr>
              <w:rFonts w:eastAsia="Times New Roman"/>
            </w:rPr>
            <w:t>doi</w:t>
          </w:r>
          <w:proofErr w:type="spellEnd"/>
          <w:r>
            <w:rPr>
              <w:rFonts w:eastAsia="Times New Roman"/>
            </w:rPr>
            <w:t>: 10.1007/978-1-4842-9798-6.</w:t>
          </w:r>
        </w:p>
        <w:p w14:paraId="71C1C4BE" w14:textId="77777777" w:rsidR="00F20138" w:rsidRDefault="00F20138">
          <w:pPr>
            <w:autoSpaceDE w:val="0"/>
            <w:autoSpaceDN w:val="0"/>
            <w:ind w:hanging="640"/>
            <w:divId w:val="298465466"/>
            <w:rPr>
              <w:rFonts w:eastAsia="Times New Roman"/>
            </w:rPr>
          </w:pPr>
          <w:r>
            <w:rPr>
              <w:rFonts w:eastAsia="Times New Roman"/>
            </w:rPr>
            <w:t>[112]</w:t>
          </w:r>
          <w:r>
            <w:rPr>
              <w:rFonts w:eastAsia="Times New Roman"/>
            </w:rPr>
            <w:tab/>
            <w:t xml:space="preserve">C. Erazo </w:t>
          </w:r>
          <w:proofErr w:type="spellStart"/>
          <w:r>
            <w:rPr>
              <w:rFonts w:eastAsia="Times New Roman"/>
            </w:rPr>
            <w:t>Ramirez</w:t>
          </w:r>
          <w:proofErr w:type="spellEnd"/>
          <w:r>
            <w:rPr>
              <w:rFonts w:eastAsia="Times New Roman"/>
            </w:rPr>
            <w:t xml:space="preserve">, Y. </w:t>
          </w:r>
          <w:proofErr w:type="spellStart"/>
          <w:r>
            <w:rPr>
              <w:rFonts w:eastAsia="Times New Roman"/>
            </w:rPr>
            <w:t>Sermet</w:t>
          </w:r>
          <w:proofErr w:type="spellEnd"/>
          <w:r>
            <w:rPr>
              <w:rFonts w:eastAsia="Times New Roman"/>
            </w:rPr>
            <w:t xml:space="preserve">, M. </w:t>
          </w:r>
          <w:proofErr w:type="spellStart"/>
          <w:r>
            <w:rPr>
              <w:rFonts w:eastAsia="Times New Roman"/>
            </w:rPr>
            <w:t>Shahid</w:t>
          </w:r>
          <w:proofErr w:type="spellEnd"/>
          <w:r>
            <w:rPr>
              <w:rFonts w:eastAsia="Times New Roman"/>
            </w:rPr>
            <w:t xml:space="preserve">, and I. </w:t>
          </w:r>
          <w:proofErr w:type="spellStart"/>
          <w:r>
            <w:rPr>
              <w:rFonts w:eastAsia="Times New Roman"/>
            </w:rPr>
            <w:t>Demir</w:t>
          </w:r>
          <w:proofErr w:type="spellEnd"/>
          <w:r>
            <w:rPr>
              <w:rFonts w:eastAsia="Times New Roman"/>
            </w:rPr>
            <w:t>, “</w:t>
          </w:r>
          <w:proofErr w:type="spellStart"/>
          <w:r>
            <w:rPr>
              <w:rFonts w:eastAsia="Times New Roman"/>
            </w:rPr>
            <w:t>HydroRTC</w:t>
          </w:r>
          <w:proofErr w:type="spellEnd"/>
          <w:r>
            <w:rPr>
              <w:rFonts w:eastAsia="Times New Roman"/>
            </w:rPr>
            <w:t>: A web-</w:t>
          </w:r>
          <w:proofErr w:type="spellStart"/>
          <w:r>
            <w:rPr>
              <w:rFonts w:eastAsia="Times New Roman"/>
            </w:rPr>
            <w:t>based</w:t>
          </w:r>
          <w:proofErr w:type="spellEnd"/>
          <w:r>
            <w:rPr>
              <w:rFonts w:eastAsia="Times New Roman"/>
            </w:rPr>
            <w:t xml:space="preserve"> data transfer and </w:t>
          </w:r>
          <w:proofErr w:type="spellStart"/>
          <w:r>
            <w:rPr>
              <w:rFonts w:eastAsia="Times New Roman"/>
            </w:rPr>
            <w:t>communication</w:t>
          </w:r>
          <w:proofErr w:type="spellEnd"/>
          <w:r>
            <w:rPr>
              <w:rFonts w:eastAsia="Times New Roman"/>
            </w:rPr>
            <w:t xml:space="preserve"> </w:t>
          </w:r>
          <w:proofErr w:type="spellStart"/>
          <w:r>
            <w:rPr>
              <w:rFonts w:eastAsia="Times New Roman"/>
            </w:rPr>
            <w:t>library</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collaborative</w:t>
          </w:r>
          <w:proofErr w:type="spellEnd"/>
          <w:r>
            <w:rPr>
              <w:rFonts w:eastAsia="Times New Roman"/>
            </w:rPr>
            <w:t xml:space="preserve"> data </w:t>
          </w:r>
          <w:proofErr w:type="spellStart"/>
          <w:r>
            <w:rPr>
              <w:rFonts w:eastAsia="Times New Roman"/>
            </w:rPr>
            <w:t>processing</w:t>
          </w:r>
          <w:proofErr w:type="spellEnd"/>
          <w:r>
            <w:rPr>
              <w:rFonts w:eastAsia="Times New Roman"/>
            </w:rPr>
            <w:t xml:space="preserve"> and </w:t>
          </w:r>
          <w:proofErr w:type="spellStart"/>
          <w:r>
            <w:rPr>
              <w:rFonts w:eastAsia="Times New Roman"/>
            </w:rPr>
            <w:t>sharing</w:t>
          </w:r>
          <w:proofErr w:type="spellEnd"/>
          <w:r>
            <w:rPr>
              <w:rFonts w:eastAsia="Times New Roman"/>
            </w:rPr>
            <w:t xml:space="preserve"> in </w:t>
          </w:r>
          <w:proofErr w:type="spellStart"/>
          <w:r>
            <w:rPr>
              <w:rFonts w:eastAsia="Times New Roman"/>
            </w:rPr>
            <w:t>the</w:t>
          </w:r>
          <w:proofErr w:type="spellEnd"/>
          <w:r>
            <w:rPr>
              <w:rFonts w:eastAsia="Times New Roman"/>
            </w:rPr>
            <w:t xml:space="preserve"> </w:t>
          </w:r>
          <w:proofErr w:type="spellStart"/>
          <w:r>
            <w:rPr>
              <w:rFonts w:eastAsia="Times New Roman"/>
            </w:rPr>
            <w:t>hydrological</w:t>
          </w:r>
          <w:proofErr w:type="spellEnd"/>
          <w:r>
            <w:rPr>
              <w:rFonts w:eastAsia="Times New Roman"/>
            </w:rPr>
            <w:t xml:space="preserve"> </w:t>
          </w:r>
          <w:proofErr w:type="spellStart"/>
          <w:r>
            <w:rPr>
              <w:rFonts w:eastAsia="Times New Roman"/>
            </w:rPr>
            <w:t>domain</w:t>
          </w:r>
          <w:proofErr w:type="spellEnd"/>
          <w:r>
            <w:rPr>
              <w:rFonts w:eastAsia="Times New Roman"/>
            </w:rPr>
            <w:t xml:space="preserve">,” </w:t>
          </w:r>
          <w:proofErr w:type="spellStart"/>
          <w:r>
            <w:rPr>
              <w:rFonts w:eastAsia="Times New Roman"/>
              <w:i/>
              <w:iCs/>
            </w:rPr>
            <w:t>Environmental</w:t>
          </w:r>
          <w:proofErr w:type="spellEnd"/>
          <w:r>
            <w:rPr>
              <w:rFonts w:eastAsia="Times New Roman"/>
              <w:i/>
              <w:iCs/>
            </w:rPr>
            <w:t xml:space="preserve"> </w:t>
          </w:r>
          <w:proofErr w:type="spellStart"/>
          <w:r>
            <w:rPr>
              <w:rFonts w:eastAsia="Times New Roman"/>
              <w:i/>
              <w:iCs/>
            </w:rPr>
            <w:t>Modelling</w:t>
          </w:r>
          <w:proofErr w:type="spellEnd"/>
          <w:r>
            <w:rPr>
              <w:rFonts w:eastAsia="Times New Roman"/>
              <w:i/>
              <w:iCs/>
            </w:rPr>
            <w:t xml:space="preserve"> and Software</w:t>
          </w:r>
          <w:r>
            <w:rPr>
              <w:rFonts w:eastAsia="Times New Roman"/>
            </w:rPr>
            <w:t xml:space="preserve">, vol. 178, </w:t>
          </w:r>
          <w:proofErr w:type="gramStart"/>
          <w:r>
            <w:rPr>
              <w:rFonts w:eastAsia="Times New Roman"/>
            </w:rPr>
            <w:t>Jul.</w:t>
          </w:r>
          <w:proofErr w:type="gramEnd"/>
          <w:r>
            <w:rPr>
              <w:rFonts w:eastAsia="Times New Roman"/>
            </w:rPr>
            <w:t xml:space="preserve"> 2024, </w:t>
          </w:r>
          <w:proofErr w:type="spellStart"/>
          <w:r>
            <w:rPr>
              <w:rFonts w:eastAsia="Times New Roman"/>
            </w:rPr>
            <w:t>doi</w:t>
          </w:r>
          <w:proofErr w:type="spellEnd"/>
          <w:r>
            <w:rPr>
              <w:rFonts w:eastAsia="Times New Roman"/>
            </w:rPr>
            <w:t>: 10.1016/j.envsoft.2024.106068.</w:t>
          </w:r>
        </w:p>
        <w:p w14:paraId="31A59746" w14:textId="77777777" w:rsidR="00F20138" w:rsidRDefault="00F20138">
          <w:pPr>
            <w:autoSpaceDE w:val="0"/>
            <w:autoSpaceDN w:val="0"/>
            <w:ind w:hanging="640"/>
            <w:divId w:val="1550150554"/>
            <w:rPr>
              <w:rFonts w:eastAsia="Times New Roman"/>
            </w:rPr>
          </w:pPr>
          <w:r>
            <w:rPr>
              <w:rFonts w:eastAsia="Times New Roman"/>
            </w:rPr>
            <w:t>[113]</w:t>
          </w:r>
          <w:r>
            <w:rPr>
              <w:rFonts w:eastAsia="Times New Roman"/>
            </w:rPr>
            <w:tab/>
            <w:t xml:space="preserve">S. </w:t>
          </w:r>
          <w:proofErr w:type="spellStart"/>
          <w:r>
            <w:rPr>
              <w:rFonts w:eastAsia="Times New Roman"/>
            </w:rPr>
            <w:t>Fugkeaw</w:t>
          </w:r>
          <w:proofErr w:type="spellEnd"/>
          <w:r>
            <w:rPr>
              <w:rFonts w:eastAsia="Times New Roman"/>
            </w:rPr>
            <w:t xml:space="preserve">, S. </w:t>
          </w:r>
          <w:proofErr w:type="spellStart"/>
          <w:r>
            <w:rPr>
              <w:rFonts w:eastAsia="Times New Roman"/>
            </w:rPr>
            <w:t>Rattapool</w:t>
          </w:r>
          <w:proofErr w:type="spellEnd"/>
          <w:r>
            <w:rPr>
              <w:rFonts w:eastAsia="Times New Roman"/>
            </w:rPr>
            <w:t xml:space="preserve">, P. </w:t>
          </w:r>
          <w:proofErr w:type="spellStart"/>
          <w:r>
            <w:rPr>
              <w:rFonts w:eastAsia="Times New Roman"/>
            </w:rPr>
            <w:t>Jiongthiranan</w:t>
          </w:r>
          <w:proofErr w:type="spellEnd"/>
          <w:r>
            <w:rPr>
              <w:rFonts w:eastAsia="Times New Roman"/>
            </w:rPr>
            <w:t xml:space="preserve">, and P. </w:t>
          </w:r>
          <w:proofErr w:type="spellStart"/>
          <w:r>
            <w:rPr>
              <w:rFonts w:eastAsia="Times New Roman"/>
            </w:rPr>
            <w:t>Pholwiset</w:t>
          </w:r>
          <w:proofErr w:type="spellEnd"/>
          <w:r>
            <w:rPr>
              <w:rFonts w:eastAsia="Times New Roman"/>
            </w:rPr>
            <w:t xml:space="preserve">, “FPRESSO: Autenticación SSO rápida y que preserva la privacidad con balance de carga dinámico para aplicaciones web basadas en múltiples nubes,” </w:t>
          </w:r>
          <w:r>
            <w:rPr>
              <w:rFonts w:eastAsia="Times New Roman"/>
              <w:i/>
              <w:iCs/>
            </w:rPr>
            <w:t>IEEE Access</w:t>
          </w:r>
          <w:r>
            <w:rPr>
              <w:rFonts w:eastAsia="Times New Roman"/>
            </w:rPr>
            <w:t>, 2024.</w:t>
          </w:r>
        </w:p>
        <w:p w14:paraId="38A921C9" w14:textId="77777777" w:rsidR="00F20138" w:rsidRDefault="00F20138">
          <w:pPr>
            <w:autoSpaceDE w:val="0"/>
            <w:autoSpaceDN w:val="0"/>
            <w:ind w:hanging="640"/>
            <w:divId w:val="610939171"/>
            <w:rPr>
              <w:rFonts w:eastAsia="Times New Roman"/>
            </w:rPr>
          </w:pPr>
          <w:r>
            <w:rPr>
              <w:rFonts w:eastAsia="Times New Roman"/>
            </w:rPr>
            <w:t>[114]</w:t>
          </w:r>
          <w:r>
            <w:rPr>
              <w:rFonts w:eastAsia="Times New Roman"/>
            </w:rPr>
            <w:tab/>
            <w:t xml:space="preserve">P. </w:t>
          </w:r>
          <w:proofErr w:type="spellStart"/>
          <w:r>
            <w:rPr>
              <w:rFonts w:eastAsia="Times New Roman"/>
            </w:rPr>
            <w:t>Ruijchaikul</w:t>
          </w:r>
          <w:proofErr w:type="spellEnd"/>
          <w:r>
            <w:rPr>
              <w:rFonts w:eastAsia="Times New Roman"/>
            </w:rPr>
            <w:t xml:space="preserve"> and I. </w:t>
          </w:r>
          <w:proofErr w:type="spellStart"/>
          <w:r>
            <w:rPr>
              <w:rFonts w:eastAsia="Times New Roman"/>
            </w:rPr>
            <w:t>Rossameeroj</w:t>
          </w:r>
          <w:proofErr w:type="spellEnd"/>
          <w:r>
            <w:rPr>
              <w:rFonts w:eastAsia="Times New Roman"/>
            </w:rPr>
            <w:t xml:space="preserve">, “Sistema de monitorización de autenticación basada en tokens,” </w:t>
          </w:r>
          <w:r>
            <w:rPr>
              <w:rFonts w:eastAsia="Times New Roman"/>
              <w:i/>
              <w:iCs/>
            </w:rPr>
            <w:t>Revista de Ciberseguridad y Movilidad</w:t>
          </w:r>
          <w:r>
            <w:rPr>
              <w:rFonts w:eastAsia="Times New Roman"/>
            </w:rPr>
            <w:t>, vol. 25, no. 1439, pp. 1–7, 2025.</w:t>
          </w:r>
        </w:p>
        <w:p w14:paraId="4B81EF31" w14:textId="77777777" w:rsidR="00F20138" w:rsidRDefault="00F20138">
          <w:pPr>
            <w:autoSpaceDE w:val="0"/>
            <w:autoSpaceDN w:val="0"/>
            <w:ind w:hanging="640"/>
            <w:divId w:val="541331596"/>
            <w:rPr>
              <w:rFonts w:eastAsia="Times New Roman"/>
            </w:rPr>
          </w:pPr>
          <w:r>
            <w:rPr>
              <w:rFonts w:eastAsia="Times New Roman"/>
            </w:rPr>
            <w:t>[115]</w:t>
          </w:r>
          <w:r>
            <w:rPr>
              <w:rFonts w:eastAsia="Times New Roman"/>
            </w:rPr>
            <w:tab/>
            <w:t xml:space="preserve">J. Singh and N. K. </w:t>
          </w:r>
          <w:proofErr w:type="spellStart"/>
          <w:r>
            <w:rPr>
              <w:rFonts w:eastAsia="Times New Roman"/>
            </w:rPr>
            <w:t>Chaudhary</w:t>
          </w:r>
          <w:proofErr w:type="spellEnd"/>
          <w:r>
            <w:rPr>
              <w:rFonts w:eastAsia="Times New Roman"/>
            </w:rPr>
            <w:t xml:space="preserve">, “OAuth 2.0: Mejora del diseño arquitectónico para la mitigación de vulnerabilidades de seguridad comunes,” </w:t>
          </w:r>
          <w:r>
            <w:rPr>
              <w:rFonts w:eastAsia="Times New Roman"/>
              <w:i/>
              <w:iCs/>
            </w:rPr>
            <w:t>Revista de Seguridad de la Información y Aplicaciones</w:t>
          </w:r>
          <w:r>
            <w:rPr>
              <w:rFonts w:eastAsia="Times New Roman"/>
            </w:rPr>
            <w:t>, vol. 10, no. 1, p. 103091, 2022.</w:t>
          </w:r>
        </w:p>
        <w:p w14:paraId="52C1F61A" w14:textId="77777777" w:rsidR="00F20138" w:rsidRDefault="00F20138">
          <w:pPr>
            <w:autoSpaceDE w:val="0"/>
            <w:autoSpaceDN w:val="0"/>
            <w:ind w:hanging="640"/>
            <w:divId w:val="1477256669"/>
            <w:rPr>
              <w:rFonts w:eastAsia="Times New Roman"/>
            </w:rPr>
          </w:pPr>
          <w:r>
            <w:rPr>
              <w:rFonts w:eastAsia="Times New Roman"/>
            </w:rPr>
            <w:t>[116]</w:t>
          </w:r>
          <w:r>
            <w:rPr>
              <w:rFonts w:eastAsia="Times New Roman"/>
            </w:rPr>
            <w:tab/>
            <w:t xml:space="preserve">Y. Zhang, Y. Lin, Z. </w:t>
          </w:r>
          <w:proofErr w:type="spellStart"/>
          <w:r>
            <w:rPr>
              <w:rFonts w:eastAsia="Times New Roman"/>
            </w:rPr>
            <w:t>Wen</w:t>
          </w:r>
          <w:proofErr w:type="spellEnd"/>
          <w:r>
            <w:rPr>
              <w:rFonts w:eastAsia="Times New Roman"/>
            </w:rPr>
            <w:t xml:space="preserve">, J. Chen, and S. Zhu, “Los balanceadores de carga en la nube deben mantenerse fuera de la ruta de datos,” </w:t>
          </w:r>
          <w:r>
            <w:rPr>
              <w:rFonts w:eastAsia="Times New Roman"/>
              <w:i/>
              <w:iCs/>
            </w:rPr>
            <w:t>Transacciones IEEE sobre computación en la nube</w:t>
          </w:r>
          <w:r>
            <w:rPr>
              <w:rFonts w:eastAsia="Times New Roman"/>
            </w:rPr>
            <w:t>, vol. 13, no. 3, pp. 1078–1090, 2025.</w:t>
          </w:r>
        </w:p>
        <w:p w14:paraId="760B3256" w14:textId="77777777" w:rsidR="00F20138" w:rsidRDefault="00F20138">
          <w:pPr>
            <w:autoSpaceDE w:val="0"/>
            <w:autoSpaceDN w:val="0"/>
            <w:ind w:hanging="640"/>
            <w:divId w:val="308369916"/>
            <w:rPr>
              <w:rFonts w:eastAsia="Times New Roman"/>
            </w:rPr>
          </w:pPr>
          <w:r>
            <w:rPr>
              <w:rFonts w:eastAsia="Times New Roman"/>
            </w:rPr>
            <w:t>[117]</w:t>
          </w:r>
          <w:r>
            <w:rPr>
              <w:rFonts w:eastAsia="Times New Roman"/>
            </w:rPr>
            <w:tab/>
            <w:t xml:space="preserve">A. Kumar, G. </w:t>
          </w:r>
          <w:proofErr w:type="spellStart"/>
          <w:r>
            <w:rPr>
              <w:rFonts w:eastAsia="Times New Roman"/>
            </w:rPr>
            <w:t>Somani</w:t>
          </w:r>
          <w:proofErr w:type="spellEnd"/>
          <w:r>
            <w:rPr>
              <w:rFonts w:eastAsia="Times New Roman"/>
            </w:rPr>
            <w:t xml:space="preserve">, and M. Agarwal, “Comparación de algoritmos de planificación de </w:t>
          </w:r>
          <w:proofErr w:type="spellStart"/>
          <w:r>
            <w:rPr>
              <w:rFonts w:eastAsia="Times New Roman"/>
            </w:rPr>
            <w:t>HAProxy</w:t>
          </w:r>
          <w:proofErr w:type="spellEnd"/>
          <w:r>
            <w:rPr>
              <w:rFonts w:eastAsia="Times New Roman"/>
            </w:rPr>
            <w:t xml:space="preserve"> durante ataques </w:t>
          </w:r>
          <w:proofErr w:type="spellStart"/>
          <w:r>
            <w:rPr>
              <w:rFonts w:eastAsia="Times New Roman"/>
            </w:rPr>
            <w:t>DDoS</w:t>
          </w:r>
          <w:proofErr w:type="spellEnd"/>
          <w:r>
            <w:rPr>
              <w:rFonts w:eastAsia="Times New Roman"/>
            </w:rPr>
            <w:t xml:space="preserve">,” </w:t>
          </w:r>
          <w:r>
            <w:rPr>
              <w:rFonts w:eastAsia="Times New Roman"/>
              <w:i/>
              <w:iCs/>
            </w:rPr>
            <w:t>Cartas de redes del IEEE</w:t>
          </w:r>
          <w:r>
            <w:rPr>
              <w:rFonts w:eastAsia="Times New Roman"/>
            </w:rPr>
            <w:t>, vol. 6, no. 2, pp. 139–142, 2024.</w:t>
          </w:r>
        </w:p>
        <w:p w14:paraId="269706DA" w14:textId="77777777" w:rsidR="00F20138" w:rsidRDefault="00F20138">
          <w:pPr>
            <w:autoSpaceDE w:val="0"/>
            <w:autoSpaceDN w:val="0"/>
            <w:ind w:hanging="640"/>
            <w:divId w:val="1059480577"/>
            <w:rPr>
              <w:rFonts w:eastAsia="Times New Roman"/>
            </w:rPr>
          </w:pPr>
          <w:r>
            <w:rPr>
              <w:rFonts w:eastAsia="Times New Roman"/>
            </w:rPr>
            <w:t>[118]</w:t>
          </w:r>
          <w:r>
            <w:rPr>
              <w:rFonts w:eastAsia="Times New Roman"/>
            </w:rPr>
            <w:tab/>
            <w:t xml:space="preserve">P. Yang, T. Zhang, H. </w:t>
          </w:r>
          <w:proofErr w:type="spellStart"/>
          <w:r>
            <w:rPr>
              <w:rFonts w:eastAsia="Times New Roman"/>
            </w:rPr>
            <w:t>Hu</w:t>
          </w:r>
          <w:proofErr w:type="spellEnd"/>
          <w:r>
            <w:rPr>
              <w:rFonts w:eastAsia="Times New Roman"/>
            </w:rPr>
            <w:t xml:space="preserve">, and G. Li, “Reducción de la inactividad en los servicios financieros en la nube mediante un equilibrador de carga basado en aprendizaje por refuerzo evolutivo multiobjetivo,” </w:t>
          </w:r>
          <w:r>
            <w:rPr>
              <w:rFonts w:eastAsia="Times New Roman"/>
              <w:i/>
              <w:iCs/>
            </w:rPr>
            <w:t xml:space="preserve">Ciencias de la información de </w:t>
          </w:r>
          <w:proofErr w:type="spellStart"/>
          <w:r>
            <w:rPr>
              <w:rFonts w:eastAsia="Times New Roman"/>
              <w:i/>
              <w:iCs/>
            </w:rPr>
            <w:t>Science</w:t>
          </w:r>
          <w:proofErr w:type="spellEnd"/>
          <w:r>
            <w:rPr>
              <w:rFonts w:eastAsia="Times New Roman"/>
              <w:i/>
              <w:iCs/>
            </w:rPr>
            <w:t xml:space="preserve"> China</w:t>
          </w:r>
          <w:r>
            <w:rPr>
              <w:rFonts w:eastAsia="Times New Roman"/>
            </w:rPr>
            <w:t>, vol. 67, no. 2, p. 120102, 2024.</w:t>
          </w:r>
        </w:p>
        <w:p w14:paraId="0AEEAB8C" w14:textId="77777777" w:rsidR="00F20138" w:rsidRDefault="00F20138">
          <w:pPr>
            <w:autoSpaceDE w:val="0"/>
            <w:autoSpaceDN w:val="0"/>
            <w:ind w:hanging="640"/>
            <w:divId w:val="599607403"/>
            <w:rPr>
              <w:rFonts w:eastAsia="Times New Roman"/>
            </w:rPr>
          </w:pPr>
          <w:r>
            <w:rPr>
              <w:rFonts w:eastAsia="Times New Roman"/>
            </w:rPr>
            <w:t>[119]</w:t>
          </w:r>
          <w:r>
            <w:rPr>
              <w:rFonts w:eastAsia="Times New Roman"/>
            </w:rPr>
            <w:tab/>
            <w:t xml:space="preserve">A. Kumar and M. Agarwal, “Servicio rápido durante ataques </w:t>
          </w:r>
          <w:proofErr w:type="spellStart"/>
          <w:r>
            <w:rPr>
              <w:rFonts w:eastAsia="Times New Roman"/>
            </w:rPr>
            <w:t>DDoS</w:t>
          </w:r>
          <w:proofErr w:type="spellEnd"/>
          <w:r>
            <w:rPr>
              <w:rFonts w:eastAsia="Times New Roman"/>
            </w:rPr>
            <w:t xml:space="preserve"> en el entorno de nube basado en contenedores,” </w:t>
          </w:r>
          <w:r>
            <w:rPr>
              <w:rFonts w:eastAsia="Times New Roman"/>
              <w:i/>
              <w:iCs/>
            </w:rPr>
            <w:t>Revista de aplicaciones de redes e informática</w:t>
          </w:r>
          <w:r>
            <w:rPr>
              <w:rFonts w:eastAsia="Times New Roman"/>
            </w:rPr>
            <w:t>, vol. 229, p. 103946, 2024.</w:t>
          </w:r>
        </w:p>
        <w:p w14:paraId="0137BEE1" w14:textId="77777777" w:rsidR="00F20138" w:rsidRDefault="00F20138">
          <w:pPr>
            <w:autoSpaceDE w:val="0"/>
            <w:autoSpaceDN w:val="0"/>
            <w:ind w:hanging="640"/>
            <w:divId w:val="1535344377"/>
            <w:rPr>
              <w:rFonts w:eastAsia="Times New Roman"/>
            </w:rPr>
          </w:pPr>
          <w:r>
            <w:rPr>
              <w:rFonts w:eastAsia="Times New Roman"/>
            </w:rPr>
            <w:t>[120]</w:t>
          </w:r>
          <w:r>
            <w:rPr>
              <w:rFonts w:eastAsia="Times New Roman"/>
            </w:rPr>
            <w:tab/>
            <w:t xml:space="preserve">P. Zhang, L. </w:t>
          </w:r>
          <w:proofErr w:type="spellStart"/>
          <w:r>
            <w:rPr>
              <w:rFonts w:eastAsia="Times New Roman"/>
            </w:rPr>
            <w:t>Xiang</w:t>
          </w:r>
          <w:proofErr w:type="spellEnd"/>
          <w:r>
            <w:rPr>
              <w:rFonts w:eastAsia="Times New Roman"/>
            </w:rPr>
            <w:t xml:space="preserve">, Z. Canción, and Y. Yang, “Arquitectura de microservicios con balanceo de carga adaptativo y tolerancia a fallos para sistemas web de alta disponibilidad utilizando Docker y Spring Cloud,” </w:t>
          </w:r>
          <w:r>
            <w:rPr>
              <w:rFonts w:eastAsia="Times New Roman"/>
              <w:i/>
              <w:iCs/>
            </w:rPr>
            <w:t>Descubre las ciencias aplicadas</w:t>
          </w:r>
          <w:r>
            <w:rPr>
              <w:rFonts w:eastAsia="Times New Roman"/>
            </w:rPr>
            <w:t>, vol. 7, no. 7, p. 705, 2025.</w:t>
          </w:r>
        </w:p>
        <w:p w14:paraId="52A266E0" w14:textId="77777777" w:rsidR="00F20138" w:rsidRDefault="00F20138">
          <w:pPr>
            <w:autoSpaceDE w:val="0"/>
            <w:autoSpaceDN w:val="0"/>
            <w:ind w:hanging="640"/>
            <w:divId w:val="979269958"/>
            <w:rPr>
              <w:rFonts w:eastAsia="Times New Roman"/>
            </w:rPr>
          </w:pPr>
          <w:r>
            <w:rPr>
              <w:rFonts w:eastAsia="Times New Roman"/>
            </w:rPr>
            <w:t>[121]</w:t>
          </w:r>
          <w:r>
            <w:rPr>
              <w:rFonts w:eastAsia="Times New Roman"/>
            </w:rPr>
            <w:tab/>
            <w:t xml:space="preserve">I. </w:t>
          </w:r>
          <w:proofErr w:type="spellStart"/>
          <w:r>
            <w:rPr>
              <w:rFonts w:eastAsia="Times New Roman"/>
            </w:rPr>
            <w:t>Nkenyarugwe</w:t>
          </w:r>
          <w:proofErr w:type="spellEnd"/>
          <w:r>
            <w:rPr>
              <w:rFonts w:eastAsia="Times New Roman"/>
            </w:rPr>
            <w:t xml:space="preserve">, B. G. Lee, and W. Y. Chung, “Técnica de descarga con reconocimiento de funcionalidad para la programación de aplicaciones perimetrales en contenedores </w:t>
          </w:r>
          <w:r>
            <w:rPr>
              <w:rFonts w:eastAsia="Times New Roman"/>
            </w:rPr>
            <w:lastRenderedPageBreak/>
            <w:t xml:space="preserve">en la computación perimetral de </w:t>
          </w:r>
          <w:proofErr w:type="spellStart"/>
          <w:r>
            <w:rPr>
              <w:rFonts w:eastAsia="Times New Roman"/>
            </w:rPr>
            <w:t>IoT</w:t>
          </w:r>
          <w:proofErr w:type="spellEnd"/>
          <w:r>
            <w:rPr>
              <w:rFonts w:eastAsia="Times New Roman"/>
            </w:rPr>
            <w:t xml:space="preserve">,” </w:t>
          </w:r>
          <w:r>
            <w:rPr>
              <w:rFonts w:eastAsia="Times New Roman"/>
              <w:i/>
              <w:iCs/>
            </w:rPr>
            <w:t>Revista de Computación en la Nube</w:t>
          </w:r>
          <w:r>
            <w:rPr>
              <w:rFonts w:eastAsia="Times New Roman"/>
            </w:rPr>
            <w:t>, vol. 14, no. 1, p. 13, 2025.</w:t>
          </w:r>
        </w:p>
        <w:p w14:paraId="3B516E80" w14:textId="77777777" w:rsidR="00F20138" w:rsidRDefault="00F20138">
          <w:pPr>
            <w:autoSpaceDE w:val="0"/>
            <w:autoSpaceDN w:val="0"/>
            <w:ind w:hanging="640"/>
            <w:divId w:val="707678182"/>
            <w:rPr>
              <w:rFonts w:eastAsia="Times New Roman"/>
            </w:rPr>
          </w:pPr>
          <w:r>
            <w:rPr>
              <w:rFonts w:eastAsia="Times New Roman"/>
            </w:rPr>
            <w:t>[122]</w:t>
          </w:r>
          <w:r>
            <w:rPr>
              <w:rFonts w:eastAsia="Times New Roman"/>
            </w:rPr>
            <w:tab/>
            <w:t xml:space="preserve">Y. T. </w:t>
          </w:r>
          <w:proofErr w:type="spellStart"/>
          <w:r>
            <w:rPr>
              <w:rFonts w:eastAsia="Times New Roman"/>
            </w:rPr>
            <w:t>Chuano</w:t>
          </w:r>
          <w:proofErr w:type="spellEnd"/>
          <w:r>
            <w:rPr>
              <w:rFonts w:eastAsia="Times New Roman"/>
            </w:rPr>
            <w:t xml:space="preserve"> and C. H. Tú, “Mitigación de ataques </w:t>
          </w:r>
          <w:proofErr w:type="spellStart"/>
          <w:r>
            <w:rPr>
              <w:rFonts w:eastAsia="Times New Roman"/>
            </w:rPr>
            <w:t>DDoS</w:t>
          </w:r>
          <w:proofErr w:type="spellEnd"/>
          <w:r>
            <w:rPr>
              <w:rFonts w:eastAsia="Times New Roman"/>
            </w:rPr>
            <w:t xml:space="preserve"> en entornos contenerizados: un análisis comparativo de Docker y </w:t>
          </w:r>
          <w:proofErr w:type="spellStart"/>
          <w:r>
            <w:rPr>
              <w:rFonts w:eastAsia="Times New Roman"/>
            </w:rPr>
            <w:t>Kubernetes</w:t>
          </w:r>
          <w:proofErr w:type="spellEnd"/>
          <w:r>
            <w:rPr>
              <w:rFonts w:eastAsia="Times New Roman"/>
            </w:rPr>
            <w:t xml:space="preserve">,” </w:t>
          </w:r>
          <w:r>
            <w:rPr>
              <w:rFonts w:eastAsia="Times New Roman"/>
              <w:i/>
              <w:iCs/>
            </w:rPr>
            <w:t>Revista de Computación Paralela y Distribuida</w:t>
          </w:r>
          <w:r>
            <w:rPr>
              <w:rFonts w:eastAsia="Times New Roman"/>
            </w:rPr>
            <w:t>, vol. 204, p. 105130, 2025.</w:t>
          </w:r>
        </w:p>
        <w:p w14:paraId="3E09029C" w14:textId="77777777" w:rsidR="00F20138" w:rsidRDefault="00F20138">
          <w:pPr>
            <w:autoSpaceDE w:val="0"/>
            <w:autoSpaceDN w:val="0"/>
            <w:ind w:hanging="640"/>
            <w:divId w:val="984241642"/>
            <w:rPr>
              <w:rFonts w:eastAsia="Times New Roman"/>
            </w:rPr>
          </w:pPr>
          <w:r>
            <w:rPr>
              <w:rFonts w:eastAsia="Times New Roman"/>
            </w:rPr>
            <w:t>[123]</w:t>
          </w:r>
          <w:r>
            <w:rPr>
              <w:rFonts w:eastAsia="Times New Roman"/>
            </w:rPr>
            <w:tab/>
            <w:t xml:space="preserve">S. Chen, J. </w:t>
          </w:r>
          <w:proofErr w:type="spellStart"/>
          <w:r>
            <w:rPr>
              <w:rFonts w:eastAsia="Times New Roman"/>
            </w:rPr>
            <w:t>Mccracken</w:t>
          </w:r>
          <w:proofErr w:type="spellEnd"/>
          <w:r>
            <w:rPr>
              <w:rFonts w:eastAsia="Times New Roman"/>
            </w:rPr>
            <w:t xml:space="preserve">, K. Lu, T. Wang, and T. </w:t>
          </w:r>
          <w:proofErr w:type="spellStart"/>
          <w:r>
            <w:rPr>
              <w:rFonts w:eastAsia="Times New Roman"/>
            </w:rPr>
            <w:t>Hou</w:t>
          </w:r>
          <w:proofErr w:type="spellEnd"/>
          <w:r>
            <w:rPr>
              <w:rFonts w:eastAsia="Times New Roman"/>
            </w:rPr>
            <w:t>, “</w:t>
          </w:r>
          <w:proofErr w:type="spellStart"/>
          <w:r>
            <w:rPr>
              <w:rFonts w:eastAsia="Times New Roman"/>
            </w:rPr>
            <w:t>Taking</w:t>
          </w:r>
          <w:proofErr w:type="spellEnd"/>
          <w:r>
            <w:rPr>
              <w:rFonts w:eastAsia="Times New Roman"/>
            </w:rPr>
            <w:t xml:space="preserve"> a Look </w:t>
          </w:r>
          <w:proofErr w:type="spellStart"/>
          <w:r>
            <w:rPr>
              <w:rFonts w:eastAsia="Times New Roman"/>
            </w:rPr>
            <w:t>into</w:t>
          </w:r>
          <w:proofErr w:type="spellEnd"/>
          <w:r>
            <w:rPr>
              <w:rFonts w:eastAsia="Times New Roman"/>
            </w:rPr>
            <w:t xml:space="preserve"> </w:t>
          </w:r>
          <w:proofErr w:type="spellStart"/>
          <w:r>
            <w:rPr>
              <w:rFonts w:eastAsia="Times New Roman"/>
            </w:rPr>
            <w:t>the</w:t>
          </w:r>
          <w:proofErr w:type="spellEnd"/>
          <w:r>
            <w:rPr>
              <w:rFonts w:eastAsia="Times New Roman"/>
            </w:rPr>
            <w:t xml:space="preserve"> Cookie Jar: A Comprehensive </w:t>
          </w:r>
          <w:proofErr w:type="spellStart"/>
          <w:r>
            <w:rPr>
              <w:rFonts w:eastAsia="Times New Roman"/>
            </w:rPr>
            <w:t>Study</w:t>
          </w:r>
          <w:proofErr w:type="spellEnd"/>
          <w:r>
            <w:rPr>
              <w:rFonts w:eastAsia="Times New Roman"/>
            </w:rPr>
            <w:t xml:space="preserve"> </w:t>
          </w:r>
          <w:proofErr w:type="spellStart"/>
          <w:r>
            <w:rPr>
              <w:rFonts w:eastAsia="Times New Roman"/>
            </w:rPr>
            <w:t>towards</w:t>
          </w:r>
          <w:proofErr w:type="spellEnd"/>
          <w:r>
            <w:rPr>
              <w:rFonts w:eastAsia="Times New Roman"/>
            </w:rPr>
            <w:t xml:space="preserve"> </w:t>
          </w:r>
          <w:proofErr w:type="spellStart"/>
          <w:r>
            <w:rPr>
              <w:rFonts w:eastAsia="Times New Roman"/>
            </w:rPr>
            <w:t>the</w:t>
          </w:r>
          <w:proofErr w:type="spellEnd"/>
          <w:r>
            <w:rPr>
              <w:rFonts w:eastAsia="Times New Roman"/>
            </w:rPr>
            <w:t xml:space="preserve"> Security </w:t>
          </w:r>
          <w:proofErr w:type="spellStart"/>
          <w:r>
            <w:rPr>
              <w:rFonts w:eastAsia="Times New Roman"/>
            </w:rPr>
            <w:t>of</w:t>
          </w:r>
          <w:proofErr w:type="spellEnd"/>
          <w:r>
            <w:rPr>
              <w:rFonts w:eastAsia="Times New Roman"/>
            </w:rPr>
            <w:t xml:space="preserve"> Web Cookies,” 2023, </w:t>
          </w:r>
          <w:proofErr w:type="spellStart"/>
          <w:r>
            <w:rPr>
              <w:rFonts w:eastAsia="Times New Roman"/>
            </w:rPr>
            <w:t>doi</w:t>
          </w:r>
          <w:proofErr w:type="spellEnd"/>
          <w:r>
            <w:rPr>
              <w:rFonts w:eastAsia="Times New Roman"/>
            </w:rPr>
            <w:t>: 10.1145/3565287.3617625.</w:t>
          </w:r>
        </w:p>
        <w:p w14:paraId="7AB5F9E7" w14:textId="77777777" w:rsidR="00F20138" w:rsidRDefault="00F20138">
          <w:pPr>
            <w:autoSpaceDE w:val="0"/>
            <w:autoSpaceDN w:val="0"/>
            <w:ind w:hanging="640"/>
            <w:divId w:val="303629586"/>
            <w:rPr>
              <w:rFonts w:eastAsia="Times New Roman"/>
            </w:rPr>
          </w:pPr>
          <w:r>
            <w:rPr>
              <w:rFonts w:eastAsia="Times New Roman"/>
            </w:rPr>
            <w:t>[124]</w:t>
          </w:r>
          <w:r>
            <w:rPr>
              <w:rFonts w:eastAsia="Times New Roman"/>
            </w:rPr>
            <w:tab/>
            <w:t xml:space="preserve">K. Lacroix, Y. L. </w:t>
          </w:r>
          <w:proofErr w:type="spellStart"/>
          <w:r>
            <w:rPr>
              <w:rFonts w:eastAsia="Times New Roman"/>
            </w:rPr>
            <w:t>Loo</w:t>
          </w:r>
          <w:proofErr w:type="spellEnd"/>
          <w:r>
            <w:rPr>
              <w:rFonts w:eastAsia="Times New Roman"/>
            </w:rPr>
            <w:t xml:space="preserve">, and Y. B. Choi, “Cookies and </w:t>
          </w:r>
          <w:proofErr w:type="spellStart"/>
          <w:r>
            <w:rPr>
              <w:rFonts w:eastAsia="Times New Roman"/>
            </w:rPr>
            <w:t>Sessions</w:t>
          </w:r>
          <w:proofErr w:type="spellEnd"/>
          <w:r>
            <w:rPr>
              <w:rFonts w:eastAsia="Times New Roman"/>
            </w:rPr>
            <w:t xml:space="preserve">: A </w:t>
          </w:r>
          <w:proofErr w:type="spellStart"/>
          <w:r>
            <w:rPr>
              <w:rFonts w:eastAsia="Times New Roman"/>
            </w:rPr>
            <w:t>Study</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What</w:t>
          </w:r>
          <w:proofErr w:type="spellEnd"/>
          <w:r>
            <w:rPr>
              <w:rFonts w:eastAsia="Times New Roman"/>
            </w:rPr>
            <w:t xml:space="preserve"> </w:t>
          </w:r>
          <w:proofErr w:type="spellStart"/>
          <w:r>
            <w:rPr>
              <w:rFonts w:eastAsia="Times New Roman"/>
            </w:rPr>
            <w:t>They</w:t>
          </w:r>
          <w:proofErr w:type="spellEnd"/>
          <w:r>
            <w:rPr>
              <w:rFonts w:eastAsia="Times New Roman"/>
            </w:rPr>
            <w:t xml:space="preserve"> Are, </w:t>
          </w:r>
          <w:proofErr w:type="spellStart"/>
          <w:r>
            <w:rPr>
              <w:rFonts w:eastAsia="Times New Roman"/>
            </w:rPr>
            <w:t>How</w:t>
          </w:r>
          <w:proofErr w:type="spellEnd"/>
          <w:r>
            <w:rPr>
              <w:rFonts w:eastAsia="Times New Roman"/>
            </w:rPr>
            <w:t xml:space="preserve"> </w:t>
          </w:r>
          <w:proofErr w:type="spellStart"/>
          <w:r>
            <w:rPr>
              <w:rFonts w:eastAsia="Times New Roman"/>
            </w:rPr>
            <w:t>They</w:t>
          </w:r>
          <w:proofErr w:type="spellEnd"/>
          <w:r>
            <w:rPr>
              <w:rFonts w:eastAsia="Times New Roman"/>
            </w:rPr>
            <w:t xml:space="preserve"> </w:t>
          </w:r>
          <w:proofErr w:type="spellStart"/>
          <w:r>
            <w:rPr>
              <w:rFonts w:eastAsia="Times New Roman"/>
            </w:rPr>
            <w:t>Work</w:t>
          </w:r>
          <w:proofErr w:type="spellEnd"/>
          <w:r>
            <w:rPr>
              <w:rFonts w:eastAsia="Times New Roman"/>
            </w:rPr>
            <w:t xml:space="preserve"> and </w:t>
          </w:r>
          <w:proofErr w:type="spellStart"/>
          <w:r>
            <w:rPr>
              <w:rFonts w:eastAsia="Times New Roman"/>
            </w:rPr>
            <w:t>How</w:t>
          </w:r>
          <w:proofErr w:type="spellEnd"/>
          <w:r>
            <w:rPr>
              <w:rFonts w:eastAsia="Times New Roman"/>
            </w:rPr>
            <w:t xml:space="preserve"> </w:t>
          </w:r>
          <w:proofErr w:type="spellStart"/>
          <w:r>
            <w:rPr>
              <w:rFonts w:eastAsia="Times New Roman"/>
            </w:rPr>
            <w:t>They</w:t>
          </w:r>
          <w:proofErr w:type="spellEnd"/>
          <w:r>
            <w:rPr>
              <w:rFonts w:eastAsia="Times New Roman"/>
            </w:rPr>
            <w:t xml:space="preserve"> Can Be </w:t>
          </w:r>
          <w:proofErr w:type="spellStart"/>
          <w:r>
            <w:rPr>
              <w:rFonts w:eastAsia="Times New Roman"/>
            </w:rPr>
            <w:t>Stolen</w:t>
          </w:r>
          <w:proofErr w:type="spellEnd"/>
          <w:r>
            <w:rPr>
              <w:rFonts w:eastAsia="Times New Roman"/>
            </w:rPr>
            <w:t xml:space="preserve">,” </w:t>
          </w:r>
          <w:r>
            <w:rPr>
              <w:rFonts w:eastAsia="Times New Roman"/>
              <w:i/>
              <w:iCs/>
            </w:rPr>
            <w:t xml:space="preserve">2017 International </w:t>
          </w:r>
          <w:proofErr w:type="spellStart"/>
          <w:r>
            <w:rPr>
              <w:rFonts w:eastAsia="Times New Roman"/>
              <w:i/>
              <w:iCs/>
            </w:rPr>
            <w:t>Conference</w:t>
          </w:r>
          <w:proofErr w:type="spellEnd"/>
          <w:r>
            <w:rPr>
              <w:rFonts w:eastAsia="Times New Roman"/>
              <w:i/>
              <w:iCs/>
            </w:rPr>
            <w:t xml:space="preserve"> </w:t>
          </w:r>
          <w:proofErr w:type="spellStart"/>
          <w:r>
            <w:rPr>
              <w:rFonts w:eastAsia="Times New Roman"/>
              <w:i/>
              <w:iCs/>
            </w:rPr>
            <w:t>on</w:t>
          </w:r>
          <w:proofErr w:type="spellEnd"/>
          <w:r>
            <w:rPr>
              <w:rFonts w:eastAsia="Times New Roman"/>
              <w:i/>
              <w:iCs/>
            </w:rPr>
            <w:t xml:space="preserve"> Software Security and </w:t>
          </w:r>
          <w:proofErr w:type="spellStart"/>
          <w:r>
            <w:rPr>
              <w:rFonts w:eastAsia="Times New Roman"/>
              <w:i/>
              <w:iCs/>
            </w:rPr>
            <w:t>Assurance</w:t>
          </w:r>
          <w:proofErr w:type="spellEnd"/>
          <w:r>
            <w:rPr>
              <w:rFonts w:eastAsia="Times New Roman"/>
              <w:i/>
              <w:iCs/>
            </w:rPr>
            <w:t xml:space="preserve"> (ICSSA)</w:t>
          </w:r>
          <w:r>
            <w:rPr>
              <w:rFonts w:eastAsia="Times New Roman"/>
            </w:rPr>
            <w:t xml:space="preserve">, pp. 20–24, </w:t>
          </w:r>
          <w:proofErr w:type="gramStart"/>
          <w:r>
            <w:rPr>
              <w:rFonts w:eastAsia="Times New Roman"/>
            </w:rPr>
            <w:t>Jul.</w:t>
          </w:r>
          <w:proofErr w:type="gramEnd"/>
          <w:r>
            <w:rPr>
              <w:rFonts w:eastAsia="Times New Roman"/>
            </w:rPr>
            <w:t xml:space="preserve"> 2017, </w:t>
          </w:r>
          <w:proofErr w:type="spellStart"/>
          <w:r>
            <w:rPr>
              <w:rFonts w:eastAsia="Times New Roman"/>
            </w:rPr>
            <w:t>doi</w:t>
          </w:r>
          <w:proofErr w:type="spellEnd"/>
          <w:r>
            <w:rPr>
              <w:rFonts w:eastAsia="Times New Roman"/>
            </w:rPr>
            <w:t>: 10.1109/ICSSA.2017.9.</w:t>
          </w:r>
        </w:p>
        <w:p w14:paraId="32410DF4" w14:textId="77777777" w:rsidR="00F20138" w:rsidRDefault="00F20138">
          <w:pPr>
            <w:autoSpaceDE w:val="0"/>
            <w:autoSpaceDN w:val="0"/>
            <w:ind w:hanging="640"/>
            <w:divId w:val="173425671"/>
            <w:rPr>
              <w:rFonts w:eastAsia="Times New Roman"/>
            </w:rPr>
          </w:pPr>
          <w:r>
            <w:rPr>
              <w:rFonts w:eastAsia="Times New Roman"/>
            </w:rPr>
            <w:t>[125]</w:t>
          </w:r>
          <w:r>
            <w:rPr>
              <w:rFonts w:eastAsia="Times New Roman"/>
            </w:rPr>
            <w:tab/>
            <w:t xml:space="preserve">K. </w:t>
          </w:r>
          <w:proofErr w:type="spellStart"/>
          <w:r>
            <w:rPr>
              <w:rFonts w:eastAsia="Times New Roman"/>
            </w:rPr>
            <w:t>Okuhara</w:t>
          </w:r>
          <w:proofErr w:type="spellEnd"/>
          <w:r>
            <w:rPr>
              <w:rFonts w:eastAsia="Times New Roman"/>
            </w:rPr>
            <w:t xml:space="preserve"> and A. O. N. Rene, “</w:t>
          </w:r>
          <w:proofErr w:type="spellStart"/>
          <w:r>
            <w:rPr>
              <w:rFonts w:eastAsia="Times New Roman"/>
            </w:rPr>
            <w:t>Developing</w:t>
          </w:r>
          <w:proofErr w:type="spellEnd"/>
          <w:r>
            <w:rPr>
              <w:rFonts w:eastAsia="Times New Roman"/>
            </w:rPr>
            <w:t xml:space="preserve"> Web </w:t>
          </w:r>
          <w:proofErr w:type="spellStart"/>
          <w:r>
            <w:rPr>
              <w:rFonts w:eastAsia="Times New Roman"/>
            </w:rPr>
            <w:t>Applications</w:t>
          </w:r>
          <w:proofErr w:type="spellEnd"/>
          <w:r>
            <w:rPr>
              <w:rFonts w:eastAsia="Times New Roman"/>
            </w:rPr>
            <w:t xml:space="preserve"> </w:t>
          </w:r>
          <w:proofErr w:type="spellStart"/>
          <w:r>
            <w:rPr>
              <w:rFonts w:eastAsia="Times New Roman"/>
            </w:rPr>
            <w:t>to</w:t>
          </w:r>
          <w:proofErr w:type="spellEnd"/>
          <w:r>
            <w:rPr>
              <w:rFonts w:eastAsia="Times New Roman"/>
            </w:rPr>
            <w:t xml:space="preserve"> </w:t>
          </w:r>
          <w:proofErr w:type="spellStart"/>
          <w:r>
            <w:rPr>
              <w:rFonts w:eastAsia="Times New Roman"/>
            </w:rPr>
            <w:t>Support</w:t>
          </w:r>
          <w:proofErr w:type="spellEnd"/>
          <w:r>
            <w:rPr>
              <w:rFonts w:eastAsia="Times New Roman"/>
            </w:rPr>
            <w:t xml:space="preserve"> Data </w:t>
          </w:r>
          <w:proofErr w:type="spellStart"/>
          <w:r>
            <w:rPr>
              <w:rFonts w:eastAsia="Times New Roman"/>
            </w:rPr>
            <w:t>Analysis</w:t>
          </w:r>
          <w:proofErr w:type="spellEnd"/>
          <w:r>
            <w:rPr>
              <w:rFonts w:eastAsia="Times New Roman"/>
            </w:rPr>
            <w:t xml:space="preserve"> </w:t>
          </w:r>
          <w:proofErr w:type="spellStart"/>
          <w:r>
            <w:rPr>
              <w:rFonts w:eastAsia="Times New Roman"/>
            </w:rPr>
            <w:t>by</w:t>
          </w:r>
          <w:proofErr w:type="spellEnd"/>
          <w:r>
            <w:rPr>
              <w:rFonts w:eastAsia="Times New Roman"/>
            </w:rPr>
            <w:t xml:space="preserve"> Visual </w:t>
          </w:r>
          <w:proofErr w:type="spellStart"/>
          <w:r>
            <w:rPr>
              <w:rFonts w:eastAsia="Times New Roman"/>
            </w:rPr>
            <w:t>Programming</w:t>
          </w:r>
          <w:proofErr w:type="spellEnd"/>
          <w:r>
            <w:rPr>
              <w:rFonts w:eastAsia="Times New Roman"/>
            </w:rPr>
            <w:t xml:space="preserve">,” </w:t>
          </w:r>
          <w:proofErr w:type="spellStart"/>
          <w:r>
            <w:rPr>
              <w:rFonts w:eastAsia="Times New Roman"/>
              <w:i/>
              <w:iCs/>
            </w:rPr>
            <w:t>Proceedings</w:t>
          </w:r>
          <w:proofErr w:type="spellEnd"/>
          <w:r>
            <w:rPr>
              <w:rFonts w:eastAsia="Times New Roman"/>
              <w:i/>
              <w:iCs/>
            </w:rPr>
            <w:t xml:space="preserve"> - 2021 10th International </w:t>
          </w:r>
          <w:proofErr w:type="spellStart"/>
          <w:r>
            <w:rPr>
              <w:rFonts w:eastAsia="Times New Roman"/>
              <w:i/>
              <w:iCs/>
            </w:rPr>
            <w:t>Congress</w:t>
          </w:r>
          <w:proofErr w:type="spellEnd"/>
          <w:r>
            <w:rPr>
              <w:rFonts w:eastAsia="Times New Roman"/>
              <w:i/>
              <w:iCs/>
            </w:rPr>
            <w:t xml:space="preserve"> </w:t>
          </w:r>
          <w:proofErr w:type="spellStart"/>
          <w:r>
            <w:rPr>
              <w:rFonts w:eastAsia="Times New Roman"/>
              <w:i/>
              <w:iCs/>
            </w:rPr>
            <w:t>on</w:t>
          </w:r>
          <w:proofErr w:type="spellEnd"/>
          <w:r>
            <w:rPr>
              <w:rFonts w:eastAsia="Times New Roman"/>
              <w:i/>
              <w:iCs/>
            </w:rPr>
            <w:t xml:space="preserve"> </w:t>
          </w:r>
          <w:proofErr w:type="spellStart"/>
          <w:r>
            <w:rPr>
              <w:rFonts w:eastAsia="Times New Roman"/>
              <w:i/>
              <w:iCs/>
            </w:rPr>
            <w:t>Advanced</w:t>
          </w:r>
          <w:proofErr w:type="spellEnd"/>
          <w:r>
            <w:rPr>
              <w:rFonts w:eastAsia="Times New Roman"/>
              <w:i/>
              <w:iCs/>
            </w:rPr>
            <w:t xml:space="preserve"> </w:t>
          </w:r>
          <w:proofErr w:type="spellStart"/>
          <w:r>
            <w:rPr>
              <w:rFonts w:eastAsia="Times New Roman"/>
              <w:i/>
              <w:iCs/>
            </w:rPr>
            <w:t>Applied</w:t>
          </w:r>
          <w:proofErr w:type="spellEnd"/>
          <w:r>
            <w:rPr>
              <w:rFonts w:eastAsia="Times New Roman"/>
              <w:i/>
              <w:iCs/>
            </w:rPr>
            <w:t xml:space="preserve"> </w:t>
          </w:r>
          <w:proofErr w:type="spellStart"/>
          <w:r>
            <w:rPr>
              <w:rFonts w:eastAsia="Times New Roman"/>
              <w:i/>
              <w:iCs/>
            </w:rPr>
            <w:t>Informatics</w:t>
          </w:r>
          <w:proofErr w:type="spellEnd"/>
          <w:r>
            <w:rPr>
              <w:rFonts w:eastAsia="Times New Roman"/>
              <w:i/>
              <w:iCs/>
            </w:rPr>
            <w:t>, IIAI-AAI 2021</w:t>
          </w:r>
          <w:r>
            <w:rPr>
              <w:rFonts w:eastAsia="Times New Roman"/>
            </w:rPr>
            <w:t xml:space="preserve">, pp. 575–580, 2021, </w:t>
          </w:r>
          <w:proofErr w:type="spellStart"/>
          <w:r>
            <w:rPr>
              <w:rFonts w:eastAsia="Times New Roman"/>
            </w:rPr>
            <w:t>doi</w:t>
          </w:r>
          <w:proofErr w:type="spellEnd"/>
          <w:r>
            <w:rPr>
              <w:rFonts w:eastAsia="Times New Roman"/>
            </w:rPr>
            <w:t>: 10.1109/IIAI-AAI53430.2021.00104.</w:t>
          </w:r>
        </w:p>
        <w:p w14:paraId="04C10703" w14:textId="77777777" w:rsidR="00F20138" w:rsidRDefault="00F20138">
          <w:pPr>
            <w:autoSpaceDE w:val="0"/>
            <w:autoSpaceDN w:val="0"/>
            <w:ind w:hanging="640"/>
            <w:divId w:val="1482501414"/>
            <w:rPr>
              <w:rFonts w:eastAsia="Times New Roman"/>
            </w:rPr>
          </w:pPr>
          <w:r>
            <w:rPr>
              <w:rFonts w:eastAsia="Times New Roman"/>
            </w:rPr>
            <w:t>[126]</w:t>
          </w:r>
          <w:r>
            <w:rPr>
              <w:rFonts w:eastAsia="Times New Roman"/>
            </w:rPr>
            <w:tab/>
            <w:t xml:space="preserve">S. </w:t>
          </w:r>
          <w:proofErr w:type="spellStart"/>
          <w:r>
            <w:rPr>
              <w:rFonts w:eastAsia="Times New Roman"/>
            </w:rPr>
            <w:t>Sivakorn</w:t>
          </w:r>
          <w:proofErr w:type="spellEnd"/>
          <w:r>
            <w:rPr>
              <w:rFonts w:eastAsia="Times New Roman"/>
            </w:rPr>
            <w:t xml:space="preserve">, I. </w:t>
          </w:r>
          <w:proofErr w:type="spellStart"/>
          <w:r>
            <w:rPr>
              <w:rFonts w:eastAsia="Times New Roman"/>
            </w:rPr>
            <w:t>Polakis</w:t>
          </w:r>
          <w:proofErr w:type="spellEnd"/>
          <w:r>
            <w:rPr>
              <w:rFonts w:eastAsia="Times New Roman"/>
            </w:rPr>
            <w:t xml:space="preserve">, and A. D. </w:t>
          </w:r>
          <w:proofErr w:type="spellStart"/>
          <w:r>
            <w:rPr>
              <w:rFonts w:eastAsia="Times New Roman"/>
            </w:rPr>
            <w:t>Keromytis</w:t>
          </w:r>
          <w:proofErr w:type="spellEnd"/>
          <w:r>
            <w:rPr>
              <w:rFonts w:eastAsia="Times New Roman"/>
            </w:rPr>
            <w:t>, “</w:t>
          </w:r>
          <w:proofErr w:type="spellStart"/>
          <w:r>
            <w:rPr>
              <w:rFonts w:eastAsia="Times New Roman"/>
            </w:rPr>
            <w:t>The</w:t>
          </w:r>
          <w:proofErr w:type="spellEnd"/>
          <w:r>
            <w:rPr>
              <w:rFonts w:eastAsia="Times New Roman"/>
            </w:rPr>
            <w:t xml:space="preserve"> </w:t>
          </w:r>
          <w:proofErr w:type="spellStart"/>
          <w:r>
            <w:rPr>
              <w:rFonts w:eastAsia="Times New Roman"/>
            </w:rPr>
            <w:t>Cracked</w:t>
          </w:r>
          <w:proofErr w:type="spellEnd"/>
          <w:r>
            <w:rPr>
              <w:rFonts w:eastAsia="Times New Roman"/>
            </w:rPr>
            <w:t xml:space="preserve"> Cookie Jar: HTTP Cookie </w:t>
          </w:r>
          <w:proofErr w:type="spellStart"/>
          <w:r>
            <w:rPr>
              <w:rFonts w:eastAsia="Times New Roman"/>
            </w:rPr>
            <w:t>Hijacking</w:t>
          </w:r>
          <w:proofErr w:type="spellEnd"/>
          <w:r>
            <w:rPr>
              <w:rFonts w:eastAsia="Times New Roman"/>
            </w:rPr>
            <w:t xml:space="preserve"> and </w:t>
          </w:r>
          <w:proofErr w:type="spellStart"/>
          <w:r>
            <w:rPr>
              <w:rFonts w:eastAsia="Times New Roman"/>
            </w:rPr>
            <w:t>the</w:t>
          </w:r>
          <w:proofErr w:type="spellEnd"/>
          <w:r>
            <w:rPr>
              <w:rFonts w:eastAsia="Times New Roman"/>
            </w:rPr>
            <w:t xml:space="preserve"> </w:t>
          </w:r>
          <w:proofErr w:type="spellStart"/>
          <w:r>
            <w:rPr>
              <w:rFonts w:eastAsia="Times New Roman"/>
            </w:rPr>
            <w:t>Exposure</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Private</w:t>
          </w:r>
          <w:proofErr w:type="spellEnd"/>
          <w:r>
            <w:rPr>
              <w:rFonts w:eastAsia="Times New Roman"/>
            </w:rPr>
            <w:t xml:space="preserve"> </w:t>
          </w:r>
          <w:proofErr w:type="spellStart"/>
          <w:r>
            <w:rPr>
              <w:rFonts w:eastAsia="Times New Roman"/>
            </w:rPr>
            <w:t>Information</w:t>
          </w:r>
          <w:proofErr w:type="spellEnd"/>
          <w:r>
            <w:rPr>
              <w:rFonts w:eastAsia="Times New Roman"/>
            </w:rPr>
            <w:t xml:space="preserve">,” 2016, </w:t>
          </w:r>
          <w:proofErr w:type="spellStart"/>
          <w:r>
            <w:rPr>
              <w:rFonts w:eastAsia="Times New Roman"/>
            </w:rPr>
            <w:t>doi</w:t>
          </w:r>
          <w:proofErr w:type="spellEnd"/>
          <w:r>
            <w:rPr>
              <w:rFonts w:eastAsia="Times New Roman"/>
            </w:rPr>
            <w:t>: 10.1109/SP.2016.49.</w:t>
          </w:r>
        </w:p>
        <w:p w14:paraId="7C36A87F" w14:textId="77777777" w:rsidR="00F20138" w:rsidRDefault="00F20138">
          <w:pPr>
            <w:autoSpaceDE w:val="0"/>
            <w:autoSpaceDN w:val="0"/>
            <w:ind w:hanging="640"/>
            <w:divId w:val="301934082"/>
            <w:rPr>
              <w:rFonts w:eastAsia="Times New Roman"/>
            </w:rPr>
          </w:pPr>
          <w:r>
            <w:rPr>
              <w:rFonts w:eastAsia="Times New Roman"/>
            </w:rPr>
            <w:t>[127]</w:t>
          </w:r>
          <w:r>
            <w:rPr>
              <w:rFonts w:eastAsia="Times New Roman"/>
            </w:rPr>
            <w:tab/>
            <w:t>“</w:t>
          </w:r>
          <w:proofErr w:type="spellStart"/>
          <w:r>
            <w:rPr>
              <w:rFonts w:eastAsia="Times New Roman"/>
            </w:rPr>
            <w:t>Session</w:t>
          </w:r>
          <w:proofErr w:type="spellEnd"/>
          <w:r>
            <w:rPr>
              <w:rFonts w:eastAsia="Times New Roman"/>
            </w:rPr>
            <w:t xml:space="preserve"> in ASP.NET Core | Microsoft </w:t>
          </w:r>
          <w:proofErr w:type="spellStart"/>
          <w:r>
            <w:rPr>
              <w:rFonts w:eastAsia="Times New Roman"/>
            </w:rPr>
            <w:t>Learn</w:t>
          </w:r>
          <w:proofErr w:type="spellEnd"/>
          <w:r>
            <w:rPr>
              <w:rFonts w:eastAsia="Times New Roman"/>
            </w:rPr>
            <w:t xml:space="preserve">.”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14, 2025. [Online]. </w:t>
          </w:r>
          <w:proofErr w:type="spellStart"/>
          <w:r>
            <w:rPr>
              <w:rFonts w:eastAsia="Times New Roman"/>
            </w:rPr>
            <w:t>Available</w:t>
          </w:r>
          <w:proofErr w:type="spellEnd"/>
          <w:r>
            <w:rPr>
              <w:rFonts w:eastAsia="Times New Roman"/>
            </w:rPr>
            <w:t>: https://learn.microsoft.com/en-us/aspnet/core/fundamentals/app-state?view=aspnetcore-10.0</w:t>
          </w:r>
        </w:p>
        <w:p w14:paraId="57EB08FF" w14:textId="77777777" w:rsidR="00F20138" w:rsidRDefault="00F20138">
          <w:pPr>
            <w:autoSpaceDE w:val="0"/>
            <w:autoSpaceDN w:val="0"/>
            <w:ind w:hanging="640"/>
            <w:divId w:val="856506267"/>
            <w:rPr>
              <w:rFonts w:eastAsia="Times New Roman"/>
            </w:rPr>
          </w:pPr>
          <w:r>
            <w:rPr>
              <w:rFonts w:eastAsia="Times New Roman"/>
            </w:rPr>
            <w:t>[128]</w:t>
          </w:r>
          <w:r>
            <w:rPr>
              <w:rFonts w:eastAsia="Times New Roman"/>
            </w:rPr>
            <w:tab/>
            <w:t xml:space="preserve">S. </w:t>
          </w:r>
          <w:proofErr w:type="spellStart"/>
          <w:r>
            <w:rPr>
              <w:rFonts w:eastAsia="Times New Roman"/>
            </w:rPr>
            <w:t>Calzavara</w:t>
          </w:r>
          <w:proofErr w:type="spellEnd"/>
          <w:r>
            <w:rPr>
              <w:rFonts w:eastAsia="Times New Roman"/>
            </w:rPr>
            <w:t xml:space="preserve">, H. </w:t>
          </w:r>
          <w:proofErr w:type="spellStart"/>
          <w:r>
            <w:rPr>
              <w:rFonts w:eastAsia="Times New Roman"/>
            </w:rPr>
            <w:t>Jonker</w:t>
          </w:r>
          <w:proofErr w:type="spellEnd"/>
          <w:r>
            <w:rPr>
              <w:rFonts w:eastAsia="Times New Roman"/>
            </w:rPr>
            <w:t xml:space="preserve">, B. </w:t>
          </w:r>
          <w:proofErr w:type="spellStart"/>
          <w:r>
            <w:rPr>
              <w:rFonts w:eastAsia="Times New Roman"/>
            </w:rPr>
            <w:t>Krumnow</w:t>
          </w:r>
          <w:proofErr w:type="spellEnd"/>
          <w:r>
            <w:rPr>
              <w:rFonts w:eastAsia="Times New Roman"/>
            </w:rPr>
            <w:t xml:space="preserve">, and A. </w:t>
          </w:r>
          <w:proofErr w:type="spellStart"/>
          <w:r>
            <w:rPr>
              <w:rFonts w:eastAsia="Times New Roman"/>
            </w:rPr>
            <w:t>Rabitti</w:t>
          </w:r>
          <w:proofErr w:type="spellEnd"/>
          <w:r>
            <w:rPr>
              <w:rFonts w:eastAsia="Times New Roman"/>
            </w:rPr>
            <w:t>, “</w:t>
          </w:r>
          <w:proofErr w:type="spellStart"/>
          <w:r>
            <w:rPr>
              <w:rFonts w:eastAsia="Times New Roman"/>
            </w:rPr>
            <w:t>Measuring</w:t>
          </w:r>
          <w:proofErr w:type="spellEnd"/>
          <w:r>
            <w:rPr>
              <w:rFonts w:eastAsia="Times New Roman"/>
            </w:rPr>
            <w:t xml:space="preserve"> Web </w:t>
          </w:r>
          <w:proofErr w:type="spellStart"/>
          <w:r>
            <w:rPr>
              <w:rFonts w:eastAsia="Times New Roman"/>
            </w:rPr>
            <w:t>Session</w:t>
          </w:r>
          <w:proofErr w:type="spellEnd"/>
          <w:r>
            <w:rPr>
              <w:rFonts w:eastAsia="Times New Roman"/>
            </w:rPr>
            <w:t xml:space="preserve"> Security at </w:t>
          </w:r>
          <w:proofErr w:type="spellStart"/>
          <w:r>
            <w:rPr>
              <w:rFonts w:eastAsia="Times New Roman"/>
            </w:rPr>
            <w:t>Scale</w:t>
          </w:r>
          <w:proofErr w:type="spellEnd"/>
          <w:r>
            <w:rPr>
              <w:rFonts w:eastAsia="Times New Roman"/>
            </w:rPr>
            <w:t xml:space="preserve">,” </w:t>
          </w:r>
          <w:proofErr w:type="spellStart"/>
          <w:r>
            <w:rPr>
              <w:rFonts w:eastAsia="Times New Roman"/>
              <w:i/>
              <w:iCs/>
            </w:rPr>
            <w:t>Comput</w:t>
          </w:r>
          <w:proofErr w:type="spellEnd"/>
          <w:r>
            <w:rPr>
              <w:rFonts w:eastAsia="Times New Roman"/>
              <w:i/>
              <w:iCs/>
            </w:rPr>
            <w:t xml:space="preserve"> </w:t>
          </w:r>
          <w:proofErr w:type="spellStart"/>
          <w:r>
            <w:rPr>
              <w:rFonts w:eastAsia="Times New Roman"/>
              <w:i/>
              <w:iCs/>
            </w:rPr>
            <w:t>Secur</w:t>
          </w:r>
          <w:proofErr w:type="spellEnd"/>
          <w:r>
            <w:rPr>
              <w:rFonts w:eastAsia="Times New Roman"/>
            </w:rPr>
            <w:t xml:space="preserve">, vol. 111, p. 102472, </w:t>
          </w:r>
          <w:proofErr w:type="spellStart"/>
          <w:r>
            <w:rPr>
              <w:rFonts w:eastAsia="Times New Roman"/>
            </w:rPr>
            <w:t>Dec</w:t>
          </w:r>
          <w:proofErr w:type="spellEnd"/>
          <w:r>
            <w:rPr>
              <w:rFonts w:eastAsia="Times New Roman"/>
            </w:rPr>
            <w:t xml:space="preserve">. 2021, </w:t>
          </w:r>
          <w:proofErr w:type="spellStart"/>
          <w:r>
            <w:rPr>
              <w:rFonts w:eastAsia="Times New Roman"/>
            </w:rPr>
            <w:t>doi</w:t>
          </w:r>
          <w:proofErr w:type="spellEnd"/>
          <w:r>
            <w:rPr>
              <w:rFonts w:eastAsia="Times New Roman"/>
            </w:rPr>
            <w:t>: 10.1016/J.COSE.2021.102472.</w:t>
          </w:r>
        </w:p>
        <w:p w14:paraId="6EC4F806" w14:textId="77777777" w:rsidR="00F20138" w:rsidRDefault="00F20138">
          <w:pPr>
            <w:autoSpaceDE w:val="0"/>
            <w:autoSpaceDN w:val="0"/>
            <w:ind w:hanging="640"/>
            <w:divId w:val="1142186828"/>
            <w:rPr>
              <w:rFonts w:eastAsia="Times New Roman"/>
            </w:rPr>
          </w:pPr>
          <w:r>
            <w:rPr>
              <w:rFonts w:eastAsia="Times New Roman"/>
            </w:rPr>
            <w:t>[129]</w:t>
          </w:r>
          <w:r>
            <w:rPr>
              <w:rFonts w:eastAsia="Times New Roman"/>
            </w:rPr>
            <w:tab/>
            <w:t>X. Huang, Y. Gao, X. Zhou, X. Gao, and G. Chen, “</w:t>
          </w:r>
          <w:proofErr w:type="spellStart"/>
          <w:r>
            <w:rPr>
              <w:rFonts w:eastAsia="Times New Roman"/>
            </w:rPr>
            <w:t>An</w:t>
          </w:r>
          <w:proofErr w:type="spellEnd"/>
          <w:r>
            <w:rPr>
              <w:rFonts w:eastAsia="Times New Roman"/>
            </w:rPr>
            <w:t xml:space="preserve"> Adaptive </w:t>
          </w:r>
          <w:proofErr w:type="spellStart"/>
          <w:r>
            <w:rPr>
              <w:rFonts w:eastAsia="Times New Roman"/>
            </w:rPr>
            <w:t>Metadata</w:t>
          </w:r>
          <w:proofErr w:type="spellEnd"/>
          <w:r>
            <w:rPr>
              <w:rFonts w:eastAsia="Times New Roman"/>
            </w:rPr>
            <w:t xml:space="preserve"> Management </w:t>
          </w:r>
          <w:proofErr w:type="spellStart"/>
          <w:r>
            <w:rPr>
              <w:rFonts w:eastAsia="Times New Roman"/>
            </w:rPr>
            <w:t>Scheme</w:t>
          </w:r>
          <w:proofErr w:type="spellEnd"/>
          <w:r>
            <w:rPr>
              <w:rFonts w:eastAsia="Times New Roman"/>
            </w:rPr>
            <w:t xml:space="preserve"> </w:t>
          </w:r>
          <w:proofErr w:type="spellStart"/>
          <w:r>
            <w:rPr>
              <w:rFonts w:eastAsia="Times New Roman"/>
            </w:rPr>
            <w:t>Based</w:t>
          </w:r>
          <w:proofErr w:type="spellEnd"/>
          <w:r>
            <w:rPr>
              <w:rFonts w:eastAsia="Times New Roman"/>
            </w:rPr>
            <w:t xml:space="preserve"> </w:t>
          </w:r>
          <w:proofErr w:type="spellStart"/>
          <w:r>
            <w:rPr>
              <w:rFonts w:eastAsia="Times New Roman"/>
            </w:rPr>
            <w:t>on</w:t>
          </w:r>
          <w:proofErr w:type="spellEnd"/>
          <w:r>
            <w:rPr>
              <w:rFonts w:eastAsia="Times New Roman"/>
            </w:rPr>
            <w:t xml:space="preserve"> Deep </w:t>
          </w:r>
          <w:proofErr w:type="spellStart"/>
          <w:r>
            <w:rPr>
              <w:rFonts w:eastAsia="Times New Roman"/>
            </w:rPr>
            <w:t>Reinforcement</w:t>
          </w:r>
          <w:proofErr w:type="spellEnd"/>
          <w:r>
            <w:rPr>
              <w:rFonts w:eastAsia="Times New Roman"/>
            </w:rPr>
            <w:t xml:space="preserve"> </w:t>
          </w:r>
          <w:proofErr w:type="spellStart"/>
          <w:r>
            <w:rPr>
              <w:rFonts w:eastAsia="Times New Roman"/>
            </w:rPr>
            <w:t>Learning</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Large-Scale</w:t>
          </w:r>
          <w:proofErr w:type="spellEnd"/>
          <w:r>
            <w:rPr>
              <w:rFonts w:eastAsia="Times New Roman"/>
            </w:rPr>
            <w:t xml:space="preserve"> </w:t>
          </w:r>
          <w:proofErr w:type="spellStart"/>
          <w:r>
            <w:rPr>
              <w:rFonts w:eastAsia="Times New Roman"/>
            </w:rPr>
            <w:t>Distributed</w:t>
          </w:r>
          <w:proofErr w:type="spellEnd"/>
          <w:r>
            <w:rPr>
              <w:rFonts w:eastAsia="Times New Roman"/>
            </w:rPr>
            <w:t xml:space="preserve"> File </w:t>
          </w:r>
          <w:proofErr w:type="spellStart"/>
          <w:r>
            <w:rPr>
              <w:rFonts w:eastAsia="Times New Roman"/>
            </w:rPr>
            <w:t>Systems</w:t>
          </w:r>
          <w:proofErr w:type="spellEnd"/>
          <w:r>
            <w:rPr>
              <w:rFonts w:eastAsia="Times New Roman"/>
            </w:rPr>
            <w:t xml:space="preserve">,” </w:t>
          </w:r>
          <w:r>
            <w:rPr>
              <w:rFonts w:eastAsia="Times New Roman"/>
              <w:i/>
              <w:iCs/>
            </w:rPr>
            <w:t xml:space="preserve">IEEE/ACM </w:t>
          </w:r>
          <w:proofErr w:type="spellStart"/>
          <w:r>
            <w:rPr>
              <w:rFonts w:eastAsia="Times New Roman"/>
              <w:i/>
              <w:iCs/>
            </w:rPr>
            <w:t>Transactions</w:t>
          </w:r>
          <w:proofErr w:type="spellEnd"/>
          <w:r>
            <w:rPr>
              <w:rFonts w:eastAsia="Times New Roman"/>
              <w:i/>
              <w:iCs/>
            </w:rPr>
            <w:t xml:space="preserve"> </w:t>
          </w:r>
          <w:proofErr w:type="spellStart"/>
          <w:r>
            <w:rPr>
              <w:rFonts w:eastAsia="Times New Roman"/>
              <w:i/>
              <w:iCs/>
            </w:rPr>
            <w:t>on</w:t>
          </w:r>
          <w:proofErr w:type="spellEnd"/>
          <w:r>
            <w:rPr>
              <w:rFonts w:eastAsia="Times New Roman"/>
              <w:i/>
              <w:iCs/>
            </w:rPr>
            <w:t xml:space="preserve"> </w:t>
          </w:r>
          <w:proofErr w:type="spellStart"/>
          <w:r>
            <w:rPr>
              <w:rFonts w:eastAsia="Times New Roman"/>
              <w:i/>
              <w:iCs/>
            </w:rPr>
            <w:t>Networking</w:t>
          </w:r>
          <w:proofErr w:type="spellEnd"/>
          <w:r>
            <w:rPr>
              <w:rFonts w:eastAsia="Times New Roman"/>
            </w:rPr>
            <w:t xml:space="preserve">, vol. 31, no. 6, pp. 2840–2853, </w:t>
          </w:r>
          <w:proofErr w:type="spellStart"/>
          <w:r>
            <w:rPr>
              <w:rFonts w:eastAsia="Times New Roman"/>
            </w:rPr>
            <w:t>Dec</w:t>
          </w:r>
          <w:proofErr w:type="spellEnd"/>
          <w:r>
            <w:rPr>
              <w:rFonts w:eastAsia="Times New Roman"/>
            </w:rPr>
            <w:t xml:space="preserve">. 2023, </w:t>
          </w:r>
          <w:proofErr w:type="spellStart"/>
          <w:r>
            <w:rPr>
              <w:rFonts w:eastAsia="Times New Roman"/>
            </w:rPr>
            <w:t>doi</w:t>
          </w:r>
          <w:proofErr w:type="spellEnd"/>
          <w:r>
            <w:rPr>
              <w:rFonts w:eastAsia="Times New Roman"/>
            </w:rPr>
            <w:t>: 10.1109/TNET.2023.3266400.</w:t>
          </w:r>
        </w:p>
        <w:p w14:paraId="156BF2C5" w14:textId="77777777" w:rsidR="00F20138" w:rsidRDefault="00F20138">
          <w:pPr>
            <w:autoSpaceDE w:val="0"/>
            <w:autoSpaceDN w:val="0"/>
            <w:ind w:hanging="640"/>
            <w:divId w:val="24718744"/>
            <w:rPr>
              <w:rFonts w:eastAsia="Times New Roman"/>
            </w:rPr>
          </w:pPr>
          <w:r>
            <w:rPr>
              <w:rFonts w:eastAsia="Times New Roman"/>
            </w:rPr>
            <w:t>[130]</w:t>
          </w:r>
          <w:r>
            <w:rPr>
              <w:rFonts w:eastAsia="Times New Roman"/>
            </w:rPr>
            <w:tab/>
            <w:t xml:space="preserve">M. H. Choudhury, L. </w:t>
          </w:r>
          <w:proofErr w:type="spellStart"/>
          <w:r>
            <w:rPr>
              <w:rFonts w:eastAsia="Times New Roman"/>
            </w:rPr>
            <w:t>Salsabil</w:t>
          </w:r>
          <w:proofErr w:type="spellEnd"/>
          <w:r>
            <w:rPr>
              <w:rFonts w:eastAsia="Times New Roman"/>
            </w:rPr>
            <w:t xml:space="preserve">, H. R. </w:t>
          </w:r>
          <w:proofErr w:type="spellStart"/>
          <w:r>
            <w:rPr>
              <w:rFonts w:eastAsia="Times New Roman"/>
            </w:rPr>
            <w:t>Jayanetti</w:t>
          </w:r>
          <w:proofErr w:type="spellEnd"/>
          <w:r>
            <w:rPr>
              <w:rFonts w:eastAsia="Times New Roman"/>
            </w:rPr>
            <w:t>, J. Wu, W. A. Ingram, and E. A. Fox, “</w:t>
          </w:r>
          <w:proofErr w:type="spellStart"/>
          <w:r>
            <w:rPr>
              <w:rFonts w:eastAsia="Times New Roman"/>
            </w:rPr>
            <w:t>MetaEnhance</w:t>
          </w:r>
          <w:proofErr w:type="spellEnd"/>
          <w:r>
            <w:rPr>
              <w:rFonts w:eastAsia="Times New Roman"/>
            </w:rPr>
            <w:t xml:space="preserve">: </w:t>
          </w:r>
          <w:proofErr w:type="spellStart"/>
          <w:r>
            <w:rPr>
              <w:rFonts w:eastAsia="Times New Roman"/>
            </w:rPr>
            <w:t>Metadata</w:t>
          </w:r>
          <w:proofErr w:type="spellEnd"/>
          <w:r>
            <w:rPr>
              <w:rFonts w:eastAsia="Times New Roman"/>
            </w:rPr>
            <w:t xml:space="preserve"> </w:t>
          </w:r>
          <w:proofErr w:type="spellStart"/>
          <w:r>
            <w:rPr>
              <w:rFonts w:eastAsia="Times New Roman"/>
            </w:rPr>
            <w:t>Quality</w:t>
          </w:r>
          <w:proofErr w:type="spellEnd"/>
          <w:r>
            <w:rPr>
              <w:rFonts w:eastAsia="Times New Roman"/>
            </w:rPr>
            <w:t xml:space="preserve"> </w:t>
          </w:r>
          <w:proofErr w:type="spellStart"/>
          <w:r>
            <w:rPr>
              <w:rFonts w:eastAsia="Times New Roman"/>
            </w:rPr>
            <w:t>Improvement</w:t>
          </w:r>
          <w:proofErr w:type="spellEnd"/>
          <w:r>
            <w:rPr>
              <w:rFonts w:eastAsia="Times New Roman"/>
            </w:rPr>
            <w:t xml:space="preserve"> </w:t>
          </w:r>
          <w:proofErr w:type="spellStart"/>
          <w:r>
            <w:rPr>
              <w:rFonts w:eastAsia="Times New Roman"/>
            </w:rPr>
            <w:t>for</w:t>
          </w:r>
          <w:proofErr w:type="spellEnd"/>
          <w:r>
            <w:rPr>
              <w:rFonts w:eastAsia="Times New Roman"/>
            </w:rPr>
            <w:t xml:space="preserve"> Electronic </w:t>
          </w:r>
          <w:proofErr w:type="spellStart"/>
          <w:r>
            <w:rPr>
              <w:rFonts w:eastAsia="Times New Roman"/>
            </w:rPr>
            <w:t>Theses</w:t>
          </w:r>
          <w:proofErr w:type="spellEnd"/>
          <w:r>
            <w:rPr>
              <w:rFonts w:eastAsia="Times New Roman"/>
            </w:rPr>
            <w:t xml:space="preserve"> and </w:t>
          </w:r>
          <w:proofErr w:type="spellStart"/>
          <w:r>
            <w:rPr>
              <w:rFonts w:eastAsia="Times New Roman"/>
            </w:rPr>
            <w:t>Dissertations</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University</w:t>
          </w:r>
          <w:proofErr w:type="spellEnd"/>
          <w:r>
            <w:rPr>
              <w:rFonts w:eastAsia="Times New Roman"/>
            </w:rPr>
            <w:t xml:space="preserve"> </w:t>
          </w:r>
          <w:proofErr w:type="spellStart"/>
          <w:r>
            <w:rPr>
              <w:rFonts w:eastAsia="Times New Roman"/>
            </w:rPr>
            <w:t>Libraries</w:t>
          </w:r>
          <w:proofErr w:type="spellEnd"/>
          <w:r>
            <w:rPr>
              <w:rFonts w:eastAsia="Times New Roman"/>
            </w:rPr>
            <w:t xml:space="preserve">,” </w:t>
          </w:r>
          <w:proofErr w:type="spellStart"/>
          <w:r>
            <w:rPr>
              <w:rFonts w:eastAsia="Times New Roman"/>
              <w:i/>
              <w:iCs/>
            </w:rPr>
            <w:t>Proceedings</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w:t>
          </w:r>
          <w:proofErr w:type="spellStart"/>
          <w:r>
            <w:rPr>
              <w:rFonts w:eastAsia="Times New Roman"/>
              <w:i/>
              <w:iCs/>
            </w:rPr>
            <w:t>the</w:t>
          </w:r>
          <w:proofErr w:type="spellEnd"/>
          <w:r>
            <w:rPr>
              <w:rFonts w:eastAsia="Times New Roman"/>
              <w:i/>
              <w:iCs/>
            </w:rPr>
            <w:t xml:space="preserve"> ACM/IEEE </w:t>
          </w:r>
          <w:proofErr w:type="spellStart"/>
          <w:r>
            <w:rPr>
              <w:rFonts w:eastAsia="Times New Roman"/>
              <w:i/>
              <w:iCs/>
            </w:rPr>
            <w:t>Joint</w:t>
          </w:r>
          <w:proofErr w:type="spellEnd"/>
          <w:r>
            <w:rPr>
              <w:rFonts w:eastAsia="Times New Roman"/>
              <w:i/>
              <w:iCs/>
            </w:rPr>
            <w:t xml:space="preserve"> </w:t>
          </w:r>
          <w:proofErr w:type="spellStart"/>
          <w:r>
            <w:rPr>
              <w:rFonts w:eastAsia="Times New Roman"/>
              <w:i/>
              <w:iCs/>
            </w:rPr>
            <w:t>Conference</w:t>
          </w:r>
          <w:proofErr w:type="spellEnd"/>
          <w:r>
            <w:rPr>
              <w:rFonts w:eastAsia="Times New Roman"/>
              <w:i/>
              <w:iCs/>
            </w:rPr>
            <w:t xml:space="preserve"> </w:t>
          </w:r>
          <w:proofErr w:type="spellStart"/>
          <w:r>
            <w:rPr>
              <w:rFonts w:eastAsia="Times New Roman"/>
              <w:i/>
              <w:iCs/>
            </w:rPr>
            <w:t>on</w:t>
          </w:r>
          <w:proofErr w:type="spellEnd"/>
          <w:r>
            <w:rPr>
              <w:rFonts w:eastAsia="Times New Roman"/>
              <w:i/>
              <w:iCs/>
            </w:rPr>
            <w:t xml:space="preserve"> Digital </w:t>
          </w:r>
          <w:proofErr w:type="spellStart"/>
          <w:r>
            <w:rPr>
              <w:rFonts w:eastAsia="Times New Roman"/>
              <w:i/>
              <w:iCs/>
            </w:rPr>
            <w:t>Libraries</w:t>
          </w:r>
          <w:proofErr w:type="spellEnd"/>
          <w:r>
            <w:rPr>
              <w:rFonts w:eastAsia="Times New Roman"/>
            </w:rPr>
            <w:t xml:space="preserve">, vol. 2023-June, pp. 61–65, Mar. 2023, </w:t>
          </w:r>
          <w:proofErr w:type="spellStart"/>
          <w:r>
            <w:rPr>
              <w:rFonts w:eastAsia="Times New Roman"/>
            </w:rPr>
            <w:t>doi</w:t>
          </w:r>
          <w:proofErr w:type="spellEnd"/>
          <w:r>
            <w:rPr>
              <w:rFonts w:eastAsia="Times New Roman"/>
            </w:rPr>
            <w:t>: 10.1109/JCDL57899.2023.00019.</w:t>
          </w:r>
        </w:p>
        <w:p w14:paraId="694D3B51" w14:textId="77777777" w:rsidR="00F20138" w:rsidRDefault="00F20138">
          <w:pPr>
            <w:autoSpaceDE w:val="0"/>
            <w:autoSpaceDN w:val="0"/>
            <w:ind w:hanging="640"/>
            <w:divId w:val="799298723"/>
            <w:rPr>
              <w:rFonts w:eastAsia="Times New Roman"/>
            </w:rPr>
          </w:pPr>
          <w:r>
            <w:rPr>
              <w:rFonts w:eastAsia="Times New Roman"/>
            </w:rPr>
            <w:t>[131]</w:t>
          </w:r>
          <w:r>
            <w:rPr>
              <w:rFonts w:eastAsia="Times New Roman"/>
            </w:rPr>
            <w:tab/>
            <w:t xml:space="preserve">P. </w:t>
          </w:r>
          <w:proofErr w:type="spellStart"/>
          <w:r>
            <w:rPr>
              <w:rFonts w:eastAsia="Times New Roman"/>
            </w:rPr>
            <w:t>Edara</w:t>
          </w:r>
          <w:proofErr w:type="spellEnd"/>
          <w:r>
            <w:rPr>
              <w:rFonts w:eastAsia="Times New Roman"/>
            </w:rPr>
            <w:t xml:space="preserve"> and M. </w:t>
          </w:r>
          <w:proofErr w:type="spellStart"/>
          <w:r>
            <w:rPr>
              <w:rFonts w:eastAsia="Times New Roman"/>
            </w:rPr>
            <w:t>Pasumansky</w:t>
          </w:r>
          <w:proofErr w:type="spellEnd"/>
          <w:r>
            <w:rPr>
              <w:rFonts w:eastAsia="Times New Roman"/>
            </w:rPr>
            <w:t xml:space="preserve">, “Big </w:t>
          </w:r>
          <w:proofErr w:type="spellStart"/>
          <w:r>
            <w:rPr>
              <w:rFonts w:eastAsia="Times New Roman"/>
            </w:rPr>
            <w:t>metadata</w:t>
          </w:r>
          <w:proofErr w:type="spellEnd"/>
          <w:r>
            <w:rPr>
              <w:rFonts w:eastAsia="Times New Roman"/>
            </w:rPr>
            <w:t xml:space="preserve">: </w:t>
          </w:r>
          <w:proofErr w:type="spellStart"/>
          <w:r>
            <w:rPr>
              <w:rFonts w:eastAsia="Times New Roman"/>
            </w:rPr>
            <w:t>When</w:t>
          </w:r>
          <w:proofErr w:type="spellEnd"/>
          <w:r>
            <w:rPr>
              <w:rFonts w:eastAsia="Times New Roman"/>
            </w:rPr>
            <w:t xml:space="preserve"> </w:t>
          </w:r>
          <w:proofErr w:type="spellStart"/>
          <w:r>
            <w:rPr>
              <w:rFonts w:eastAsia="Times New Roman"/>
            </w:rPr>
            <w:t>metadata</w:t>
          </w:r>
          <w:proofErr w:type="spellEnd"/>
          <w:r>
            <w:rPr>
              <w:rFonts w:eastAsia="Times New Roman"/>
            </w:rPr>
            <w:t xml:space="preserve"> </w:t>
          </w:r>
          <w:proofErr w:type="spellStart"/>
          <w:r>
            <w:rPr>
              <w:rFonts w:eastAsia="Times New Roman"/>
            </w:rPr>
            <w:t>is</w:t>
          </w:r>
          <w:proofErr w:type="spellEnd"/>
          <w:r>
            <w:rPr>
              <w:rFonts w:eastAsia="Times New Roman"/>
            </w:rPr>
            <w:t xml:space="preserve"> </w:t>
          </w:r>
          <w:proofErr w:type="spellStart"/>
          <w:r>
            <w:rPr>
              <w:rFonts w:eastAsia="Times New Roman"/>
            </w:rPr>
            <w:t>big</w:t>
          </w:r>
          <w:proofErr w:type="spellEnd"/>
          <w:r>
            <w:rPr>
              <w:rFonts w:eastAsia="Times New Roman"/>
            </w:rPr>
            <w:t xml:space="preserve"> data,” </w:t>
          </w:r>
          <w:proofErr w:type="spellStart"/>
          <w:r>
            <w:rPr>
              <w:rFonts w:eastAsia="Times New Roman"/>
              <w:i/>
              <w:iCs/>
            </w:rPr>
            <w:t>Proceedings</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w:t>
          </w:r>
          <w:proofErr w:type="spellStart"/>
          <w:r>
            <w:rPr>
              <w:rFonts w:eastAsia="Times New Roman"/>
              <w:i/>
              <w:iCs/>
            </w:rPr>
            <w:t>the</w:t>
          </w:r>
          <w:proofErr w:type="spellEnd"/>
          <w:r>
            <w:rPr>
              <w:rFonts w:eastAsia="Times New Roman"/>
              <w:i/>
              <w:iCs/>
            </w:rPr>
            <w:t xml:space="preserve"> VLDB </w:t>
          </w:r>
          <w:proofErr w:type="spellStart"/>
          <w:r>
            <w:rPr>
              <w:rFonts w:eastAsia="Times New Roman"/>
              <w:i/>
              <w:iCs/>
            </w:rPr>
            <w:t>Endowment</w:t>
          </w:r>
          <w:proofErr w:type="spellEnd"/>
          <w:r>
            <w:rPr>
              <w:rFonts w:eastAsia="Times New Roman"/>
            </w:rPr>
            <w:t xml:space="preserve">, vol. 14, no. 12, pp. 3083–3095, Jul. 2021, </w:t>
          </w:r>
          <w:proofErr w:type="spellStart"/>
          <w:r>
            <w:rPr>
              <w:rFonts w:eastAsia="Times New Roman"/>
            </w:rPr>
            <w:t>doi</w:t>
          </w:r>
          <w:proofErr w:type="spellEnd"/>
          <w:r>
            <w:rPr>
              <w:rFonts w:eastAsia="Times New Roman"/>
            </w:rPr>
            <w:t>: 10.14778/3476311.</w:t>
          </w:r>
          <w:proofErr w:type="gramStart"/>
          <w:r>
            <w:rPr>
              <w:rFonts w:eastAsia="Times New Roman"/>
            </w:rPr>
            <w:t>3476385;WEBSITE</w:t>
          </w:r>
          <w:proofErr w:type="gramEnd"/>
          <w:r>
            <w:rPr>
              <w:rFonts w:eastAsia="Times New Roman"/>
            </w:rPr>
            <w:t>:WEBSITE:DL-SITE;TAXONOMY:TAXONOMY:ACM-PUBTYPE;PAGEGROUP:STRING:PUBLICATION.</w:t>
          </w:r>
        </w:p>
        <w:p w14:paraId="52E984C4" w14:textId="77777777" w:rsidR="00F20138" w:rsidRDefault="00F20138">
          <w:pPr>
            <w:autoSpaceDE w:val="0"/>
            <w:autoSpaceDN w:val="0"/>
            <w:ind w:hanging="640"/>
            <w:divId w:val="344527207"/>
            <w:rPr>
              <w:rFonts w:eastAsia="Times New Roman"/>
            </w:rPr>
          </w:pPr>
          <w:r>
            <w:rPr>
              <w:rFonts w:eastAsia="Times New Roman"/>
            </w:rPr>
            <w:t>[132]</w:t>
          </w:r>
          <w:r>
            <w:rPr>
              <w:rFonts w:eastAsia="Times New Roman"/>
            </w:rPr>
            <w:tab/>
            <w:t xml:space="preserve">B. Zhang and T. </w:t>
          </w:r>
          <w:proofErr w:type="spellStart"/>
          <w:r>
            <w:rPr>
              <w:rFonts w:eastAsia="Times New Roman"/>
            </w:rPr>
            <w:t>Kosar</w:t>
          </w:r>
          <w:proofErr w:type="spellEnd"/>
          <w:r>
            <w:rPr>
              <w:rFonts w:eastAsia="Times New Roman"/>
            </w:rPr>
            <w:t xml:space="preserve">, “SMURF: </w:t>
          </w:r>
          <w:proofErr w:type="spellStart"/>
          <w:r>
            <w:rPr>
              <w:rFonts w:eastAsia="Times New Roman"/>
            </w:rPr>
            <w:t>Efficient</w:t>
          </w:r>
          <w:proofErr w:type="spellEnd"/>
          <w:r>
            <w:rPr>
              <w:rFonts w:eastAsia="Times New Roman"/>
            </w:rPr>
            <w:t xml:space="preserve"> and </w:t>
          </w:r>
          <w:proofErr w:type="spellStart"/>
          <w:r>
            <w:rPr>
              <w:rFonts w:eastAsia="Times New Roman"/>
            </w:rPr>
            <w:t>Scalable</w:t>
          </w:r>
          <w:proofErr w:type="spellEnd"/>
          <w:r>
            <w:rPr>
              <w:rFonts w:eastAsia="Times New Roman"/>
            </w:rPr>
            <w:t xml:space="preserve"> </w:t>
          </w:r>
          <w:proofErr w:type="spellStart"/>
          <w:r>
            <w:rPr>
              <w:rFonts w:eastAsia="Times New Roman"/>
            </w:rPr>
            <w:t>Metadata</w:t>
          </w:r>
          <w:proofErr w:type="spellEnd"/>
          <w:r>
            <w:rPr>
              <w:rFonts w:eastAsia="Times New Roman"/>
            </w:rPr>
            <w:t xml:space="preserve"> Access </w:t>
          </w:r>
          <w:proofErr w:type="spellStart"/>
          <w:r>
            <w:rPr>
              <w:rFonts w:eastAsia="Times New Roman"/>
            </w:rPr>
            <w:t>for</w:t>
          </w:r>
          <w:proofErr w:type="spellEnd"/>
          <w:r>
            <w:rPr>
              <w:rFonts w:eastAsia="Times New Roman"/>
            </w:rPr>
            <w:t xml:space="preserve"> </w:t>
          </w:r>
          <w:proofErr w:type="spellStart"/>
          <w:r>
            <w:rPr>
              <w:rFonts w:eastAsia="Times New Roman"/>
            </w:rPr>
            <w:t>Distributed</w:t>
          </w:r>
          <w:proofErr w:type="spellEnd"/>
          <w:r>
            <w:rPr>
              <w:rFonts w:eastAsia="Times New Roman"/>
            </w:rPr>
            <w:t xml:space="preserve"> </w:t>
          </w:r>
          <w:proofErr w:type="spellStart"/>
          <w:r>
            <w:rPr>
              <w:rFonts w:eastAsia="Times New Roman"/>
            </w:rPr>
            <w:t>Applications</w:t>
          </w:r>
          <w:proofErr w:type="spellEnd"/>
          <w:r>
            <w:rPr>
              <w:rFonts w:eastAsia="Times New Roman"/>
            </w:rPr>
            <w:t xml:space="preserve">,” </w:t>
          </w:r>
          <w:r>
            <w:rPr>
              <w:rFonts w:eastAsia="Times New Roman"/>
              <w:i/>
              <w:iCs/>
            </w:rPr>
            <w:t xml:space="preserve">IEEE </w:t>
          </w:r>
          <w:proofErr w:type="spellStart"/>
          <w:r>
            <w:rPr>
              <w:rFonts w:eastAsia="Times New Roman"/>
              <w:i/>
              <w:iCs/>
            </w:rPr>
            <w:t>Transactions</w:t>
          </w:r>
          <w:proofErr w:type="spellEnd"/>
          <w:r>
            <w:rPr>
              <w:rFonts w:eastAsia="Times New Roman"/>
              <w:i/>
              <w:iCs/>
            </w:rPr>
            <w:t xml:space="preserve"> </w:t>
          </w:r>
          <w:proofErr w:type="spellStart"/>
          <w:r>
            <w:rPr>
              <w:rFonts w:eastAsia="Times New Roman"/>
              <w:i/>
              <w:iCs/>
            </w:rPr>
            <w:t>on</w:t>
          </w:r>
          <w:proofErr w:type="spellEnd"/>
          <w:r>
            <w:rPr>
              <w:rFonts w:eastAsia="Times New Roman"/>
              <w:i/>
              <w:iCs/>
            </w:rPr>
            <w:t xml:space="preserve"> </w:t>
          </w:r>
          <w:proofErr w:type="spellStart"/>
          <w:r>
            <w:rPr>
              <w:rFonts w:eastAsia="Times New Roman"/>
              <w:i/>
              <w:iCs/>
            </w:rPr>
            <w:t>Parallel</w:t>
          </w:r>
          <w:proofErr w:type="spellEnd"/>
          <w:r>
            <w:rPr>
              <w:rFonts w:eastAsia="Times New Roman"/>
              <w:i/>
              <w:iCs/>
            </w:rPr>
            <w:t xml:space="preserve"> and </w:t>
          </w:r>
          <w:proofErr w:type="spellStart"/>
          <w:r>
            <w:rPr>
              <w:rFonts w:eastAsia="Times New Roman"/>
              <w:i/>
              <w:iCs/>
            </w:rPr>
            <w:t>Distributed</w:t>
          </w:r>
          <w:proofErr w:type="spellEnd"/>
          <w:r>
            <w:rPr>
              <w:rFonts w:eastAsia="Times New Roman"/>
              <w:i/>
              <w:iCs/>
            </w:rPr>
            <w:t xml:space="preserve"> </w:t>
          </w:r>
          <w:proofErr w:type="spellStart"/>
          <w:r>
            <w:rPr>
              <w:rFonts w:eastAsia="Times New Roman"/>
              <w:i/>
              <w:iCs/>
            </w:rPr>
            <w:t>Systems</w:t>
          </w:r>
          <w:proofErr w:type="spellEnd"/>
          <w:r>
            <w:rPr>
              <w:rFonts w:eastAsia="Times New Roman"/>
            </w:rPr>
            <w:t xml:space="preserve">, vol. 33, no. 12, pp. 3915–3928, </w:t>
          </w:r>
          <w:proofErr w:type="spellStart"/>
          <w:r>
            <w:rPr>
              <w:rFonts w:eastAsia="Times New Roman"/>
            </w:rPr>
            <w:t>Dec</w:t>
          </w:r>
          <w:proofErr w:type="spellEnd"/>
          <w:r>
            <w:rPr>
              <w:rFonts w:eastAsia="Times New Roman"/>
            </w:rPr>
            <w:t xml:space="preserve">. 2022, </w:t>
          </w:r>
          <w:proofErr w:type="spellStart"/>
          <w:r>
            <w:rPr>
              <w:rFonts w:eastAsia="Times New Roman"/>
            </w:rPr>
            <w:t>doi</w:t>
          </w:r>
          <w:proofErr w:type="spellEnd"/>
          <w:r>
            <w:rPr>
              <w:rFonts w:eastAsia="Times New Roman"/>
            </w:rPr>
            <w:t>: 10.1109/TPDS.2022.3175596.</w:t>
          </w:r>
        </w:p>
        <w:p w14:paraId="63973415" w14:textId="77777777" w:rsidR="00F20138" w:rsidRDefault="00F20138">
          <w:pPr>
            <w:autoSpaceDE w:val="0"/>
            <w:autoSpaceDN w:val="0"/>
            <w:ind w:hanging="640"/>
            <w:divId w:val="739056164"/>
            <w:rPr>
              <w:rFonts w:eastAsia="Times New Roman"/>
            </w:rPr>
          </w:pPr>
          <w:r>
            <w:rPr>
              <w:rFonts w:eastAsia="Times New Roman"/>
            </w:rPr>
            <w:lastRenderedPageBreak/>
            <w:t>[133]</w:t>
          </w:r>
          <w:r>
            <w:rPr>
              <w:rFonts w:eastAsia="Times New Roman"/>
            </w:rPr>
            <w:tab/>
            <w:t>K. Liu, M. Yang, X. Li, K. Zhang, X. Xia, and H. Yan, “M-Data-</w:t>
          </w:r>
          <w:proofErr w:type="spellStart"/>
          <w:r>
            <w:rPr>
              <w:rFonts w:eastAsia="Times New Roman"/>
            </w:rPr>
            <w:t>Fabric</w:t>
          </w:r>
          <w:proofErr w:type="spellEnd"/>
          <w:r>
            <w:rPr>
              <w:rFonts w:eastAsia="Times New Roman"/>
            </w:rPr>
            <w:t xml:space="preserve">: A Data </w:t>
          </w:r>
          <w:proofErr w:type="spellStart"/>
          <w:r>
            <w:rPr>
              <w:rFonts w:eastAsia="Times New Roman"/>
            </w:rPr>
            <w:t>Fabric</w:t>
          </w:r>
          <w:proofErr w:type="spellEnd"/>
          <w:r>
            <w:rPr>
              <w:rFonts w:eastAsia="Times New Roman"/>
            </w:rPr>
            <w:t xml:space="preserve"> </w:t>
          </w:r>
          <w:proofErr w:type="spellStart"/>
          <w:r>
            <w:rPr>
              <w:rFonts w:eastAsia="Times New Roman"/>
            </w:rPr>
            <w:t>System</w:t>
          </w:r>
          <w:proofErr w:type="spellEnd"/>
          <w:r>
            <w:rPr>
              <w:rFonts w:eastAsia="Times New Roman"/>
            </w:rPr>
            <w:t xml:space="preserve"> </w:t>
          </w:r>
          <w:proofErr w:type="spellStart"/>
          <w:r>
            <w:rPr>
              <w:rFonts w:eastAsia="Times New Roman"/>
            </w:rPr>
            <w:t>Based</w:t>
          </w:r>
          <w:proofErr w:type="spellEnd"/>
          <w:r>
            <w:rPr>
              <w:rFonts w:eastAsia="Times New Roman"/>
            </w:rPr>
            <w:t xml:space="preserve"> </w:t>
          </w:r>
          <w:proofErr w:type="spellStart"/>
          <w:r>
            <w:rPr>
              <w:rFonts w:eastAsia="Times New Roman"/>
            </w:rPr>
            <w:t>on</w:t>
          </w:r>
          <w:proofErr w:type="spellEnd"/>
          <w:r>
            <w:rPr>
              <w:rFonts w:eastAsia="Times New Roman"/>
            </w:rPr>
            <w:t xml:space="preserve"> </w:t>
          </w:r>
          <w:proofErr w:type="spellStart"/>
          <w:r>
            <w:rPr>
              <w:rFonts w:eastAsia="Times New Roman"/>
            </w:rPr>
            <w:t>Metadata</w:t>
          </w:r>
          <w:proofErr w:type="spellEnd"/>
          <w:r>
            <w:rPr>
              <w:rFonts w:eastAsia="Times New Roman"/>
            </w:rPr>
            <w:t xml:space="preserve">,” </w:t>
          </w:r>
          <w:r>
            <w:rPr>
              <w:rFonts w:eastAsia="Times New Roman"/>
              <w:i/>
              <w:iCs/>
            </w:rPr>
            <w:t xml:space="preserve">5th International </w:t>
          </w:r>
          <w:proofErr w:type="spellStart"/>
          <w:r>
            <w:rPr>
              <w:rFonts w:eastAsia="Times New Roman"/>
              <w:i/>
              <w:iCs/>
            </w:rPr>
            <w:t>Conference</w:t>
          </w:r>
          <w:proofErr w:type="spellEnd"/>
          <w:r>
            <w:rPr>
              <w:rFonts w:eastAsia="Times New Roman"/>
              <w:i/>
              <w:iCs/>
            </w:rPr>
            <w:t xml:space="preserve"> </w:t>
          </w:r>
          <w:proofErr w:type="spellStart"/>
          <w:r>
            <w:rPr>
              <w:rFonts w:eastAsia="Times New Roman"/>
              <w:i/>
              <w:iCs/>
            </w:rPr>
            <w:t>on</w:t>
          </w:r>
          <w:proofErr w:type="spellEnd"/>
          <w:r>
            <w:rPr>
              <w:rFonts w:eastAsia="Times New Roman"/>
              <w:i/>
              <w:iCs/>
            </w:rPr>
            <w:t xml:space="preserve"> Big Data and Artificial </w:t>
          </w:r>
          <w:proofErr w:type="spellStart"/>
          <w:r>
            <w:rPr>
              <w:rFonts w:eastAsia="Times New Roman"/>
              <w:i/>
              <w:iCs/>
            </w:rPr>
            <w:t>Intelligence</w:t>
          </w:r>
          <w:proofErr w:type="spellEnd"/>
          <w:r>
            <w:rPr>
              <w:rFonts w:eastAsia="Times New Roman"/>
              <w:i/>
              <w:iCs/>
            </w:rPr>
            <w:t>, BDAI 2022</w:t>
          </w:r>
          <w:r>
            <w:rPr>
              <w:rFonts w:eastAsia="Times New Roman"/>
            </w:rPr>
            <w:t xml:space="preserve">, pp. 57–62, 2022, </w:t>
          </w:r>
          <w:proofErr w:type="spellStart"/>
          <w:r>
            <w:rPr>
              <w:rFonts w:eastAsia="Times New Roman"/>
            </w:rPr>
            <w:t>doi</w:t>
          </w:r>
          <w:proofErr w:type="spellEnd"/>
          <w:r>
            <w:rPr>
              <w:rFonts w:eastAsia="Times New Roman"/>
            </w:rPr>
            <w:t>: 10.1109/BDAI56143.2022.9862807.</w:t>
          </w:r>
        </w:p>
        <w:p w14:paraId="3AB60483" w14:textId="77777777" w:rsidR="00F20138" w:rsidRDefault="00F20138">
          <w:pPr>
            <w:autoSpaceDE w:val="0"/>
            <w:autoSpaceDN w:val="0"/>
            <w:ind w:hanging="640"/>
            <w:divId w:val="1567757865"/>
            <w:rPr>
              <w:rFonts w:eastAsia="Times New Roman"/>
            </w:rPr>
          </w:pPr>
          <w:r>
            <w:rPr>
              <w:rFonts w:eastAsia="Times New Roman"/>
            </w:rPr>
            <w:t>[134]</w:t>
          </w:r>
          <w:r>
            <w:rPr>
              <w:rFonts w:eastAsia="Times New Roman"/>
            </w:rPr>
            <w:tab/>
            <w:t xml:space="preserve">P. Martin, B. </w:t>
          </w:r>
          <w:proofErr w:type="spellStart"/>
          <w:r>
            <w:rPr>
              <w:rFonts w:eastAsia="Times New Roman"/>
            </w:rPr>
            <w:t>Magagna</w:t>
          </w:r>
          <w:proofErr w:type="spellEnd"/>
          <w:r>
            <w:rPr>
              <w:rFonts w:eastAsia="Times New Roman"/>
            </w:rPr>
            <w:t xml:space="preserve">, X. </w:t>
          </w:r>
          <w:proofErr w:type="spellStart"/>
          <w:r>
            <w:rPr>
              <w:rFonts w:eastAsia="Times New Roman"/>
            </w:rPr>
            <w:t>Liao</w:t>
          </w:r>
          <w:proofErr w:type="spellEnd"/>
          <w:r>
            <w:rPr>
              <w:rFonts w:eastAsia="Times New Roman"/>
            </w:rPr>
            <w:t>, and Z. Zhao, “</w:t>
          </w:r>
          <w:proofErr w:type="spellStart"/>
          <w:r>
            <w:rPr>
              <w:rFonts w:eastAsia="Times New Roman"/>
            </w:rPr>
            <w:t>Semantic</w:t>
          </w:r>
          <w:proofErr w:type="spellEnd"/>
          <w:r>
            <w:rPr>
              <w:rFonts w:eastAsia="Times New Roman"/>
            </w:rPr>
            <w:t xml:space="preserve"> </w:t>
          </w:r>
          <w:proofErr w:type="spellStart"/>
          <w:r>
            <w:rPr>
              <w:rFonts w:eastAsia="Times New Roman"/>
            </w:rPr>
            <w:t>linking</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research</w:t>
          </w:r>
          <w:proofErr w:type="spellEnd"/>
          <w:r>
            <w:rPr>
              <w:rFonts w:eastAsia="Times New Roman"/>
            </w:rPr>
            <w:t xml:space="preserve"> </w:t>
          </w:r>
          <w:proofErr w:type="spellStart"/>
          <w:r>
            <w:rPr>
              <w:rFonts w:eastAsia="Times New Roman"/>
            </w:rPr>
            <w:t>infrastructure</w:t>
          </w:r>
          <w:proofErr w:type="spellEnd"/>
          <w:r>
            <w:rPr>
              <w:rFonts w:eastAsia="Times New Roman"/>
            </w:rPr>
            <w:t xml:space="preserve"> </w:t>
          </w:r>
          <w:proofErr w:type="spellStart"/>
          <w:r>
            <w:rPr>
              <w:rFonts w:eastAsia="Times New Roman"/>
            </w:rPr>
            <w:t>metadata</w:t>
          </w:r>
          <w:proofErr w:type="spellEnd"/>
          <w:r>
            <w:rPr>
              <w:rFonts w:eastAsia="Times New Roman"/>
            </w:rPr>
            <w:t xml:space="preserve">,” </w:t>
          </w:r>
          <w:proofErr w:type="spellStart"/>
          <w:r>
            <w:rPr>
              <w:rFonts w:eastAsia="Times New Roman"/>
              <w:i/>
              <w:iCs/>
            </w:rPr>
            <w:t>Lecture</w:t>
          </w:r>
          <w:proofErr w:type="spellEnd"/>
          <w:r>
            <w:rPr>
              <w:rFonts w:eastAsia="Times New Roman"/>
              <w:i/>
              <w:iCs/>
            </w:rPr>
            <w:t xml:space="preserve"> Notes in </w:t>
          </w:r>
          <w:proofErr w:type="spellStart"/>
          <w:r>
            <w:rPr>
              <w:rFonts w:eastAsia="Times New Roman"/>
              <w:i/>
              <w:iCs/>
            </w:rPr>
            <w:t>Computer</w:t>
          </w:r>
          <w:proofErr w:type="spellEnd"/>
          <w:r>
            <w:rPr>
              <w:rFonts w:eastAsia="Times New Roman"/>
              <w:i/>
              <w:iCs/>
            </w:rPr>
            <w:t xml:space="preserve"> </w:t>
          </w:r>
          <w:proofErr w:type="spellStart"/>
          <w:r>
            <w:rPr>
              <w:rFonts w:eastAsia="Times New Roman"/>
              <w:i/>
              <w:iCs/>
            </w:rPr>
            <w:t>Science</w:t>
          </w:r>
          <w:proofErr w:type="spellEnd"/>
          <w:r>
            <w:rPr>
              <w:rFonts w:eastAsia="Times New Roman"/>
              <w:i/>
              <w:iCs/>
            </w:rPr>
            <w:t xml:space="preserve"> (</w:t>
          </w:r>
          <w:proofErr w:type="spellStart"/>
          <w:r>
            <w:rPr>
              <w:rFonts w:eastAsia="Times New Roman"/>
              <w:i/>
              <w:iCs/>
            </w:rPr>
            <w:t>including</w:t>
          </w:r>
          <w:proofErr w:type="spellEnd"/>
          <w:r>
            <w:rPr>
              <w:rFonts w:eastAsia="Times New Roman"/>
              <w:i/>
              <w:iCs/>
            </w:rPr>
            <w:t xml:space="preserve"> subseries </w:t>
          </w:r>
          <w:proofErr w:type="spellStart"/>
          <w:r>
            <w:rPr>
              <w:rFonts w:eastAsia="Times New Roman"/>
              <w:i/>
              <w:iCs/>
            </w:rPr>
            <w:t>Lecture</w:t>
          </w:r>
          <w:proofErr w:type="spellEnd"/>
          <w:r>
            <w:rPr>
              <w:rFonts w:eastAsia="Times New Roman"/>
              <w:i/>
              <w:iCs/>
            </w:rPr>
            <w:t xml:space="preserve"> Notes in Artificial </w:t>
          </w:r>
          <w:proofErr w:type="spellStart"/>
          <w:r>
            <w:rPr>
              <w:rFonts w:eastAsia="Times New Roman"/>
              <w:i/>
              <w:iCs/>
            </w:rPr>
            <w:t>Intelligence</w:t>
          </w:r>
          <w:proofErr w:type="spellEnd"/>
          <w:r>
            <w:rPr>
              <w:rFonts w:eastAsia="Times New Roman"/>
              <w:i/>
              <w:iCs/>
            </w:rPr>
            <w:t xml:space="preserve"> and </w:t>
          </w:r>
          <w:proofErr w:type="spellStart"/>
          <w:r>
            <w:rPr>
              <w:rFonts w:eastAsia="Times New Roman"/>
              <w:i/>
              <w:iCs/>
            </w:rPr>
            <w:t>Lecture</w:t>
          </w:r>
          <w:proofErr w:type="spellEnd"/>
          <w:r>
            <w:rPr>
              <w:rFonts w:eastAsia="Times New Roman"/>
              <w:i/>
              <w:iCs/>
            </w:rPr>
            <w:t xml:space="preserve"> Notes in </w:t>
          </w:r>
          <w:proofErr w:type="spellStart"/>
          <w:r>
            <w:rPr>
              <w:rFonts w:eastAsia="Times New Roman"/>
              <w:i/>
              <w:iCs/>
            </w:rPr>
            <w:t>Bioinformatics</w:t>
          </w:r>
          <w:proofErr w:type="spellEnd"/>
          <w:r>
            <w:rPr>
              <w:rFonts w:eastAsia="Times New Roman"/>
              <w:i/>
              <w:iCs/>
            </w:rPr>
            <w:t>)</w:t>
          </w:r>
          <w:r>
            <w:rPr>
              <w:rFonts w:eastAsia="Times New Roman"/>
            </w:rPr>
            <w:t xml:space="preserve">, vol. 12003, pp. 226–246, 2020, </w:t>
          </w:r>
          <w:proofErr w:type="spellStart"/>
          <w:r>
            <w:rPr>
              <w:rFonts w:eastAsia="Times New Roman"/>
            </w:rPr>
            <w:t>doi</w:t>
          </w:r>
          <w:proofErr w:type="spellEnd"/>
          <w:r>
            <w:rPr>
              <w:rFonts w:eastAsia="Times New Roman"/>
            </w:rPr>
            <w:t>: 10.1007/978-3-030-52829-4_13/FIGURES/5.</w:t>
          </w:r>
        </w:p>
        <w:p w14:paraId="73D7EB3B" w14:textId="77777777" w:rsidR="00F20138" w:rsidRDefault="00F20138">
          <w:pPr>
            <w:autoSpaceDE w:val="0"/>
            <w:autoSpaceDN w:val="0"/>
            <w:ind w:hanging="640"/>
            <w:divId w:val="857158568"/>
            <w:rPr>
              <w:rFonts w:eastAsia="Times New Roman"/>
            </w:rPr>
          </w:pPr>
          <w:r>
            <w:rPr>
              <w:rFonts w:eastAsia="Times New Roman"/>
            </w:rPr>
            <w:t>[135]</w:t>
          </w:r>
          <w:r>
            <w:rPr>
              <w:rFonts w:eastAsia="Times New Roman"/>
            </w:rPr>
            <w:tab/>
            <w:t xml:space="preserve">S. </w:t>
          </w:r>
          <w:proofErr w:type="spellStart"/>
          <w:r>
            <w:rPr>
              <w:rFonts w:eastAsia="Times New Roman"/>
            </w:rPr>
            <w:t>Soiland</w:t>
          </w:r>
          <w:proofErr w:type="spellEnd"/>
          <w:r>
            <w:rPr>
              <w:rFonts w:eastAsia="Times New Roman"/>
            </w:rPr>
            <w:t xml:space="preserve">-Reyes </w:t>
          </w:r>
          <w:r>
            <w:rPr>
              <w:rFonts w:eastAsia="Times New Roman"/>
              <w:i/>
              <w:iCs/>
            </w:rPr>
            <w:t>et al.</w:t>
          </w:r>
          <w:r>
            <w:rPr>
              <w:rFonts w:eastAsia="Times New Roman"/>
            </w:rPr>
            <w:t>, “</w:t>
          </w:r>
          <w:proofErr w:type="spellStart"/>
          <w:r>
            <w:rPr>
              <w:rFonts w:eastAsia="Times New Roman"/>
            </w:rPr>
            <w:t>Packaging</w:t>
          </w:r>
          <w:proofErr w:type="spellEnd"/>
          <w:r>
            <w:rPr>
              <w:rFonts w:eastAsia="Times New Roman"/>
            </w:rPr>
            <w:t xml:space="preserve"> </w:t>
          </w:r>
          <w:proofErr w:type="spellStart"/>
          <w:r>
            <w:rPr>
              <w:rFonts w:eastAsia="Times New Roman"/>
            </w:rPr>
            <w:t>research</w:t>
          </w:r>
          <w:proofErr w:type="spellEnd"/>
          <w:r>
            <w:rPr>
              <w:rFonts w:eastAsia="Times New Roman"/>
            </w:rPr>
            <w:t xml:space="preserve"> </w:t>
          </w:r>
          <w:proofErr w:type="spellStart"/>
          <w:r>
            <w:rPr>
              <w:rFonts w:eastAsia="Times New Roman"/>
            </w:rPr>
            <w:t>artefacts</w:t>
          </w:r>
          <w:proofErr w:type="spellEnd"/>
          <w:r>
            <w:rPr>
              <w:rFonts w:eastAsia="Times New Roman"/>
            </w:rPr>
            <w:t xml:space="preserve"> </w:t>
          </w:r>
          <w:proofErr w:type="spellStart"/>
          <w:r>
            <w:rPr>
              <w:rFonts w:eastAsia="Times New Roman"/>
            </w:rPr>
            <w:t>with</w:t>
          </w:r>
          <w:proofErr w:type="spellEnd"/>
          <w:r>
            <w:rPr>
              <w:rFonts w:eastAsia="Times New Roman"/>
            </w:rPr>
            <w:t xml:space="preserve"> RO-</w:t>
          </w:r>
          <w:proofErr w:type="spellStart"/>
          <w:r>
            <w:rPr>
              <w:rFonts w:eastAsia="Times New Roman"/>
            </w:rPr>
            <w:t>Crate</w:t>
          </w:r>
          <w:proofErr w:type="spellEnd"/>
          <w:r>
            <w:rPr>
              <w:rFonts w:eastAsia="Times New Roman"/>
            </w:rPr>
            <w:t xml:space="preserve">,” </w:t>
          </w:r>
          <w:r>
            <w:rPr>
              <w:rFonts w:eastAsia="Times New Roman"/>
              <w:i/>
              <w:iCs/>
            </w:rPr>
            <w:t xml:space="preserve">Data </w:t>
          </w:r>
          <w:proofErr w:type="spellStart"/>
          <w:r>
            <w:rPr>
              <w:rFonts w:eastAsia="Times New Roman"/>
              <w:i/>
              <w:iCs/>
            </w:rPr>
            <w:t>Science</w:t>
          </w:r>
          <w:proofErr w:type="spellEnd"/>
          <w:r>
            <w:rPr>
              <w:rFonts w:eastAsia="Times New Roman"/>
            </w:rPr>
            <w:t xml:space="preserve">, vol. 5, no. 2, pp. 97–138, </w:t>
          </w:r>
          <w:proofErr w:type="spellStart"/>
          <w:r>
            <w:rPr>
              <w:rFonts w:eastAsia="Times New Roman"/>
            </w:rPr>
            <w:t>Dec</w:t>
          </w:r>
          <w:proofErr w:type="spellEnd"/>
          <w:r>
            <w:rPr>
              <w:rFonts w:eastAsia="Times New Roman"/>
            </w:rPr>
            <w:t xml:space="preserve">. 2021, </w:t>
          </w:r>
          <w:proofErr w:type="spellStart"/>
          <w:r>
            <w:rPr>
              <w:rFonts w:eastAsia="Times New Roman"/>
            </w:rPr>
            <w:t>doi</w:t>
          </w:r>
          <w:proofErr w:type="spellEnd"/>
          <w:r>
            <w:rPr>
              <w:rFonts w:eastAsia="Times New Roman"/>
            </w:rPr>
            <w:t>: 10.3233/DS-210053.</w:t>
          </w:r>
        </w:p>
        <w:p w14:paraId="3D6827E0" w14:textId="77777777" w:rsidR="00F20138" w:rsidRDefault="00F20138">
          <w:pPr>
            <w:autoSpaceDE w:val="0"/>
            <w:autoSpaceDN w:val="0"/>
            <w:ind w:hanging="640"/>
            <w:divId w:val="1164510067"/>
            <w:rPr>
              <w:rFonts w:eastAsia="Times New Roman"/>
            </w:rPr>
          </w:pPr>
          <w:r>
            <w:rPr>
              <w:rFonts w:eastAsia="Times New Roman"/>
            </w:rPr>
            <w:t>[136]</w:t>
          </w:r>
          <w:r>
            <w:rPr>
              <w:rFonts w:eastAsia="Times New Roman"/>
            </w:rPr>
            <w:tab/>
            <w:t xml:space="preserve">P. P. Pande, “IEEE </w:t>
          </w:r>
          <w:proofErr w:type="spellStart"/>
          <w:r>
            <w:rPr>
              <w:rFonts w:eastAsia="Times New Roman"/>
            </w:rPr>
            <w:t>Transactions</w:t>
          </w:r>
          <w:proofErr w:type="spellEnd"/>
          <w:r>
            <w:rPr>
              <w:rFonts w:eastAsia="Times New Roman"/>
            </w:rPr>
            <w:t xml:space="preserve"> </w:t>
          </w:r>
          <w:proofErr w:type="spellStart"/>
          <w:r>
            <w:rPr>
              <w:rFonts w:eastAsia="Times New Roman"/>
            </w:rPr>
            <w:t>on</w:t>
          </w:r>
          <w:proofErr w:type="spellEnd"/>
          <w:r>
            <w:rPr>
              <w:rFonts w:eastAsia="Times New Roman"/>
            </w:rPr>
            <w:t xml:space="preserve"> Multi-</w:t>
          </w:r>
          <w:proofErr w:type="spellStart"/>
          <w:r>
            <w:rPr>
              <w:rFonts w:eastAsia="Times New Roman"/>
            </w:rPr>
            <w:t>Scale</w:t>
          </w:r>
          <w:proofErr w:type="spellEnd"/>
          <w:r>
            <w:rPr>
              <w:rFonts w:eastAsia="Times New Roman"/>
            </w:rPr>
            <w:t xml:space="preserve"> Computing </w:t>
          </w:r>
          <w:proofErr w:type="spellStart"/>
          <w:r>
            <w:rPr>
              <w:rFonts w:eastAsia="Times New Roman"/>
            </w:rPr>
            <w:t>Systems</w:t>
          </w:r>
          <w:proofErr w:type="spellEnd"/>
          <w:r>
            <w:rPr>
              <w:rFonts w:eastAsia="Times New Roman"/>
            </w:rPr>
            <w:t xml:space="preserve">,” </w:t>
          </w:r>
          <w:r>
            <w:rPr>
              <w:rFonts w:eastAsia="Times New Roman"/>
              <w:i/>
              <w:iCs/>
            </w:rPr>
            <w:t xml:space="preserve">IEEE </w:t>
          </w:r>
          <w:proofErr w:type="spellStart"/>
          <w:r>
            <w:rPr>
              <w:rFonts w:eastAsia="Times New Roman"/>
              <w:i/>
              <w:iCs/>
            </w:rPr>
            <w:t>Transactions</w:t>
          </w:r>
          <w:proofErr w:type="spellEnd"/>
          <w:r>
            <w:rPr>
              <w:rFonts w:eastAsia="Times New Roman"/>
              <w:i/>
              <w:iCs/>
            </w:rPr>
            <w:t xml:space="preserve"> </w:t>
          </w:r>
          <w:proofErr w:type="spellStart"/>
          <w:r>
            <w:rPr>
              <w:rFonts w:eastAsia="Times New Roman"/>
              <w:i/>
              <w:iCs/>
            </w:rPr>
            <w:t>on</w:t>
          </w:r>
          <w:proofErr w:type="spellEnd"/>
          <w:r>
            <w:rPr>
              <w:rFonts w:eastAsia="Times New Roman"/>
              <w:i/>
              <w:iCs/>
            </w:rPr>
            <w:t xml:space="preserve"> Multi-</w:t>
          </w:r>
          <w:proofErr w:type="spellStart"/>
          <w:r>
            <w:rPr>
              <w:rFonts w:eastAsia="Times New Roman"/>
              <w:i/>
              <w:iCs/>
            </w:rPr>
            <w:t>Scale</w:t>
          </w:r>
          <w:proofErr w:type="spellEnd"/>
          <w:r>
            <w:rPr>
              <w:rFonts w:eastAsia="Times New Roman"/>
              <w:i/>
              <w:iCs/>
            </w:rPr>
            <w:t xml:space="preserve"> Computing </w:t>
          </w:r>
          <w:proofErr w:type="spellStart"/>
          <w:r>
            <w:rPr>
              <w:rFonts w:eastAsia="Times New Roman"/>
              <w:i/>
              <w:iCs/>
            </w:rPr>
            <w:t>Systems</w:t>
          </w:r>
          <w:proofErr w:type="spellEnd"/>
          <w:r>
            <w:rPr>
              <w:rFonts w:eastAsia="Times New Roman"/>
            </w:rPr>
            <w:t xml:space="preserve">, vol. 2, no. 1, p. 1, Jan. 2016, </w:t>
          </w:r>
          <w:proofErr w:type="spellStart"/>
          <w:r>
            <w:rPr>
              <w:rFonts w:eastAsia="Times New Roman"/>
            </w:rPr>
            <w:t>doi</w:t>
          </w:r>
          <w:proofErr w:type="spellEnd"/>
          <w:r>
            <w:rPr>
              <w:rFonts w:eastAsia="Times New Roman"/>
            </w:rPr>
            <w:t>: 10.1109/TMSCS.2016.2541558.</w:t>
          </w:r>
        </w:p>
        <w:p w14:paraId="5FCE9683" w14:textId="77777777" w:rsidR="00F20138" w:rsidRDefault="00F20138">
          <w:pPr>
            <w:autoSpaceDE w:val="0"/>
            <w:autoSpaceDN w:val="0"/>
            <w:ind w:hanging="640"/>
            <w:divId w:val="1650208212"/>
            <w:rPr>
              <w:rFonts w:eastAsia="Times New Roman"/>
            </w:rPr>
          </w:pPr>
          <w:r>
            <w:rPr>
              <w:rFonts w:eastAsia="Times New Roman"/>
            </w:rPr>
            <w:t>[137]</w:t>
          </w:r>
          <w:r>
            <w:rPr>
              <w:rFonts w:eastAsia="Times New Roman"/>
            </w:rPr>
            <w:tab/>
            <w:t xml:space="preserve">H. </w:t>
          </w:r>
          <w:proofErr w:type="spellStart"/>
          <w:r>
            <w:rPr>
              <w:rFonts w:eastAsia="Times New Roman"/>
            </w:rPr>
            <w:t>Antunes</w:t>
          </w:r>
          <w:proofErr w:type="spellEnd"/>
          <w:r>
            <w:rPr>
              <w:rFonts w:eastAsia="Times New Roman"/>
            </w:rPr>
            <w:t xml:space="preserve"> and I. D. S. A. Da Fonseca, “</w:t>
          </w:r>
          <w:proofErr w:type="spellStart"/>
          <w:r>
            <w:rPr>
              <w:rFonts w:eastAsia="Times New Roman"/>
            </w:rPr>
            <w:t>Advanced</w:t>
          </w:r>
          <w:proofErr w:type="spellEnd"/>
          <w:r>
            <w:rPr>
              <w:rFonts w:eastAsia="Times New Roman"/>
            </w:rPr>
            <w:t xml:space="preserve"> web </w:t>
          </w:r>
          <w:proofErr w:type="spellStart"/>
          <w:r>
            <w:rPr>
              <w:rFonts w:eastAsia="Times New Roman"/>
            </w:rPr>
            <w:t>methodology</w:t>
          </w:r>
          <w:proofErr w:type="spellEnd"/>
          <w:r>
            <w:rPr>
              <w:rFonts w:eastAsia="Times New Roman"/>
            </w:rPr>
            <w:t xml:space="preserve"> </w:t>
          </w:r>
          <w:proofErr w:type="spellStart"/>
          <w:r>
            <w:rPr>
              <w:rFonts w:eastAsia="Times New Roman"/>
            </w:rPr>
            <w:t>for</w:t>
          </w:r>
          <w:proofErr w:type="spellEnd"/>
          <w:r>
            <w:rPr>
              <w:rFonts w:eastAsia="Times New Roman"/>
            </w:rPr>
            <w:t xml:space="preserve"> flexible web </w:t>
          </w:r>
          <w:proofErr w:type="spellStart"/>
          <w:r>
            <w:rPr>
              <w:rFonts w:eastAsia="Times New Roman"/>
            </w:rPr>
            <w:t>development</w:t>
          </w:r>
          <w:proofErr w:type="spellEnd"/>
          <w:r>
            <w:rPr>
              <w:rFonts w:eastAsia="Times New Roman"/>
            </w:rPr>
            <w:t xml:space="preserve">,” </w:t>
          </w:r>
          <w:proofErr w:type="spellStart"/>
          <w:r>
            <w:rPr>
              <w:rFonts w:eastAsia="Times New Roman"/>
              <w:i/>
              <w:iCs/>
            </w:rPr>
            <w:t>Iberian</w:t>
          </w:r>
          <w:proofErr w:type="spellEnd"/>
          <w:r>
            <w:rPr>
              <w:rFonts w:eastAsia="Times New Roman"/>
              <w:i/>
              <w:iCs/>
            </w:rPr>
            <w:t xml:space="preserve"> </w:t>
          </w:r>
          <w:proofErr w:type="spellStart"/>
          <w:r>
            <w:rPr>
              <w:rFonts w:eastAsia="Times New Roman"/>
              <w:i/>
              <w:iCs/>
            </w:rPr>
            <w:t>Conference</w:t>
          </w:r>
          <w:proofErr w:type="spellEnd"/>
          <w:r>
            <w:rPr>
              <w:rFonts w:eastAsia="Times New Roman"/>
              <w:i/>
              <w:iCs/>
            </w:rPr>
            <w:t xml:space="preserve"> </w:t>
          </w:r>
          <w:proofErr w:type="spellStart"/>
          <w:r>
            <w:rPr>
              <w:rFonts w:eastAsia="Times New Roman"/>
              <w:i/>
              <w:iCs/>
            </w:rPr>
            <w:t>on</w:t>
          </w:r>
          <w:proofErr w:type="spellEnd"/>
          <w:r>
            <w:rPr>
              <w:rFonts w:eastAsia="Times New Roman"/>
              <w:i/>
              <w:iCs/>
            </w:rPr>
            <w:t xml:space="preserve"> </w:t>
          </w:r>
          <w:proofErr w:type="spellStart"/>
          <w:r>
            <w:rPr>
              <w:rFonts w:eastAsia="Times New Roman"/>
              <w:i/>
              <w:iCs/>
            </w:rPr>
            <w:t>Information</w:t>
          </w:r>
          <w:proofErr w:type="spellEnd"/>
          <w:r>
            <w:rPr>
              <w:rFonts w:eastAsia="Times New Roman"/>
              <w:i/>
              <w:iCs/>
            </w:rPr>
            <w:t xml:space="preserve"> </w:t>
          </w:r>
          <w:proofErr w:type="spellStart"/>
          <w:r>
            <w:rPr>
              <w:rFonts w:eastAsia="Times New Roman"/>
              <w:i/>
              <w:iCs/>
            </w:rPr>
            <w:t>Systems</w:t>
          </w:r>
          <w:proofErr w:type="spellEnd"/>
          <w:r>
            <w:rPr>
              <w:rFonts w:eastAsia="Times New Roman"/>
              <w:i/>
              <w:iCs/>
            </w:rPr>
            <w:t xml:space="preserve"> and Technologies, CISTI</w:t>
          </w:r>
          <w:r>
            <w:rPr>
              <w:rFonts w:eastAsia="Times New Roman"/>
            </w:rPr>
            <w:t xml:space="preserve">, </w:t>
          </w:r>
          <w:proofErr w:type="gramStart"/>
          <w:r>
            <w:rPr>
              <w:rFonts w:eastAsia="Times New Roman"/>
            </w:rPr>
            <w:t>Jun.</w:t>
          </w:r>
          <w:proofErr w:type="gramEnd"/>
          <w:r>
            <w:rPr>
              <w:rFonts w:eastAsia="Times New Roman"/>
            </w:rPr>
            <w:t xml:space="preserve"> 2021, </w:t>
          </w:r>
          <w:proofErr w:type="spellStart"/>
          <w:r>
            <w:rPr>
              <w:rFonts w:eastAsia="Times New Roman"/>
            </w:rPr>
            <w:t>doi</w:t>
          </w:r>
          <w:proofErr w:type="spellEnd"/>
          <w:r>
            <w:rPr>
              <w:rFonts w:eastAsia="Times New Roman"/>
            </w:rPr>
            <w:t>: 10.23919/CISTI52073.2021.9476295.</w:t>
          </w:r>
        </w:p>
        <w:p w14:paraId="13710D23" w14:textId="77777777" w:rsidR="00F20138" w:rsidRDefault="00F20138">
          <w:pPr>
            <w:autoSpaceDE w:val="0"/>
            <w:autoSpaceDN w:val="0"/>
            <w:ind w:hanging="640"/>
            <w:divId w:val="638606426"/>
            <w:rPr>
              <w:rFonts w:eastAsia="Times New Roman"/>
            </w:rPr>
          </w:pPr>
          <w:r>
            <w:rPr>
              <w:rFonts w:eastAsia="Times New Roman"/>
            </w:rPr>
            <w:t>[138]</w:t>
          </w:r>
          <w:r>
            <w:rPr>
              <w:rFonts w:eastAsia="Times New Roman"/>
            </w:rPr>
            <w:tab/>
            <w:t xml:space="preserve">N. </w:t>
          </w:r>
          <w:proofErr w:type="spellStart"/>
          <w:r>
            <w:rPr>
              <w:rFonts w:eastAsia="Times New Roman"/>
            </w:rPr>
            <w:t>Dalal</w:t>
          </w:r>
          <w:proofErr w:type="spellEnd"/>
          <w:r>
            <w:rPr>
              <w:rFonts w:eastAsia="Times New Roman"/>
            </w:rPr>
            <w:t xml:space="preserve"> and G. S. </w:t>
          </w:r>
          <w:proofErr w:type="spellStart"/>
          <w:r>
            <w:rPr>
              <w:rFonts w:eastAsia="Times New Roman"/>
            </w:rPr>
            <w:t>Shenoy</w:t>
          </w:r>
          <w:proofErr w:type="spellEnd"/>
          <w:r>
            <w:rPr>
              <w:rFonts w:eastAsia="Times New Roman"/>
            </w:rPr>
            <w:t>, “</w:t>
          </w:r>
          <w:proofErr w:type="spellStart"/>
          <w:r>
            <w:rPr>
              <w:rFonts w:eastAsia="Times New Roman"/>
            </w:rPr>
            <w:t>Deployment</w:t>
          </w:r>
          <w:proofErr w:type="spellEnd"/>
          <w:r>
            <w:rPr>
              <w:rFonts w:eastAsia="Times New Roman"/>
            </w:rPr>
            <w:t xml:space="preserve"> </w:t>
          </w:r>
          <w:proofErr w:type="spellStart"/>
          <w:r>
            <w:rPr>
              <w:rFonts w:eastAsia="Times New Roman"/>
            </w:rPr>
            <w:t>of</w:t>
          </w:r>
          <w:proofErr w:type="spellEnd"/>
          <w:r>
            <w:rPr>
              <w:rFonts w:eastAsia="Times New Roman"/>
            </w:rPr>
            <w:t xml:space="preserve"> Full </w:t>
          </w:r>
          <w:proofErr w:type="spellStart"/>
          <w:r>
            <w:rPr>
              <w:rFonts w:eastAsia="Times New Roman"/>
            </w:rPr>
            <w:t>Stack</w:t>
          </w:r>
          <w:proofErr w:type="spellEnd"/>
          <w:r>
            <w:rPr>
              <w:rFonts w:eastAsia="Times New Roman"/>
            </w:rPr>
            <w:t xml:space="preserve"> </w:t>
          </w:r>
          <w:proofErr w:type="spellStart"/>
          <w:r>
            <w:rPr>
              <w:rFonts w:eastAsia="Times New Roman"/>
            </w:rPr>
            <w:t>Applications</w:t>
          </w:r>
          <w:proofErr w:type="spellEnd"/>
          <w:r>
            <w:rPr>
              <w:rFonts w:eastAsia="Times New Roman"/>
            </w:rPr>
            <w:t xml:space="preserve"> </w:t>
          </w:r>
          <w:proofErr w:type="spellStart"/>
          <w:r>
            <w:rPr>
              <w:rFonts w:eastAsia="Times New Roman"/>
            </w:rPr>
            <w:t>with</w:t>
          </w:r>
          <w:proofErr w:type="spellEnd"/>
          <w:r>
            <w:rPr>
              <w:rFonts w:eastAsia="Times New Roman"/>
            </w:rPr>
            <w:t xml:space="preserve"> </w:t>
          </w:r>
          <w:proofErr w:type="spellStart"/>
          <w:r>
            <w:rPr>
              <w:rFonts w:eastAsia="Times New Roman"/>
            </w:rPr>
            <w:t>Backend</w:t>
          </w:r>
          <w:proofErr w:type="spellEnd"/>
          <w:r>
            <w:rPr>
              <w:rFonts w:eastAsia="Times New Roman"/>
            </w:rPr>
            <w:t xml:space="preserve"> REST API </w:t>
          </w:r>
          <w:proofErr w:type="spellStart"/>
          <w:r>
            <w:rPr>
              <w:rFonts w:eastAsia="Times New Roman"/>
            </w:rPr>
            <w:t>Using</w:t>
          </w:r>
          <w:proofErr w:type="spellEnd"/>
          <w:r>
            <w:rPr>
              <w:rFonts w:eastAsia="Times New Roman"/>
            </w:rPr>
            <w:t xml:space="preserve"> Spring </w:t>
          </w:r>
          <w:proofErr w:type="spellStart"/>
          <w:r>
            <w:rPr>
              <w:rFonts w:eastAsia="Times New Roman"/>
            </w:rPr>
            <w:t>Boot</w:t>
          </w:r>
          <w:proofErr w:type="spellEnd"/>
          <w:r>
            <w:rPr>
              <w:rFonts w:eastAsia="Times New Roman"/>
            </w:rPr>
            <w:t xml:space="preserve"> and </w:t>
          </w:r>
          <w:proofErr w:type="spellStart"/>
          <w:r>
            <w:rPr>
              <w:rFonts w:eastAsia="Times New Roman"/>
            </w:rPr>
            <w:t>frontend</w:t>
          </w:r>
          <w:proofErr w:type="spellEnd"/>
          <w:r>
            <w:rPr>
              <w:rFonts w:eastAsia="Times New Roman"/>
            </w:rPr>
            <w:t xml:space="preserve"> </w:t>
          </w:r>
          <w:proofErr w:type="spellStart"/>
          <w:r>
            <w:rPr>
              <w:rFonts w:eastAsia="Times New Roman"/>
            </w:rPr>
            <w:t>Using</w:t>
          </w:r>
          <w:proofErr w:type="spellEnd"/>
          <w:r>
            <w:rPr>
              <w:rFonts w:eastAsia="Times New Roman"/>
            </w:rPr>
            <w:t xml:space="preserve"> </w:t>
          </w:r>
          <w:proofErr w:type="spellStart"/>
          <w:r>
            <w:rPr>
              <w:rFonts w:eastAsia="Times New Roman"/>
            </w:rPr>
            <w:t>ReactJS</w:t>
          </w:r>
          <w:proofErr w:type="spellEnd"/>
          <w:r>
            <w:rPr>
              <w:rFonts w:eastAsia="Times New Roman"/>
            </w:rPr>
            <w:t xml:space="preserve"> </w:t>
          </w:r>
          <w:proofErr w:type="spellStart"/>
          <w:r>
            <w:rPr>
              <w:rFonts w:eastAsia="Times New Roman"/>
            </w:rPr>
            <w:t>on</w:t>
          </w:r>
          <w:proofErr w:type="spellEnd"/>
          <w:r>
            <w:rPr>
              <w:rFonts w:eastAsia="Times New Roman"/>
            </w:rPr>
            <w:t xml:space="preserve"> A WS Cloud,” </w:t>
          </w:r>
          <w:proofErr w:type="spellStart"/>
          <w:r>
            <w:rPr>
              <w:rFonts w:eastAsia="Times New Roman"/>
              <w:i/>
              <w:iCs/>
            </w:rPr>
            <w:t>Proceedings</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5th International </w:t>
          </w:r>
          <w:proofErr w:type="spellStart"/>
          <w:r>
            <w:rPr>
              <w:rFonts w:eastAsia="Times New Roman"/>
              <w:i/>
              <w:iCs/>
            </w:rPr>
            <w:t>Conference</w:t>
          </w:r>
          <w:proofErr w:type="spellEnd"/>
          <w:r>
            <w:rPr>
              <w:rFonts w:eastAsia="Times New Roman"/>
              <w:i/>
              <w:iCs/>
            </w:rPr>
            <w:t xml:space="preserve"> </w:t>
          </w:r>
          <w:proofErr w:type="spellStart"/>
          <w:r>
            <w:rPr>
              <w:rFonts w:eastAsia="Times New Roman"/>
              <w:i/>
              <w:iCs/>
            </w:rPr>
            <w:t>on</w:t>
          </w:r>
          <w:proofErr w:type="spellEnd"/>
          <w:r>
            <w:rPr>
              <w:rFonts w:eastAsia="Times New Roman"/>
              <w:i/>
              <w:iCs/>
            </w:rPr>
            <w:t xml:space="preserve"> </w:t>
          </w:r>
          <w:proofErr w:type="spellStart"/>
          <w:r>
            <w:rPr>
              <w:rFonts w:eastAsia="Times New Roman"/>
              <w:i/>
              <w:iCs/>
            </w:rPr>
            <w:t>IoT</w:t>
          </w:r>
          <w:proofErr w:type="spellEnd"/>
          <w:r>
            <w:rPr>
              <w:rFonts w:eastAsia="Times New Roman"/>
              <w:i/>
              <w:iCs/>
            </w:rPr>
            <w:t xml:space="preserve"> </w:t>
          </w:r>
          <w:proofErr w:type="spellStart"/>
          <w:r>
            <w:rPr>
              <w:rFonts w:eastAsia="Times New Roman"/>
              <w:i/>
              <w:iCs/>
            </w:rPr>
            <w:t>Based</w:t>
          </w:r>
          <w:proofErr w:type="spellEnd"/>
          <w:r>
            <w:rPr>
              <w:rFonts w:eastAsia="Times New Roman"/>
              <w:i/>
              <w:iCs/>
            </w:rPr>
            <w:t xml:space="preserve"> Control Networks and </w:t>
          </w:r>
          <w:proofErr w:type="spellStart"/>
          <w:r>
            <w:rPr>
              <w:rFonts w:eastAsia="Times New Roman"/>
              <w:i/>
              <w:iCs/>
            </w:rPr>
            <w:t>Intelligent</w:t>
          </w:r>
          <w:proofErr w:type="spellEnd"/>
          <w:r>
            <w:rPr>
              <w:rFonts w:eastAsia="Times New Roman"/>
              <w:i/>
              <w:iCs/>
            </w:rPr>
            <w:t xml:space="preserve"> </w:t>
          </w:r>
          <w:proofErr w:type="spellStart"/>
          <w:r>
            <w:rPr>
              <w:rFonts w:eastAsia="Times New Roman"/>
              <w:i/>
              <w:iCs/>
            </w:rPr>
            <w:t>Systems</w:t>
          </w:r>
          <w:proofErr w:type="spellEnd"/>
          <w:r>
            <w:rPr>
              <w:rFonts w:eastAsia="Times New Roman"/>
              <w:i/>
              <w:iCs/>
            </w:rPr>
            <w:t>, ICICNIS 2024</w:t>
          </w:r>
          <w:r>
            <w:rPr>
              <w:rFonts w:eastAsia="Times New Roman"/>
            </w:rPr>
            <w:t xml:space="preserve">, pp. 93–98, 2024, </w:t>
          </w:r>
          <w:proofErr w:type="spellStart"/>
          <w:r>
            <w:rPr>
              <w:rFonts w:eastAsia="Times New Roman"/>
            </w:rPr>
            <w:t>doi</w:t>
          </w:r>
          <w:proofErr w:type="spellEnd"/>
          <w:r>
            <w:rPr>
              <w:rFonts w:eastAsia="Times New Roman"/>
            </w:rPr>
            <w:t>: 10.1109/ICICNIS64247.2024.10823252.</w:t>
          </w:r>
        </w:p>
        <w:p w14:paraId="7311C09E" w14:textId="77777777" w:rsidR="00F20138" w:rsidRDefault="00F20138">
          <w:pPr>
            <w:autoSpaceDE w:val="0"/>
            <w:autoSpaceDN w:val="0"/>
            <w:ind w:hanging="640"/>
            <w:divId w:val="206526205"/>
            <w:rPr>
              <w:rFonts w:eastAsia="Times New Roman"/>
            </w:rPr>
          </w:pPr>
          <w:r>
            <w:rPr>
              <w:rFonts w:eastAsia="Times New Roman"/>
            </w:rPr>
            <w:t>[139]</w:t>
          </w:r>
          <w:r>
            <w:rPr>
              <w:rFonts w:eastAsia="Times New Roman"/>
            </w:rPr>
            <w:tab/>
            <w:t xml:space="preserve">P. Y. </w:t>
          </w:r>
          <w:proofErr w:type="spellStart"/>
          <w:r>
            <w:rPr>
              <w:rFonts w:eastAsia="Times New Roman"/>
            </w:rPr>
            <w:t>Tilak</w:t>
          </w:r>
          <w:proofErr w:type="spellEnd"/>
          <w:r>
            <w:rPr>
              <w:rFonts w:eastAsia="Times New Roman"/>
            </w:rPr>
            <w:t xml:space="preserve">, V. </w:t>
          </w:r>
          <w:proofErr w:type="spellStart"/>
          <w:r>
            <w:rPr>
              <w:rFonts w:eastAsia="Times New Roman"/>
            </w:rPr>
            <w:t>Yadav</w:t>
          </w:r>
          <w:proofErr w:type="spellEnd"/>
          <w:r>
            <w:rPr>
              <w:rFonts w:eastAsia="Times New Roman"/>
            </w:rPr>
            <w:t xml:space="preserve">, S. D. </w:t>
          </w:r>
          <w:proofErr w:type="spellStart"/>
          <w:r>
            <w:rPr>
              <w:rFonts w:eastAsia="Times New Roman"/>
            </w:rPr>
            <w:t>Dharmendra</w:t>
          </w:r>
          <w:proofErr w:type="spellEnd"/>
          <w:r>
            <w:rPr>
              <w:rFonts w:eastAsia="Times New Roman"/>
            </w:rPr>
            <w:t xml:space="preserve">, and N. </w:t>
          </w:r>
          <w:proofErr w:type="spellStart"/>
          <w:r>
            <w:rPr>
              <w:rFonts w:eastAsia="Times New Roman"/>
            </w:rPr>
            <w:t>Bolloju</w:t>
          </w:r>
          <w:proofErr w:type="spellEnd"/>
          <w:r>
            <w:rPr>
              <w:rFonts w:eastAsia="Times New Roman"/>
            </w:rPr>
            <w:t xml:space="preserve">, “A </w:t>
          </w:r>
          <w:proofErr w:type="spellStart"/>
          <w:r>
            <w:rPr>
              <w:rFonts w:eastAsia="Times New Roman"/>
            </w:rPr>
            <w:t>platform</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enhancing</w:t>
          </w:r>
          <w:proofErr w:type="spellEnd"/>
          <w:r>
            <w:rPr>
              <w:rFonts w:eastAsia="Times New Roman"/>
            </w:rPr>
            <w:t xml:space="preserve"> </w:t>
          </w:r>
          <w:proofErr w:type="spellStart"/>
          <w:r>
            <w:rPr>
              <w:rFonts w:eastAsia="Times New Roman"/>
            </w:rPr>
            <w:t>application</w:t>
          </w:r>
          <w:proofErr w:type="spellEnd"/>
          <w:r>
            <w:rPr>
              <w:rFonts w:eastAsia="Times New Roman"/>
            </w:rPr>
            <w:t xml:space="preserve"> </w:t>
          </w:r>
          <w:proofErr w:type="spellStart"/>
          <w:r>
            <w:rPr>
              <w:rFonts w:eastAsia="Times New Roman"/>
            </w:rPr>
            <w:t>developer</w:t>
          </w:r>
          <w:proofErr w:type="spellEnd"/>
          <w:r>
            <w:rPr>
              <w:rFonts w:eastAsia="Times New Roman"/>
            </w:rPr>
            <w:t xml:space="preserve"> </w:t>
          </w:r>
          <w:proofErr w:type="spellStart"/>
          <w:r>
            <w:rPr>
              <w:rFonts w:eastAsia="Times New Roman"/>
            </w:rPr>
            <w:t>productivity</w:t>
          </w:r>
          <w:proofErr w:type="spellEnd"/>
          <w:r>
            <w:rPr>
              <w:rFonts w:eastAsia="Times New Roman"/>
            </w:rPr>
            <w:t xml:space="preserve"> </w:t>
          </w:r>
          <w:proofErr w:type="spellStart"/>
          <w:r>
            <w:rPr>
              <w:rFonts w:eastAsia="Times New Roman"/>
            </w:rPr>
            <w:t>using</w:t>
          </w:r>
          <w:proofErr w:type="spellEnd"/>
          <w:r>
            <w:rPr>
              <w:rFonts w:eastAsia="Times New Roman"/>
            </w:rPr>
            <w:t xml:space="preserve"> </w:t>
          </w:r>
          <w:proofErr w:type="spellStart"/>
          <w:r>
            <w:rPr>
              <w:rFonts w:eastAsia="Times New Roman"/>
            </w:rPr>
            <w:t>microservices</w:t>
          </w:r>
          <w:proofErr w:type="spellEnd"/>
          <w:r>
            <w:rPr>
              <w:rFonts w:eastAsia="Times New Roman"/>
            </w:rPr>
            <w:t xml:space="preserve"> and </w:t>
          </w:r>
          <w:proofErr w:type="spellStart"/>
          <w:r>
            <w:rPr>
              <w:rFonts w:eastAsia="Times New Roman"/>
            </w:rPr>
            <w:t>micro-frontends</w:t>
          </w:r>
          <w:proofErr w:type="spellEnd"/>
          <w:r>
            <w:rPr>
              <w:rFonts w:eastAsia="Times New Roman"/>
            </w:rPr>
            <w:t xml:space="preserve">,” </w:t>
          </w:r>
          <w:proofErr w:type="spellStart"/>
          <w:r>
            <w:rPr>
              <w:rFonts w:eastAsia="Times New Roman"/>
              <w:i/>
              <w:iCs/>
            </w:rPr>
            <w:t>Proceedings</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2020 IEEE-HYDCON International </w:t>
          </w:r>
          <w:proofErr w:type="spellStart"/>
          <w:r>
            <w:rPr>
              <w:rFonts w:eastAsia="Times New Roman"/>
              <w:i/>
              <w:iCs/>
            </w:rPr>
            <w:t>Conference</w:t>
          </w:r>
          <w:proofErr w:type="spellEnd"/>
          <w:r>
            <w:rPr>
              <w:rFonts w:eastAsia="Times New Roman"/>
              <w:i/>
              <w:iCs/>
            </w:rPr>
            <w:t xml:space="preserve"> </w:t>
          </w:r>
          <w:proofErr w:type="spellStart"/>
          <w:r>
            <w:rPr>
              <w:rFonts w:eastAsia="Times New Roman"/>
              <w:i/>
              <w:iCs/>
            </w:rPr>
            <w:t>on</w:t>
          </w:r>
          <w:proofErr w:type="spellEnd"/>
          <w:r>
            <w:rPr>
              <w:rFonts w:eastAsia="Times New Roman"/>
              <w:i/>
              <w:iCs/>
            </w:rPr>
            <w:t xml:space="preserve"> </w:t>
          </w:r>
          <w:proofErr w:type="spellStart"/>
          <w:r>
            <w:rPr>
              <w:rFonts w:eastAsia="Times New Roman"/>
              <w:i/>
              <w:iCs/>
            </w:rPr>
            <w:t>Engineering</w:t>
          </w:r>
          <w:proofErr w:type="spellEnd"/>
          <w:r>
            <w:rPr>
              <w:rFonts w:eastAsia="Times New Roman"/>
              <w:i/>
              <w:iCs/>
            </w:rPr>
            <w:t xml:space="preserve"> in </w:t>
          </w:r>
          <w:proofErr w:type="spellStart"/>
          <w:r>
            <w:rPr>
              <w:rFonts w:eastAsia="Times New Roman"/>
              <w:i/>
              <w:iCs/>
            </w:rPr>
            <w:t>the</w:t>
          </w:r>
          <w:proofErr w:type="spellEnd"/>
          <w:r>
            <w:rPr>
              <w:rFonts w:eastAsia="Times New Roman"/>
              <w:i/>
              <w:iCs/>
            </w:rPr>
            <w:t xml:space="preserve"> 4th Industrial </w:t>
          </w:r>
          <w:proofErr w:type="spellStart"/>
          <w:r>
            <w:rPr>
              <w:rFonts w:eastAsia="Times New Roman"/>
              <w:i/>
              <w:iCs/>
            </w:rPr>
            <w:t>Revolution</w:t>
          </w:r>
          <w:proofErr w:type="spellEnd"/>
          <w:r>
            <w:rPr>
              <w:rFonts w:eastAsia="Times New Roman"/>
              <w:i/>
              <w:iCs/>
            </w:rPr>
            <w:t>, HYDCON 2020</w:t>
          </w:r>
          <w:r>
            <w:rPr>
              <w:rFonts w:eastAsia="Times New Roman"/>
            </w:rPr>
            <w:t xml:space="preserve">, Sep. 2020, </w:t>
          </w:r>
          <w:proofErr w:type="spellStart"/>
          <w:r>
            <w:rPr>
              <w:rFonts w:eastAsia="Times New Roman"/>
            </w:rPr>
            <w:t>doi</w:t>
          </w:r>
          <w:proofErr w:type="spellEnd"/>
          <w:r>
            <w:rPr>
              <w:rFonts w:eastAsia="Times New Roman"/>
            </w:rPr>
            <w:t>: 10.1109/HYDCON48903.2020.9242913.</w:t>
          </w:r>
        </w:p>
        <w:p w14:paraId="0B17637D" w14:textId="77777777" w:rsidR="00F20138" w:rsidRDefault="00F20138">
          <w:pPr>
            <w:autoSpaceDE w:val="0"/>
            <w:autoSpaceDN w:val="0"/>
            <w:ind w:hanging="640"/>
            <w:divId w:val="1004699212"/>
            <w:rPr>
              <w:rFonts w:eastAsia="Times New Roman"/>
            </w:rPr>
          </w:pPr>
          <w:r>
            <w:rPr>
              <w:rFonts w:eastAsia="Times New Roman"/>
            </w:rPr>
            <w:t>[140]</w:t>
          </w:r>
          <w:r>
            <w:rPr>
              <w:rFonts w:eastAsia="Times New Roman"/>
            </w:rPr>
            <w:tab/>
            <w:t xml:space="preserve">J. </w:t>
          </w:r>
          <w:proofErr w:type="spellStart"/>
          <w:r>
            <w:rPr>
              <w:rFonts w:eastAsia="Times New Roman"/>
            </w:rPr>
            <w:t>Dilley</w:t>
          </w:r>
          <w:proofErr w:type="spellEnd"/>
          <w:r>
            <w:rPr>
              <w:rFonts w:eastAsia="Times New Roman"/>
            </w:rPr>
            <w:t xml:space="preserve">, “Web server </w:t>
          </w:r>
          <w:proofErr w:type="spellStart"/>
          <w:r>
            <w:rPr>
              <w:rFonts w:eastAsia="Times New Roman"/>
            </w:rPr>
            <w:t>workload</w:t>
          </w:r>
          <w:proofErr w:type="spellEnd"/>
          <w:r>
            <w:rPr>
              <w:rFonts w:eastAsia="Times New Roman"/>
            </w:rPr>
            <w:t xml:space="preserve"> </w:t>
          </w:r>
          <w:proofErr w:type="spellStart"/>
          <w:r>
            <w:rPr>
              <w:rFonts w:eastAsia="Times New Roman"/>
            </w:rPr>
            <w:t>characterization</w:t>
          </w:r>
          <w:proofErr w:type="spellEnd"/>
          <w:r>
            <w:rPr>
              <w:rFonts w:eastAsia="Times New Roman"/>
            </w:rPr>
            <w:t xml:space="preserve">,” </w:t>
          </w:r>
          <w:r>
            <w:rPr>
              <w:rFonts w:eastAsia="Times New Roman"/>
              <w:i/>
              <w:iCs/>
            </w:rPr>
            <w:t xml:space="preserve">HP </w:t>
          </w:r>
          <w:proofErr w:type="spellStart"/>
          <w:r>
            <w:rPr>
              <w:rFonts w:eastAsia="Times New Roman"/>
              <w:i/>
              <w:iCs/>
            </w:rPr>
            <w:t>Laboratories</w:t>
          </w:r>
          <w:proofErr w:type="spellEnd"/>
          <w:r>
            <w:rPr>
              <w:rFonts w:eastAsia="Times New Roman"/>
              <w:i/>
              <w:iCs/>
            </w:rPr>
            <w:t xml:space="preserve"> </w:t>
          </w:r>
          <w:proofErr w:type="spellStart"/>
          <w:r>
            <w:rPr>
              <w:rFonts w:eastAsia="Times New Roman"/>
              <w:i/>
              <w:iCs/>
            </w:rPr>
            <w:t>Technical</w:t>
          </w:r>
          <w:proofErr w:type="spellEnd"/>
          <w:r>
            <w:rPr>
              <w:rFonts w:eastAsia="Times New Roman"/>
              <w:i/>
              <w:iCs/>
            </w:rPr>
            <w:t xml:space="preserve"> </w:t>
          </w:r>
          <w:proofErr w:type="spellStart"/>
          <w:r>
            <w:rPr>
              <w:rFonts w:eastAsia="Times New Roman"/>
              <w:i/>
              <w:iCs/>
            </w:rPr>
            <w:t>Report</w:t>
          </w:r>
          <w:proofErr w:type="spellEnd"/>
          <w:r>
            <w:rPr>
              <w:rFonts w:eastAsia="Times New Roman"/>
            </w:rPr>
            <w:t xml:space="preserve">, no. 96–160, pp. 1–16, </w:t>
          </w:r>
          <w:proofErr w:type="spellStart"/>
          <w:r>
            <w:rPr>
              <w:rFonts w:eastAsia="Times New Roman"/>
            </w:rPr>
            <w:t>Dec</w:t>
          </w:r>
          <w:proofErr w:type="spellEnd"/>
          <w:r>
            <w:rPr>
              <w:rFonts w:eastAsia="Times New Roman"/>
            </w:rPr>
            <w:t xml:space="preserve">. 2017, </w:t>
          </w:r>
          <w:proofErr w:type="spellStart"/>
          <w:r>
            <w:rPr>
              <w:rFonts w:eastAsia="Times New Roman"/>
            </w:rPr>
            <w:t>doi</w:t>
          </w:r>
          <w:proofErr w:type="spellEnd"/>
          <w:r>
            <w:rPr>
              <w:rFonts w:eastAsia="Times New Roman"/>
            </w:rPr>
            <w:t>: 10.1145/233008.</w:t>
          </w:r>
          <w:proofErr w:type="gramStart"/>
          <w:r>
            <w:rPr>
              <w:rFonts w:eastAsia="Times New Roman"/>
            </w:rPr>
            <w:t>233034;JOURNAL</w:t>
          </w:r>
          <w:proofErr w:type="gramEnd"/>
          <w:r>
            <w:rPr>
              <w:rFonts w:eastAsia="Times New Roman"/>
            </w:rPr>
            <w:t>:JOURNAL:SIGMETRICS;SERIALTOPIC:TOPIC:ACM-PUBTYPE.</w:t>
          </w:r>
        </w:p>
        <w:p w14:paraId="1B507014" w14:textId="77777777" w:rsidR="00F20138" w:rsidRDefault="00F20138">
          <w:pPr>
            <w:autoSpaceDE w:val="0"/>
            <w:autoSpaceDN w:val="0"/>
            <w:ind w:hanging="640"/>
            <w:divId w:val="1711831903"/>
            <w:rPr>
              <w:rFonts w:eastAsia="Times New Roman"/>
            </w:rPr>
          </w:pPr>
          <w:r>
            <w:rPr>
              <w:rFonts w:eastAsia="Times New Roman"/>
            </w:rPr>
            <w:t>[141]</w:t>
          </w:r>
          <w:r>
            <w:rPr>
              <w:rFonts w:eastAsia="Times New Roman"/>
            </w:rPr>
            <w:tab/>
            <w:t xml:space="preserve">A. </w:t>
          </w:r>
          <w:proofErr w:type="spellStart"/>
          <w:r>
            <w:rPr>
              <w:rFonts w:eastAsia="Times New Roman"/>
            </w:rPr>
            <w:t>Mulahuwaish</w:t>
          </w:r>
          <w:proofErr w:type="spellEnd"/>
          <w:r>
            <w:rPr>
              <w:rFonts w:eastAsia="Times New Roman"/>
            </w:rPr>
            <w:t xml:space="preserve">, S. </w:t>
          </w:r>
          <w:proofErr w:type="spellStart"/>
          <w:r>
            <w:rPr>
              <w:rFonts w:eastAsia="Times New Roman"/>
            </w:rPr>
            <w:t>Korbel</w:t>
          </w:r>
          <w:proofErr w:type="spellEnd"/>
          <w:r>
            <w:rPr>
              <w:rFonts w:eastAsia="Times New Roman"/>
            </w:rPr>
            <w:t xml:space="preserve">, and B. </w:t>
          </w:r>
          <w:proofErr w:type="spellStart"/>
          <w:r>
            <w:rPr>
              <w:rFonts w:eastAsia="Times New Roman"/>
            </w:rPr>
            <w:t>Qolomany</w:t>
          </w:r>
          <w:proofErr w:type="spellEnd"/>
          <w:r>
            <w:rPr>
              <w:rFonts w:eastAsia="Times New Roman"/>
            </w:rPr>
            <w:t>, “</w:t>
          </w:r>
          <w:proofErr w:type="spellStart"/>
          <w:r>
            <w:rPr>
              <w:rFonts w:eastAsia="Times New Roman"/>
            </w:rPr>
            <w:t>Improving</w:t>
          </w:r>
          <w:proofErr w:type="spellEnd"/>
          <w:r>
            <w:rPr>
              <w:rFonts w:eastAsia="Times New Roman"/>
            </w:rPr>
            <w:t xml:space="preserve"> </w:t>
          </w:r>
          <w:proofErr w:type="spellStart"/>
          <w:r>
            <w:rPr>
              <w:rFonts w:eastAsia="Times New Roman"/>
            </w:rPr>
            <w:t>datacenter</w:t>
          </w:r>
          <w:proofErr w:type="spellEnd"/>
          <w:r>
            <w:rPr>
              <w:rFonts w:eastAsia="Times New Roman"/>
            </w:rPr>
            <w:t xml:space="preserve"> </w:t>
          </w:r>
          <w:proofErr w:type="spellStart"/>
          <w:r>
            <w:rPr>
              <w:rFonts w:eastAsia="Times New Roman"/>
            </w:rPr>
            <w:t>utilization</w:t>
          </w:r>
          <w:proofErr w:type="spellEnd"/>
          <w:r>
            <w:rPr>
              <w:rFonts w:eastAsia="Times New Roman"/>
            </w:rPr>
            <w:t xml:space="preserve"> </w:t>
          </w:r>
          <w:proofErr w:type="spellStart"/>
          <w:r>
            <w:rPr>
              <w:rFonts w:eastAsia="Times New Roman"/>
            </w:rPr>
            <w:t>through</w:t>
          </w:r>
          <w:proofErr w:type="spellEnd"/>
          <w:r>
            <w:rPr>
              <w:rFonts w:eastAsia="Times New Roman"/>
            </w:rPr>
            <w:t xml:space="preserve"> </w:t>
          </w:r>
          <w:proofErr w:type="spellStart"/>
          <w:r>
            <w:rPr>
              <w:rFonts w:eastAsia="Times New Roman"/>
            </w:rPr>
            <w:t>containerized</w:t>
          </w:r>
          <w:proofErr w:type="spellEnd"/>
          <w:r>
            <w:rPr>
              <w:rFonts w:eastAsia="Times New Roman"/>
            </w:rPr>
            <w:t xml:space="preserve"> </w:t>
          </w:r>
          <w:proofErr w:type="spellStart"/>
          <w:r>
            <w:rPr>
              <w:rFonts w:eastAsia="Times New Roman"/>
            </w:rPr>
            <w:t>service-based</w:t>
          </w:r>
          <w:proofErr w:type="spellEnd"/>
          <w:r>
            <w:rPr>
              <w:rFonts w:eastAsia="Times New Roman"/>
            </w:rPr>
            <w:t xml:space="preserve"> </w:t>
          </w:r>
          <w:proofErr w:type="spellStart"/>
          <w:r>
            <w:rPr>
              <w:rFonts w:eastAsia="Times New Roman"/>
            </w:rPr>
            <w:t>architecture</w:t>
          </w:r>
          <w:proofErr w:type="spellEnd"/>
          <w:r>
            <w:rPr>
              <w:rFonts w:eastAsia="Times New Roman"/>
            </w:rPr>
            <w:t xml:space="preserve">,” </w:t>
          </w:r>
          <w:proofErr w:type="spellStart"/>
          <w:r>
            <w:rPr>
              <w:rFonts w:eastAsia="Times New Roman"/>
              <w:i/>
              <w:iCs/>
            </w:rPr>
            <w:t>Journal</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Cloud Computing 2022 11:1</w:t>
          </w:r>
          <w:r>
            <w:rPr>
              <w:rFonts w:eastAsia="Times New Roman"/>
            </w:rPr>
            <w:t xml:space="preserve">, vol. 11, no. 1, pp. 44-, Sep. 2022, </w:t>
          </w:r>
          <w:proofErr w:type="spellStart"/>
          <w:r>
            <w:rPr>
              <w:rFonts w:eastAsia="Times New Roman"/>
            </w:rPr>
            <w:t>doi</w:t>
          </w:r>
          <w:proofErr w:type="spellEnd"/>
          <w:r>
            <w:rPr>
              <w:rFonts w:eastAsia="Times New Roman"/>
            </w:rPr>
            <w:t>: 10.1186/S13677-022-00319-0.</w:t>
          </w:r>
        </w:p>
        <w:p w14:paraId="77E8758C" w14:textId="77777777" w:rsidR="00F20138" w:rsidRDefault="00F20138">
          <w:pPr>
            <w:autoSpaceDE w:val="0"/>
            <w:autoSpaceDN w:val="0"/>
            <w:ind w:hanging="640"/>
            <w:divId w:val="445924535"/>
            <w:rPr>
              <w:rFonts w:eastAsia="Times New Roman"/>
            </w:rPr>
          </w:pPr>
          <w:r>
            <w:rPr>
              <w:rFonts w:eastAsia="Times New Roman"/>
            </w:rPr>
            <w:t>[142]</w:t>
          </w:r>
          <w:r>
            <w:rPr>
              <w:rFonts w:eastAsia="Times New Roman"/>
            </w:rPr>
            <w:tab/>
            <w:t>Y. Yamato, “Performance-</w:t>
          </w:r>
          <w:proofErr w:type="spellStart"/>
          <w:r>
            <w:rPr>
              <w:rFonts w:eastAsia="Times New Roman"/>
            </w:rPr>
            <w:t>aware</w:t>
          </w:r>
          <w:proofErr w:type="spellEnd"/>
          <w:r>
            <w:rPr>
              <w:rFonts w:eastAsia="Times New Roman"/>
            </w:rPr>
            <w:t xml:space="preserve"> server </w:t>
          </w:r>
          <w:proofErr w:type="spellStart"/>
          <w:r>
            <w:rPr>
              <w:rFonts w:eastAsia="Times New Roman"/>
            </w:rPr>
            <w:t>architecture</w:t>
          </w:r>
          <w:proofErr w:type="spellEnd"/>
          <w:r>
            <w:rPr>
              <w:rFonts w:eastAsia="Times New Roman"/>
            </w:rPr>
            <w:t xml:space="preserve"> </w:t>
          </w:r>
          <w:proofErr w:type="spellStart"/>
          <w:r>
            <w:rPr>
              <w:rFonts w:eastAsia="Times New Roman"/>
            </w:rPr>
            <w:t>recommendation</w:t>
          </w:r>
          <w:proofErr w:type="spellEnd"/>
          <w:r>
            <w:rPr>
              <w:rFonts w:eastAsia="Times New Roman"/>
            </w:rPr>
            <w:t xml:space="preserve"> and </w:t>
          </w:r>
          <w:proofErr w:type="spellStart"/>
          <w:r>
            <w:rPr>
              <w:rFonts w:eastAsia="Times New Roman"/>
            </w:rPr>
            <w:t>automatic</w:t>
          </w:r>
          <w:proofErr w:type="spellEnd"/>
          <w:r>
            <w:rPr>
              <w:rFonts w:eastAsia="Times New Roman"/>
            </w:rPr>
            <w:t xml:space="preserve"> performance </w:t>
          </w:r>
          <w:proofErr w:type="spellStart"/>
          <w:r>
            <w:rPr>
              <w:rFonts w:eastAsia="Times New Roman"/>
            </w:rPr>
            <w:t>verification</w:t>
          </w:r>
          <w:proofErr w:type="spellEnd"/>
          <w:r>
            <w:rPr>
              <w:rFonts w:eastAsia="Times New Roman"/>
            </w:rPr>
            <w:t xml:space="preserve"> </w:t>
          </w:r>
          <w:proofErr w:type="spellStart"/>
          <w:r>
            <w:rPr>
              <w:rFonts w:eastAsia="Times New Roman"/>
            </w:rPr>
            <w:t>technology</w:t>
          </w:r>
          <w:proofErr w:type="spellEnd"/>
          <w:r>
            <w:rPr>
              <w:rFonts w:eastAsia="Times New Roman"/>
            </w:rPr>
            <w:t xml:space="preserve"> </w:t>
          </w:r>
          <w:proofErr w:type="spellStart"/>
          <w:r>
            <w:rPr>
              <w:rFonts w:eastAsia="Times New Roman"/>
            </w:rPr>
            <w:t>on</w:t>
          </w:r>
          <w:proofErr w:type="spellEnd"/>
          <w:r>
            <w:rPr>
              <w:rFonts w:eastAsia="Times New Roman"/>
            </w:rPr>
            <w:t xml:space="preserve"> IaaS </w:t>
          </w:r>
          <w:proofErr w:type="spellStart"/>
          <w:r>
            <w:rPr>
              <w:rFonts w:eastAsia="Times New Roman"/>
            </w:rPr>
            <w:t>cloud</w:t>
          </w:r>
          <w:proofErr w:type="spellEnd"/>
          <w:r>
            <w:rPr>
              <w:rFonts w:eastAsia="Times New Roman"/>
            </w:rPr>
            <w:t xml:space="preserve">,” </w:t>
          </w:r>
          <w:proofErr w:type="spellStart"/>
          <w:r>
            <w:rPr>
              <w:rFonts w:eastAsia="Times New Roman"/>
              <w:i/>
              <w:iCs/>
            </w:rPr>
            <w:t>Service</w:t>
          </w:r>
          <w:proofErr w:type="spellEnd"/>
          <w:r>
            <w:rPr>
              <w:rFonts w:eastAsia="Times New Roman"/>
              <w:i/>
              <w:iCs/>
            </w:rPr>
            <w:t xml:space="preserve"> </w:t>
          </w:r>
          <w:proofErr w:type="spellStart"/>
          <w:r>
            <w:rPr>
              <w:rFonts w:eastAsia="Times New Roman"/>
              <w:i/>
              <w:iCs/>
            </w:rPr>
            <w:t>Oriented</w:t>
          </w:r>
          <w:proofErr w:type="spellEnd"/>
          <w:r>
            <w:rPr>
              <w:rFonts w:eastAsia="Times New Roman"/>
              <w:i/>
              <w:iCs/>
            </w:rPr>
            <w:t xml:space="preserve"> Computing and </w:t>
          </w:r>
          <w:proofErr w:type="spellStart"/>
          <w:r>
            <w:rPr>
              <w:rFonts w:eastAsia="Times New Roman"/>
              <w:i/>
              <w:iCs/>
            </w:rPr>
            <w:t>Applications</w:t>
          </w:r>
          <w:proofErr w:type="spellEnd"/>
          <w:r>
            <w:rPr>
              <w:rFonts w:eastAsia="Times New Roman"/>
              <w:i/>
              <w:iCs/>
            </w:rPr>
            <w:t xml:space="preserve"> 2016 11:2</w:t>
          </w:r>
          <w:r>
            <w:rPr>
              <w:rFonts w:eastAsia="Times New Roman"/>
            </w:rPr>
            <w:t xml:space="preserve">, vol. 11, no. 2, pp. 121–135, </w:t>
          </w:r>
          <w:proofErr w:type="gramStart"/>
          <w:r>
            <w:rPr>
              <w:rFonts w:eastAsia="Times New Roman"/>
            </w:rPr>
            <w:t>Nov.</w:t>
          </w:r>
          <w:proofErr w:type="gramEnd"/>
          <w:r>
            <w:rPr>
              <w:rFonts w:eastAsia="Times New Roman"/>
            </w:rPr>
            <w:t xml:space="preserve"> 2016, </w:t>
          </w:r>
          <w:proofErr w:type="spellStart"/>
          <w:r>
            <w:rPr>
              <w:rFonts w:eastAsia="Times New Roman"/>
            </w:rPr>
            <w:t>doi</w:t>
          </w:r>
          <w:proofErr w:type="spellEnd"/>
          <w:r>
            <w:rPr>
              <w:rFonts w:eastAsia="Times New Roman"/>
            </w:rPr>
            <w:t>: 10.1007/S11761-016-0201-X.</w:t>
          </w:r>
        </w:p>
        <w:p w14:paraId="2BF2643C" w14:textId="77777777" w:rsidR="00F20138" w:rsidRDefault="00F20138">
          <w:pPr>
            <w:autoSpaceDE w:val="0"/>
            <w:autoSpaceDN w:val="0"/>
            <w:ind w:hanging="640"/>
            <w:divId w:val="865601504"/>
            <w:rPr>
              <w:rFonts w:eastAsia="Times New Roman"/>
            </w:rPr>
          </w:pPr>
          <w:r>
            <w:rPr>
              <w:rFonts w:eastAsia="Times New Roman"/>
            </w:rPr>
            <w:t>[143]</w:t>
          </w:r>
          <w:r>
            <w:rPr>
              <w:rFonts w:eastAsia="Times New Roman"/>
            </w:rPr>
            <w:tab/>
            <w:t xml:space="preserve">A. </w:t>
          </w:r>
          <w:proofErr w:type="spellStart"/>
          <w:r>
            <w:rPr>
              <w:rFonts w:eastAsia="Times New Roman"/>
            </w:rPr>
            <w:t>Veglis</w:t>
          </w:r>
          <w:proofErr w:type="spellEnd"/>
          <w:r>
            <w:rPr>
              <w:rFonts w:eastAsia="Times New Roman"/>
            </w:rPr>
            <w:t xml:space="preserve"> and D. </w:t>
          </w:r>
          <w:proofErr w:type="spellStart"/>
          <w:r>
            <w:rPr>
              <w:rFonts w:eastAsia="Times New Roman"/>
            </w:rPr>
            <w:t>Giomelakis</w:t>
          </w:r>
          <w:proofErr w:type="spellEnd"/>
          <w:r>
            <w:rPr>
              <w:rFonts w:eastAsia="Times New Roman"/>
            </w:rPr>
            <w:t>, “</w:t>
          </w:r>
          <w:proofErr w:type="spellStart"/>
          <w:r>
            <w:rPr>
              <w:rFonts w:eastAsia="Times New Roman"/>
            </w:rPr>
            <w:t>Search</w:t>
          </w:r>
          <w:proofErr w:type="spellEnd"/>
          <w:r>
            <w:rPr>
              <w:rFonts w:eastAsia="Times New Roman"/>
            </w:rPr>
            <w:t xml:space="preserve"> </w:t>
          </w:r>
          <w:proofErr w:type="spellStart"/>
          <w:r>
            <w:rPr>
              <w:rFonts w:eastAsia="Times New Roman"/>
            </w:rPr>
            <w:t>Engine</w:t>
          </w:r>
          <w:proofErr w:type="spellEnd"/>
          <w:r>
            <w:rPr>
              <w:rFonts w:eastAsia="Times New Roman"/>
            </w:rPr>
            <w:t xml:space="preserve"> </w:t>
          </w:r>
          <w:proofErr w:type="spellStart"/>
          <w:r>
            <w:rPr>
              <w:rFonts w:eastAsia="Times New Roman"/>
            </w:rPr>
            <w:t>Optimization</w:t>
          </w:r>
          <w:proofErr w:type="spellEnd"/>
          <w:r>
            <w:rPr>
              <w:rFonts w:eastAsia="Times New Roman"/>
            </w:rPr>
            <w:t xml:space="preserve">,” </w:t>
          </w:r>
          <w:r>
            <w:rPr>
              <w:rFonts w:eastAsia="Times New Roman"/>
              <w:i/>
              <w:iCs/>
            </w:rPr>
            <w:t>Future Internet 2020, Vol. 12, Page 6</w:t>
          </w:r>
          <w:r>
            <w:rPr>
              <w:rFonts w:eastAsia="Times New Roman"/>
            </w:rPr>
            <w:t xml:space="preserve">, vol. 12, no. 1, p. 6, </w:t>
          </w:r>
          <w:proofErr w:type="spellStart"/>
          <w:r>
            <w:rPr>
              <w:rFonts w:eastAsia="Times New Roman"/>
            </w:rPr>
            <w:t>Dec</w:t>
          </w:r>
          <w:proofErr w:type="spellEnd"/>
          <w:r>
            <w:rPr>
              <w:rFonts w:eastAsia="Times New Roman"/>
            </w:rPr>
            <w:t xml:space="preserve">. 2020, </w:t>
          </w:r>
          <w:proofErr w:type="spellStart"/>
          <w:r>
            <w:rPr>
              <w:rFonts w:eastAsia="Times New Roman"/>
            </w:rPr>
            <w:t>doi</w:t>
          </w:r>
          <w:proofErr w:type="spellEnd"/>
          <w:r>
            <w:rPr>
              <w:rFonts w:eastAsia="Times New Roman"/>
            </w:rPr>
            <w:t>: 10.3390/FI12010006.</w:t>
          </w:r>
        </w:p>
        <w:p w14:paraId="0CFC2CB0" w14:textId="77777777" w:rsidR="00F20138" w:rsidRDefault="00F20138">
          <w:pPr>
            <w:autoSpaceDE w:val="0"/>
            <w:autoSpaceDN w:val="0"/>
            <w:ind w:hanging="640"/>
            <w:divId w:val="661809954"/>
            <w:rPr>
              <w:rFonts w:eastAsia="Times New Roman"/>
            </w:rPr>
          </w:pPr>
          <w:r>
            <w:rPr>
              <w:rFonts w:eastAsia="Times New Roman"/>
            </w:rPr>
            <w:t>[144]</w:t>
          </w:r>
          <w:r>
            <w:rPr>
              <w:rFonts w:eastAsia="Times New Roman"/>
            </w:rPr>
            <w:tab/>
            <w:t xml:space="preserve">E. </w:t>
          </w:r>
          <w:proofErr w:type="spellStart"/>
          <w:r>
            <w:rPr>
              <w:rFonts w:eastAsia="Times New Roman"/>
            </w:rPr>
            <w:t>Enge</w:t>
          </w:r>
          <w:proofErr w:type="spellEnd"/>
          <w:r>
            <w:rPr>
              <w:rFonts w:eastAsia="Times New Roman"/>
            </w:rPr>
            <w:t xml:space="preserve">, S. Spencer, R. </w:t>
          </w:r>
          <w:proofErr w:type="spellStart"/>
          <w:r>
            <w:rPr>
              <w:rFonts w:eastAsia="Times New Roman"/>
            </w:rPr>
            <w:t>Fishkin</w:t>
          </w:r>
          <w:proofErr w:type="spellEnd"/>
          <w:r>
            <w:rPr>
              <w:rFonts w:eastAsia="Times New Roman"/>
            </w:rPr>
            <w:t xml:space="preserve">, and C. J. </w:t>
          </w:r>
          <w:proofErr w:type="spellStart"/>
          <w:r>
            <w:rPr>
              <w:rFonts w:eastAsia="Times New Roman"/>
            </w:rPr>
            <w:t>Stricchiola</w:t>
          </w:r>
          <w:proofErr w:type="spellEnd"/>
          <w:r>
            <w:rPr>
              <w:rFonts w:eastAsia="Times New Roman"/>
            </w:rPr>
            <w:t>, “</w:t>
          </w:r>
          <w:proofErr w:type="spellStart"/>
          <w:r>
            <w:rPr>
              <w:rFonts w:eastAsia="Times New Roman"/>
            </w:rPr>
            <w:t>Praise</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The</w:t>
          </w:r>
          <w:proofErr w:type="spellEnd"/>
          <w:r>
            <w:rPr>
              <w:rFonts w:eastAsia="Times New Roman"/>
            </w:rPr>
            <w:t xml:space="preserve"> Art </w:t>
          </w:r>
          <w:proofErr w:type="spellStart"/>
          <w:r>
            <w:rPr>
              <w:rFonts w:eastAsia="Times New Roman"/>
            </w:rPr>
            <w:t>of</w:t>
          </w:r>
          <w:proofErr w:type="spellEnd"/>
          <w:r>
            <w:rPr>
              <w:rFonts w:eastAsia="Times New Roman"/>
            </w:rPr>
            <w:t xml:space="preserve"> SEO,” p. 604, 2010,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14, 2025. [Online]. </w:t>
          </w:r>
          <w:proofErr w:type="spellStart"/>
          <w:r>
            <w:rPr>
              <w:rFonts w:eastAsia="Times New Roman"/>
            </w:rPr>
            <w:t>Available</w:t>
          </w:r>
          <w:proofErr w:type="spellEnd"/>
          <w:r>
            <w:rPr>
              <w:rFonts w:eastAsia="Times New Roman"/>
            </w:rPr>
            <w:t>: https://brand-experience.ieee.org/guidelines/digital/other-guidelines/search/</w:t>
          </w:r>
        </w:p>
        <w:p w14:paraId="414B1C14" w14:textId="77777777" w:rsidR="00F20138" w:rsidRDefault="00F20138">
          <w:pPr>
            <w:autoSpaceDE w:val="0"/>
            <w:autoSpaceDN w:val="0"/>
            <w:ind w:hanging="640"/>
            <w:divId w:val="842671279"/>
            <w:rPr>
              <w:rFonts w:eastAsia="Times New Roman"/>
            </w:rPr>
          </w:pPr>
          <w:r>
            <w:rPr>
              <w:rFonts w:eastAsia="Times New Roman"/>
            </w:rPr>
            <w:lastRenderedPageBreak/>
            <w:t>[145]</w:t>
          </w:r>
          <w:r>
            <w:rPr>
              <w:rFonts w:eastAsia="Times New Roman"/>
            </w:rPr>
            <w:tab/>
            <w:t xml:space="preserve">M. Personal </w:t>
          </w:r>
          <w:proofErr w:type="spellStart"/>
          <w:r>
            <w:rPr>
              <w:rFonts w:eastAsia="Times New Roman"/>
            </w:rPr>
            <w:t>RePEc</w:t>
          </w:r>
          <w:proofErr w:type="spellEnd"/>
          <w:r>
            <w:rPr>
              <w:rFonts w:eastAsia="Times New Roman"/>
            </w:rPr>
            <w:t xml:space="preserve"> Archive, “M P RA </w:t>
          </w:r>
          <w:proofErr w:type="spellStart"/>
          <w:r>
            <w:rPr>
              <w:rFonts w:eastAsia="Times New Roman"/>
            </w:rPr>
            <w:t>The</w:t>
          </w:r>
          <w:proofErr w:type="spellEnd"/>
          <w:r>
            <w:rPr>
              <w:rFonts w:eastAsia="Times New Roman"/>
            </w:rPr>
            <w:t xml:space="preserve"> </w:t>
          </w:r>
          <w:proofErr w:type="spellStart"/>
          <w:r>
            <w:rPr>
              <w:rFonts w:eastAsia="Times New Roman"/>
            </w:rPr>
            <w:t>Importance</w:t>
          </w:r>
          <w:proofErr w:type="spellEnd"/>
          <w:r>
            <w:rPr>
              <w:rFonts w:eastAsia="Times New Roman"/>
            </w:rPr>
            <w:t xml:space="preserve"> </w:t>
          </w:r>
          <w:proofErr w:type="spellStart"/>
          <w:r>
            <w:rPr>
              <w:rFonts w:eastAsia="Times New Roman"/>
            </w:rPr>
            <w:t>of</w:t>
          </w:r>
          <w:proofErr w:type="spellEnd"/>
          <w:r>
            <w:rPr>
              <w:rFonts w:eastAsia="Times New Roman"/>
            </w:rPr>
            <w:t xml:space="preserve"> SEO and SEM in </w:t>
          </w:r>
          <w:proofErr w:type="spellStart"/>
          <w:r>
            <w:rPr>
              <w:rFonts w:eastAsia="Times New Roman"/>
            </w:rPr>
            <w:t>improving</w:t>
          </w:r>
          <w:proofErr w:type="spellEnd"/>
          <w:r>
            <w:rPr>
              <w:rFonts w:eastAsia="Times New Roman"/>
            </w:rPr>
            <w:t xml:space="preserve"> </w:t>
          </w:r>
          <w:proofErr w:type="spellStart"/>
          <w:r>
            <w:rPr>
              <w:rFonts w:eastAsia="Times New Roman"/>
            </w:rPr>
            <w:t>brand</w:t>
          </w:r>
          <w:proofErr w:type="spellEnd"/>
          <w:r>
            <w:rPr>
              <w:rFonts w:eastAsia="Times New Roman"/>
            </w:rPr>
            <w:t xml:space="preserve"> </w:t>
          </w:r>
          <w:proofErr w:type="spellStart"/>
          <w:r>
            <w:rPr>
              <w:rFonts w:eastAsia="Times New Roman"/>
            </w:rPr>
            <w:t>visibility</w:t>
          </w:r>
          <w:proofErr w:type="spellEnd"/>
          <w:r>
            <w:rPr>
              <w:rFonts w:eastAsia="Times New Roman"/>
            </w:rPr>
            <w:t xml:space="preserve"> in E-</w:t>
          </w:r>
          <w:proofErr w:type="spellStart"/>
          <w:r>
            <w:rPr>
              <w:rFonts w:eastAsia="Times New Roman"/>
            </w:rPr>
            <w:t>commerce</w:t>
          </w:r>
          <w:proofErr w:type="spellEnd"/>
          <w:r>
            <w:rPr>
              <w:rFonts w:eastAsia="Times New Roman"/>
            </w:rPr>
            <w:t xml:space="preserve"> </w:t>
          </w:r>
          <w:proofErr w:type="spellStart"/>
          <w:r>
            <w:rPr>
              <w:rFonts w:eastAsia="Times New Roman"/>
            </w:rPr>
            <w:t>industry</w:t>
          </w:r>
          <w:proofErr w:type="spellEnd"/>
          <w:r>
            <w:rPr>
              <w:rFonts w:eastAsia="Times New Roman"/>
            </w:rPr>
            <w:t xml:space="preserve">; A </w:t>
          </w:r>
          <w:proofErr w:type="spellStart"/>
          <w:r>
            <w:rPr>
              <w:rFonts w:eastAsia="Times New Roman"/>
            </w:rPr>
            <w:t>study</w:t>
          </w:r>
          <w:proofErr w:type="spellEnd"/>
          <w:r>
            <w:rPr>
              <w:rFonts w:eastAsia="Times New Roman"/>
            </w:rPr>
            <w:t xml:space="preserve"> </w:t>
          </w:r>
          <w:proofErr w:type="spellStart"/>
          <w:r>
            <w:rPr>
              <w:rFonts w:eastAsia="Times New Roman"/>
            </w:rPr>
            <w:t>of</w:t>
          </w:r>
          <w:proofErr w:type="spellEnd"/>
          <w:r>
            <w:rPr>
              <w:rFonts w:eastAsia="Times New Roman"/>
            </w:rPr>
            <w:t xml:space="preserve"> Decathlon, Amazon and ASOS,” 2023.</w:t>
          </w:r>
        </w:p>
        <w:p w14:paraId="7980F152" w14:textId="77777777" w:rsidR="00F20138" w:rsidRDefault="00F20138">
          <w:pPr>
            <w:autoSpaceDE w:val="0"/>
            <w:autoSpaceDN w:val="0"/>
            <w:ind w:hanging="640"/>
            <w:divId w:val="1407608554"/>
            <w:rPr>
              <w:rFonts w:eastAsia="Times New Roman"/>
            </w:rPr>
          </w:pPr>
          <w:r>
            <w:rPr>
              <w:rFonts w:eastAsia="Times New Roman"/>
            </w:rPr>
            <w:t>[146]</w:t>
          </w:r>
          <w:r>
            <w:rPr>
              <w:rFonts w:eastAsia="Times New Roman"/>
            </w:rPr>
            <w:tab/>
            <w:t xml:space="preserve">Y. K. </w:t>
          </w:r>
          <w:proofErr w:type="spellStart"/>
          <w:r>
            <w:rPr>
              <w:rFonts w:eastAsia="Times New Roman"/>
            </w:rPr>
            <w:t>Dwivedi</w:t>
          </w:r>
          <w:proofErr w:type="spellEnd"/>
          <w:r>
            <w:rPr>
              <w:rFonts w:eastAsia="Times New Roman"/>
            </w:rPr>
            <w:t xml:space="preserve"> </w:t>
          </w:r>
          <w:r>
            <w:rPr>
              <w:rFonts w:eastAsia="Times New Roman"/>
              <w:i/>
              <w:iCs/>
            </w:rPr>
            <w:t>et al.</w:t>
          </w:r>
          <w:r>
            <w:rPr>
              <w:rFonts w:eastAsia="Times New Roman"/>
            </w:rPr>
            <w:t>, “</w:t>
          </w:r>
          <w:proofErr w:type="spellStart"/>
          <w:r>
            <w:rPr>
              <w:rFonts w:eastAsia="Times New Roman"/>
            </w:rPr>
            <w:t>Setting</w:t>
          </w:r>
          <w:proofErr w:type="spellEnd"/>
          <w:r>
            <w:rPr>
              <w:rFonts w:eastAsia="Times New Roman"/>
            </w:rPr>
            <w:t xml:space="preserve"> </w:t>
          </w:r>
          <w:proofErr w:type="spellStart"/>
          <w:r>
            <w:rPr>
              <w:rFonts w:eastAsia="Times New Roman"/>
            </w:rPr>
            <w:t>the</w:t>
          </w:r>
          <w:proofErr w:type="spellEnd"/>
          <w:r>
            <w:rPr>
              <w:rFonts w:eastAsia="Times New Roman"/>
            </w:rPr>
            <w:t xml:space="preserve"> future </w:t>
          </w:r>
          <w:proofErr w:type="spellStart"/>
          <w:r>
            <w:rPr>
              <w:rFonts w:eastAsia="Times New Roman"/>
            </w:rPr>
            <w:t>of</w:t>
          </w:r>
          <w:proofErr w:type="spellEnd"/>
          <w:r>
            <w:rPr>
              <w:rFonts w:eastAsia="Times New Roman"/>
            </w:rPr>
            <w:t xml:space="preserve"> digital and social media marketing </w:t>
          </w:r>
          <w:proofErr w:type="spellStart"/>
          <w:r>
            <w:rPr>
              <w:rFonts w:eastAsia="Times New Roman"/>
            </w:rPr>
            <w:t>research</w:t>
          </w:r>
          <w:proofErr w:type="spellEnd"/>
          <w:r>
            <w:rPr>
              <w:rFonts w:eastAsia="Times New Roman"/>
            </w:rPr>
            <w:t xml:space="preserve">: </w:t>
          </w:r>
          <w:proofErr w:type="spellStart"/>
          <w:r>
            <w:rPr>
              <w:rFonts w:eastAsia="Times New Roman"/>
            </w:rPr>
            <w:t>Perspectives</w:t>
          </w:r>
          <w:proofErr w:type="spellEnd"/>
          <w:r>
            <w:rPr>
              <w:rFonts w:eastAsia="Times New Roman"/>
            </w:rPr>
            <w:t xml:space="preserve"> and </w:t>
          </w:r>
          <w:proofErr w:type="spellStart"/>
          <w:r>
            <w:rPr>
              <w:rFonts w:eastAsia="Times New Roman"/>
            </w:rPr>
            <w:t>research</w:t>
          </w:r>
          <w:proofErr w:type="spellEnd"/>
          <w:r>
            <w:rPr>
              <w:rFonts w:eastAsia="Times New Roman"/>
            </w:rPr>
            <w:t xml:space="preserve"> </w:t>
          </w:r>
          <w:proofErr w:type="spellStart"/>
          <w:r>
            <w:rPr>
              <w:rFonts w:eastAsia="Times New Roman"/>
            </w:rPr>
            <w:t>propositions</w:t>
          </w:r>
          <w:proofErr w:type="spellEnd"/>
          <w:r>
            <w:rPr>
              <w:rFonts w:eastAsia="Times New Roman"/>
            </w:rPr>
            <w:t xml:space="preserve">,” </w:t>
          </w:r>
          <w:proofErr w:type="spellStart"/>
          <w:r>
            <w:rPr>
              <w:rFonts w:eastAsia="Times New Roman"/>
              <w:i/>
              <w:iCs/>
            </w:rPr>
            <w:t>Int</w:t>
          </w:r>
          <w:proofErr w:type="spellEnd"/>
          <w:r>
            <w:rPr>
              <w:rFonts w:eastAsia="Times New Roman"/>
              <w:i/>
              <w:iCs/>
            </w:rPr>
            <w:t xml:space="preserve"> J </w:t>
          </w:r>
          <w:proofErr w:type="spellStart"/>
          <w:r>
            <w:rPr>
              <w:rFonts w:eastAsia="Times New Roman"/>
              <w:i/>
              <w:iCs/>
            </w:rPr>
            <w:t>Inf</w:t>
          </w:r>
          <w:proofErr w:type="spellEnd"/>
          <w:r>
            <w:rPr>
              <w:rFonts w:eastAsia="Times New Roman"/>
              <w:i/>
              <w:iCs/>
            </w:rPr>
            <w:t xml:space="preserve"> </w:t>
          </w:r>
          <w:proofErr w:type="spellStart"/>
          <w:r>
            <w:rPr>
              <w:rFonts w:eastAsia="Times New Roman"/>
              <w:i/>
              <w:iCs/>
            </w:rPr>
            <w:t>Manage</w:t>
          </w:r>
          <w:proofErr w:type="spellEnd"/>
          <w:r>
            <w:rPr>
              <w:rFonts w:eastAsia="Times New Roman"/>
            </w:rPr>
            <w:t xml:space="preserve">, vol. 59, p. 102168, </w:t>
          </w:r>
          <w:proofErr w:type="spellStart"/>
          <w:r>
            <w:rPr>
              <w:rFonts w:eastAsia="Times New Roman"/>
            </w:rPr>
            <w:t>Aug</w:t>
          </w:r>
          <w:proofErr w:type="spellEnd"/>
          <w:r>
            <w:rPr>
              <w:rFonts w:eastAsia="Times New Roman"/>
            </w:rPr>
            <w:t xml:space="preserve">. 2021, </w:t>
          </w:r>
          <w:proofErr w:type="spellStart"/>
          <w:r>
            <w:rPr>
              <w:rFonts w:eastAsia="Times New Roman"/>
            </w:rPr>
            <w:t>doi</w:t>
          </w:r>
          <w:proofErr w:type="spellEnd"/>
          <w:r>
            <w:rPr>
              <w:rFonts w:eastAsia="Times New Roman"/>
            </w:rPr>
            <w:t>: 10.1016/J.IJINFOMGT.2020.102168.</w:t>
          </w:r>
        </w:p>
        <w:p w14:paraId="62B6D09F" w14:textId="77777777" w:rsidR="00F20138" w:rsidRDefault="00F20138">
          <w:pPr>
            <w:autoSpaceDE w:val="0"/>
            <w:autoSpaceDN w:val="0"/>
            <w:ind w:hanging="640"/>
            <w:divId w:val="864951520"/>
            <w:rPr>
              <w:rFonts w:eastAsia="Times New Roman"/>
            </w:rPr>
          </w:pPr>
          <w:r>
            <w:rPr>
              <w:rFonts w:eastAsia="Times New Roman"/>
            </w:rPr>
            <w:t>[147]</w:t>
          </w:r>
          <w:r>
            <w:rPr>
              <w:rFonts w:eastAsia="Times New Roman"/>
            </w:rPr>
            <w:tab/>
            <w:t xml:space="preserve">“ASO vs SEO: </w:t>
          </w:r>
          <w:proofErr w:type="spellStart"/>
          <w:r>
            <w:rPr>
              <w:rFonts w:eastAsia="Times New Roman"/>
            </w:rPr>
            <w:t>The</w:t>
          </w:r>
          <w:proofErr w:type="spellEnd"/>
          <w:r>
            <w:rPr>
              <w:rFonts w:eastAsia="Times New Roman"/>
            </w:rPr>
            <w:t xml:space="preserve"> </w:t>
          </w:r>
          <w:proofErr w:type="spellStart"/>
          <w:r>
            <w:rPr>
              <w:rFonts w:eastAsia="Times New Roman"/>
            </w:rPr>
            <w:t>difference</w:t>
          </w:r>
          <w:proofErr w:type="spellEnd"/>
          <w:r>
            <w:rPr>
              <w:rFonts w:eastAsia="Times New Roman"/>
            </w:rPr>
            <w:t xml:space="preserve"> </w:t>
          </w:r>
          <w:proofErr w:type="spellStart"/>
          <w:r>
            <w:rPr>
              <w:rFonts w:eastAsia="Times New Roman"/>
            </w:rPr>
            <w:t>between</w:t>
          </w:r>
          <w:proofErr w:type="spellEnd"/>
          <w:r>
            <w:rPr>
              <w:rFonts w:eastAsia="Times New Roman"/>
            </w:rPr>
            <w:t xml:space="preserve"> </w:t>
          </w:r>
          <w:proofErr w:type="spellStart"/>
          <w:r>
            <w:rPr>
              <w:rFonts w:eastAsia="Times New Roman"/>
            </w:rPr>
            <w:t>website</w:t>
          </w:r>
          <w:proofErr w:type="spellEnd"/>
          <w:r>
            <w:rPr>
              <w:rFonts w:eastAsia="Times New Roman"/>
            </w:rPr>
            <w:t xml:space="preserve"> and app </w:t>
          </w:r>
          <w:proofErr w:type="spellStart"/>
          <w:r>
            <w:rPr>
              <w:rFonts w:eastAsia="Times New Roman"/>
            </w:rPr>
            <w:t>optimization</w:t>
          </w:r>
          <w:proofErr w:type="spellEnd"/>
          <w:r>
            <w:rPr>
              <w:rFonts w:eastAsia="Times New Roman"/>
            </w:rPr>
            <w:t xml:space="preserve">,” </w:t>
          </w:r>
          <w:r>
            <w:rPr>
              <w:rFonts w:eastAsia="Times New Roman"/>
              <w:i/>
              <w:iCs/>
            </w:rPr>
            <w:t>https://appradar.com</w:t>
          </w:r>
          <w:r>
            <w:rPr>
              <w:rFonts w:eastAsia="Times New Roman"/>
            </w:rPr>
            <w:t xml:space="preserve">,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14, 2025. [Online]. </w:t>
          </w:r>
          <w:proofErr w:type="spellStart"/>
          <w:r>
            <w:rPr>
              <w:rFonts w:eastAsia="Times New Roman"/>
            </w:rPr>
            <w:t>Available</w:t>
          </w:r>
          <w:proofErr w:type="spellEnd"/>
          <w:r>
            <w:rPr>
              <w:rFonts w:eastAsia="Times New Roman"/>
            </w:rPr>
            <w:t>: https://appradar.com/academy/aso-vs-seo</w:t>
          </w:r>
        </w:p>
        <w:p w14:paraId="1A6E4B17" w14:textId="77777777" w:rsidR="00F20138" w:rsidRDefault="00F20138">
          <w:pPr>
            <w:autoSpaceDE w:val="0"/>
            <w:autoSpaceDN w:val="0"/>
            <w:ind w:hanging="640"/>
            <w:divId w:val="1460874592"/>
            <w:rPr>
              <w:rFonts w:eastAsia="Times New Roman"/>
            </w:rPr>
          </w:pPr>
          <w:r>
            <w:rPr>
              <w:rFonts w:eastAsia="Times New Roman"/>
            </w:rPr>
            <w:t>[148]</w:t>
          </w:r>
          <w:r>
            <w:rPr>
              <w:rFonts w:eastAsia="Times New Roman"/>
            </w:rPr>
            <w:tab/>
            <w:t xml:space="preserve">M. </w:t>
          </w:r>
          <w:proofErr w:type="spellStart"/>
          <w:r>
            <w:rPr>
              <w:rFonts w:eastAsia="Times New Roman"/>
            </w:rPr>
            <w:t>Ghaznavi</w:t>
          </w:r>
          <w:proofErr w:type="spellEnd"/>
          <w:r>
            <w:rPr>
              <w:rFonts w:eastAsia="Times New Roman"/>
            </w:rPr>
            <w:t xml:space="preserve">, E. </w:t>
          </w:r>
          <w:proofErr w:type="spellStart"/>
          <w:r>
            <w:rPr>
              <w:rFonts w:eastAsia="Times New Roman"/>
            </w:rPr>
            <w:t>Jalalpour</w:t>
          </w:r>
          <w:proofErr w:type="spellEnd"/>
          <w:r>
            <w:rPr>
              <w:rFonts w:eastAsia="Times New Roman"/>
            </w:rPr>
            <w:t xml:space="preserve">, M. A. </w:t>
          </w:r>
          <w:proofErr w:type="spellStart"/>
          <w:r>
            <w:rPr>
              <w:rFonts w:eastAsia="Times New Roman"/>
            </w:rPr>
            <w:t>Salahuddin</w:t>
          </w:r>
          <w:proofErr w:type="spellEnd"/>
          <w:r>
            <w:rPr>
              <w:rFonts w:eastAsia="Times New Roman"/>
            </w:rPr>
            <w:t xml:space="preserve">, R. </w:t>
          </w:r>
          <w:proofErr w:type="spellStart"/>
          <w:r>
            <w:rPr>
              <w:rFonts w:eastAsia="Times New Roman"/>
            </w:rPr>
            <w:t>Boutaba</w:t>
          </w:r>
          <w:proofErr w:type="spellEnd"/>
          <w:r>
            <w:rPr>
              <w:rFonts w:eastAsia="Times New Roman"/>
            </w:rPr>
            <w:t xml:space="preserve">, D. </w:t>
          </w:r>
          <w:proofErr w:type="spellStart"/>
          <w:r>
            <w:rPr>
              <w:rFonts w:eastAsia="Times New Roman"/>
            </w:rPr>
            <w:t>Migault</w:t>
          </w:r>
          <w:proofErr w:type="spellEnd"/>
          <w:r>
            <w:rPr>
              <w:rFonts w:eastAsia="Times New Roman"/>
            </w:rPr>
            <w:t xml:space="preserve">, and S. Preda, “Content </w:t>
          </w:r>
          <w:proofErr w:type="spellStart"/>
          <w:r>
            <w:rPr>
              <w:rFonts w:eastAsia="Times New Roman"/>
            </w:rPr>
            <w:t>Delivery</w:t>
          </w:r>
          <w:proofErr w:type="spellEnd"/>
          <w:r>
            <w:rPr>
              <w:rFonts w:eastAsia="Times New Roman"/>
            </w:rPr>
            <w:t xml:space="preserve"> Network Security: A </w:t>
          </w:r>
          <w:proofErr w:type="spellStart"/>
          <w:r>
            <w:rPr>
              <w:rFonts w:eastAsia="Times New Roman"/>
            </w:rPr>
            <w:t>Survey</w:t>
          </w:r>
          <w:proofErr w:type="spellEnd"/>
          <w:r>
            <w:rPr>
              <w:rFonts w:eastAsia="Times New Roman"/>
            </w:rPr>
            <w:t xml:space="preserve">,” </w:t>
          </w:r>
          <w:r>
            <w:rPr>
              <w:rFonts w:eastAsia="Times New Roman"/>
              <w:i/>
              <w:iCs/>
            </w:rPr>
            <w:t xml:space="preserve">IEEE </w:t>
          </w:r>
          <w:proofErr w:type="spellStart"/>
          <w:r>
            <w:rPr>
              <w:rFonts w:eastAsia="Times New Roman"/>
              <w:i/>
              <w:iCs/>
            </w:rPr>
            <w:t>Communications</w:t>
          </w:r>
          <w:proofErr w:type="spellEnd"/>
          <w:r>
            <w:rPr>
              <w:rFonts w:eastAsia="Times New Roman"/>
              <w:i/>
              <w:iCs/>
            </w:rPr>
            <w:t xml:space="preserve"> </w:t>
          </w:r>
          <w:proofErr w:type="spellStart"/>
          <w:r>
            <w:rPr>
              <w:rFonts w:eastAsia="Times New Roman"/>
              <w:i/>
              <w:iCs/>
            </w:rPr>
            <w:t>Surveys</w:t>
          </w:r>
          <w:proofErr w:type="spellEnd"/>
          <w:r>
            <w:rPr>
              <w:rFonts w:eastAsia="Times New Roman"/>
              <w:i/>
              <w:iCs/>
            </w:rPr>
            <w:t xml:space="preserve"> and </w:t>
          </w:r>
          <w:proofErr w:type="spellStart"/>
          <w:r>
            <w:rPr>
              <w:rFonts w:eastAsia="Times New Roman"/>
              <w:i/>
              <w:iCs/>
            </w:rPr>
            <w:t>Tutorials</w:t>
          </w:r>
          <w:proofErr w:type="spellEnd"/>
          <w:r>
            <w:rPr>
              <w:rFonts w:eastAsia="Times New Roman"/>
            </w:rPr>
            <w:t xml:space="preserve">, vol. 23, no. 4, pp. 2166–2190, 2021, </w:t>
          </w:r>
          <w:proofErr w:type="spellStart"/>
          <w:r>
            <w:rPr>
              <w:rFonts w:eastAsia="Times New Roman"/>
            </w:rPr>
            <w:t>doi</w:t>
          </w:r>
          <w:proofErr w:type="spellEnd"/>
          <w:r>
            <w:rPr>
              <w:rFonts w:eastAsia="Times New Roman"/>
            </w:rPr>
            <w:t>: 10.1109/COMST.2021.3093492.</w:t>
          </w:r>
        </w:p>
        <w:p w14:paraId="14437757" w14:textId="77777777" w:rsidR="00F20138" w:rsidRDefault="00F20138">
          <w:pPr>
            <w:autoSpaceDE w:val="0"/>
            <w:autoSpaceDN w:val="0"/>
            <w:ind w:hanging="640"/>
            <w:divId w:val="1499228050"/>
            <w:rPr>
              <w:rFonts w:eastAsia="Times New Roman"/>
            </w:rPr>
          </w:pPr>
          <w:r>
            <w:rPr>
              <w:rFonts w:eastAsia="Times New Roman"/>
            </w:rPr>
            <w:t>[149]</w:t>
          </w:r>
          <w:r>
            <w:rPr>
              <w:rFonts w:eastAsia="Times New Roman"/>
            </w:rPr>
            <w:tab/>
            <w:t xml:space="preserve">H. Yang, H. Pan, and L. Ma, “A </w:t>
          </w:r>
          <w:proofErr w:type="spellStart"/>
          <w:r>
            <w:rPr>
              <w:rFonts w:eastAsia="Times New Roman"/>
            </w:rPr>
            <w:t>Review</w:t>
          </w:r>
          <w:proofErr w:type="spellEnd"/>
          <w:r>
            <w:rPr>
              <w:rFonts w:eastAsia="Times New Roman"/>
            </w:rPr>
            <w:t xml:space="preserve"> </w:t>
          </w:r>
          <w:proofErr w:type="spellStart"/>
          <w:r>
            <w:rPr>
              <w:rFonts w:eastAsia="Times New Roman"/>
            </w:rPr>
            <w:t>on</w:t>
          </w:r>
          <w:proofErr w:type="spellEnd"/>
          <w:r>
            <w:rPr>
              <w:rFonts w:eastAsia="Times New Roman"/>
            </w:rPr>
            <w:t xml:space="preserve"> Software </w:t>
          </w:r>
          <w:proofErr w:type="spellStart"/>
          <w:r>
            <w:rPr>
              <w:rFonts w:eastAsia="Times New Roman"/>
            </w:rPr>
            <w:t>Defined</w:t>
          </w:r>
          <w:proofErr w:type="spellEnd"/>
          <w:r>
            <w:rPr>
              <w:rFonts w:eastAsia="Times New Roman"/>
            </w:rPr>
            <w:t xml:space="preserve"> Content </w:t>
          </w:r>
          <w:proofErr w:type="spellStart"/>
          <w:r>
            <w:rPr>
              <w:rFonts w:eastAsia="Times New Roman"/>
            </w:rPr>
            <w:t>Delivery</w:t>
          </w:r>
          <w:proofErr w:type="spellEnd"/>
          <w:r>
            <w:rPr>
              <w:rFonts w:eastAsia="Times New Roman"/>
            </w:rPr>
            <w:t xml:space="preserve"> Network: A Novel </w:t>
          </w:r>
          <w:proofErr w:type="spellStart"/>
          <w:r>
            <w:rPr>
              <w:rFonts w:eastAsia="Times New Roman"/>
            </w:rPr>
            <w:t>Combination</w:t>
          </w:r>
          <w:proofErr w:type="spellEnd"/>
          <w:r>
            <w:rPr>
              <w:rFonts w:eastAsia="Times New Roman"/>
            </w:rPr>
            <w:t xml:space="preserve"> </w:t>
          </w:r>
          <w:proofErr w:type="spellStart"/>
          <w:r>
            <w:rPr>
              <w:rFonts w:eastAsia="Times New Roman"/>
            </w:rPr>
            <w:t>of</w:t>
          </w:r>
          <w:proofErr w:type="spellEnd"/>
          <w:r>
            <w:rPr>
              <w:rFonts w:eastAsia="Times New Roman"/>
            </w:rPr>
            <w:t xml:space="preserve"> CDN and SDN,” </w:t>
          </w:r>
          <w:r>
            <w:rPr>
              <w:rFonts w:eastAsia="Times New Roman"/>
              <w:i/>
              <w:iCs/>
            </w:rPr>
            <w:t>IEEE Access</w:t>
          </w:r>
          <w:r>
            <w:rPr>
              <w:rFonts w:eastAsia="Times New Roman"/>
            </w:rPr>
            <w:t xml:space="preserve">, vol. 11, pp. 43822–43843, 2023, </w:t>
          </w:r>
          <w:proofErr w:type="spellStart"/>
          <w:r>
            <w:rPr>
              <w:rFonts w:eastAsia="Times New Roman"/>
            </w:rPr>
            <w:t>doi</w:t>
          </w:r>
          <w:proofErr w:type="spellEnd"/>
          <w:r>
            <w:rPr>
              <w:rFonts w:eastAsia="Times New Roman"/>
            </w:rPr>
            <w:t>: 10.1109/ACCESS.2023.3267737.</w:t>
          </w:r>
        </w:p>
        <w:p w14:paraId="7B46111B" w14:textId="77777777" w:rsidR="00F20138" w:rsidRDefault="00F20138">
          <w:pPr>
            <w:autoSpaceDE w:val="0"/>
            <w:autoSpaceDN w:val="0"/>
            <w:ind w:hanging="640"/>
            <w:divId w:val="2127697340"/>
            <w:rPr>
              <w:rFonts w:eastAsia="Times New Roman"/>
            </w:rPr>
          </w:pPr>
          <w:r>
            <w:rPr>
              <w:rFonts w:eastAsia="Times New Roman"/>
            </w:rPr>
            <w:t>[150]</w:t>
          </w:r>
          <w:r>
            <w:rPr>
              <w:rFonts w:eastAsia="Times New Roman"/>
            </w:rPr>
            <w:tab/>
            <w:t xml:space="preserve">M. </w:t>
          </w:r>
          <w:proofErr w:type="spellStart"/>
          <w:r>
            <w:rPr>
              <w:rFonts w:eastAsia="Times New Roman"/>
            </w:rPr>
            <w:t>Ghaznavi</w:t>
          </w:r>
          <w:proofErr w:type="spellEnd"/>
          <w:r>
            <w:rPr>
              <w:rFonts w:eastAsia="Times New Roman"/>
            </w:rPr>
            <w:t xml:space="preserve">, E. </w:t>
          </w:r>
          <w:proofErr w:type="spellStart"/>
          <w:r>
            <w:rPr>
              <w:rFonts w:eastAsia="Times New Roman"/>
            </w:rPr>
            <w:t>Jalalpour</w:t>
          </w:r>
          <w:proofErr w:type="spellEnd"/>
          <w:r>
            <w:rPr>
              <w:rFonts w:eastAsia="Times New Roman"/>
            </w:rPr>
            <w:t xml:space="preserve">, M. A. </w:t>
          </w:r>
          <w:proofErr w:type="spellStart"/>
          <w:r>
            <w:rPr>
              <w:rFonts w:eastAsia="Times New Roman"/>
            </w:rPr>
            <w:t>Salahuddin</w:t>
          </w:r>
          <w:proofErr w:type="spellEnd"/>
          <w:r>
            <w:rPr>
              <w:rFonts w:eastAsia="Times New Roman"/>
            </w:rPr>
            <w:t xml:space="preserve">, R. </w:t>
          </w:r>
          <w:proofErr w:type="spellStart"/>
          <w:r>
            <w:rPr>
              <w:rFonts w:eastAsia="Times New Roman"/>
            </w:rPr>
            <w:t>Boutaba</w:t>
          </w:r>
          <w:proofErr w:type="spellEnd"/>
          <w:r>
            <w:rPr>
              <w:rFonts w:eastAsia="Times New Roman"/>
            </w:rPr>
            <w:t xml:space="preserve">, D. </w:t>
          </w:r>
          <w:proofErr w:type="spellStart"/>
          <w:r>
            <w:rPr>
              <w:rFonts w:eastAsia="Times New Roman"/>
            </w:rPr>
            <w:t>Migault</w:t>
          </w:r>
          <w:proofErr w:type="spellEnd"/>
          <w:r>
            <w:rPr>
              <w:rFonts w:eastAsia="Times New Roman"/>
            </w:rPr>
            <w:t xml:space="preserve">, and S. Preda, “Content </w:t>
          </w:r>
          <w:proofErr w:type="spellStart"/>
          <w:r>
            <w:rPr>
              <w:rFonts w:eastAsia="Times New Roman"/>
            </w:rPr>
            <w:t>Delivery</w:t>
          </w:r>
          <w:proofErr w:type="spellEnd"/>
          <w:r>
            <w:rPr>
              <w:rFonts w:eastAsia="Times New Roman"/>
            </w:rPr>
            <w:t xml:space="preserve"> Network Security: A </w:t>
          </w:r>
          <w:proofErr w:type="spellStart"/>
          <w:r>
            <w:rPr>
              <w:rFonts w:eastAsia="Times New Roman"/>
            </w:rPr>
            <w:t>Survey</w:t>
          </w:r>
          <w:proofErr w:type="spellEnd"/>
          <w:r>
            <w:rPr>
              <w:rFonts w:eastAsia="Times New Roman"/>
            </w:rPr>
            <w:t xml:space="preserve">; Content </w:t>
          </w:r>
          <w:proofErr w:type="spellStart"/>
          <w:r>
            <w:rPr>
              <w:rFonts w:eastAsia="Times New Roman"/>
            </w:rPr>
            <w:t>Delivery</w:t>
          </w:r>
          <w:proofErr w:type="spellEnd"/>
          <w:r>
            <w:rPr>
              <w:rFonts w:eastAsia="Times New Roman"/>
            </w:rPr>
            <w:t xml:space="preserve"> Network Security: A </w:t>
          </w:r>
          <w:proofErr w:type="spellStart"/>
          <w:r>
            <w:rPr>
              <w:rFonts w:eastAsia="Times New Roman"/>
            </w:rPr>
            <w:t>Survey</w:t>
          </w:r>
          <w:proofErr w:type="spellEnd"/>
          <w:r>
            <w:rPr>
              <w:rFonts w:eastAsia="Times New Roman"/>
            </w:rPr>
            <w:t xml:space="preserve">,” </w:t>
          </w:r>
          <w:r>
            <w:rPr>
              <w:rFonts w:eastAsia="Times New Roman"/>
              <w:i/>
              <w:iCs/>
            </w:rPr>
            <w:t xml:space="preserve">IEEE </w:t>
          </w:r>
          <w:proofErr w:type="spellStart"/>
          <w:r>
            <w:rPr>
              <w:rFonts w:eastAsia="Times New Roman"/>
              <w:i/>
              <w:iCs/>
            </w:rPr>
            <w:t>Communications</w:t>
          </w:r>
          <w:proofErr w:type="spellEnd"/>
          <w:r>
            <w:rPr>
              <w:rFonts w:eastAsia="Times New Roman"/>
              <w:i/>
              <w:iCs/>
            </w:rPr>
            <w:t xml:space="preserve"> </w:t>
          </w:r>
          <w:proofErr w:type="spellStart"/>
          <w:r>
            <w:rPr>
              <w:rFonts w:eastAsia="Times New Roman"/>
              <w:i/>
              <w:iCs/>
            </w:rPr>
            <w:t>Surveys</w:t>
          </w:r>
          <w:proofErr w:type="spellEnd"/>
          <w:r>
            <w:rPr>
              <w:rFonts w:eastAsia="Times New Roman"/>
              <w:i/>
              <w:iCs/>
            </w:rPr>
            <w:t xml:space="preserve"> &amp; </w:t>
          </w:r>
          <w:proofErr w:type="spellStart"/>
          <w:r>
            <w:rPr>
              <w:rFonts w:eastAsia="Times New Roman"/>
              <w:i/>
              <w:iCs/>
            </w:rPr>
            <w:t>Tutorials</w:t>
          </w:r>
          <w:proofErr w:type="spellEnd"/>
          <w:r>
            <w:rPr>
              <w:rFonts w:eastAsia="Times New Roman"/>
            </w:rPr>
            <w:t xml:space="preserve">, vol. PP, 2021, </w:t>
          </w:r>
          <w:proofErr w:type="spellStart"/>
          <w:r>
            <w:rPr>
              <w:rFonts w:eastAsia="Times New Roman"/>
            </w:rPr>
            <w:t>doi</w:t>
          </w:r>
          <w:proofErr w:type="spellEnd"/>
          <w:r>
            <w:rPr>
              <w:rFonts w:eastAsia="Times New Roman"/>
            </w:rPr>
            <w:t>: 10.1109/COMST.2021.3093492.</w:t>
          </w:r>
        </w:p>
        <w:p w14:paraId="4A0B241B" w14:textId="77777777" w:rsidR="00F20138" w:rsidRDefault="00F20138">
          <w:pPr>
            <w:autoSpaceDE w:val="0"/>
            <w:autoSpaceDN w:val="0"/>
            <w:ind w:hanging="640"/>
            <w:divId w:val="1492672834"/>
            <w:rPr>
              <w:rFonts w:eastAsia="Times New Roman"/>
            </w:rPr>
          </w:pPr>
          <w:r>
            <w:rPr>
              <w:rFonts w:eastAsia="Times New Roman"/>
            </w:rPr>
            <w:t>[151]</w:t>
          </w:r>
          <w:r>
            <w:rPr>
              <w:rFonts w:eastAsia="Times New Roman"/>
            </w:rPr>
            <w:tab/>
            <w:t xml:space="preserve">V. </w:t>
          </w:r>
          <w:proofErr w:type="spellStart"/>
          <w:r>
            <w:rPr>
              <w:rFonts w:eastAsia="Times New Roman"/>
            </w:rPr>
            <w:t>Stocker</w:t>
          </w:r>
          <w:proofErr w:type="spellEnd"/>
          <w:r>
            <w:rPr>
              <w:rFonts w:eastAsia="Times New Roman"/>
            </w:rPr>
            <w:t xml:space="preserve">, G. </w:t>
          </w:r>
          <w:proofErr w:type="spellStart"/>
          <w:r>
            <w:rPr>
              <w:rFonts w:eastAsia="Times New Roman"/>
            </w:rPr>
            <w:t>Smaragdakis</w:t>
          </w:r>
          <w:proofErr w:type="spellEnd"/>
          <w:r>
            <w:rPr>
              <w:rFonts w:eastAsia="Times New Roman"/>
            </w:rPr>
            <w:t xml:space="preserve">, W. </w:t>
          </w:r>
          <w:proofErr w:type="spellStart"/>
          <w:r>
            <w:rPr>
              <w:rFonts w:eastAsia="Times New Roman"/>
            </w:rPr>
            <w:t>Lehr</w:t>
          </w:r>
          <w:proofErr w:type="spellEnd"/>
          <w:r>
            <w:rPr>
              <w:rFonts w:eastAsia="Times New Roman"/>
            </w:rPr>
            <w:t>, and S. Bauer, “</w:t>
          </w:r>
          <w:proofErr w:type="spellStart"/>
          <w:r>
            <w:rPr>
              <w:rFonts w:eastAsia="Times New Roman"/>
            </w:rPr>
            <w:t>The</w:t>
          </w:r>
          <w:proofErr w:type="spellEnd"/>
          <w:r>
            <w:rPr>
              <w:rFonts w:eastAsia="Times New Roman"/>
            </w:rPr>
            <w:t xml:space="preserve"> </w:t>
          </w:r>
          <w:proofErr w:type="spellStart"/>
          <w:r>
            <w:rPr>
              <w:rFonts w:eastAsia="Times New Roman"/>
            </w:rPr>
            <w:t>Growing</w:t>
          </w:r>
          <w:proofErr w:type="spellEnd"/>
          <w:r>
            <w:rPr>
              <w:rFonts w:eastAsia="Times New Roman"/>
            </w:rPr>
            <w:t xml:space="preserve"> </w:t>
          </w:r>
          <w:proofErr w:type="spellStart"/>
          <w:r>
            <w:rPr>
              <w:rFonts w:eastAsia="Times New Roman"/>
            </w:rPr>
            <w:t>Complexity</w:t>
          </w:r>
          <w:proofErr w:type="spellEnd"/>
          <w:r>
            <w:rPr>
              <w:rFonts w:eastAsia="Times New Roman"/>
            </w:rPr>
            <w:t xml:space="preserve"> </w:t>
          </w:r>
          <w:proofErr w:type="spellStart"/>
          <w:r>
            <w:rPr>
              <w:rFonts w:eastAsia="Times New Roman"/>
            </w:rPr>
            <w:t>of</w:t>
          </w:r>
          <w:proofErr w:type="spellEnd"/>
          <w:r>
            <w:rPr>
              <w:rFonts w:eastAsia="Times New Roman"/>
            </w:rPr>
            <w:t xml:space="preserve"> Content </w:t>
          </w:r>
          <w:proofErr w:type="spellStart"/>
          <w:r>
            <w:rPr>
              <w:rFonts w:eastAsia="Times New Roman"/>
            </w:rPr>
            <w:t>Delivery</w:t>
          </w:r>
          <w:proofErr w:type="spellEnd"/>
          <w:r>
            <w:rPr>
              <w:rFonts w:eastAsia="Times New Roman"/>
            </w:rPr>
            <w:t xml:space="preserve"> Networks: </w:t>
          </w:r>
          <w:proofErr w:type="spellStart"/>
          <w:r>
            <w:rPr>
              <w:rFonts w:eastAsia="Times New Roman"/>
            </w:rPr>
            <w:t>Challenges</w:t>
          </w:r>
          <w:proofErr w:type="spellEnd"/>
          <w:r>
            <w:rPr>
              <w:rFonts w:eastAsia="Times New Roman"/>
            </w:rPr>
            <w:t xml:space="preserve"> and </w:t>
          </w:r>
          <w:proofErr w:type="spellStart"/>
          <w:r>
            <w:rPr>
              <w:rFonts w:eastAsia="Times New Roman"/>
            </w:rPr>
            <w:t>Implications</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the</w:t>
          </w:r>
          <w:proofErr w:type="spellEnd"/>
          <w:r>
            <w:rPr>
              <w:rFonts w:eastAsia="Times New Roman"/>
            </w:rPr>
            <w:t xml:space="preserve"> Internet </w:t>
          </w:r>
          <w:proofErr w:type="spellStart"/>
          <w:r>
            <w:rPr>
              <w:rFonts w:eastAsia="Times New Roman"/>
            </w:rPr>
            <w:t>Ecosystem</w:t>
          </w:r>
          <w:proofErr w:type="spellEnd"/>
          <w:r>
            <w:rPr>
              <w:rFonts w:eastAsia="Times New Roman"/>
            </w:rPr>
            <w:t xml:space="preserve">,” 2021, </w:t>
          </w:r>
          <w:proofErr w:type="spellStart"/>
          <w:r>
            <w:rPr>
              <w:rFonts w:eastAsia="Times New Roman"/>
            </w:rPr>
            <w:t>Accessed</w:t>
          </w:r>
          <w:proofErr w:type="spellEnd"/>
          <w:r>
            <w:rPr>
              <w:rFonts w:eastAsia="Times New Roman"/>
            </w:rPr>
            <w:t xml:space="preserve">: </w:t>
          </w:r>
          <w:proofErr w:type="gramStart"/>
          <w:r>
            <w:rPr>
              <w:rFonts w:eastAsia="Times New Roman"/>
            </w:rPr>
            <w:t>Nov.</w:t>
          </w:r>
          <w:proofErr w:type="gramEnd"/>
          <w:r>
            <w:rPr>
              <w:rFonts w:eastAsia="Times New Roman"/>
            </w:rPr>
            <w:t xml:space="preserve"> 14, 2025. [Online]. </w:t>
          </w:r>
          <w:proofErr w:type="spellStart"/>
          <w:r>
            <w:rPr>
              <w:rFonts w:eastAsia="Times New Roman"/>
            </w:rPr>
            <w:t>Available</w:t>
          </w:r>
          <w:proofErr w:type="spellEnd"/>
          <w:r>
            <w:rPr>
              <w:rFonts w:eastAsia="Times New Roman"/>
            </w:rPr>
            <w:t>: http://cfp.mit.edu</w:t>
          </w:r>
        </w:p>
        <w:p w14:paraId="2874FDD8" w14:textId="77777777" w:rsidR="00F20138" w:rsidRDefault="00F20138">
          <w:pPr>
            <w:autoSpaceDE w:val="0"/>
            <w:autoSpaceDN w:val="0"/>
            <w:ind w:hanging="640"/>
            <w:divId w:val="995230106"/>
            <w:rPr>
              <w:rFonts w:eastAsia="Times New Roman"/>
            </w:rPr>
          </w:pPr>
          <w:r>
            <w:rPr>
              <w:rFonts w:eastAsia="Times New Roman"/>
            </w:rPr>
            <w:t>[152]</w:t>
          </w:r>
          <w:r>
            <w:rPr>
              <w:rFonts w:eastAsia="Times New Roman"/>
            </w:rPr>
            <w:tab/>
            <w:t xml:space="preserve">B. Otero </w:t>
          </w:r>
          <w:r>
            <w:rPr>
              <w:rFonts w:eastAsia="Times New Roman"/>
              <w:i/>
              <w:iCs/>
            </w:rPr>
            <w:t>et al.</w:t>
          </w:r>
          <w:r>
            <w:rPr>
              <w:rFonts w:eastAsia="Times New Roman"/>
            </w:rPr>
            <w:t xml:space="preserve">, “ARTICLE TYPE A </w:t>
          </w:r>
          <w:proofErr w:type="spellStart"/>
          <w:r>
            <w:rPr>
              <w:rFonts w:eastAsia="Times New Roman"/>
            </w:rPr>
            <w:t>Cost-Efficient</w:t>
          </w:r>
          <w:proofErr w:type="spellEnd"/>
          <w:r>
            <w:rPr>
              <w:rFonts w:eastAsia="Times New Roman"/>
            </w:rPr>
            <w:t xml:space="preserve"> </w:t>
          </w:r>
          <w:proofErr w:type="spellStart"/>
          <w:r>
            <w:rPr>
              <w:rFonts w:eastAsia="Times New Roman"/>
            </w:rPr>
            <w:t>QoS-Aware</w:t>
          </w:r>
          <w:proofErr w:type="spellEnd"/>
          <w:r>
            <w:rPr>
              <w:rFonts w:eastAsia="Times New Roman"/>
            </w:rPr>
            <w:t xml:space="preserve"> </w:t>
          </w:r>
          <w:proofErr w:type="spellStart"/>
          <w:r>
            <w:rPr>
              <w:rFonts w:eastAsia="Times New Roman"/>
            </w:rPr>
            <w:t>Analytical</w:t>
          </w:r>
          <w:proofErr w:type="spellEnd"/>
          <w:r>
            <w:rPr>
              <w:rFonts w:eastAsia="Times New Roman"/>
            </w:rPr>
            <w:t xml:space="preserve"> </w:t>
          </w:r>
          <w:proofErr w:type="spellStart"/>
          <w:r>
            <w:rPr>
              <w:rFonts w:eastAsia="Times New Roman"/>
            </w:rPr>
            <w:t>Model</w:t>
          </w:r>
          <w:proofErr w:type="spellEnd"/>
          <w:r>
            <w:rPr>
              <w:rFonts w:eastAsia="Times New Roman"/>
            </w:rPr>
            <w:t xml:space="preserve"> </w:t>
          </w:r>
          <w:proofErr w:type="spellStart"/>
          <w:r>
            <w:rPr>
              <w:rFonts w:eastAsia="Times New Roman"/>
            </w:rPr>
            <w:t>of</w:t>
          </w:r>
          <w:proofErr w:type="spellEnd"/>
          <w:r>
            <w:rPr>
              <w:rFonts w:eastAsia="Times New Roman"/>
            </w:rPr>
            <w:t xml:space="preserve"> Future Software Content </w:t>
          </w:r>
          <w:proofErr w:type="spellStart"/>
          <w:r>
            <w:rPr>
              <w:rFonts w:eastAsia="Times New Roman"/>
            </w:rPr>
            <w:t>Delivery</w:t>
          </w:r>
          <w:proofErr w:type="spellEnd"/>
          <w:r>
            <w:rPr>
              <w:rFonts w:eastAsia="Times New Roman"/>
            </w:rPr>
            <w:t xml:space="preserve"> Networks,” 2021, </w:t>
          </w:r>
          <w:proofErr w:type="spellStart"/>
          <w:r>
            <w:rPr>
              <w:rFonts w:eastAsia="Times New Roman"/>
            </w:rPr>
            <w:t>doi</w:t>
          </w:r>
          <w:proofErr w:type="spellEnd"/>
          <w:r>
            <w:rPr>
              <w:rFonts w:eastAsia="Times New Roman"/>
            </w:rPr>
            <w:t>: 10.1002/nem.2137.</w:t>
          </w:r>
        </w:p>
        <w:p w14:paraId="2B3B1FBC" w14:textId="77777777" w:rsidR="00F20138" w:rsidRDefault="00F20138">
          <w:pPr>
            <w:autoSpaceDE w:val="0"/>
            <w:autoSpaceDN w:val="0"/>
            <w:ind w:hanging="640"/>
            <w:divId w:val="2000618932"/>
            <w:rPr>
              <w:rFonts w:eastAsia="Times New Roman"/>
            </w:rPr>
          </w:pPr>
          <w:r>
            <w:rPr>
              <w:rFonts w:eastAsia="Times New Roman"/>
            </w:rPr>
            <w:t>[153]</w:t>
          </w:r>
          <w:r>
            <w:rPr>
              <w:rFonts w:eastAsia="Times New Roman"/>
            </w:rPr>
            <w:tab/>
            <w:t xml:space="preserve">W. </w:t>
          </w:r>
          <w:proofErr w:type="spellStart"/>
          <w:r>
            <w:rPr>
              <w:rFonts w:eastAsia="Times New Roman"/>
            </w:rPr>
            <w:t>Shao</w:t>
          </w:r>
          <w:proofErr w:type="spellEnd"/>
          <w:r>
            <w:rPr>
              <w:rFonts w:eastAsia="Times New Roman"/>
            </w:rPr>
            <w:t xml:space="preserve">, S. </w:t>
          </w:r>
          <w:proofErr w:type="spellStart"/>
          <w:r>
            <w:rPr>
              <w:rFonts w:eastAsia="Times New Roman"/>
            </w:rPr>
            <w:t>Hussain</w:t>
          </w:r>
          <w:proofErr w:type="spellEnd"/>
          <w:r>
            <w:rPr>
              <w:rFonts w:eastAsia="Times New Roman"/>
            </w:rPr>
            <w:t xml:space="preserve">, S. </w:t>
          </w:r>
          <w:proofErr w:type="spellStart"/>
          <w:r>
            <w:rPr>
              <w:rFonts w:eastAsia="Times New Roman"/>
            </w:rPr>
            <w:t>Ullah</w:t>
          </w:r>
          <w:proofErr w:type="spellEnd"/>
          <w:r>
            <w:rPr>
              <w:rFonts w:eastAsia="Times New Roman"/>
            </w:rPr>
            <w:t xml:space="preserve"> Khan, F. A. </w:t>
          </w:r>
          <w:proofErr w:type="spellStart"/>
          <w:r>
            <w:rPr>
              <w:rFonts w:eastAsia="Times New Roman"/>
            </w:rPr>
            <w:t>Awwad</w:t>
          </w:r>
          <w:proofErr w:type="spellEnd"/>
          <w:r>
            <w:rPr>
              <w:rFonts w:eastAsia="Times New Roman"/>
            </w:rPr>
            <w:t xml:space="preserve">, and E. A. A. Ismail, “A novel </w:t>
          </w:r>
          <w:proofErr w:type="spellStart"/>
          <w:r>
            <w:rPr>
              <w:rFonts w:eastAsia="Times New Roman"/>
            </w:rPr>
            <w:t>approach</w:t>
          </w:r>
          <w:proofErr w:type="spellEnd"/>
          <w:r>
            <w:rPr>
              <w:rFonts w:eastAsia="Times New Roman"/>
            </w:rPr>
            <w:t xml:space="preserve"> </w:t>
          </w:r>
          <w:proofErr w:type="spellStart"/>
          <w:r>
            <w:rPr>
              <w:rFonts w:eastAsia="Times New Roman"/>
            </w:rPr>
            <w:t>towards</w:t>
          </w:r>
          <w:proofErr w:type="spellEnd"/>
          <w:r>
            <w:rPr>
              <w:rFonts w:eastAsia="Times New Roman"/>
            </w:rPr>
            <w:t xml:space="preserve"> web browser </w:t>
          </w:r>
          <w:proofErr w:type="spellStart"/>
          <w:r>
            <w:rPr>
              <w:rFonts w:eastAsia="Times New Roman"/>
            </w:rPr>
            <w:t>using</w:t>
          </w:r>
          <w:proofErr w:type="spellEnd"/>
          <w:r>
            <w:rPr>
              <w:rFonts w:eastAsia="Times New Roman"/>
            </w:rPr>
            <w:t xml:space="preserve"> </w:t>
          </w:r>
          <w:proofErr w:type="spellStart"/>
          <w:r>
            <w:rPr>
              <w:rFonts w:eastAsia="Times New Roman"/>
            </w:rPr>
            <w:t>the</w:t>
          </w:r>
          <w:proofErr w:type="spellEnd"/>
          <w:r>
            <w:rPr>
              <w:rFonts w:eastAsia="Times New Roman"/>
            </w:rPr>
            <w:t xml:space="preserve"> concept </w:t>
          </w:r>
          <w:proofErr w:type="spellStart"/>
          <w:r>
            <w:rPr>
              <w:rFonts w:eastAsia="Times New Roman"/>
            </w:rPr>
            <w:t>of</w:t>
          </w:r>
          <w:proofErr w:type="spellEnd"/>
          <w:r>
            <w:rPr>
              <w:rFonts w:eastAsia="Times New Roman"/>
            </w:rPr>
            <w:t xml:space="preserve"> a </w:t>
          </w:r>
          <w:proofErr w:type="spellStart"/>
          <w:r>
            <w:rPr>
              <w:rFonts w:eastAsia="Times New Roman"/>
            </w:rPr>
            <w:t>complex</w:t>
          </w:r>
          <w:proofErr w:type="spellEnd"/>
          <w:r>
            <w:rPr>
              <w:rFonts w:eastAsia="Times New Roman"/>
            </w:rPr>
            <w:t xml:space="preserve"> </w:t>
          </w:r>
          <w:proofErr w:type="spellStart"/>
          <w:r>
            <w:rPr>
              <w:rFonts w:eastAsia="Times New Roman"/>
            </w:rPr>
            <w:t>spherical</w:t>
          </w:r>
          <w:proofErr w:type="spellEnd"/>
          <w:r>
            <w:rPr>
              <w:rFonts w:eastAsia="Times New Roman"/>
            </w:rPr>
            <w:t xml:space="preserve"> </w:t>
          </w:r>
          <w:proofErr w:type="spellStart"/>
          <w:r>
            <w:rPr>
              <w:rFonts w:eastAsia="Times New Roman"/>
            </w:rPr>
            <w:t>fuzzy</w:t>
          </w:r>
          <w:proofErr w:type="spellEnd"/>
          <w:r>
            <w:rPr>
              <w:rFonts w:eastAsia="Times New Roman"/>
            </w:rPr>
            <w:t xml:space="preserve"> </w:t>
          </w:r>
          <w:proofErr w:type="spellStart"/>
          <w:r>
            <w:rPr>
              <w:rFonts w:eastAsia="Times New Roman"/>
            </w:rPr>
            <w:t>soft</w:t>
          </w:r>
          <w:proofErr w:type="spellEnd"/>
          <w:r>
            <w:rPr>
              <w:rFonts w:eastAsia="Times New Roman"/>
            </w:rPr>
            <w:t xml:space="preserve"> </w:t>
          </w:r>
          <w:proofErr w:type="spellStart"/>
          <w:r>
            <w:rPr>
              <w:rFonts w:eastAsia="Times New Roman"/>
            </w:rPr>
            <w:t>information</w:t>
          </w:r>
          <w:proofErr w:type="spellEnd"/>
          <w:r>
            <w:rPr>
              <w:rFonts w:eastAsia="Times New Roman"/>
            </w:rPr>
            <w:t xml:space="preserve">,” </w:t>
          </w:r>
          <w:proofErr w:type="spellStart"/>
          <w:r>
            <w:rPr>
              <w:rFonts w:eastAsia="Times New Roman"/>
              <w:i/>
              <w:iCs/>
            </w:rPr>
            <w:t>Scientific</w:t>
          </w:r>
          <w:proofErr w:type="spellEnd"/>
          <w:r>
            <w:rPr>
              <w:rFonts w:eastAsia="Times New Roman"/>
              <w:i/>
              <w:iCs/>
            </w:rPr>
            <w:t xml:space="preserve"> </w:t>
          </w:r>
          <w:proofErr w:type="spellStart"/>
          <w:r>
            <w:rPr>
              <w:rFonts w:eastAsia="Times New Roman"/>
              <w:i/>
              <w:iCs/>
            </w:rPr>
            <w:t>Reports</w:t>
          </w:r>
          <w:proofErr w:type="spellEnd"/>
          <w:r>
            <w:rPr>
              <w:rFonts w:eastAsia="Times New Roman"/>
              <w:i/>
              <w:iCs/>
            </w:rPr>
            <w:t xml:space="preserve"> |</w:t>
          </w:r>
          <w:r>
            <w:rPr>
              <w:rFonts w:eastAsia="Times New Roman"/>
            </w:rPr>
            <w:t xml:space="preserve">, vol. 14, p. 8100, 123AD, </w:t>
          </w:r>
          <w:proofErr w:type="spellStart"/>
          <w:r>
            <w:rPr>
              <w:rFonts w:eastAsia="Times New Roman"/>
            </w:rPr>
            <w:t>doi</w:t>
          </w:r>
          <w:proofErr w:type="spellEnd"/>
          <w:r>
            <w:rPr>
              <w:rFonts w:eastAsia="Times New Roman"/>
            </w:rPr>
            <w:t>: 10.1038/s41598-024-53783-w.</w:t>
          </w:r>
        </w:p>
        <w:p w14:paraId="163D4817" w14:textId="77777777" w:rsidR="00F20138" w:rsidRDefault="00F20138">
          <w:pPr>
            <w:autoSpaceDE w:val="0"/>
            <w:autoSpaceDN w:val="0"/>
            <w:ind w:hanging="640"/>
            <w:divId w:val="1396929786"/>
            <w:rPr>
              <w:rFonts w:eastAsia="Times New Roman"/>
            </w:rPr>
          </w:pPr>
          <w:r>
            <w:rPr>
              <w:rFonts w:eastAsia="Times New Roman"/>
            </w:rPr>
            <w:t>[154]</w:t>
          </w:r>
          <w:r>
            <w:rPr>
              <w:rFonts w:eastAsia="Times New Roman"/>
            </w:rPr>
            <w:tab/>
            <w:t xml:space="preserve">P. </w:t>
          </w:r>
          <w:proofErr w:type="spellStart"/>
          <w:r>
            <w:rPr>
              <w:rFonts w:eastAsia="Times New Roman"/>
            </w:rPr>
            <w:t>Panchekha</w:t>
          </w:r>
          <w:proofErr w:type="spellEnd"/>
          <w:r>
            <w:rPr>
              <w:rFonts w:eastAsia="Times New Roman"/>
            </w:rPr>
            <w:t xml:space="preserve"> and C. Harrelson, “Web Browser </w:t>
          </w:r>
          <w:proofErr w:type="spellStart"/>
          <w:r>
            <w:rPr>
              <w:rFonts w:eastAsia="Times New Roman"/>
            </w:rPr>
            <w:t>Engineering</w:t>
          </w:r>
          <w:proofErr w:type="spellEnd"/>
          <w:r>
            <w:rPr>
              <w:rFonts w:eastAsia="Times New Roman"/>
            </w:rPr>
            <w:t xml:space="preserve">,” </w:t>
          </w:r>
          <w:r>
            <w:rPr>
              <w:rFonts w:eastAsia="Times New Roman"/>
              <w:i/>
              <w:iCs/>
            </w:rPr>
            <w:t xml:space="preserve">Web Browser </w:t>
          </w:r>
          <w:proofErr w:type="spellStart"/>
          <w:r>
            <w:rPr>
              <w:rFonts w:eastAsia="Times New Roman"/>
              <w:i/>
              <w:iCs/>
            </w:rPr>
            <w:t>Engineering</w:t>
          </w:r>
          <w:proofErr w:type="spellEnd"/>
          <w:r>
            <w:rPr>
              <w:rFonts w:eastAsia="Times New Roman"/>
            </w:rPr>
            <w:t xml:space="preserve">, Jan. 2025, </w:t>
          </w:r>
          <w:proofErr w:type="spellStart"/>
          <w:r>
            <w:rPr>
              <w:rFonts w:eastAsia="Times New Roman"/>
            </w:rPr>
            <w:t>doi</w:t>
          </w:r>
          <w:proofErr w:type="spellEnd"/>
          <w:r>
            <w:rPr>
              <w:rFonts w:eastAsia="Times New Roman"/>
            </w:rPr>
            <w:t>: 10.1093/9780198913887.001.0001.</w:t>
          </w:r>
        </w:p>
        <w:p w14:paraId="48035732" w14:textId="77777777" w:rsidR="00F20138" w:rsidRDefault="00F20138">
          <w:pPr>
            <w:autoSpaceDE w:val="0"/>
            <w:autoSpaceDN w:val="0"/>
            <w:ind w:hanging="640"/>
            <w:divId w:val="1109087358"/>
            <w:rPr>
              <w:rFonts w:eastAsia="Times New Roman"/>
            </w:rPr>
          </w:pPr>
          <w:r>
            <w:rPr>
              <w:rFonts w:eastAsia="Times New Roman"/>
            </w:rPr>
            <w:t>[155]</w:t>
          </w:r>
          <w:r>
            <w:rPr>
              <w:rFonts w:eastAsia="Times New Roman"/>
            </w:rPr>
            <w:tab/>
            <w:t>F. Carroll, “</w:t>
          </w:r>
          <w:proofErr w:type="spellStart"/>
          <w:r>
            <w:rPr>
              <w:rFonts w:eastAsia="Times New Roman"/>
            </w:rPr>
            <w:t>Current</w:t>
          </w:r>
          <w:proofErr w:type="spellEnd"/>
          <w:r>
            <w:rPr>
              <w:rFonts w:eastAsia="Times New Roman"/>
            </w:rPr>
            <w:t xml:space="preserve"> Browser </w:t>
          </w:r>
          <w:proofErr w:type="spellStart"/>
          <w:r>
            <w:rPr>
              <w:rFonts w:eastAsia="Times New Roman"/>
            </w:rPr>
            <w:t>Application’s</w:t>
          </w:r>
          <w:proofErr w:type="spellEnd"/>
          <w:r>
            <w:rPr>
              <w:rFonts w:eastAsia="Times New Roman"/>
            </w:rPr>
            <w:t xml:space="preserve"> </w:t>
          </w:r>
          <w:proofErr w:type="spellStart"/>
          <w:r>
            <w:rPr>
              <w:rFonts w:eastAsia="Times New Roman"/>
            </w:rPr>
            <w:t>Design</w:t>
          </w:r>
          <w:proofErr w:type="spellEnd"/>
          <w:r>
            <w:rPr>
              <w:rFonts w:eastAsia="Times New Roman"/>
            </w:rPr>
            <w:t xml:space="preserve"> </w:t>
          </w:r>
          <w:proofErr w:type="spellStart"/>
          <w:r>
            <w:rPr>
              <w:rFonts w:eastAsia="Times New Roman"/>
            </w:rPr>
            <w:t>Actually</w:t>
          </w:r>
          <w:proofErr w:type="spellEnd"/>
          <w:r>
            <w:rPr>
              <w:rFonts w:eastAsia="Times New Roman"/>
            </w:rPr>
            <w:t xml:space="preserve"> </w:t>
          </w:r>
          <w:proofErr w:type="spellStart"/>
          <w:r>
            <w:rPr>
              <w:rFonts w:eastAsia="Times New Roman"/>
            </w:rPr>
            <w:t>Make</w:t>
          </w:r>
          <w:proofErr w:type="spellEnd"/>
          <w:r>
            <w:rPr>
              <w:rFonts w:eastAsia="Times New Roman"/>
            </w:rPr>
            <w:t xml:space="preserve"> </w:t>
          </w:r>
          <w:proofErr w:type="spellStart"/>
          <w:r>
            <w:rPr>
              <w:rFonts w:eastAsia="Times New Roman"/>
            </w:rPr>
            <w:t>Sense</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Its</w:t>
          </w:r>
          <w:proofErr w:type="spellEnd"/>
          <w:r>
            <w:rPr>
              <w:rFonts w:eastAsia="Times New Roman"/>
            </w:rPr>
            <w:t xml:space="preserve"> </w:t>
          </w:r>
          <w:proofErr w:type="spellStart"/>
          <w:r>
            <w:rPr>
              <w:rFonts w:eastAsia="Times New Roman"/>
            </w:rPr>
            <w:t>Users</w:t>
          </w:r>
          <w:proofErr w:type="spellEnd"/>
          <w:r>
            <w:rPr>
              <w:rFonts w:eastAsia="Times New Roman"/>
            </w:rPr>
            <w:t xml:space="preserve">?,” </w:t>
          </w:r>
          <w:proofErr w:type="spellStart"/>
          <w:r>
            <w:rPr>
              <w:rFonts w:eastAsia="Times New Roman"/>
              <w:i/>
              <w:iCs/>
            </w:rPr>
            <w:t>Int</w:t>
          </w:r>
          <w:proofErr w:type="spellEnd"/>
          <w:r>
            <w:rPr>
              <w:rFonts w:eastAsia="Times New Roman"/>
              <w:i/>
              <w:iCs/>
            </w:rPr>
            <w:t xml:space="preserve"> J Hum </w:t>
          </w:r>
          <w:proofErr w:type="spellStart"/>
          <w:r>
            <w:rPr>
              <w:rFonts w:eastAsia="Times New Roman"/>
              <w:i/>
              <w:iCs/>
            </w:rPr>
            <w:t>Comput</w:t>
          </w:r>
          <w:proofErr w:type="spellEnd"/>
          <w:r>
            <w:rPr>
              <w:rFonts w:eastAsia="Times New Roman"/>
              <w:i/>
              <w:iCs/>
            </w:rPr>
            <w:t xml:space="preserve"> </w:t>
          </w:r>
          <w:proofErr w:type="spellStart"/>
          <w:r>
            <w:rPr>
              <w:rFonts w:eastAsia="Times New Roman"/>
              <w:i/>
              <w:iCs/>
            </w:rPr>
            <w:t>Interact</w:t>
          </w:r>
          <w:proofErr w:type="spellEnd"/>
          <w:r>
            <w:rPr>
              <w:rFonts w:eastAsia="Times New Roman"/>
            </w:rPr>
            <w:t xml:space="preserve">, vol. 40, pp. 7562–7573, 2023, </w:t>
          </w:r>
          <w:proofErr w:type="spellStart"/>
          <w:r>
            <w:rPr>
              <w:rFonts w:eastAsia="Times New Roman"/>
            </w:rPr>
            <w:t>doi</w:t>
          </w:r>
          <w:proofErr w:type="spellEnd"/>
          <w:r>
            <w:rPr>
              <w:rFonts w:eastAsia="Times New Roman"/>
            </w:rPr>
            <w:t>: 10.1080/10447318.2023.2266789.</w:t>
          </w:r>
        </w:p>
        <w:p w14:paraId="433505E3" w14:textId="77777777" w:rsidR="00F20138" w:rsidRDefault="00F20138">
          <w:pPr>
            <w:autoSpaceDE w:val="0"/>
            <w:autoSpaceDN w:val="0"/>
            <w:ind w:hanging="640"/>
            <w:divId w:val="2143766556"/>
            <w:rPr>
              <w:rFonts w:eastAsia="Times New Roman"/>
            </w:rPr>
          </w:pPr>
          <w:r>
            <w:rPr>
              <w:rFonts w:eastAsia="Times New Roman"/>
            </w:rPr>
            <w:t>[156]</w:t>
          </w:r>
          <w:r>
            <w:rPr>
              <w:rFonts w:eastAsia="Times New Roman"/>
            </w:rPr>
            <w:tab/>
            <w:t xml:space="preserve">C. </w:t>
          </w:r>
          <w:proofErr w:type="spellStart"/>
          <w:r>
            <w:rPr>
              <w:rFonts w:eastAsia="Times New Roman"/>
            </w:rPr>
            <w:t>Schwinne</w:t>
          </w:r>
          <w:proofErr w:type="spellEnd"/>
          <w:r>
            <w:rPr>
              <w:rFonts w:eastAsia="Times New Roman"/>
            </w:rPr>
            <w:t xml:space="preserve"> and J. </w:t>
          </w:r>
          <w:proofErr w:type="spellStart"/>
          <w:r>
            <w:rPr>
              <w:rFonts w:eastAsia="Times New Roman"/>
            </w:rPr>
            <w:t>Pelzl</w:t>
          </w:r>
          <w:proofErr w:type="spellEnd"/>
          <w:r>
            <w:rPr>
              <w:rFonts w:eastAsia="Times New Roman"/>
            </w:rPr>
            <w:t>, “</w:t>
          </w:r>
          <w:proofErr w:type="spellStart"/>
          <w:r>
            <w:rPr>
              <w:rFonts w:eastAsia="Times New Roman"/>
            </w:rPr>
            <w:t>Secure</w:t>
          </w:r>
          <w:proofErr w:type="spellEnd"/>
          <w:r>
            <w:rPr>
              <w:rFonts w:eastAsia="Times New Roman"/>
            </w:rPr>
            <w:t xml:space="preserve"> Local </w:t>
          </w:r>
          <w:proofErr w:type="spellStart"/>
          <w:r>
            <w:rPr>
              <w:rFonts w:eastAsia="Times New Roman"/>
            </w:rPr>
            <w:t>Communication</w:t>
          </w:r>
          <w:proofErr w:type="spellEnd"/>
          <w:r>
            <w:rPr>
              <w:rFonts w:eastAsia="Times New Roman"/>
            </w:rPr>
            <w:t xml:space="preserve"> Between Browser </w:t>
          </w:r>
          <w:proofErr w:type="spellStart"/>
          <w:r>
            <w:rPr>
              <w:rFonts w:eastAsia="Times New Roman"/>
            </w:rPr>
            <w:t>Clients</w:t>
          </w:r>
          <w:proofErr w:type="spellEnd"/>
          <w:r>
            <w:rPr>
              <w:rFonts w:eastAsia="Times New Roman"/>
            </w:rPr>
            <w:t xml:space="preserve"> and </w:t>
          </w:r>
          <w:proofErr w:type="spellStart"/>
          <w:r>
            <w:rPr>
              <w:rFonts w:eastAsia="Times New Roman"/>
            </w:rPr>
            <w:t>Resource-Constrained</w:t>
          </w:r>
          <w:proofErr w:type="spellEnd"/>
          <w:r>
            <w:rPr>
              <w:rFonts w:eastAsia="Times New Roman"/>
            </w:rPr>
            <w:t xml:space="preserve"> </w:t>
          </w:r>
          <w:proofErr w:type="spellStart"/>
          <w:r>
            <w:rPr>
              <w:rFonts w:eastAsia="Times New Roman"/>
            </w:rPr>
            <w:t>Embedded</w:t>
          </w:r>
          <w:proofErr w:type="spellEnd"/>
          <w:r>
            <w:rPr>
              <w:rFonts w:eastAsia="Times New Roman"/>
            </w:rPr>
            <w:t xml:space="preserve"> </w:t>
          </w:r>
          <w:proofErr w:type="spellStart"/>
          <w:r>
            <w:rPr>
              <w:rFonts w:eastAsia="Times New Roman"/>
            </w:rPr>
            <w:t>IoT</w:t>
          </w:r>
          <w:proofErr w:type="spellEnd"/>
          <w:r>
            <w:rPr>
              <w:rFonts w:eastAsia="Times New Roman"/>
            </w:rPr>
            <w:t xml:space="preserve"> </w:t>
          </w:r>
          <w:proofErr w:type="spellStart"/>
          <w:r>
            <w:rPr>
              <w:rFonts w:eastAsia="Times New Roman"/>
            </w:rPr>
            <w:t>Devices</w:t>
          </w:r>
          <w:proofErr w:type="spellEnd"/>
          <w:r>
            <w:rPr>
              <w:rFonts w:eastAsia="Times New Roman"/>
            </w:rPr>
            <w:t xml:space="preserve">,” 2025, </w:t>
          </w:r>
          <w:proofErr w:type="spellStart"/>
          <w:r>
            <w:rPr>
              <w:rFonts w:eastAsia="Times New Roman"/>
            </w:rPr>
            <w:t>doi</w:t>
          </w:r>
          <w:proofErr w:type="spellEnd"/>
          <w:r>
            <w:rPr>
              <w:rFonts w:eastAsia="Times New Roman"/>
            </w:rPr>
            <w:t>: 10.20944/preprints</w:t>
          </w:r>
          <w:proofErr w:type="gramStart"/>
          <w:r>
            <w:rPr>
              <w:rFonts w:eastAsia="Times New Roman"/>
            </w:rPr>
            <w:t>202510.1808.v</w:t>
          </w:r>
          <w:proofErr w:type="gramEnd"/>
          <w:r>
            <w:rPr>
              <w:rFonts w:eastAsia="Times New Roman"/>
            </w:rPr>
            <w:t>1.</w:t>
          </w:r>
        </w:p>
        <w:p w14:paraId="642F9E71" w14:textId="77777777" w:rsidR="00F20138" w:rsidRDefault="00F20138">
          <w:pPr>
            <w:autoSpaceDE w:val="0"/>
            <w:autoSpaceDN w:val="0"/>
            <w:ind w:hanging="640"/>
            <w:divId w:val="9454649"/>
            <w:rPr>
              <w:rFonts w:eastAsia="Times New Roman"/>
            </w:rPr>
          </w:pPr>
          <w:r>
            <w:rPr>
              <w:rFonts w:eastAsia="Times New Roman"/>
            </w:rPr>
            <w:t>[157]</w:t>
          </w:r>
          <w:r>
            <w:rPr>
              <w:rFonts w:eastAsia="Times New Roman"/>
            </w:rPr>
            <w:tab/>
            <w:t xml:space="preserve">J. van </w:t>
          </w:r>
          <w:proofErr w:type="spellStart"/>
          <w:r>
            <w:rPr>
              <w:rFonts w:eastAsia="Times New Roman"/>
            </w:rPr>
            <w:t>Riet</w:t>
          </w:r>
          <w:proofErr w:type="spellEnd"/>
          <w:r>
            <w:rPr>
              <w:rFonts w:eastAsia="Times New Roman"/>
            </w:rPr>
            <w:t xml:space="preserve">, I. </w:t>
          </w:r>
          <w:proofErr w:type="spellStart"/>
          <w:r>
            <w:rPr>
              <w:rFonts w:eastAsia="Times New Roman"/>
            </w:rPr>
            <w:t>Malavolta</w:t>
          </w:r>
          <w:proofErr w:type="spellEnd"/>
          <w:r>
            <w:rPr>
              <w:rFonts w:eastAsia="Times New Roman"/>
            </w:rPr>
            <w:t xml:space="preserve">, and T. A. </w:t>
          </w:r>
          <w:proofErr w:type="spellStart"/>
          <w:r>
            <w:rPr>
              <w:rFonts w:eastAsia="Times New Roman"/>
            </w:rPr>
            <w:t>Ghaleb</w:t>
          </w:r>
          <w:proofErr w:type="spellEnd"/>
          <w:r>
            <w:rPr>
              <w:rFonts w:eastAsia="Times New Roman"/>
            </w:rPr>
            <w:t>, “</w:t>
          </w:r>
          <w:proofErr w:type="spellStart"/>
          <w:r>
            <w:rPr>
              <w:rFonts w:eastAsia="Times New Roman"/>
            </w:rPr>
            <w:t>Optimize</w:t>
          </w:r>
          <w:proofErr w:type="spellEnd"/>
          <w:r>
            <w:rPr>
              <w:rFonts w:eastAsia="Times New Roman"/>
            </w:rPr>
            <w:t xml:space="preserve"> </w:t>
          </w:r>
          <w:proofErr w:type="spellStart"/>
          <w:r>
            <w:rPr>
              <w:rFonts w:eastAsia="Times New Roman"/>
            </w:rPr>
            <w:t>along</w:t>
          </w:r>
          <w:proofErr w:type="spellEnd"/>
          <w:r>
            <w:rPr>
              <w:rFonts w:eastAsia="Times New Roman"/>
            </w:rPr>
            <w:t xml:space="preserve"> </w:t>
          </w:r>
          <w:proofErr w:type="spellStart"/>
          <w:r>
            <w:rPr>
              <w:rFonts w:eastAsia="Times New Roman"/>
            </w:rPr>
            <w:t>the</w:t>
          </w:r>
          <w:proofErr w:type="spellEnd"/>
          <w:r>
            <w:rPr>
              <w:rFonts w:eastAsia="Times New Roman"/>
            </w:rPr>
            <w:t xml:space="preserve"> </w:t>
          </w:r>
          <w:proofErr w:type="spellStart"/>
          <w:r>
            <w:rPr>
              <w:rFonts w:eastAsia="Times New Roman"/>
            </w:rPr>
            <w:t>way</w:t>
          </w:r>
          <w:proofErr w:type="spellEnd"/>
          <w:r>
            <w:rPr>
              <w:rFonts w:eastAsia="Times New Roman"/>
            </w:rPr>
            <w:t xml:space="preserve">: </w:t>
          </w:r>
          <w:proofErr w:type="spellStart"/>
          <w:r>
            <w:rPr>
              <w:rFonts w:eastAsia="Times New Roman"/>
            </w:rPr>
            <w:t>An</w:t>
          </w:r>
          <w:proofErr w:type="spellEnd"/>
          <w:r>
            <w:rPr>
              <w:rFonts w:eastAsia="Times New Roman"/>
            </w:rPr>
            <w:t xml:space="preserve"> industrial case </w:t>
          </w:r>
          <w:proofErr w:type="spellStart"/>
          <w:r>
            <w:rPr>
              <w:rFonts w:eastAsia="Times New Roman"/>
            </w:rPr>
            <w:t>study</w:t>
          </w:r>
          <w:proofErr w:type="spellEnd"/>
          <w:r>
            <w:rPr>
              <w:rFonts w:eastAsia="Times New Roman"/>
            </w:rPr>
            <w:t xml:space="preserve"> </w:t>
          </w:r>
          <w:proofErr w:type="spellStart"/>
          <w:r>
            <w:rPr>
              <w:rFonts w:eastAsia="Times New Roman"/>
            </w:rPr>
            <w:t>on</w:t>
          </w:r>
          <w:proofErr w:type="spellEnd"/>
          <w:r>
            <w:rPr>
              <w:rFonts w:eastAsia="Times New Roman"/>
            </w:rPr>
            <w:t xml:space="preserve"> web performance,” </w:t>
          </w:r>
          <w:proofErr w:type="spellStart"/>
          <w:r>
            <w:rPr>
              <w:rFonts w:eastAsia="Times New Roman"/>
              <w:i/>
              <w:iCs/>
            </w:rPr>
            <w:t>Journal</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w:t>
          </w:r>
          <w:proofErr w:type="spellStart"/>
          <w:r>
            <w:rPr>
              <w:rFonts w:eastAsia="Times New Roman"/>
              <w:i/>
              <w:iCs/>
            </w:rPr>
            <w:t>Systems</w:t>
          </w:r>
          <w:proofErr w:type="spellEnd"/>
          <w:r>
            <w:rPr>
              <w:rFonts w:eastAsia="Times New Roman"/>
              <w:i/>
              <w:iCs/>
            </w:rPr>
            <w:t xml:space="preserve"> and Software</w:t>
          </w:r>
          <w:r>
            <w:rPr>
              <w:rFonts w:eastAsia="Times New Roman"/>
            </w:rPr>
            <w:t xml:space="preserve">, vol. 198, p. 111593, </w:t>
          </w:r>
          <w:proofErr w:type="spellStart"/>
          <w:r>
            <w:rPr>
              <w:rFonts w:eastAsia="Times New Roman"/>
            </w:rPr>
            <w:t>Apr</w:t>
          </w:r>
          <w:proofErr w:type="spellEnd"/>
          <w:r>
            <w:rPr>
              <w:rFonts w:eastAsia="Times New Roman"/>
            </w:rPr>
            <w:t xml:space="preserve">. 2023, </w:t>
          </w:r>
          <w:proofErr w:type="spellStart"/>
          <w:r>
            <w:rPr>
              <w:rFonts w:eastAsia="Times New Roman"/>
            </w:rPr>
            <w:t>doi</w:t>
          </w:r>
          <w:proofErr w:type="spellEnd"/>
          <w:r>
            <w:rPr>
              <w:rFonts w:eastAsia="Times New Roman"/>
            </w:rPr>
            <w:t>: 10.1016/J.JSS.2022.111593.</w:t>
          </w:r>
        </w:p>
        <w:p w14:paraId="11DE521C" w14:textId="77777777" w:rsidR="00F20138" w:rsidRDefault="00F20138">
          <w:pPr>
            <w:autoSpaceDE w:val="0"/>
            <w:autoSpaceDN w:val="0"/>
            <w:ind w:hanging="640"/>
            <w:divId w:val="1737507509"/>
            <w:rPr>
              <w:rFonts w:eastAsia="Times New Roman"/>
            </w:rPr>
          </w:pPr>
          <w:r>
            <w:rPr>
              <w:rFonts w:eastAsia="Times New Roman"/>
            </w:rPr>
            <w:t>[158]</w:t>
          </w:r>
          <w:r>
            <w:rPr>
              <w:rFonts w:eastAsia="Times New Roman"/>
            </w:rPr>
            <w:tab/>
            <w:t xml:space="preserve">M. </w:t>
          </w:r>
          <w:proofErr w:type="spellStart"/>
          <w:r>
            <w:rPr>
              <w:rFonts w:eastAsia="Times New Roman"/>
            </w:rPr>
            <w:t>Nawrocki</w:t>
          </w:r>
          <w:proofErr w:type="spellEnd"/>
          <w:r>
            <w:rPr>
              <w:rFonts w:eastAsia="Times New Roman"/>
            </w:rPr>
            <w:t xml:space="preserve">, J. </w:t>
          </w:r>
          <w:proofErr w:type="spellStart"/>
          <w:r>
            <w:rPr>
              <w:rFonts w:eastAsia="Times New Roman"/>
            </w:rPr>
            <w:t>Kołodziej</w:t>
          </w:r>
          <w:proofErr w:type="spellEnd"/>
          <w:r>
            <w:rPr>
              <w:rFonts w:eastAsia="Times New Roman"/>
            </w:rPr>
            <w:t xml:space="preserve">, and M. </w:t>
          </w:r>
          <w:proofErr w:type="spellStart"/>
          <w:r>
            <w:rPr>
              <w:rFonts w:eastAsia="Times New Roman"/>
            </w:rPr>
            <w:t>Nawrocki</w:t>
          </w:r>
          <w:proofErr w:type="spellEnd"/>
          <w:r>
            <w:rPr>
              <w:rFonts w:eastAsia="Times New Roman"/>
            </w:rPr>
            <w:t xml:space="preserve"> Joanna </w:t>
          </w:r>
          <w:proofErr w:type="spellStart"/>
          <w:r>
            <w:rPr>
              <w:rFonts w:eastAsia="Times New Roman"/>
            </w:rPr>
            <w:t>Kołodziej</w:t>
          </w:r>
          <w:proofErr w:type="spellEnd"/>
          <w:r>
            <w:rPr>
              <w:rFonts w:eastAsia="Times New Roman"/>
            </w:rPr>
            <w:t xml:space="preserve"> Publisher NASK, “</w:t>
          </w:r>
          <w:proofErr w:type="spellStart"/>
          <w:r>
            <w:rPr>
              <w:rFonts w:eastAsia="Times New Roman"/>
            </w:rPr>
            <w:t>Vulnerabilities</w:t>
          </w:r>
          <w:proofErr w:type="spellEnd"/>
          <w:r>
            <w:rPr>
              <w:rFonts w:eastAsia="Times New Roman"/>
            </w:rPr>
            <w:t xml:space="preserve"> </w:t>
          </w:r>
          <w:proofErr w:type="spellStart"/>
          <w:r>
            <w:rPr>
              <w:rFonts w:eastAsia="Times New Roman"/>
            </w:rPr>
            <w:t>of</w:t>
          </w:r>
          <w:proofErr w:type="spellEnd"/>
          <w:r>
            <w:rPr>
              <w:rFonts w:eastAsia="Times New Roman"/>
            </w:rPr>
            <w:t xml:space="preserve"> Web </w:t>
          </w:r>
          <w:proofErr w:type="spellStart"/>
          <w:r>
            <w:rPr>
              <w:rFonts w:eastAsia="Times New Roman"/>
            </w:rPr>
            <w:t>Applications</w:t>
          </w:r>
          <w:proofErr w:type="spellEnd"/>
          <w:r>
            <w:rPr>
              <w:rFonts w:eastAsia="Times New Roman"/>
            </w:rPr>
            <w:t xml:space="preserve">: Good </w:t>
          </w:r>
          <w:proofErr w:type="spellStart"/>
          <w:r>
            <w:rPr>
              <w:rFonts w:eastAsia="Times New Roman"/>
            </w:rPr>
            <w:t>Practices</w:t>
          </w:r>
          <w:proofErr w:type="spellEnd"/>
          <w:r>
            <w:rPr>
              <w:rFonts w:eastAsia="Times New Roman"/>
            </w:rPr>
            <w:t xml:space="preserve"> and New </w:t>
          </w:r>
          <w:proofErr w:type="spellStart"/>
          <w:r>
            <w:rPr>
              <w:rFonts w:eastAsia="Times New Roman"/>
            </w:rPr>
            <w:t>Trends</w:t>
          </w:r>
          <w:proofErr w:type="spellEnd"/>
          <w:r>
            <w:rPr>
              <w:rFonts w:eastAsia="Times New Roman"/>
            </w:rPr>
            <w:t xml:space="preserve">”, </w:t>
          </w:r>
          <w:proofErr w:type="spellStart"/>
          <w:r>
            <w:rPr>
              <w:rFonts w:eastAsia="Times New Roman"/>
            </w:rPr>
            <w:t>doi</w:t>
          </w:r>
          <w:proofErr w:type="spellEnd"/>
          <w:r>
            <w:rPr>
              <w:rFonts w:eastAsia="Times New Roman"/>
            </w:rPr>
            <w:t>: 10.60097/ACIG/199521.</w:t>
          </w:r>
        </w:p>
        <w:p w14:paraId="1900B5B8" w14:textId="77777777" w:rsidR="00F20138" w:rsidRDefault="00F20138">
          <w:pPr>
            <w:autoSpaceDE w:val="0"/>
            <w:autoSpaceDN w:val="0"/>
            <w:ind w:hanging="640"/>
            <w:divId w:val="998577258"/>
            <w:rPr>
              <w:rFonts w:eastAsia="Times New Roman"/>
            </w:rPr>
          </w:pPr>
          <w:r>
            <w:rPr>
              <w:rFonts w:eastAsia="Times New Roman"/>
            </w:rPr>
            <w:lastRenderedPageBreak/>
            <w:t>[159]</w:t>
          </w:r>
          <w:r>
            <w:rPr>
              <w:rFonts w:eastAsia="Times New Roman"/>
            </w:rPr>
            <w:tab/>
            <w:t xml:space="preserve">U. </w:t>
          </w:r>
          <w:proofErr w:type="spellStart"/>
          <w:r>
            <w:rPr>
              <w:rFonts w:eastAsia="Times New Roman"/>
            </w:rPr>
            <w:t>Ravindran</w:t>
          </w:r>
          <w:proofErr w:type="spellEnd"/>
          <w:r>
            <w:rPr>
              <w:rFonts w:eastAsia="Times New Roman"/>
            </w:rPr>
            <w:t xml:space="preserve"> and R. V. </w:t>
          </w:r>
          <w:proofErr w:type="spellStart"/>
          <w:r>
            <w:rPr>
              <w:rFonts w:eastAsia="Times New Roman"/>
            </w:rPr>
            <w:t>Potukuchi</w:t>
          </w:r>
          <w:proofErr w:type="spellEnd"/>
          <w:r>
            <w:rPr>
              <w:rFonts w:eastAsia="Times New Roman"/>
            </w:rPr>
            <w:t xml:space="preserve">, “A </w:t>
          </w:r>
          <w:proofErr w:type="spellStart"/>
          <w:r>
            <w:rPr>
              <w:rFonts w:eastAsia="Times New Roman"/>
            </w:rPr>
            <w:t>Review</w:t>
          </w:r>
          <w:proofErr w:type="spellEnd"/>
          <w:r>
            <w:rPr>
              <w:rFonts w:eastAsia="Times New Roman"/>
            </w:rPr>
            <w:t xml:space="preserve"> </w:t>
          </w:r>
          <w:proofErr w:type="spellStart"/>
          <w:r>
            <w:rPr>
              <w:rFonts w:eastAsia="Times New Roman"/>
            </w:rPr>
            <w:t>on</w:t>
          </w:r>
          <w:proofErr w:type="spellEnd"/>
          <w:r>
            <w:rPr>
              <w:rFonts w:eastAsia="Times New Roman"/>
            </w:rPr>
            <w:t xml:space="preserve"> Web </w:t>
          </w:r>
          <w:proofErr w:type="spellStart"/>
          <w:r>
            <w:rPr>
              <w:rFonts w:eastAsia="Times New Roman"/>
            </w:rPr>
            <w:t>Application</w:t>
          </w:r>
          <w:proofErr w:type="spellEnd"/>
          <w:r>
            <w:rPr>
              <w:rFonts w:eastAsia="Times New Roman"/>
            </w:rPr>
            <w:t xml:space="preserve"> </w:t>
          </w:r>
          <w:proofErr w:type="spellStart"/>
          <w:r>
            <w:rPr>
              <w:rFonts w:eastAsia="Times New Roman"/>
            </w:rPr>
            <w:t>Vulnerability</w:t>
          </w:r>
          <w:proofErr w:type="spellEnd"/>
          <w:r>
            <w:rPr>
              <w:rFonts w:eastAsia="Times New Roman"/>
            </w:rPr>
            <w:t xml:space="preserve"> </w:t>
          </w:r>
          <w:proofErr w:type="spellStart"/>
          <w:r>
            <w:rPr>
              <w:rFonts w:eastAsia="Times New Roman"/>
            </w:rPr>
            <w:t>Assessment</w:t>
          </w:r>
          <w:proofErr w:type="spellEnd"/>
          <w:r>
            <w:rPr>
              <w:rFonts w:eastAsia="Times New Roman"/>
            </w:rPr>
            <w:t xml:space="preserve"> and </w:t>
          </w:r>
          <w:proofErr w:type="spellStart"/>
          <w:r>
            <w:rPr>
              <w:rFonts w:eastAsia="Times New Roman"/>
            </w:rPr>
            <w:t>Penetration</w:t>
          </w:r>
          <w:proofErr w:type="spellEnd"/>
          <w:r>
            <w:rPr>
              <w:rFonts w:eastAsia="Times New Roman"/>
            </w:rPr>
            <w:t xml:space="preserve"> </w:t>
          </w:r>
          <w:proofErr w:type="spellStart"/>
          <w:r>
            <w:rPr>
              <w:rFonts w:eastAsia="Times New Roman"/>
            </w:rPr>
            <w:t>Testing</w:t>
          </w:r>
          <w:proofErr w:type="spellEnd"/>
          <w:r>
            <w:rPr>
              <w:rFonts w:eastAsia="Times New Roman"/>
            </w:rPr>
            <w:t xml:space="preserve">,” </w:t>
          </w:r>
          <w:proofErr w:type="spellStart"/>
          <w:r>
            <w:rPr>
              <w:rFonts w:eastAsia="Times New Roman"/>
              <w:i/>
              <w:iCs/>
            </w:rPr>
            <w:t>Review</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w:t>
          </w:r>
          <w:proofErr w:type="spellStart"/>
          <w:r>
            <w:rPr>
              <w:rFonts w:eastAsia="Times New Roman"/>
              <w:i/>
              <w:iCs/>
            </w:rPr>
            <w:t>Computer</w:t>
          </w:r>
          <w:proofErr w:type="spellEnd"/>
          <w:r>
            <w:rPr>
              <w:rFonts w:eastAsia="Times New Roman"/>
              <w:i/>
              <w:iCs/>
            </w:rPr>
            <w:t xml:space="preserve"> </w:t>
          </w:r>
          <w:proofErr w:type="spellStart"/>
          <w:r>
            <w:rPr>
              <w:rFonts w:eastAsia="Times New Roman"/>
              <w:i/>
              <w:iCs/>
            </w:rPr>
            <w:t>Engineering</w:t>
          </w:r>
          <w:proofErr w:type="spellEnd"/>
          <w:r>
            <w:rPr>
              <w:rFonts w:eastAsia="Times New Roman"/>
              <w:i/>
              <w:iCs/>
            </w:rPr>
            <w:t xml:space="preserve"> </w:t>
          </w:r>
          <w:proofErr w:type="spellStart"/>
          <w:r>
            <w:rPr>
              <w:rFonts w:eastAsia="Times New Roman"/>
              <w:i/>
              <w:iCs/>
            </w:rPr>
            <w:t>Studies</w:t>
          </w:r>
          <w:proofErr w:type="spellEnd"/>
          <w:r>
            <w:rPr>
              <w:rFonts w:eastAsia="Times New Roman"/>
            </w:rPr>
            <w:t xml:space="preserve">, vol. 9, no. 1, pp. 1–22, Mar. 2022, </w:t>
          </w:r>
          <w:proofErr w:type="spellStart"/>
          <w:r>
            <w:rPr>
              <w:rFonts w:eastAsia="Times New Roman"/>
            </w:rPr>
            <w:t>doi</w:t>
          </w:r>
          <w:proofErr w:type="spellEnd"/>
          <w:r>
            <w:rPr>
              <w:rFonts w:eastAsia="Times New Roman"/>
            </w:rPr>
            <w:t>: 10.18280/RCES.090101.</w:t>
          </w:r>
        </w:p>
        <w:p w14:paraId="4B481A80" w14:textId="77777777" w:rsidR="00F20138" w:rsidRDefault="00F20138">
          <w:pPr>
            <w:autoSpaceDE w:val="0"/>
            <w:autoSpaceDN w:val="0"/>
            <w:ind w:hanging="640"/>
            <w:divId w:val="771708096"/>
            <w:rPr>
              <w:rFonts w:eastAsia="Times New Roman"/>
            </w:rPr>
          </w:pPr>
          <w:r>
            <w:rPr>
              <w:rFonts w:eastAsia="Times New Roman"/>
            </w:rPr>
            <w:t>[160]</w:t>
          </w:r>
          <w:r>
            <w:rPr>
              <w:rFonts w:eastAsia="Times New Roman"/>
            </w:rPr>
            <w:tab/>
            <w:t xml:space="preserve">M. </w:t>
          </w:r>
          <w:proofErr w:type="spellStart"/>
          <w:r>
            <w:rPr>
              <w:rFonts w:eastAsia="Times New Roman"/>
            </w:rPr>
            <w:t>Aydos</w:t>
          </w:r>
          <w:proofErr w:type="spellEnd"/>
          <w:r>
            <w:rPr>
              <w:rFonts w:eastAsia="Times New Roman"/>
            </w:rPr>
            <w:t xml:space="preserve">, Ç. </w:t>
          </w:r>
          <w:proofErr w:type="spellStart"/>
          <w:r>
            <w:rPr>
              <w:rFonts w:eastAsia="Times New Roman"/>
            </w:rPr>
            <w:t>Aldan</w:t>
          </w:r>
          <w:proofErr w:type="spellEnd"/>
          <w:r>
            <w:rPr>
              <w:rFonts w:eastAsia="Times New Roman"/>
            </w:rPr>
            <w:t xml:space="preserve">, E. </w:t>
          </w:r>
          <w:proofErr w:type="spellStart"/>
          <w:r>
            <w:rPr>
              <w:rFonts w:eastAsia="Times New Roman"/>
            </w:rPr>
            <w:t>Coşkun</w:t>
          </w:r>
          <w:proofErr w:type="spellEnd"/>
          <w:r>
            <w:rPr>
              <w:rFonts w:eastAsia="Times New Roman"/>
            </w:rPr>
            <w:t xml:space="preserve">, and A. </w:t>
          </w:r>
          <w:proofErr w:type="spellStart"/>
          <w:r>
            <w:rPr>
              <w:rFonts w:eastAsia="Times New Roman"/>
            </w:rPr>
            <w:t>Soydan</w:t>
          </w:r>
          <w:proofErr w:type="spellEnd"/>
          <w:r>
            <w:rPr>
              <w:rFonts w:eastAsia="Times New Roman"/>
            </w:rPr>
            <w:t xml:space="preserve">, “Security </w:t>
          </w:r>
          <w:proofErr w:type="spellStart"/>
          <w:r>
            <w:rPr>
              <w:rFonts w:eastAsia="Times New Roman"/>
            </w:rPr>
            <w:t>testing</w:t>
          </w:r>
          <w:proofErr w:type="spellEnd"/>
          <w:r>
            <w:rPr>
              <w:rFonts w:eastAsia="Times New Roman"/>
            </w:rPr>
            <w:t xml:space="preserve"> </w:t>
          </w:r>
          <w:proofErr w:type="spellStart"/>
          <w:r>
            <w:rPr>
              <w:rFonts w:eastAsia="Times New Roman"/>
            </w:rPr>
            <w:t>of</w:t>
          </w:r>
          <w:proofErr w:type="spellEnd"/>
          <w:r>
            <w:rPr>
              <w:rFonts w:eastAsia="Times New Roman"/>
            </w:rPr>
            <w:t xml:space="preserve"> web </w:t>
          </w:r>
          <w:proofErr w:type="spellStart"/>
          <w:r>
            <w:rPr>
              <w:rFonts w:eastAsia="Times New Roman"/>
            </w:rPr>
            <w:t>applications</w:t>
          </w:r>
          <w:proofErr w:type="spellEnd"/>
          <w:r>
            <w:rPr>
              <w:rFonts w:eastAsia="Times New Roman"/>
            </w:rPr>
            <w:t xml:space="preserve">: A </w:t>
          </w:r>
          <w:proofErr w:type="spellStart"/>
          <w:r>
            <w:rPr>
              <w:rFonts w:eastAsia="Times New Roman"/>
            </w:rPr>
            <w:t>systematic</w:t>
          </w:r>
          <w:proofErr w:type="spellEnd"/>
          <w:r>
            <w:rPr>
              <w:rFonts w:eastAsia="Times New Roman"/>
            </w:rPr>
            <w:t xml:space="preserve"> </w:t>
          </w:r>
          <w:proofErr w:type="spellStart"/>
          <w:r>
            <w:rPr>
              <w:rFonts w:eastAsia="Times New Roman"/>
            </w:rPr>
            <w:t>mapping</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the</w:t>
          </w:r>
          <w:proofErr w:type="spellEnd"/>
          <w:r>
            <w:rPr>
              <w:rFonts w:eastAsia="Times New Roman"/>
            </w:rPr>
            <w:t xml:space="preserve"> </w:t>
          </w:r>
          <w:proofErr w:type="spellStart"/>
          <w:r>
            <w:rPr>
              <w:rFonts w:eastAsia="Times New Roman"/>
            </w:rPr>
            <w:t>literature</w:t>
          </w:r>
          <w:proofErr w:type="spellEnd"/>
          <w:r>
            <w:rPr>
              <w:rFonts w:eastAsia="Times New Roman"/>
            </w:rPr>
            <w:t xml:space="preserve">,” </w:t>
          </w:r>
          <w:proofErr w:type="spellStart"/>
          <w:r>
            <w:rPr>
              <w:rFonts w:eastAsia="Times New Roman"/>
              <w:i/>
              <w:iCs/>
            </w:rPr>
            <w:t>Journal</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King </w:t>
          </w:r>
          <w:proofErr w:type="spellStart"/>
          <w:r>
            <w:rPr>
              <w:rFonts w:eastAsia="Times New Roman"/>
              <w:i/>
              <w:iCs/>
            </w:rPr>
            <w:t>Saud</w:t>
          </w:r>
          <w:proofErr w:type="spellEnd"/>
          <w:r>
            <w:rPr>
              <w:rFonts w:eastAsia="Times New Roman"/>
              <w:i/>
              <w:iCs/>
            </w:rPr>
            <w:t xml:space="preserve"> </w:t>
          </w:r>
          <w:proofErr w:type="spellStart"/>
          <w:r>
            <w:rPr>
              <w:rFonts w:eastAsia="Times New Roman"/>
              <w:i/>
              <w:iCs/>
            </w:rPr>
            <w:t>University</w:t>
          </w:r>
          <w:proofErr w:type="spellEnd"/>
          <w:r>
            <w:rPr>
              <w:rFonts w:eastAsia="Times New Roman"/>
              <w:i/>
              <w:iCs/>
            </w:rPr>
            <w:t xml:space="preserve"> - </w:t>
          </w:r>
          <w:proofErr w:type="spellStart"/>
          <w:r>
            <w:rPr>
              <w:rFonts w:eastAsia="Times New Roman"/>
              <w:i/>
              <w:iCs/>
            </w:rPr>
            <w:t>Computer</w:t>
          </w:r>
          <w:proofErr w:type="spellEnd"/>
          <w:r>
            <w:rPr>
              <w:rFonts w:eastAsia="Times New Roman"/>
              <w:i/>
              <w:iCs/>
            </w:rPr>
            <w:t xml:space="preserve"> and </w:t>
          </w:r>
          <w:proofErr w:type="spellStart"/>
          <w:r>
            <w:rPr>
              <w:rFonts w:eastAsia="Times New Roman"/>
              <w:i/>
              <w:iCs/>
            </w:rPr>
            <w:t>Information</w:t>
          </w:r>
          <w:proofErr w:type="spellEnd"/>
          <w:r>
            <w:rPr>
              <w:rFonts w:eastAsia="Times New Roman"/>
              <w:i/>
              <w:iCs/>
            </w:rPr>
            <w:t xml:space="preserve"> </w:t>
          </w:r>
          <w:proofErr w:type="spellStart"/>
          <w:r>
            <w:rPr>
              <w:rFonts w:eastAsia="Times New Roman"/>
              <w:i/>
              <w:iCs/>
            </w:rPr>
            <w:t>Sciences</w:t>
          </w:r>
          <w:proofErr w:type="spellEnd"/>
          <w:r>
            <w:rPr>
              <w:rFonts w:eastAsia="Times New Roman"/>
            </w:rPr>
            <w:t xml:space="preserve">, vol. 34, no. 9, pp. 6775–6792, </w:t>
          </w:r>
          <w:proofErr w:type="gramStart"/>
          <w:r>
            <w:rPr>
              <w:rFonts w:eastAsia="Times New Roman"/>
            </w:rPr>
            <w:t>Oct.</w:t>
          </w:r>
          <w:proofErr w:type="gramEnd"/>
          <w:r>
            <w:rPr>
              <w:rFonts w:eastAsia="Times New Roman"/>
            </w:rPr>
            <w:t xml:space="preserve"> 2022, </w:t>
          </w:r>
          <w:proofErr w:type="spellStart"/>
          <w:r>
            <w:rPr>
              <w:rFonts w:eastAsia="Times New Roman"/>
            </w:rPr>
            <w:t>doi</w:t>
          </w:r>
          <w:proofErr w:type="spellEnd"/>
          <w:r>
            <w:rPr>
              <w:rFonts w:eastAsia="Times New Roman"/>
            </w:rPr>
            <w:t>: 10.1016/J.JKSUCI.2021.09.018.</w:t>
          </w:r>
        </w:p>
        <w:p w14:paraId="282D855B" w14:textId="77777777" w:rsidR="00F20138" w:rsidRDefault="00F20138">
          <w:pPr>
            <w:autoSpaceDE w:val="0"/>
            <w:autoSpaceDN w:val="0"/>
            <w:ind w:hanging="640"/>
            <w:divId w:val="1935627722"/>
            <w:rPr>
              <w:rFonts w:eastAsia="Times New Roman"/>
            </w:rPr>
          </w:pPr>
          <w:r>
            <w:rPr>
              <w:rFonts w:eastAsia="Times New Roman"/>
            </w:rPr>
            <w:t>[161]</w:t>
          </w:r>
          <w:r>
            <w:rPr>
              <w:rFonts w:eastAsia="Times New Roman"/>
            </w:rPr>
            <w:tab/>
            <w:t xml:space="preserve">J. </w:t>
          </w:r>
          <w:proofErr w:type="spellStart"/>
          <w:r>
            <w:rPr>
              <w:rFonts w:eastAsia="Times New Roman"/>
            </w:rPr>
            <w:t>Shahid</w:t>
          </w:r>
          <w:proofErr w:type="spellEnd"/>
          <w:r>
            <w:rPr>
              <w:rFonts w:eastAsia="Times New Roman"/>
            </w:rPr>
            <w:t xml:space="preserve">, M. K. </w:t>
          </w:r>
          <w:proofErr w:type="spellStart"/>
          <w:r>
            <w:rPr>
              <w:rFonts w:eastAsia="Times New Roman"/>
            </w:rPr>
            <w:t>Hameed</w:t>
          </w:r>
          <w:proofErr w:type="spellEnd"/>
          <w:r>
            <w:rPr>
              <w:rFonts w:eastAsia="Times New Roman"/>
            </w:rPr>
            <w:t xml:space="preserve">, I. T. </w:t>
          </w:r>
          <w:proofErr w:type="spellStart"/>
          <w:r>
            <w:rPr>
              <w:rFonts w:eastAsia="Times New Roman"/>
            </w:rPr>
            <w:t>Javed</w:t>
          </w:r>
          <w:proofErr w:type="spellEnd"/>
          <w:r>
            <w:rPr>
              <w:rFonts w:eastAsia="Times New Roman"/>
            </w:rPr>
            <w:t xml:space="preserve">, K. N. </w:t>
          </w:r>
          <w:proofErr w:type="spellStart"/>
          <w:r>
            <w:rPr>
              <w:rFonts w:eastAsia="Times New Roman"/>
            </w:rPr>
            <w:t>Qureshi</w:t>
          </w:r>
          <w:proofErr w:type="spellEnd"/>
          <w:r>
            <w:rPr>
              <w:rFonts w:eastAsia="Times New Roman"/>
            </w:rPr>
            <w:t xml:space="preserve">, M. Ali, and N. Crespi, “A Comparative </w:t>
          </w:r>
          <w:proofErr w:type="spellStart"/>
          <w:r>
            <w:rPr>
              <w:rFonts w:eastAsia="Times New Roman"/>
            </w:rPr>
            <w:t>Study</w:t>
          </w:r>
          <w:proofErr w:type="spellEnd"/>
          <w:r>
            <w:rPr>
              <w:rFonts w:eastAsia="Times New Roman"/>
            </w:rPr>
            <w:t xml:space="preserve"> </w:t>
          </w:r>
          <w:proofErr w:type="spellStart"/>
          <w:r>
            <w:rPr>
              <w:rFonts w:eastAsia="Times New Roman"/>
            </w:rPr>
            <w:t>of</w:t>
          </w:r>
          <w:proofErr w:type="spellEnd"/>
          <w:r>
            <w:rPr>
              <w:rFonts w:eastAsia="Times New Roman"/>
            </w:rPr>
            <w:t xml:space="preserve"> Web </w:t>
          </w:r>
          <w:proofErr w:type="spellStart"/>
          <w:r>
            <w:rPr>
              <w:rFonts w:eastAsia="Times New Roman"/>
            </w:rPr>
            <w:t>Application</w:t>
          </w:r>
          <w:proofErr w:type="spellEnd"/>
          <w:r>
            <w:rPr>
              <w:rFonts w:eastAsia="Times New Roman"/>
            </w:rPr>
            <w:t xml:space="preserve"> Security </w:t>
          </w:r>
          <w:proofErr w:type="spellStart"/>
          <w:r>
            <w:rPr>
              <w:rFonts w:eastAsia="Times New Roman"/>
            </w:rPr>
            <w:t>Parameters</w:t>
          </w:r>
          <w:proofErr w:type="spellEnd"/>
          <w:r>
            <w:rPr>
              <w:rFonts w:eastAsia="Times New Roman"/>
            </w:rPr>
            <w:t xml:space="preserve">: </w:t>
          </w:r>
          <w:proofErr w:type="spellStart"/>
          <w:r>
            <w:rPr>
              <w:rFonts w:eastAsia="Times New Roman"/>
            </w:rPr>
            <w:t>Current</w:t>
          </w:r>
          <w:proofErr w:type="spellEnd"/>
          <w:r>
            <w:rPr>
              <w:rFonts w:eastAsia="Times New Roman"/>
            </w:rPr>
            <w:t xml:space="preserve"> </w:t>
          </w:r>
          <w:proofErr w:type="spellStart"/>
          <w:r>
            <w:rPr>
              <w:rFonts w:eastAsia="Times New Roman"/>
            </w:rPr>
            <w:t>Trends</w:t>
          </w:r>
          <w:proofErr w:type="spellEnd"/>
          <w:r>
            <w:rPr>
              <w:rFonts w:eastAsia="Times New Roman"/>
            </w:rPr>
            <w:t xml:space="preserve"> and Future </w:t>
          </w:r>
          <w:proofErr w:type="spellStart"/>
          <w:r>
            <w:rPr>
              <w:rFonts w:eastAsia="Times New Roman"/>
            </w:rPr>
            <w:t>Directions</w:t>
          </w:r>
          <w:proofErr w:type="spellEnd"/>
          <w:r>
            <w:rPr>
              <w:rFonts w:eastAsia="Times New Roman"/>
            </w:rPr>
            <w:t xml:space="preserve">,” 2022, </w:t>
          </w:r>
          <w:proofErr w:type="spellStart"/>
          <w:r>
            <w:rPr>
              <w:rFonts w:eastAsia="Times New Roman"/>
            </w:rPr>
            <w:t>doi</w:t>
          </w:r>
          <w:proofErr w:type="spellEnd"/>
          <w:r>
            <w:rPr>
              <w:rFonts w:eastAsia="Times New Roman"/>
            </w:rPr>
            <w:t>: 10.3390/app12084077.</w:t>
          </w:r>
        </w:p>
        <w:p w14:paraId="7561BA43" w14:textId="77777777" w:rsidR="00F20138" w:rsidRDefault="00F20138">
          <w:pPr>
            <w:autoSpaceDE w:val="0"/>
            <w:autoSpaceDN w:val="0"/>
            <w:ind w:hanging="640"/>
            <w:divId w:val="963073686"/>
            <w:rPr>
              <w:rFonts w:eastAsia="Times New Roman"/>
            </w:rPr>
          </w:pPr>
          <w:r>
            <w:rPr>
              <w:rFonts w:eastAsia="Times New Roman"/>
            </w:rPr>
            <w:t>[162]</w:t>
          </w:r>
          <w:r>
            <w:rPr>
              <w:rFonts w:eastAsia="Times New Roman"/>
            </w:rPr>
            <w:tab/>
            <w:t>J. Li and H. Li, “</w:t>
          </w:r>
          <w:proofErr w:type="spellStart"/>
          <w:r>
            <w:rPr>
              <w:rFonts w:eastAsia="Times New Roman"/>
            </w:rPr>
            <w:t>Evolution</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Application</w:t>
          </w:r>
          <w:proofErr w:type="spellEnd"/>
          <w:r>
            <w:rPr>
              <w:rFonts w:eastAsia="Times New Roman"/>
            </w:rPr>
            <w:t xml:space="preserve"> Security </w:t>
          </w:r>
          <w:proofErr w:type="spellStart"/>
          <w:r>
            <w:rPr>
              <w:rFonts w:eastAsia="Times New Roman"/>
            </w:rPr>
            <w:t>based</w:t>
          </w:r>
          <w:proofErr w:type="spellEnd"/>
          <w:r>
            <w:rPr>
              <w:rFonts w:eastAsia="Times New Roman"/>
            </w:rPr>
            <w:t xml:space="preserve"> </w:t>
          </w:r>
          <w:proofErr w:type="spellStart"/>
          <w:r>
            <w:rPr>
              <w:rFonts w:eastAsia="Times New Roman"/>
            </w:rPr>
            <w:t>on</w:t>
          </w:r>
          <w:proofErr w:type="spellEnd"/>
          <w:r>
            <w:rPr>
              <w:rFonts w:eastAsia="Times New Roman"/>
            </w:rPr>
            <w:t xml:space="preserve"> OWASP Top 10 and CWE/SANS Top 25 </w:t>
          </w:r>
          <w:proofErr w:type="spellStart"/>
          <w:r>
            <w:rPr>
              <w:rFonts w:eastAsia="Times New Roman"/>
            </w:rPr>
            <w:t>with</w:t>
          </w:r>
          <w:proofErr w:type="spellEnd"/>
          <w:r>
            <w:rPr>
              <w:rFonts w:eastAsia="Times New Roman"/>
            </w:rPr>
            <w:t xml:space="preserve"> </w:t>
          </w:r>
          <w:proofErr w:type="spellStart"/>
          <w:r>
            <w:rPr>
              <w:rFonts w:eastAsia="Times New Roman"/>
            </w:rPr>
            <w:t>Predictions</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the</w:t>
          </w:r>
          <w:proofErr w:type="spellEnd"/>
          <w:r>
            <w:rPr>
              <w:rFonts w:eastAsia="Times New Roman"/>
            </w:rPr>
            <w:t xml:space="preserve"> 2025 OWASP Top 10,” </w:t>
          </w:r>
          <w:proofErr w:type="spellStart"/>
          <w:r>
            <w:rPr>
              <w:rFonts w:eastAsia="Times New Roman"/>
              <w:i/>
              <w:iCs/>
            </w:rPr>
            <w:t>Proceedings</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8th International </w:t>
          </w:r>
          <w:proofErr w:type="spellStart"/>
          <w:r>
            <w:rPr>
              <w:rFonts w:eastAsia="Times New Roman"/>
              <w:i/>
              <w:iCs/>
            </w:rPr>
            <w:t>Conference</w:t>
          </w:r>
          <w:proofErr w:type="spellEnd"/>
          <w:r>
            <w:rPr>
              <w:rFonts w:eastAsia="Times New Roman"/>
              <w:i/>
              <w:iCs/>
            </w:rPr>
            <w:t xml:space="preserve"> </w:t>
          </w:r>
          <w:proofErr w:type="spellStart"/>
          <w:r>
            <w:rPr>
              <w:rFonts w:eastAsia="Times New Roman"/>
              <w:i/>
              <w:iCs/>
            </w:rPr>
            <w:t>on</w:t>
          </w:r>
          <w:proofErr w:type="spellEnd"/>
          <w:r>
            <w:rPr>
              <w:rFonts w:eastAsia="Times New Roman"/>
              <w:i/>
              <w:iCs/>
            </w:rPr>
            <w:t xml:space="preserve"> Inventive </w:t>
          </w:r>
          <w:proofErr w:type="spellStart"/>
          <w:r>
            <w:rPr>
              <w:rFonts w:eastAsia="Times New Roman"/>
              <w:i/>
              <w:iCs/>
            </w:rPr>
            <w:t>Computation</w:t>
          </w:r>
          <w:proofErr w:type="spellEnd"/>
          <w:r>
            <w:rPr>
              <w:rFonts w:eastAsia="Times New Roman"/>
              <w:i/>
              <w:iCs/>
            </w:rPr>
            <w:t xml:space="preserve"> Technologies, ICICT 2025</w:t>
          </w:r>
          <w:r>
            <w:rPr>
              <w:rFonts w:eastAsia="Times New Roman"/>
            </w:rPr>
            <w:t xml:space="preserve">, pp. 1178–1183, 2025, </w:t>
          </w:r>
          <w:proofErr w:type="spellStart"/>
          <w:r>
            <w:rPr>
              <w:rFonts w:eastAsia="Times New Roman"/>
            </w:rPr>
            <w:t>doi</w:t>
          </w:r>
          <w:proofErr w:type="spellEnd"/>
          <w:r>
            <w:rPr>
              <w:rFonts w:eastAsia="Times New Roman"/>
            </w:rPr>
            <w:t>: 10.1109/ICICT64420.2025.11004742.</w:t>
          </w:r>
        </w:p>
        <w:p w14:paraId="4133A41C" w14:textId="77777777" w:rsidR="00F20138" w:rsidRDefault="00F20138">
          <w:pPr>
            <w:autoSpaceDE w:val="0"/>
            <w:autoSpaceDN w:val="0"/>
            <w:ind w:hanging="640"/>
            <w:divId w:val="1703478096"/>
            <w:rPr>
              <w:rFonts w:eastAsia="Times New Roman"/>
            </w:rPr>
          </w:pPr>
          <w:r>
            <w:rPr>
              <w:rFonts w:eastAsia="Times New Roman"/>
            </w:rPr>
            <w:t>[163]</w:t>
          </w:r>
          <w:r>
            <w:rPr>
              <w:rFonts w:eastAsia="Times New Roman"/>
            </w:rPr>
            <w:tab/>
            <w:t xml:space="preserve">T. Dunlap, W. </w:t>
          </w:r>
          <w:proofErr w:type="spellStart"/>
          <w:r>
            <w:rPr>
              <w:rFonts w:eastAsia="Times New Roman"/>
            </w:rPr>
            <w:t>Enck</w:t>
          </w:r>
          <w:proofErr w:type="spellEnd"/>
          <w:r>
            <w:rPr>
              <w:rFonts w:eastAsia="Times New Roman"/>
            </w:rPr>
            <w:t xml:space="preserve">, and B. </w:t>
          </w:r>
          <w:proofErr w:type="spellStart"/>
          <w:r>
            <w:rPr>
              <w:rFonts w:eastAsia="Times New Roman"/>
            </w:rPr>
            <w:t>Reaves</w:t>
          </w:r>
          <w:proofErr w:type="spellEnd"/>
          <w:r>
            <w:rPr>
              <w:rFonts w:eastAsia="Times New Roman"/>
            </w:rPr>
            <w:t xml:space="preserve">, “A </w:t>
          </w:r>
          <w:proofErr w:type="spellStart"/>
          <w:r>
            <w:rPr>
              <w:rFonts w:eastAsia="Times New Roman"/>
            </w:rPr>
            <w:t>Study</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Application</w:t>
          </w:r>
          <w:proofErr w:type="spellEnd"/>
          <w:r>
            <w:rPr>
              <w:rFonts w:eastAsia="Times New Roman"/>
            </w:rPr>
            <w:t xml:space="preserve"> Sandbox </w:t>
          </w:r>
          <w:proofErr w:type="spellStart"/>
          <w:r>
            <w:rPr>
              <w:rFonts w:eastAsia="Times New Roman"/>
            </w:rPr>
            <w:t>Policies</w:t>
          </w:r>
          <w:proofErr w:type="spellEnd"/>
          <w:r>
            <w:rPr>
              <w:rFonts w:eastAsia="Times New Roman"/>
            </w:rPr>
            <w:t xml:space="preserve"> in Linux,” 2022, </w:t>
          </w:r>
          <w:proofErr w:type="spellStart"/>
          <w:r>
            <w:rPr>
              <w:rFonts w:eastAsia="Times New Roman"/>
            </w:rPr>
            <w:t>doi</w:t>
          </w:r>
          <w:proofErr w:type="spellEnd"/>
          <w:r>
            <w:rPr>
              <w:rFonts w:eastAsia="Times New Roman"/>
            </w:rPr>
            <w:t>: 10.1145/3532105.3535016.</w:t>
          </w:r>
        </w:p>
        <w:p w14:paraId="752BA51A" w14:textId="77777777" w:rsidR="00F20138" w:rsidRDefault="00F20138">
          <w:pPr>
            <w:autoSpaceDE w:val="0"/>
            <w:autoSpaceDN w:val="0"/>
            <w:ind w:hanging="640"/>
            <w:divId w:val="495532623"/>
            <w:rPr>
              <w:rFonts w:eastAsia="Times New Roman"/>
            </w:rPr>
          </w:pPr>
          <w:r>
            <w:rPr>
              <w:rFonts w:eastAsia="Times New Roman"/>
            </w:rPr>
            <w:t>[164]</w:t>
          </w:r>
          <w:r>
            <w:rPr>
              <w:rFonts w:eastAsia="Times New Roman"/>
            </w:rPr>
            <w:tab/>
            <w:t xml:space="preserve">L. </w:t>
          </w:r>
          <w:proofErr w:type="spellStart"/>
          <w:r>
            <w:rPr>
              <w:rFonts w:eastAsia="Times New Roman"/>
            </w:rPr>
            <w:t>Brodschelm</w:t>
          </w:r>
          <w:proofErr w:type="spellEnd"/>
          <w:r>
            <w:rPr>
              <w:rFonts w:eastAsia="Times New Roman"/>
            </w:rPr>
            <w:t xml:space="preserve"> and M. </w:t>
          </w:r>
          <w:proofErr w:type="spellStart"/>
          <w:r>
            <w:rPr>
              <w:rFonts w:eastAsia="Times New Roman"/>
            </w:rPr>
            <w:t>Gelderie</w:t>
          </w:r>
          <w:proofErr w:type="spellEnd"/>
          <w:r>
            <w:rPr>
              <w:rFonts w:eastAsia="Times New Roman"/>
            </w:rPr>
            <w:t>, “</w:t>
          </w:r>
          <w:proofErr w:type="spellStart"/>
          <w:r>
            <w:rPr>
              <w:rFonts w:eastAsia="Times New Roman"/>
            </w:rPr>
            <w:t>Application</w:t>
          </w:r>
          <w:proofErr w:type="spellEnd"/>
          <w:r>
            <w:rPr>
              <w:rFonts w:eastAsia="Times New Roman"/>
            </w:rPr>
            <w:t xml:space="preserve"> </w:t>
          </w:r>
          <w:proofErr w:type="spellStart"/>
          <w:r>
            <w:rPr>
              <w:rFonts w:eastAsia="Times New Roman"/>
            </w:rPr>
            <w:t>Sandboxing</w:t>
          </w:r>
          <w:proofErr w:type="spellEnd"/>
          <w:r>
            <w:rPr>
              <w:rFonts w:eastAsia="Times New Roman"/>
            </w:rPr>
            <w:t xml:space="preserve"> </w:t>
          </w:r>
          <w:proofErr w:type="spellStart"/>
          <w:r>
            <w:rPr>
              <w:rFonts w:eastAsia="Times New Roman"/>
            </w:rPr>
            <w:t>for</w:t>
          </w:r>
          <w:proofErr w:type="spellEnd"/>
          <w:r>
            <w:rPr>
              <w:rFonts w:eastAsia="Times New Roman"/>
            </w:rPr>
            <w:t xml:space="preserve"> Linux Desktops: A </w:t>
          </w:r>
          <w:proofErr w:type="spellStart"/>
          <w:r>
            <w:rPr>
              <w:rFonts w:eastAsia="Times New Roman"/>
            </w:rPr>
            <w:t>User-friendly</w:t>
          </w:r>
          <w:proofErr w:type="spellEnd"/>
          <w:r>
            <w:rPr>
              <w:rFonts w:eastAsia="Times New Roman"/>
            </w:rPr>
            <w:t xml:space="preserve"> </w:t>
          </w:r>
          <w:proofErr w:type="spellStart"/>
          <w:r>
            <w:rPr>
              <w:rFonts w:eastAsia="Times New Roman"/>
            </w:rPr>
            <w:t>Approach</w:t>
          </w:r>
          <w:proofErr w:type="spellEnd"/>
          <w:r>
            <w:rPr>
              <w:rFonts w:eastAsia="Times New Roman"/>
            </w:rPr>
            <w:t xml:space="preserve">”, </w:t>
          </w:r>
          <w:proofErr w:type="spellStart"/>
          <w:r>
            <w:rPr>
              <w:rFonts w:eastAsia="Times New Roman"/>
            </w:rPr>
            <w:t>doi</w:t>
          </w:r>
          <w:proofErr w:type="spellEnd"/>
          <w:r>
            <w:rPr>
              <w:rFonts w:eastAsia="Times New Roman"/>
            </w:rPr>
            <w:t>: 10.5220/0011145800003283.</w:t>
          </w:r>
        </w:p>
        <w:p w14:paraId="2669DBF8" w14:textId="77777777" w:rsidR="00F20138" w:rsidRDefault="00F20138">
          <w:pPr>
            <w:autoSpaceDE w:val="0"/>
            <w:autoSpaceDN w:val="0"/>
            <w:ind w:hanging="640"/>
            <w:divId w:val="2010794493"/>
            <w:rPr>
              <w:rFonts w:eastAsia="Times New Roman"/>
            </w:rPr>
          </w:pPr>
          <w:r>
            <w:rPr>
              <w:rFonts w:eastAsia="Times New Roman"/>
            </w:rPr>
            <w:t>[165]</w:t>
          </w:r>
          <w:r>
            <w:rPr>
              <w:rFonts w:eastAsia="Times New Roman"/>
            </w:rPr>
            <w:tab/>
          </w:r>
          <w:proofErr w:type="spellStart"/>
          <w:r>
            <w:rPr>
              <w:rFonts w:eastAsia="Times New Roman"/>
            </w:rPr>
            <w:t>Researcher</w:t>
          </w:r>
          <w:proofErr w:type="spellEnd"/>
          <w:r>
            <w:rPr>
              <w:rFonts w:eastAsia="Times New Roman"/>
            </w:rPr>
            <w:t xml:space="preserve">, “MICRO FRONTENDS: A NEW PARADIGM FOR SCALABLE ANGULAR APPLICATIONS”, </w:t>
          </w:r>
          <w:proofErr w:type="spellStart"/>
          <w:r>
            <w:rPr>
              <w:rFonts w:eastAsia="Times New Roman"/>
            </w:rPr>
            <w:t>doi</w:t>
          </w:r>
          <w:proofErr w:type="spellEnd"/>
          <w:r>
            <w:rPr>
              <w:rFonts w:eastAsia="Times New Roman"/>
            </w:rPr>
            <w:t>: 10.5281/ZENODO.13837877.</w:t>
          </w:r>
        </w:p>
        <w:p w14:paraId="462886F2" w14:textId="77777777" w:rsidR="00F20138" w:rsidRDefault="00F20138">
          <w:pPr>
            <w:autoSpaceDE w:val="0"/>
            <w:autoSpaceDN w:val="0"/>
            <w:ind w:hanging="640"/>
            <w:divId w:val="68580274"/>
            <w:rPr>
              <w:rFonts w:eastAsia="Times New Roman"/>
            </w:rPr>
          </w:pPr>
          <w:r>
            <w:rPr>
              <w:rFonts w:eastAsia="Times New Roman"/>
            </w:rPr>
            <w:t>[166]</w:t>
          </w:r>
          <w:r>
            <w:rPr>
              <w:rFonts w:eastAsia="Times New Roman"/>
            </w:rPr>
            <w:tab/>
            <w:t xml:space="preserve">F. </w:t>
          </w:r>
          <w:proofErr w:type="spellStart"/>
          <w:r>
            <w:rPr>
              <w:rFonts w:eastAsia="Times New Roman"/>
            </w:rPr>
            <w:t>Rodrigues</w:t>
          </w:r>
          <w:proofErr w:type="spellEnd"/>
          <w:r>
            <w:rPr>
              <w:rFonts w:eastAsia="Times New Roman"/>
            </w:rPr>
            <w:t xml:space="preserve"> De </w:t>
          </w:r>
          <w:proofErr w:type="spellStart"/>
          <w:r>
            <w:rPr>
              <w:rFonts w:eastAsia="Times New Roman"/>
            </w:rPr>
            <w:t>Moraes</w:t>
          </w:r>
          <w:proofErr w:type="spellEnd"/>
          <w:r>
            <w:rPr>
              <w:rFonts w:eastAsia="Times New Roman"/>
            </w:rPr>
            <w:t xml:space="preserve">, G. N. Campos, N. </w:t>
          </w:r>
          <w:proofErr w:type="spellStart"/>
          <w:r>
            <w:rPr>
              <w:rFonts w:eastAsia="Times New Roman"/>
            </w:rPr>
            <w:t>Rodrigues</w:t>
          </w:r>
          <w:proofErr w:type="spellEnd"/>
          <w:r>
            <w:rPr>
              <w:rFonts w:eastAsia="Times New Roman"/>
            </w:rPr>
            <w:t xml:space="preserve"> De Almeida, and F. J. </w:t>
          </w:r>
          <w:proofErr w:type="spellStart"/>
          <w:r>
            <w:rPr>
              <w:rFonts w:eastAsia="Times New Roman"/>
            </w:rPr>
            <w:t>Affonso</w:t>
          </w:r>
          <w:proofErr w:type="spellEnd"/>
          <w:r>
            <w:rPr>
              <w:rFonts w:eastAsia="Times New Roman"/>
            </w:rPr>
            <w:t xml:space="preserve">, “Micro </w:t>
          </w:r>
          <w:proofErr w:type="spellStart"/>
          <w:r>
            <w:rPr>
              <w:rFonts w:eastAsia="Times New Roman"/>
            </w:rPr>
            <w:t>Frontend-Based</w:t>
          </w:r>
          <w:proofErr w:type="spellEnd"/>
          <w:r>
            <w:rPr>
              <w:rFonts w:eastAsia="Times New Roman"/>
            </w:rPr>
            <w:t xml:space="preserve"> </w:t>
          </w:r>
          <w:proofErr w:type="spellStart"/>
          <w:r>
            <w:rPr>
              <w:rFonts w:eastAsia="Times New Roman"/>
            </w:rPr>
            <w:t>Development</w:t>
          </w:r>
          <w:proofErr w:type="spellEnd"/>
          <w:r>
            <w:rPr>
              <w:rFonts w:eastAsia="Times New Roman"/>
            </w:rPr>
            <w:t xml:space="preserve">: </w:t>
          </w:r>
          <w:proofErr w:type="spellStart"/>
          <w:r>
            <w:rPr>
              <w:rFonts w:eastAsia="Times New Roman"/>
            </w:rPr>
            <w:t>Concepts</w:t>
          </w:r>
          <w:proofErr w:type="spellEnd"/>
          <w:r>
            <w:rPr>
              <w:rFonts w:eastAsia="Times New Roman"/>
            </w:rPr>
            <w:t xml:space="preserve">, </w:t>
          </w:r>
          <w:proofErr w:type="spellStart"/>
          <w:r>
            <w:rPr>
              <w:rFonts w:eastAsia="Times New Roman"/>
            </w:rPr>
            <w:t>Motivations</w:t>
          </w:r>
          <w:proofErr w:type="spellEnd"/>
          <w:r>
            <w:rPr>
              <w:rFonts w:eastAsia="Times New Roman"/>
            </w:rPr>
            <w:t xml:space="preserve">, </w:t>
          </w:r>
          <w:proofErr w:type="spellStart"/>
          <w:r>
            <w:rPr>
              <w:rFonts w:eastAsia="Times New Roman"/>
            </w:rPr>
            <w:t>Implementation</w:t>
          </w:r>
          <w:proofErr w:type="spellEnd"/>
          <w:r>
            <w:rPr>
              <w:rFonts w:eastAsia="Times New Roman"/>
            </w:rPr>
            <w:t xml:space="preserve"> </w:t>
          </w:r>
          <w:proofErr w:type="spellStart"/>
          <w:r>
            <w:rPr>
              <w:rFonts w:eastAsia="Times New Roman"/>
            </w:rPr>
            <w:t>Principles</w:t>
          </w:r>
          <w:proofErr w:type="spellEnd"/>
          <w:r>
            <w:rPr>
              <w:rFonts w:eastAsia="Times New Roman"/>
            </w:rPr>
            <w:t xml:space="preserve">, and </w:t>
          </w:r>
          <w:proofErr w:type="spellStart"/>
          <w:r>
            <w:rPr>
              <w:rFonts w:eastAsia="Times New Roman"/>
            </w:rPr>
            <w:t>an</w:t>
          </w:r>
          <w:proofErr w:type="spellEnd"/>
          <w:r>
            <w:rPr>
              <w:rFonts w:eastAsia="Times New Roman"/>
            </w:rPr>
            <w:t xml:space="preserve"> </w:t>
          </w:r>
          <w:proofErr w:type="spellStart"/>
          <w:r>
            <w:rPr>
              <w:rFonts w:eastAsia="Times New Roman"/>
            </w:rPr>
            <w:t>Experience</w:t>
          </w:r>
          <w:proofErr w:type="spellEnd"/>
          <w:r>
            <w:rPr>
              <w:rFonts w:eastAsia="Times New Roman"/>
            </w:rPr>
            <w:t xml:space="preserve"> </w:t>
          </w:r>
          <w:proofErr w:type="spellStart"/>
          <w:r>
            <w:rPr>
              <w:rFonts w:eastAsia="Times New Roman"/>
            </w:rPr>
            <w:t>Report</w:t>
          </w:r>
          <w:proofErr w:type="spellEnd"/>
          <w:r>
            <w:rPr>
              <w:rFonts w:eastAsia="Times New Roman"/>
            </w:rPr>
            <w:t xml:space="preserve">,” 2024, </w:t>
          </w:r>
          <w:proofErr w:type="spellStart"/>
          <w:r>
            <w:rPr>
              <w:rFonts w:eastAsia="Times New Roman"/>
            </w:rPr>
            <w:t>doi</w:t>
          </w:r>
          <w:proofErr w:type="spellEnd"/>
          <w:r>
            <w:rPr>
              <w:rFonts w:eastAsia="Times New Roman"/>
            </w:rPr>
            <w:t>: 10.5220/0012627300003690.</w:t>
          </w:r>
        </w:p>
        <w:p w14:paraId="1BCDC131" w14:textId="77777777" w:rsidR="00F20138" w:rsidRDefault="00F20138">
          <w:pPr>
            <w:autoSpaceDE w:val="0"/>
            <w:autoSpaceDN w:val="0"/>
            <w:ind w:hanging="640"/>
            <w:divId w:val="343827990"/>
            <w:rPr>
              <w:rFonts w:eastAsia="Times New Roman"/>
            </w:rPr>
          </w:pPr>
          <w:r>
            <w:rPr>
              <w:rFonts w:eastAsia="Times New Roman"/>
            </w:rPr>
            <w:t>[167]</w:t>
          </w:r>
          <w:r>
            <w:rPr>
              <w:rFonts w:eastAsia="Times New Roman"/>
            </w:rPr>
            <w:tab/>
            <w:t xml:space="preserve">F. R. de </w:t>
          </w:r>
          <w:proofErr w:type="spellStart"/>
          <w:r>
            <w:rPr>
              <w:rFonts w:eastAsia="Times New Roman"/>
            </w:rPr>
            <w:t>Moraes</w:t>
          </w:r>
          <w:proofErr w:type="spellEnd"/>
          <w:r>
            <w:rPr>
              <w:rFonts w:eastAsia="Times New Roman"/>
            </w:rPr>
            <w:t xml:space="preserve"> and F. J. </w:t>
          </w:r>
          <w:proofErr w:type="spellStart"/>
          <w:r>
            <w:rPr>
              <w:rFonts w:eastAsia="Times New Roman"/>
            </w:rPr>
            <w:t>Affonso</w:t>
          </w:r>
          <w:proofErr w:type="spellEnd"/>
          <w:r>
            <w:rPr>
              <w:rFonts w:eastAsia="Times New Roman"/>
            </w:rPr>
            <w:t xml:space="preserve">, “A New </w:t>
          </w:r>
          <w:proofErr w:type="spellStart"/>
          <w:r>
            <w:rPr>
              <w:rFonts w:eastAsia="Times New Roman"/>
            </w:rPr>
            <w:t>Integration</w:t>
          </w:r>
          <w:proofErr w:type="spellEnd"/>
          <w:r>
            <w:rPr>
              <w:rFonts w:eastAsia="Times New Roman"/>
            </w:rPr>
            <w:t xml:space="preserve"> </w:t>
          </w:r>
          <w:proofErr w:type="spellStart"/>
          <w:r>
            <w:rPr>
              <w:rFonts w:eastAsia="Times New Roman"/>
            </w:rPr>
            <w:t>Approach</w:t>
          </w:r>
          <w:proofErr w:type="spellEnd"/>
          <w:r>
            <w:rPr>
              <w:rFonts w:eastAsia="Times New Roman"/>
            </w:rPr>
            <w:t xml:space="preserve"> </w:t>
          </w:r>
          <w:proofErr w:type="spellStart"/>
          <w:r>
            <w:rPr>
              <w:rFonts w:eastAsia="Times New Roman"/>
            </w:rPr>
            <w:t>to</w:t>
          </w:r>
          <w:proofErr w:type="spellEnd"/>
          <w:r>
            <w:rPr>
              <w:rFonts w:eastAsia="Times New Roman"/>
            </w:rPr>
            <w:t xml:space="preserve"> </w:t>
          </w:r>
          <w:proofErr w:type="spellStart"/>
          <w:r>
            <w:rPr>
              <w:rFonts w:eastAsia="Times New Roman"/>
            </w:rPr>
            <w:t>support</w:t>
          </w:r>
          <w:proofErr w:type="spellEnd"/>
          <w:r>
            <w:rPr>
              <w:rFonts w:eastAsia="Times New Roman"/>
            </w:rPr>
            <w:t xml:space="preserve"> </w:t>
          </w:r>
          <w:proofErr w:type="spellStart"/>
          <w:r>
            <w:rPr>
              <w:rFonts w:eastAsia="Times New Roman"/>
            </w:rPr>
            <w:t>the</w:t>
          </w:r>
          <w:proofErr w:type="spellEnd"/>
          <w:r>
            <w:rPr>
              <w:rFonts w:eastAsia="Times New Roman"/>
            </w:rPr>
            <w:t xml:space="preserve"> </w:t>
          </w:r>
          <w:proofErr w:type="spellStart"/>
          <w:r>
            <w:rPr>
              <w:rFonts w:eastAsia="Times New Roman"/>
            </w:rPr>
            <w:t>Development</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Build</w:t>
          </w:r>
          <w:proofErr w:type="spellEnd"/>
          <w:r>
            <w:rPr>
              <w:rFonts w:eastAsia="Times New Roman"/>
            </w:rPr>
            <w:t xml:space="preserve">-time Micro </w:t>
          </w:r>
          <w:proofErr w:type="spellStart"/>
          <w:r>
            <w:rPr>
              <w:rFonts w:eastAsia="Times New Roman"/>
            </w:rPr>
            <w:t>Frontend</w:t>
          </w:r>
          <w:proofErr w:type="spellEnd"/>
          <w:r>
            <w:rPr>
              <w:rFonts w:eastAsia="Times New Roman"/>
            </w:rPr>
            <w:t xml:space="preserve"> </w:t>
          </w:r>
          <w:proofErr w:type="spellStart"/>
          <w:r>
            <w:rPr>
              <w:rFonts w:eastAsia="Times New Roman"/>
            </w:rPr>
            <w:t>Architecture</w:t>
          </w:r>
          <w:proofErr w:type="spellEnd"/>
          <w:r>
            <w:rPr>
              <w:rFonts w:eastAsia="Times New Roman"/>
            </w:rPr>
            <w:t xml:space="preserve"> </w:t>
          </w:r>
          <w:proofErr w:type="spellStart"/>
          <w:r>
            <w:rPr>
              <w:rFonts w:eastAsia="Times New Roman"/>
            </w:rPr>
            <w:t>Applications</w:t>
          </w:r>
          <w:proofErr w:type="spellEnd"/>
          <w:r>
            <w:rPr>
              <w:rFonts w:eastAsia="Times New Roman"/>
            </w:rPr>
            <w:t xml:space="preserve">,” </w:t>
          </w:r>
          <w:proofErr w:type="spellStart"/>
          <w:r>
            <w:rPr>
              <w:rFonts w:eastAsia="Times New Roman"/>
              <w:i/>
              <w:iCs/>
            </w:rPr>
            <w:t>Simpósio</w:t>
          </w:r>
          <w:proofErr w:type="spellEnd"/>
          <w:r>
            <w:rPr>
              <w:rFonts w:eastAsia="Times New Roman"/>
              <w:i/>
              <w:iCs/>
            </w:rPr>
            <w:t xml:space="preserve"> Brasileiro de </w:t>
          </w:r>
          <w:proofErr w:type="spellStart"/>
          <w:r>
            <w:rPr>
              <w:rFonts w:eastAsia="Times New Roman"/>
              <w:i/>
              <w:iCs/>
            </w:rPr>
            <w:t>Engenharia</w:t>
          </w:r>
          <w:proofErr w:type="spellEnd"/>
          <w:r>
            <w:rPr>
              <w:rFonts w:eastAsia="Times New Roman"/>
              <w:i/>
              <w:iCs/>
            </w:rPr>
            <w:t xml:space="preserve"> de Software (SBES)</w:t>
          </w:r>
          <w:r>
            <w:rPr>
              <w:rFonts w:eastAsia="Times New Roman"/>
            </w:rPr>
            <w:t xml:space="preserve">, vol. 1, pp. 637–643, Sep. 2024, </w:t>
          </w:r>
          <w:proofErr w:type="spellStart"/>
          <w:r>
            <w:rPr>
              <w:rFonts w:eastAsia="Times New Roman"/>
            </w:rPr>
            <w:t>doi</w:t>
          </w:r>
          <w:proofErr w:type="spellEnd"/>
          <w:r>
            <w:rPr>
              <w:rFonts w:eastAsia="Times New Roman"/>
            </w:rPr>
            <w:t>: 10.5753/SBES.2024.3585.</w:t>
          </w:r>
        </w:p>
        <w:p w14:paraId="3F792F05" w14:textId="77777777" w:rsidR="00F20138" w:rsidRDefault="00F20138">
          <w:pPr>
            <w:autoSpaceDE w:val="0"/>
            <w:autoSpaceDN w:val="0"/>
            <w:ind w:hanging="640"/>
            <w:divId w:val="259988499"/>
            <w:rPr>
              <w:rFonts w:eastAsia="Times New Roman"/>
            </w:rPr>
          </w:pPr>
          <w:r>
            <w:rPr>
              <w:rFonts w:eastAsia="Times New Roman"/>
            </w:rPr>
            <w:t>[168]</w:t>
          </w:r>
          <w:r>
            <w:rPr>
              <w:rFonts w:eastAsia="Times New Roman"/>
            </w:rPr>
            <w:tab/>
            <w:t xml:space="preserve">A. Reddy </w:t>
          </w:r>
          <w:proofErr w:type="spellStart"/>
          <w:r>
            <w:rPr>
              <w:rFonts w:eastAsia="Times New Roman"/>
            </w:rPr>
            <w:t>Guntakandla</w:t>
          </w:r>
          <w:proofErr w:type="spellEnd"/>
          <w:r>
            <w:rPr>
              <w:rFonts w:eastAsia="Times New Roman"/>
            </w:rPr>
            <w:t>, “</w:t>
          </w:r>
          <w:proofErr w:type="spellStart"/>
          <w:r>
            <w:rPr>
              <w:rFonts w:eastAsia="Times New Roman"/>
            </w:rPr>
            <w:t>Corresponding</w:t>
          </w:r>
          <w:proofErr w:type="spellEnd"/>
          <w:r>
            <w:rPr>
              <w:rFonts w:eastAsia="Times New Roman"/>
            </w:rPr>
            <w:t xml:space="preserve"> </w:t>
          </w:r>
          <w:proofErr w:type="spellStart"/>
          <w:r>
            <w:rPr>
              <w:rFonts w:eastAsia="Times New Roman"/>
            </w:rPr>
            <w:t>author</w:t>
          </w:r>
          <w:proofErr w:type="spellEnd"/>
          <w:r>
            <w:rPr>
              <w:rFonts w:eastAsia="Times New Roman"/>
            </w:rPr>
            <w:t xml:space="preserve">: ANUSHA REDDY GUNTAKANDLA. Modular </w:t>
          </w:r>
          <w:proofErr w:type="spellStart"/>
          <w:r>
            <w:rPr>
              <w:rFonts w:eastAsia="Times New Roman"/>
            </w:rPr>
            <w:t>architecture</w:t>
          </w:r>
          <w:proofErr w:type="spellEnd"/>
          <w:r>
            <w:rPr>
              <w:rFonts w:eastAsia="Times New Roman"/>
            </w:rPr>
            <w:t xml:space="preserve">: A </w:t>
          </w:r>
          <w:proofErr w:type="spellStart"/>
          <w:r>
            <w:rPr>
              <w:rFonts w:eastAsia="Times New Roman"/>
            </w:rPr>
            <w:t>scalable</w:t>
          </w:r>
          <w:proofErr w:type="spellEnd"/>
          <w:r>
            <w:rPr>
              <w:rFonts w:eastAsia="Times New Roman"/>
            </w:rPr>
            <w:t xml:space="preserve"> and </w:t>
          </w:r>
          <w:proofErr w:type="spellStart"/>
          <w:r>
            <w:rPr>
              <w:rFonts w:eastAsia="Times New Roman"/>
            </w:rPr>
            <w:t>efficient</w:t>
          </w:r>
          <w:proofErr w:type="spellEnd"/>
          <w:r>
            <w:rPr>
              <w:rFonts w:eastAsia="Times New Roman"/>
            </w:rPr>
            <w:t xml:space="preserve"> </w:t>
          </w:r>
          <w:proofErr w:type="spellStart"/>
          <w:r>
            <w:rPr>
              <w:rFonts w:eastAsia="Times New Roman"/>
            </w:rPr>
            <w:t>system</w:t>
          </w:r>
          <w:proofErr w:type="spellEnd"/>
          <w:r>
            <w:rPr>
              <w:rFonts w:eastAsia="Times New Roman"/>
            </w:rPr>
            <w:t xml:space="preserve"> </w:t>
          </w:r>
          <w:proofErr w:type="spellStart"/>
          <w:r>
            <w:rPr>
              <w:rFonts w:eastAsia="Times New Roman"/>
            </w:rPr>
            <w:t>design</w:t>
          </w:r>
          <w:proofErr w:type="spellEnd"/>
          <w:r>
            <w:rPr>
              <w:rFonts w:eastAsia="Times New Roman"/>
            </w:rPr>
            <w:t xml:space="preserve"> </w:t>
          </w:r>
          <w:proofErr w:type="spellStart"/>
          <w:r>
            <w:rPr>
              <w:rFonts w:eastAsia="Times New Roman"/>
            </w:rPr>
            <w:t>approach</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enterprise</w:t>
          </w:r>
          <w:proofErr w:type="spellEnd"/>
          <w:r>
            <w:rPr>
              <w:rFonts w:eastAsia="Times New Roman"/>
            </w:rPr>
            <w:t xml:space="preserve"> </w:t>
          </w:r>
          <w:proofErr w:type="spellStart"/>
          <w:r>
            <w:rPr>
              <w:rFonts w:eastAsia="Times New Roman"/>
            </w:rPr>
            <w:t>applications</w:t>
          </w:r>
          <w:proofErr w:type="spellEnd"/>
          <w:r>
            <w:rPr>
              <w:rFonts w:eastAsia="Times New Roman"/>
            </w:rPr>
            <w:t xml:space="preserve">,” </w:t>
          </w:r>
          <w:proofErr w:type="spellStart"/>
          <w:r>
            <w:rPr>
              <w:rFonts w:eastAsia="Times New Roman"/>
              <w:i/>
              <w:iCs/>
            </w:rPr>
            <w:t>World</w:t>
          </w:r>
          <w:proofErr w:type="spellEnd"/>
          <w:r>
            <w:rPr>
              <w:rFonts w:eastAsia="Times New Roman"/>
              <w:i/>
              <w:iCs/>
            </w:rPr>
            <w:t xml:space="preserve"> </w:t>
          </w:r>
          <w:proofErr w:type="spellStart"/>
          <w:r>
            <w:rPr>
              <w:rFonts w:eastAsia="Times New Roman"/>
              <w:i/>
              <w:iCs/>
            </w:rPr>
            <w:t>Journal</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w:t>
          </w:r>
          <w:proofErr w:type="spellStart"/>
          <w:r>
            <w:rPr>
              <w:rFonts w:eastAsia="Times New Roman"/>
              <w:i/>
              <w:iCs/>
            </w:rPr>
            <w:t>Advanced</w:t>
          </w:r>
          <w:proofErr w:type="spellEnd"/>
          <w:r>
            <w:rPr>
              <w:rFonts w:eastAsia="Times New Roman"/>
              <w:i/>
              <w:iCs/>
            </w:rPr>
            <w:t xml:space="preserve"> </w:t>
          </w:r>
          <w:proofErr w:type="spellStart"/>
          <w:r>
            <w:rPr>
              <w:rFonts w:eastAsia="Times New Roman"/>
              <w:i/>
              <w:iCs/>
            </w:rPr>
            <w:t>Research</w:t>
          </w:r>
          <w:proofErr w:type="spellEnd"/>
          <w:r>
            <w:rPr>
              <w:rFonts w:eastAsia="Times New Roman"/>
              <w:i/>
              <w:iCs/>
            </w:rPr>
            <w:t xml:space="preserve"> and </w:t>
          </w:r>
          <w:proofErr w:type="spellStart"/>
          <w:r>
            <w:rPr>
              <w:rFonts w:eastAsia="Times New Roman"/>
              <w:i/>
              <w:iCs/>
            </w:rPr>
            <w:t>Reviews</w:t>
          </w:r>
          <w:proofErr w:type="spellEnd"/>
          <w:r>
            <w:rPr>
              <w:rFonts w:eastAsia="Times New Roman"/>
            </w:rPr>
            <w:t xml:space="preserve">, vol. 2025, no. 01, pp. 3114–3126, 2025, </w:t>
          </w:r>
          <w:proofErr w:type="spellStart"/>
          <w:r>
            <w:rPr>
              <w:rFonts w:eastAsia="Times New Roman"/>
            </w:rPr>
            <w:t>doi</w:t>
          </w:r>
          <w:proofErr w:type="spellEnd"/>
          <w:r>
            <w:rPr>
              <w:rFonts w:eastAsia="Times New Roman"/>
            </w:rPr>
            <w:t>: 10.30574/wjarr.2025.26.1.1340.</w:t>
          </w:r>
        </w:p>
        <w:p w14:paraId="270DB1D4" w14:textId="77777777" w:rsidR="00F20138" w:rsidRDefault="00F20138">
          <w:pPr>
            <w:autoSpaceDE w:val="0"/>
            <w:autoSpaceDN w:val="0"/>
            <w:ind w:hanging="640"/>
            <w:divId w:val="235366290"/>
            <w:rPr>
              <w:rFonts w:eastAsia="Times New Roman"/>
            </w:rPr>
          </w:pPr>
          <w:r>
            <w:rPr>
              <w:rFonts w:eastAsia="Times New Roman"/>
            </w:rPr>
            <w:t>[169]</w:t>
          </w:r>
          <w:r>
            <w:rPr>
              <w:rFonts w:eastAsia="Times New Roman"/>
            </w:rPr>
            <w:tab/>
            <w:t>L. F. Al-</w:t>
          </w:r>
          <w:proofErr w:type="spellStart"/>
          <w:r>
            <w:rPr>
              <w:rFonts w:eastAsia="Times New Roman"/>
            </w:rPr>
            <w:t>Qora’n</w:t>
          </w:r>
          <w:proofErr w:type="spellEnd"/>
          <w:r>
            <w:rPr>
              <w:rFonts w:eastAsia="Times New Roman"/>
            </w:rPr>
            <w:t xml:space="preserve"> and A. A.-S. Ahmad, “Modular </w:t>
          </w:r>
          <w:proofErr w:type="spellStart"/>
          <w:r>
            <w:rPr>
              <w:rFonts w:eastAsia="Times New Roman"/>
            </w:rPr>
            <w:t>Monolith</w:t>
          </w:r>
          <w:proofErr w:type="spellEnd"/>
          <w:r>
            <w:rPr>
              <w:rFonts w:eastAsia="Times New Roman"/>
            </w:rPr>
            <w:t xml:space="preserve"> </w:t>
          </w:r>
          <w:proofErr w:type="spellStart"/>
          <w:r>
            <w:rPr>
              <w:rFonts w:eastAsia="Times New Roman"/>
            </w:rPr>
            <w:t>Architecture</w:t>
          </w:r>
          <w:proofErr w:type="spellEnd"/>
          <w:r>
            <w:rPr>
              <w:rFonts w:eastAsia="Times New Roman"/>
            </w:rPr>
            <w:t xml:space="preserve"> in Cloud </w:t>
          </w:r>
          <w:proofErr w:type="spellStart"/>
          <w:r>
            <w:rPr>
              <w:rFonts w:eastAsia="Times New Roman"/>
            </w:rPr>
            <w:t>Environments</w:t>
          </w:r>
          <w:proofErr w:type="spellEnd"/>
          <w:r>
            <w:rPr>
              <w:rFonts w:eastAsia="Times New Roman"/>
            </w:rPr>
            <w:t xml:space="preserve">: A </w:t>
          </w:r>
          <w:proofErr w:type="spellStart"/>
          <w:r>
            <w:rPr>
              <w:rFonts w:eastAsia="Times New Roman"/>
            </w:rPr>
            <w:t>Systematic</w:t>
          </w:r>
          <w:proofErr w:type="spellEnd"/>
          <w:r>
            <w:rPr>
              <w:rFonts w:eastAsia="Times New Roman"/>
            </w:rPr>
            <w:t xml:space="preserve"> </w:t>
          </w:r>
          <w:proofErr w:type="spellStart"/>
          <w:r>
            <w:rPr>
              <w:rFonts w:eastAsia="Times New Roman"/>
            </w:rPr>
            <w:t>Literature</w:t>
          </w:r>
          <w:proofErr w:type="spellEnd"/>
          <w:r>
            <w:rPr>
              <w:rFonts w:eastAsia="Times New Roman"/>
            </w:rPr>
            <w:t xml:space="preserve"> </w:t>
          </w:r>
          <w:proofErr w:type="spellStart"/>
          <w:r>
            <w:rPr>
              <w:rFonts w:eastAsia="Times New Roman"/>
            </w:rPr>
            <w:t>Review</w:t>
          </w:r>
          <w:proofErr w:type="spellEnd"/>
          <w:r>
            <w:rPr>
              <w:rFonts w:eastAsia="Times New Roman"/>
            </w:rPr>
            <w:t xml:space="preserve">,” </w:t>
          </w:r>
          <w:r>
            <w:rPr>
              <w:rFonts w:eastAsia="Times New Roman"/>
              <w:i/>
              <w:iCs/>
            </w:rPr>
            <w:t>Future Internet 2025, Vol. 17, Page 496</w:t>
          </w:r>
          <w:r>
            <w:rPr>
              <w:rFonts w:eastAsia="Times New Roman"/>
            </w:rPr>
            <w:t xml:space="preserve">, vol. 17, no. 11, p. 496, </w:t>
          </w:r>
          <w:proofErr w:type="gramStart"/>
          <w:r>
            <w:rPr>
              <w:rFonts w:eastAsia="Times New Roman"/>
            </w:rPr>
            <w:t>Oct.</w:t>
          </w:r>
          <w:proofErr w:type="gramEnd"/>
          <w:r>
            <w:rPr>
              <w:rFonts w:eastAsia="Times New Roman"/>
            </w:rPr>
            <w:t xml:space="preserve"> 2025, </w:t>
          </w:r>
          <w:proofErr w:type="spellStart"/>
          <w:r>
            <w:rPr>
              <w:rFonts w:eastAsia="Times New Roman"/>
            </w:rPr>
            <w:t>doi</w:t>
          </w:r>
          <w:proofErr w:type="spellEnd"/>
          <w:r>
            <w:rPr>
              <w:rFonts w:eastAsia="Times New Roman"/>
            </w:rPr>
            <w:t>: 10.3390/FI17110496.</w:t>
          </w:r>
        </w:p>
        <w:p w14:paraId="536BD1C7" w14:textId="77777777" w:rsidR="00F20138" w:rsidRDefault="00F20138">
          <w:pPr>
            <w:autoSpaceDE w:val="0"/>
            <w:autoSpaceDN w:val="0"/>
            <w:ind w:hanging="640"/>
            <w:divId w:val="27263104"/>
            <w:rPr>
              <w:rFonts w:eastAsia="Times New Roman"/>
            </w:rPr>
          </w:pPr>
          <w:r>
            <w:rPr>
              <w:rFonts w:eastAsia="Times New Roman"/>
            </w:rPr>
            <w:t>[170]</w:t>
          </w:r>
          <w:r>
            <w:rPr>
              <w:rFonts w:eastAsia="Times New Roman"/>
            </w:rPr>
            <w:tab/>
            <w:t xml:space="preserve">J. Ara, C. </w:t>
          </w:r>
          <w:proofErr w:type="spellStart"/>
          <w:r>
            <w:rPr>
              <w:rFonts w:eastAsia="Times New Roman"/>
            </w:rPr>
            <w:t>Sik-Lanyi</w:t>
          </w:r>
          <w:proofErr w:type="spellEnd"/>
          <w:r>
            <w:rPr>
              <w:rFonts w:eastAsia="Times New Roman"/>
            </w:rPr>
            <w:t xml:space="preserve">, A. </w:t>
          </w:r>
          <w:proofErr w:type="spellStart"/>
          <w:r>
            <w:rPr>
              <w:rFonts w:eastAsia="Times New Roman"/>
            </w:rPr>
            <w:t>Kelemen</w:t>
          </w:r>
          <w:proofErr w:type="spellEnd"/>
          <w:r>
            <w:rPr>
              <w:rFonts w:eastAsia="Times New Roman"/>
            </w:rPr>
            <w:t xml:space="preserve">, and T. </w:t>
          </w:r>
          <w:proofErr w:type="spellStart"/>
          <w:r>
            <w:rPr>
              <w:rFonts w:eastAsia="Times New Roman"/>
            </w:rPr>
            <w:t>Guzsvinecz</w:t>
          </w:r>
          <w:proofErr w:type="spellEnd"/>
          <w:r>
            <w:rPr>
              <w:rFonts w:eastAsia="Times New Roman"/>
            </w:rPr>
            <w:t>, “</w:t>
          </w:r>
          <w:proofErr w:type="spellStart"/>
          <w:r>
            <w:rPr>
              <w:rFonts w:eastAsia="Times New Roman"/>
            </w:rPr>
            <w:t>An</w:t>
          </w:r>
          <w:proofErr w:type="spellEnd"/>
          <w:r>
            <w:rPr>
              <w:rFonts w:eastAsia="Times New Roman"/>
            </w:rPr>
            <w:t xml:space="preserve"> inclusive </w:t>
          </w:r>
          <w:proofErr w:type="spellStart"/>
          <w:r>
            <w:rPr>
              <w:rFonts w:eastAsia="Times New Roman"/>
            </w:rPr>
            <w:t>framework</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automated</w:t>
          </w:r>
          <w:proofErr w:type="spellEnd"/>
          <w:r>
            <w:rPr>
              <w:rFonts w:eastAsia="Times New Roman"/>
            </w:rPr>
            <w:t xml:space="preserve"> web </w:t>
          </w:r>
          <w:proofErr w:type="spellStart"/>
          <w:r>
            <w:rPr>
              <w:rFonts w:eastAsia="Times New Roman"/>
            </w:rPr>
            <w:t>content</w:t>
          </w:r>
          <w:proofErr w:type="spellEnd"/>
          <w:r>
            <w:rPr>
              <w:rFonts w:eastAsia="Times New Roman"/>
            </w:rPr>
            <w:t xml:space="preserve"> </w:t>
          </w:r>
          <w:proofErr w:type="spellStart"/>
          <w:r>
            <w:rPr>
              <w:rFonts w:eastAsia="Times New Roman"/>
            </w:rPr>
            <w:t>accessibility</w:t>
          </w:r>
          <w:proofErr w:type="spellEnd"/>
          <w:r>
            <w:rPr>
              <w:rFonts w:eastAsia="Times New Roman"/>
            </w:rPr>
            <w:t xml:space="preserve"> </w:t>
          </w:r>
          <w:proofErr w:type="spellStart"/>
          <w:r>
            <w:rPr>
              <w:rFonts w:eastAsia="Times New Roman"/>
            </w:rPr>
            <w:t>evaluation</w:t>
          </w:r>
          <w:proofErr w:type="spellEnd"/>
          <w:r>
            <w:rPr>
              <w:rFonts w:eastAsia="Times New Roman"/>
            </w:rPr>
            <w:t xml:space="preserve">,” </w:t>
          </w:r>
          <w:r>
            <w:rPr>
              <w:rFonts w:eastAsia="Times New Roman"/>
              <w:i/>
              <w:iCs/>
            </w:rPr>
            <w:t xml:space="preserve">Universal Access in </w:t>
          </w:r>
          <w:proofErr w:type="spellStart"/>
          <w:r>
            <w:rPr>
              <w:rFonts w:eastAsia="Times New Roman"/>
              <w:i/>
              <w:iCs/>
            </w:rPr>
            <w:t>the</w:t>
          </w:r>
          <w:proofErr w:type="spellEnd"/>
          <w:r>
            <w:rPr>
              <w:rFonts w:eastAsia="Times New Roman"/>
              <w:i/>
              <w:iCs/>
            </w:rPr>
            <w:t xml:space="preserve"> </w:t>
          </w:r>
          <w:proofErr w:type="spellStart"/>
          <w:r>
            <w:rPr>
              <w:rFonts w:eastAsia="Times New Roman"/>
              <w:i/>
              <w:iCs/>
            </w:rPr>
            <w:t>Information</w:t>
          </w:r>
          <w:proofErr w:type="spellEnd"/>
          <w:r>
            <w:rPr>
              <w:rFonts w:eastAsia="Times New Roman"/>
              <w:i/>
              <w:iCs/>
            </w:rPr>
            <w:t xml:space="preserve"> </w:t>
          </w:r>
          <w:proofErr w:type="spellStart"/>
          <w:r>
            <w:rPr>
              <w:rFonts w:eastAsia="Times New Roman"/>
              <w:i/>
              <w:iCs/>
            </w:rPr>
            <w:t>Society</w:t>
          </w:r>
          <w:proofErr w:type="spellEnd"/>
          <w:r>
            <w:rPr>
              <w:rFonts w:eastAsia="Times New Roman"/>
              <w:i/>
              <w:iCs/>
            </w:rPr>
            <w:t xml:space="preserve"> 2024 24:2</w:t>
          </w:r>
          <w:r>
            <w:rPr>
              <w:rFonts w:eastAsia="Times New Roman"/>
            </w:rPr>
            <w:t xml:space="preserve">, vol. 24, no. 2, pp. 1581–1607, </w:t>
          </w:r>
          <w:proofErr w:type="gramStart"/>
          <w:r>
            <w:rPr>
              <w:rFonts w:eastAsia="Times New Roman"/>
            </w:rPr>
            <w:t>Oct.</w:t>
          </w:r>
          <w:proofErr w:type="gramEnd"/>
          <w:r>
            <w:rPr>
              <w:rFonts w:eastAsia="Times New Roman"/>
            </w:rPr>
            <w:t xml:space="preserve"> 2024, </w:t>
          </w:r>
          <w:proofErr w:type="spellStart"/>
          <w:r>
            <w:rPr>
              <w:rFonts w:eastAsia="Times New Roman"/>
            </w:rPr>
            <w:t>doi</w:t>
          </w:r>
          <w:proofErr w:type="spellEnd"/>
          <w:r>
            <w:rPr>
              <w:rFonts w:eastAsia="Times New Roman"/>
            </w:rPr>
            <w:t>: 10.1007/S10209-024-01164-5.</w:t>
          </w:r>
        </w:p>
        <w:p w14:paraId="6A5BAF3C" w14:textId="77777777" w:rsidR="00F20138" w:rsidRDefault="00F20138">
          <w:pPr>
            <w:autoSpaceDE w:val="0"/>
            <w:autoSpaceDN w:val="0"/>
            <w:ind w:hanging="640"/>
            <w:divId w:val="852494841"/>
            <w:rPr>
              <w:rFonts w:eastAsia="Times New Roman"/>
            </w:rPr>
          </w:pPr>
          <w:r>
            <w:rPr>
              <w:rFonts w:eastAsia="Times New Roman"/>
            </w:rPr>
            <w:t>[171]</w:t>
          </w:r>
          <w:r>
            <w:rPr>
              <w:rFonts w:eastAsia="Times New Roman"/>
            </w:rPr>
            <w:tab/>
            <w:t xml:space="preserve">J. Ara, C. </w:t>
          </w:r>
          <w:proofErr w:type="spellStart"/>
          <w:r>
            <w:rPr>
              <w:rFonts w:eastAsia="Times New Roman"/>
            </w:rPr>
            <w:t>Sik-Lanyi</w:t>
          </w:r>
          <w:proofErr w:type="spellEnd"/>
          <w:r>
            <w:rPr>
              <w:rFonts w:eastAsia="Times New Roman"/>
            </w:rPr>
            <w:t xml:space="preserve">, and A. </w:t>
          </w:r>
          <w:proofErr w:type="spellStart"/>
          <w:r>
            <w:rPr>
              <w:rFonts w:eastAsia="Times New Roman"/>
            </w:rPr>
            <w:t>Kelemen</w:t>
          </w:r>
          <w:proofErr w:type="spellEnd"/>
          <w:r>
            <w:rPr>
              <w:rFonts w:eastAsia="Times New Roman"/>
            </w:rPr>
            <w:t>, “</w:t>
          </w:r>
          <w:proofErr w:type="spellStart"/>
          <w:r>
            <w:rPr>
              <w:rFonts w:eastAsia="Times New Roman"/>
            </w:rPr>
            <w:t>Accessibility</w:t>
          </w:r>
          <w:proofErr w:type="spellEnd"/>
          <w:r>
            <w:rPr>
              <w:rFonts w:eastAsia="Times New Roman"/>
            </w:rPr>
            <w:t xml:space="preserve"> </w:t>
          </w:r>
          <w:proofErr w:type="spellStart"/>
          <w:r>
            <w:rPr>
              <w:rFonts w:eastAsia="Times New Roman"/>
            </w:rPr>
            <w:t>engineering</w:t>
          </w:r>
          <w:proofErr w:type="spellEnd"/>
          <w:r>
            <w:rPr>
              <w:rFonts w:eastAsia="Times New Roman"/>
            </w:rPr>
            <w:t xml:space="preserve"> in web </w:t>
          </w:r>
          <w:proofErr w:type="spellStart"/>
          <w:r>
            <w:rPr>
              <w:rFonts w:eastAsia="Times New Roman"/>
            </w:rPr>
            <w:t>evaluation</w:t>
          </w:r>
          <w:proofErr w:type="spellEnd"/>
          <w:r>
            <w:rPr>
              <w:rFonts w:eastAsia="Times New Roman"/>
            </w:rPr>
            <w:t xml:space="preserve"> </w:t>
          </w:r>
          <w:proofErr w:type="spellStart"/>
          <w:r>
            <w:rPr>
              <w:rFonts w:eastAsia="Times New Roman"/>
            </w:rPr>
            <w:t>process</w:t>
          </w:r>
          <w:proofErr w:type="spellEnd"/>
          <w:r>
            <w:rPr>
              <w:rFonts w:eastAsia="Times New Roman"/>
            </w:rPr>
            <w:t xml:space="preserve">: a </w:t>
          </w:r>
          <w:proofErr w:type="spellStart"/>
          <w:r>
            <w:rPr>
              <w:rFonts w:eastAsia="Times New Roman"/>
            </w:rPr>
            <w:t>systematic</w:t>
          </w:r>
          <w:proofErr w:type="spellEnd"/>
          <w:r>
            <w:rPr>
              <w:rFonts w:eastAsia="Times New Roman"/>
            </w:rPr>
            <w:t xml:space="preserve"> </w:t>
          </w:r>
          <w:proofErr w:type="spellStart"/>
          <w:r>
            <w:rPr>
              <w:rFonts w:eastAsia="Times New Roman"/>
            </w:rPr>
            <w:t>literature</w:t>
          </w:r>
          <w:proofErr w:type="spellEnd"/>
          <w:r>
            <w:rPr>
              <w:rFonts w:eastAsia="Times New Roman"/>
            </w:rPr>
            <w:t xml:space="preserve"> </w:t>
          </w:r>
          <w:proofErr w:type="spellStart"/>
          <w:r>
            <w:rPr>
              <w:rFonts w:eastAsia="Times New Roman"/>
            </w:rPr>
            <w:t>review</w:t>
          </w:r>
          <w:proofErr w:type="spellEnd"/>
          <w:r>
            <w:rPr>
              <w:rFonts w:eastAsia="Times New Roman"/>
            </w:rPr>
            <w:t xml:space="preserve">,” </w:t>
          </w:r>
          <w:proofErr w:type="spellStart"/>
          <w:r>
            <w:rPr>
              <w:rFonts w:eastAsia="Times New Roman"/>
              <w:i/>
              <w:iCs/>
            </w:rPr>
            <w:t>Univers</w:t>
          </w:r>
          <w:proofErr w:type="spellEnd"/>
          <w:r>
            <w:rPr>
              <w:rFonts w:eastAsia="Times New Roman"/>
              <w:i/>
              <w:iCs/>
            </w:rPr>
            <w:t xml:space="preserve"> Access </w:t>
          </w:r>
          <w:proofErr w:type="spellStart"/>
          <w:r>
            <w:rPr>
              <w:rFonts w:eastAsia="Times New Roman"/>
              <w:i/>
              <w:iCs/>
            </w:rPr>
            <w:t>Inf</w:t>
          </w:r>
          <w:proofErr w:type="spellEnd"/>
          <w:r>
            <w:rPr>
              <w:rFonts w:eastAsia="Times New Roman"/>
              <w:i/>
              <w:iCs/>
            </w:rPr>
            <w:t xml:space="preserve"> </w:t>
          </w:r>
          <w:proofErr w:type="spellStart"/>
          <w:r>
            <w:rPr>
              <w:rFonts w:eastAsia="Times New Roman"/>
              <w:i/>
              <w:iCs/>
            </w:rPr>
            <w:t>Soc</w:t>
          </w:r>
          <w:proofErr w:type="spellEnd"/>
          <w:r>
            <w:rPr>
              <w:rFonts w:eastAsia="Times New Roman"/>
            </w:rPr>
            <w:t xml:space="preserve">, vol. 23, no. 2, p. 1, </w:t>
          </w:r>
          <w:proofErr w:type="gramStart"/>
          <w:r>
            <w:rPr>
              <w:rFonts w:eastAsia="Times New Roman"/>
            </w:rPr>
            <w:t>Jun.</w:t>
          </w:r>
          <w:proofErr w:type="gramEnd"/>
          <w:r>
            <w:rPr>
              <w:rFonts w:eastAsia="Times New Roman"/>
            </w:rPr>
            <w:t xml:space="preserve"> 2023, </w:t>
          </w:r>
          <w:proofErr w:type="spellStart"/>
          <w:r>
            <w:rPr>
              <w:rFonts w:eastAsia="Times New Roman"/>
            </w:rPr>
            <w:t>doi</w:t>
          </w:r>
          <w:proofErr w:type="spellEnd"/>
          <w:r>
            <w:rPr>
              <w:rFonts w:eastAsia="Times New Roman"/>
            </w:rPr>
            <w:t>: 10.1007/S10209-023-00967-2.</w:t>
          </w:r>
        </w:p>
        <w:p w14:paraId="5A5E78DF" w14:textId="77777777" w:rsidR="00F20138" w:rsidRDefault="00F20138">
          <w:pPr>
            <w:autoSpaceDE w:val="0"/>
            <w:autoSpaceDN w:val="0"/>
            <w:ind w:hanging="640"/>
            <w:divId w:val="434520606"/>
            <w:rPr>
              <w:rFonts w:eastAsia="Times New Roman"/>
            </w:rPr>
          </w:pPr>
          <w:r>
            <w:rPr>
              <w:rFonts w:eastAsia="Times New Roman"/>
            </w:rPr>
            <w:lastRenderedPageBreak/>
            <w:t>[172]</w:t>
          </w:r>
          <w:r>
            <w:rPr>
              <w:rFonts w:eastAsia="Times New Roman"/>
            </w:rPr>
            <w:tab/>
            <w:t xml:space="preserve">V. </w:t>
          </w:r>
          <w:proofErr w:type="spellStart"/>
          <w:r>
            <w:rPr>
              <w:rFonts w:eastAsia="Times New Roman"/>
            </w:rPr>
            <w:t>Bercaru</w:t>
          </w:r>
          <w:proofErr w:type="spellEnd"/>
          <w:r>
            <w:rPr>
              <w:rFonts w:eastAsia="Times New Roman"/>
            </w:rPr>
            <w:t xml:space="preserve"> and N. </w:t>
          </w:r>
          <w:proofErr w:type="spellStart"/>
          <w:r>
            <w:rPr>
              <w:rFonts w:eastAsia="Times New Roman"/>
            </w:rPr>
            <w:t>Popescu</w:t>
          </w:r>
          <w:proofErr w:type="spellEnd"/>
          <w:r>
            <w:rPr>
              <w:rFonts w:eastAsia="Times New Roman"/>
            </w:rPr>
            <w:t xml:space="preserve">, “A </w:t>
          </w:r>
          <w:proofErr w:type="spellStart"/>
          <w:r>
            <w:rPr>
              <w:rFonts w:eastAsia="Times New Roman"/>
            </w:rPr>
            <w:t>Systematic</w:t>
          </w:r>
          <w:proofErr w:type="spellEnd"/>
          <w:r>
            <w:rPr>
              <w:rFonts w:eastAsia="Times New Roman"/>
            </w:rPr>
            <w:t xml:space="preserve"> </w:t>
          </w:r>
          <w:proofErr w:type="spellStart"/>
          <w:r>
            <w:rPr>
              <w:rFonts w:eastAsia="Times New Roman"/>
            </w:rPr>
            <w:t>Review</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Accessibility</w:t>
          </w:r>
          <w:proofErr w:type="spellEnd"/>
          <w:r>
            <w:rPr>
              <w:rFonts w:eastAsia="Times New Roman"/>
            </w:rPr>
            <w:t xml:space="preserve"> </w:t>
          </w:r>
          <w:proofErr w:type="spellStart"/>
          <w:r>
            <w:rPr>
              <w:rFonts w:eastAsia="Times New Roman"/>
            </w:rPr>
            <w:t>Techniques</w:t>
          </w:r>
          <w:proofErr w:type="spellEnd"/>
          <w:r>
            <w:rPr>
              <w:rFonts w:eastAsia="Times New Roman"/>
            </w:rPr>
            <w:t xml:space="preserve"> </w:t>
          </w:r>
          <w:proofErr w:type="spellStart"/>
          <w:r>
            <w:rPr>
              <w:rFonts w:eastAsia="Times New Roman"/>
            </w:rPr>
            <w:t>for</w:t>
          </w:r>
          <w:proofErr w:type="spellEnd"/>
          <w:r>
            <w:rPr>
              <w:rFonts w:eastAsia="Times New Roman"/>
            </w:rPr>
            <w:t xml:space="preserve"> Online </w:t>
          </w:r>
          <w:proofErr w:type="spellStart"/>
          <w:r>
            <w:rPr>
              <w:rFonts w:eastAsia="Times New Roman"/>
            </w:rPr>
            <w:t>Platforms</w:t>
          </w:r>
          <w:proofErr w:type="spellEnd"/>
          <w:r>
            <w:rPr>
              <w:rFonts w:eastAsia="Times New Roman"/>
            </w:rPr>
            <w:t xml:space="preserve">: </w:t>
          </w:r>
          <w:proofErr w:type="spellStart"/>
          <w:r>
            <w:rPr>
              <w:rFonts w:eastAsia="Times New Roman"/>
            </w:rPr>
            <w:t>Current</w:t>
          </w:r>
          <w:proofErr w:type="spellEnd"/>
          <w:r>
            <w:rPr>
              <w:rFonts w:eastAsia="Times New Roman"/>
            </w:rPr>
            <w:t xml:space="preserve"> </w:t>
          </w:r>
          <w:proofErr w:type="spellStart"/>
          <w:r>
            <w:rPr>
              <w:rFonts w:eastAsia="Times New Roman"/>
            </w:rPr>
            <w:t>Trends</w:t>
          </w:r>
          <w:proofErr w:type="spellEnd"/>
          <w:r>
            <w:rPr>
              <w:rFonts w:eastAsia="Times New Roman"/>
            </w:rPr>
            <w:t xml:space="preserve"> and </w:t>
          </w:r>
          <w:proofErr w:type="spellStart"/>
          <w:r>
            <w:rPr>
              <w:rFonts w:eastAsia="Times New Roman"/>
            </w:rPr>
            <w:t>Challenges</w:t>
          </w:r>
          <w:proofErr w:type="spellEnd"/>
          <w:r>
            <w:rPr>
              <w:rFonts w:eastAsia="Times New Roman"/>
            </w:rPr>
            <w:t xml:space="preserve">,” </w:t>
          </w:r>
          <w:proofErr w:type="spellStart"/>
          <w:r>
            <w:rPr>
              <w:rFonts w:eastAsia="Times New Roman"/>
              <w:i/>
              <w:iCs/>
            </w:rPr>
            <w:t>Applied</w:t>
          </w:r>
          <w:proofErr w:type="spellEnd"/>
          <w:r>
            <w:rPr>
              <w:rFonts w:eastAsia="Times New Roman"/>
              <w:i/>
              <w:iCs/>
            </w:rPr>
            <w:t xml:space="preserve"> </w:t>
          </w:r>
          <w:proofErr w:type="spellStart"/>
          <w:r>
            <w:rPr>
              <w:rFonts w:eastAsia="Times New Roman"/>
              <w:i/>
              <w:iCs/>
            </w:rPr>
            <w:t>Sciences</w:t>
          </w:r>
          <w:proofErr w:type="spellEnd"/>
          <w:r>
            <w:rPr>
              <w:rFonts w:eastAsia="Times New Roman"/>
              <w:i/>
              <w:iCs/>
            </w:rPr>
            <w:t xml:space="preserve"> 2024, Vol. 14, Page 10337</w:t>
          </w:r>
          <w:r>
            <w:rPr>
              <w:rFonts w:eastAsia="Times New Roman"/>
            </w:rPr>
            <w:t xml:space="preserve">, vol. 14, no. 22, p. 10337, </w:t>
          </w:r>
          <w:proofErr w:type="gramStart"/>
          <w:r>
            <w:rPr>
              <w:rFonts w:eastAsia="Times New Roman"/>
            </w:rPr>
            <w:t>Nov.</w:t>
          </w:r>
          <w:proofErr w:type="gramEnd"/>
          <w:r>
            <w:rPr>
              <w:rFonts w:eastAsia="Times New Roman"/>
            </w:rPr>
            <w:t xml:space="preserve"> 2024, </w:t>
          </w:r>
          <w:proofErr w:type="spellStart"/>
          <w:r>
            <w:rPr>
              <w:rFonts w:eastAsia="Times New Roman"/>
            </w:rPr>
            <w:t>doi</w:t>
          </w:r>
          <w:proofErr w:type="spellEnd"/>
          <w:r>
            <w:rPr>
              <w:rFonts w:eastAsia="Times New Roman"/>
            </w:rPr>
            <w:t>: 10.3390/APP142210337.</w:t>
          </w:r>
        </w:p>
        <w:p w14:paraId="754FE850" w14:textId="77777777" w:rsidR="00F20138" w:rsidRDefault="00F20138">
          <w:pPr>
            <w:autoSpaceDE w:val="0"/>
            <w:autoSpaceDN w:val="0"/>
            <w:ind w:hanging="640"/>
            <w:divId w:val="40907066"/>
            <w:rPr>
              <w:rFonts w:eastAsia="Times New Roman"/>
            </w:rPr>
          </w:pPr>
          <w:r>
            <w:rPr>
              <w:rFonts w:eastAsia="Times New Roman"/>
            </w:rPr>
            <w:t>[173]</w:t>
          </w:r>
          <w:r>
            <w:rPr>
              <w:rFonts w:eastAsia="Times New Roman"/>
            </w:rPr>
            <w:tab/>
            <w:t xml:space="preserve">S. </w:t>
          </w:r>
          <w:proofErr w:type="spellStart"/>
          <w:r>
            <w:rPr>
              <w:rFonts w:eastAsia="Times New Roman"/>
            </w:rPr>
            <w:t>Wickramathilaka</w:t>
          </w:r>
          <w:proofErr w:type="spellEnd"/>
          <w:r>
            <w:rPr>
              <w:rFonts w:eastAsia="Times New Roman"/>
            </w:rPr>
            <w:t xml:space="preserve">, J. </w:t>
          </w:r>
          <w:proofErr w:type="spellStart"/>
          <w:r>
            <w:rPr>
              <w:rFonts w:eastAsia="Times New Roman"/>
            </w:rPr>
            <w:t>Grundy</w:t>
          </w:r>
          <w:proofErr w:type="spellEnd"/>
          <w:r>
            <w:rPr>
              <w:rFonts w:eastAsia="Times New Roman"/>
            </w:rPr>
            <w:t xml:space="preserve">, K. </w:t>
          </w:r>
          <w:proofErr w:type="spellStart"/>
          <w:r>
            <w:rPr>
              <w:rFonts w:eastAsia="Times New Roman"/>
            </w:rPr>
            <w:t>Madampe</w:t>
          </w:r>
          <w:proofErr w:type="spellEnd"/>
          <w:r>
            <w:rPr>
              <w:rFonts w:eastAsia="Times New Roman"/>
            </w:rPr>
            <w:t xml:space="preserve">, and O. </w:t>
          </w:r>
          <w:proofErr w:type="spellStart"/>
          <w:r>
            <w:rPr>
              <w:rFonts w:eastAsia="Times New Roman"/>
            </w:rPr>
            <w:t>Haggag</w:t>
          </w:r>
          <w:proofErr w:type="spellEnd"/>
          <w:r>
            <w:rPr>
              <w:rFonts w:eastAsia="Times New Roman"/>
            </w:rPr>
            <w:t xml:space="preserve">, “Adaptive and </w:t>
          </w:r>
          <w:proofErr w:type="spellStart"/>
          <w:r>
            <w:rPr>
              <w:rFonts w:eastAsia="Times New Roman"/>
            </w:rPr>
            <w:t>accessible</w:t>
          </w:r>
          <w:proofErr w:type="spellEnd"/>
          <w:r>
            <w:rPr>
              <w:rFonts w:eastAsia="Times New Roman"/>
            </w:rPr>
            <w:t xml:space="preserve"> </w:t>
          </w:r>
          <w:proofErr w:type="spellStart"/>
          <w:r>
            <w:rPr>
              <w:rFonts w:eastAsia="Times New Roman"/>
            </w:rPr>
            <w:t>user</w:t>
          </w:r>
          <w:proofErr w:type="spellEnd"/>
          <w:r>
            <w:rPr>
              <w:rFonts w:eastAsia="Times New Roman"/>
            </w:rPr>
            <w:t xml:space="preserve"> interfaces </w:t>
          </w:r>
          <w:proofErr w:type="spellStart"/>
          <w:r>
            <w:rPr>
              <w:rFonts w:eastAsia="Times New Roman"/>
            </w:rPr>
            <w:t>for</w:t>
          </w:r>
          <w:proofErr w:type="spellEnd"/>
          <w:r>
            <w:rPr>
              <w:rFonts w:eastAsia="Times New Roman"/>
            </w:rPr>
            <w:t xml:space="preserve"> seniors </w:t>
          </w:r>
          <w:proofErr w:type="spellStart"/>
          <w:r>
            <w:rPr>
              <w:rFonts w:eastAsia="Times New Roman"/>
            </w:rPr>
            <w:t>through</w:t>
          </w:r>
          <w:proofErr w:type="spellEnd"/>
          <w:r>
            <w:rPr>
              <w:rFonts w:eastAsia="Times New Roman"/>
            </w:rPr>
            <w:t xml:space="preserve"> </w:t>
          </w:r>
          <w:proofErr w:type="spellStart"/>
          <w:r>
            <w:rPr>
              <w:rFonts w:eastAsia="Times New Roman"/>
            </w:rPr>
            <w:t>model-driven</w:t>
          </w:r>
          <w:proofErr w:type="spellEnd"/>
          <w:r>
            <w:rPr>
              <w:rFonts w:eastAsia="Times New Roman"/>
            </w:rPr>
            <w:t xml:space="preserve"> </w:t>
          </w:r>
          <w:proofErr w:type="spellStart"/>
          <w:r>
            <w:rPr>
              <w:rFonts w:eastAsia="Times New Roman"/>
            </w:rPr>
            <w:t>engineering</w:t>
          </w:r>
          <w:proofErr w:type="spellEnd"/>
          <w:r>
            <w:rPr>
              <w:rFonts w:eastAsia="Times New Roman"/>
            </w:rPr>
            <w:t xml:space="preserve">,” </w:t>
          </w:r>
          <w:proofErr w:type="spellStart"/>
          <w:r>
            <w:rPr>
              <w:rFonts w:eastAsia="Times New Roman"/>
              <w:i/>
              <w:iCs/>
            </w:rPr>
            <w:t>Automated</w:t>
          </w:r>
          <w:proofErr w:type="spellEnd"/>
          <w:r>
            <w:rPr>
              <w:rFonts w:eastAsia="Times New Roman"/>
              <w:i/>
              <w:iCs/>
            </w:rPr>
            <w:t xml:space="preserve"> Software </w:t>
          </w:r>
          <w:proofErr w:type="spellStart"/>
          <w:r>
            <w:rPr>
              <w:rFonts w:eastAsia="Times New Roman"/>
              <w:i/>
              <w:iCs/>
            </w:rPr>
            <w:t>Engineering</w:t>
          </w:r>
          <w:proofErr w:type="spellEnd"/>
          <w:r>
            <w:rPr>
              <w:rFonts w:eastAsia="Times New Roman"/>
              <w:i/>
              <w:iCs/>
            </w:rPr>
            <w:t xml:space="preserve"> 2025 32:2</w:t>
          </w:r>
          <w:r>
            <w:rPr>
              <w:rFonts w:eastAsia="Times New Roman"/>
            </w:rPr>
            <w:t xml:space="preserve">, vol. 32, no. 2, pp. 74-, </w:t>
          </w:r>
          <w:proofErr w:type="spellStart"/>
          <w:r>
            <w:rPr>
              <w:rFonts w:eastAsia="Times New Roman"/>
            </w:rPr>
            <w:t>Aug</w:t>
          </w:r>
          <w:proofErr w:type="spellEnd"/>
          <w:r>
            <w:rPr>
              <w:rFonts w:eastAsia="Times New Roman"/>
            </w:rPr>
            <w:t xml:space="preserve">. 2025, </w:t>
          </w:r>
          <w:proofErr w:type="spellStart"/>
          <w:r>
            <w:rPr>
              <w:rFonts w:eastAsia="Times New Roman"/>
            </w:rPr>
            <w:t>doi</w:t>
          </w:r>
          <w:proofErr w:type="spellEnd"/>
          <w:r>
            <w:rPr>
              <w:rFonts w:eastAsia="Times New Roman"/>
            </w:rPr>
            <w:t>: 10.1007/S10515-025-00547-Z.</w:t>
          </w:r>
        </w:p>
        <w:p w14:paraId="15903515" w14:textId="77777777" w:rsidR="00F20138" w:rsidRDefault="00F20138">
          <w:pPr>
            <w:autoSpaceDE w:val="0"/>
            <w:autoSpaceDN w:val="0"/>
            <w:ind w:hanging="640"/>
            <w:divId w:val="219245398"/>
            <w:rPr>
              <w:rFonts w:eastAsia="Times New Roman"/>
            </w:rPr>
          </w:pPr>
          <w:r>
            <w:rPr>
              <w:rFonts w:eastAsia="Times New Roman"/>
            </w:rPr>
            <w:t>[174]</w:t>
          </w:r>
          <w:r>
            <w:rPr>
              <w:rFonts w:eastAsia="Times New Roman"/>
            </w:rPr>
            <w:tab/>
            <w:t>P. Teixeira, C. Eusébio, and L. Teixeira, “</w:t>
          </w:r>
          <w:proofErr w:type="spellStart"/>
          <w:r>
            <w:rPr>
              <w:rFonts w:eastAsia="Times New Roman"/>
            </w:rPr>
            <w:t>Understanding</w:t>
          </w:r>
          <w:proofErr w:type="spellEnd"/>
          <w:r>
            <w:rPr>
              <w:rFonts w:eastAsia="Times New Roman"/>
            </w:rPr>
            <w:t xml:space="preserve"> </w:t>
          </w:r>
          <w:proofErr w:type="spellStart"/>
          <w:r>
            <w:rPr>
              <w:rFonts w:eastAsia="Times New Roman"/>
            </w:rPr>
            <w:t>the</w:t>
          </w:r>
          <w:proofErr w:type="spellEnd"/>
          <w:r>
            <w:rPr>
              <w:rFonts w:eastAsia="Times New Roman"/>
            </w:rPr>
            <w:t xml:space="preserve"> </w:t>
          </w:r>
          <w:proofErr w:type="spellStart"/>
          <w:r>
            <w:rPr>
              <w:rFonts w:eastAsia="Times New Roman"/>
            </w:rPr>
            <w:t>integration</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accessibility</w:t>
          </w:r>
          <w:proofErr w:type="spellEnd"/>
          <w:r>
            <w:rPr>
              <w:rFonts w:eastAsia="Times New Roman"/>
            </w:rPr>
            <w:t xml:space="preserve"> </w:t>
          </w:r>
          <w:proofErr w:type="spellStart"/>
          <w:r>
            <w:rPr>
              <w:rFonts w:eastAsia="Times New Roman"/>
            </w:rPr>
            <w:t>requirements</w:t>
          </w:r>
          <w:proofErr w:type="spellEnd"/>
          <w:r>
            <w:rPr>
              <w:rFonts w:eastAsia="Times New Roman"/>
            </w:rPr>
            <w:t xml:space="preserve"> in </w:t>
          </w:r>
          <w:proofErr w:type="spellStart"/>
          <w:r>
            <w:rPr>
              <w:rFonts w:eastAsia="Times New Roman"/>
            </w:rPr>
            <w:t>the</w:t>
          </w:r>
          <w:proofErr w:type="spellEnd"/>
          <w:r>
            <w:rPr>
              <w:rFonts w:eastAsia="Times New Roman"/>
            </w:rPr>
            <w:t xml:space="preserve"> </w:t>
          </w:r>
          <w:proofErr w:type="spellStart"/>
          <w:r>
            <w:rPr>
              <w:rFonts w:eastAsia="Times New Roman"/>
            </w:rPr>
            <w:t>development</w:t>
          </w:r>
          <w:proofErr w:type="spellEnd"/>
          <w:r>
            <w:rPr>
              <w:rFonts w:eastAsia="Times New Roman"/>
            </w:rPr>
            <w:t xml:space="preserve"> </w:t>
          </w:r>
          <w:proofErr w:type="spellStart"/>
          <w:r>
            <w:rPr>
              <w:rFonts w:eastAsia="Times New Roman"/>
            </w:rPr>
            <w:t>process</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information</w:t>
          </w:r>
          <w:proofErr w:type="spellEnd"/>
          <w:r>
            <w:rPr>
              <w:rFonts w:eastAsia="Times New Roman"/>
            </w:rPr>
            <w:t xml:space="preserve"> </w:t>
          </w:r>
          <w:proofErr w:type="spellStart"/>
          <w:r>
            <w:rPr>
              <w:rFonts w:eastAsia="Times New Roman"/>
            </w:rPr>
            <w:t>systems</w:t>
          </w:r>
          <w:proofErr w:type="spellEnd"/>
          <w:r>
            <w:rPr>
              <w:rFonts w:eastAsia="Times New Roman"/>
            </w:rPr>
            <w:t xml:space="preserve">: a </w:t>
          </w:r>
          <w:proofErr w:type="spellStart"/>
          <w:r>
            <w:rPr>
              <w:rFonts w:eastAsia="Times New Roman"/>
            </w:rPr>
            <w:t>systematic</w:t>
          </w:r>
          <w:proofErr w:type="spellEnd"/>
          <w:r>
            <w:rPr>
              <w:rFonts w:eastAsia="Times New Roman"/>
            </w:rPr>
            <w:t xml:space="preserve"> </w:t>
          </w:r>
          <w:proofErr w:type="spellStart"/>
          <w:r>
            <w:rPr>
              <w:rFonts w:eastAsia="Times New Roman"/>
            </w:rPr>
            <w:t>literature</w:t>
          </w:r>
          <w:proofErr w:type="spellEnd"/>
          <w:r>
            <w:rPr>
              <w:rFonts w:eastAsia="Times New Roman"/>
            </w:rPr>
            <w:t xml:space="preserve"> </w:t>
          </w:r>
          <w:proofErr w:type="spellStart"/>
          <w:r>
            <w:rPr>
              <w:rFonts w:eastAsia="Times New Roman"/>
            </w:rPr>
            <w:t>review</w:t>
          </w:r>
          <w:proofErr w:type="spellEnd"/>
          <w:r>
            <w:rPr>
              <w:rFonts w:eastAsia="Times New Roman"/>
            </w:rPr>
            <w:t xml:space="preserve">,” </w:t>
          </w:r>
          <w:proofErr w:type="spellStart"/>
          <w:r>
            <w:rPr>
              <w:rFonts w:eastAsia="Times New Roman"/>
              <w:i/>
              <w:iCs/>
            </w:rPr>
            <w:t>Requirements</w:t>
          </w:r>
          <w:proofErr w:type="spellEnd"/>
          <w:r>
            <w:rPr>
              <w:rFonts w:eastAsia="Times New Roman"/>
              <w:i/>
              <w:iCs/>
            </w:rPr>
            <w:t xml:space="preserve"> </w:t>
          </w:r>
          <w:proofErr w:type="spellStart"/>
          <w:r>
            <w:rPr>
              <w:rFonts w:eastAsia="Times New Roman"/>
              <w:i/>
              <w:iCs/>
            </w:rPr>
            <w:t>Engineering</w:t>
          </w:r>
          <w:proofErr w:type="spellEnd"/>
          <w:r>
            <w:rPr>
              <w:rFonts w:eastAsia="Times New Roman"/>
              <w:i/>
              <w:iCs/>
            </w:rPr>
            <w:t xml:space="preserve"> 2024 29:2</w:t>
          </w:r>
          <w:r>
            <w:rPr>
              <w:rFonts w:eastAsia="Times New Roman"/>
            </w:rPr>
            <w:t xml:space="preserve">, vol. 29, no. 2, pp. 143–176, Jan. 2024, </w:t>
          </w:r>
          <w:proofErr w:type="spellStart"/>
          <w:r>
            <w:rPr>
              <w:rFonts w:eastAsia="Times New Roman"/>
            </w:rPr>
            <w:t>doi</w:t>
          </w:r>
          <w:proofErr w:type="spellEnd"/>
          <w:r>
            <w:rPr>
              <w:rFonts w:eastAsia="Times New Roman"/>
            </w:rPr>
            <w:t>: 10.1007/S00766-023-00409-8.</w:t>
          </w:r>
        </w:p>
        <w:p w14:paraId="58512F62" w14:textId="77777777" w:rsidR="00F20138" w:rsidRDefault="00F20138">
          <w:pPr>
            <w:autoSpaceDE w:val="0"/>
            <w:autoSpaceDN w:val="0"/>
            <w:ind w:hanging="640"/>
            <w:divId w:val="1484354135"/>
            <w:rPr>
              <w:rFonts w:eastAsia="Times New Roman"/>
            </w:rPr>
          </w:pPr>
          <w:r>
            <w:rPr>
              <w:rFonts w:eastAsia="Times New Roman"/>
            </w:rPr>
            <w:t>[175]</w:t>
          </w:r>
          <w:r>
            <w:rPr>
              <w:rFonts w:eastAsia="Times New Roman"/>
            </w:rPr>
            <w:tab/>
            <w:t xml:space="preserve">P. </w:t>
          </w:r>
          <w:proofErr w:type="spellStart"/>
          <w:r>
            <w:rPr>
              <w:rFonts w:eastAsia="Times New Roman"/>
            </w:rPr>
            <w:t>Fosci</w:t>
          </w:r>
          <w:proofErr w:type="spellEnd"/>
          <w:r>
            <w:rPr>
              <w:rFonts w:eastAsia="Times New Roman"/>
            </w:rPr>
            <w:t xml:space="preserve"> and G. </w:t>
          </w:r>
          <w:proofErr w:type="spellStart"/>
          <w:r>
            <w:rPr>
              <w:rFonts w:eastAsia="Times New Roman"/>
            </w:rPr>
            <w:t>Psaila</w:t>
          </w:r>
          <w:proofErr w:type="spellEnd"/>
          <w:r>
            <w:rPr>
              <w:rFonts w:eastAsia="Times New Roman"/>
            </w:rPr>
            <w:t>, “</w:t>
          </w:r>
          <w:proofErr w:type="spellStart"/>
          <w:r>
            <w:rPr>
              <w:rFonts w:eastAsia="Times New Roman"/>
            </w:rPr>
            <w:t>Towards</w:t>
          </w:r>
          <w:proofErr w:type="spellEnd"/>
          <w:r>
            <w:rPr>
              <w:rFonts w:eastAsia="Times New Roman"/>
            </w:rPr>
            <w:t xml:space="preserve"> Flexible </w:t>
          </w:r>
          <w:proofErr w:type="spellStart"/>
          <w:r>
            <w:rPr>
              <w:rFonts w:eastAsia="Times New Roman"/>
            </w:rPr>
            <w:t>Retrieval</w:t>
          </w:r>
          <w:proofErr w:type="spellEnd"/>
          <w:r>
            <w:rPr>
              <w:rFonts w:eastAsia="Times New Roman"/>
            </w:rPr>
            <w:t xml:space="preserve">, </w:t>
          </w:r>
          <w:proofErr w:type="spellStart"/>
          <w:r>
            <w:rPr>
              <w:rFonts w:eastAsia="Times New Roman"/>
            </w:rPr>
            <w:t>Integration</w:t>
          </w:r>
          <w:proofErr w:type="spellEnd"/>
          <w:r>
            <w:rPr>
              <w:rFonts w:eastAsia="Times New Roman"/>
            </w:rPr>
            <w:t xml:space="preserve"> and </w:t>
          </w:r>
          <w:proofErr w:type="spellStart"/>
          <w:r>
            <w:rPr>
              <w:rFonts w:eastAsia="Times New Roman"/>
            </w:rPr>
            <w:t>Analysis</w:t>
          </w:r>
          <w:proofErr w:type="spellEnd"/>
          <w:r>
            <w:rPr>
              <w:rFonts w:eastAsia="Times New Roman"/>
            </w:rPr>
            <w:t xml:space="preserve"> </w:t>
          </w:r>
          <w:proofErr w:type="spellStart"/>
          <w:r>
            <w:rPr>
              <w:rFonts w:eastAsia="Times New Roman"/>
            </w:rPr>
            <w:t>of</w:t>
          </w:r>
          <w:proofErr w:type="spellEnd"/>
          <w:r>
            <w:rPr>
              <w:rFonts w:eastAsia="Times New Roman"/>
            </w:rPr>
            <w:t xml:space="preserve"> JSON Data Sets </w:t>
          </w:r>
          <w:proofErr w:type="spellStart"/>
          <w:r>
            <w:rPr>
              <w:rFonts w:eastAsia="Times New Roman"/>
            </w:rPr>
            <w:t>through</w:t>
          </w:r>
          <w:proofErr w:type="spellEnd"/>
          <w:r>
            <w:rPr>
              <w:rFonts w:eastAsia="Times New Roman"/>
            </w:rPr>
            <w:t xml:space="preserve"> </w:t>
          </w:r>
          <w:proofErr w:type="spellStart"/>
          <w:r>
            <w:rPr>
              <w:rFonts w:eastAsia="Times New Roman"/>
            </w:rPr>
            <w:t>Fuzzy</w:t>
          </w:r>
          <w:proofErr w:type="spellEnd"/>
          <w:r>
            <w:rPr>
              <w:rFonts w:eastAsia="Times New Roman"/>
            </w:rPr>
            <w:t xml:space="preserve"> Sets: A Case </w:t>
          </w:r>
          <w:proofErr w:type="spellStart"/>
          <w:r>
            <w:rPr>
              <w:rFonts w:eastAsia="Times New Roman"/>
            </w:rPr>
            <w:t>Study</w:t>
          </w:r>
          <w:proofErr w:type="spellEnd"/>
          <w:r>
            <w:rPr>
              <w:rFonts w:eastAsia="Times New Roman"/>
            </w:rPr>
            <w:t xml:space="preserve">,” </w:t>
          </w:r>
          <w:proofErr w:type="spellStart"/>
          <w:r>
            <w:rPr>
              <w:rFonts w:eastAsia="Times New Roman"/>
              <w:i/>
              <w:iCs/>
            </w:rPr>
            <w:t>Information</w:t>
          </w:r>
          <w:proofErr w:type="spellEnd"/>
          <w:r>
            <w:rPr>
              <w:rFonts w:eastAsia="Times New Roman"/>
              <w:i/>
              <w:iCs/>
            </w:rPr>
            <w:t xml:space="preserve"> 2021, Vol. 12, Page 258</w:t>
          </w:r>
          <w:r>
            <w:rPr>
              <w:rFonts w:eastAsia="Times New Roman"/>
            </w:rPr>
            <w:t xml:space="preserve">, vol. 12, no. 7, p. 258, </w:t>
          </w:r>
          <w:proofErr w:type="gramStart"/>
          <w:r>
            <w:rPr>
              <w:rFonts w:eastAsia="Times New Roman"/>
            </w:rPr>
            <w:t>Jun.</w:t>
          </w:r>
          <w:proofErr w:type="gramEnd"/>
          <w:r>
            <w:rPr>
              <w:rFonts w:eastAsia="Times New Roman"/>
            </w:rPr>
            <w:t xml:space="preserve"> 2021, </w:t>
          </w:r>
          <w:proofErr w:type="spellStart"/>
          <w:r>
            <w:rPr>
              <w:rFonts w:eastAsia="Times New Roman"/>
            </w:rPr>
            <w:t>doi</w:t>
          </w:r>
          <w:proofErr w:type="spellEnd"/>
          <w:r>
            <w:rPr>
              <w:rFonts w:eastAsia="Times New Roman"/>
            </w:rPr>
            <w:t>: 10.3390/INFO12070258.</w:t>
          </w:r>
        </w:p>
        <w:p w14:paraId="3D93AAC1" w14:textId="77777777" w:rsidR="00F20138" w:rsidRDefault="00F20138">
          <w:pPr>
            <w:autoSpaceDE w:val="0"/>
            <w:autoSpaceDN w:val="0"/>
            <w:ind w:hanging="640"/>
            <w:divId w:val="797533942"/>
            <w:rPr>
              <w:rFonts w:eastAsia="Times New Roman"/>
            </w:rPr>
          </w:pPr>
          <w:r>
            <w:rPr>
              <w:rFonts w:eastAsia="Times New Roman"/>
            </w:rPr>
            <w:t>[176]</w:t>
          </w:r>
          <w:r>
            <w:rPr>
              <w:rFonts w:eastAsia="Times New Roman"/>
            </w:rPr>
            <w:tab/>
            <w:t xml:space="preserve">Z. </w:t>
          </w:r>
          <w:proofErr w:type="spellStart"/>
          <w:r>
            <w:rPr>
              <w:rFonts w:eastAsia="Times New Roman"/>
            </w:rPr>
            <w:t>Brahmia</w:t>
          </w:r>
          <w:proofErr w:type="spellEnd"/>
          <w:r>
            <w:rPr>
              <w:rFonts w:eastAsia="Times New Roman"/>
            </w:rPr>
            <w:t xml:space="preserve">, S. </w:t>
          </w:r>
          <w:proofErr w:type="spellStart"/>
          <w:r>
            <w:rPr>
              <w:rFonts w:eastAsia="Times New Roman"/>
            </w:rPr>
            <w:t>Brahmia</w:t>
          </w:r>
          <w:proofErr w:type="spellEnd"/>
          <w:r>
            <w:rPr>
              <w:rFonts w:eastAsia="Times New Roman"/>
            </w:rPr>
            <w:t>, F. Grandi, and R. Bouaziz, “</w:t>
          </w:r>
          <w:proofErr w:type="spellStart"/>
          <w:r>
            <w:rPr>
              <w:rFonts w:eastAsia="Times New Roman"/>
            </w:rPr>
            <w:t>JUpdate</w:t>
          </w:r>
          <w:proofErr w:type="spellEnd"/>
          <w:r>
            <w:rPr>
              <w:rFonts w:eastAsia="Times New Roman"/>
            </w:rPr>
            <w:t xml:space="preserve">: A JSON </w:t>
          </w:r>
          <w:proofErr w:type="spellStart"/>
          <w:r>
            <w:rPr>
              <w:rFonts w:eastAsia="Times New Roman"/>
            </w:rPr>
            <w:t>Update</w:t>
          </w:r>
          <w:proofErr w:type="spellEnd"/>
          <w:r>
            <w:rPr>
              <w:rFonts w:eastAsia="Times New Roman"/>
            </w:rPr>
            <w:t xml:space="preserve"> </w:t>
          </w:r>
          <w:proofErr w:type="spellStart"/>
          <w:r>
            <w:rPr>
              <w:rFonts w:eastAsia="Times New Roman"/>
            </w:rPr>
            <w:t>Language</w:t>
          </w:r>
          <w:proofErr w:type="spellEnd"/>
          <w:r>
            <w:rPr>
              <w:rFonts w:eastAsia="Times New Roman"/>
            </w:rPr>
            <w:t xml:space="preserve">,” </w:t>
          </w:r>
          <w:proofErr w:type="spellStart"/>
          <w:r>
            <w:rPr>
              <w:rFonts w:eastAsia="Times New Roman"/>
              <w:i/>
              <w:iCs/>
            </w:rPr>
            <w:t>Electronics</w:t>
          </w:r>
          <w:proofErr w:type="spellEnd"/>
          <w:r>
            <w:rPr>
              <w:rFonts w:eastAsia="Times New Roman"/>
              <w:i/>
              <w:iCs/>
            </w:rPr>
            <w:t xml:space="preserve"> 2022, Vol. 11, Page 508</w:t>
          </w:r>
          <w:r>
            <w:rPr>
              <w:rFonts w:eastAsia="Times New Roman"/>
            </w:rPr>
            <w:t xml:space="preserve">, vol. 11, no. 4, p. 508, Feb. 2022, </w:t>
          </w:r>
          <w:proofErr w:type="spellStart"/>
          <w:r>
            <w:rPr>
              <w:rFonts w:eastAsia="Times New Roman"/>
            </w:rPr>
            <w:t>doi</w:t>
          </w:r>
          <w:proofErr w:type="spellEnd"/>
          <w:r>
            <w:rPr>
              <w:rFonts w:eastAsia="Times New Roman"/>
            </w:rPr>
            <w:t>: 10.3390/ELECTRONICS11040508.</w:t>
          </w:r>
        </w:p>
        <w:p w14:paraId="650A7405" w14:textId="77777777" w:rsidR="00F20138" w:rsidRDefault="00F20138">
          <w:pPr>
            <w:autoSpaceDE w:val="0"/>
            <w:autoSpaceDN w:val="0"/>
            <w:ind w:hanging="640"/>
            <w:divId w:val="316807045"/>
            <w:rPr>
              <w:rFonts w:eastAsia="Times New Roman"/>
            </w:rPr>
          </w:pPr>
          <w:r>
            <w:rPr>
              <w:rFonts w:eastAsia="Times New Roman"/>
            </w:rPr>
            <w:t>[177]</w:t>
          </w:r>
          <w:r>
            <w:rPr>
              <w:rFonts w:eastAsia="Times New Roman"/>
            </w:rPr>
            <w:tab/>
            <w:t xml:space="preserve">L. Zhang, K. </w:t>
          </w:r>
          <w:proofErr w:type="spellStart"/>
          <w:r>
            <w:rPr>
              <w:rFonts w:eastAsia="Times New Roman"/>
            </w:rPr>
            <w:t>Pang</w:t>
          </w:r>
          <w:proofErr w:type="spellEnd"/>
          <w:r>
            <w:rPr>
              <w:rFonts w:eastAsia="Times New Roman"/>
            </w:rPr>
            <w:t xml:space="preserve">, J. </w:t>
          </w:r>
          <w:proofErr w:type="spellStart"/>
          <w:r>
            <w:rPr>
              <w:rFonts w:eastAsia="Times New Roman"/>
            </w:rPr>
            <w:t>Xu</w:t>
          </w:r>
          <w:proofErr w:type="spellEnd"/>
          <w:r>
            <w:rPr>
              <w:rFonts w:eastAsia="Times New Roman"/>
            </w:rPr>
            <w:t xml:space="preserve">, and B. </w:t>
          </w:r>
          <w:proofErr w:type="spellStart"/>
          <w:r>
            <w:rPr>
              <w:rFonts w:eastAsia="Times New Roman"/>
            </w:rPr>
            <w:t>Niu</w:t>
          </w:r>
          <w:proofErr w:type="spellEnd"/>
          <w:r>
            <w:rPr>
              <w:rFonts w:eastAsia="Times New Roman"/>
            </w:rPr>
            <w:t>, “JSON-</w:t>
          </w:r>
          <w:proofErr w:type="spellStart"/>
          <w:r>
            <w:rPr>
              <w:rFonts w:eastAsia="Times New Roman"/>
            </w:rPr>
            <w:t>based</w:t>
          </w:r>
          <w:proofErr w:type="spellEnd"/>
          <w:r>
            <w:rPr>
              <w:rFonts w:eastAsia="Times New Roman"/>
            </w:rPr>
            <w:t xml:space="preserve"> control </w:t>
          </w:r>
          <w:proofErr w:type="spellStart"/>
          <w:r>
            <w:rPr>
              <w:rFonts w:eastAsia="Times New Roman"/>
            </w:rPr>
            <w:t>model</w:t>
          </w:r>
          <w:proofErr w:type="spellEnd"/>
          <w:r>
            <w:rPr>
              <w:rFonts w:eastAsia="Times New Roman"/>
            </w:rPr>
            <w:t xml:space="preserve"> </w:t>
          </w:r>
          <w:proofErr w:type="spellStart"/>
          <w:r>
            <w:rPr>
              <w:rFonts w:eastAsia="Times New Roman"/>
            </w:rPr>
            <w:t>for</w:t>
          </w:r>
          <w:proofErr w:type="spellEnd"/>
          <w:r>
            <w:rPr>
              <w:rFonts w:eastAsia="Times New Roman"/>
            </w:rPr>
            <w:t xml:space="preserve"> SQL and NoSQL data </w:t>
          </w:r>
          <w:proofErr w:type="spellStart"/>
          <w:r>
            <w:rPr>
              <w:rFonts w:eastAsia="Times New Roman"/>
            </w:rPr>
            <w:t>conversion</w:t>
          </w:r>
          <w:proofErr w:type="spellEnd"/>
          <w:r>
            <w:rPr>
              <w:rFonts w:eastAsia="Times New Roman"/>
            </w:rPr>
            <w:t xml:space="preserve"> in </w:t>
          </w:r>
          <w:proofErr w:type="spellStart"/>
          <w:r>
            <w:rPr>
              <w:rFonts w:eastAsia="Times New Roman"/>
            </w:rPr>
            <w:t>hybrid</w:t>
          </w:r>
          <w:proofErr w:type="spellEnd"/>
          <w:r>
            <w:rPr>
              <w:rFonts w:eastAsia="Times New Roman"/>
            </w:rPr>
            <w:t xml:space="preserve"> </w:t>
          </w:r>
          <w:proofErr w:type="spellStart"/>
          <w:r>
            <w:rPr>
              <w:rFonts w:eastAsia="Times New Roman"/>
            </w:rPr>
            <w:t>cloud</w:t>
          </w:r>
          <w:proofErr w:type="spellEnd"/>
          <w:r>
            <w:rPr>
              <w:rFonts w:eastAsia="Times New Roman"/>
            </w:rPr>
            <w:t xml:space="preserve"> </w:t>
          </w:r>
          <w:proofErr w:type="spellStart"/>
          <w:r>
            <w:rPr>
              <w:rFonts w:eastAsia="Times New Roman"/>
            </w:rPr>
            <w:t>database</w:t>
          </w:r>
          <w:proofErr w:type="spellEnd"/>
          <w:r>
            <w:rPr>
              <w:rFonts w:eastAsia="Times New Roman"/>
            </w:rPr>
            <w:t xml:space="preserve">,” </w:t>
          </w:r>
          <w:proofErr w:type="spellStart"/>
          <w:r>
            <w:rPr>
              <w:rFonts w:eastAsia="Times New Roman"/>
              <w:i/>
              <w:iCs/>
            </w:rPr>
            <w:t>Journal</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Cloud Computing 2022 11:1</w:t>
          </w:r>
          <w:r>
            <w:rPr>
              <w:rFonts w:eastAsia="Times New Roman"/>
            </w:rPr>
            <w:t xml:space="preserve">, vol. 11, no. 1, pp. 23-, </w:t>
          </w:r>
          <w:proofErr w:type="spellStart"/>
          <w:r>
            <w:rPr>
              <w:rFonts w:eastAsia="Times New Roman"/>
            </w:rPr>
            <w:t>Aug</w:t>
          </w:r>
          <w:proofErr w:type="spellEnd"/>
          <w:r>
            <w:rPr>
              <w:rFonts w:eastAsia="Times New Roman"/>
            </w:rPr>
            <w:t xml:space="preserve">. 2022, </w:t>
          </w:r>
          <w:proofErr w:type="spellStart"/>
          <w:r>
            <w:rPr>
              <w:rFonts w:eastAsia="Times New Roman"/>
            </w:rPr>
            <w:t>doi</w:t>
          </w:r>
          <w:proofErr w:type="spellEnd"/>
          <w:r>
            <w:rPr>
              <w:rFonts w:eastAsia="Times New Roman"/>
            </w:rPr>
            <w:t>: 10.1186/S13677-022-00302-9.</w:t>
          </w:r>
        </w:p>
        <w:p w14:paraId="5D11CFB6" w14:textId="77777777" w:rsidR="00F20138" w:rsidRDefault="00F20138">
          <w:pPr>
            <w:autoSpaceDE w:val="0"/>
            <w:autoSpaceDN w:val="0"/>
            <w:ind w:hanging="640"/>
            <w:divId w:val="1793550878"/>
            <w:rPr>
              <w:rFonts w:eastAsia="Times New Roman"/>
            </w:rPr>
          </w:pPr>
          <w:r>
            <w:rPr>
              <w:rFonts w:eastAsia="Times New Roman"/>
            </w:rPr>
            <w:t>[178]</w:t>
          </w:r>
          <w:r>
            <w:rPr>
              <w:rFonts w:eastAsia="Times New Roman"/>
            </w:rPr>
            <w:tab/>
            <w:t>E. Chavarriaga, F. Jurado, and F. D. Rodríguez, “</w:t>
          </w:r>
          <w:proofErr w:type="spellStart"/>
          <w:r>
            <w:rPr>
              <w:rFonts w:eastAsia="Times New Roman"/>
            </w:rPr>
            <w:t>An</w:t>
          </w:r>
          <w:proofErr w:type="spellEnd"/>
          <w:r>
            <w:rPr>
              <w:rFonts w:eastAsia="Times New Roman"/>
            </w:rPr>
            <w:t xml:space="preserve"> </w:t>
          </w:r>
          <w:proofErr w:type="spellStart"/>
          <w:r>
            <w:rPr>
              <w:rFonts w:eastAsia="Times New Roman"/>
            </w:rPr>
            <w:t>approach</w:t>
          </w:r>
          <w:proofErr w:type="spellEnd"/>
          <w:r>
            <w:rPr>
              <w:rFonts w:eastAsia="Times New Roman"/>
            </w:rPr>
            <w:t xml:space="preserve"> </w:t>
          </w:r>
          <w:proofErr w:type="spellStart"/>
          <w:r>
            <w:rPr>
              <w:rFonts w:eastAsia="Times New Roman"/>
            </w:rPr>
            <w:t>to</w:t>
          </w:r>
          <w:proofErr w:type="spellEnd"/>
          <w:r>
            <w:rPr>
              <w:rFonts w:eastAsia="Times New Roman"/>
            </w:rPr>
            <w:t xml:space="preserve"> </w:t>
          </w:r>
          <w:proofErr w:type="spellStart"/>
          <w:r>
            <w:rPr>
              <w:rFonts w:eastAsia="Times New Roman"/>
            </w:rPr>
            <w:t>build</w:t>
          </w:r>
          <w:proofErr w:type="spellEnd"/>
          <w:r>
            <w:rPr>
              <w:rFonts w:eastAsia="Times New Roman"/>
            </w:rPr>
            <w:t xml:space="preserve"> JSON-</w:t>
          </w:r>
          <w:proofErr w:type="spellStart"/>
          <w:r>
            <w:rPr>
              <w:rFonts w:eastAsia="Times New Roman"/>
            </w:rPr>
            <w:t>based</w:t>
          </w:r>
          <w:proofErr w:type="spellEnd"/>
          <w:r>
            <w:rPr>
              <w:rFonts w:eastAsia="Times New Roman"/>
            </w:rPr>
            <w:t xml:space="preserve"> </w:t>
          </w:r>
          <w:proofErr w:type="spellStart"/>
          <w:r>
            <w:rPr>
              <w:rFonts w:eastAsia="Times New Roman"/>
            </w:rPr>
            <w:t>Domain</w:t>
          </w:r>
          <w:proofErr w:type="spellEnd"/>
          <w:r>
            <w:rPr>
              <w:rFonts w:eastAsia="Times New Roman"/>
            </w:rPr>
            <w:t xml:space="preserve"> </w:t>
          </w:r>
          <w:proofErr w:type="spellStart"/>
          <w:r>
            <w:rPr>
              <w:rFonts w:eastAsia="Times New Roman"/>
            </w:rPr>
            <w:t>Specific</w:t>
          </w:r>
          <w:proofErr w:type="spellEnd"/>
          <w:r>
            <w:rPr>
              <w:rFonts w:eastAsia="Times New Roman"/>
            </w:rPr>
            <w:t xml:space="preserve"> </w:t>
          </w:r>
          <w:proofErr w:type="spellStart"/>
          <w:r>
            <w:rPr>
              <w:rFonts w:eastAsia="Times New Roman"/>
            </w:rPr>
            <w:t>Languages</w:t>
          </w:r>
          <w:proofErr w:type="spellEnd"/>
          <w:r>
            <w:rPr>
              <w:rFonts w:eastAsia="Times New Roman"/>
            </w:rPr>
            <w:t xml:space="preserve"> </w:t>
          </w:r>
          <w:proofErr w:type="spellStart"/>
          <w:r>
            <w:rPr>
              <w:rFonts w:eastAsia="Times New Roman"/>
            </w:rPr>
            <w:t>solutions</w:t>
          </w:r>
          <w:proofErr w:type="spellEnd"/>
          <w:r>
            <w:rPr>
              <w:rFonts w:eastAsia="Times New Roman"/>
            </w:rPr>
            <w:t xml:space="preserve"> </w:t>
          </w:r>
          <w:proofErr w:type="spellStart"/>
          <w:r>
            <w:rPr>
              <w:rFonts w:eastAsia="Times New Roman"/>
            </w:rPr>
            <w:t>for</w:t>
          </w:r>
          <w:proofErr w:type="spellEnd"/>
          <w:r>
            <w:rPr>
              <w:rFonts w:eastAsia="Times New Roman"/>
            </w:rPr>
            <w:t xml:space="preserve"> web </w:t>
          </w:r>
          <w:proofErr w:type="spellStart"/>
          <w:r>
            <w:rPr>
              <w:rFonts w:eastAsia="Times New Roman"/>
            </w:rPr>
            <w:t>applications</w:t>
          </w:r>
          <w:proofErr w:type="spellEnd"/>
          <w:r>
            <w:rPr>
              <w:rFonts w:eastAsia="Times New Roman"/>
            </w:rPr>
            <w:t xml:space="preserve">,” </w:t>
          </w:r>
          <w:r>
            <w:rPr>
              <w:rFonts w:eastAsia="Times New Roman"/>
              <w:i/>
              <w:iCs/>
            </w:rPr>
            <w:t xml:space="preserve">J </w:t>
          </w:r>
          <w:proofErr w:type="spellStart"/>
          <w:r>
            <w:rPr>
              <w:rFonts w:eastAsia="Times New Roman"/>
              <w:i/>
              <w:iCs/>
            </w:rPr>
            <w:t>Comput</w:t>
          </w:r>
          <w:proofErr w:type="spellEnd"/>
          <w:r>
            <w:rPr>
              <w:rFonts w:eastAsia="Times New Roman"/>
              <w:i/>
              <w:iCs/>
            </w:rPr>
            <w:t xml:space="preserve"> Lang</w:t>
          </w:r>
          <w:r>
            <w:rPr>
              <w:rFonts w:eastAsia="Times New Roman"/>
            </w:rPr>
            <w:t xml:space="preserve">, vol. 75, p. 101203, </w:t>
          </w:r>
          <w:proofErr w:type="gramStart"/>
          <w:r>
            <w:rPr>
              <w:rFonts w:eastAsia="Times New Roman"/>
            </w:rPr>
            <w:t>Jun.</w:t>
          </w:r>
          <w:proofErr w:type="gramEnd"/>
          <w:r>
            <w:rPr>
              <w:rFonts w:eastAsia="Times New Roman"/>
            </w:rPr>
            <w:t xml:space="preserve"> 2023, </w:t>
          </w:r>
          <w:proofErr w:type="spellStart"/>
          <w:r>
            <w:rPr>
              <w:rFonts w:eastAsia="Times New Roman"/>
            </w:rPr>
            <w:t>doi</w:t>
          </w:r>
          <w:proofErr w:type="spellEnd"/>
          <w:r>
            <w:rPr>
              <w:rFonts w:eastAsia="Times New Roman"/>
            </w:rPr>
            <w:t>: 10.1016/J.COLA.2023.101203.</w:t>
          </w:r>
        </w:p>
        <w:p w14:paraId="0F5A688A" w14:textId="77777777" w:rsidR="00F20138" w:rsidRDefault="00F20138">
          <w:pPr>
            <w:autoSpaceDE w:val="0"/>
            <w:autoSpaceDN w:val="0"/>
            <w:ind w:hanging="640"/>
            <w:divId w:val="968583562"/>
            <w:rPr>
              <w:rFonts w:eastAsia="Times New Roman"/>
            </w:rPr>
          </w:pPr>
          <w:r>
            <w:rPr>
              <w:rFonts w:eastAsia="Times New Roman"/>
            </w:rPr>
            <w:t>[179]</w:t>
          </w:r>
          <w:r>
            <w:rPr>
              <w:rFonts w:eastAsia="Times New Roman"/>
            </w:rPr>
            <w:tab/>
            <w:t xml:space="preserve">J. C. Viotti and M. </w:t>
          </w:r>
          <w:proofErr w:type="spellStart"/>
          <w:r>
            <w:rPr>
              <w:rFonts w:eastAsia="Times New Roman"/>
            </w:rPr>
            <w:t>Kinderkhedia</w:t>
          </w:r>
          <w:proofErr w:type="spellEnd"/>
          <w:r>
            <w:rPr>
              <w:rFonts w:eastAsia="Times New Roman"/>
            </w:rPr>
            <w:t xml:space="preserve">, “A </w:t>
          </w:r>
          <w:proofErr w:type="spellStart"/>
          <w:r>
            <w:rPr>
              <w:rFonts w:eastAsia="Times New Roman"/>
            </w:rPr>
            <w:t>Benchmark</w:t>
          </w:r>
          <w:proofErr w:type="spellEnd"/>
          <w:r>
            <w:rPr>
              <w:rFonts w:eastAsia="Times New Roman"/>
            </w:rPr>
            <w:t xml:space="preserve"> </w:t>
          </w:r>
          <w:proofErr w:type="spellStart"/>
          <w:r>
            <w:rPr>
              <w:rFonts w:eastAsia="Times New Roman"/>
            </w:rPr>
            <w:t>of</w:t>
          </w:r>
          <w:proofErr w:type="spellEnd"/>
          <w:r>
            <w:rPr>
              <w:rFonts w:eastAsia="Times New Roman"/>
            </w:rPr>
            <w:t xml:space="preserve"> JSON-compatible </w:t>
          </w:r>
          <w:proofErr w:type="spellStart"/>
          <w:r>
            <w:rPr>
              <w:rFonts w:eastAsia="Times New Roman"/>
            </w:rPr>
            <w:t>Binary</w:t>
          </w:r>
          <w:proofErr w:type="spellEnd"/>
          <w:r>
            <w:rPr>
              <w:rFonts w:eastAsia="Times New Roman"/>
            </w:rPr>
            <w:t xml:space="preserve"> </w:t>
          </w:r>
          <w:proofErr w:type="spellStart"/>
          <w:r>
            <w:rPr>
              <w:rFonts w:eastAsia="Times New Roman"/>
            </w:rPr>
            <w:t>Serialization</w:t>
          </w:r>
          <w:proofErr w:type="spellEnd"/>
          <w:r>
            <w:rPr>
              <w:rFonts w:eastAsia="Times New Roman"/>
            </w:rPr>
            <w:t xml:space="preserve"> </w:t>
          </w:r>
          <w:proofErr w:type="spellStart"/>
          <w:r>
            <w:rPr>
              <w:rFonts w:eastAsia="Times New Roman"/>
            </w:rPr>
            <w:t>Specifications</w:t>
          </w:r>
          <w:proofErr w:type="spellEnd"/>
          <w:r>
            <w:rPr>
              <w:rFonts w:eastAsia="Times New Roman"/>
            </w:rPr>
            <w:t xml:space="preserve">,” Jan. 2022, </w:t>
          </w:r>
          <w:proofErr w:type="spellStart"/>
          <w:r>
            <w:rPr>
              <w:rFonts w:eastAsia="Times New Roman"/>
            </w:rPr>
            <w:t>doi</w:t>
          </w:r>
          <w:proofErr w:type="spellEnd"/>
          <w:r>
            <w:rPr>
              <w:rFonts w:eastAsia="Times New Roman"/>
            </w:rPr>
            <w:t>: 10.48550/arXiv.2201.03051.</w:t>
          </w:r>
        </w:p>
        <w:p w14:paraId="1A692D6F" w14:textId="77777777" w:rsidR="00F20138" w:rsidRDefault="00F20138">
          <w:pPr>
            <w:autoSpaceDE w:val="0"/>
            <w:autoSpaceDN w:val="0"/>
            <w:ind w:hanging="640"/>
            <w:divId w:val="2006080715"/>
            <w:rPr>
              <w:rFonts w:eastAsia="Times New Roman"/>
            </w:rPr>
          </w:pPr>
          <w:r>
            <w:rPr>
              <w:rFonts w:eastAsia="Times New Roman"/>
            </w:rPr>
            <w:t>[180]</w:t>
          </w:r>
          <w:r>
            <w:rPr>
              <w:rFonts w:eastAsia="Times New Roman"/>
            </w:rPr>
            <w:tab/>
            <w:t xml:space="preserve">Y. Ren, C. Huang, Y. </w:t>
          </w:r>
          <w:proofErr w:type="spellStart"/>
          <w:r>
            <w:rPr>
              <w:rFonts w:eastAsia="Times New Roman"/>
            </w:rPr>
            <w:t>Lv</w:t>
          </w:r>
          <w:proofErr w:type="spellEnd"/>
          <w:r>
            <w:rPr>
              <w:rFonts w:eastAsia="Times New Roman"/>
            </w:rPr>
            <w:t xml:space="preserve">, W. </w:t>
          </w:r>
          <w:proofErr w:type="spellStart"/>
          <w:r>
            <w:rPr>
              <w:rFonts w:eastAsia="Times New Roman"/>
            </w:rPr>
            <w:t>Lv</w:t>
          </w:r>
          <w:proofErr w:type="spellEnd"/>
          <w:r>
            <w:rPr>
              <w:rFonts w:eastAsia="Times New Roman"/>
            </w:rPr>
            <w:t xml:space="preserve">, and H. Zhang, “A </w:t>
          </w:r>
          <w:proofErr w:type="spellStart"/>
          <w:r>
            <w:rPr>
              <w:rFonts w:eastAsia="Times New Roman"/>
            </w:rPr>
            <w:t>Distributed</w:t>
          </w:r>
          <w:proofErr w:type="spellEnd"/>
          <w:r>
            <w:rPr>
              <w:rFonts w:eastAsia="Times New Roman"/>
            </w:rPr>
            <w:t xml:space="preserve"> Real-Time </w:t>
          </w:r>
          <w:proofErr w:type="spellStart"/>
          <w:r>
            <w:rPr>
              <w:rFonts w:eastAsia="Times New Roman"/>
            </w:rPr>
            <w:t>Transcoding</w:t>
          </w:r>
          <w:proofErr w:type="spellEnd"/>
          <w:r>
            <w:rPr>
              <w:rFonts w:eastAsia="Times New Roman"/>
            </w:rPr>
            <w:t xml:space="preserve"> CDN </w:t>
          </w:r>
          <w:proofErr w:type="spellStart"/>
          <w:r>
            <w:rPr>
              <w:rFonts w:eastAsia="Times New Roman"/>
            </w:rPr>
            <w:t>System</w:t>
          </w:r>
          <w:proofErr w:type="spellEnd"/>
          <w:r>
            <w:rPr>
              <w:rFonts w:eastAsia="Times New Roman"/>
            </w:rPr>
            <w:t xml:space="preserve"> </w:t>
          </w:r>
          <w:proofErr w:type="spellStart"/>
          <w:r>
            <w:rPr>
              <w:rFonts w:eastAsia="Times New Roman"/>
            </w:rPr>
            <w:t>Design</w:t>
          </w:r>
          <w:proofErr w:type="spellEnd"/>
          <w:r>
            <w:rPr>
              <w:rFonts w:eastAsia="Times New Roman"/>
            </w:rPr>
            <w:t xml:space="preserve"> and Performance </w:t>
          </w:r>
          <w:proofErr w:type="spellStart"/>
          <w:r>
            <w:rPr>
              <w:rFonts w:eastAsia="Times New Roman"/>
            </w:rPr>
            <w:t>Simulation</w:t>
          </w:r>
          <w:proofErr w:type="spellEnd"/>
          <w:r>
            <w:rPr>
              <w:rFonts w:eastAsia="Times New Roman"/>
            </w:rPr>
            <w:t xml:space="preserve"> </w:t>
          </w:r>
          <w:proofErr w:type="spellStart"/>
          <w:r>
            <w:rPr>
              <w:rFonts w:eastAsia="Times New Roman"/>
            </w:rPr>
            <w:t>Study</w:t>
          </w:r>
          <w:proofErr w:type="spellEnd"/>
          <w:r>
            <w:rPr>
              <w:rFonts w:eastAsia="Times New Roman"/>
            </w:rPr>
            <w:t xml:space="preserve">,” </w:t>
          </w:r>
          <w:proofErr w:type="spellStart"/>
          <w:r>
            <w:rPr>
              <w:rFonts w:eastAsia="Times New Roman"/>
              <w:i/>
              <w:iCs/>
            </w:rPr>
            <w:t>Sensors</w:t>
          </w:r>
          <w:proofErr w:type="spellEnd"/>
          <w:r>
            <w:rPr>
              <w:rFonts w:eastAsia="Times New Roman"/>
              <w:i/>
              <w:iCs/>
            </w:rPr>
            <w:t xml:space="preserve"> 2022, Vol. 22, Page 1945</w:t>
          </w:r>
          <w:r>
            <w:rPr>
              <w:rFonts w:eastAsia="Times New Roman"/>
            </w:rPr>
            <w:t xml:space="preserve">, vol. 22, no. 5, p. 1945, Mar. 2022, </w:t>
          </w:r>
          <w:proofErr w:type="spellStart"/>
          <w:r>
            <w:rPr>
              <w:rFonts w:eastAsia="Times New Roman"/>
            </w:rPr>
            <w:t>doi</w:t>
          </w:r>
          <w:proofErr w:type="spellEnd"/>
          <w:r>
            <w:rPr>
              <w:rFonts w:eastAsia="Times New Roman"/>
            </w:rPr>
            <w:t>: 10.3390/S22051945.</w:t>
          </w:r>
        </w:p>
        <w:p w14:paraId="5000B0BF" w14:textId="77777777" w:rsidR="00F20138" w:rsidRDefault="00F20138">
          <w:pPr>
            <w:autoSpaceDE w:val="0"/>
            <w:autoSpaceDN w:val="0"/>
            <w:ind w:hanging="640"/>
            <w:divId w:val="164512892"/>
            <w:rPr>
              <w:rFonts w:eastAsia="Times New Roman"/>
            </w:rPr>
          </w:pPr>
          <w:r>
            <w:rPr>
              <w:rFonts w:eastAsia="Times New Roman"/>
            </w:rPr>
            <w:t>[181]</w:t>
          </w:r>
          <w:r>
            <w:rPr>
              <w:rFonts w:eastAsia="Times New Roman"/>
            </w:rPr>
            <w:tab/>
            <w:t xml:space="preserve">M. </w:t>
          </w:r>
          <w:proofErr w:type="spellStart"/>
          <w:r>
            <w:rPr>
              <w:rFonts w:eastAsia="Times New Roman"/>
            </w:rPr>
            <w:t>Sasikumar</w:t>
          </w:r>
          <w:proofErr w:type="spellEnd"/>
          <w:r>
            <w:rPr>
              <w:rFonts w:eastAsia="Times New Roman"/>
            </w:rPr>
            <w:t xml:space="preserve">, P. J. </w:t>
          </w:r>
          <w:proofErr w:type="spellStart"/>
          <w:r>
            <w:rPr>
              <w:rFonts w:eastAsia="Times New Roman"/>
            </w:rPr>
            <w:t>Jayarin</w:t>
          </w:r>
          <w:proofErr w:type="spellEnd"/>
          <w:r>
            <w:rPr>
              <w:rFonts w:eastAsia="Times New Roman"/>
            </w:rPr>
            <w:t xml:space="preserve">, and F. S. F. </w:t>
          </w:r>
          <w:proofErr w:type="spellStart"/>
          <w:r>
            <w:rPr>
              <w:rFonts w:eastAsia="Times New Roman"/>
            </w:rPr>
            <w:t>Vinnarasi</w:t>
          </w:r>
          <w:proofErr w:type="spellEnd"/>
          <w:r>
            <w:rPr>
              <w:rFonts w:eastAsia="Times New Roman"/>
            </w:rPr>
            <w:t xml:space="preserve">, “A </w:t>
          </w:r>
          <w:proofErr w:type="spellStart"/>
          <w:r>
            <w:rPr>
              <w:rFonts w:eastAsia="Times New Roman"/>
            </w:rPr>
            <w:t>Hierarchical</w:t>
          </w:r>
          <w:proofErr w:type="spellEnd"/>
          <w:r>
            <w:rPr>
              <w:rFonts w:eastAsia="Times New Roman"/>
            </w:rPr>
            <w:t xml:space="preserve"> </w:t>
          </w:r>
          <w:proofErr w:type="spellStart"/>
          <w:r>
            <w:rPr>
              <w:rFonts w:eastAsia="Times New Roman"/>
            </w:rPr>
            <w:t>Optimized</w:t>
          </w:r>
          <w:proofErr w:type="spellEnd"/>
          <w:r>
            <w:rPr>
              <w:rFonts w:eastAsia="Times New Roman"/>
            </w:rPr>
            <w:t xml:space="preserve"> </w:t>
          </w:r>
          <w:proofErr w:type="spellStart"/>
          <w:r>
            <w:rPr>
              <w:rFonts w:eastAsia="Times New Roman"/>
            </w:rPr>
            <w:t>Resource</w:t>
          </w:r>
          <w:proofErr w:type="spellEnd"/>
          <w:r>
            <w:rPr>
              <w:rFonts w:eastAsia="Times New Roman"/>
            </w:rPr>
            <w:t xml:space="preserve"> </w:t>
          </w:r>
          <w:proofErr w:type="spellStart"/>
          <w:r>
            <w:rPr>
              <w:rFonts w:eastAsia="Times New Roman"/>
            </w:rPr>
            <w:t>Utilization</w:t>
          </w:r>
          <w:proofErr w:type="spellEnd"/>
          <w:r>
            <w:rPr>
              <w:rFonts w:eastAsia="Times New Roman"/>
            </w:rPr>
            <w:t xml:space="preserve"> </w:t>
          </w:r>
          <w:proofErr w:type="spellStart"/>
          <w:r>
            <w:rPr>
              <w:rFonts w:eastAsia="Times New Roman"/>
            </w:rPr>
            <w:t>based</w:t>
          </w:r>
          <w:proofErr w:type="spellEnd"/>
          <w:r>
            <w:rPr>
              <w:rFonts w:eastAsia="Times New Roman"/>
            </w:rPr>
            <w:t xml:space="preserve"> Content </w:t>
          </w:r>
          <w:proofErr w:type="spellStart"/>
          <w:r>
            <w:rPr>
              <w:rFonts w:eastAsia="Times New Roman"/>
            </w:rPr>
            <w:t>Placement</w:t>
          </w:r>
          <w:proofErr w:type="spellEnd"/>
          <w:r>
            <w:rPr>
              <w:rFonts w:eastAsia="Times New Roman"/>
            </w:rPr>
            <w:t xml:space="preserve"> (HORCP) </w:t>
          </w:r>
          <w:proofErr w:type="spellStart"/>
          <w:r>
            <w:rPr>
              <w:rFonts w:eastAsia="Times New Roman"/>
            </w:rPr>
            <w:t>model</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cloud</w:t>
          </w:r>
          <w:proofErr w:type="spellEnd"/>
          <w:r>
            <w:rPr>
              <w:rFonts w:eastAsia="Times New Roman"/>
            </w:rPr>
            <w:t xml:space="preserve"> Content </w:t>
          </w:r>
          <w:proofErr w:type="spellStart"/>
          <w:r>
            <w:rPr>
              <w:rFonts w:eastAsia="Times New Roman"/>
            </w:rPr>
            <w:t>Delivery</w:t>
          </w:r>
          <w:proofErr w:type="spellEnd"/>
          <w:r>
            <w:rPr>
              <w:rFonts w:eastAsia="Times New Roman"/>
            </w:rPr>
            <w:t xml:space="preserve"> Networks (</w:t>
          </w:r>
          <w:proofErr w:type="spellStart"/>
          <w:r>
            <w:rPr>
              <w:rFonts w:eastAsia="Times New Roman"/>
            </w:rPr>
            <w:t>CDNs</w:t>
          </w:r>
          <w:proofErr w:type="spellEnd"/>
          <w:r>
            <w:rPr>
              <w:rFonts w:eastAsia="Times New Roman"/>
            </w:rPr>
            <w:t xml:space="preserve">),” </w:t>
          </w:r>
          <w:proofErr w:type="spellStart"/>
          <w:r>
            <w:rPr>
              <w:rFonts w:eastAsia="Times New Roman"/>
              <w:i/>
              <w:iCs/>
            </w:rPr>
            <w:t>Journal</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Cloud Computing 2023 12:1</w:t>
          </w:r>
          <w:r>
            <w:rPr>
              <w:rFonts w:eastAsia="Times New Roman"/>
            </w:rPr>
            <w:t xml:space="preserve">, vol. 12, no. 1, pp. 139-, </w:t>
          </w:r>
          <w:proofErr w:type="gramStart"/>
          <w:r>
            <w:rPr>
              <w:rFonts w:eastAsia="Times New Roman"/>
            </w:rPr>
            <w:t>Oct.</w:t>
          </w:r>
          <w:proofErr w:type="gramEnd"/>
          <w:r>
            <w:rPr>
              <w:rFonts w:eastAsia="Times New Roman"/>
            </w:rPr>
            <w:t xml:space="preserve"> 2023, </w:t>
          </w:r>
          <w:proofErr w:type="spellStart"/>
          <w:r>
            <w:rPr>
              <w:rFonts w:eastAsia="Times New Roman"/>
            </w:rPr>
            <w:t>doi</w:t>
          </w:r>
          <w:proofErr w:type="spellEnd"/>
          <w:r>
            <w:rPr>
              <w:rFonts w:eastAsia="Times New Roman"/>
            </w:rPr>
            <w:t>: 10.1186/S13677-023-00519-2.</w:t>
          </w:r>
        </w:p>
        <w:p w14:paraId="45897CC8" w14:textId="77777777" w:rsidR="00F20138" w:rsidRDefault="00F20138">
          <w:pPr>
            <w:autoSpaceDE w:val="0"/>
            <w:autoSpaceDN w:val="0"/>
            <w:ind w:hanging="640"/>
            <w:divId w:val="1839271029"/>
            <w:rPr>
              <w:rFonts w:eastAsia="Times New Roman"/>
            </w:rPr>
          </w:pPr>
          <w:r>
            <w:rPr>
              <w:rFonts w:eastAsia="Times New Roman"/>
            </w:rPr>
            <w:t>[182]</w:t>
          </w:r>
          <w:r>
            <w:rPr>
              <w:rFonts w:eastAsia="Times New Roman"/>
            </w:rPr>
            <w:tab/>
            <w:t xml:space="preserve">Y. Ren, C. Huang, Y. </w:t>
          </w:r>
          <w:proofErr w:type="spellStart"/>
          <w:r>
            <w:rPr>
              <w:rFonts w:eastAsia="Times New Roman"/>
            </w:rPr>
            <w:t>Lv</w:t>
          </w:r>
          <w:proofErr w:type="spellEnd"/>
          <w:r>
            <w:rPr>
              <w:rFonts w:eastAsia="Times New Roman"/>
            </w:rPr>
            <w:t xml:space="preserve">, W. </w:t>
          </w:r>
          <w:proofErr w:type="spellStart"/>
          <w:r>
            <w:rPr>
              <w:rFonts w:eastAsia="Times New Roman"/>
            </w:rPr>
            <w:t>Lv</w:t>
          </w:r>
          <w:proofErr w:type="spellEnd"/>
          <w:r>
            <w:rPr>
              <w:rFonts w:eastAsia="Times New Roman"/>
            </w:rPr>
            <w:t xml:space="preserve">, and H. Zhang, “A </w:t>
          </w:r>
          <w:proofErr w:type="spellStart"/>
          <w:r>
            <w:rPr>
              <w:rFonts w:eastAsia="Times New Roman"/>
            </w:rPr>
            <w:t>Distributed</w:t>
          </w:r>
          <w:proofErr w:type="spellEnd"/>
          <w:r>
            <w:rPr>
              <w:rFonts w:eastAsia="Times New Roman"/>
            </w:rPr>
            <w:t xml:space="preserve"> Real-Time </w:t>
          </w:r>
          <w:proofErr w:type="spellStart"/>
          <w:r>
            <w:rPr>
              <w:rFonts w:eastAsia="Times New Roman"/>
            </w:rPr>
            <w:t>Transcoding</w:t>
          </w:r>
          <w:proofErr w:type="spellEnd"/>
          <w:r>
            <w:rPr>
              <w:rFonts w:eastAsia="Times New Roman"/>
            </w:rPr>
            <w:t xml:space="preserve"> CDN </w:t>
          </w:r>
          <w:proofErr w:type="spellStart"/>
          <w:r>
            <w:rPr>
              <w:rFonts w:eastAsia="Times New Roman"/>
            </w:rPr>
            <w:t>System</w:t>
          </w:r>
          <w:proofErr w:type="spellEnd"/>
          <w:r>
            <w:rPr>
              <w:rFonts w:eastAsia="Times New Roman"/>
            </w:rPr>
            <w:t xml:space="preserve"> </w:t>
          </w:r>
          <w:proofErr w:type="spellStart"/>
          <w:r>
            <w:rPr>
              <w:rFonts w:eastAsia="Times New Roman"/>
            </w:rPr>
            <w:t>Design</w:t>
          </w:r>
          <w:proofErr w:type="spellEnd"/>
          <w:r>
            <w:rPr>
              <w:rFonts w:eastAsia="Times New Roman"/>
            </w:rPr>
            <w:t xml:space="preserve"> and Performance </w:t>
          </w:r>
          <w:proofErr w:type="spellStart"/>
          <w:r>
            <w:rPr>
              <w:rFonts w:eastAsia="Times New Roman"/>
            </w:rPr>
            <w:t>Simulation</w:t>
          </w:r>
          <w:proofErr w:type="spellEnd"/>
          <w:r>
            <w:rPr>
              <w:rFonts w:eastAsia="Times New Roman"/>
            </w:rPr>
            <w:t xml:space="preserve"> </w:t>
          </w:r>
          <w:proofErr w:type="spellStart"/>
          <w:r>
            <w:rPr>
              <w:rFonts w:eastAsia="Times New Roman"/>
            </w:rPr>
            <w:t>Study</w:t>
          </w:r>
          <w:proofErr w:type="spellEnd"/>
          <w:r>
            <w:rPr>
              <w:rFonts w:eastAsia="Times New Roman"/>
            </w:rPr>
            <w:t xml:space="preserve">,” </w:t>
          </w:r>
          <w:proofErr w:type="spellStart"/>
          <w:r>
            <w:rPr>
              <w:rFonts w:eastAsia="Times New Roman"/>
              <w:i/>
              <w:iCs/>
            </w:rPr>
            <w:t>Sensors</w:t>
          </w:r>
          <w:proofErr w:type="spellEnd"/>
          <w:r>
            <w:rPr>
              <w:rFonts w:eastAsia="Times New Roman"/>
              <w:i/>
              <w:iCs/>
            </w:rPr>
            <w:t xml:space="preserve"> 2022, Vol. 22, Page 1945</w:t>
          </w:r>
          <w:r>
            <w:rPr>
              <w:rFonts w:eastAsia="Times New Roman"/>
            </w:rPr>
            <w:t xml:space="preserve">, vol. 22, no. 5, p. 1945, Mar. 2022, </w:t>
          </w:r>
          <w:proofErr w:type="spellStart"/>
          <w:r>
            <w:rPr>
              <w:rFonts w:eastAsia="Times New Roman"/>
            </w:rPr>
            <w:t>doi</w:t>
          </w:r>
          <w:proofErr w:type="spellEnd"/>
          <w:r>
            <w:rPr>
              <w:rFonts w:eastAsia="Times New Roman"/>
            </w:rPr>
            <w:t>: 10.3390/S22051945.</w:t>
          </w:r>
        </w:p>
        <w:p w14:paraId="4684E5FD" w14:textId="77777777" w:rsidR="00F20138" w:rsidRDefault="00F20138">
          <w:pPr>
            <w:autoSpaceDE w:val="0"/>
            <w:autoSpaceDN w:val="0"/>
            <w:ind w:hanging="640"/>
            <w:divId w:val="1765762415"/>
            <w:rPr>
              <w:rFonts w:eastAsia="Times New Roman"/>
            </w:rPr>
          </w:pPr>
          <w:r>
            <w:rPr>
              <w:rFonts w:eastAsia="Times New Roman"/>
            </w:rPr>
            <w:t>[183]</w:t>
          </w:r>
          <w:r>
            <w:rPr>
              <w:rFonts w:eastAsia="Times New Roman"/>
            </w:rPr>
            <w:tab/>
            <w:t xml:space="preserve">M. </w:t>
          </w:r>
          <w:proofErr w:type="spellStart"/>
          <w:r>
            <w:rPr>
              <w:rFonts w:eastAsia="Times New Roman"/>
            </w:rPr>
            <w:t>Sasikumar</w:t>
          </w:r>
          <w:proofErr w:type="spellEnd"/>
          <w:r>
            <w:rPr>
              <w:rFonts w:eastAsia="Times New Roman"/>
            </w:rPr>
            <w:t xml:space="preserve">, P. J. </w:t>
          </w:r>
          <w:proofErr w:type="spellStart"/>
          <w:r>
            <w:rPr>
              <w:rFonts w:eastAsia="Times New Roman"/>
            </w:rPr>
            <w:t>Jayarin</w:t>
          </w:r>
          <w:proofErr w:type="spellEnd"/>
          <w:r>
            <w:rPr>
              <w:rFonts w:eastAsia="Times New Roman"/>
            </w:rPr>
            <w:t xml:space="preserve">, and F. S. F. </w:t>
          </w:r>
          <w:proofErr w:type="spellStart"/>
          <w:r>
            <w:rPr>
              <w:rFonts w:eastAsia="Times New Roman"/>
            </w:rPr>
            <w:t>Vinnarasi</w:t>
          </w:r>
          <w:proofErr w:type="spellEnd"/>
          <w:r>
            <w:rPr>
              <w:rFonts w:eastAsia="Times New Roman"/>
            </w:rPr>
            <w:t xml:space="preserve">, “A </w:t>
          </w:r>
          <w:proofErr w:type="spellStart"/>
          <w:r>
            <w:rPr>
              <w:rFonts w:eastAsia="Times New Roman"/>
            </w:rPr>
            <w:t>Hierarchical</w:t>
          </w:r>
          <w:proofErr w:type="spellEnd"/>
          <w:r>
            <w:rPr>
              <w:rFonts w:eastAsia="Times New Roman"/>
            </w:rPr>
            <w:t xml:space="preserve"> </w:t>
          </w:r>
          <w:proofErr w:type="spellStart"/>
          <w:r>
            <w:rPr>
              <w:rFonts w:eastAsia="Times New Roman"/>
            </w:rPr>
            <w:t>Optimized</w:t>
          </w:r>
          <w:proofErr w:type="spellEnd"/>
          <w:r>
            <w:rPr>
              <w:rFonts w:eastAsia="Times New Roman"/>
            </w:rPr>
            <w:t xml:space="preserve"> </w:t>
          </w:r>
          <w:proofErr w:type="spellStart"/>
          <w:r>
            <w:rPr>
              <w:rFonts w:eastAsia="Times New Roman"/>
            </w:rPr>
            <w:t>Resource</w:t>
          </w:r>
          <w:proofErr w:type="spellEnd"/>
          <w:r>
            <w:rPr>
              <w:rFonts w:eastAsia="Times New Roman"/>
            </w:rPr>
            <w:t xml:space="preserve"> </w:t>
          </w:r>
          <w:proofErr w:type="spellStart"/>
          <w:r>
            <w:rPr>
              <w:rFonts w:eastAsia="Times New Roman"/>
            </w:rPr>
            <w:t>Utilization</w:t>
          </w:r>
          <w:proofErr w:type="spellEnd"/>
          <w:r>
            <w:rPr>
              <w:rFonts w:eastAsia="Times New Roman"/>
            </w:rPr>
            <w:t xml:space="preserve"> </w:t>
          </w:r>
          <w:proofErr w:type="spellStart"/>
          <w:r>
            <w:rPr>
              <w:rFonts w:eastAsia="Times New Roman"/>
            </w:rPr>
            <w:t>based</w:t>
          </w:r>
          <w:proofErr w:type="spellEnd"/>
          <w:r>
            <w:rPr>
              <w:rFonts w:eastAsia="Times New Roman"/>
            </w:rPr>
            <w:t xml:space="preserve"> Content </w:t>
          </w:r>
          <w:proofErr w:type="spellStart"/>
          <w:r>
            <w:rPr>
              <w:rFonts w:eastAsia="Times New Roman"/>
            </w:rPr>
            <w:t>Placement</w:t>
          </w:r>
          <w:proofErr w:type="spellEnd"/>
          <w:r>
            <w:rPr>
              <w:rFonts w:eastAsia="Times New Roman"/>
            </w:rPr>
            <w:t xml:space="preserve"> (HORCP) </w:t>
          </w:r>
          <w:proofErr w:type="spellStart"/>
          <w:r>
            <w:rPr>
              <w:rFonts w:eastAsia="Times New Roman"/>
            </w:rPr>
            <w:t>model</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cloud</w:t>
          </w:r>
          <w:proofErr w:type="spellEnd"/>
          <w:r>
            <w:rPr>
              <w:rFonts w:eastAsia="Times New Roman"/>
            </w:rPr>
            <w:t xml:space="preserve"> Content </w:t>
          </w:r>
          <w:proofErr w:type="spellStart"/>
          <w:r>
            <w:rPr>
              <w:rFonts w:eastAsia="Times New Roman"/>
            </w:rPr>
            <w:t>Delivery</w:t>
          </w:r>
          <w:proofErr w:type="spellEnd"/>
          <w:r>
            <w:rPr>
              <w:rFonts w:eastAsia="Times New Roman"/>
            </w:rPr>
            <w:t xml:space="preserve"> Networks (</w:t>
          </w:r>
          <w:proofErr w:type="spellStart"/>
          <w:r>
            <w:rPr>
              <w:rFonts w:eastAsia="Times New Roman"/>
            </w:rPr>
            <w:t>CDNs</w:t>
          </w:r>
          <w:proofErr w:type="spellEnd"/>
          <w:r>
            <w:rPr>
              <w:rFonts w:eastAsia="Times New Roman"/>
            </w:rPr>
            <w:t xml:space="preserve">),” </w:t>
          </w:r>
          <w:proofErr w:type="spellStart"/>
          <w:r>
            <w:rPr>
              <w:rFonts w:eastAsia="Times New Roman"/>
              <w:i/>
              <w:iCs/>
            </w:rPr>
            <w:t>Journal</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Cloud Computing 2023 12:1</w:t>
          </w:r>
          <w:r>
            <w:rPr>
              <w:rFonts w:eastAsia="Times New Roman"/>
            </w:rPr>
            <w:t xml:space="preserve">, vol. 12, no. 1, pp. 139-, </w:t>
          </w:r>
          <w:proofErr w:type="gramStart"/>
          <w:r>
            <w:rPr>
              <w:rFonts w:eastAsia="Times New Roman"/>
            </w:rPr>
            <w:t>Oct.</w:t>
          </w:r>
          <w:proofErr w:type="gramEnd"/>
          <w:r>
            <w:rPr>
              <w:rFonts w:eastAsia="Times New Roman"/>
            </w:rPr>
            <w:t xml:space="preserve"> 2023, </w:t>
          </w:r>
          <w:proofErr w:type="spellStart"/>
          <w:r>
            <w:rPr>
              <w:rFonts w:eastAsia="Times New Roman"/>
            </w:rPr>
            <w:t>doi</w:t>
          </w:r>
          <w:proofErr w:type="spellEnd"/>
          <w:r>
            <w:rPr>
              <w:rFonts w:eastAsia="Times New Roman"/>
            </w:rPr>
            <w:t>: 10.1186/S13677-023-00519-2.</w:t>
          </w:r>
        </w:p>
        <w:p w14:paraId="7377F2E0" w14:textId="77777777" w:rsidR="00F20138" w:rsidRDefault="00F20138">
          <w:pPr>
            <w:autoSpaceDE w:val="0"/>
            <w:autoSpaceDN w:val="0"/>
            <w:ind w:hanging="640"/>
            <w:divId w:val="1794012965"/>
            <w:rPr>
              <w:rFonts w:eastAsia="Times New Roman"/>
            </w:rPr>
          </w:pPr>
          <w:r>
            <w:rPr>
              <w:rFonts w:eastAsia="Times New Roman"/>
            </w:rPr>
            <w:lastRenderedPageBreak/>
            <w:t>[184]</w:t>
          </w:r>
          <w:r>
            <w:rPr>
              <w:rFonts w:eastAsia="Times New Roman"/>
            </w:rPr>
            <w:tab/>
            <w:t xml:space="preserve">C. Islam, V. </w:t>
          </w:r>
          <w:proofErr w:type="spellStart"/>
          <w:r>
            <w:rPr>
              <w:rFonts w:eastAsia="Times New Roman"/>
            </w:rPr>
            <w:t>Prokhorenko</w:t>
          </w:r>
          <w:proofErr w:type="spellEnd"/>
          <w:r>
            <w:rPr>
              <w:rFonts w:eastAsia="Times New Roman"/>
            </w:rPr>
            <w:t>, and M. A. Babar, “</w:t>
          </w:r>
          <w:proofErr w:type="spellStart"/>
          <w:r>
            <w:rPr>
              <w:rFonts w:eastAsia="Times New Roman"/>
            </w:rPr>
            <w:t>Runtime</w:t>
          </w:r>
          <w:proofErr w:type="spellEnd"/>
          <w:r>
            <w:rPr>
              <w:rFonts w:eastAsia="Times New Roman"/>
            </w:rPr>
            <w:t xml:space="preserve"> Software </w:t>
          </w:r>
          <w:proofErr w:type="spellStart"/>
          <w:r>
            <w:rPr>
              <w:rFonts w:eastAsia="Times New Roman"/>
            </w:rPr>
            <w:t>Patching</w:t>
          </w:r>
          <w:proofErr w:type="spellEnd"/>
          <w:r>
            <w:rPr>
              <w:rFonts w:eastAsia="Times New Roman"/>
            </w:rPr>
            <w:t xml:space="preserve">: </w:t>
          </w:r>
          <w:proofErr w:type="spellStart"/>
          <w:r>
            <w:rPr>
              <w:rFonts w:eastAsia="Times New Roman"/>
            </w:rPr>
            <w:t>Taxonomy</w:t>
          </w:r>
          <w:proofErr w:type="spellEnd"/>
          <w:r>
            <w:rPr>
              <w:rFonts w:eastAsia="Times New Roman"/>
            </w:rPr>
            <w:t xml:space="preserve">, </w:t>
          </w:r>
          <w:proofErr w:type="spellStart"/>
          <w:r>
            <w:rPr>
              <w:rFonts w:eastAsia="Times New Roman"/>
            </w:rPr>
            <w:t>Survey</w:t>
          </w:r>
          <w:proofErr w:type="spellEnd"/>
          <w:r>
            <w:rPr>
              <w:rFonts w:eastAsia="Times New Roman"/>
            </w:rPr>
            <w:t xml:space="preserve"> and Future </w:t>
          </w:r>
          <w:proofErr w:type="spellStart"/>
          <w:r>
            <w:rPr>
              <w:rFonts w:eastAsia="Times New Roman"/>
            </w:rPr>
            <w:t>Directions</w:t>
          </w:r>
          <w:proofErr w:type="spellEnd"/>
          <w:r>
            <w:rPr>
              <w:rFonts w:eastAsia="Times New Roman"/>
            </w:rPr>
            <w:t xml:space="preserve">,” </w:t>
          </w:r>
          <w:proofErr w:type="spellStart"/>
          <w:r>
            <w:rPr>
              <w:rFonts w:eastAsia="Times New Roman"/>
              <w:i/>
              <w:iCs/>
            </w:rPr>
            <w:t>Journal</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w:t>
          </w:r>
          <w:proofErr w:type="spellStart"/>
          <w:r>
            <w:rPr>
              <w:rFonts w:eastAsia="Times New Roman"/>
              <w:i/>
              <w:iCs/>
            </w:rPr>
            <w:t>Systems</w:t>
          </w:r>
          <w:proofErr w:type="spellEnd"/>
          <w:r>
            <w:rPr>
              <w:rFonts w:eastAsia="Times New Roman"/>
              <w:i/>
              <w:iCs/>
            </w:rPr>
            <w:t xml:space="preserve"> and Software</w:t>
          </w:r>
          <w:r>
            <w:rPr>
              <w:rFonts w:eastAsia="Times New Roman"/>
            </w:rPr>
            <w:t xml:space="preserve">, vol. 200, Mar. 2022, </w:t>
          </w:r>
          <w:proofErr w:type="spellStart"/>
          <w:r>
            <w:rPr>
              <w:rFonts w:eastAsia="Times New Roman"/>
            </w:rPr>
            <w:t>doi</w:t>
          </w:r>
          <w:proofErr w:type="spellEnd"/>
          <w:r>
            <w:rPr>
              <w:rFonts w:eastAsia="Times New Roman"/>
            </w:rPr>
            <w:t>: 10.1016/j.jss.2023.111652.</w:t>
          </w:r>
        </w:p>
        <w:p w14:paraId="5BAD5EA7" w14:textId="77777777" w:rsidR="00F20138" w:rsidRDefault="00F20138">
          <w:pPr>
            <w:autoSpaceDE w:val="0"/>
            <w:autoSpaceDN w:val="0"/>
            <w:ind w:hanging="640"/>
            <w:divId w:val="1666282386"/>
            <w:rPr>
              <w:rFonts w:eastAsia="Times New Roman"/>
            </w:rPr>
          </w:pPr>
          <w:r>
            <w:rPr>
              <w:rFonts w:eastAsia="Times New Roman"/>
            </w:rPr>
            <w:t>[185]</w:t>
          </w:r>
          <w:r>
            <w:rPr>
              <w:rFonts w:eastAsia="Times New Roman"/>
            </w:rPr>
            <w:tab/>
            <w:t xml:space="preserve">N. </w:t>
          </w:r>
          <w:proofErr w:type="spellStart"/>
          <w:r>
            <w:rPr>
              <w:rFonts w:eastAsia="Times New Roman"/>
            </w:rPr>
            <w:t>Dissanayake</w:t>
          </w:r>
          <w:proofErr w:type="spellEnd"/>
          <w:r>
            <w:rPr>
              <w:rFonts w:eastAsia="Times New Roman"/>
            </w:rPr>
            <w:t xml:space="preserve">, A. </w:t>
          </w:r>
          <w:proofErr w:type="spellStart"/>
          <w:r>
            <w:rPr>
              <w:rFonts w:eastAsia="Times New Roman"/>
            </w:rPr>
            <w:t>Jayatilaka</w:t>
          </w:r>
          <w:proofErr w:type="spellEnd"/>
          <w:r>
            <w:rPr>
              <w:rFonts w:eastAsia="Times New Roman"/>
            </w:rPr>
            <w:t xml:space="preserve">, M. </w:t>
          </w:r>
          <w:proofErr w:type="spellStart"/>
          <w:r>
            <w:rPr>
              <w:rFonts w:eastAsia="Times New Roman"/>
            </w:rPr>
            <w:t>Zahedi</w:t>
          </w:r>
          <w:proofErr w:type="spellEnd"/>
          <w:r>
            <w:rPr>
              <w:rFonts w:eastAsia="Times New Roman"/>
            </w:rPr>
            <w:t xml:space="preserve">, and M. A. Babar, “Software Security </w:t>
          </w:r>
          <w:proofErr w:type="spellStart"/>
          <w:r>
            <w:rPr>
              <w:rFonts w:eastAsia="Times New Roman"/>
            </w:rPr>
            <w:t>Patch</w:t>
          </w:r>
          <w:proofErr w:type="spellEnd"/>
          <w:r>
            <w:rPr>
              <w:rFonts w:eastAsia="Times New Roman"/>
            </w:rPr>
            <w:t xml:space="preserve"> Management -- A </w:t>
          </w:r>
          <w:proofErr w:type="spellStart"/>
          <w:r>
            <w:rPr>
              <w:rFonts w:eastAsia="Times New Roman"/>
            </w:rPr>
            <w:t>Systematic</w:t>
          </w:r>
          <w:proofErr w:type="spellEnd"/>
          <w:r>
            <w:rPr>
              <w:rFonts w:eastAsia="Times New Roman"/>
            </w:rPr>
            <w:t xml:space="preserve"> </w:t>
          </w:r>
          <w:proofErr w:type="spellStart"/>
          <w:r>
            <w:rPr>
              <w:rFonts w:eastAsia="Times New Roman"/>
            </w:rPr>
            <w:t>Literature</w:t>
          </w:r>
          <w:proofErr w:type="spellEnd"/>
          <w:r>
            <w:rPr>
              <w:rFonts w:eastAsia="Times New Roman"/>
            </w:rPr>
            <w:t xml:space="preserve"> </w:t>
          </w:r>
          <w:proofErr w:type="spellStart"/>
          <w:r>
            <w:rPr>
              <w:rFonts w:eastAsia="Times New Roman"/>
            </w:rPr>
            <w:t>Review</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Challenges</w:t>
          </w:r>
          <w:proofErr w:type="spellEnd"/>
          <w:r>
            <w:rPr>
              <w:rFonts w:eastAsia="Times New Roman"/>
            </w:rPr>
            <w:t xml:space="preserve">, </w:t>
          </w:r>
          <w:proofErr w:type="spellStart"/>
          <w:r>
            <w:rPr>
              <w:rFonts w:eastAsia="Times New Roman"/>
            </w:rPr>
            <w:t>Approaches</w:t>
          </w:r>
          <w:proofErr w:type="spellEnd"/>
          <w:r>
            <w:rPr>
              <w:rFonts w:eastAsia="Times New Roman"/>
            </w:rPr>
            <w:t xml:space="preserve">, Tools and </w:t>
          </w:r>
          <w:proofErr w:type="spellStart"/>
          <w:r>
            <w:rPr>
              <w:rFonts w:eastAsia="Times New Roman"/>
            </w:rPr>
            <w:t>Practices</w:t>
          </w:r>
          <w:proofErr w:type="spellEnd"/>
          <w:r>
            <w:rPr>
              <w:rFonts w:eastAsia="Times New Roman"/>
            </w:rPr>
            <w:t xml:space="preserve">,” </w:t>
          </w:r>
          <w:proofErr w:type="spellStart"/>
          <w:r>
            <w:rPr>
              <w:rFonts w:eastAsia="Times New Roman"/>
              <w:i/>
              <w:iCs/>
            </w:rPr>
            <w:t>Inf</w:t>
          </w:r>
          <w:proofErr w:type="spellEnd"/>
          <w:r>
            <w:rPr>
              <w:rFonts w:eastAsia="Times New Roman"/>
              <w:i/>
              <w:iCs/>
            </w:rPr>
            <w:t xml:space="preserve"> </w:t>
          </w:r>
          <w:proofErr w:type="spellStart"/>
          <w:r>
            <w:rPr>
              <w:rFonts w:eastAsia="Times New Roman"/>
              <w:i/>
              <w:iCs/>
            </w:rPr>
            <w:t>Softw</w:t>
          </w:r>
          <w:proofErr w:type="spellEnd"/>
          <w:r>
            <w:rPr>
              <w:rFonts w:eastAsia="Times New Roman"/>
              <w:i/>
              <w:iCs/>
            </w:rPr>
            <w:t xml:space="preserve"> </w:t>
          </w:r>
          <w:proofErr w:type="spellStart"/>
          <w:r>
            <w:rPr>
              <w:rFonts w:eastAsia="Times New Roman"/>
              <w:i/>
              <w:iCs/>
            </w:rPr>
            <w:t>Technol</w:t>
          </w:r>
          <w:proofErr w:type="spellEnd"/>
          <w:r>
            <w:rPr>
              <w:rFonts w:eastAsia="Times New Roman"/>
            </w:rPr>
            <w:t xml:space="preserve">, vol. 144, </w:t>
          </w:r>
          <w:proofErr w:type="spellStart"/>
          <w:r>
            <w:rPr>
              <w:rFonts w:eastAsia="Times New Roman"/>
            </w:rPr>
            <w:t>Dec</w:t>
          </w:r>
          <w:proofErr w:type="spellEnd"/>
          <w:r>
            <w:rPr>
              <w:rFonts w:eastAsia="Times New Roman"/>
            </w:rPr>
            <w:t xml:space="preserve">. 2020, </w:t>
          </w:r>
          <w:proofErr w:type="spellStart"/>
          <w:r>
            <w:rPr>
              <w:rFonts w:eastAsia="Times New Roman"/>
            </w:rPr>
            <w:t>doi</w:t>
          </w:r>
          <w:proofErr w:type="spellEnd"/>
          <w:r>
            <w:rPr>
              <w:rFonts w:eastAsia="Times New Roman"/>
            </w:rPr>
            <w:t>: 10.1016/j.infsof.2021.106771.</w:t>
          </w:r>
        </w:p>
        <w:p w14:paraId="2515206F" w14:textId="77777777" w:rsidR="00F20138" w:rsidRDefault="00F20138">
          <w:pPr>
            <w:autoSpaceDE w:val="0"/>
            <w:autoSpaceDN w:val="0"/>
            <w:ind w:hanging="640"/>
            <w:divId w:val="1627274996"/>
            <w:rPr>
              <w:rFonts w:eastAsia="Times New Roman"/>
            </w:rPr>
          </w:pPr>
          <w:r>
            <w:rPr>
              <w:rFonts w:eastAsia="Times New Roman"/>
            </w:rPr>
            <w:t>[186]</w:t>
          </w:r>
          <w:r>
            <w:rPr>
              <w:rFonts w:eastAsia="Times New Roman"/>
            </w:rPr>
            <w:tab/>
            <w:t>J. Zheng and D. K. C. Lee, “</w:t>
          </w:r>
          <w:proofErr w:type="spellStart"/>
          <w:r>
            <w:rPr>
              <w:rFonts w:eastAsia="Times New Roman"/>
            </w:rPr>
            <w:t>Understanding</w:t>
          </w:r>
          <w:proofErr w:type="spellEnd"/>
          <w:r>
            <w:rPr>
              <w:rFonts w:eastAsia="Times New Roman"/>
            </w:rPr>
            <w:t xml:space="preserve"> </w:t>
          </w:r>
          <w:proofErr w:type="spellStart"/>
          <w:r>
            <w:rPr>
              <w:rFonts w:eastAsia="Times New Roman"/>
            </w:rPr>
            <w:t>the</w:t>
          </w:r>
          <w:proofErr w:type="spellEnd"/>
          <w:r>
            <w:rPr>
              <w:rFonts w:eastAsia="Times New Roman"/>
            </w:rPr>
            <w:t xml:space="preserve"> </w:t>
          </w:r>
          <w:proofErr w:type="spellStart"/>
          <w:r>
            <w:rPr>
              <w:rFonts w:eastAsia="Times New Roman"/>
            </w:rPr>
            <w:t>Evolution</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the</w:t>
          </w:r>
          <w:proofErr w:type="spellEnd"/>
          <w:r>
            <w:rPr>
              <w:rFonts w:eastAsia="Times New Roman"/>
            </w:rPr>
            <w:t xml:space="preserve"> Internet: Web1.0 </w:t>
          </w:r>
          <w:proofErr w:type="spellStart"/>
          <w:r>
            <w:rPr>
              <w:rFonts w:eastAsia="Times New Roman"/>
            </w:rPr>
            <w:t>to</w:t>
          </w:r>
          <w:proofErr w:type="spellEnd"/>
          <w:r>
            <w:rPr>
              <w:rFonts w:eastAsia="Times New Roman"/>
            </w:rPr>
            <w:t xml:space="preserve"> Web3.0, Web3 and Web 3 plus,” </w:t>
          </w:r>
          <w:r>
            <w:rPr>
              <w:rFonts w:eastAsia="Times New Roman"/>
              <w:i/>
              <w:iCs/>
            </w:rPr>
            <w:t xml:space="preserve">SSRN Electronic </w:t>
          </w:r>
          <w:proofErr w:type="spellStart"/>
          <w:r>
            <w:rPr>
              <w:rFonts w:eastAsia="Times New Roman"/>
              <w:i/>
              <w:iCs/>
            </w:rPr>
            <w:t>Journal</w:t>
          </w:r>
          <w:proofErr w:type="spellEnd"/>
          <w:r>
            <w:rPr>
              <w:rFonts w:eastAsia="Times New Roman"/>
            </w:rPr>
            <w:t xml:space="preserve">, </w:t>
          </w:r>
          <w:proofErr w:type="spellStart"/>
          <w:r>
            <w:rPr>
              <w:rFonts w:eastAsia="Times New Roman"/>
            </w:rPr>
            <w:t>Apr</w:t>
          </w:r>
          <w:proofErr w:type="spellEnd"/>
          <w:r>
            <w:rPr>
              <w:rFonts w:eastAsia="Times New Roman"/>
            </w:rPr>
            <w:t xml:space="preserve">. 2023, </w:t>
          </w:r>
          <w:proofErr w:type="spellStart"/>
          <w:r>
            <w:rPr>
              <w:rFonts w:eastAsia="Times New Roman"/>
            </w:rPr>
            <w:t>doi</w:t>
          </w:r>
          <w:proofErr w:type="spellEnd"/>
          <w:r>
            <w:rPr>
              <w:rFonts w:eastAsia="Times New Roman"/>
            </w:rPr>
            <w:t>: 10.2139/SSRN.4431284.</w:t>
          </w:r>
        </w:p>
        <w:p w14:paraId="368A0E27" w14:textId="77777777" w:rsidR="00F20138" w:rsidRDefault="00F20138">
          <w:pPr>
            <w:autoSpaceDE w:val="0"/>
            <w:autoSpaceDN w:val="0"/>
            <w:ind w:hanging="640"/>
            <w:divId w:val="783117965"/>
            <w:rPr>
              <w:rFonts w:eastAsia="Times New Roman"/>
            </w:rPr>
          </w:pPr>
          <w:r>
            <w:rPr>
              <w:rFonts w:eastAsia="Times New Roman"/>
            </w:rPr>
            <w:t>[187]</w:t>
          </w:r>
          <w:r>
            <w:rPr>
              <w:rFonts w:eastAsia="Times New Roman"/>
            </w:rPr>
            <w:tab/>
            <w:t xml:space="preserve">Ö. </w:t>
          </w:r>
          <w:proofErr w:type="spellStart"/>
          <w:r>
            <w:rPr>
              <w:rFonts w:eastAsia="Times New Roman"/>
            </w:rPr>
            <w:t>Gök</w:t>
          </w:r>
          <w:proofErr w:type="spellEnd"/>
          <w:r>
            <w:rPr>
              <w:rFonts w:eastAsia="Times New Roman"/>
            </w:rPr>
            <w:t xml:space="preserve"> </w:t>
          </w:r>
          <w:proofErr w:type="spellStart"/>
          <w:r>
            <w:rPr>
              <w:rFonts w:eastAsia="Times New Roman"/>
            </w:rPr>
            <w:t>Tokgöz</w:t>
          </w:r>
          <w:proofErr w:type="spellEnd"/>
          <w:r>
            <w:rPr>
              <w:rFonts w:eastAsia="Times New Roman"/>
            </w:rPr>
            <w:t xml:space="preserve"> and A. </w:t>
          </w:r>
          <w:proofErr w:type="spellStart"/>
          <w:r>
            <w:rPr>
              <w:rFonts w:eastAsia="Times New Roman"/>
            </w:rPr>
            <w:t>Altin</w:t>
          </w:r>
          <w:proofErr w:type="spellEnd"/>
          <w:r>
            <w:rPr>
              <w:rFonts w:eastAsia="Times New Roman"/>
            </w:rPr>
            <w:t>, “</w:t>
          </w:r>
          <w:proofErr w:type="spellStart"/>
          <w:r>
            <w:rPr>
              <w:rFonts w:eastAsia="Times New Roman"/>
            </w:rPr>
            <w:t>The</w:t>
          </w:r>
          <w:proofErr w:type="spellEnd"/>
          <w:r>
            <w:rPr>
              <w:rFonts w:eastAsia="Times New Roman"/>
            </w:rPr>
            <w:t xml:space="preserve"> </w:t>
          </w:r>
          <w:proofErr w:type="spellStart"/>
          <w:r>
            <w:rPr>
              <w:rFonts w:eastAsia="Times New Roman"/>
            </w:rPr>
            <w:t>development</w:t>
          </w:r>
          <w:proofErr w:type="spellEnd"/>
          <w:r>
            <w:rPr>
              <w:rFonts w:eastAsia="Times New Roman"/>
            </w:rPr>
            <w:t xml:space="preserve"> </w:t>
          </w:r>
          <w:proofErr w:type="spellStart"/>
          <w:r>
            <w:rPr>
              <w:rFonts w:eastAsia="Times New Roman"/>
            </w:rPr>
            <w:t>of</w:t>
          </w:r>
          <w:proofErr w:type="spellEnd"/>
          <w:r>
            <w:rPr>
              <w:rFonts w:eastAsia="Times New Roman"/>
            </w:rPr>
            <w:t xml:space="preserve"> internet web 1.0 </w:t>
          </w:r>
          <w:proofErr w:type="spellStart"/>
          <w:r>
            <w:rPr>
              <w:rFonts w:eastAsia="Times New Roman"/>
            </w:rPr>
            <w:t>to</w:t>
          </w:r>
          <w:proofErr w:type="spellEnd"/>
          <w:r>
            <w:rPr>
              <w:rFonts w:eastAsia="Times New Roman"/>
            </w:rPr>
            <w:t xml:space="preserve"> web 3.0 and </w:t>
          </w:r>
          <w:proofErr w:type="spellStart"/>
          <w:r>
            <w:rPr>
              <w:rFonts w:eastAsia="Times New Roman"/>
            </w:rPr>
            <w:t>its</w:t>
          </w:r>
          <w:proofErr w:type="spellEnd"/>
          <w:r>
            <w:rPr>
              <w:rFonts w:eastAsia="Times New Roman"/>
            </w:rPr>
            <w:t xml:space="preserve"> </w:t>
          </w:r>
          <w:proofErr w:type="spellStart"/>
          <w:r>
            <w:rPr>
              <w:rFonts w:eastAsia="Times New Roman"/>
            </w:rPr>
            <w:t>effects</w:t>
          </w:r>
          <w:proofErr w:type="spellEnd"/>
          <w:r>
            <w:rPr>
              <w:rFonts w:eastAsia="Times New Roman"/>
            </w:rPr>
            <w:t xml:space="preserve"> </w:t>
          </w:r>
          <w:proofErr w:type="spellStart"/>
          <w:r>
            <w:rPr>
              <w:rFonts w:eastAsia="Times New Roman"/>
            </w:rPr>
            <w:t>on</w:t>
          </w:r>
          <w:proofErr w:type="spellEnd"/>
          <w:r>
            <w:rPr>
              <w:rFonts w:eastAsia="Times New Roman"/>
            </w:rPr>
            <w:t xml:space="preserve"> </w:t>
          </w:r>
          <w:proofErr w:type="spellStart"/>
          <w:r>
            <w:rPr>
              <w:rFonts w:eastAsia="Times New Roman"/>
            </w:rPr>
            <w:t>architectural</w:t>
          </w:r>
          <w:proofErr w:type="spellEnd"/>
          <w:r>
            <w:rPr>
              <w:rFonts w:eastAsia="Times New Roman"/>
            </w:rPr>
            <w:t xml:space="preserve"> </w:t>
          </w:r>
          <w:proofErr w:type="spellStart"/>
          <w:r>
            <w:rPr>
              <w:rFonts w:eastAsia="Times New Roman"/>
            </w:rPr>
            <w:t>education</w:t>
          </w:r>
          <w:proofErr w:type="spellEnd"/>
          <w:r>
            <w:rPr>
              <w:rFonts w:eastAsia="Times New Roman"/>
            </w:rPr>
            <w:t xml:space="preserve">,” </w:t>
          </w:r>
          <w:r>
            <w:rPr>
              <w:rFonts w:eastAsia="Times New Roman"/>
              <w:i/>
              <w:iCs/>
            </w:rPr>
            <w:t xml:space="preserve">JOURNAL OF SCIENCE AND TECHNOLOGY A-APPLIED SCIENCES AND ENGINEERING 16th Digital </w:t>
          </w:r>
          <w:proofErr w:type="spellStart"/>
          <w:r>
            <w:rPr>
              <w:rFonts w:eastAsia="Times New Roman"/>
              <w:i/>
              <w:iCs/>
            </w:rPr>
            <w:t>Design</w:t>
          </w:r>
          <w:proofErr w:type="spellEnd"/>
          <w:r>
            <w:rPr>
              <w:rFonts w:eastAsia="Times New Roman"/>
              <w:i/>
              <w:iCs/>
            </w:rPr>
            <w:t xml:space="preserve"> In </w:t>
          </w:r>
          <w:proofErr w:type="spellStart"/>
          <w:r>
            <w:rPr>
              <w:rFonts w:eastAsia="Times New Roman"/>
              <w:i/>
              <w:iCs/>
            </w:rPr>
            <w:t>Architecture</w:t>
          </w:r>
          <w:proofErr w:type="spellEnd"/>
          <w:r>
            <w:rPr>
              <w:rFonts w:eastAsia="Times New Roman"/>
              <w:i/>
              <w:iCs/>
            </w:rPr>
            <w:t xml:space="preserve"> </w:t>
          </w:r>
          <w:proofErr w:type="spellStart"/>
          <w:r>
            <w:rPr>
              <w:rFonts w:eastAsia="Times New Roman"/>
              <w:i/>
              <w:iCs/>
            </w:rPr>
            <w:t>Symposium</w:t>
          </w:r>
          <w:proofErr w:type="spellEnd"/>
          <w:r>
            <w:rPr>
              <w:rFonts w:eastAsia="Times New Roman"/>
              <w:i/>
              <w:iCs/>
            </w:rPr>
            <w:t xml:space="preserve"> 16th DDAS (MSTAS)-</w:t>
          </w:r>
          <w:proofErr w:type="spellStart"/>
          <w:r>
            <w:rPr>
              <w:rFonts w:eastAsia="Times New Roman"/>
              <w:i/>
              <w:iCs/>
            </w:rPr>
            <w:t>Special</w:t>
          </w:r>
          <w:proofErr w:type="spellEnd"/>
          <w:r>
            <w:rPr>
              <w:rFonts w:eastAsia="Times New Roman"/>
              <w:i/>
              <w:iCs/>
            </w:rPr>
            <w:t xml:space="preserve"> </w:t>
          </w:r>
          <w:proofErr w:type="spellStart"/>
          <w:r>
            <w:rPr>
              <w:rFonts w:eastAsia="Times New Roman"/>
              <w:i/>
              <w:iCs/>
            </w:rPr>
            <w:t>Issue</w:t>
          </w:r>
          <w:proofErr w:type="spellEnd"/>
          <w:r>
            <w:rPr>
              <w:rFonts w:eastAsia="Times New Roman"/>
            </w:rPr>
            <w:t xml:space="preserve">, vol. 23, pp. 144–155, 2022, </w:t>
          </w:r>
          <w:proofErr w:type="spellStart"/>
          <w:r>
            <w:rPr>
              <w:rFonts w:eastAsia="Times New Roman"/>
            </w:rPr>
            <w:t>doi</w:t>
          </w:r>
          <w:proofErr w:type="spellEnd"/>
          <w:r>
            <w:rPr>
              <w:rFonts w:eastAsia="Times New Roman"/>
            </w:rPr>
            <w:t>: 10.18038/estubtda.1171044.</w:t>
          </w:r>
        </w:p>
        <w:p w14:paraId="694DC11D" w14:textId="77777777" w:rsidR="00F20138" w:rsidRDefault="00F20138">
          <w:pPr>
            <w:autoSpaceDE w:val="0"/>
            <w:autoSpaceDN w:val="0"/>
            <w:ind w:hanging="640"/>
            <w:divId w:val="1176309648"/>
            <w:rPr>
              <w:rFonts w:eastAsia="Times New Roman"/>
            </w:rPr>
          </w:pPr>
          <w:r>
            <w:rPr>
              <w:rFonts w:eastAsia="Times New Roman"/>
            </w:rPr>
            <w:t>[188]</w:t>
          </w:r>
          <w:r>
            <w:rPr>
              <w:rFonts w:eastAsia="Times New Roman"/>
            </w:rPr>
            <w:tab/>
            <w:t>A. K. Ibrahim, “</w:t>
          </w:r>
          <w:proofErr w:type="spellStart"/>
          <w:r>
            <w:rPr>
              <w:rFonts w:eastAsia="Times New Roman"/>
            </w:rPr>
            <w:t>Evolution</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the</w:t>
          </w:r>
          <w:proofErr w:type="spellEnd"/>
          <w:r>
            <w:rPr>
              <w:rFonts w:eastAsia="Times New Roman"/>
            </w:rPr>
            <w:t xml:space="preserve"> Web: </w:t>
          </w:r>
          <w:proofErr w:type="spellStart"/>
          <w:r>
            <w:rPr>
              <w:rFonts w:eastAsia="Times New Roman"/>
            </w:rPr>
            <w:t>from</w:t>
          </w:r>
          <w:proofErr w:type="spellEnd"/>
          <w:r>
            <w:rPr>
              <w:rFonts w:eastAsia="Times New Roman"/>
            </w:rPr>
            <w:t xml:space="preserve"> Web 1.0 </w:t>
          </w:r>
          <w:proofErr w:type="spellStart"/>
          <w:r>
            <w:rPr>
              <w:rFonts w:eastAsia="Times New Roman"/>
            </w:rPr>
            <w:t>to</w:t>
          </w:r>
          <w:proofErr w:type="spellEnd"/>
          <w:r>
            <w:rPr>
              <w:rFonts w:eastAsia="Times New Roman"/>
            </w:rPr>
            <w:t xml:space="preserve"> 4.0,” </w:t>
          </w:r>
          <w:proofErr w:type="spellStart"/>
          <w:r>
            <w:rPr>
              <w:rFonts w:eastAsia="Times New Roman"/>
              <w:i/>
              <w:iCs/>
            </w:rPr>
            <w:t>Qubahan</w:t>
          </w:r>
          <w:proofErr w:type="spellEnd"/>
          <w:r>
            <w:rPr>
              <w:rFonts w:eastAsia="Times New Roman"/>
              <w:i/>
              <w:iCs/>
            </w:rPr>
            <w:t xml:space="preserve"> </w:t>
          </w:r>
          <w:proofErr w:type="spellStart"/>
          <w:r>
            <w:rPr>
              <w:rFonts w:eastAsia="Times New Roman"/>
              <w:i/>
              <w:iCs/>
            </w:rPr>
            <w:t>Academic</w:t>
          </w:r>
          <w:proofErr w:type="spellEnd"/>
          <w:r>
            <w:rPr>
              <w:rFonts w:eastAsia="Times New Roman"/>
              <w:i/>
              <w:iCs/>
            </w:rPr>
            <w:t xml:space="preserve"> </w:t>
          </w:r>
          <w:proofErr w:type="spellStart"/>
          <w:r>
            <w:rPr>
              <w:rFonts w:eastAsia="Times New Roman"/>
              <w:i/>
              <w:iCs/>
            </w:rPr>
            <w:t>Journal</w:t>
          </w:r>
          <w:proofErr w:type="spellEnd"/>
          <w:r>
            <w:rPr>
              <w:rFonts w:eastAsia="Times New Roman"/>
            </w:rPr>
            <w:t xml:space="preserve">, vol. 1, no. 3, pp. 20–28, Jan. 2021, </w:t>
          </w:r>
          <w:proofErr w:type="spellStart"/>
          <w:r>
            <w:rPr>
              <w:rFonts w:eastAsia="Times New Roman"/>
            </w:rPr>
            <w:t>doi</w:t>
          </w:r>
          <w:proofErr w:type="spellEnd"/>
          <w:r>
            <w:rPr>
              <w:rFonts w:eastAsia="Times New Roman"/>
            </w:rPr>
            <w:t>: 10.48161/QAJ.V1N3A75.</w:t>
          </w:r>
        </w:p>
        <w:p w14:paraId="66F6524B" w14:textId="77777777" w:rsidR="00F20138" w:rsidRDefault="00F20138">
          <w:pPr>
            <w:autoSpaceDE w:val="0"/>
            <w:autoSpaceDN w:val="0"/>
            <w:ind w:hanging="640"/>
            <w:divId w:val="312105439"/>
            <w:rPr>
              <w:rFonts w:eastAsia="Times New Roman"/>
            </w:rPr>
          </w:pPr>
          <w:r>
            <w:rPr>
              <w:rFonts w:eastAsia="Times New Roman"/>
            </w:rPr>
            <w:t>[189]</w:t>
          </w:r>
          <w:r>
            <w:rPr>
              <w:rFonts w:eastAsia="Times New Roman"/>
            </w:rPr>
            <w:tab/>
            <w:t xml:space="preserve">Y. Zheng, R. </w:t>
          </w:r>
          <w:proofErr w:type="spellStart"/>
          <w:r>
            <w:rPr>
              <w:rFonts w:eastAsia="Times New Roman"/>
            </w:rPr>
            <w:t>Xu</w:t>
          </w:r>
          <w:proofErr w:type="spellEnd"/>
          <w:r>
            <w:rPr>
              <w:rFonts w:eastAsia="Times New Roman"/>
            </w:rPr>
            <w:t xml:space="preserve">, B. Li, S. </w:t>
          </w:r>
          <w:proofErr w:type="spellStart"/>
          <w:r>
            <w:rPr>
              <w:rFonts w:eastAsia="Times New Roman"/>
            </w:rPr>
            <w:t>Rathor</w:t>
          </w:r>
          <w:proofErr w:type="spellEnd"/>
          <w:r>
            <w:rPr>
              <w:rFonts w:eastAsia="Times New Roman"/>
            </w:rPr>
            <w:t xml:space="preserve">, M. Zhang, and T. </w:t>
          </w:r>
          <w:proofErr w:type="spellStart"/>
          <w:r>
            <w:rPr>
              <w:rFonts w:eastAsia="Times New Roman"/>
            </w:rPr>
            <w:t>Im</w:t>
          </w:r>
          <w:proofErr w:type="spellEnd"/>
          <w:r>
            <w:rPr>
              <w:rFonts w:eastAsia="Times New Roman"/>
            </w:rPr>
            <w:t xml:space="preserve">, “Web 3.0 and </w:t>
          </w:r>
          <w:proofErr w:type="spellStart"/>
          <w:r>
            <w:rPr>
              <w:rFonts w:eastAsia="Times New Roman"/>
            </w:rPr>
            <w:t>Sustainability</w:t>
          </w:r>
          <w:proofErr w:type="spellEnd"/>
          <w:r>
            <w:rPr>
              <w:rFonts w:eastAsia="Times New Roman"/>
            </w:rPr>
            <w:t xml:space="preserve">: </w:t>
          </w:r>
          <w:proofErr w:type="spellStart"/>
          <w:r>
            <w:rPr>
              <w:rFonts w:eastAsia="Times New Roman"/>
            </w:rPr>
            <w:t>Challenges</w:t>
          </w:r>
          <w:proofErr w:type="spellEnd"/>
          <w:r>
            <w:rPr>
              <w:rFonts w:eastAsia="Times New Roman"/>
            </w:rPr>
            <w:t xml:space="preserve"> and </w:t>
          </w:r>
          <w:proofErr w:type="spellStart"/>
          <w:r>
            <w:rPr>
              <w:rFonts w:eastAsia="Times New Roman"/>
            </w:rPr>
            <w:t>Research</w:t>
          </w:r>
          <w:proofErr w:type="spellEnd"/>
          <w:r>
            <w:rPr>
              <w:rFonts w:eastAsia="Times New Roman"/>
            </w:rPr>
            <w:t xml:space="preserve"> </w:t>
          </w:r>
          <w:proofErr w:type="spellStart"/>
          <w:r>
            <w:rPr>
              <w:rFonts w:eastAsia="Times New Roman"/>
            </w:rPr>
            <w:t>Opportunities</w:t>
          </w:r>
          <w:proofErr w:type="spellEnd"/>
          <w:r>
            <w:rPr>
              <w:rFonts w:eastAsia="Times New Roman"/>
            </w:rPr>
            <w:t xml:space="preserve">,” </w:t>
          </w:r>
          <w:proofErr w:type="spellStart"/>
          <w:r>
            <w:rPr>
              <w:rFonts w:eastAsia="Times New Roman"/>
              <w:i/>
              <w:iCs/>
            </w:rPr>
            <w:t>Sustainability</w:t>
          </w:r>
          <w:proofErr w:type="spellEnd"/>
          <w:r>
            <w:rPr>
              <w:rFonts w:eastAsia="Times New Roman"/>
              <w:i/>
              <w:iCs/>
            </w:rPr>
            <w:t xml:space="preserve"> 2023, Vol. 15, Page 15126</w:t>
          </w:r>
          <w:r>
            <w:rPr>
              <w:rFonts w:eastAsia="Times New Roman"/>
            </w:rPr>
            <w:t xml:space="preserve">, vol. 15, no. 20, p. 15126, </w:t>
          </w:r>
          <w:proofErr w:type="gramStart"/>
          <w:r>
            <w:rPr>
              <w:rFonts w:eastAsia="Times New Roman"/>
            </w:rPr>
            <w:t>Oct.</w:t>
          </w:r>
          <w:proofErr w:type="gramEnd"/>
          <w:r>
            <w:rPr>
              <w:rFonts w:eastAsia="Times New Roman"/>
            </w:rPr>
            <w:t xml:space="preserve"> 2023, </w:t>
          </w:r>
          <w:proofErr w:type="spellStart"/>
          <w:r>
            <w:rPr>
              <w:rFonts w:eastAsia="Times New Roman"/>
            </w:rPr>
            <w:t>doi</w:t>
          </w:r>
          <w:proofErr w:type="spellEnd"/>
          <w:r>
            <w:rPr>
              <w:rFonts w:eastAsia="Times New Roman"/>
            </w:rPr>
            <w:t>: 10.3390/SU152015126.</w:t>
          </w:r>
        </w:p>
        <w:p w14:paraId="12C00282" w14:textId="77777777" w:rsidR="00F20138" w:rsidRDefault="00F20138">
          <w:pPr>
            <w:autoSpaceDE w:val="0"/>
            <w:autoSpaceDN w:val="0"/>
            <w:ind w:hanging="640"/>
            <w:divId w:val="1945921868"/>
            <w:rPr>
              <w:rFonts w:eastAsia="Times New Roman"/>
            </w:rPr>
          </w:pPr>
          <w:r>
            <w:rPr>
              <w:rFonts w:eastAsia="Times New Roman"/>
            </w:rPr>
            <w:t>[190]</w:t>
          </w:r>
          <w:r>
            <w:rPr>
              <w:rFonts w:eastAsia="Times New Roman"/>
            </w:rPr>
            <w:tab/>
            <w:t xml:space="preserve">N. Rosa, D. </w:t>
          </w:r>
          <w:proofErr w:type="spellStart"/>
          <w:r>
            <w:rPr>
              <w:rFonts w:eastAsia="Times New Roman"/>
            </w:rPr>
            <w:t>Cavalcanti</w:t>
          </w:r>
          <w:proofErr w:type="spellEnd"/>
          <w:r>
            <w:rPr>
              <w:rFonts w:eastAsia="Times New Roman"/>
            </w:rPr>
            <w:t xml:space="preserve">, G. Campos, and A. Silva, “Adaptive middleware in </w:t>
          </w:r>
          <w:proofErr w:type="spellStart"/>
          <w:r>
            <w:rPr>
              <w:rFonts w:eastAsia="Times New Roman"/>
            </w:rPr>
            <w:t>go</w:t>
          </w:r>
          <w:proofErr w:type="spellEnd"/>
          <w:r>
            <w:rPr>
              <w:rFonts w:eastAsia="Times New Roman"/>
            </w:rPr>
            <w:t xml:space="preserve"> - a software </w:t>
          </w:r>
          <w:proofErr w:type="spellStart"/>
          <w:r>
            <w:rPr>
              <w:rFonts w:eastAsia="Times New Roman"/>
            </w:rPr>
            <w:t>architecture-based</w:t>
          </w:r>
          <w:proofErr w:type="spellEnd"/>
          <w:r>
            <w:rPr>
              <w:rFonts w:eastAsia="Times New Roman"/>
            </w:rPr>
            <w:t xml:space="preserve"> </w:t>
          </w:r>
          <w:proofErr w:type="spellStart"/>
          <w:r>
            <w:rPr>
              <w:rFonts w:eastAsia="Times New Roman"/>
            </w:rPr>
            <w:t>approach</w:t>
          </w:r>
          <w:proofErr w:type="spellEnd"/>
          <w:r>
            <w:rPr>
              <w:rFonts w:eastAsia="Times New Roman"/>
            </w:rPr>
            <w:t xml:space="preserve">,” </w:t>
          </w:r>
          <w:proofErr w:type="spellStart"/>
          <w:r>
            <w:rPr>
              <w:rFonts w:eastAsia="Times New Roman"/>
              <w:i/>
              <w:iCs/>
            </w:rPr>
            <w:t>Journal</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Internet </w:t>
          </w:r>
          <w:proofErr w:type="spellStart"/>
          <w:r>
            <w:rPr>
              <w:rFonts w:eastAsia="Times New Roman"/>
              <w:i/>
              <w:iCs/>
            </w:rPr>
            <w:t>Services</w:t>
          </w:r>
          <w:proofErr w:type="spellEnd"/>
          <w:r>
            <w:rPr>
              <w:rFonts w:eastAsia="Times New Roman"/>
              <w:i/>
              <w:iCs/>
            </w:rPr>
            <w:t xml:space="preserve"> and </w:t>
          </w:r>
          <w:proofErr w:type="spellStart"/>
          <w:r>
            <w:rPr>
              <w:rFonts w:eastAsia="Times New Roman"/>
              <w:i/>
              <w:iCs/>
            </w:rPr>
            <w:t>Applications</w:t>
          </w:r>
          <w:proofErr w:type="spellEnd"/>
          <w:r>
            <w:rPr>
              <w:rFonts w:eastAsia="Times New Roman"/>
              <w:i/>
              <w:iCs/>
            </w:rPr>
            <w:t xml:space="preserve"> 2020 11:1</w:t>
          </w:r>
          <w:r>
            <w:rPr>
              <w:rFonts w:eastAsia="Times New Roman"/>
            </w:rPr>
            <w:t xml:space="preserve">, vol. 11, no. 1, pp. 3-, May 2020, </w:t>
          </w:r>
          <w:proofErr w:type="spellStart"/>
          <w:r>
            <w:rPr>
              <w:rFonts w:eastAsia="Times New Roman"/>
            </w:rPr>
            <w:t>doi</w:t>
          </w:r>
          <w:proofErr w:type="spellEnd"/>
          <w:r>
            <w:rPr>
              <w:rFonts w:eastAsia="Times New Roman"/>
            </w:rPr>
            <w:t>: 10.1186/S13174-020-00124-5.</w:t>
          </w:r>
        </w:p>
        <w:p w14:paraId="6B2CE0FB" w14:textId="77777777" w:rsidR="00F20138" w:rsidRDefault="00F20138">
          <w:pPr>
            <w:autoSpaceDE w:val="0"/>
            <w:autoSpaceDN w:val="0"/>
            <w:ind w:hanging="640"/>
            <w:divId w:val="979118825"/>
            <w:rPr>
              <w:rFonts w:eastAsia="Times New Roman"/>
            </w:rPr>
          </w:pPr>
          <w:r>
            <w:rPr>
              <w:rFonts w:eastAsia="Times New Roman"/>
            </w:rPr>
            <w:t>[191]</w:t>
          </w:r>
          <w:r>
            <w:rPr>
              <w:rFonts w:eastAsia="Times New Roman"/>
            </w:rPr>
            <w:tab/>
            <w:t xml:space="preserve">W. </w:t>
          </w:r>
          <w:proofErr w:type="spellStart"/>
          <w:r>
            <w:rPr>
              <w:rFonts w:eastAsia="Times New Roman"/>
            </w:rPr>
            <w:t>Tiberti</w:t>
          </w:r>
          <w:proofErr w:type="spellEnd"/>
          <w:r>
            <w:rPr>
              <w:rFonts w:eastAsia="Times New Roman"/>
            </w:rPr>
            <w:t xml:space="preserve">, D. </w:t>
          </w:r>
          <w:proofErr w:type="spellStart"/>
          <w:r>
            <w:rPr>
              <w:rFonts w:eastAsia="Times New Roman"/>
            </w:rPr>
            <w:t>Cassioli</w:t>
          </w:r>
          <w:proofErr w:type="spellEnd"/>
          <w:r>
            <w:rPr>
              <w:rFonts w:eastAsia="Times New Roman"/>
            </w:rPr>
            <w:t xml:space="preserve">, A. Di Marco, L. </w:t>
          </w:r>
          <w:proofErr w:type="spellStart"/>
          <w:r>
            <w:rPr>
              <w:rFonts w:eastAsia="Times New Roman"/>
            </w:rPr>
            <w:t>Pomante</w:t>
          </w:r>
          <w:proofErr w:type="spellEnd"/>
          <w:r>
            <w:rPr>
              <w:rFonts w:eastAsia="Times New Roman"/>
            </w:rPr>
            <w:t xml:space="preserve">, and M. </w:t>
          </w:r>
          <w:proofErr w:type="spellStart"/>
          <w:r>
            <w:rPr>
              <w:rFonts w:eastAsia="Times New Roman"/>
            </w:rPr>
            <w:t>Santic</w:t>
          </w:r>
          <w:proofErr w:type="spellEnd"/>
          <w:r>
            <w:rPr>
              <w:rFonts w:eastAsia="Times New Roman"/>
            </w:rPr>
            <w:t xml:space="preserve">, “A </w:t>
          </w:r>
          <w:proofErr w:type="spellStart"/>
          <w:r>
            <w:rPr>
              <w:rFonts w:eastAsia="Times New Roman"/>
            </w:rPr>
            <w:t>Model-Based</w:t>
          </w:r>
          <w:proofErr w:type="spellEnd"/>
          <w:r>
            <w:rPr>
              <w:rFonts w:eastAsia="Times New Roman"/>
            </w:rPr>
            <w:t xml:space="preserve"> </w:t>
          </w:r>
          <w:proofErr w:type="spellStart"/>
          <w:r>
            <w:rPr>
              <w:rFonts w:eastAsia="Times New Roman"/>
            </w:rPr>
            <w:t>Approach</w:t>
          </w:r>
          <w:proofErr w:type="spellEnd"/>
          <w:r>
            <w:rPr>
              <w:rFonts w:eastAsia="Times New Roman"/>
            </w:rPr>
            <w:t xml:space="preserve"> </w:t>
          </w:r>
          <w:proofErr w:type="spellStart"/>
          <w:r>
            <w:rPr>
              <w:rFonts w:eastAsia="Times New Roman"/>
            </w:rPr>
            <w:t>for</w:t>
          </w:r>
          <w:proofErr w:type="spellEnd"/>
          <w:r>
            <w:rPr>
              <w:rFonts w:eastAsia="Times New Roman"/>
            </w:rPr>
            <w:t xml:space="preserve"> Adaptable Middleware </w:t>
          </w:r>
          <w:proofErr w:type="spellStart"/>
          <w:r>
            <w:rPr>
              <w:rFonts w:eastAsia="Times New Roman"/>
            </w:rPr>
            <w:t>Evolution</w:t>
          </w:r>
          <w:proofErr w:type="spellEnd"/>
          <w:r>
            <w:rPr>
              <w:rFonts w:eastAsia="Times New Roman"/>
            </w:rPr>
            <w:t xml:space="preserve"> in WSN </w:t>
          </w:r>
          <w:proofErr w:type="spellStart"/>
          <w:r>
            <w:rPr>
              <w:rFonts w:eastAsia="Times New Roman"/>
            </w:rPr>
            <w:t>Platforms</w:t>
          </w:r>
          <w:proofErr w:type="spellEnd"/>
          <w:r>
            <w:rPr>
              <w:rFonts w:eastAsia="Times New Roman"/>
            </w:rPr>
            <w:t xml:space="preserve">,” </w:t>
          </w:r>
          <w:proofErr w:type="spellStart"/>
          <w:r>
            <w:rPr>
              <w:rFonts w:eastAsia="Times New Roman"/>
              <w:i/>
              <w:iCs/>
            </w:rPr>
            <w:t>Journal</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Sensor and </w:t>
          </w:r>
          <w:proofErr w:type="spellStart"/>
          <w:r>
            <w:rPr>
              <w:rFonts w:eastAsia="Times New Roman"/>
              <w:i/>
              <w:iCs/>
            </w:rPr>
            <w:t>Actuator</w:t>
          </w:r>
          <w:proofErr w:type="spellEnd"/>
          <w:r>
            <w:rPr>
              <w:rFonts w:eastAsia="Times New Roman"/>
              <w:i/>
              <w:iCs/>
            </w:rPr>
            <w:t xml:space="preserve"> Networks 2021, Vol. 10, Page 20</w:t>
          </w:r>
          <w:r>
            <w:rPr>
              <w:rFonts w:eastAsia="Times New Roman"/>
            </w:rPr>
            <w:t xml:space="preserve">, vol. 10, no. 1, p. 20, Mar. 2021, </w:t>
          </w:r>
          <w:proofErr w:type="spellStart"/>
          <w:r>
            <w:rPr>
              <w:rFonts w:eastAsia="Times New Roman"/>
            </w:rPr>
            <w:t>doi</w:t>
          </w:r>
          <w:proofErr w:type="spellEnd"/>
          <w:r>
            <w:rPr>
              <w:rFonts w:eastAsia="Times New Roman"/>
            </w:rPr>
            <w:t>: 10.3390/JSAN10010020.</w:t>
          </w:r>
        </w:p>
        <w:p w14:paraId="33C00062" w14:textId="77777777" w:rsidR="00F20138" w:rsidRDefault="00F20138">
          <w:pPr>
            <w:autoSpaceDE w:val="0"/>
            <w:autoSpaceDN w:val="0"/>
            <w:ind w:hanging="640"/>
            <w:divId w:val="1199510528"/>
            <w:rPr>
              <w:rFonts w:eastAsia="Times New Roman"/>
            </w:rPr>
          </w:pPr>
          <w:r>
            <w:rPr>
              <w:rFonts w:eastAsia="Times New Roman"/>
            </w:rPr>
            <w:t>[192]</w:t>
          </w:r>
          <w:r>
            <w:rPr>
              <w:rFonts w:eastAsia="Times New Roman"/>
            </w:rPr>
            <w:tab/>
            <w:t xml:space="preserve">S. </w:t>
          </w:r>
          <w:proofErr w:type="spellStart"/>
          <w:r>
            <w:rPr>
              <w:rFonts w:eastAsia="Times New Roman"/>
            </w:rPr>
            <w:t>Bharany</w:t>
          </w:r>
          <w:proofErr w:type="spellEnd"/>
          <w:r>
            <w:rPr>
              <w:rFonts w:eastAsia="Times New Roman"/>
            </w:rPr>
            <w:t xml:space="preserve"> </w:t>
          </w:r>
          <w:r>
            <w:rPr>
              <w:rFonts w:eastAsia="Times New Roman"/>
              <w:i/>
              <w:iCs/>
            </w:rPr>
            <w:t>et al.</w:t>
          </w:r>
          <w:r>
            <w:rPr>
              <w:rFonts w:eastAsia="Times New Roman"/>
            </w:rPr>
            <w:t>, “</w:t>
          </w:r>
          <w:proofErr w:type="spellStart"/>
          <w:r>
            <w:rPr>
              <w:rFonts w:eastAsia="Times New Roman"/>
            </w:rPr>
            <w:t>Efficient</w:t>
          </w:r>
          <w:proofErr w:type="spellEnd"/>
          <w:r>
            <w:rPr>
              <w:rFonts w:eastAsia="Times New Roman"/>
            </w:rPr>
            <w:t xml:space="preserve"> Middleware </w:t>
          </w:r>
          <w:proofErr w:type="spellStart"/>
          <w:r>
            <w:rPr>
              <w:rFonts w:eastAsia="Times New Roman"/>
            </w:rPr>
            <w:t>for</w:t>
          </w:r>
          <w:proofErr w:type="spellEnd"/>
          <w:r>
            <w:rPr>
              <w:rFonts w:eastAsia="Times New Roman"/>
            </w:rPr>
            <w:t xml:space="preserve"> </w:t>
          </w:r>
          <w:proofErr w:type="spellStart"/>
          <w:r>
            <w:rPr>
              <w:rFonts w:eastAsia="Times New Roman"/>
            </w:rPr>
            <w:t>the</w:t>
          </w:r>
          <w:proofErr w:type="spellEnd"/>
          <w:r>
            <w:rPr>
              <w:rFonts w:eastAsia="Times New Roman"/>
            </w:rPr>
            <w:t xml:space="preserve"> </w:t>
          </w:r>
          <w:proofErr w:type="spellStart"/>
          <w:r>
            <w:rPr>
              <w:rFonts w:eastAsia="Times New Roman"/>
            </w:rPr>
            <w:t>Portability</w:t>
          </w:r>
          <w:proofErr w:type="spellEnd"/>
          <w:r>
            <w:rPr>
              <w:rFonts w:eastAsia="Times New Roman"/>
            </w:rPr>
            <w:t xml:space="preserve"> </w:t>
          </w:r>
          <w:proofErr w:type="spellStart"/>
          <w:r>
            <w:rPr>
              <w:rFonts w:eastAsia="Times New Roman"/>
            </w:rPr>
            <w:t>of</w:t>
          </w:r>
          <w:proofErr w:type="spellEnd"/>
          <w:r>
            <w:rPr>
              <w:rFonts w:eastAsia="Times New Roman"/>
            </w:rPr>
            <w:t xml:space="preserve"> PaaS </w:t>
          </w:r>
          <w:proofErr w:type="spellStart"/>
          <w:r>
            <w:rPr>
              <w:rFonts w:eastAsia="Times New Roman"/>
            </w:rPr>
            <w:t>Services</w:t>
          </w:r>
          <w:proofErr w:type="spellEnd"/>
          <w:r>
            <w:rPr>
              <w:rFonts w:eastAsia="Times New Roman"/>
            </w:rPr>
            <w:t xml:space="preserve"> </w:t>
          </w:r>
          <w:proofErr w:type="spellStart"/>
          <w:r>
            <w:rPr>
              <w:rFonts w:eastAsia="Times New Roman"/>
            </w:rPr>
            <w:t>Consuming</w:t>
          </w:r>
          <w:proofErr w:type="spellEnd"/>
          <w:r>
            <w:rPr>
              <w:rFonts w:eastAsia="Times New Roman"/>
            </w:rPr>
            <w:t xml:space="preserve"> </w:t>
          </w:r>
          <w:proofErr w:type="spellStart"/>
          <w:r>
            <w:rPr>
              <w:rFonts w:eastAsia="Times New Roman"/>
            </w:rPr>
            <w:t>Applications</w:t>
          </w:r>
          <w:proofErr w:type="spellEnd"/>
          <w:r>
            <w:rPr>
              <w:rFonts w:eastAsia="Times New Roman"/>
            </w:rPr>
            <w:t xml:space="preserve"> </w:t>
          </w:r>
          <w:proofErr w:type="spellStart"/>
          <w:r>
            <w:rPr>
              <w:rFonts w:eastAsia="Times New Roman"/>
            </w:rPr>
            <w:t>among</w:t>
          </w:r>
          <w:proofErr w:type="spellEnd"/>
          <w:r>
            <w:rPr>
              <w:rFonts w:eastAsia="Times New Roman"/>
            </w:rPr>
            <w:t xml:space="preserve"> </w:t>
          </w:r>
          <w:proofErr w:type="spellStart"/>
          <w:r>
            <w:rPr>
              <w:rFonts w:eastAsia="Times New Roman"/>
            </w:rPr>
            <w:t>Heterogeneous</w:t>
          </w:r>
          <w:proofErr w:type="spellEnd"/>
          <w:r>
            <w:rPr>
              <w:rFonts w:eastAsia="Times New Roman"/>
            </w:rPr>
            <w:t xml:space="preserve"> </w:t>
          </w:r>
          <w:proofErr w:type="spellStart"/>
          <w:r>
            <w:rPr>
              <w:rFonts w:eastAsia="Times New Roman"/>
            </w:rPr>
            <w:t>Clouds</w:t>
          </w:r>
          <w:proofErr w:type="spellEnd"/>
          <w:r>
            <w:rPr>
              <w:rFonts w:eastAsia="Times New Roman"/>
            </w:rPr>
            <w:t xml:space="preserve">,” </w:t>
          </w:r>
          <w:proofErr w:type="spellStart"/>
          <w:r>
            <w:rPr>
              <w:rFonts w:eastAsia="Times New Roman"/>
              <w:i/>
              <w:iCs/>
            </w:rPr>
            <w:t>Sensors</w:t>
          </w:r>
          <w:proofErr w:type="spellEnd"/>
          <w:r>
            <w:rPr>
              <w:rFonts w:eastAsia="Times New Roman"/>
              <w:i/>
              <w:iCs/>
            </w:rPr>
            <w:t xml:space="preserve"> 2022, Vol. 22, Page 5013</w:t>
          </w:r>
          <w:r>
            <w:rPr>
              <w:rFonts w:eastAsia="Times New Roman"/>
            </w:rPr>
            <w:t xml:space="preserve">, vol. 22, no. 13, p. 5013, </w:t>
          </w:r>
          <w:proofErr w:type="gramStart"/>
          <w:r>
            <w:rPr>
              <w:rFonts w:eastAsia="Times New Roman"/>
            </w:rPr>
            <w:t>Jul.</w:t>
          </w:r>
          <w:proofErr w:type="gramEnd"/>
          <w:r>
            <w:rPr>
              <w:rFonts w:eastAsia="Times New Roman"/>
            </w:rPr>
            <w:t xml:space="preserve"> 2022, </w:t>
          </w:r>
          <w:proofErr w:type="spellStart"/>
          <w:r>
            <w:rPr>
              <w:rFonts w:eastAsia="Times New Roman"/>
            </w:rPr>
            <w:t>doi</w:t>
          </w:r>
          <w:proofErr w:type="spellEnd"/>
          <w:r>
            <w:rPr>
              <w:rFonts w:eastAsia="Times New Roman"/>
            </w:rPr>
            <w:t>: 10.3390/S22135013.</w:t>
          </w:r>
        </w:p>
        <w:p w14:paraId="67DB8B89" w14:textId="77777777" w:rsidR="00F20138" w:rsidRDefault="00F20138">
          <w:pPr>
            <w:autoSpaceDE w:val="0"/>
            <w:autoSpaceDN w:val="0"/>
            <w:ind w:hanging="640"/>
            <w:divId w:val="1071736308"/>
            <w:rPr>
              <w:rFonts w:eastAsia="Times New Roman"/>
            </w:rPr>
          </w:pPr>
          <w:r>
            <w:rPr>
              <w:rFonts w:eastAsia="Times New Roman"/>
            </w:rPr>
            <w:t>[193]</w:t>
          </w:r>
          <w:r>
            <w:rPr>
              <w:rFonts w:eastAsia="Times New Roman"/>
            </w:rPr>
            <w:tab/>
            <w:t xml:space="preserve">A. </w:t>
          </w:r>
          <w:proofErr w:type="spellStart"/>
          <w:r>
            <w:rPr>
              <w:rFonts w:eastAsia="Times New Roman"/>
            </w:rPr>
            <w:t>Alaerjan</w:t>
          </w:r>
          <w:proofErr w:type="spellEnd"/>
          <w:r>
            <w:rPr>
              <w:rFonts w:eastAsia="Times New Roman"/>
            </w:rPr>
            <w:t xml:space="preserve">, D. K. Kim, H. Ming, and H. Kim, “Configurable DDS as </w:t>
          </w:r>
          <w:proofErr w:type="spellStart"/>
          <w:r>
            <w:rPr>
              <w:rFonts w:eastAsia="Times New Roman"/>
            </w:rPr>
            <w:t>Uniform</w:t>
          </w:r>
          <w:proofErr w:type="spellEnd"/>
          <w:r>
            <w:rPr>
              <w:rFonts w:eastAsia="Times New Roman"/>
            </w:rPr>
            <w:t xml:space="preserve"> Middleware </w:t>
          </w:r>
          <w:proofErr w:type="spellStart"/>
          <w:r>
            <w:rPr>
              <w:rFonts w:eastAsia="Times New Roman"/>
            </w:rPr>
            <w:t>for</w:t>
          </w:r>
          <w:proofErr w:type="spellEnd"/>
          <w:r>
            <w:rPr>
              <w:rFonts w:eastAsia="Times New Roman"/>
            </w:rPr>
            <w:t xml:space="preserve"> Data </w:t>
          </w:r>
          <w:proofErr w:type="spellStart"/>
          <w:r>
            <w:rPr>
              <w:rFonts w:eastAsia="Times New Roman"/>
            </w:rPr>
            <w:t>Communication</w:t>
          </w:r>
          <w:proofErr w:type="spellEnd"/>
          <w:r>
            <w:rPr>
              <w:rFonts w:eastAsia="Times New Roman"/>
            </w:rPr>
            <w:t xml:space="preserve"> in Smart </w:t>
          </w:r>
          <w:proofErr w:type="spellStart"/>
          <w:r>
            <w:rPr>
              <w:rFonts w:eastAsia="Times New Roman"/>
            </w:rPr>
            <w:t>Grids</w:t>
          </w:r>
          <w:proofErr w:type="spellEnd"/>
          <w:r>
            <w:rPr>
              <w:rFonts w:eastAsia="Times New Roman"/>
            </w:rPr>
            <w:t xml:space="preserve">,” </w:t>
          </w:r>
          <w:proofErr w:type="spellStart"/>
          <w:r>
            <w:rPr>
              <w:rFonts w:eastAsia="Times New Roman"/>
              <w:i/>
              <w:iCs/>
            </w:rPr>
            <w:t>Energies</w:t>
          </w:r>
          <w:proofErr w:type="spellEnd"/>
          <w:r>
            <w:rPr>
              <w:rFonts w:eastAsia="Times New Roman"/>
              <w:i/>
              <w:iCs/>
            </w:rPr>
            <w:t xml:space="preserve"> 2020, Vol. 13, Page 1839</w:t>
          </w:r>
          <w:r>
            <w:rPr>
              <w:rFonts w:eastAsia="Times New Roman"/>
            </w:rPr>
            <w:t xml:space="preserve">, vol. 13, no. 7, p. 1839, </w:t>
          </w:r>
          <w:proofErr w:type="spellStart"/>
          <w:r>
            <w:rPr>
              <w:rFonts w:eastAsia="Times New Roman"/>
            </w:rPr>
            <w:t>Apr</w:t>
          </w:r>
          <w:proofErr w:type="spellEnd"/>
          <w:r>
            <w:rPr>
              <w:rFonts w:eastAsia="Times New Roman"/>
            </w:rPr>
            <w:t xml:space="preserve">. 2020, </w:t>
          </w:r>
          <w:proofErr w:type="spellStart"/>
          <w:r>
            <w:rPr>
              <w:rFonts w:eastAsia="Times New Roman"/>
            </w:rPr>
            <w:t>doi</w:t>
          </w:r>
          <w:proofErr w:type="spellEnd"/>
          <w:r>
            <w:rPr>
              <w:rFonts w:eastAsia="Times New Roman"/>
            </w:rPr>
            <w:t>: 10.3390/EN13071839.</w:t>
          </w:r>
        </w:p>
        <w:p w14:paraId="6C850219" w14:textId="77777777" w:rsidR="00F20138" w:rsidRDefault="00F20138">
          <w:pPr>
            <w:autoSpaceDE w:val="0"/>
            <w:autoSpaceDN w:val="0"/>
            <w:ind w:hanging="640"/>
            <w:divId w:val="1483348068"/>
            <w:rPr>
              <w:rFonts w:eastAsia="Times New Roman"/>
            </w:rPr>
          </w:pPr>
          <w:r>
            <w:rPr>
              <w:rFonts w:eastAsia="Times New Roman"/>
            </w:rPr>
            <w:t>[194]</w:t>
          </w:r>
          <w:r>
            <w:rPr>
              <w:rFonts w:eastAsia="Times New Roman"/>
            </w:rPr>
            <w:tab/>
            <w:t xml:space="preserve">B. Al-Madani, H. </w:t>
          </w:r>
          <w:proofErr w:type="spellStart"/>
          <w:r>
            <w:rPr>
              <w:rFonts w:eastAsia="Times New Roman"/>
            </w:rPr>
            <w:t>Alzahrani</w:t>
          </w:r>
          <w:proofErr w:type="spellEnd"/>
          <w:r>
            <w:rPr>
              <w:rFonts w:eastAsia="Times New Roman"/>
            </w:rPr>
            <w:t xml:space="preserve">, and F. </w:t>
          </w:r>
          <w:proofErr w:type="spellStart"/>
          <w:r>
            <w:rPr>
              <w:rFonts w:eastAsia="Times New Roman"/>
            </w:rPr>
            <w:t>Aliyu</w:t>
          </w:r>
          <w:proofErr w:type="spellEnd"/>
          <w:r>
            <w:rPr>
              <w:rFonts w:eastAsia="Times New Roman"/>
            </w:rPr>
            <w:t>, “</w:t>
          </w:r>
          <w:proofErr w:type="spellStart"/>
          <w:r>
            <w:rPr>
              <w:rFonts w:eastAsia="Times New Roman"/>
            </w:rPr>
            <w:t>Attack</w:t>
          </w:r>
          <w:proofErr w:type="spellEnd"/>
          <w:r>
            <w:rPr>
              <w:rFonts w:eastAsia="Times New Roman"/>
            </w:rPr>
            <w:t xml:space="preserve"> </w:t>
          </w:r>
          <w:proofErr w:type="spellStart"/>
          <w:r>
            <w:rPr>
              <w:rFonts w:eastAsia="Times New Roman"/>
            </w:rPr>
            <w:t>Simulation</w:t>
          </w:r>
          <w:proofErr w:type="spellEnd"/>
          <w:r>
            <w:rPr>
              <w:rFonts w:eastAsia="Times New Roman"/>
            </w:rPr>
            <w:t xml:space="preserve"> </w:t>
          </w:r>
          <w:proofErr w:type="spellStart"/>
          <w:r>
            <w:rPr>
              <w:rFonts w:eastAsia="Times New Roman"/>
            </w:rPr>
            <w:t>on</w:t>
          </w:r>
          <w:proofErr w:type="spellEnd"/>
          <w:r>
            <w:rPr>
              <w:rFonts w:eastAsia="Times New Roman"/>
            </w:rPr>
            <w:t xml:space="preserve"> Data </w:t>
          </w:r>
          <w:proofErr w:type="spellStart"/>
          <w:r>
            <w:rPr>
              <w:rFonts w:eastAsia="Times New Roman"/>
            </w:rPr>
            <w:t>Distribution</w:t>
          </w:r>
          <w:proofErr w:type="spellEnd"/>
          <w:r>
            <w:rPr>
              <w:rFonts w:eastAsia="Times New Roman"/>
            </w:rPr>
            <w:t xml:space="preserve"> </w:t>
          </w:r>
          <w:proofErr w:type="spellStart"/>
          <w:r>
            <w:rPr>
              <w:rFonts w:eastAsia="Times New Roman"/>
            </w:rPr>
            <w:t>Service-based</w:t>
          </w:r>
          <w:proofErr w:type="spellEnd"/>
          <w:r>
            <w:rPr>
              <w:rFonts w:eastAsia="Times New Roman"/>
            </w:rPr>
            <w:t xml:space="preserve"> </w:t>
          </w:r>
          <w:proofErr w:type="spellStart"/>
          <w:r>
            <w:rPr>
              <w:rFonts w:eastAsia="Times New Roman"/>
            </w:rPr>
            <w:t>Infrastructure</w:t>
          </w:r>
          <w:proofErr w:type="spellEnd"/>
          <w:r>
            <w:rPr>
              <w:rFonts w:eastAsia="Times New Roman"/>
            </w:rPr>
            <w:t xml:space="preserve"> </w:t>
          </w:r>
          <w:proofErr w:type="spellStart"/>
          <w:r>
            <w:rPr>
              <w:rFonts w:eastAsia="Times New Roman"/>
            </w:rPr>
            <w:t>System</w:t>
          </w:r>
          <w:proofErr w:type="spellEnd"/>
          <w:r>
            <w:rPr>
              <w:rFonts w:eastAsia="Times New Roman"/>
            </w:rPr>
            <w:t xml:space="preserve">,” </w:t>
          </w:r>
          <w:r>
            <w:rPr>
              <w:rFonts w:eastAsia="Times New Roman"/>
              <w:i/>
              <w:iCs/>
            </w:rPr>
            <w:t xml:space="preserve">International </w:t>
          </w:r>
          <w:proofErr w:type="spellStart"/>
          <w:r>
            <w:rPr>
              <w:rFonts w:eastAsia="Times New Roman"/>
              <w:i/>
              <w:iCs/>
            </w:rPr>
            <w:t>Conference</w:t>
          </w:r>
          <w:proofErr w:type="spellEnd"/>
          <w:r>
            <w:rPr>
              <w:rFonts w:eastAsia="Times New Roman"/>
              <w:i/>
              <w:iCs/>
            </w:rPr>
            <w:t xml:space="preserve"> </w:t>
          </w:r>
          <w:proofErr w:type="spellStart"/>
          <w:r>
            <w:rPr>
              <w:rFonts w:eastAsia="Times New Roman"/>
              <w:i/>
              <w:iCs/>
            </w:rPr>
            <w:t>on</w:t>
          </w:r>
          <w:proofErr w:type="spellEnd"/>
          <w:r>
            <w:rPr>
              <w:rFonts w:eastAsia="Times New Roman"/>
              <w:i/>
              <w:iCs/>
            </w:rPr>
            <w:t xml:space="preserve"> Internet </w:t>
          </w:r>
          <w:proofErr w:type="spellStart"/>
          <w:r>
            <w:rPr>
              <w:rFonts w:eastAsia="Times New Roman"/>
              <w:i/>
              <w:iCs/>
            </w:rPr>
            <w:t>of</w:t>
          </w:r>
          <w:proofErr w:type="spellEnd"/>
          <w:r>
            <w:rPr>
              <w:rFonts w:eastAsia="Times New Roman"/>
              <w:i/>
              <w:iCs/>
            </w:rPr>
            <w:t xml:space="preserve"> </w:t>
          </w:r>
          <w:proofErr w:type="spellStart"/>
          <w:r>
            <w:rPr>
              <w:rFonts w:eastAsia="Times New Roman"/>
              <w:i/>
              <w:iCs/>
            </w:rPr>
            <w:t>Things</w:t>
          </w:r>
          <w:proofErr w:type="spellEnd"/>
          <w:r>
            <w:rPr>
              <w:rFonts w:eastAsia="Times New Roman"/>
              <w:i/>
              <w:iCs/>
            </w:rPr>
            <w:t xml:space="preserve">, Big Data and Security, </w:t>
          </w:r>
          <w:proofErr w:type="spellStart"/>
          <w:r>
            <w:rPr>
              <w:rFonts w:eastAsia="Times New Roman"/>
              <w:i/>
              <w:iCs/>
            </w:rPr>
            <w:t>IoTBDS</w:t>
          </w:r>
          <w:proofErr w:type="spellEnd"/>
          <w:r>
            <w:rPr>
              <w:rFonts w:eastAsia="Times New Roman"/>
              <w:i/>
              <w:iCs/>
            </w:rPr>
            <w:t xml:space="preserve"> - </w:t>
          </w:r>
          <w:proofErr w:type="spellStart"/>
          <w:r>
            <w:rPr>
              <w:rFonts w:eastAsia="Times New Roman"/>
              <w:i/>
              <w:iCs/>
            </w:rPr>
            <w:t>Proceedings</w:t>
          </w:r>
          <w:proofErr w:type="spellEnd"/>
          <w:r>
            <w:rPr>
              <w:rFonts w:eastAsia="Times New Roman"/>
            </w:rPr>
            <w:t xml:space="preserve">, vol. 2023-April, pp. 162–169, 2023, </w:t>
          </w:r>
          <w:proofErr w:type="spellStart"/>
          <w:r>
            <w:rPr>
              <w:rFonts w:eastAsia="Times New Roman"/>
            </w:rPr>
            <w:t>doi</w:t>
          </w:r>
          <w:proofErr w:type="spellEnd"/>
          <w:r>
            <w:rPr>
              <w:rFonts w:eastAsia="Times New Roman"/>
            </w:rPr>
            <w:t>: 10.5220/0011956200003482.</w:t>
          </w:r>
        </w:p>
        <w:p w14:paraId="4F1B6149" w14:textId="45AE7889" w:rsidR="003A75EF" w:rsidRPr="00250473" w:rsidRDefault="00F20138" w:rsidP="00A83F27">
          <w:pPr>
            <w:ind w:left="360"/>
            <w:jc w:val="both"/>
            <w:rPr>
              <w:rFonts w:ascii="Times New Roman" w:hAnsi="Times New Roman" w:cs="Times New Roman"/>
              <w:sz w:val="24"/>
              <w:szCs w:val="24"/>
              <w:lang w:val="es-ES"/>
            </w:rPr>
          </w:pPr>
          <w:r>
            <w:rPr>
              <w:rFonts w:eastAsia="Times New Roman"/>
            </w:rPr>
            <w:t> </w:t>
          </w:r>
        </w:p>
      </w:sdtContent>
    </w:sdt>
    <w:sectPr w:rsidR="003A75EF" w:rsidRPr="0025047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FC596" w14:textId="77777777" w:rsidR="00D33807" w:rsidRDefault="00D33807" w:rsidP="00EC7891">
      <w:pPr>
        <w:spacing w:after="0" w:line="240" w:lineRule="auto"/>
      </w:pPr>
      <w:r>
        <w:separator/>
      </w:r>
    </w:p>
  </w:endnote>
  <w:endnote w:type="continuationSeparator" w:id="0">
    <w:p w14:paraId="3CA35E12" w14:textId="77777777" w:rsidR="00D33807" w:rsidRDefault="00D33807" w:rsidP="00EC7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EBFDD" w14:textId="77777777" w:rsidR="00D33807" w:rsidRDefault="00D33807" w:rsidP="00EC7891">
      <w:pPr>
        <w:spacing w:after="0" w:line="240" w:lineRule="auto"/>
      </w:pPr>
      <w:r>
        <w:separator/>
      </w:r>
    </w:p>
  </w:footnote>
  <w:footnote w:type="continuationSeparator" w:id="0">
    <w:p w14:paraId="2451D39D" w14:textId="77777777" w:rsidR="00D33807" w:rsidRDefault="00D33807" w:rsidP="00EC78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12504"/>
    <w:multiLevelType w:val="multilevel"/>
    <w:tmpl w:val="7CF6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100DE"/>
    <w:multiLevelType w:val="multilevel"/>
    <w:tmpl w:val="FFAE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A0424"/>
    <w:multiLevelType w:val="multilevel"/>
    <w:tmpl w:val="ED92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83A87"/>
    <w:multiLevelType w:val="multilevel"/>
    <w:tmpl w:val="F628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61288"/>
    <w:multiLevelType w:val="multilevel"/>
    <w:tmpl w:val="49A4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422644"/>
    <w:multiLevelType w:val="multilevel"/>
    <w:tmpl w:val="83C2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65F96"/>
    <w:multiLevelType w:val="multilevel"/>
    <w:tmpl w:val="9A1E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122898"/>
    <w:multiLevelType w:val="multilevel"/>
    <w:tmpl w:val="AD40EE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4B638D"/>
    <w:multiLevelType w:val="multilevel"/>
    <w:tmpl w:val="EDDA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5C2A2C"/>
    <w:multiLevelType w:val="multilevel"/>
    <w:tmpl w:val="471C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7B4F37"/>
    <w:multiLevelType w:val="hybridMultilevel"/>
    <w:tmpl w:val="7CAA0F76"/>
    <w:lvl w:ilvl="0" w:tplc="300A000F">
      <w:start w:val="1"/>
      <w:numFmt w:val="decimal"/>
      <w:lvlText w:val="%1."/>
      <w:lvlJc w:val="left"/>
      <w:pPr>
        <w:ind w:left="720" w:hanging="360"/>
      </w:pPr>
    </w:lvl>
    <w:lvl w:ilvl="1" w:tplc="300A0019">
      <w:start w:val="1"/>
      <w:numFmt w:val="lowerLetter"/>
      <w:lvlText w:val="%2."/>
      <w:lvlJc w:val="left"/>
      <w:pPr>
        <w:ind w:left="1440" w:hanging="360"/>
      </w:pPr>
    </w:lvl>
    <w:lvl w:ilvl="2" w:tplc="300A001B">
      <w:start w:val="1"/>
      <w:numFmt w:val="lowerRoman"/>
      <w:lvlText w:val="%3."/>
      <w:lvlJc w:val="right"/>
      <w:pPr>
        <w:ind w:left="2160" w:hanging="180"/>
      </w:pPr>
    </w:lvl>
    <w:lvl w:ilvl="3" w:tplc="300A000F">
      <w:start w:val="1"/>
      <w:numFmt w:val="decimal"/>
      <w:lvlText w:val="%4."/>
      <w:lvlJc w:val="left"/>
      <w:pPr>
        <w:ind w:left="2880" w:hanging="360"/>
      </w:pPr>
    </w:lvl>
    <w:lvl w:ilvl="4" w:tplc="300A0019">
      <w:start w:val="1"/>
      <w:numFmt w:val="lowerLetter"/>
      <w:lvlText w:val="%5."/>
      <w:lvlJc w:val="left"/>
      <w:pPr>
        <w:ind w:left="3600" w:hanging="360"/>
      </w:pPr>
    </w:lvl>
    <w:lvl w:ilvl="5" w:tplc="300A001B">
      <w:start w:val="1"/>
      <w:numFmt w:val="lowerRoman"/>
      <w:lvlText w:val="%6."/>
      <w:lvlJc w:val="right"/>
      <w:pPr>
        <w:ind w:left="4320" w:hanging="180"/>
      </w:pPr>
    </w:lvl>
    <w:lvl w:ilvl="6" w:tplc="300A000F">
      <w:start w:val="1"/>
      <w:numFmt w:val="decimal"/>
      <w:lvlText w:val="%7."/>
      <w:lvlJc w:val="left"/>
      <w:pPr>
        <w:ind w:left="5040" w:hanging="360"/>
      </w:pPr>
    </w:lvl>
    <w:lvl w:ilvl="7" w:tplc="300A0019">
      <w:start w:val="1"/>
      <w:numFmt w:val="lowerLetter"/>
      <w:lvlText w:val="%8."/>
      <w:lvlJc w:val="left"/>
      <w:pPr>
        <w:ind w:left="5760" w:hanging="360"/>
      </w:pPr>
    </w:lvl>
    <w:lvl w:ilvl="8" w:tplc="300A001B">
      <w:start w:val="1"/>
      <w:numFmt w:val="lowerRoman"/>
      <w:lvlText w:val="%9."/>
      <w:lvlJc w:val="right"/>
      <w:pPr>
        <w:ind w:left="6480" w:hanging="180"/>
      </w:pPr>
    </w:lvl>
  </w:abstractNum>
  <w:abstractNum w:abstractNumId="11" w15:restartNumberingAfterBreak="0">
    <w:nsid w:val="73961EF7"/>
    <w:multiLevelType w:val="multilevel"/>
    <w:tmpl w:val="4CF0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DB7551"/>
    <w:multiLevelType w:val="multilevel"/>
    <w:tmpl w:val="EC68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156BEA"/>
    <w:multiLevelType w:val="hybridMultilevel"/>
    <w:tmpl w:val="4D9852A2"/>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num w:numId="1">
    <w:abstractNumId w:val="13"/>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num>
  <w:num w:numId="4">
    <w:abstractNumId w:val="7"/>
  </w:num>
  <w:num w:numId="5">
    <w:abstractNumId w:val="3"/>
  </w:num>
  <w:num w:numId="6">
    <w:abstractNumId w:val="12"/>
  </w:num>
  <w:num w:numId="7">
    <w:abstractNumId w:val="2"/>
  </w:num>
  <w:num w:numId="8">
    <w:abstractNumId w:val="6"/>
  </w:num>
  <w:num w:numId="9">
    <w:abstractNumId w:val="5"/>
  </w:num>
  <w:num w:numId="10">
    <w:abstractNumId w:val="8"/>
  </w:num>
  <w:num w:numId="11">
    <w:abstractNumId w:val="9"/>
  </w:num>
  <w:num w:numId="12">
    <w:abstractNumId w:val="1"/>
  </w:num>
  <w:num w:numId="13">
    <w:abstractNumId w:val="4"/>
  </w:num>
  <w:num w:numId="14">
    <w:abstractNumId w:val="1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4AB"/>
    <w:rsid w:val="000349E9"/>
    <w:rsid w:val="0004401A"/>
    <w:rsid w:val="00055441"/>
    <w:rsid w:val="00060C93"/>
    <w:rsid w:val="000B3A7D"/>
    <w:rsid w:val="000F3A79"/>
    <w:rsid w:val="00113B54"/>
    <w:rsid w:val="00122102"/>
    <w:rsid w:val="00122245"/>
    <w:rsid w:val="00123B7F"/>
    <w:rsid w:val="00126188"/>
    <w:rsid w:val="00133ACE"/>
    <w:rsid w:val="001666A4"/>
    <w:rsid w:val="00176332"/>
    <w:rsid w:val="001B6E6E"/>
    <w:rsid w:val="001E3001"/>
    <w:rsid w:val="001E64BB"/>
    <w:rsid w:val="002015BA"/>
    <w:rsid w:val="00245E10"/>
    <w:rsid w:val="00250473"/>
    <w:rsid w:val="0027473E"/>
    <w:rsid w:val="00281406"/>
    <w:rsid w:val="002B448F"/>
    <w:rsid w:val="002D2953"/>
    <w:rsid w:val="0030421C"/>
    <w:rsid w:val="00321543"/>
    <w:rsid w:val="0032366D"/>
    <w:rsid w:val="003333AB"/>
    <w:rsid w:val="00342465"/>
    <w:rsid w:val="0035643B"/>
    <w:rsid w:val="0036051E"/>
    <w:rsid w:val="0036712B"/>
    <w:rsid w:val="00381F31"/>
    <w:rsid w:val="003870FA"/>
    <w:rsid w:val="003A7348"/>
    <w:rsid w:val="003A75EF"/>
    <w:rsid w:val="003B684B"/>
    <w:rsid w:val="003C3A27"/>
    <w:rsid w:val="003E4243"/>
    <w:rsid w:val="004021B1"/>
    <w:rsid w:val="00403442"/>
    <w:rsid w:val="00406A3B"/>
    <w:rsid w:val="004176F2"/>
    <w:rsid w:val="00437B0A"/>
    <w:rsid w:val="00485965"/>
    <w:rsid w:val="0048693E"/>
    <w:rsid w:val="004C629A"/>
    <w:rsid w:val="004E44D5"/>
    <w:rsid w:val="004E75A8"/>
    <w:rsid w:val="004F3732"/>
    <w:rsid w:val="00520136"/>
    <w:rsid w:val="00541ADC"/>
    <w:rsid w:val="00544B9A"/>
    <w:rsid w:val="005874AB"/>
    <w:rsid w:val="0059402C"/>
    <w:rsid w:val="00610906"/>
    <w:rsid w:val="00612C41"/>
    <w:rsid w:val="00624240"/>
    <w:rsid w:val="0065076A"/>
    <w:rsid w:val="00657868"/>
    <w:rsid w:val="0066109A"/>
    <w:rsid w:val="00662CF1"/>
    <w:rsid w:val="006961B7"/>
    <w:rsid w:val="006A4275"/>
    <w:rsid w:val="006D5467"/>
    <w:rsid w:val="006E687F"/>
    <w:rsid w:val="007051C6"/>
    <w:rsid w:val="007509B2"/>
    <w:rsid w:val="00774B6D"/>
    <w:rsid w:val="00812EE4"/>
    <w:rsid w:val="0083089E"/>
    <w:rsid w:val="0083540E"/>
    <w:rsid w:val="008357DF"/>
    <w:rsid w:val="00841F65"/>
    <w:rsid w:val="008604B7"/>
    <w:rsid w:val="00865885"/>
    <w:rsid w:val="008E2CE2"/>
    <w:rsid w:val="008F6E32"/>
    <w:rsid w:val="00901833"/>
    <w:rsid w:val="00916AAC"/>
    <w:rsid w:val="0092677F"/>
    <w:rsid w:val="009612E2"/>
    <w:rsid w:val="00967E9F"/>
    <w:rsid w:val="0097026A"/>
    <w:rsid w:val="0098086D"/>
    <w:rsid w:val="009A27D6"/>
    <w:rsid w:val="009D2041"/>
    <w:rsid w:val="009D54AA"/>
    <w:rsid w:val="00A15FF4"/>
    <w:rsid w:val="00A34F87"/>
    <w:rsid w:val="00A471BA"/>
    <w:rsid w:val="00A750CE"/>
    <w:rsid w:val="00A75FFD"/>
    <w:rsid w:val="00A7756D"/>
    <w:rsid w:val="00A83F27"/>
    <w:rsid w:val="00A8686F"/>
    <w:rsid w:val="00AC70CC"/>
    <w:rsid w:val="00AF18E9"/>
    <w:rsid w:val="00B22FD9"/>
    <w:rsid w:val="00B50EC0"/>
    <w:rsid w:val="00BB1DD3"/>
    <w:rsid w:val="00BD1BB6"/>
    <w:rsid w:val="00C10ABD"/>
    <w:rsid w:val="00C11878"/>
    <w:rsid w:val="00C51845"/>
    <w:rsid w:val="00C613AD"/>
    <w:rsid w:val="00C754C1"/>
    <w:rsid w:val="00C76564"/>
    <w:rsid w:val="00C766BD"/>
    <w:rsid w:val="00CD3DF0"/>
    <w:rsid w:val="00CF08A4"/>
    <w:rsid w:val="00D01E21"/>
    <w:rsid w:val="00D01E53"/>
    <w:rsid w:val="00D05E39"/>
    <w:rsid w:val="00D10ACF"/>
    <w:rsid w:val="00D33807"/>
    <w:rsid w:val="00D35AC0"/>
    <w:rsid w:val="00D52E12"/>
    <w:rsid w:val="00D537AE"/>
    <w:rsid w:val="00D67E46"/>
    <w:rsid w:val="00D80341"/>
    <w:rsid w:val="00D92715"/>
    <w:rsid w:val="00D95667"/>
    <w:rsid w:val="00E22FBD"/>
    <w:rsid w:val="00E41ABB"/>
    <w:rsid w:val="00E73D68"/>
    <w:rsid w:val="00E948B9"/>
    <w:rsid w:val="00EB5A6B"/>
    <w:rsid w:val="00EC7891"/>
    <w:rsid w:val="00ED7293"/>
    <w:rsid w:val="00ED7E52"/>
    <w:rsid w:val="00EF32E3"/>
    <w:rsid w:val="00F20138"/>
    <w:rsid w:val="00F219D5"/>
    <w:rsid w:val="00F3288B"/>
    <w:rsid w:val="00F70DC0"/>
    <w:rsid w:val="00FA0320"/>
    <w:rsid w:val="00FA042B"/>
    <w:rsid w:val="00FD4928"/>
    <w:rsid w:val="00FE27D2"/>
    <w:rsid w:val="00FE3015"/>
    <w:rsid w:val="00FF553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BF1D5"/>
  <w15:chartTrackingRefBased/>
  <w15:docId w15:val="{25D1F9C0-D755-474E-B885-6BAB7DB48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B9A"/>
  </w:style>
  <w:style w:type="paragraph" w:styleId="Ttulo3">
    <w:name w:val="heading 3"/>
    <w:basedOn w:val="Normal"/>
    <w:link w:val="Ttulo3Car"/>
    <w:uiPriority w:val="9"/>
    <w:qFormat/>
    <w:rsid w:val="00544B9A"/>
    <w:pPr>
      <w:spacing w:before="100" w:beforeAutospacing="1" w:after="100" w:afterAutospacing="1" w:line="240" w:lineRule="auto"/>
      <w:outlineLvl w:val="2"/>
    </w:pPr>
    <w:rPr>
      <w:rFonts w:ascii="Times New Roman" w:eastAsia="Times New Roman" w:hAnsi="Times New Roman" w:cs="Times New Roman"/>
      <w:b/>
      <w:bCs/>
      <w:sz w:val="27"/>
      <w:szCs w:val="27"/>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874AB"/>
    <w:pPr>
      <w:ind w:left="720"/>
      <w:contextualSpacing/>
    </w:pPr>
  </w:style>
  <w:style w:type="character" w:styleId="Textodelmarcadordeposicin">
    <w:name w:val="Placeholder Text"/>
    <w:basedOn w:val="Fuentedeprrafopredeter"/>
    <w:uiPriority w:val="99"/>
    <w:semiHidden/>
    <w:rsid w:val="00113B54"/>
    <w:rPr>
      <w:color w:val="808080"/>
    </w:rPr>
  </w:style>
  <w:style w:type="character" w:styleId="nfasis">
    <w:name w:val="Emphasis"/>
    <w:basedOn w:val="Fuentedeprrafopredeter"/>
    <w:uiPriority w:val="20"/>
    <w:qFormat/>
    <w:rsid w:val="00AC70CC"/>
    <w:rPr>
      <w:i/>
      <w:iCs/>
    </w:rPr>
  </w:style>
  <w:style w:type="paragraph" w:styleId="Encabezado">
    <w:name w:val="header"/>
    <w:basedOn w:val="Normal"/>
    <w:link w:val="EncabezadoCar"/>
    <w:uiPriority w:val="99"/>
    <w:unhideWhenUsed/>
    <w:rsid w:val="00EC789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C7891"/>
  </w:style>
  <w:style w:type="paragraph" w:styleId="Piedepgina">
    <w:name w:val="footer"/>
    <w:basedOn w:val="Normal"/>
    <w:link w:val="PiedepginaCar"/>
    <w:uiPriority w:val="99"/>
    <w:unhideWhenUsed/>
    <w:rsid w:val="00EC789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C7891"/>
  </w:style>
  <w:style w:type="character" w:customStyle="1" w:styleId="Ttulo3Car">
    <w:name w:val="Título 3 Car"/>
    <w:basedOn w:val="Fuentedeprrafopredeter"/>
    <w:link w:val="Ttulo3"/>
    <w:uiPriority w:val="9"/>
    <w:rsid w:val="00544B9A"/>
    <w:rPr>
      <w:rFonts w:ascii="Times New Roman" w:eastAsia="Times New Roman" w:hAnsi="Times New Roman" w:cs="Times New Roman"/>
      <w:b/>
      <w:bCs/>
      <w:sz w:val="27"/>
      <w:szCs w:val="27"/>
      <w:lang w:val="es-MX" w:eastAsia="es-MX"/>
    </w:rPr>
  </w:style>
  <w:style w:type="paragraph" w:styleId="NormalWeb">
    <w:name w:val="Normal (Web)"/>
    <w:basedOn w:val="Normal"/>
    <w:uiPriority w:val="99"/>
    <w:unhideWhenUsed/>
    <w:rsid w:val="00544B9A"/>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544B9A"/>
    <w:rPr>
      <w:b/>
      <w:bCs/>
    </w:rPr>
  </w:style>
  <w:style w:type="character" w:customStyle="1" w:styleId="relative">
    <w:name w:val="relative"/>
    <w:basedOn w:val="Fuentedeprrafopredeter"/>
    <w:rsid w:val="00544B9A"/>
  </w:style>
  <w:style w:type="character" w:styleId="Hipervnculo">
    <w:name w:val="Hyperlink"/>
    <w:basedOn w:val="Fuentedeprrafopredeter"/>
    <w:uiPriority w:val="99"/>
    <w:unhideWhenUsed/>
    <w:rsid w:val="00F20138"/>
    <w:rPr>
      <w:color w:val="0563C1" w:themeColor="hyperlink"/>
      <w:u w:val="single"/>
    </w:rPr>
  </w:style>
  <w:style w:type="character" w:styleId="Mencinsinresolver">
    <w:name w:val="Unresolved Mention"/>
    <w:basedOn w:val="Fuentedeprrafopredeter"/>
    <w:uiPriority w:val="99"/>
    <w:semiHidden/>
    <w:unhideWhenUsed/>
    <w:rsid w:val="00F20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065050">
      <w:bodyDiv w:val="1"/>
      <w:marLeft w:val="0"/>
      <w:marRight w:val="0"/>
      <w:marTop w:val="0"/>
      <w:marBottom w:val="0"/>
      <w:divBdr>
        <w:top w:val="none" w:sz="0" w:space="0" w:color="auto"/>
        <w:left w:val="none" w:sz="0" w:space="0" w:color="auto"/>
        <w:bottom w:val="none" w:sz="0" w:space="0" w:color="auto"/>
        <w:right w:val="none" w:sz="0" w:space="0" w:color="auto"/>
      </w:divBdr>
    </w:div>
    <w:div w:id="652222763">
      <w:bodyDiv w:val="1"/>
      <w:marLeft w:val="0"/>
      <w:marRight w:val="0"/>
      <w:marTop w:val="0"/>
      <w:marBottom w:val="0"/>
      <w:divBdr>
        <w:top w:val="none" w:sz="0" w:space="0" w:color="auto"/>
        <w:left w:val="none" w:sz="0" w:space="0" w:color="auto"/>
        <w:bottom w:val="none" w:sz="0" w:space="0" w:color="auto"/>
        <w:right w:val="none" w:sz="0" w:space="0" w:color="auto"/>
      </w:divBdr>
      <w:divsChild>
        <w:div w:id="1851141375">
          <w:marLeft w:val="640"/>
          <w:marRight w:val="0"/>
          <w:marTop w:val="0"/>
          <w:marBottom w:val="0"/>
          <w:divBdr>
            <w:top w:val="none" w:sz="0" w:space="0" w:color="auto"/>
            <w:left w:val="none" w:sz="0" w:space="0" w:color="auto"/>
            <w:bottom w:val="none" w:sz="0" w:space="0" w:color="auto"/>
            <w:right w:val="none" w:sz="0" w:space="0" w:color="auto"/>
          </w:divBdr>
        </w:div>
        <w:div w:id="1279986786">
          <w:marLeft w:val="640"/>
          <w:marRight w:val="0"/>
          <w:marTop w:val="0"/>
          <w:marBottom w:val="0"/>
          <w:divBdr>
            <w:top w:val="none" w:sz="0" w:space="0" w:color="auto"/>
            <w:left w:val="none" w:sz="0" w:space="0" w:color="auto"/>
            <w:bottom w:val="none" w:sz="0" w:space="0" w:color="auto"/>
            <w:right w:val="none" w:sz="0" w:space="0" w:color="auto"/>
          </w:divBdr>
        </w:div>
        <w:div w:id="461575503">
          <w:marLeft w:val="640"/>
          <w:marRight w:val="0"/>
          <w:marTop w:val="0"/>
          <w:marBottom w:val="0"/>
          <w:divBdr>
            <w:top w:val="none" w:sz="0" w:space="0" w:color="auto"/>
            <w:left w:val="none" w:sz="0" w:space="0" w:color="auto"/>
            <w:bottom w:val="none" w:sz="0" w:space="0" w:color="auto"/>
            <w:right w:val="none" w:sz="0" w:space="0" w:color="auto"/>
          </w:divBdr>
        </w:div>
        <w:div w:id="2118744734">
          <w:marLeft w:val="640"/>
          <w:marRight w:val="0"/>
          <w:marTop w:val="0"/>
          <w:marBottom w:val="0"/>
          <w:divBdr>
            <w:top w:val="none" w:sz="0" w:space="0" w:color="auto"/>
            <w:left w:val="none" w:sz="0" w:space="0" w:color="auto"/>
            <w:bottom w:val="none" w:sz="0" w:space="0" w:color="auto"/>
            <w:right w:val="none" w:sz="0" w:space="0" w:color="auto"/>
          </w:divBdr>
        </w:div>
        <w:div w:id="929967087">
          <w:marLeft w:val="640"/>
          <w:marRight w:val="0"/>
          <w:marTop w:val="0"/>
          <w:marBottom w:val="0"/>
          <w:divBdr>
            <w:top w:val="none" w:sz="0" w:space="0" w:color="auto"/>
            <w:left w:val="none" w:sz="0" w:space="0" w:color="auto"/>
            <w:bottom w:val="none" w:sz="0" w:space="0" w:color="auto"/>
            <w:right w:val="none" w:sz="0" w:space="0" w:color="auto"/>
          </w:divBdr>
        </w:div>
        <w:div w:id="367534925">
          <w:marLeft w:val="640"/>
          <w:marRight w:val="0"/>
          <w:marTop w:val="0"/>
          <w:marBottom w:val="0"/>
          <w:divBdr>
            <w:top w:val="none" w:sz="0" w:space="0" w:color="auto"/>
            <w:left w:val="none" w:sz="0" w:space="0" w:color="auto"/>
            <w:bottom w:val="none" w:sz="0" w:space="0" w:color="auto"/>
            <w:right w:val="none" w:sz="0" w:space="0" w:color="auto"/>
          </w:divBdr>
        </w:div>
        <w:div w:id="1514144829">
          <w:marLeft w:val="640"/>
          <w:marRight w:val="0"/>
          <w:marTop w:val="0"/>
          <w:marBottom w:val="0"/>
          <w:divBdr>
            <w:top w:val="none" w:sz="0" w:space="0" w:color="auto"/>
            <w:left w:val="none" w:sz="0" w:space="0" w:color="auto"/>
            <w:bottom w:val="none" w:sz="0" w:space="0" w:color="auto"/>
            <w:right w:val="none" w:sz="0" w:space="0" w:color="auto"/>
          </w:divBdr>
        </w:div>
        <w:div w:id="635793263">
          <w:marLeft w:val="640"/>
          <w:marRight w:val="0"/>
          <w:marTop w:val="0"/>
          <w:marBottom w:val="0"/>
          <w:divBdr>
            <w:top w:val="none" w:sz="0" w:space="0" w:color="auto"/>
            <w:left w:val="none" w:sz="0" w:space="0" w:color="auto"/>
            <w:bottom w:val="none" w:sz="0" w:space="0" w:color="auto"/>
            <w:right w:val="none" w:sz="0" w:space="0" w:color="auto"/>
          </w:divBdr>
        </w:div>
        <w:div w:id="491874034">
          <w:marLeft w:val="640"/>
          <w:marRight w:val="0"/>
          <w:marTop w:val="0"/>
          <w:marBottom w:val="0"/>
          <w:divBdr>
            <w:top w:val="none" w:sz="0" w:space="0" w:color="auto"/>
            <w:left w:val="none" w:sz="0" w:space="0" w:color="auto"/>
            <w:bottom w:val="none" w:sz="0" w:space="0" w:color="auto"/>
            <w:right w:val="none" w:sz="0" w:space="0" w:color="auto"/>
          </w:divBdr>
        </w:div>
        <w:div w:id="2053000129">
          <w:marLeft w:val="640"/>
          <w:marRight w:val="0"/>
          <w:marTop w:val="0"/>
          <w:marBottom w:val="0"/>
          <w:divBdr>
            <w:top w:val="none" w:sz="0" w:space="0" w:color="auto"/>
            <w:left w:val="none" w:sz="0" w:space="0" w:color="auto"/>
            <w:bottom w:val="none" w:sz="0" w:space="0" w:color="auto"/>
            <w:right w:val="none" w:sz="0" w:space="0" w:color="auto"/>
          </w:divBdr>
        </w:div>
        <w:div w:id="1552691372">
          <w:marLeft w:val="640"/>
          <w:marRight w:val="0"/>
          <w:marTop w:val="0"/>
          <w:marBottom w:val="0"/>
          <w:divBdr>
            <w:top w:val="none" w:sz="0" w:space="0" w:color="auto"/>
            <w:left w:val="none" w:sz="0" w:space="0" w:color="auto"/>
            <w:bottom w:val="none" w:sz="0" w:space="0" w:color="auto"/>
            <w:right w:val="none" w:sz="0" w:space="0" w:color="auto"/>
          </w:divBdr>
        </w:div>
        <w:div w:id="1564682912">
          <w:marLeft w:val="640"/>
          <w:marRight w:val="0"/>
          <w:marTop w:val="0"/>
          <w:marBottom w:val="0"/>
          <w:divBdr>
            <w:top w:val="none" w:sz="0" w:space="0" w:color="auto"/>
            <w:left w:val="none" w:sz="0" w:space="0" w:color="auto"/>
            <w:bottom w:val="none" w:sz="0" w:space="0" w:color="auto"/>
            <w:right w:val="none" w:sz="0" w:space="0" w:color="auto"/>
          </w:divBdr>
        </w:div>
        <w:div w:id="1439982984">
          <w:marLeft w:val="640"/>
          <w:marRight w:val="0"/>
          <w:marTop w:val="0"/>
          <w:marBottom w:val="0"/>
          <w:divBdr>
            <w:top w:val="none" w:sz="0" w:space="0" w:color="auto"/>
            <w:left w:val="none" w:sz="0" w:space="0" w:color="auto"/>
            <w:bottom w:val="none" w:sz="0" w:space="0" w:color="auto"/>
            <w:right w:val="none" w:sz="0" w:space="0" w:color="auto"/>
          </w:divBdr>
        </w:div>
        <w:div w:id="1207063886">
          <w:marLeft w:val="640"/>
          <w:marRight w:val="0"/>
          <w:marTop w:val="0"/>
          <w:marBottom w:val="0"/>
          <w:divBdr>
            <w:top w:val="none" w:sz="0" w:space="0" w:color="auto"/>
            <w:left w:val="none" w:sz="0" w:space="0" w:color="auto"/>
            <w:bottom w:val="none" w:sz="0" w:space="0" w:color="auto"/>
            <w:right w:val="none" w:sz="0" w:space="0" w:color="auto"/>
          </w:divBdr>
        </w:div>
        <w:div w:id="544371031">
          <w:marLeft w:val="640"/>
          <w:marRight w:val="0"/>
          <w:marTop w:val="0"/>
          <w:marBottom w:val="0"/>
          <w:divBdr>
            <w:top w:val="none" w:sz="0" w:space="0" w:color="auto"/>
            <w:left w:val="none" w:sz="0" w:space="0" w:color="auto"/>
            <w:bottom w:val="none" w:sz="0" w:space="0" w:color="auto"/>
            <w:right w:val="none" w:sz="0" w:space="0" w:color="auto"/>
          </w:divBdr>
        </w:div>
        <w:div w:id="994912812">
          <w:marLeft w:val="640"/>
          <w:marRight w:val="0"/>
          <w:marTop w:val="0"/>
          <w:marBottom w:val="0"/>
          <w:divBdr>
            <w:top w:val="none" w:sz="0" w:space="0" w:color="auto"/>
            <w:left w:val="none" w:sz="0" w:space="0" w:color="auto"/>
            <w:bottom w:val="none" w:sz="0" w:space="0" w:color="auto"/>
            <w:right w:val="none" w:sz="0" w:space="0" w:color="auto"/>
          </w:divBdr>
        </w:div>
        <w:div w:id="1728138507">
          <w:marLeft w:val="640"/>
          <w:marRight w:val="0"/>
          <w:marTop w:val="0"/>
          <w:marBottom w:val="0"/>
          <w:divBdr>
            <w:top w:val="none" w:sz="0" w:space="0" w:color="auto"/>
            <w:left w:val="none" w:sz="0" w:space="0" w:color="auto"/>
            <w:bottom w:val="none" w:sz="0" w:space="0" w:color="auto"/>
            <w:right w:val="none" w:sz="0" w:space="0" w:color="auto"/>
          </w:divBdr>
        </w:div>
        <w:div w:id="1324550331">
          <w:marLeft w:val="640"/>
          <w:marRight w:val="0"/>
          <w:marTop w:val="0"/>
          <w:marBottom w:val="0"/>
          <w:divBdr>
            <w:top w:val="none" w:sz="0" w:space="0" w:color="auto"/>
            <w:left w:val="none" w:sz="0" w:space="0" w:color="auto"/>
            <w:bottom w:val="none" w:sz="0" w:space="0" w:color="auto"/>
            <w:right w:val="none" w:sz="0" w:space="0" w:color="auto"/>
          </w:divBdr>
        </w:div>
        <w:div w:id="1747457337">
          <w:marLeft w:val="640"/>
          <w:marRight w:val="0"/>
          <w:marTop w:val="0"/>
          <w:marBottom w:val="0"/>
          <w:divBdr>
            <w:top w:val="none" w:sz="0" w:space="0" w:color="auto"/>
            <w:left w:val="none" w:sz="0" w:space="0" w:color="auto"/>
            <w:bottom w:val="none" w:sz="0" w:space="0" w:color="auto"/>
            <w:right w:val="none" w:sz="0" w:space="0" w:color="auto"/>
          </w:divBdr>
        </w:div>
        <w:div w:id="980616685">
          <w:marLeft w:val="640"/>
          <w:marRight w:val="0"/>
          <w:marTop w:val="0"/>
          <w:marBottom w:val="0"/>
          <w:divBdr>
            <w:top w:val="none" w:sz="0" w:space="0" w:color="auto"/>
            <w:left w:val="none" w:sz="0" w:space="0" w:color="auto"/>
            <w:bottom w:val="none" w:sz="0" w:space="0" w:color="auto"/>
            <w:right w:val="none" w:sz="0" w:space="0" w:color="auto"/>
          </w:divBdr>
        </w:div>
        <w:div w:id="1746369832">
          <w:marLeft w:val="640"/>
          <w:marRight w:val="0"/>
          <w:marTop w:val="0"/>
          <w:marBottom w:val="0"/>
          <w:divBdr>
            <w:top w:val="none" w:sz="0" w:space="0" w:color="auto"/>
            <w:left w:val="none" w:sz="0" w:space="0" w:color="auto"/>
            <w:bottom w:val="none" w:sz="0" w:space="0" w:color="auto"/>
            <w:right w:val="none" w:sz="0" w:space="0" w:color="auto"/>
          </w:divBdr>
        </w:div>
        <w:div w:id="157768714">
          <w:marLeft w:val="640"/>
          <w:marRight w:val="0"/>
          <w:marTop w:val="0"/>
          <w:marBottom w:val="0"/>
          <w:divBdr>
            <w:top w:val="none" w:sz="0" w:space="0" w:color="auto"/>
            <w:left w:val="none" w:sz="0" w:space="0" w:color="auto"/>
            <w:bottom w:val="none" w:sz="0" w:space="0" w:color="auto"/>
            <w:right w:val="none" w:sz="0" w:space="0" w:color="auto"/>
          </w:divBdr>
        </w:div>
        <w:div w:id="5637089">
          <w:marLeft w:val="640"/>
          <w:marRight w:val="0"/>
          <w:marTop w:val="0"/>
          <w:marBottom w:val="0"/>
          <w:divBdr>
            <w:top w:val="none" w:sz="0" w:space="0" w:color="auto"/>
            <w:left w:val="none" w:sz="0" w:space="0" w:color="auto"/>
            <w:bottom w:val="none" w:sz="0" w:space="0" w:color="auto"/>
            <w:right w:val="none" w:sz="0" w:space="0" w:color="auto"/>
          </w:divBdr>
        </w:div>
        <w:div w:id="1278637518">
          <w:marLeft w:val="640"/>
          <w:marRight w:val="0"/>
          <w:marTop w:val="0"/>
          <w:marBottom w:val="0"/>
          <w:divBdr>
            <w:top w:val="none" w:sz="0" w:space="0" w:color="auto"/>
            <w:left w:val="none" w:sz="0" w:space="0" w:color="auto"/>
            <w:bottom w:val="none" w:sz="0" w:space="0" w:color="auto"/>
            <w:right w:val="none" w:sz="0" w:space="0" w:color="auto"/>
          </w:divBdr>
        </w:div>
        <w:div w:id="2074349369">
          <w:marLeft w:val="640"/>
          <w:marRight w:val="0"/>
          <w:marTop w:val="0"/>
          <w:marBottom w:val="0"/>
          <w:divBdr>
            <w:top w:val="none" w:sz="0" w:space="0" w:color="auto"/>
            <w:left w:val="none" w:sz="0" w:space="0" w:color="auto"/>
            <w:bottom w:val="none" w:sz="0" w:space="0" w:color="auto"/>
            <w:right w:val="none" w:sz="0" w:space="0" w:color="auto"/>
          </w:divBdr>
        </w:div>
        <w:div w:id="424884035">
          <w:marLeft w:val="640"/>
          <w:marRight w:val="0"/>
          <w:marTop w:val="0"/>
          <w:marBottom w:val="0"/>
          <w:divBdr>
            <w:top w:val="none" w:sz="0" w:space="0" w:color="auto"/>
            <w:left w:val="none" w:sz="0" w:space="0" w:color="auto"/>
            <w:bottom w:val="none" w:sz="0" w:space="0" w:color="auto"/>
            <w:right w:val="none" w:sz="0" w:space="0" w:color="auto"/>
          </w:divBdr>
        </w:div>
        <w:div w:id="579557021">
          <w:marLeft w:val="640"/>
          <w:marRight w:val="0"/>
          <w:marTop w:val="0"/>
          <w:marBottom w:val="0"/>
          <w:divBdr>
            <w:top w:val="none" w:sz="0" w:space="0" w:color="auto"/>
            <w:left w:val="none" w:sz="0" w:space="0" w:color="auto"/>
            <w:bottom w:val="none" w:sz="0" w:space="0" w:color="auto"/>
            <w:right w:val="none" w:sz="0" w:space="0" w:color="auto"/>
          </w:divBdr>
        </w:div>
        <w:div w:id="1934778940">
          <w:marLeft w:val="640"/>
          <w:marRight w:val="0"/>
          <w:marTop w:val="0"/>
          <w:marBottom w:val="0"/>
          <w:divBdr>
            <w:top w:val="none" w:sz="0" w:space="0" w:color="auto"/>
            <w:left w:val="none" w:sz="0" w:space="0" w:color="auto"/>
            <w:bottom w:val="none" w:sz="0" w:space="0" w:color="auto"/>
            <w:right w:val="none" w:sz="0" w:space="0" w:color="auto"/>
          </w:divBdr>
        </w:div>
        <w:div w:id="1248612463">
          <w:marLeft w:val="640"/>
          <w:marRight w:val="0"/>
          <w:marTop w:val="0"/>
          <w:marBottom w:val="0"/>
          <w:divBdr>
            <w:top w:val="none" w:sz="0" w:space="0" w:color="auto"/>
            <w:left w:val="none" w:sz="0" w:space="0" w:color="auto"/>
            <w:bottom w:val="none" w:sz="0" w:space="0" w:color="auto"/>
            <w:right w:val="none" w:sz="0" w:space="0" w:color="auto"/>
          </w:divBdr>
        </w:div>
        <w:div w:id="1687318545">
          <w:marLeft w:val="640"/>
          <w:marRight w:val="0"/>
          <w:marTop w:val="0"/>
          <w:marBottom w:val="0"/>
          <w:divBdr>
            <w:top w:val="none" w:sz="0" w:space="0" w:color="auto"/>
            <w:left w:val="none" w:sz="0" w:space="0" w:color="auto"/>
            <w:bottom w:val="none" w:sz="0" w:space="0" w:color="auto"/>
            <w:right w:val="none" w:sz="0" w:space="0" w:color="auto"/>
          </w:divBdr>
        </w:div>
        <w:div w:id="1440219876">
          <w:marLeft w:val="640"/>
          <w:marRight w:val="0"/>
          <w:marTop w:val="0"/>
          <w:marBottom w:val="0"/>
          <w:divBdr>
            <w:top w:val="none" w:sz="0" w:space="0" w:color="auto"/>
            <w:left w:val="none" w:sz="0" w:space="0" w:color="auto"/>
            <w:bottom w:val="none" w:sz="0" w:space="0" w:color="auto"/>
            <w:right w:val="none" w:sz="0" w:space="0" w:color="auto"/>
          </w:divBdr>
        </w:div>
        <w:div w:id="1694383880">
          <w:marLeft w:val="640"/>
          <w:marRight w:val="0"/>
          <w:marTop w:val="0"/>
          <w:marBottom w:val="0"/>
          <w:divBdr>
            <w:top w:val="none" w:sz="0" w:space="0" w:color="auto"/>
            <w:left w:val="none" w:sz="0" w:space="0" w:color="auto"/>
            <w:bottom w:val="none" w:sz="0" w:space="0" w:color="auto"/>
            <w:right w:val="none" w:sz="0" w:space="0" w:color="auto"/>
          </w:divBdr>
        </w:div>
        <w:div w:id="1077089054">
          <w:marLeft w:val="640"/>
          <w:marRight w:val="0"/>
          <w:marTop w:val="0"/>
          <w:marBottom w:val="0"/>
          <w:divBdr>
            <w:top w:val="none" w:sz="0" w:space="0" w:color="auto"/>
            <w:left w:val="none" w:sz="0" w:space="0" w:color="auto"/>
            <w:bottom w:val="none" w:sz="0" w:space="0" w:color="auto"/>
            <w:right w:val="none" w:sz="0" w:space="0" w:color="auto"/>
          </w:divBdr>
        </w:div>
        <w:div w:id="2099053120">
          <w:marLeft w:val="640"/>
          <w:marRight w:val="0"/>
          <w:marTop w:val="0"/>
          <w:marBottom w:val="0"/>
          <w:divBdr>
            <w:top w:val="none" w:sz="0" w:space="0" w:color="auto"/>
            <w:left w:val="none" w:sz="0" w:space="0" w:color="auto"/>
            <w:bottom w:val="none" w:sz="0" w:space="0" w:color="auto"/>
            <w:right w:val="none" w:sz="0" w:space="0" w:color="auto"/>
          </w:divBdr>
        </w:div>
        <w:div w:id="1556745037">
          <w:marLeft w:val="640"/>
          <w:marRight w:val="0"/>
          <w:marTop w:val="0"/>
          <w:marBottom w:val="0"/>
          <w:divBdr>
            <w:top w:val="none" w:sz="0" w:space="0" w:color="auto"/>
            <w:left w:val="none" w:sz="0" w:space="0" w:color="auto"/>
            <w:bottom w:val="none" w:sz="0" w:space="0" w:color="auto"/>
            <w:right w:val="none" w:sz="0" w:space="0" w:color="auto"/>
          </w:divBdr>
        </w:div>
        <w:div w:id="97147017">
          <w:marLeft w:val="640"/>
          <w:marRight w:val="0"/>
          <w:marTop w:val="0"/>
          <w:marBottom w:val="0"/>
          <w:divBdr>
            <w:top w:val="none" w:sz="0" w:space="0" w:color="auto"/>
            <w:left w:val="none" w:sz="0" w:space="0" w:color="auto"/>
            <w:bottom w:val="none" w:sz="0" w:space="0" w:color="auto"/>
            <w:right w:val="none" w:sz="0" w:space="0" w:color="auto"/>
          </w:divBdr>
        </w:div>
        <w:div w:id="406460399">
          <w:marLeft w:val="640"/>
          <w:marRight w:val="0"/>
          <w:marTop w:val="0"/>
          <w:marBottom w:val="0"/>
          <w:divBdr>
            <w:top w:val="none" w:sz="0" w:space="0" w:color="auto"/>
            <w:left w:val="none" w:sz="0" w:space="0" w:color="auto"/>
            <w:bottom w:val="none" w:sz="0" w:space="0" w:color="auto"/>
            <w:right w:val="none" w:sz="0" w:space="0" w:color="auto"/>
          </w:divBdr>
        </w:div>
        <w:div w:id="807672771">
          <w:marLeft w:val="640"/>
          <w:marRight w:val="0"/>
          <w:marTop w:val="0"/>
          <w:marBottom w:val="0"/>
          <w:divBdr>
            <w:top w:val="none" w:sz="0" w:space="0" w:color="auto"/>
            <w:left w:val="none" w:sz="0" w:space="0" w:color="auto"/>
            <w:bottom w:val="none" w:sz="0" w:space="0" w:color="auto"/>
            <w:right w:val="none" w:sz="0" w:space="0" w:color="auto"/>
          </w:divBdr>
        </w:div>
        <w:div w:id="146173074">
          <w:marLeft w:val="640"/>
          <w:marRight w:val="0"/>
          <w:marTop w:val="0"/>
          <w:marBottom w:val="0"/>
          <w:divBdr>
            <w:top w:val="none" w:sz="0" w:space="0" w:color="auto"/>
            <w:left w:val="none" w:sz="0" w:space="0" w:color="auto"/>
            <w:bottom w:val="none" w:sz="0" w:space="0" w:color="auto"/>
            <w:right w:val="none" w:sz="0" w:space="0" w:color="auto"/>
          </w:divBdr>
        </w:div>
        <w:div w:id="1433740546">
          <w:marLeft w:val="640"/>
          <w:marRight w:val="0"/>
          <w:marTop w:val="0"/>
          <w:marBottom w:val="0"/>
          <w:divBdr>
            <w:top w:val="none" w:sz="0" w:space="0" w:color="auto"/>
            <w:left w:val="none" w:sz="0" w:space="0" w:color="auto"/>
            <w:bottom w:val="none" w:sz="0" w:space="0" w:color="auto"/>
            <w:right w:val="none" w:sz="0" w:space="0" w:color="auto"/>
          </w:divBdr>
        </w:div>
        <w:div w:id="1486163854">
          <w:marLeft w:val="640"/>
          <w:marRight w:val="0"/>
          <w:marTop w:val="0"/>
          <w:marBottom w:val="0"/>
          <w:divBdr>
            <w:top w:val="none" w:sz="0" w:space="0" w:color="auto"/>
            <w:left w:val="none" w:sz="0" w:space="0" w:color="auto"/>
            <w:bottom w:val="none" w:sz="0" w:space="0" w:color="auto"/>
            <w:right w:val="none" w:sz="0" w:space="0" w:color="auto"/>
          </w:divBdr>
        </w:div>
        <w:div w:id="1257249007">
          <w:marLeft w:val="640"/>
          <w:marRight w:val="0"/>
          <w:marTop w:val="0"/>
          <w:marBottom w:val="0"/>
          <w:divBdr>
            <w:top w:val="none" w:sz="0" w:space="0" w:color="auto"/>
            <w:left w:val="none" w:sz="0" w:space="0" w:color="auto"/>
            <w:bottom w:val="none" w:sz="0" w:space="0" w:color="auto"/>
            <w:right w:val="none" w:sz="0" w:space="0" w:color="auto"/>
          </w:divBdr>
        </w:div>
        <w:div w:id="497691868">
          <w:marLeft w:val="640"/>
          <w:marRight w:val="0"/>
          <w:marTop w:val="0"/>
          <w:marBottom w:val="0"/>
          <w:divBdr>
            <w:top w:val="none" w:sz="0" w:space="0" w:color="auto"/>
            <w:left w:val="none" w:sz="0" w:space="0" w:color="auto"/>
            <w:bottom w:val="none" w:sz="0" w:space="0" w:color="auto"/>
            <w:right w:val="none" w:sz="0" w:space="0" w:color="auto"/>
          </w:divBdr>
        </w:div>
        <w:div w:id="2008171011">
          <w:marLeft w:val="640"/>
          <w:marRight w:val="0"/>
          <w:marTop w:val="0"/>
          <w:marBottom w:val="0"/>
          <w:divBdr>
            <w:top w:val="none" w:sz="0" w:space="0" w:color="auto"/>
            <w:left w:val="none" w:sz="0" w:space="0" w:color="auto"/>
            <w:bottom w:val="none" w:sz="0" w:space="0" w:color="auto"/>
            <w:right w:val="none" w:sz="0" w:space="0" w:color="auto"/>
          </w:divBdr>
        </w:div>
        <w:div w:id="37558743">
          <w:marLeft w:val="640"/>
          <w:marRight w:val="0"/>
          <w:marTop w:val="0"/>
          <w:marBottom w:val="0"/>
          <w:divBdr>
            <w:top w:val="none" w:sz="0" w:space="0" w:color="auto"/>
            <w:left w:val="none" w:sz="0" w:space="0" w:color="auto"/>
            <w:bottom w:val="none" w:sz="0" w:space="0" w:color="auto"/>
            <w:right w:val="none" w:sz="0" w:space="0" w:color="auto"/>
          </w:divBdr>
        </w:div>
        <w:div w:id="1505318222">
          <w:marLeft w:val="640"/>
          <w:marRight w:val="0"/>
          <w:marTop w:val="0"/>
          <w:marBottom w:val="0"/>
          <w:divBdr>
            <w:top w:val="none" w:sz="0" w:space="0" w:color="auto"/>
            <w:left w:val="none" w:sz="0" w:space="0" w:color="auto"/>
            <w:bottom w:val="none" w:sz="0" w:space="0" w:color="auto"/>
            <w:right w:val="none" w:sz="0" w:space="0" w:color="auto"/>
          </w:divBdr>
        </w:div>
        <w:div w:id="1081679614">
          <w:marLeft w:val="640"/>
          <w:marRight w:val="0"/>
          <w:marTop w:val="0"/>
          <w:marBottom w:val="0"/>
          <w:divBdr>
            <w:top w:val="none" w:sz="0" w:space="0" w:color="auto"/>
            <w:left w:val="none" w:sz="0" w:space="0" w:color="auto"/>
            <w:bottom w:val="none" w:sz="0" w:space="0" w:color="auto"/>
            <w:right w:val="none" w:sz="0" w:space="0" w:color="auto"/>
          </w:divBdr>
        </w:div>
        <w:div w:id="381366437">
          <w:marLeft w:val="640"/>
          <w:marRight w:val="0"/>
          <w:marTop w:val="0"/>
          <w:marBottom w:val="0"/>
          <w:divBdr>
            <w:top w:val="none" w:sz="0" w:space="0" w:color="auto"/>
            <w:left w:val="none" w:sz="0" w:space="0" w:color="auto"/>
            <w:bottom w:val="none" w:sz="0" w:space="0" w:color="auto"/>
            <w:right w:val="none" w:sz="0" w:space="0" w:color="auto"/>
          </w:divBdr>
        </w:div>
        <w:div w:id="1103299930">
          <w:marLeft w:val="640"/>
          <w:marRight w:val="0"/>
          <w:marTop w:val="0"/>
          <w:marBottom w:val="0"/>
          <w:divBdr>
            <w:top w:val="none" w:sz="0" w:space="0" w:color="auto"/>
            <w:left w:val="none" w:sz="0" w:space="0" w:color="auto"/>
            <w:bottom w:val="none" w:sz="0" w:space="0" w:color="auto"/>
            <w:right w:val="none" w:sz="0" w:space="0" w:color="auto"/>
          </w:divBdr>
        </w:div>
        <w:div w:id="1574195942">
          <w:marLeft w:val="640"/>
          <w:marRight w:val="0"/>
          <w:marTop w:val="0"/>
          <w:marBottom w:val="0"/>
          <w:divBdr>
            <w:top w:val="none" w:sz="0" w:space="0" w:color="auto"/>
            <w:left w:val="none" w:sz="0" w:space="0" w:color="auto"/>
            <w:bottom w:val="none" w:sz="0" w:space="0" w:color="auto"/>
            <w:right w:val="none" w:sz="0" w:space="0" w:color="auto"/>
          </w:divBdr>
        </w:div>
        <w:div w:id="1722704304">
          <w:marLeft w:val="640"/>
          <w:marRight w:val="0"/>
          <w:marTop w:val="0"/>
          <w:marBottom w:val="0"/>
          <w:divBdr>
            <w:top w:val="none" w:sz="0" w:space="0" w:color="auto"/>
            <w:left w:val="none" w:sz="0" w:space="0" w:color="auto"/>
            <w:bottom w:val="none" w:sz="0" w:space="0" w:color="auto"/>
            <w:right w:val="none" w:sz="0" w:space="0" w:color="auto"/>
          </w:divBdr>
        </w:div>
        <w:div w:id="1397583233">
          <w:marLeft w:val="640"/>
          <w:marRight w:val="0"/>
          <w:marTop w:val="0"/>
          <w:marBottom w:val="0"/>
          <w:divBdr>
            <w:top w:val="none" w:sz="0" w:space="0" w:color="auto"/>
            <w:left w:val="none" w:sz="0" w:space="0" w:color="auto"/>
            <w:bottom w:val="none" w:sz="0" w:space="0" w:color="auto"/>
            <w:right w:val="none" w:sz="0" w:space="0" w:color="auto"/>
          </w:divBdr>
        </w:div>
        <w:div w:id="678698902">
          <w:marLeft w:val="640"/>
          <w:marRight w:val="0"/>
          <w:marTop w:val="0"/>
          <w:marBottom w:val="0"/>
          <w:divBdr>
            <w:top w:val="none" w:sz="0" w:space="0" w:color="auto"/>
            <w:left w:val="none" w:sz="0" w:space="0" w:color="auto"/>
            <w:bottom w:val="none" w:sz="0" w:space="0" w:color="auto"/>
            <w:right w:val="none" w:sz="0" w:space="0" w:color="auto"/>
          </w:divBdr>
        </w:div>
        <w:div w:id="1076703915">
          <w:marLeft w:val="640"/>
          <w:marRight w:val="0"/>
          <w:marTop w:val="0"/>
          <w:marBottom w:val="0"/>
          <w:divBdr>
            <w:top w:val="none" w:sz="0" w:space="0" w:color="auto"/>
            <w:left w:val="none" w:sz="0" w:space="0" w:color="auto"/>
            <w:bottom w:val="none" w:sz="0" w:space="0" w:color="auto"/>
            <w:right w:val="none" w:sz="0" w:space="0" w:color="auto"/>
          </w:divBdr>
        </w:div>
        <w:div w:id="1928809729">
          <w:marLeft w:val="640"/>
          <w:marRight w:val="0"/>
          <w:marTop w:val="0"/>
          <w:marBottom w:val="0"/>
          <w:divBdr>
            <w:top w:val="none" w:sz="0" w:space="0" w:color="auto"/>
            <w:left w:val="none" w:sz="0" w:space="0" w:color="auto"/>
            <w:bottom w:val="none" w:sz="0" w:space="0" w:color="auto"/>
            <w:right w:val="none" w:sz="0" w:space="0" w:color="auto"/>
          </w:divBdr>
        </w:div>
        <w:div w:id="934290708">
          <w:marLeft w:val="640"/>
          <w:marRight w:val="0"/>
          <w:marTop w:val="0"/>
          <w:marBottom w:val="0"/>
          <w:divBdr>
            <w:top w:val="none" w:sz="0" w:space="0" w:color="auto"/>
            <w:left w:val="none" w:sz="0" w:space="0" w:color="auto"/>
            <w:bottom w:val="none" w:sz="0" w:space="0" w:color="auto"/>
            <w:right w:val="none" w:sz="0" w:space="0" w:color="auto"/>
          </w:divBdr>
        </w:div>
        <w:div w:id="21902454">
          <w:marLeft w:val="640"/>
          <w:marRight w:val="0"/>
          <w:marTop w:val="0"/>
          <w:marBottom w:val="0"/>
          <w:divBdr>
            <w:top w:val="none" w:sz="0" w:space="0" w:color="auto"/>
            <w:left w:val="none" w:sz="0" w:space="0" w:color="auto"/>
            <w:bottom w:val="none" w:sz="0" w:space="0" w:color="auto"/>
            <w:right w:val="none" w:sz="0" w:space="0" w:color="auto"/>
          </w:divBdr>
        </w:div>
        <w:div w:id="799693796">
          <w:marLeft w:val="640"/>
          <w:marRight w:val="0"/>
          <w:marTop w:val="0"/>
          <w:marBottom w:val="0"/>
          <w:divBdr>
            <w:top w:val="none" w:sz="0" w:space="0" w:color="auto"/>
            <w:left w:val="none" w:sz="0" w:space="0" w:color="auto"/>
            <w:bottom w:val="none" w:sz="0" w:space="0" w:color="auto"/>
            <w:right w:val="none" w:sz="0" w:space="0" w:color="auto"/>
          </w:divBdr>
        </w:div>
        <w:div w:id="1291862640">
          <w:marLeft w:val="640"/>
          <w:marRight w:val="0"/>
          <w:marTop w:val="0"/>
          <w:marBottom w:val="0"/>
          <w:divBdr>
            <w:top w:val="none" w:sz="0" w:space="0" w:color="auto"/>
            <w:left w:val="none" w:sz="0" w:space="0" w:color="auto"/>
            <w:bottom w:val="none" w:sz="0" w:space="0" w:color="auto"/>
            <w:right w:val="none" w:sz="0" w:space="0" w:color="auto"/>
          </w:divBdr>
        </w:div>
        <w:div w:id="1360938177">
          <w:marLeft w:val="640"/>
          <w:marRight w:val="0"/>
          <w:marTop w:val="0"/>
          <w:marBottom w:val="0"/>
          <w:divBdr>
            <w:top w:val="none" w:sz="0" w:space="0" w:color="auto"/>
            <w:left w:val="none" w:sz="0" w:space="0" w:color="auto"/>
            <w:bottom w:val="none" w:sz="0" w:space="0" w:color="auto"/>
            <w:right w:val="none" w:sz="0" w:space="0" w:color="auto"/>
          </w:divBdr>
        </w:div>
        <w:div w:id="1168324780">
          <w:marLeft w:val="640"/>
          <w:marRight w:val="0"/>
          <w:marTop w:val="0"/>
          <w:marBottom w:val="0"/>
          <w:divBdr>
            <w:top w:val="none" w:sz="0" w:space="0" w:color="auto"/>
            <w:left w:val="none" w:sz="0" w:space="0" w:color="auto"/>
            <w:bottom w:val="none" w:sz="0" w:space="0" w:color="auto"/>
            <w:right w:val="none" w:sz="0" w:space="0" w:color="auto"/>
          </w:divBdr>
        </w:div>
        <w:div w:id="1162431197">
          <w:marLeft w:val="640"/>
          <w:marRight w:val="0"/>
          <w:marTop w:val="0"/>
          <w:marBottom w:val="0"/>
          <w:divBdr>
            <w:top w:val="none" w:sz="0" w:space="0" w:color="auto"/>
            <w:left w:val="none" w:sz="0" w:space="0" w:color="auto"/>
            <w:bottom w:val="none" w:sz="0" w:space="0" w:color="auto"/>
            <w:right w:val="none" w:sz="0" w:space="0" w:color="auto"/>
          </w:divBdr>
        </w:div>
        <w:div w:id="449710163">
          <w:marLeft w:val="640"/>
          <w:marRight w:val="0"/>
          <w:marTop w:val="0"/>
          <w:marBottom w:val="0"/>
          <w:divBdr>
            <w:top w:val="none" w:sz="0" w:space="0" w:color="auto"/>
            <w:left w:val="none" w:sz="0" w:space="0" w:color="auto"/>
            <w:bottom w:val="none" w:sz="0" w:space="0" w:color="auto"/>
            <w:right w:val="none" w:sz="0" w:space="0" w:color="auto"/>
          </w:divBdr>
        </w:div>
        <w:div w:id="1333492242">
          <w:marLeft w:val="640"/>
          <w:marRight w:val="0"/>
          <w:marTop w:val="0"/>
          <w:marBottom w:val="0"/>
          <w:divBdr>
            <w:top w:val="none" w:sz="0" w:space="0" w:color="auto"/>
            <w:left w:val="none" w:sz="0" w:space="0" w:color="auto"/>
            <w:bottom w:val="none" w:sz="0" w:space="0" w:color="auto"/>
            <w:right w:val="none" w:sz="0" w:space="0" w:color="auto"/>
          </w:divBdr>
        </w:div>
        <w:div w:id="1064374926">
          <w:marLeft w:val="640"/>
          <w:marRight w:val="0"/>
          <w:marTop w:val="0"/>
          <w:marBottom w:val="0"/>
          <w:divBdr>
            <w:top w:val="none" w:sz="0" w:space="0" w:color="auto"/>
            <w:left w:val="none" w:sz="0" w:space="0" w:color="auto"/>
            <w:bottom w:val="none" w:sz="0" w:space="0" w:color="auto"/>
            <w:right w:val="none" w:sz="0" w:space="0" w:color="auto"/>
          </w:divBdr>
        </w:div>
        <w:div w:id="1605264678">
          <w:marLeft w:val="640"/>
          <w:marRight w:val="0"/>
          <w:marTop w:val="0"/>
          <w:marBottom w:val="0"/>
          <w:divBdr>
            <w:top w:val="none" w:sz="0" w:space="0" w:color="auto"/>
            <w:left w:val="none" w:sz="0" w:space="0" w:color="auto"/>
            <w:bottom w:val="none" w:sz="0" w:space="0" w:color="auto"/>
            <w:right w:val="none" w:sz="0" w:space="0" w:color="auto"/>
          </w:divBdr>
        </w:div>
        <w:div w:id="2130665771">
          <w:marLeft w:val="640"/>
          <w:marRight w:val="0"/>
          <w:marTop w:val="0"/>
          <w:marBottom w:val="0"/>
          <w:divBdr>
            <w:top w:val="none" w:sz="0" w:space="0" w:color="auto"/>
            <w:left w:val="none" w:sz="0" w:space="0" w:color="auto"/>
            <w:bottom w:val="none" w:sz="0" w:space="0" w:color="auto"/>
            <w:right w:val="none" w:sz="0" w:space="0" w:color="auto"/>
          </w:divBdr>
        </w:div>
        <w:div w:id="1680812292">
          <w:marLeft w:val="640"/>
          <w:marRight w:val="0"/>
          <w:marTop w:val="0"/>
          <w:marBottom w:val="0"/>
          <w:divBdr>
            <w:top w:val="none" w:sz="0" w:space="0" w:color="auto"/>
            <w:left w:val="none" w:sz="0" w:space="0" w:color="auto"/>
            <w:bottom w:val="none" w:sz="0" w:space="0" w:color="auto"/>
            <w:right w:val="none" w:sz="0" w:space="0" w:color="auto"/>
          </w:divBdr>
        </w:div>
        <w:div w:id="539173796">
          <w:marLeft w:val="640"/>
          <w:marRight w:val="0"/>
          <w:marTop w:val="0"/>
          <w:marBottom w:val="0"/>
          <w:divBdr>
            <w:top w:val="none" w:sz="0" w:space="0" w:color="auto"/>
            <w:left w:val="none" w:sz="0" w:space="0" w:color="auto"/>
            <w:bottom w:val="none" w:sz="0" w:space="0" w:color="auto"/>
            <w:right w:val="none" w:sz="0" w:space="0" w:color="auto"/>
          </w:divBdr>
        </w:div>
        <w:div w:id="1536960567">
          <w:marLeft w:val="640"/>
          <w:marRight w:val="0"/>
          <w:marTop w:val="0"/>
          <w:marBottom w:val="0"/>
          <w:divBdr>
            <w:top w:val="none" w:sz="0" w:space="0" w:color="auto"/>
            <w:left w:val="none" w:sz="0" w:space="0" w:color="auto"/>
            <w:bottom w:val="none" w:sz="0" w:space="0" w:color="auto"/>
            <w:right w:val="none" w:sz="0" w:space="0" w:color="auto"/>
          </w:divBdr>
        </w:div>
        <w:div w:id="1604653797">
          <w:marLeft w:val="640"/>
          <w:marRight w:val="0"/>
          <w:marTop w:val="0"/>
          <w:marBottom w:val="0"/>
          <w:divBdr>
            <w:top w:val="none" w:sz="0" w:space="0" w:color="auto"/>
            <w:left w:val="none" w:sz="0" w:space="0" w:color="auto"/>
            <w:bottom w:val="none" w:sz="0" w:space="0" w:color="auto"/>
            <w:right w:val="none" w:sz="0" w:space="0" w:color="auto"/>
          </w:divBdr>
        </w:div>
        <w:div w:id="1945842007">
          <w:marLeft w:val="640"/>
          <w:marRight w:val="0"/>
          <w:marTop w:val="0"/>
          <w:marBottom w:val="0"/>
          <w:divBdr>
            <w:top w:val="none" w:sz="0" w:space="0" w:color="auto"/>
            <w:left w:val="none" w:sz="0" w:space="0" w:color="auto"/>
            <w:bottom w:val="none" w:sz="0" w:space="0" w:color="auto"/>
            <w:right w:val="none" w:sz="0" w:space="0" w:color="auto"/>
          </w:divBdr>
        </w:div>
        <w:div w:id="1720087380">
          <w:marLeft w:val="640"/>
          <w:marRight w:val="0"/>
          <w:marTop w:val="0"/>
          <w:marBottom w:val="0"/>
          <w:divBdr>
            <w:top w:val="none" w:sz="0" w:space="0" w:color="auto"/>
            <w:left w:val="none" w:sz="0" w:space="0" w:color="auto"/>
            <w:bottom w:val="none" w:sz="0" w:space="0" w:color="auto"/>
            <w:right w:val="none" w:sz="0" w:space="0" w:color="auto"/>
          </w:divBdr>
        </w:div>
        <w:div w:id="382413571">
          <w:marLeft w:val="640"/>
          <w:marRight w:val="0"/>
          <w:marTop w:val="0"/>
          <w:marBottom w:val="0"/>
          <w:divBdr>
            <w:top w:val="none" w:sz="0" w:space="0" w:color="auto"/>
            <w:left w:val="none" w:sz="0" w:space="0" w:color="auto"/>
            <w:bottom w:val="none" w:sz="0" w:space="0" w:color="auto"/>
            <w:right w:val="none" w:sz="0" w:space="0" w:color="auto"/>
          </w:divBdr>
        </w:div>
        <w:div w:id="366107313">
          <w:marLeft w:val="640"/>
          <w:marRight w:val="0"/>
          <w:marTop w:val="0"/>
          <w:marBottom w:val="0"/>
          <w:divBdr>
            <w:top w:val="none" w:sz="0" w:space="0" w:color="auto"/>
            <w:left w:val="none" w:sz="0" w:space="0" w:color="auto"/>
            <w:bottom w:val="none" w:sz="0" w:space="0" w:color="auto"/>
            <w:right w:val="none" w:sz="0" w:space="0" w:color="auto"/>
          </w:divBdr>
        </w:div>
        <w:div w:id="1690794788">
          <w:marLeft w:val="640"/>
          <w:marRight w:val="0"/>
          <w:marTop w:val="0"/>
          <w:marBottom w:val="0"/>
          <w:divBdr>
            <w:top w:val="none" w:sz="0" w:space="0" w:color="auto"/>
            <w:left w:val="none" w:sz="0" w:space="0" w:color="auto"/>
            <w:bottom w:val="none" w:sz="0" w:space="0" w:color="auto"/>
            <w:right w:val="none" w:sz="0" w:space="0" w:color="auto"/>
          </w:divBdr>
        </w:div>
        <w:div w:id="1094670278">
          <w:marLeft w:val="640"/>
          <w:marRight w:val="0"/>
          <w:marTop w:val="0"/>
          <w:marBottom w:val="0"/>
          <w:divBdr>
            <w:top w:val="none" w:sz="0" w:space="0" w:color="auto"/>
            <w:left w:val="none" w:sz="0" w:space="0" w:color="auto"/>
            <w:bottom w:val="none" w:sz="0" w:space="0" w:color="auto"/>
            <w:right w:val="none" w:sz="0" w:space="0" w:color="auto"/>
          </w:divBdr>
        </w:div>
        <w:div w:id="1781759331">
          <w:marLeft w:val="640"/>
          <w:marRight w:val="0"/>
          <w:marTop w:val="0"/>
          <w:marBottom w:val="0"/>
          <w:divBdr>
            <w:top w:val="none" w:sz="0" w:space="0" w:color="auto"/>
            <w:left w:val="none" w:sz="0" w:space="0" w:color="auto"/>
            <w:bottom w:val="none" w:sz="0" w:space="0" w:color="auto"/>
            <w:right w:val="none" w:sz="0" w:space="0" w:color="auto"/>
          </w:divBdr>
        </w:div>
        <w:div w:id="1544176237">
          <w:marLeft w:val="640"/>
          <w:marRight w:val="0"/>
          <w:marTop w:val="0"/>
          <w:marBottom w:val="0"/>
          <w:divBdr>
            <w:top w:val="none" w:sz="0" w:space="0" w:color="auto"/>
            <w:left w:val="none" w:sz="0" w:space="0" w:color="auto"/>
            <w:bottom w:val="none" w:sz="0" w:space="0" w:color="auto"/>
            <w:right w:val="none" w:sz="0" w:space="0" w:color="auto"/>
          </w:divBdr>
        </w:div>
        <w:div w:id="1940062852">
          <w:marLeft w:val="640"/>
          <w:marRight w:val="0"/>
          <w:marTop w:val="0"/>
          <w:marBottom w:val="0"/>
          <w:divBdr>
            <w:top w:val="none" w:sz="0" w:space="0" w:color="auto"/>
            <w:left w:val="none" w:sz="0" w:space="0" w:color="auto"/>
            <w:bottom w:val="none" w:sz="0" w:space="0" w:color="auto"/>
            <w:right w:val="none" w:sz="0" w:space="0" w:color="auto"/>
          </w:divBdr>
        </w:div>
        <w:div w:id="433094651">
          <w:marLeft w:val="640"/>
          <w:marRight w:val="0"/>
          <w:marTop w:val="0"/>
          <w:marBottom w:val="0"/>
          <w:divBdr>
            <w:top w:val="none" w:sz="0" w:space="0" w:color="auto"/>
            <w:left w:val="none" w:sz="0" w:space="0" w:color="auto"/>
            <w:bottom w:val="none" w:sz="0" w:space="0" w:color="auto"/>
            <w:right w:val="none" w:sz="0" w:space="0" w:color="auto"/>
          </w:divBdr>
        </w:div>
        <w:div w:id="2087146151">
          <w:marLeft w:val="640"/>
          <w:marRight w:val="0"/>
          <w:marTop w:val="0"/>
          <w:marBottom w:val="0"/>
          <w:divBdr>
            <w:top w:val="none" w:sz="0" w:space="0" w:color="auto"/>
            <w:left w:val="none" w:sz="0" w:space="0" w:color="auto"/>
            <w:bottom w:val="none" w:sz="0" w:space="0" w:color="auto"/>
            <w:right w:val="none" w:sz="0" w:space="0" w:color="auto"/>
          </w:divBdr>
        </w:div>
        <w:div w:id="48766842">
          <w:marLeft w:val="640"/>
          <w:marRight w:val="0"/>
          <w:marTop w:val="0"/>
          <w:marBottom w:val="0"/>
          <w:divBdr>
            <w:top w:val="none" w:sz="0" w:space="0" w:color="auto"/>
            <w:left w:val="none" w:sz="0" w:space="0" w:color="auto"/>
            <w:bottom w:val="none" w:sz="0" w:space="0" w:color="auto"/>
            <w:right w:val="none" w:sz="0" w:space="0" w:color="auto"/>
          </w:divBdr>
        </w:div>
        <w:div w:id="211430854">
          <w:marLeft w:val="640"/>
          <w:marRight w:val="0"/>
          <w:marTop w:val="0"/>
          <w:marBottom w:val="0"/>
          <w:divBdr>
            <w:top w:val="none" w:sz="0" w:space="0" w:color="auto"/>
            <w:left w:val="none" w:sz="0" w:space="0" w:color="auto"/>
            <w:bottom w:val="none" w:sz="0" w:space="0" w:color="auto"/>
            <w:right w:val="none" w:sz="0" w:space="0" w:color="auto"/>
          </w:divBdr>
        </w:div>
        <w:div w:id="394401284">
          <w:marLeft w:val="640"/>
          <w:marRight w:val="0"/>
          <w:marTop w:val="0"/>
          <w:marBottom w:val="0"/>
          <w:divBdr>
            <w:top w:val="none" w:sz="0" w:space="0" w:color="auto"/>
            <w:left w:val="none" w:sz="0" w:space="0" w:color="auto"/>
            <w:bottom w:val="none" w:sz="0" w:space="0" w:color="auto"/>
            <w:right w:val="none" w:sz="0" w:space="0" w:color="auto"/>
          </w:divBdr>
        </w:div>
        <w:div w:id="698513369">
          <w:marLeft w:val="640"/>
          <w:marRight w:val="0"/>
          <w:marTop w:val="0"/>
          <w:marBottom w:val="0"/>
          <w:divBdr>
            <w:top w:val="none" w:sz="0" w:space="0" w:color="auto"/>
            <w:left w:val="none" w:sz="0" w:space="0" w:color="auto"/>
            <w:bottom w:val="none" w:sz="0" w:space="0" w:color="auto"/>
            <w:right w:val="none" w:sz="0" w:space="0" w:color="auto"/>
          </w:divBdr>
        </w:div>
        <w:div w:id="1538347303">
          <w:marLeft w:val="640"/>
          <w:marRight w:val="0"/>
          <w:marTop w:val="0"/>
          <w:marBottom w:val="0"/>
          <w:divBdr>
            <w:top w:val="none" w:sz="0" w:space="0" w:color="auto"/>
            <w:left w:val="none" w:sz="0" w:space="0" w:color="auto"/>
            <w:bottom w:val="none" w:sz="0" w:space="0" w:color="auto"/>
            <w:right w:val="none" w:sz="0" w:space="0" w:color="auto"/>
          </w:divBdr>
        </w:div>
        <w:div w:id="1924216195">
          <w:marLeft w:val="640"/>
          <w:marRight w:val="0"/>
          <w:marTop w:val="0"/>
          <w:marBottom w:val="0"/>
          <w:divBdr>
            <w:top w:val="none" w:sz="0" w:space="0" w:color="auto"/>
            <w:left w:val="none" w:sz="0" w:space="0" w:color="auto"/>
            <w:bottom w:val="none" w:sz="0" w:space="0" w:color="auto"/>
            <w:right w:val="none" w:sz="0" w:space="0" w:color="auto"/>
          </w:divBdr>
        </w:div>
        <w:div w:id="1856377533">
          <w:marLeft w:val="640"/>
          <w:marRight w:val="0"/>
          <w:marTop w:val="0"/>
          <w:marBottom w:val="0"/>
          <w:divBdr>
            <w:top w:val="none" w:sz="0" w:space="0" w:color="auto"/>
            <w:left w:val="none" w:sz="0" w:space="0" w:color="auto"/>
            <w:bottom w:val="none" w:sz="0" w:space="0" w:color="auto"/>
            <w:right w:val="none" w:sz="0" w:space="0" w:color="auto"/>
          </w:divBdr>
        </w:div>
        <w:div w:id="1513490806">
          <w:marLeft w:val="640"/>
          <w:marRight w:val="0"/>
          <w:marTop w:val="0"/>
          <w:marBottom w:val="0"/>
          <w:divBdr>
            <w:top w:val="none" w:sz="0" w:space="0" w:color="auto"/>
            <w:left w:val="none" w:sz="0" w:space="0" w:color="auto"/>
            <w:bottom w:val="none" w:sz="0" w:space="0" w:color="auto"/>
            <w:right w:val="none" w:sz="0" w:space="0" w:color="auto"/>
          </w:divBdr>
        </w:div>
        <w:div w:id="1866283284">
          <w:marLeft w:val="640"/>
          <w:marRight w:val="0"/>
          <w:marTop w:val="0"/>
          <w:marBottom w:val="0"/>
          <w:divBdr>
            <w:top w:val="none" w:sz="0" w:space="0" w:color="auto"/>
            <w:left w:val="none" w:sz="0" w:space="0" w:color="auto"/>
            <w:bottom w:val="none" w:sz="0" w:space="0" w:color="auto"/>
            <w:right w:val="none" w:sz="0" w:space="0" w:color="auto"/>
          </w:divBdr>
        </w:div>
        <w:div w:id="1289625583">
          <w:marLeft w:val="640"/>
          <w:marRight w:val="0"/>
          <w:marTop w:val="0"/>
          <w:marBottom w:val="0"/>
          <w:divBdr>
            <w:top w:val="none" w:sz="0" w:space="0" w:color="auto"/>
            <w:left w:val="none" w:sz="0" w:space="0" w:color="auto"/>
            <w:bottom w:val="none" w:sz="0" w:space="0" w:color="auto"/>
            <w:right w:val="none" w:sz="0" w:space="0" w:color="auto"/>
          </w:divBdr>
        </w:div>
        <w:div w:id="903369016">
          <w:marLeft w:val="640"/>
          <w:marRight w:val="0"/>
          <w:marTop w:val="0"/>
          <w:marBottom w:val="0"/>
          <w:divBdr>
            <w:top w:val="none" w:sz="0" w:space="0" w:color="auto"/>
            <w:left w:val="none" w:sz="0" w:space="0" w:color="auto"/>
            <w:bottom w:val="none" w:sz="0" w:space="0" w:color="auto"/>
            <w:right w:val="none" w:sz="0" w:space="0" w:color="auto"/>
          </w:divBdr>
        </w:div>
        <w:div w:id="1925331889">
          <w:marLeft w:val="640"/>
          <w:marRight w:val="0"/>
          <w:marTop w:val="0"/>
          <w:marBottom w:val="0"/>
          <w:divBdr>
            <w:top w:val="none" w:sz="0" w:space="0" w:color="auto"/>
            <w:left w:val="none" w:sz="0" w:space="0" w:color="auto"/>
            <w:bottom w:val="none" w:sz="0" w:space="0" w:color="auto"/>
            <w:right w:val="none" w:sz="0" w:space="0" w:color="auto"/>
          </w:divBdr>
        </w:div>
        <w:div w:id="170996136">
          <w:marLeft w:val="640"/>
          <w:marRight w:val="0"/>
          <w:marTop w:val="0"/>
          <w:marBottom w:val="0"/>
          <w:divBdr>
            <w:top w:val="none" w:sz="0" w:space="0" w:color="auto"/>
            <w:left w:val="none" w:sz="0" w:space="0" w:color="auto"/>
            <w:bottom w:val="none" w:sz="0" w:space="0" w:color="auto"/>
            <w:right w:val="none" w:sz="0" w:space="0" w:color="auto"/>
          </w:divBdr>
        </w:div>
        <w:div w:id="489828588">
          <w:marLeft w:val="640"/>
          <w:marRight w:val="0"/>
          <w:marTop w:val="0"/>
          <w:marBottom w:val="0"/>
          <w:divBdr>
            <w:top w:val="none" w:sz="0" w:space="0" w:color="auto"/>
            <w:left w:val="none" w:sz="0" w:space="0" w:color="auto"/>
            <w:bottom w:val="none" w:sz="0" w:space="0" w:color="auto"/>
            <w:right w:val="none" w:sz="0" w:space="0" w:color="auto"/>
          </w:divBdr>
        </w:div>
        <w:div w:id="1635016308">
          <w:marLeft w:val="640"/>
          <w:marRight w:val="0"/>
          <w:marTop w:val="0"/>
          <w:marBottom w:val="0"/>
          <w:divBdr>
            <w:top w:val="none" w:sz="0" w:space="0" w:color="auto"/>
            <w:left w:val="none" w:sz="0" w:space="0" w:color="auto"/>
            <w:bottom w:val="none" w:sz="0" w:space="0" w:color="auto"/>
            <w:right w:val="none" w:sz="0" w:space="0" w:color="auto"/>
          </w:divBdr>
        </w:div>
        <w:div w:id="702753721">
          <w:marLeft w:val="640"/>
          <w:marRight w:val="0"/>
          <w:marTop w:val="0"/>
          <w:marBottom w:val="0"/>
          <w:divBdr>
            <w:top w:val="none" w:sz="0" w:space="0" w:color="auto"/>
            <w:left w:val="none" w:sz="0" w:space="0" w:color="auto"/>
            <w:bottom w:val="none" w:sz="0" w:space="0" w:color="auto"/>
            <w:right w:val="none" w:sz="0" w:space="0" w:color="auto"/>
          </w:divBdr>
        </w:div>
        <w:div w:id="1768230291">
          <w:marLeft w:val="640"/>
          <w:marRight w:val="0"/>
          <w:marTop w:val="0"/>
          <w:marBottom w:val="0"/>
          <w:divBdr>
            <w:top w:val="none" w:sz="0" w:space="0" w:color="auto"/>
            <w:left w:val="none" w:sz="0" w:space="0" w:color="auto"/>
            <w:bottom w:val="none" w:sz="0" w:space="0" w:color="auto"/>
            <w:right w:val="none" w:sz="0" w:space="0" w:color="auto"/>
          </w:divBdr>
        </w:div>
        <w:div w:id="1421023374">
          <w:marLeft w:val="640"/>
          <w:marRight w:val="0"/>
          <w:marTop w:val="0"/>
          <w:marBottom w:val="0"/>
          <w:divBdr>
            <w:top w:val="none" w:sz="0" w:space="0" w:color="auto"/>
            <w:left w:val="none" w:sz="0" w:space="0" w:color="auto"/>
            <w:bottom w:val="none" w:sz="0" w:space="0" w:color="auto"/>
            <w:right w:val="none" w:sz="0" w:space="0" w:color="auto"/>
          </w:divBdr>
        </w:div>
        <w:div w:id="368117128">
          <w:marLeft w:val="640"/>
          <w:marRight w:val="0"/>
          <w:marTop w:val="0"/>
          <w:marBottom w:val="0"/>
          <w:divBdr>
            <w:top w:val="none" w:sz="0" w:space="0" w:color="auto"/>
            <w:left w:val="none" w:sz="0" w:space="0" w:color="auto"/>
            <w:bottom w:val="none" w:sz="0" w:space="0" w:color="auto"/>
            <w:right w:val="none" w:sz="0" w:space="0" w:color="auto"/>
          </w:divBdr>
        </w:div>
        <w:div w:id="1159728517">
          <w:marLeft w:val="640"/>
          <w:marRight w:val="0"/>
          <w:marTop w:val="0"/>
          <w:marBottom w:val="0"/>
          <w:divBdr>
            <w:top w:val="none" w:sz="0" w:space="0" w:color="auto"/>
            <w:left w:val="none" w:sz="0" w:space="0" w:color="auto"/>
            <w:bottom w:val="none" w:sz="0" w:space="0" w:color="auto"/>
            <w:right w:val="none" w:sz="0" w:space="0" w:color="auto"/>
          </w:divBdr>
        </w:div>
        <w:div w:id="745418294">
          <w:marLeft w:val="640"/>
          <w:marRight w:val="0"/>
          <w:marTop w:val="0"/>
          <w:marBottom w:val="0"/>
          <w:divBdr>
            <w:top w:val="none" w:sz="0" w:space="0" w:color="auto"/>
            <w:left w:val="none" w:sz="0" w:space="0" w:color="auto"/>
            <w:bottom w:val="none" w:sz="0" w:space="0" w:color="auto"/>
            <w:right w:val="none" w:sz="0" w:space="0" w:color="auto"/>
          </w:divBdr>
        </w:div>
        <w:div w:id="1485002138">
          <w:marLeft w:val="640"/>
          <w:marRight w:val="0"/>
          <w:marTop w:val="0"/>
          <w:marBottom w:val="0"/>
          <w:divBdr>
            <w:top w:val="none" w:sz="0" w:space="0" w:color="auto"/>
            <w:left w:val="none" w:sz="0" w:space="0" w:color="auto"/>
            <w:bottom w:val="none" w:sz="0" w:space="0" w:color="auto"/>
            <w:right w:val="none" w:sz="0" w:space="0" w:color="auto"/>
          </w:divBdr>
        </w:div>
      </w:divsChild>
    </w:div>
    <w:div w:id="935745624">
      <w:bodyDiv w:val="1"/>
      <w:marLeft w:val="0"/>
      <w:marRight w:val="0"/>
      <w:marTop w:val="0"/>
      <w:marBottom w:val="0"/>
      <w:divBdr>
        <w:top w:val="none" w:sz="0" w:space="0" w:color="auto"/>
        <w:left w:val="none" w:sz="0" w:space="0" w:color="auto"/>
        <w:bottom w:val="none" w:sz="0" w:space="0" w:color="auto"/>
        <w:right w:val="none" w:sz="0" w:space="0" w:color="auto"/>
      </w:divBdr>
    </w:div>
    <w:div w:id="1177690649">
      <w:bodyDiv w:val="1"/>
      <w:marLeft w:val="0"/>
      <w:marRight w:val="0"/>
      <w:marTop w:val="0"/>
      <w:marBottom w:val="0"/>
      <w:divBdr>
        <w:top w:val="none" w:sz="0" w:space="0" w:color="auto"/>
        <w:left w:val="none" w:sz="0" w:space="0" w:color="auto"/>
        <w:bottom w:val="none" w:sz="0" w:space="0" w:color="auto"/>
        <w:right w:val="none" w:sz="0" w:space="0" w:color="auto"/>
      </w:divBdr>
      <w:divsChild>
        <w:div w:id="344748019">
          <w:marLeft w:val="640"/>
          <w:marRight w:val="0"/>
          <w:marTop w:val="0"/>
          <w:marBottom w:val="0"/>
          <w:divBdr>
            <w:top w:val="none" w:sz="0" w:space="0" w:color="auto"/>
            <w:left w:val="none" w:sz="0" w:space="0" w:color="auto"/>
            <w:bottom w:val="none" w:sz="0" w:space="0" w:color="auto"/>
            <w:right w:val="none" w:sz="0" w:space="0" w:color="auto"/>
          </w:divBdr>
        </w:div>
        <w:div w:id="1898273789">
          <w:marLeft w:val="640"/>
          <w:marRight w:val="0"/>
          <w:marTop w:val="0"/>
          <w:marBottom w:val="0"/>
          <w:divBdr>
            <w:top w:val="none" w:sz="0" w:space="0" w:color="auto"/>
            <w:left w:val="none" w:sz="0" w:space="0" w:color="auto"/>
            <w:bottom w:val="none" w:sz="0" w:space="0" w:color="auto"/>
            <w:right w:val="none" w:sz="0" w:space="0" w:color="auto"/>
          </w:divBdr>
        </w:div>
        <w:div w:id="523370804">
          <w:marLeft w:val="640"/>
          <w:marRight w:val="0"/>
          <w:marTop w:val="0"/>
          <w:marBottom w:val="0"/>
          <w:divBdr>
            <w:top w:val="none" w:sz="0" w:space="0" w:color="auto"/>
            <w:left w:val="none" w:sz="0" w:space="0" w:color="auto"/>
            <w:bottom w:val="none" w:sz="0" w:space="0" w:color="auto"/>
            <w:right w:val="none" w:sz="0" w:space="0" w:color="auto"/>
          </w:divBdr>
        </w:div>
        <w:div w:id="953291124">
          <w:marLeft w:val="640"/>
          <w:marRight w:val="0"/>
          <w:marTop w:val="0"/>
          <w:marBottom w:val="0"/>
          <w:divBdr>
            <w:top w:val="none" w:sz="0" w:space="0" w:color="auto"/>
            <w:left w:val="none" w:sz="0" w:space="0" w:color="auto"/>
            <w:bottom w:val="none" w:sz="0" w:space="0" w:color="auto"/>
            <w:right w:val="none" w:sz="0" w:space="0" w:color="auto"/>
          </w:divBdr>
        </w:div>
        <w:div w:id="355228519">
          <w:marLeft w:val="640"/>
          <w:marRight w:val="0"/>
          <w:marTop w:val="0"/>
          <w:marBottom w:val="0"/>
          <w:divBdr>
            <w:top w:val="none" w:sz="0" w:space="0" w:color="auto"/>
            <w:left w:val="none" w:sz="0" w:space="0" w:color="auto"/>
            <w:bottom w:val="none" w:sz="0" w:space="0" w:color="auto"/>
            <w:right w:val="none" w:sz="0" w:space="0" w:color="auto"/>
          </w:divBdr>
        </w:div>
        <w:div w:id="419062555">
          <w:marLeft w:val="640"/>
          <w:marRight w:val="0"/>
          <w:marTop w:val="0"/>
          <w:marBottom w:val="0"/>
          <w:divBdr>
            <w:top w:val="none" w:sz="0" w:space="0" w:color="auto"/>
            <w:left w:val="none" w:sz="0" w:space="0" w:color="auto"/>
            <w:bottom w:val="none" w:sz="0" w:space="0" w:color="auto"/>
            <w:right w:val="none" w:sz="0" w:space="0" w:color="auto"/>
          </w:divBdr>
        </w:div>
        <w:div w:id="390234015">
          <w:marLeft w:val="640"/>
          <w:marRight w:val="0"/>
          <w:marTop w:val="0"/>
          <w:marBottom w:val="0"/>
          <w:divBdr>
            <w:top w:val="none" w:sz="0" w:space="0" w:color="auto"/>
            <w:left w:val="none" w:sz="0" w:space="0" w:color="auto"/>
            <w:bottom w:val="none" w:sz="0" w:space="0" w:color="auto"/>
            <w:right w:val="none" w:sz="0" w:space="0" w:color="auto"/>
          </w:divBdr>
        </w:div>
        <w:div w:id="606811669">
          <w:marLeft w:val="640"/>
          <w:marRight w:val="0"/>
          <w:marTop w:val="0"/>
          <w:marBottom w:val="0"/>
          <w:divBdr>
            <w:top w:val="none" w:sz="0" w:space="0" w:color="auto"/>
            <w:left w:val="none" w:sz="0" w:space="0" w:color="auto"/>
            <w:bottom w:val="none" w:sz="0" w:space="0" w:color="auto"/>
            <w:right w:val="none" w:sz="0" w:space="0" w:color="auto"/>
          </w:divBdr>
        </w:div>
        <w:div w:id="1313438534">
          <w:marLeft w:val="640"/>
          <w:marRight w:val="0"/>
          <w:marTop w:val="0"/>
          <w:marBottom w:val="0"/>
          <w:divBdr>
            <w:top w:val="none" w:sz="0" w:space="0" w:color="auto"/>
            <w:left w:val="none" w:sz="0" w:space="0" w:color="auto"/>
            <w:bottom w:val="none" w:sz="0" w:space="0" w:color="auto"/>
            <w:right w:val="none" w:sz="0" w:space="0" w:color="auto"/>
          </w:divBdr>
        </w:div>
        <w:div w:id="1574923773">
          <w:marLeft w:val="640"/>
          <w:marRight w:val="0"/>
          <w:marTop w:val="0"/>
          <w:marBottom w:val="0"/>
          <w:divBdr>
            <w:top w:val="none" w:sz="0" w:space="0" w:color="auto"/>
            <w:left w:val="none" w:sz="0" w:space="0" w:color="auto"/>
            <w:bottom w:val="none" w:sz="0" w:space="0" w:color="auto"/>
            <w:right w:val="none" w:sz="0" w:space="0" w:color="auto"/>
          </w:divBdr>
        </w:div>
        <w:div w:id="947541708">
          <w:marLeft w:val="640"/>
          <w:marRight w:val="0"/>
          <w:marTop w:val="0"/>
          <w:marBottom w:val="0"/>
          <w:divBdr>
            <w:top w:val="none" w:sz="0" w:space="0" w:color="auto"/>
            <w:left w:val="none" w:sz="0" w:space="0" w:color="auto"/>
            <w:bottom w:val="none" w:sz="0" w:space="0" w:color="auto"/>
            <w:right w:val="none" w:sz="0" w:space="0" w:color="auto"/>
          </w:divBdr>
        </w:div>
        <w:div w:id="1764566102">
          <w:marLeft w:val="640"/>
          <w:marRight w:val="0"/>
          <w:marTop w:val="0"/>
          <w:marBottom w:val="0"/>
          <w:divBdr>
            <w:top w:val="none" w:sz="0" w:space="0" w:color="auto"/>
            <w:left w:val="none" w:sz="0" w:space="0" w:color="auto"/>
            <w:bottom w:val="none" w:sz="0" w:space="0" w:color="auto"/>
            <w:right w:val="none" w:sz="0" w:space="0" w:color="auto"/>
          </w:divBdr>
        </w:div>
        <w:div w:id="201788997">
          <w:marLeft w:val="640"/>
          <w:marRight w:val="0"/>
          <w:marTop w:val="0"/>
          <w:marBottom w:val="0"/>
          <w:divBdr>
            <w:top w:val="none" w:sz="0" w:space="0" w:color="auto"/>
            <w:left w:val="none" w:sz="0" w:space="0" w:color="auto"/>
            <w:bottom w:val="none" w:sz="0" w:space="0" w:color="auto"/>
            <w:right w:val="none" w:sz="0" w:space="0" w:color="auto"/>
          </w:divBdr>
        </w:div>
        <w:div w:id="1964458286">
          <w:marLeft w:val="640"/>
          <w:marRight w:val="0"/>
          <w:marTop w:val="0"/>
          <w:marBottom w:val="0"/>
          <w:divBdr>
            <w:top w:val="none" w:sz="0" w:space="0" w:color="auto"/>
            <w:left w:val="none" w:sz="0" w:space="0" w:color="auto"/>
            <w:bottom w:val="none" w:sz="0" w:space="0" w:color="auto"/>
            <w:right w:val="none" w:sz="0" w:space="0" w:color="auto"/>
          </w:divBdr>
        </w:div>
        <w:div w:id="660617271">
          <w:marLeft w:val="640"/>
          <w:marRight w:val="0"/>
          <w:marTop w:val="0"/>
          <w:marBottom w:val="0"/>
          <w:divBdr>
            <w:top w:val="none" w:sz="0" w:space="0" w:color="auto"/>
            <w:left w:val="none" w:sz="0" w:space="0" w:color="auto"/>
            <w:bottom w:val="none" w:sz="0" w:space="0" w:color="auto"/>
            <w:right w:val="none" w:sz="0" w:space="0" w:color="auto"/>
          </w:divBdr>
        </w:div>
        <w:div w:id="594630230">
          <w:marLeft w:val="640"/>
          <w:marRight w:val="0"/>
          <w:marTop w:val="0"/>
          <w:marBottom w:val="0"/>
          <w:divBdr>
            <w:top w:val="none" w:sz="0" w:space="0" w:color="auto"/>
            <w:left w:val="none" w:sz="0" w:space="0" w:color="auto"/>
            <w:bottom w:val="none" w:sz="0" w:space="0" w:color="auto"/>
            <w:right w:val="none" w:sz="0" w:space="0" w:color="auto"/>
          </w:divBdr>
        </w:div>
        <w:div w:id="1265843694">
          <w:marLeft w:val="640"/>
          <w:marRight w:val="0"/>
          <w:marTop w:val="0"/>
          <w:marBottom w:val="0"/>
          <w:divBdr>
            <w:top w:val="none" w:sz="0" w:space="0" w:color="auto"/>
            <w:left w:val="none" w:sz="0" w:space="0" w:color="auto"/>
            <w:bottom w:val="none" w:sz="0" w:space="0" w:color="auto"/>
            <w:right w:val="none" w:sz="0" w:space="0" w:color="auto"/>
          </w:divBdr>
        </w:div>
        <w:div w:id="1658922023">
          <w:marLeft w:val="640"/>
          <w:marRight w:val="0"/>
          <w:marTop w:val="0"/>
          <w:marBottom w:val="0"/>
          <w:divBdr>
            <w:top w:val="none" w:sz="0" w:space="0" w:color="auto"/>
            <w:left w:val="none" w:sz="0" w:space="0" w:color="auto"/>
            <w:bottom w:val="none" w:sz="0" w:space="0" w:color="auto"/>
            <w:right w:val="none" w:sz="0" w:space="0" w:color="auto"/>
          </w:divBdr>
        </w:div>
        <w:div w:id="2034308104">
          <w:marLeft w:val="640"/>
          <w:marRight w:val="0"/>
          <w:marTop w:val="0"/>
          <w:marBottom w:val="0"/>
          <w:divBdr>
            <w:top w:val="none" w:sz="0" w:space="0" w:color="auto"/>
            <w:left w:val="none" w:sz="0" w:space="0" w:color="auto"/>
            <w:bottom w:val="none" w:sz="0" w:space="0" w:color="auto"/>
            <w:right w:val="none" w:sz="0" w:space="0" w:color="auto"/>
          </w:divBdr>
        </w:div>
        <w:div w:id="385102011">
          <w:marLeft w:val="640"/>
          <w:marRight w:val="0"/>
          <w:marTop w:val="0"/>
          <w:marBottom w:val="0"/>
          <w:divBdr>
            <w:top w:val="none" w:sz="0" w:space="0" w:color="auto"/>
            <w:left w:val="none" w:sz="0" w:space="0" w:color="auto"/>
            <w:bottom w:val="none" w:sz="0" w:space="0" w:color="auto"/>
            <w:right w:val="none" w:sz="0" w:space="0" w:color="auto"/>
          </w:divBdr>
        </w:div>
        <w:div w:id="122889896">
          <w:marLeft w:val="640"/>
          <w:marRight w:val="0"/>
          <w:marTop w:val="0"/>
          <w:marBottom w:val="0"/>
          <w:divBdr>
            <w:top w:val="none" w:sz="0" w:space="0" w:color="auto"/>
            <w:left w:val="none" w:sz="0" w:space="0" w:color="auto"/>
            <w:bottom w:val="none" w:sz="0" w:space="0" w:color="auto"/>
            <w:right w:val="none" w:sz="0" w:space="0" w:color="auto"/>
          </w:divBdr>
        </w:div>
        <w:div w:id="376248341">
          <w:marLeft w:val="640"/>
          <w:marRight w:val="0"/>
          <w:marTop w:val="0"/>
          <w:marBottom w:val="0"/>
          <w:divBdr>
            <w:top w:val="none" w:sz="0" w:space="0" w:color="auto"/>
            <w:left w:val="none" w:sz="0" w:space="0" w:color="auto"/>
            <w:bottom w:val="none" w:sz="0" w:space="0" w:color="auto"/>
            <w:right w:val="none" w:sz="0" w:space="0" w:color="auto"/>
          </w:divBdr>
        </w:div>
        <w:div w:id="1613513057">
          <w:marLeft w:val="640"/>
          <w:marRight w:val="0"/>
          <w:marTop w:val="0"/>
          <w:marBottom w:val="0"/>
          <w:divBdr>
            <w:top w:val="none" w:sz="0" w:space="0" w:color="auto"/>
            <w:left w:val="none" w:sz="0" w:space="0" w:color="auto"/>
            <w:bottom w:val="none" w:sz="0" w:space="0" w:color="auto"/>
            <w:right w:val="none" w:sz="0" w:space="0" w:color="auto"/>
          </w:divBdr>
        </w:div>
        <w:div w:id="884562089">
          <w:marLeft w:val="640"/>
          <w:marRight w:val="0"/>
          <w:marTop w:val="0"/>
          <w:marBottom w:val="0"/>
          <w:divBdr>
            <w:top w:val="none" w:sz="0" w:space="0" w:color="auto"/>
            <w:left w:val="none" w:sz="0" w:space="0" w:color="auto"/>
            <w:bottom w:val="none" w:sz="0" w:space="0" w:color="auto"/>
            <w:right w:val="none" w:sz="0" w:space="0" w:color="auto"/>
          </w:divBdr>
        </w:div>
        <w:div w:id="10113706">
          <w:marLeft w:val="640"/>
          <w:marRight w:val="0"/>
          <w:marTop w:val="0"/>
          <w:marBottom w:val="0"/>
          <w:divBdr>
            <w:top w:val="none" w:sz="0" w:space="0" w:color="auto"/>
            <w:left w:val="none" w:sz="0" w:space="0" w:color="auto"/>
            <w:bottom w:val="none" w:sz="0" w:space="0" w:color="auto"/>
            <w:right w:val="none" w:sz="0" w:space="0" w:color="auto"/>
          </w:divBdr>
        </w:div>
        <w:div w:id="1908178306">
          <w:marLeft w:val="640"/>
          <w:marRight w:val="0"/>
          <w:marTop w:val="0"/>
          <w:marBottom w:val="0"/>
          <w:divBdr>
            <w:top w:val="none" w:sz="0" w:space="0" w:color="auto"/>
            <w:left w:val="none" w:sz="0" w:space="0" w:color="auto"/>
            <w:bottom w:val="none" w:sz="0" w:space="0" w:color="auto"/>
            <w:right w:val="none" w:sz="0" w:space="0" w:color="auto"/>
          </w:divBdr>
        </w:div>
        <w:div w:id="540358794">
          <w:marLeft w:val="640"/>
          <w:marRight w:val="0"/>
          <w:marTop w:val="0"/>
          <w:marBottom w:val="0"/>
          <w:divBdr>
            <w:top w:val="none" w:sz="0" w:space="0" w:color="auto"/>
            <w:left w:val="none" w:sz="0" w:space="0" w:color="auto"/>
            <w:bottom w:val="none" w:sz="0" w:space="0" w:color="auto"/>
            <w:right w:val="none" w:sz="0" w:space="0" w:color="auto"/>
          </w:divBdr>
        </w:div>
        <w:div w:id="828404699">
          <w:marLeft w:val="640"/>
          <w:marRight w:val="0"/>
          <w:marTop w:val="0"/>
          <w:marBottom w:val="0"/>
          <w:divBdr>
            <w:top w:val="none" w:sz="0" w:space="0" w:color="auto"/>
            <w:left w:val="none" w:sz="0" w:space="0" w:color="auto"/>
            <w:bottom w:val="none" w:sz="0" w:space="0" w:color="auto"/>
            <w:right w:val="none" w:sz="0" w:space="0" w:color="auto"/>
          </w:divBdr>
        </w:div>
        <w:div w:id="959651844">
          <w:marLeft w:val="640"/>
          <w:marRight w:val="0"/>
          <w:marTop w:val="0"/>
          <w:marBottom w:val="0"/>
          <w:divBdr>
            <w:top w:val="none" w:sz="0" w:space="0" w:color="auto"/>
            <w:left w:val="none" w:sz="0" w:space="0" w:color="auto"/>
            <w:bottom w:val="none" w:sz="0" w:space="0" w:color="auto"/>
            <w:right w:val="none" w:sz="0" w:space="0" w:color="auto"/>
          </w:divBdr>
        </w:div>
        <w:div w:id="1504122347">
          <w:marLeft w:val="640"/>
          <w:marRight w:val="0"/>
          <w:marTop w:val="0"/>
          <w:marBottom w:val="0"/>
          <w:divBdr>
            <w:top w:val="none" w:sz="0" w:space="0" w:color="auto"/>
            <w:left w:val="none" w:sz="0" w:space="0" w:color="auto"/>
            <w:bottom w:val="none" w:sz="0" w:space="0" w:color="auto"/>
            <w:right w:val="none" w:sz="0" w:space="0" w:color="auto"/>
          </w:divBdr>
        </w:div>
        <w:div w:id="1596863148">
          <w:marLeft w:val="640"/>
          <w:marRight w:val="0"/>
          <w:marTop w:val="0"/>
          <w:marBottom w:val="0"/>
          <w:divBdr>
            <w:top w:val="none" w:sz="0" w:space="0" w:color="auto"/>
            <w:left w:val="none" w:sz="0" w:space="0" w:color="auto"/>
            <w:bottom w:val="none" w:sz="0" w:space="0" w:color="auto"/>
            <w:right w:val="none" w:sz="0" w:space="0" w:color="auto"/>
          </w:divBdr>
        </w:div>
        <w:div w:id="1980645877">
          <w:marLeft w:val="640"/>
          <w:marRight w:val="0"/>
          <w:marTop w:val="0"/>
          <w:marBottom w:val="0"/>
          <w:divBdr>
            <w:top w:val="none" w:sz="0" w:space="0" w:color="auto"/>
            <w:left w:val="none" w:sz="0" w:space="0" w:color="auto"/>
            <w:bottom w:val="none" w:sz="0" w:space="0" w:color="auto"/>
            <w:right w:val="none" w:sz="0" w:space="0" w:color="auto"/>
          </w:divBdr>
        </w:div>
        <w:div w:id="2078505644">
          <w:marLeft w:val="640"/>
          <w:marRight w:val="0"/>
          <w:marTop w:val="0"/>
          <w:marBottom w:val="0"/>
          <w:divBdr>
            <w:top w:val="none" w:sz="0" w:space="0" w:color="auto"/>
            <w:left w:val="none" w:sz="0" w:space="0" w:color="auto"/>
            <w:bottom w:val="none" w:sz="0" w:space="0" w:color="auto"/>
            <w:right w:val="none" w:sz="0" w:space="0" w:color="auto"/>
          </w:divBdr>
        </w:div>
        <w:div w:id="852765539">
          <w:marLeft w:val="640"/>
          <w:marRight w:val="0"/>
          <w:marTop w:val="0"/>
          <w:marBottom w:val="0"/>
          <w:divBdr>
            <w:top w:val="none" w:sz="0" w:space="0" w:color="auto"/>
            <w:left w:val="none" w:sz="0" w:space="0" w:color="auto"/>
            <w:bottom w:val="none" w:sz="0" w:space="0" w:color="auto"/>
            <w:right w:val="none" w:sz="0" w:space="0" w:color="auto"/>
          </w:divBdr>
        </w:div>
        <w:div w:id="2106725177">
          <w:marLeft w:val="640"/>
          <w:marRight w:val="0"/>
          <w:marTop w:val="0"/>
          <w:marBottom w:val="0"/>
          <w:divBdr>
            <w:top w:val="none" w:sz="0" w:space="0" w:color="auto"/>
            <w:left w:val="none" w:sz="0" w:space="0" w:color="auto"/>
            <w:bottom w:val="none" w:sz="0" w:space="0" w:color="auto"/>
            <w:right w:val="none" w:sz="0" w:space="0" w:color="auto"/>
          </w:divBdr>
        </w:div>
        <w:div w:id="93207204">
          <w:marLeft w:val="640"/>
          <w:marRight w:val="0"/>
          <w:marTop w:val="0"/>
          <w:marBottom w:val="0"/>
          <w:divBdr>
            <w:top w:val="none" w:sz="0" w:space="0" w:color="auto"/>
            <w:left w:val="none" w:sz="0" w:space="0" w:color="auto"/>
            <w:bottom w:val="none" w:sz="0" w:space="0" w:color="auto"/>
            <w:right w:val="none" w:sz="0" w:space="0" w:color="auto"/>
          </w:divBdr>
        </w:div>
        <w:div w:id="944726728">
          <w:marLeft w:val="640"/>
          <w:marRight w:val="0"/>
          <w:marTop w:val="0"/>
          <w:marBottom w:val="0"/>
          <w:divBdr>
            <w:top w:val="none" w:sz="0" w:space="0" w:color="auto"/>
            <w:left w:val="none" w:sz="0" w:space="0" w:color="auto"/>
            <w:bottom w:val="none" w:sz="0" w:space="0" w:color="auto"/>
            <w:right w:val="none" w:sz="0" w:space="0" w:color="auto"/>
          </w:divBdr>
        </w:div>
        <w:div w:id="996344894">
          <w:marLeft w:val="640"/>
          <w:marRight w:val="0"/>
          <w:marTop w:val="0"/>
          <w:marBottom w:val="0"/>
          <w:divBdr>
            <w:top w:val="none" w:sz="0" w:space="0" w:color="auto"/>
            <w:left w:val="none" w:sz="0" w:space="0" w:color="auto"/>
            <w:bottom w:val="none" w:sz="0" w:space="0" w:color="auto"/>
            <w:right w:val="none" w:sz="0" w:space="0" w:color="auto"/>
          </w:divBdr>
        </w:div>
        <w:div w:id="1372415291">
          <w:marLeft w:val="640"/>
          <w:marRight w:val="0"/>
          <w:marTop w:val="0"/>
          <w:marBottom w:val="0"/>
          <w:divBdr>
            <w:top w:val="none" w:sz="0" w:space="0" w:color="auto"/>
            <w:left w:val="none" w:sz="0" w:space="0" w:color="auto"/>
            <w:bottom w:val="none" w:sz="0" w:space="0" w:color="auto"/>
            <w:right w:val="none" w:sz="0" w:space="0" w:color="auto"/>
          </w:divBdr>
        </w:div>
        <w:div w:id="1040666317">
          <w:marLeft w:val="640"/>
          <w:marRight w:val="0"/>
          <w:marTop w:val="0"/>
          <w:marBottom w:val="0"/>
          <w:divBdr>
            <w:top w:val="none" w:sz="0" w:space="0" w:color="auto"/>
            <w:left w:val="none" w:sz="0" w:space="0" w:color="auto"/>
            <w:bottom w:val="none" w:sz="0" w:space="0" w:color="auto"/>
            <w:right w:val="none" w:sz="0" w:space="0" w:color="auto"/>
          </w:divBdr>
        </w:div>
        <w:div w:id="523326273">
          <w:marLeft w:val="640"/>
          <w:marRight w:val="0"/>
          <w:marTop w:val="0"/>
          <w:marBottom w:val="0"/>
          <w:divBdr>
            <w:top w:val="none" w:sz="0" w:space="0" w:color="auto"/>
            <w:left w:val="none" w:sz="0" w:space="0" w:color="auto"/>
            <w:bottom w:val="none" w:sz="0" w:space="0" w:color="auto"/>
            <w:right w:val="none" w:sz="0" w:space="0" w:color="auto"/>
          </w:divBdr>
        </w:div>
        <w:div w:id="25058620">
          <w:marLeft w:val="640"/>
          <w:marRight w:val="0"/>
          <w:marTop w:val="0"/>
          <w:marBottom w:val="0"/>
          <w:divBdr>
            <w:top w:val="none" w:sz="0" w:space="0" w:color="auto"/>
            <w:left w:val="none" w:sz="0" w:space="0" w:color="auto"/>
            <w:bottom w:val="none" w:sz="0" w:space="0" w:color="auto"/>
            <w:right w:val="none" w:sz="0" w:space="0" w:color="auto"/>
          </w:divBdr>
        </w:div>
        <w:div w:id="1605334522">
          <w:marLeft w:val="640"/>
          <w:marRight w:val="0"/>
          <w:marTop w:val="0"/>
          <w:marBottom w:val="0"/>
          <w:divBdr>
            <w:top w:val="none" w:sz="0" w:space="0" w:color="auto"/>
            <w:left w:val="none" w:sz="0" w:space="0" w:color="auto"/>
            <w:bottom w:val="none" w:sz="0" w:space="0" w:color="auto"/>
            <w:right w:val="none" w:sz="0" w:space="0" w:color="auto"/>
          </w:divBdr>
        </w:div>
        <w:div w:id="634146604">
          <w:marLeft w:val="640"/>
          <w:marRight w:val="0"/>
          <w:marTop w:val="0"/>
          <w:marBottom w:val="0"/>
          <w:divBdr>
            <w:top w:val="none" w:sz="0" w:space="0" w:color="auto"/>
            <w:left w:val="none" w:sz="0" w:space="0" w:color="auto"/>
            <w:bottom w:val="none" w:sz="0" w:space="0" w:color="auto"/>
            <w:right w:val="none" w:sz="0" w:space="0" w:color="auto"/>
          </w:divBdr>
        </w:div>
        <w:div w:id="1767191214">
          <w:marLeft w:val="640"/>
          <w:marRight w:val="0"/>
          <w:marTop w:val="0"/>
          <w:marBottom w:val="0"/>
          <w:divBdr>
            <w:top w:val="none" w:sz="0" w:space="0" w:color="auto"/>
            <w:left w:val="none" w:sz="0" w:space="0" w:color="auto"/>
            <w:bottom w:val="none" w:sz="0" w:space="0" w:color="auto"/>
            <w:right w:val="none" w:sz="0" w:space="0" w:color="auto"/>
          </w:divBdr>
        </w:div>
        <w:div w:id="1531919218">
          <w:marLeft w:val="640"/>
          <w:marRight w:val="0"/>
          <w:marTop w:val="0"/>
          <w:marBottom w:val="0"/>
          <w:divBdr>
            <w:top w:val="none" w:sz="0" w:space="0" w:color="auto"/>
            <w:left w:val="none" w:sz="0" w:space="0" w:color="auto"/>
            <w:bottom w:val="none" w:sz="0" w:space="0" w:color="auto"/>
            <w:right w:val="none" w:sz="0" w:space="0" w:color="auto"/>
          </w:divBdr>
        </w:div>
        <w:div w:id="573399261">
          <w:marLeft w:val="640"/>
          <w:marRight w:val="0"/>
          <w:marTop w:val="0"/>
          <w:marBottom w:val="0"/>
          <w:divBdr>
            <w:top w:val="none" w:sz="0" w:space="0" w:color="auto"/>
            <w:left w:val="none" w:sz="0" w:space="0" w:color="auto"/>
            <w:bottom w:val="none" w:sz="0" w:space="0" w:color="auto"/>
            <w:right w:val="none" w:sz="0" w:space="0" w:color="auto"/>
          </w:divBdr>
        </w:div>
        <w:div w:id="329598450">
          <w:marLeft w:val="640"/>
          <w:marRight w:val="0"/>
          <w:marTop w:val="0"/>
          <w:marBottom w:val="0"/>
          <w:divBdr>
            <w:top w:val="none" w:sz="0" w:space="0" w:color="auto"/>
            <w:left w:val="none" w:sz="0" w:space="0" w:color="auto"/>
            <w:bottom w:val="none" w:sz="0" w:space="0" w:color="auto"/>
            <w:right w:val="none" w:sz="0" w:space="0" w:color="auto"/>
          </w:divBdr>
        </w:div>
        <w:div w:id="1759518325">
          <w:marLeft w:val="640"/>
          <w:marRight w:val="0"/>
          <w:marTop w:val="0"/>
          <w:marBottom w:val="0"/>
          <w:divBdr>
            <w:top w:val="none" w:sz="0" w:space="0" w:color="auto"/>
            <w:left w:val="none" w:sz="0" w:space="0" w:color="auto"/>
            <w:bottom w:val="none" w:sz="0" w:space="0" w:color="auto"/>
            <w:right w:val="none" w:sz="0" w:space="0" w:color="auto"/>
          </w:divBdr>
        </w:div>
        <w:div w:id="178546640">
          <w:marLeft w:val="640"/>
          <w:marRight w:val="0"/>
          <w:marTop w:val="0"/>
          <w:marBottom w:val="0"/>
          <w:divBdr>
            <w:top w:val="none" w:sz="0" w:space="0" w:color="auto"/>
            <w:left w:val="none" w:sz="0" w:space="0" w:color="auto"/>
            <w:bottom w:val="none" w:sz="0" w:space="0" w:color="auto"/>
            <w:right w:val="none" w:sz="0" w:space="0" w:color="auto"/>
          </w:divBdr>
        </w:div>
        <w:div w:id="908347739">
          <w:marLeft w:val="640"/>
          <w:marRight w:val="0"/>
          <w:marTop w:val="0"/>
          <w:marBottom w:val="0"/>
          <w:divBdr>
            <w:top w:val="none" w:sz="0" w:space="0" w:color="auto"/>
            <w:left w:val="none" w:sz="0" w:space="0" w:color="auto"/>
            <w:bottom w:val="none" w:sz="0" w:space="0" w:color="auto"/>
            <w:right w:val="none" w:sz="0" w:space="0" w:color="auto"/>
          </w:divBdr>
        </w:div>
        <w:div w:id="1360398487">
          <w:marLeft w:val="640"/>
          <w:marRight w:val="0"/>
          <w:marTop w:val="0"/>
          <w:marBottom w:val="0"/>
          <w:divBdr>
            <w:top w:val="none" w:sz="0" w:space="0" w:color="auto"/>
            <w:left w:val="none" w:sz="0" w:space="0" w:color="auto"/>
            <w:bottom w:val="none" w:sz="0" w:space="0" w:color="auto"/>
            <w:right w:val="none" w:sz="0" w:space="0" w:color="auto"/>
          </w:divBdr>
        </w:div>
        <w:div w:id="288704336">
          <w:marLeft w:val="640"/>
          <w:marRight w:val="0"/>
          <w:marTop w:val="0"/>
          <w:marBottom w:val="0"/>
          <w:divBdr>
            <w:top w:val="none" w:sz="0" w:space="0" w:color="auto"/>
            <w:left w:val="none" w:sz="0" w:space="0" w:color="auto"/>
            <w:bottom w:val="none" w:sz="0" w:space="0" w:color="auto"/>
            <w:right w:val="none" w:sz="0" w:space="0" w:color="auto"/>
          </w:divBdr>
        </w:div>
        <w:div w:id="1628851133">
          <w:marLeft w:val="640"/>
          <w:marRight w:val="0"/>
          <w:marTop w:val="0"/>
          <w:marBottom w:val="0"/>
          <w:divBdr>
            <w:top w:val="none" w:sz="0" w:space="0" w:color="auto"/>
            <w:left w:val="none" w:sz="0" w:space="0" w:color="auto"/>
            <w:bottom w:val="none" w:sz="0" w:space="0" w:color="auto"/>
            <w:right w:val="none" w:sz="0" w:space="0" w:color="auto"/>
          </w:divBdr>
        </w:div>
        <w:div w:id="745954147">
          <w:marLeft w:val="640"/>
          <w:marRight w:val="0"/>
          <w:marTop w:val="0"/>
          <w:marBottom w:val="0"/>
          <w:divBdr>
            <w:top w:val="none" w:sz="0" w:space="0" w:color="auto"/>
            <w:left w:val="none" w:sz="0" w:space="0" w:color="auto"/>
            <w:bottom w:val="none" w:sz="0" w:space="0" w:color="auto"/>
            <w:right w:val="none" w:sz="0" w:space="0" w:color="auto"/>
          </w:divBdr>
        </w:div>
        <w:div w:id="151914481">
          <w:marLeft w:val="640"/>
          <w:marRight w:val="0"/>
          <w:marTop w:val="0"/>
          <w:marBottom w:val="0"/>
          <w:divBdr>
            <w:top w:val="none" w:sz="0" w:space="0" w:color="auto"/>
            <w:left w:val="none" w:sz="0" w:space="0" w:color="auto"/>
            <w:bottom w:val="none" w:sz="0" w:space="0" w:color="auto"/>
            <w:right w:val="none" w:sz="0" w:space="0" w:color="auto"/>
          </w:divBdr>
        </w:div>
        <w:div w:id="1049575817">
          <w:marLeft w:val="640"/>
          <w:marRight w:val="0"/>
          <w:marTop w:val="0"/>
          <w:marBottom w:val="0"/>
          <w:divBdr>
            <w:top w:val="none" w:sz="0" w:space="0" w:color="auto"/>
            <w:left w:val="none" w:sz="0" w:space="0" w:color="auto"/>
            <w:bottom w:val="none" w:sz="0" w:space="0" w:color="auto"/>
            <w:right w:val="none" w:sz="0" w:space="0" w:color="auto"/>
          </w:divBdr>
        </w:div>
        <w:div w:id="1214998946">
          <w:marLeft w:val="640"/>
          <w:marRight w:val="0"/>
          <w:marTop w:val="0"/>
          <w:marBottom w:val="0"/>
          <w:divBdr>
            <w:top w:val="none" w:sz="0" w:space="0" w:color="auto"/>
            <w:left w:val="none" w:sz="0" w:space="0" w:color="auto"/>
            <w:bottom w:val="none" w:sz="0" w:space="0" w:color="auto"/>
            <w:right w:val="none" w:sz="0" w:space="0" w:color="auto"/>
          </w:divBdr>
        </w:div>
        <w:div w:id="589047717">
          <w:marLeft w:val="640"/>
          <w:marRight w:val="0"/>
          <w:marTop w:val="0"/>
          <w:marBottom w:val="0"/>
          <w:divBdr>
            <w:top w:val="none" w:sz="0" w:space="0" w:color="auto"/>
            <w:left w:val="none" w:sz="0" w:space="0" w:color="auto"/>
            <w:bottom w:val="none" w:sz="0" w:space="0" w:color="auto"/>
            <w:right w:val="none" w:sz="0" w:space="0" w:color="auto"/>
          </w:divBdr>
        </w:div>
        <w:div w:id="1974864006">
          <w:marLeft w:val="640"/>
          <w:marRight w:val="0"/>
          <w:marTop w:val="0"/>
          <w:marBottom w:val="0"/>
          <w:divBdr>
            <w:top w:val="none" w:sz="0" w:space="0" w:color="auto"/>
            <w:left w:val="none" w:sz="0" w:space="0" w:color="auto"/>
            <w:bottom w:val="none" w:sz="0" w:space="0" w:color="auto"/>
            <w:right w:val="none" w:sz="0" w:space="0" w:color="auto"/>
          </w:divBdr>
        </w:div>
        <w:div w:id="129059464">
          <w:marLeft w:val="640"/>
          <w:marRight w:val="0"/>
          <w:marTop w:val="0"/>
          <w:marBottom w:val="0"/>
          <w:divBdr>
            <w:top w:val="none" w:sz="0" w:space="0" w:color="auto"/>
            <w:left w:val="none" w:sz="0" w:space="0" w:color="auto"/>
            <w:bottom w:val="none" w:sz="0" w:space="0" w:color="auto"/>
            <w:right w:val="none" w:sz="0" w:space="0" w:color="auto"/>
          </w:divBdr>
        </w:div>
        <w:div w:id="1386371861">
          <w:marLeft w:val="640"/>
          <w:marRight w:val="0"/>
          <w:marTop w:val="0"/>
          <w:marBottom w:val="0"/>
          <w:divBdr>
            <w:top w:val="none" w:sz="0" w:space="0" w:color="auto"/>
            <w:left w:val="none" w:sz="0" w:space="0" w:color="auto"/>
            <w:bottom w:val="none" w:sz="0" w:space="0" w:color="auto"/>
            <w:right w:val="none" w:sz="0" w:space="0" w:color="auto"/>
          </w:divBdr>
        </w:div>
        <w:div w:id="1547837141">
          <w:marLeft w:val="640"/>
          <w:marRight w:val="0"/>
          <w:marTop w:val="0"/>
          <w:marBottom w:val="0"/>
          <w:divBdr>
            <w:top w:val="none" w:sz="0" w:space="0" w:color="auto"/>
            <w:left w:val="none" w:sz="0" w:space="0" w:color="auto"/>
            <w:bottom w:val="none" w:sz="0" w:space="0" w:color="auto"/>
            <w:right w:val="none" w:sz="0" w:space="0" w:color="auto"/>
          </w:divBdr>
        </w:div>
        <w:div w:id="1547058696">
          <w:marLeft w:val="640"/>
          <w:marRight w:val="0"/>
          <w:marTop w:val="0"/>
          <w:marBottom w:val="0"/>
          <w:divBdr>
            <w:top w:val="none" w:sz="0" w:space="0" w:color="auto"/>
            <w:left w:val="none" w:sz="0" w:space="0" w:color="auto"/>
            <w:bottom w:val="none" w:sz="0" w:space="0" w:color="auto"/>
            <w:right w:val="none" w:sz="0" w:space="0" w:color="auto"/>
          </w:divBdr>
        </w:div>
        <w:div w:id="1591505351">
          <w:marLeft w:val="640"/>
          <w:marRight w:val="0"/>
          <w:marTop w:val="0"/>
          <w:marBottom w:val="0"/>
          <w:divBdr>
            <w:top w:val="none" w:sz="0" w:space="0" w:color="auto"/>
            <w:left w:val="none" w:sz="0" w:space="0" w:color="auto"/>
            <w:bottom w:val="none" w:sz="0" w:space="0" w:color="auto"/>
            <w:right w:val="none" w:sz="0" w:space="0" w:color="auto"/>
          </w:divBdr>
        </w:div>
        <w:div w:id="100883048">
          <w:marLeft w:val="640"/>
          <w:marRight w:val="0"/>
          <w:marTop w:val="0"/>
          <w:marBottom w:val="0"/>
          <w:divBdr>
            <w:top w:val="none" w:sz="0" w:space="0" w:color="auto"/>
            <w:left w:val="none" w:sz="0" w:space="0" w:color="auto"/>
            <w:bottom w:val="none" w:sz="0" w:space="0" w:color="auto"/>
            <w:right w:val="none" w:sz="0" w:space="0" w:color="auto"/>
          </w:divBdr>
        </w:div>
        <w:div w:id="1628124406">
          <w:marLeft w:val="640"/>
          <w:marRight w:val="0"/>
          <w:marTop w:val="0"/>
          <w:marBottom w:val="0"/>
          <w:divBdr>
            <w:top w:val="none" w:sz="0" w:space="0" w:color="auto"/>
            <w:left w:val="none" w:sz="0" w:space="0" w:color="auto"/>
            <w:bottom w:val="none" w:sz="0" w:space="0" w:color="auto"/>
            <w:right w:val="none" w:sz="0" w:space="0" w:color="auto"/>
          </w:divBdr>
        </w:div>
        <w:div w:id="1565332882">
          <w:marLeft w:val="640"/>
          <w:marRight w:val="0"/>
          <w:marTop w:val="0"/>
          <w:marBottom w:val="0"/>
          <w:divBdr>
            <w:top w:val="none" w:sz="0" w:space="0" w:color="auto"/>
            <w:left w:val="none" w:sz="0" w:space="0" w:color="auto"/>
            <w:bottom w:val="none" w:sz="0" w:space="0" w:color="auto"/>
            <w:right w:val="none" w:sz="0" w:space="0" w:color="auto"/>
          </w:divBdr>
        </w:div>
        <w:div w:id="413169376">
          <w:marLeft w:val="640"/>
          <w:marRight w:val="0"/>
          <w:marTop w:val="0"/>
          <w:marBottom w:val="0"/>
          <w:divBdr>
            <w:top w:val="none" w:sz="0" w:space="0" w:color="auto"/>
            <w:left w:val="none" w:sz="0" w:space="0" w:color="auto"/>
            <w:bottom w:val="none" w:sz="0" w:space="0" w:color="auto"/>
            <w:right w:val="none" w:sz="0" w:space="0" w:color="auto"/>
          </w:divBdr>
        </w:div>
        <w:div w:id="448014392">
          <w:marLeft w:val="640"/>
          <w:marRight w:val="0"/>
          <w:marTop w:val="0"/>
          <w:marBottom w:val="0"/>
          <w:divBdr>
            <w:top w:val="none" w:sz="0" w:space="0" w:color="auto"/>
            <w:left w:val="none" w:sz="0" w:space="0" w:color="auto"/>
            <w:bottom w:val="none" w:sz="0" w:space="0" w:color="auto"/>
            <w:right w:val="none" w:sz="0" w:space="0" w:color="auto"/>
          </w:divBdr>
        </w:div>
        <w:div w:id="1947345788">
          <w:marLeft w:val="640"/>
          <w:marRight w:val="0"/>
          <w:marTop w:val="0"/>
          <w:marBottom w:val="0"/>
          <w:divBdr>
            <w:top w:val="none" w:sz="0" w:space="0" w:color="auto"/>
            <w:left w:val="none" w:sz="0" w:space="0" w:color="auto"/>
            <w:bottom w:val="none" w:sz="0" w:space="0" w:color="auto"/>
            <w:right w:val="none" w:sz="0" w:space="0" w:color="auto"/>
          </w:divBdr>
        </w:div>
        <w:div w:id="1724408939">
          <w:marLeft w:val="640"/>
          <w:marRight w:val="0"/>
          <w:marTop w:val="0"/>
          <w:marBottom w:val="0"/>
          <w:divBdr>
            <w:top w:val="none" w:sz="0" w:space="0" w:color="auto"/>
            <w:left w:val="none" w:sz="0" w:space="0" w:color="auto"/>
            <w:bottom w:val="none" w:sz="0" w:space="0" w:color="auto"/>
            <w:right w:val="none" w:sz="0" w:space="0" w:color="auto"/>
          </w:divBdr>
        </w:div>
        <w:div w:id="2119443390">
          <w:marLeft w:val="640"/>
          <w:marRight w:val="0"/>
          <w:marTop w:val="0"/>
          <w:marBottom w:val="0"/>
          <w:divBdr>
            <w:top w:val="none" w:sz="0" w:space="0" w:color="auto"/>
            <w:left w:val="none" w:sz="0" w:space="0" w:color="auto"/>
            <w:bottom w:val="none" w:sz="0" w:space="0" w:color="auto"/>
            <w:right w:val="none" w:sz="0" w:space="0" w:color="auto"/>
          </w:divBdr>
        </w:div>
        <w:div w:id="933249865">
          <w:marLeft w:val="640"/>
          <w:marRight w:val="0"/>
          <w:marTop w:val="0"/>
          <w:marBottom w:val="0"/>
          <w:divBdr>
            <w:top w:val="none" w:sz="0" w:space="0" w:color="auto"/>
            <w:left w:val="none" w:sz="0" w:space="0" w:color="auto"/>
            <w:bottom w:val="none" w:sz="0" w:space="0" w:color="auto"/>
            <w:right w:val="none" w:sz="0" w:space="0" w:color="auto"/>
          </w:divBdr>
        </w:div>
        <w:div w:id="1682047632">
          <w:marLeft w:val="640"/>
          <w:marRight w:val="0"/>
          <w:marTop w:val="0"/>
          <w:marBottom w:val="0"/>
          <w:divBdr>
            <w:top w:val="none" w:sz="0" w:space="0" w:color="auto"/>
            <w:left w:val="none" w:sz="0" w:space="0" w:color="auto"/>
            <w:bottom w:val="none" w:sz="0" w:space="0" w:color="auto"/>
            <w:right w:val="none" w:sz="0" w:space="0" w:color="auto"/>
          </w:divBdr>
        </w:div>
        <w:div w:id="1506552444">
          <w:marLeft w:val="640"/>
          <w:marRight w:val="0"/>
          <w:marTop w:val="0"/>
          <w:marBottom w:val="0"/>
          <w:divBdr>
            <w:top w:val="none" w:sz="0" w:space="0" w:color="auto"/>
            <w:left w:val="none" w:sz="0" w:space="0" w:color="auto"/>
            <w:bottom w:val="none" w:sz="0" w:space="0" w:color="auto"/>
            <w:right w:val="none" w:sz="0" w:space="0" w:color="auto"/>
          </w:divBdr>
        </w:div>
        <w:div w:id="1521627291">
          <w:marLeft w:val="640"/>
          <w:marRight w:val="0"/>
          <w:marTop w:val="0"/>
          <w:marBottom w:val="0"/>
          <w:divBdr>
            <w:top w:val="none" w:sz="0" w:space="0" w:color="auto"/>
            <w:left w:val="none" w:sz="0" w:space="0" w:color="auto"/>
            <w:bottom w:val="none" w:sz="0" w:space="0" w:color="auto"/>
            <w:right w:val="none" w:sz="0" w:space="0" w:color="auto"/>
          </w:divBdr>
        </w:div>
        <w:div w:id="813718204">
          <w:marLeft w:val="640"/>
          <w:marRight w:val="0"/>
          <w:marTop w:val="0"/>
          <w:marBottom w:val="0"/>
          <w:divBdr>
            <w:top w:val="none" w:sz="0" w:space="0" w:color="auto"/>
            <w:left w:val="none" w:sz="0" w:space="0" w:color="auto"/>
            <w:bottom w:val="none" w:sz="0" w:space="0" w:color="auto"/>
            <w:right w:val="none" w:sz="0" w:space="0" w:color="auto"/>
          </w:divBdr>
        </w:div>
        <w:div w:id="248664640">
          <w:marLeft w:val="640"/>
          <w:marRight w:val="0"/>
          <w:marTop w:val="0"/>
          <w:marBottom w:val="0"/>
          <w:divBdr>
            <w:top w:val="none" w:sz="0" w:space="0" w:color="auto"/>
            <w:left w:val="none" w:sz="0" w:space="0" w:color="auto"/>
            <w:bottom w:val="none" w:sz="0" w:space="0" w:color="auto"/>
            <w:right w:val="none" w:sz="0" w:space="0" w:color="auto"/>
          </w:divBdr>
        </w:div>
        <w:div w:id="163857746">
          <w:marLeft w:val="640"/>
          <w:marRight w:val="0"/>
          <w:marTop w:val="0"/>
          <w:marBottom w:val="0"/>
          <w:divBdr>
            <w:top w:val="none" w:sz="0" w:space="0" w:color="auto"/>
            <w:left w:val="none" w:sz="0" w:space="0" w:color="auto"/>
            <w:bottom w:val="none" w:sz="0" w:space="0" w:color="auto"/>
            <w:right w:val="none" w:sz="0" w:space="0" w:color="auto"/>
          </w:divBdr>
        </w:div>
        <w:div w:id="1950623711">
          <w:marLeft w:val="640"/>
          <w:marRight w:val="0"/>
          <w:marTop w:val="0"/>
          <w:marBottom w:val="0"/>
          <w:divBdr>
            <w:top w:val="none" w:sz="0" w:space="0" w:color="auto"/>
            <w:left w:val="none" w:sz="0" w:space="0" w:color="auto"/>
            <w:bottom w:val="none" w:sz="0" w:space="0" w:color="auto"/>
            <w:right w:val="none" w:sz="0" w:space="0" w:color="auto"/>
          </w:divBdr>
        </w:div>
        <w:div w:id="526602536">
          <w:marLeft w:val="640"/>
          <w:marRight w:val="0"/>
          <w:marTop w:val="0"/>
          <w:marBottom w:val="0"/>
          <w:divBdr>
            <w:top w:val="none" w:sz="0" w:space="0" w:color="auto"/>
            <w:left w:val="none" w:sz="0" w:space="0" w:color="auto"/>
            <w:bottom w:val="none" w:sz="0" w:space="0" w:color="auto"/>
            <w:right w:val="none" w:sz="0" w:space="0" w:color="auto"/>
          </w:divBdr>
        </w:div>
        <w:div w:id="65735987">
          <w:marLeft w:val="640"/>
          <w:marRight w:val="0"/>
          <w:marTop w:val="0"/>
          <w:marBottom w:val="0"/>
          <w:divBdr>
            <w:top w:val="none" w:sz="0" w:space="0" w:color="auto"/>
            <w:left w:val="none" w:sz="0" w:space="0" w:color="auto"/>
            <w:bottom w:val="none" w:sz="0" w:space="0" w:color="auto"/>
            <w:right w:val="none" w:sz="0" w:space="0" w:color="auto"/>
          </w:divBdr>
        </w:div>
        <w:div w:id="1625232048">
          <w:marLeft w:val="640"/>
          <w:marRight w:val="0"/>
          <w:marTop w:val="0"/>
          <w:marBottom w:val="0"/>
          <w:divBdr>
            <w:top w:val="none" w:sz="0" w:space="0" w:color="auto"/>
            <w:left w:val="none" w:sz="0" w:space="0" w:color="auto"/>
            <w:bottom w:val="none" w:sz="0" w:space="0" w:color="auto"/>
            <w:right w:val="none" w:sz="0" w:space="0" w:color="auto"/>
          </w:divBdr>
        </w:div>
        <w:div w:id="2019261910">
          <w:marLeft w:val="640"/>
          <w:marRight w:val="0"/>
          <w:marTop w:val="0"/>
          <w:marBottom w:val="0"/>
          <w:divBdr>
            <w:top w:val="none" w:sz="0" w:space="0" w:color="auto"/>
            <w:left w:val="none" w:sz="0" w:space="0" w:color="auto"/>
            <w:bottom w:val="none" w:sz="0" w:space="0" w:color="auto"/>
            <w:right w:val="none" w:sz="0" w:space="0" w:color="auto"/>
          </w:divBdr>
        </w:div>
        <w:div w:id="651565913">
          <w:marLeft w:val="640"/>
          <w:marRight w:val="0"/>
          <w:marTop w:val="0"/>
          <w:marBottom w:val="0"/>
          <w:divBdr>
            <w:top w:val="none" w:sz="0" w:space="0" w:color="auto"/>
            <w:left w:val="none" w:sz="0" w:space="0" w:color="auto"/>
            <w:bottom w:val="none" w:sz="0" w:space="0" w:color="auto"/>
            <w:right w:val="none" w:sz="0" w:space="0" w:color="auto"/>
          </w:divBdr>
        </w:div>
        <w:div w:id="1164394395">
          <w:marLeft w:val="640"/>
          <w:marRight w:val="0"/>
          <w:marTop w:val="0"/>
          <w:marBottom w:val="0"/>
          <w:divBdr>
            <w:top w:val="none" w:sz="0" w:space="0" w:color="auto"/>
            <w:left w:val="none" w:sz="0" w:space="0" w:color="auto"/>
            <w:bottom w:val="none" w:sz="0" w:space="0" w:color="auto"/>
            <w:right w:val="none" w:sz="0" w:space="0" w:color="auto"/>
          </w:divBdr>
        </w:div>
        <w:div w:id="757674799">
          <w:marLeft w:val="640"/>
          <w:marRight w:val="0"/>
          <w:marTop w:val="0"/>
          <w:marBottom w:val="0"/>
          <w:divBdr>
            <w:top w:val="none" w:sz="0" w:space="0" w:color="auto"/>
            <w:left w:val="none" w:sz="0" w:space="0" w:color="auto"/>
            <w:bottom w:val="none" w:sz="0" w:space="0" w:color="auto"/>
            <w:right w:val="none" w:sz="0" w:space="0" w:color="auto"/>
          </w:divBdr>
        </w:div>
        <w:div w:id="908885730">
          <w:marLeft w:val="640"/>
          <w:marRight w:val="0"/>
          <w:marTop w:val="0"/>
          <w:marBottom w:val="0"/>
          <w:divBdr>
            <w:top w:val="none" w:sz="0" w:space="0" w:color="auto"/>
            <w:left w:val="none" w:sz="0" w:space="0" w:color="auto"/>
            <w:bottom w:val="none" w:sz="0" w:space="0" w:color="auto"/>
            <w:right w:val="none" w:sz="0" w:space="0" w:color="auto"/>
          </w:divBdr>
        </w:div>
        <w:div w:id="1233201724">
          <w:marLeft w:val="640"/>
          <w:marRight w:val="0"/>
          <w:marTop w:val="0"/>
          <w:marBottom w:val="0"/>
          <w:divBdr>
            <w:top w:val="none" w:sz="0" w:space="0" w:color="auto"/>
            <w:left w:val="none" w:sz="0" w:space="0" w:color="auto"/>
            <w:bottom w:val="none" w:sz="0" w:space="0" w:color="auto"/>
            <w:right w:val="none" w:sz="0" w:space="0" w:color="auto"/>
          </w:divBdr>
        </w:div>
        <w:div w:id="1653679759">
          <w:marLeft w:val="640"/>
          <w:marRight w:val="0"/>
          <w:marTop w:val="0"/>
          <w:marBottom w:val="0"/>
          <w:divBdr>
            <w:top w:val="none" w:sz="0" w:space="0" w:color="auto"/>
            <w:left w:val="none" w:sz="0" w:space="0" w:color="auto"/>
            <w:bottom w:val="none" w:sz="0" w:space="0" w:color="auto"/>
            <w:right w:val="none" w:sz="0" w:space="0" w:color="auto"/>
          </w:divBdr>
        </w:div>
        <w:div w:id="1590965414">
          <w:marLeft w:val="640"/>
          <w:marRight w:val="0"/>
          <w:marTop w:val="0"/>
          <w:marBottom w:val="0"/>
          <w:divBdr>
            <w:top w:val="none" w:sz="0" w:space="0" w:color="auto"/>
            <w:left w:val="none" w:sz="0" w:space="0" w:color="auto"/>
            <w:bottom w:val="none" w:sz="0" w:space="0" w:color="auto"/>
            <w:right w:val="none" w:sz="0" w:space="0" w:color="auto"/>
          </w:divBdr>
        </w:div>
        <w:div w:id="1598101998">
          <w:marLeft w:val="640"/>
          <w:marRight w:val="0"/>
          <w:marTop w:val="0"/>
          <w:marBottom w:val="0"/>
          <w:divBdr>
            <w:top w:val="none" w:sz="0" w:space="0" w:color="auto"/>
            <w:left w:val="none" w:sz="0" w:space="0" w:color="auto"/>
            <w:bottom w:val="none" w:sz="0" w:space="0" w:color="auto"/>
            <w:right w:val="none" w:sz="0" w:space="0" w:color="auto"/>
          </w:divBdr>
        </w:div>
        <w:div w:id="1397776031">
          <w:marLeft w:val="640"/>
          <w:marRight w:val="0"/>
          <w:marTop w:val="0"/>
          <w:marBottom w:val="0"/>
          <w:divBdr>
            <w:top w:val="none" w:sz="0" w:space="0" w:color="auto"/>
            <w:left w:val="none" w:sz="0" w:space="0" w:color="auto"/>
            <w:bottom w:val="none" w:sz="0" w:space="0" w:color="auto"/>
            <w:right w:val="none" w:sz="0" w:space="0" w:color="auto"/>
          </w:divBdr>
        </w:div>
        <w:div w:id="400445851">
          <w:marLeft w:val="640"/>
          <w:marRight w:val="0"/>
          <w:marTop w:val="0"/>
          <w:marBottom w:val="0"/>
          <w:divBdr>
            <w:top w:val="none" w:sz="0" w:space="0" w:color="auto"/>
            <w:left w:val="none" w:sz="0" w:space="0" w:color="auto"/>
            <w:bottom w:val="none" w:sz="0" w:space="0" w:color="auto"/>
            <w:right w:val="none" w:sz="0" w:space="0" w:color="auto"/>
          </w:divBdr>
        </w:div>
        <w:div w:id="1421488252">
          <w:marLeft w:val="640"/>
          <w:marRight w:val="0"/>
          <w:marTop w:val="0"/>
          <w:marBottom w:val="0"/>
          <w:divBdr>
            <w:top w:val="none" w:sz="0" w:space="0" w:color="auto"/>
            <w:left w:val="none" w:sz="0" w:space="0" w:color="auto"/>
            <w:bottom w:val="none" w:sz="0" w:space="0" w:color="auto"/>
            <w:right w:val="none" w:sz="0" w:space="0" w:color="auto"/>
          </w:divBdr>
        </w:div>
        <w:div w:id="612172008">
          <w:marLeft w:val="640"/>
          <w:marRight w:val="0"/>
          <w:marTop w:val="0"/>
          <w:marBottom w:val="0"/>
          <w:divBdr>
            <w:top w:val="none" w:sz="0" w:space="0" w:color="auto"/>
            <w:left w:val="none" w:sz="0" w:space="0" w:color="auto"/>
            <w:bottom w:val="none" w:sz="0" w:space="0" w:color="auto"/>
            <w:right w:val="none" w:sz="0" w:space="0" w:color="auto"/>
          </w:divBdr>
        </w:div>
        <w:div w:id="1412309575">
          <w:marLeft w:val="640"/>
          <w:marRight w:val="0"/>
          <w:marTop w:val="0"/>
          <w:marBottom w:val="0"/>
          <w:divBdr>
            <w:top w:val="none" w:sz="0" w:space="0" w:color="auto"/>
            <w:left w:val="none" w:sz="0" w:space="0" w:color="auto"/>
            <w:bottom w:val="none" w:sz="0" w:space="0" w:color="auto"/>
            <w:right w:val="none" w:sz="0" w:space="0" w:color="auto"/>
          </w:divBdr>
        </w:div>
        <w:div w:id="308438731">
          <w:marLeft w:val="640"/>
          <w:marRight w:val="0"/>
          <w:marTop w:val="0"/>
          <w:marBottom w:val="0"/>
          <w:divBdr>
            <w:top w:val="none" w:sz="0" w:space="0" w:color="auto"/>
            <w:left w:val="none" w:sz="0" w:space="0" w:color="auto"/>
            <w:bottom w:val="none" w:sz="0" w:space="0" w:color="auto"/>
            <w:right w:val="none" w:sz="0" w:space="0" w:color="auto"/>
          </w:divBdr>
        </w:div>
        <w:div w:id="408700148">
          <w:marLeft w:val="640"/>
          <w:marRight w:val="0"/>
          <w:marTop w:val="0"/>
          <w:marBottom w:val="0"/>
          <w:divBdr>
            <w:top w:val="none" w:sz="0" w:space="0" w:color="auto"/>
            <w:left w:val="none" w:sz="0" w:space="0" w:color="auto"/>
            <w:bottom w:val="none" w:sz="0" w:space="0" w:color="auto"/>
            <w:right w:val="none" w:sz="0" w:space="0" w:color="auto"/>
          </w:divBdr>
        </w:div>
        <w:div w:id="1562863333">
          <w:marLeft w:val="640"/>
          <w:marRight w:val="0"/>
          <w:marTop w:val="0"/>
          <w:marBottom w:val="0"/>
          <w:divBdr>
            <w:top w:val="none" w:sz="0" w:space="0" w:color="auto"/>
            <w:left w:val="none" w:sz="0" w:space="0" w:color="auto"/>
            <w:bottom w:val="none" w:sz="0" w:space="0" w:color="auto"/>
            <w:right w:val="none" w:sz="0" w:space="0" w:color="auto"/>
          </w:divBdr>
        </w:div>
        <w:div w:id="282928385">
          <w:marLeft w:val="640"/>
          <w:marRight w:val="0"/>
          <w:marTop w:val="0"/>
          <w:marBottom w:val="0"/>
          <w:divBdr>
            <w:top w:val="none" w:sz="0" w:space="0" w:color="auto"/>
            <w:left w:val="none" w:sz="0" w:space="0" w:color="auto"/>
            <w:bottom w:val="none" w:sz="0" w:space="0" w:color="auto"/>
            <w:right w:val="none" w:sz="0" w:space="0" w:color="auto"/>
          </w:divBdr>
        </w:div>
        <w:div w:id="768043933">
          <w:marLeft w:val="640"/>
          <w:marRight w:val="0"/>
          <w:marTop w:val="0"/>
          <w:marBottom w:val="0"/>
          <w:divBdr>
            <w:top w:val="none" w:sz="0" w:space="0" w:color="auto"/>
            <w:left w:val="none" w:sz="0" w:space="0" w:color="auto"/>
            <w:bottom w:val="none" w:sz="0" w:space="0" w:color="auto"/>
            <w:right w:val="none" w:sz="0" w:space="0" w:color="auto"/>
          </w:divBdr>
        </w:div>
        <w:div w:id="142088422">
          <w:marLeft w:val="640"/>
          <w:marRight w:val="0"/>
          <w:marTop w:val="0"/>
          <w:marBottom w:val="0"/>
          <w:divBdr>
            <w:top w:val="none" w:sz="0" w:space="0" w:color="auto"/>
            <w:left w:val="none" w:sz="0" w:space="0" w:color="auto"/>
            <w:bottom w:val="none" w:sz="0" w:space="0" w:color="auto"/>
            <w:right w:val="none" w:sz="0" w:space="0" w:color="auto"/>
          </w:divBdr>
        </w:div>
        <w:div w:id="962612910">
          <w:marLeft w:val="640"/>
          <w:marRight w:val="0"/>
          <w:marTop w:val="0"/>
          <w:marBottom w:val="0"/>
          <w:divBdr>
            <w:top w:val="none" w:sz="0" w:space="0" w:color="auto"/>
            <w:left w:val="none" w:sz="0" w:space="0" w:color="auto"/>
            <w:bottom w:val="none" w:sz="0" w:space="0" w:color="auto"/>
            <w:right w:val="none" w:sz="0" w:space="0" w:color="auto"/>
          </w:divBdr>
        </w:div>
        <w:div w:id="138770007">
          <w:marLeft w:val="640"/>
          <w:marRight w:val="0"/>
          <w:marTop w:val="0"/>
          <w:marBottom w:val="0"/>
          <w:divBdr>
            <w:top w:val="none" w:sz="0" w:space="0" w:color="auto"/>
            <w:left w:val="none" w:sz="0" w:space="0" w:color="auto"/>
            <w:bottom w:val="none" w:sz="0" w:space="0" w:color="auto"/>
            <w:right w:val="none" w:sz="0" w:space="0" w:color="auto"/>
          </w:divBdr>
        </w:div>
        <w:div w:id="428696855">
          <w:marLeft w:val="640"/>
          <w:marRight w:val="0"/>
          <w:marTop w:val="0"/>
          <w:marBottom w:val="0"/>
          <w:divBdr>
            <w:top w:val="none" w:sz="0" w:space="0" w:color="auto"/>
            <w:left w:val="none" w:sz="0" w:space="0" w:color="auto"/>
            <w:bottom w:val="none" w:sz="0" w:space="0" w:color="auto"/>
            <w:right w:val="none" w:sz="0" w:space="0" w:color="auto"/>
          </w:divBdr>
        </w:div>
        <w:div w:id="1393037368">
          <w:marLeft w:val="640"/>
          <w:marRight w:val="0"/>
          <w:marTop w:val="0"/>
          <w:marBottom w:val="0"/>
          <w:divBdr>
            <w:top w:val="none" w:sz="0" w:space="0" w:color="auto"/>
            <w:left w:val="none" w:sz="0" w:space="0" w:color="auto"/>
            <w:bottom w:val="none" w:sz="0" w:space="0" w:color="auto"/>
            <w:right w:val="none" w:sz="0" w:space="0" w:color="auto"/>
          </w:divBdr>
        </w:div>
        <w:div w:id="1174997781">
          <w:marLeft w:val="640"/>
          <w:marRight w:val="0"/>
          <w:marTop w:val="0"/>
          <w:marBottom w:val="0"/>
          <w:divBdr>
            <w:top w:val="none" w:sz="0" w:space="0" w:color="auto"/>
            <w:left w:val="none" w:sz="0" w:space="0" w:color="auto"/>
            <w:bottom w:val="none" w:sz="0" w:space="0" w:color="auto"/>
            <w:right w:val="none" w:sz="0" w:space="0" w:color="auto"/>
          </w:divBdr>
        </w:div>
        <w:div w:id="835847616">
          <w:marLeft w:val="640"/>
          <w:marRight w:val="0"/>
          <w:marTop w:val="0"/>
          <w:marBottom w:val="0"/>
          <w:divBdr>
            <w:top w:val="none" w:sz="0" w:space="0" w:color="auto"/>
            <w:left w:val="none" w:sz="0" w:space="0" w:color="auto"/>
            <w:bottom w:val="none" w:sz="0" w:space="0" w:color="auto"/>
            <w:right w:val="none" w:sz="0" w:space="0" w:color="auto"/>
          </w:divBdr>
        </w:div>
        <w:div w:id="762191394">
          <w:marLeft w:val="640"/>
          <w:marRight w:val="0"/>
          <w:marTop w:val="0"/>
          <w:marBottom w:val="0"/>
          <w:divBdr>
            <w:top w:val="none" w:sz="0" w:space="0" w:color="auto"/>
            <w:left w:val="none" w:sz="0" w:space="0" w:color="auto"/>
            <w:bottom w:val="none" w:sz="0" w:space="0" w:color="auto"/>
            <w:right w:val="none" w:sz="0" w:space="0" w:color="auto"/>
          </w:divBdr>
        </w:div>
        <w:div w:id="298465466">
          <w:marLeft w:val="640"/>
          <w:marRight w:val="0"/>
          <w:marTop w:val="0"/>
          <w:marBottom w:val="0"/>
          <w:divBdr>
            <w:top w:val="none" w:sz="0" w:space="0" w:color="auto"/>
            <w:left w:val="none" w:sz="0" w:space="0" w:color="auto"/>
            <w:bottom w:val="none" w:sz="0" w:space="0" w:color="auto"/>
            <w:right w:val="none" w:sz="0" w:space="0" w:color="auto"/>
          </w:divBdr>
        </w:div>
        <w:div w:id="1550150554">
          <w:marLeft w:val="640"/>
          <w:marRight w:val="0"/>
          <w:marTop w:val="0"/>
          <w:marBottom w:val="0"/>
          <w:divBdr>
            <w:top w:val="none" w:sz="0" w:space="0" w:color="auto"/>
            <w:left w:val="none" w:sz="0" w:space="0" w:color="auto"/>
            <w:bottom w:val="none" w:sz="0" w:space="0" w:color="auto"/>
            <w:right w:val="none" w:sz="0" w:space="0" w:color="auto"/>
          </w:divBdr>
        </w:div>
        <w:div w:id="610939171">
          <w:marLeft w:val="640"/>
          <w:marRight w:val="0"/>
          <w:marTop w:val="0"/>
          <w:marBottom w:val="0"/>
          <w:divBdr>
            <w:top w:val="none" w:sz="0" w:space="0" w:color="auto"/>
            <w:left w:val="none" w:sz="0" w:space="0" w:color="auto"/>
            <w:bottom w:val="none" w:sz="0" w:space="0" w:color="auto"/>
            <w:right w:val="none" w:sz="0" w:space="0" w:color="auto"/>
          </w:divBdr>
        </w:div>
        <w:div w:id="541331596">
          <w:marLeft w:val="640"/>
          <w:marRight w:val="0"/>
          <w:marTop w:val="0"/>
          <w:marBottom w:val="0"/>
          <w:divBdr>
            <w:top w:val="none" w:sz="0" w:space="0" w:color="auto"/>
            <w:left w:val="none" w:sz="0" w:space="0" w:color="auto"/>
            <w:bottom w:val="none" w:sz="0" w:space="0" w:color="auto"/>
            <w:right w:val="none" w:sz="0" w:space="0" w:color="auto"/>
          </w:divBdr>
        </w:div>
        <w:div w:id="1477256669">
          <w:marLeft w:val="640"/>
          <w:marRight w:val="0"/>
          <w:marTop w:val="0"/>
          <w:marBottom w:val="0"/>
          <w:divBdr>
            <w:top w:val="none" w:sz="0" w:space="0" w:color="auto"/>
            <w:left w:val="none" w:sz="0" w:space="0" w:color="auto"/>
            <w:bottom w:val="none" w:sz="0" w:space="0" w:color="auto"/>
            <w:right w:val="none" w:sz="0" w:space="0" w:color="auto"/>
          </w:divBdr>
        </w:div>
        <w:div w:id="308369916">
          <w:marLeft w:val="640"/>
          <w:marRight w:val="0"/>
          <w:marTop w:val="0"/>
          <w:marBottom w:val="0"/>
          <w:divBdr>
            <w:top w:val="none" w:sz="0" w:space="0" w:color="auto"/>
            <w:left w:val="none" w:sz="0" w:space="0" w:color="auto"/>
            <w:bottom w:val="none" w:sz="0" w:space="0" w:color="auto"/>
            <w:right w:val="none" w:sz="0" w:space="0" w:color="auto"/>
          </w:divBdr>
        </w:div>
        <w:div w:id="1059480577">
          <w:marLeft w:val="640"/>
          <w:marRight w:val="0"/>
          <w:marTop w:val="0"/>
          <w:marBottom w:val="0"/>
          <w:divBdr>
            <w:top w:val="none" w:sz="0" w:space="0" w:color="auto"/>
            <w:left w:val="none" w:sz="0" w:space="0" w:color="auto"/>
            <w:bottom w:val="none" w:sz="0" w:space="0" w:color="auto"/>
            <w:right w:val="none" w:sz="0" w:space="0" w:color="auto"/>
          </w:divBdr>
        </w:div>
        <w:div w:id="599607403">
          <w:marLeft w:val="640"/>
          <w:marRight w:val="0"/>
          <w:marTop w:val="0"/>
          <w:marBottom w:val="0"/>
          <w:divBdr>
            <w:top w:val="none" w:sz="0" w:space="0" w:color="auto"/>
            <w:left w:val="none" w:sz="0" w:space="0" w:color="auto"/>
            <w:bottom w:val="none" w:sz="0" w:space="0" w:color="auto"/>
            <w:right w:val="none" w:sz="0" w:space="0" w:color="auto"/>
          </w:divBdr>
        </w:div>
        <w:div w:id="1535344377">
          <w:marLeft w:val="640"/>
          <w:marRight w:val="0"/>
          <w:marTop w:val="0"/>
          <w:marBottom w:val="0"/>
          <w:divBdr>
            <w:top w:val="none" w:sz="0" w:space="0" w:color="auto"/>
            <w:left w:val="none" w:sz="0" w:space="0" w:color="auto"/>
            <w:bottom w:val="none" w:sz="0" w:space="0" w:color="auto"/>
            <w:right w:val="none" w:sz="0" w:space="0" w:color="auto"/>
          </w:divBdr>
        </w:div>
        <w:div w:id="979269958">
          <w:marLeft w:val="640"/>
          <w:marRight w:val="0"/>
          <w:marTop w:val="0"/>
          <w:marBottom w:val="0"/>
          <w:divBdr>
            <w:top w:val="none" w:sz="0" w:space="0" w:color="auto"/>
            <w:left w:val="none" w:sz="0" w:space="0" w:color="auto"/>
            <w:bottom w:val="none" w:sz="0" w:space="0" w:color="auto"/>
            <w:right w:val="none" w:sz="0" w:space="0" w:color="auto"/>
          </w:divBdr>
        </w:div>
        <w:div w:id="707678182">
          <w:marLeft w:val="640"/>
          <w:marRight w:val="0"/>
          <w:marTop w:val="0"/>
          <w:marBottom w:val="0"/>
          <w:divBdr>
            <w:top w:val="none" w:sz="0" w:space="0" w:color="auto"/>
            <w:left w:val="none" w:sz="0" w:space="0" w:color="auto"/>
            <w:bottom w:val="none" w:sz="0" w:space="0" w:color="auto"/>
            <w:right w:val="none" w:sz="0" w:space="0" w:color="auto"/>
          </w:divBdr>
        </w:div>
        <w:div w:id="984241642">
          <w:marLeft w:val="640"/>
          <w:marRight w:val="0"/>
          <w:marTop w:val="0"/>
          <w:marBottom w:val="0"/>
          <w:divBdr>
            <w:top w:val="none" w:sz="0" w:space="0" w:color="auto"/>
            <w:left w:val="none" w:sz="0" w:space="0" w:color="auto"/>
            <w:bottom w:val="none" w:sz="0" w:space="0" w:color="auto"/>
            <w:right w:val="none" w:sz="0" w:space="0" w:color="auto"/>
          </w:divBdr>
        </w:div>
        <w:div w:id="303629586">
          <w:marLeft w:val="640"/>
          <w:marRight w:val="0"/>
          <w:marTop w:val="0"/>
          <w:marBottom w:val="0"/>
          <w:divBdr>
            <w:top w:val="none" w:sz="0" w:space="0" w:color="auto"/>
            <w:left w:val="none" w:sz="0" w:space="0" w:color="auto"/>
            <w:bottom w:val="none" w:sz="0" w:space="0" w:color="auto"/>
            <w:right w:val="none" w:sz="0" w:space="0" w:color="auto"/>
          </w:divBdr>
        </w:div>
        <w:div w:id="173425671">
          <w:marLeft w:val="640"/>
          <w:marRight w:val="0"/>
          <w:marTop w:val="0"/>
          <w:marBottom w:val="0"/>
          <w:divBdr>
            <w:top w:val="none" w:sz="0" w:space="0" w:color="auto"/>
            <w:left w:val="none" w:sz="0" w:space="0" w:color="auto"/>
            <w:bottom w:val="none" w:sz="0" w:space="0" w:color="auto"/>
            <w:right w:val="none" w:sz="0" w:space="0" w:color="auto"/>
          </w:divBdr>
        </w:div>
        <w:div w:id="1482501414">
          <w:marLeft w:val="640"/>
          <w:marRight w:val="0"/>
          <w:marTop w:val="0"/>
          <w:marBottom w:val="0"/>
          <w:divBdr>
            <w:top w:val="none" w:sz="0" w:space="0" w:color="auto"/>
            <w:left w:val="none" w:sz="0" w:space="0" w:color="auto"/>
            <w:bottom w:val="none" w:sz="0" w:space="0" w:color="auto"/>
            <w:right w:val="none" w:sz="0" w:space="0" w:color="auto"/>
          </w:divBdr>
        </w:div>
        <w:div w:id="301934082">
          <w:marLeft w:val="640"/>
          <w:marRight w:val="0"/>
          <w:marTop w:val="0"/>
          <w:marBottom w:val="0"/>
          <w:divBdr>
            <w:top w:val="none" w:sz="0" w:space="0" w:color="auto"/>
            <w:left w:val="none" w:sz="0" w:space="0" w:color="auto"/>
            <w:bottom w:val="none" w:sz="0" w:space="0" w:color="auto"/>
            <w:right w:val="none" w:sz="0" w:space="0" w:color="auto"/>
          </w:divBdr>
        </w:div>
        <w:div w:id="856506267">
          <w:marLeft w:val="640"/>
          <w:marRight w:val="0"/>
          <w:marTop w:val="0"/>
          <w:marBottom w:val="0"/>
          <w:divBdr>
            <w:top w:val="none" w:sz="0" w:space="0" w:color="auto"/>
            <w:left w:val="none" w:sz="0" w:space="0" w:color="auto"/>
            <w:bottom w:val="none" w:sz="0" w:space="0" w:color="auto"/>
            <w:right w:val="none" w:sz="0" w:space="0" w:color="auto"/>
          </w:divBdr>
        </w:div>
        <w:div w:id="1142186828">
          <w:marLeft w:val="640"/>
          <w:marRight w:val="0"/>
          <w:marTop w:val="0"/>
          <w:marBottom w:val="0"/>
          <w:divBdr>
            <w:top w:val="none" w:sz="0" w:space="0" w:color="auto"/>
            <w:left w:val="none" w:sz="0" w:space="0" w:color="auto"/>
            <w:bottom w:val="none" w:sz="0" w:space="0" w:color="auto"/>
            <w:right w:val="none" w:sz="0" w:space="0" w:color="auto"/>
          </w:divBdr>
        </w:div>
        <w:div w:id="24718744">
          <w:marLeft w:val="640"/>
          <w:marRight w:val="0"/>
          <w:marTop w:val="0"/>
          <w:marBottom w:val="0"/>
          <w:divBdr>
            <w:top w:val="none" w:sz="0" w:space="0" w:color="auto"/>
            <w:left w:val="none" w:sz="0" w:space="0" w:color="auto"/>
            <w:bottom w:val="none" w:sz="0" w:space="0" w:color="auto"/>
            <w:right w:val="none" w:sz="0" w:space="0" w:color="auto"/>
          </w:divBdr>
        </w:div>
        <w:div w:id="799298723">
          <w:marLeft w:val="640"/>
          <w:marRight w:val="0"/>
          <w:marTop w:val="0"/>
          <w:marBottom w:val="0"/>
          <w:divBdr>
            <w:top w:val="none" w:sz="0" w:space="0" w:color="auto"/>
            <w:left w:val="none" w:sz="0" w:space="0" w:color="auto"/>
            <w:bottom w:val="none" w:sz="0" w:space="0" w:color="auto"/>
            <w:right w:val="none" w:sz="0" w:space="0" w:color="auto"/>
          </w:divBdr>
        </w:div>
        <w:div w:id="344527207">
          <w:marLeft w:val="640"/>
          <w:marRight w:val="0"/>
          <w:marTop w:val="0"/>
          <w:marBottom w:val="0"/>
          <w:divBdr>
            <w:top w:val="none" w:sz="0" w:space="0" w:color="auto"/>
            <w:left w:val="none" w:sz="0" w:space="0" w:color="auto"/>
            <w:bottom w:val="none" w:sz="0" w:space="0" w:color="auto"/>
            <w:right w:val="none" w:sz="0" w:space="0" w:color="auto"/>
          </w:divBdr>
        </w:div>
        <w:div w:id="739056164">
          <w:marLeft w:val="640"/>
          <w:marRight w:val="0"/>
          <w:marTop w:val="0"/>
          <w:marBottom w:val="0"/>
          <w:divBdr>
            <w:top w:val="none" w:sz="0" w:space="0" w:color="auto"/>
            <w:left w:val="none" w:sz="0" w:space="0" w:color="auto"/>
            <w:bottom w:val="none" w:sz="0" w:space="0" w:color="auto"/>
            <w:right w:val="none" w:sz="0" w:space="0" w:color="auto"/>
          </w:divBdr>
        </w:div>
        <w:div w:id="1567757865">
          <w:marLeft w:val="640"/>
          <w:marRight w:val="0"/>
          <w:marTop w:val="0"/>
          <w:marBottom w:val="0"/>
          <w:divBdr>
            <w:top w:val="none" w:sz="0" w:space="0" w:color="auto"/>
            <w:left w:val="none" w:sz="0" w:space="0" w:color="auto"/>
            <w:bottom w:val="none" w:sz="0" w:space="0" w:color="auto"/>
            <w:right w:val="none" w:sz="0" w:space="0" w:color="auto"/>
          </w:divBdr>
        </w:div>
        <w:div w:id="857158568">
          <w:marLeft w:val="640"/>
          <w:marRight w:val="0"/>
          <w:marTop w:val="0"/>
          <w:marBottom w:val="0"/>
          <w:divBdr>
            <w:top w:val="none" w:sz="0" w:space="0" w:color="auto"/>
            <w:left w:val="none" w:sz="0" w:space="0" w:color="auto"/>
            <w:bottom w:val="none" w:sz="0" w:space="0" w:color="auto"/>
            <w:right w:val="none" w:sz="0" w:space="0" w:color="auto"/>
          </w:divBdr>
        </w:div>
        <w:div w:id="1164510067">
          <w:marLeft w:val="640"/>
          <w:marRight w:val="0"/>
          <w:marTop w:val="0"/>
          <w:marBottom w:val="0"/>
          <w:divBdr>
            <w:top w:val="none" w:sz="0" w:space="0" w:color="auto"/>
            <w:left w:val="none" w:sz="0" w:space="0" w:color="auto"/>
            <w:bottom w:val="none" w:sz="0" w:space="0" w:color="auto"/>
            <w:right w:val="none" w:sz="0" w:space="0" w:color="auto"/>
          </w:divBdr>
        </w:div>
        <w:div w:id="1650208212">
          <w:marLeft w:val="640"/>
          <w:marRight w:val="0"/>
          <w:marTop w:val="0"/>
          <w:marBottom w:val="0"/>
          <w:divBdr>
            <w:top w:val="none" w:sz="0" w:space="0" w:color="auto"/>
            <w:left w:val="none" w:sz="0" w:space="0" w:color="auto"/>
            <w:bottom w:val="none" w:sz="0" w:space="0" w:color="auto"/>
            <w:right w:val="none" w:sz="0" w:space="0" w:color="auto"/>
          </w:divBdr>
        </w:div>
        <w:div w:id="638606426">
          <w:marLeft w:val="640"/>
          <w:marRight w:val="0"/>
          <w:marTop w:val="0"/>
          <w:marBottom w:val="0"/>
          <w:divBdr>
            <w:top w:val="none" w:sz="0" w:space="0" w:color="auto"/>
            <w:left w:val="none" w:sz="0" w:space="0" w:color="auto"/>
            <w:bottom w:val="none" w:sz="0" w:space="0" w:color="auto"/>
            <w:right w:val="none" w:sz="0" w:space="0" w:color="auto"/>
          </w:divBdr>
        </w:div>
        <w:div w:id="206526205">
          <w:marLeft w:val="640"/>
          <w:marRight w:val="0"/>
          <w:marTop w:val="0"/>
          <w:marBottom w:val="0"/>
          <w:divBdr>
            <w:top w:val="none" w:sz="0" w:space="0" w:color="auto"/>
            <w:left w:val="none" w:sz="0" w:space="0" w:color="auto"/>
            <w:bottom w:val="none" w:sz="0" w:space="0" w:color="auto"/>
            <w:right w:val="none" w:sz="0" w:space="0" w:color="auto"/>
          </w:divBdr>
        </w:div>
        <w:div w:id="1004699212">
          <w:marLeft w:val="640"/>
          <w:marRight w:val="0"/>
          <w:marTop w:val="0"/>
          <w:marBottom w:val="0"/>
          <w:divBdr>
            <w:top w:val="none" w:sz="0" w:space="0" w:color="auto"/>
            <w:left w:val="none" w:sz="0" w:space="0" w:color="auto"/>
            <w:bottom w:val="none" w:sz="0" w:space="0" w:color="auto"/>
            <w:right w:val="none" w:sz="0" w:space="0" w:color="auto"/>
          </w:divBdr>
        </w:div>
        <w:div w:id="1711831903">
          <w:marLeft w:val="640"/>
          <w:marRight w:val="0"/>
          <w:marTop w:val="0"/>
          <w:marBottom w:val="0"/>
          <w:divBdr>
            <w:top w:val="none" w:sz="0" w:space="0" w:color="auto"/>
            <w:left w:val="none" w:sz="0" w:space="0" w:color="auto"/>
            <w:bottom w:val="none" w:sz="0" w:space="0" w:color="auto"/>
            <w:right w:val="none" w:sz="0" w:space="0" w:color="auto"/>
          </w:divBdr>
        </w:div>
        <w:div w:id="445924535">
          <w:marLeft w:val="640"/>
          <w:marRight w:val="0"/>
          <w:marTop w:val="0"/>
          <w:marBottom w:val="0"/>
          <w:divBdr>
            <w:top w:val="none" w:sz="0" w:space="0" w:color="auto"/>
            <w:left w:val="none" w:sz="0" w:space="0" w:color="auto"/>
            <w:bottom w:val="none" w:sz="0" w:space="0" w:color="auto"/>
            <w:right w:val="none" w:sz="0" w:space="0" w:color="auto"/>
          </w:divBdr>
        </w:div>
        <w:div w:id="865601504">
          <w:marLeft w:val="640"/>
          <w:marRight w:val="0"/>
          <w:marTop w:val="0"/>
          <w:marBottom w:val="0"/>
          <w:divBdr>
            <w:top w:val="none" w:sz="0" w:space="0" w:color="auto"/>
            <w:left w:val="none" w:sz="0" w:space="0" w:color="auto"/>
            <w:bottom w:val="none" w:sz="0" w:space="0" w:color="auto"/>
            <w:right w:val="none" w:sz="0" w:space="0" w:color="auto"/>
          </w:divBdr>
        </w:div>
        <w:div w:id="661809954">
          <w:marLeft w:val="640"/>
          <w:marRight w:val="0"/>
          <w:marTop w:val="0"/>
          <w:marBottom w:val="0"/>
          <w:divBdr>
            <w:top w:val="none" w:sz="0" w:space="0" w:color="auto"/>
            <w:left w:val="none" w:sz="0" w:space="0" w:color="auto"/>
            <w:bottom w:val="none" w:sz="0" w:space="0" w:color="auto"/>
            <w:right w:val="none" w:sz="0" w:space="0" w:color="auto"/>
          </w:divBdr>
        </w:div>
        <w:div w:id="842671279">
          <w:marLeft w:val="640"/>
          <w:marRight w:val="0"/>
          <w:marTop w:val="0"/>
          <w:marBottom w:val="0"/>
          <w:divBdr>
            <w:top w:val="none" w:sz="0" w:space="0" w:color="auto"/>
            <w:left w:val="none" w:sz="0" w:space="0" w:color="auto"/>
            <w:bottom w:val="none" w:sz="0" w:space="0" w:color="auto"/>
            <w:right w:val="none" w:sz="0" w:space="0" w:color="auto"/>
          </w:divBdr>
        </w:div>
        <w:div w:id="1407608554">
          <w:marLeft w:val="640"/>
          <w:marRight w:val="0"/>
          <w:marTop w:val="0"/>
          <w:marBottom w:val="0"/>
          <w:divBdr>
            <w:top w:val="none" w:sz="0" w:space="0" w:color="auto"/>
            <w:left w:val="none" w:sz="0" w:space="0" w:color="auto"/>
            <w:bottom w:val="none" w:sz="0" w:space="0" w:color="auto"/>
            <w:right w:val="none" w:sz="0" w:space="0" w:color="auto"/>
          </w:divBdr>
        </w:div>
        <w:div w:id="864951520">
          <w:marLeft w:val="640"/>
          <w:marRight w:val="0"/>
          <w:marTop w:val="0"/>
          <w:marBottom w:val="0"/>
          <w:divBdr>
            <w:top w:val="none" w:sz="0" w:space="0" w:color="auto"/>
            <w:left w:val="none" w:sz="0" w:space="0" w:color="auto"/>
            <w:bottom w:val="none" w:sz="0" w:space="0" w:color="auto"/>
            <w:right w:val="none" w:sz="0" w:space="0" w:color="auto"/>
          </w:divBdr>
        </w:div>
        <w:div w:id="1460874592">
          <w:marLeft w:val="640"/>
          <w:marRight w:val="0"/>
          <w:marTop w:val="0"/>
          <w:marBottom w:val="0"/>
          <w:divBdr>
            <w:top w:val="none" w:sz="0" w:space="0" w:color="auto"/>
            <w:left w:val="none" w:sz="0" w:space="0" w:color="auto"/>
            <w:bottom w:val="none" w:sz="0" w:space="0" w:color="auto"/>
            <w:right w:val="none" w:sz="0" w:space="0" w:color="auto"/>
          </w:divBdr>
        </w:div>
        <w:div w:id="1499228050">
          <w:marLeft w:val="640"/>
          <w:marRight w:val="0"/>
          <w:marTop w:val="0"/>
          <w:marBottom w:val="0"/>
          <w:divBdr>
            <w:top w:val="none" w:sz="0" w:space="0" w:color="auto"/>
            <w:left w:val="none" w:sz="0" w:space="0" w:color="auto"/>
            <w:bottom w:val="none" w:sz="0" w:space="0" w:color="auto"/>
            <w:right w:val="none" w:sz="0" w:space="0" w:color="auto"/>
          </w:divBdr>
        </w:div>
        <w:div w:id="2127697340">
          <w:marLeft w:val="640"/>
          <w:marRight w:val="0"/>
          <w:marTop w:val="0"/>
          <w:marBottom w:val="0"/>
          <w:divBdr>
            <w:top w:val="none" w:sz="0" w:space="0" w:color="auto"/>
            <w:left w:val="none" w:sz="0" w:space="0" w:color="auto"/>
            <w:bottom w:val="none" w:sz="0" w:space="0" w:color="auto"/>
            <w:right w:val="none" w:sz="0" w:space="0" w:color="auto"/>
          </w:divBdr>
        </w:div>
        <w:div w:id="1492672834">
          <w:marLeft w:val="640"/>
          <w:marRight w:val="0"/>
          <w:marTop w:val="0"/>
          <w:marBottom w:val="0"/>
          <w:divBdr>
            <w:top w:val="none" w:sz="0" w:space="0" w:color="auto"/>
            <w:left w:val="none" w:sz="0" w:space="0" w:color="auto"/>
            <w:bottom w:val="none" w:sz="0" w:space="0" w:color="auto"/>
            <w:right w:val="none" w:sz="0" w:space="0" w:color="auto"/>
          </w:divBdr>
        </w:div>
        <w:div w:id="995230106">
          <w:marLeft w:val="640"/>
          <w:marRight w:val="0"/>
          <w:marTop w:val="0"/>
          <w:marBottom w:val="0"/>
          <w:divBdr>
            <w:top w:val="none" w:sz="0" w:space="0" w:color="auto"/>
            <w:left w:val="none" w:sz="0" w:space="0" w:color="auto"/>
            <w:bottom w:val="none" w:sz="0" w:space="0" w:color="auto"/>
            <w:right w:val="none" w:sz="0" w:space="0" w:color="auto"/>
          </w:divBdr>
        </w:div>
        <w:div w:id="2000618932">
          <w:marLeft w:val="640"/>
          <w:marRight w:val="0"/>
          <w:marTop w:val="0"/>
          <w:marBottom w:val="0"/>
          <w:divBdr>
            <w:top w:val="none" w:sz="0" w:space="0" w:color="auto"/>
            <w:left w:val="none" w:sz="0" w:space="0" w:color="auto"/>
            <w:bottom w:val="none" w:sz="0" w:space="0" w:color="auto"/>
            <w:right w:val="none" w:sz="0" w:space="0" w:color="auto"/>
          </w:divBdr>
        </w:div>
        <w:div w:id="1396929786">
          <w:marLeft w:val="640"/>
          <w:marRight w:val="0"/>
          <w:marTop w:val="0"/>
          <w:marBottom w:val="0"/>
          <w:divBdr>
            <w:top w:val="none" w:sz="0" w:space="0" w:color="auto"/>
            <w:left w:val="none" w:sz="0" w:space="0" w:color="auto"/>
            <w:bottom w:val="none" w:sz="0" w:space="0" w:color="auto"/>
            <w:right w:val="none" w:sz="0" w:space="0" w:color="auto"/>
          </w:divBdr>
        </w:div>
        <w:div w:id="1109087358">
          <w:marLeft w:val="640"/>
          <w:marRight w:val="0"/>
          <w:marTop w:val="0"/>
          <w:marBottom w:val="0"/>
          <w:divBdr>
            <w:top w:val="none" w:sz="0" w:space="0" w:color="auto"/>
            <w:left w:val="none" w:sz="0" w:space="0" w:color="auto"/>
            <w:bottom w:val="none" w:sz="0" w:space="0" w:color="auto"/>
            <w:right w:val="none" w:sz="0" w:space="0" w:color="auto"/>
          </w:divBdr>
        </w:div>
        <w:div w:id="2143766556">
          <w:marLeft w:val="640"/>
          <w:marRight w:val="0"/>
          <w:marTop w:val="0"/>
          <w:marBottom w:val="0"/>
          <w:divBdr>
            <w:top w:val="none" w:sz="0" w:space="0" w:color="auto"/>
            <w:left w:val="none" w:sz="0" w:space="0" w:color="auto"/>
            <w:bottom w:val="none" w:sz="0" w:space="0" w:color="auto"/>
            <w:right w:val="none" w:sz="0" w:space="0" w:color="auto"/>
          </w:divBdr>
        </w:div>
        <w:div w:id="9454649">
          <w:marLeft w:val="640"/>
          <w:marRight w:val="0"/>
          <w:marTop w:val="0"/>
          <w:marBottom w:val="0"/>
          <w:divBdr>
            <w:top w:val="none" w:sz="0" w:space="0" w:color="auto"/>
            <w:left w:val="none" w:sz="0" w:space="0" w:color="auto"/>
            <w:bottom w:val="none" w:sz="0" w:space="0" w:color="auto"/>
            <w:right w:val="none" w:sz="0" w:space="0" w:color="auto"/>
          </w:divBdr>
        </w:div>
        <w:div w:id="1737507509">
          <w:marLeft w:val="640"/>
          <w:marRight w:val="0"/>
          <w:marTop w:val="0"/>
          <w:marBottom w:val="0"/>
          <w:divBdr>
            <w:top w:val="none" w:sz="0" w:space="0" w:color="auto"/>
            <w:left w:val="none" w:sz="0" w:space="0" w:color="auto"/>
            <w:bottom w:val="none" w:sz="0" w:space="0" w:color="auto"/>
            <w:right w:val="none" w:sz="0" w:space="0" w:color="auto"/>
          </w:divBdr>
        </w:div>
        <w:div w:id="998577258">
          <w:marLeft w:val="640"/>
          <w:marRight w:val="0"/>
          <w:marTop w:val="0"/>
          <w:marBottom w:val="0"/>
          <w:divBdr>
            <w:top w:val="none" w:sz="0" w:space="0" w:color="auto"/>
            <w:left w:val="none" w:sz="0" w:space="0" w:color="auto"/>
            <w:bottom w:val="none" w:sz="0" w:space="0" w:color="auto"/>
            <w:right w:val="none" w:sz="0" w:space="0" w:color="auto"/>
          </w:divBdr>
        </w:div>
        <w:div w:id="771708096">
          <w:marLeft w:val="640"/>
          <w:marRight w:val="0"/>
          <w:marTop w:val="0"/>
          <w:marBottom w:val="0"/>
          <w:divBdr>
            <w:top w:val="none" w:sz="0" w:space="0" w:color="auto"/>
            <w:left w:val="none" w:sz="0" w:space="0" w:color="auto"/>
            <w:bottom w:val="none" w:sz="0" w:space="0" w:color="auto"/>
            <w:right w:val="none" w:sz="0" w:space="0" w:color="auto"/>
          </w:divBdr>
        </w:div>
        <w:div w:id="1935627722">
          <w:marLeft w:val="640"/>
          <w:marRight w:val="0"/>
          <w:marTop w:val="0"/>
          <w:marBottom w:val="0"/>
          <w:divBdr>
            <w:top w:val="none" w:sz="0" w:space="0" w:color="auto"/>
            <w:left w:val="none" w:sz="0" w:space="0" w:color="auto"/>
            <w:bottom w:val="none" w:sz="0" w:space="0" w:color="auto"/>
            <w:right w:val="none" w:sz="0" w:space="0" w:color="auto"/>
          </w:divBdr>
        </w:div>
        <w:div w:id="963073686">
          <w:marLeft w:val="640"/>
          <w:marRight w:val="0"/>
          <w:marTop w:val="0"/>
          <w:marBottom w:val="0"/>
          <w:divBdr>
            <w:top w:val="none" w:sz="0" w:space="0" w:color="auto"/>
            <w:left w:val="none" w:sz="0" w:space="0" w:color="auto"/>
            <w:bottom w:val="none" w:sz="0" w:space="0" w:color="auto"/>
            <w:right w:val="none" w:sz="0" w:space="0" w:color="auto"/>
          </w:divBdr>
        </w:div>
        <w:div w:id="1703478096">
          <w:marLeft w:val="640"/>
          <w:marRight w:val="0"/>
          <w:marTop w:val="0"/>
          <w:marBottom w:val="0"/>
          <w:divBdr>
            <w:top w:val="none" w:sz="0" w:space="0" w:color="auto"/>
            <w:left w:val="none" w:sz="0" w:space="0" w:color="auto"/>
            <w:bottom w:val="none" w:sz="0" w:space="0" w:color="auto"/>
            <w:right w:val="none" w:sz="0" w:space="0" w:color="auto"/>
          </w:divBdr>
        </w:div>
        <w:div w:id="495532623">
          <w:marLeft w:val="640"/>
          <w:marRight w:val="0"/>
          <w:marTop w:val="0"/>
          <w:marBottom w:val="0"/>
          <w:divBdr>
            <w:top w:val="none" w:sz="0" w:space="0" w:color="auto"/>
            <w:left w:val="none" w:sz="0" w:space="0" w:color="auto"/>
            <w:bottom w:val="none" w:sz="0" w:space="0" w:color="auto"/>
            <w:right w:val="none" w:sz="0" w:space="0" w:color="auto"/>
          </w:divBdr>
        </w:div>
        <w:div w:id="2010794493">
          <w:marLeft w:val="640"/>
          <w:marRight w:val="0"/>
          <w:marTop w:val="0"/>
          <w:marBottom w:val="0"/>
          <w:divBdr>
            <w:top w:val="none" w:sz="0" w:space="0" w:color="auto"/>
            <w:left w:val="none" w:sz="0" w:space="0" w:color="auto"/>
            <w:bottom w:val="none" w:sz="0" w:space="0" w:color="auto"/>
            <w:right w:val="none" w:sz="0" w:space="0" w:color="auto"/>
          </w:divBdr>
        </w:div>
        <w:div w:id="68580274">
          <w:marLeft w:val="640"/>
          <w:marRight w:val="0"/>
          <w:marTop w:val="0"/>
          <w:marBottom w:val="0"/>
          <w:divBdr>
            <w:top w:val="none" w:sz="0" w:space="0" w:color="auto"/>
            <w:left w:val="none" w:sz="0" w:space="0" w:color="auto"/>
            <w:bottom w:val="none" w:sz="0" w:space="0" w:color="auto"/>
            <w:right w:val="none" w:sz="0" w:space="0" w:color="auto"/>
          </w:divBdr>
        </w:div>
        <w:div w:id="343827990">
          <w:marLeft w:val="640"/>
          <w:marRight w:val="0"/>
          <w:marTop w:val="0"/>
          <w:marBottom w:val="0"/>
          <w:divBdr>
            <w:top w:val="none" w:sz="0" w:space="0" w:color="auto"/>
            <w:left w:val="none" w:sz="0" w:space="0" w:color="auto"/>
            <w:bottom w:val="none" w:sz="0" w:space="0" w:color="auto"/>
            <w:right w:val="none" w:sz="0" w:space="0" w:color="auto"/>
          </w:divBdr>
        </w:div>
        <w:div w:id="259988499">
          <w:marLeft w:val="640"/>
          <w:marRight w:val="0"/>
          <w:marTop w:val="0"/>
          <w:marBottom w:val="0"/>
          <w:divBdr>
            <w:top w:val="none" w:sz="0" w:space="0" w:color="auto"/>
            <w:left w:val="none" w:sz="0" w:space="0" w:color="auto"/>
            <w:bottom w:val="none" w:sz="0" w:space="0" w:color="auto"/>
            <w:right w:val="none" w:sz="0" w:space="0" w:color="auto"/>
          </w:divBdr>
        </w:div>
        <w:div w:id="235366290">
          <w:marLeft w:val="640"/>
          <w:marRight w:val="0"/>
          <w:marTop w:val="0"/>
          <w:marBottom w:val="0"/>
          <w:divBdr>
            <w:top w:val="none" w:sz="0" w:space="0" w:color="auto"/>
            <w:left w:val="none" w:sz="0" w:space="0" w:color="auto"/>
            <w:bottom w:val="none" w:sz="0" w:space="0" w:color="auto"/>
            <w:right w:val="none" w:sz="0" w:space="0" w:color="auto"/>
          </w:divBdr>
        </w:div>
        <w:div w:id="27263104">
          <w:marLeft w:val="640"/>
          <w:marRight w:val="0"/>
          <w:marTop w:val="0"/>
          <w:marBottom w:val="0"/>
          <w:divBdr>
            <w:top w:val="none" w:sz="0" w:space="0" w:color="auto"/>
            <w:left w:val="none" w:sz="0" w:space="0" w:color="auto"/>
            <w:bottom w:val="none" w:sz="0" w:space="0" w:color="auto"/>
            <w:right w:val="none" w:sz="0" w:space="0" w:color="auto"/>
          </w:divBdr>
        </w:div>
        <w:div w:id="852494841">
          <w:marLeft w:val="640"/>
          <w:marRight w:val="0"/>
          <w:marTop w:val="0"/>
          <w:marBottom w:val="0"/>
          <w:divBdr>
            <w:top w:val="none" w:sz="0" w:space="0" w:color="auto"/>
            <w:left w:val="none" w:sz="0" w:space="0" w:color="auto"/>
            <w:bottom w:val="none" w:sz="0" w:space="0" w:color="auto"/>
            <w:right w:val="none" w:sz="0" w:space="0" w:color="auto"/>
          </w:divBdr>
        </w:div>
        <w:div w:id="434520606">
          <w:marLeft w:val="640"/>
          <w:marRight w:val="0"/>
          <w:marTop w:val="0"/>
          <w:marBottom w:val="0"/>
          <w:divBdr>
            <w:top w:val="none" w:sz="0" w:space="0" w:color="auto"/>
            <w:left w:val="none" w:sz="0" w:space="0" w:color="auto"/>
            <w:bottom w:val="none" w:sz="0" w:space="0" w:color="auto"/>
            <w:right w:val="none" w:sz="0" w:space="0" w:color="auto"/>
          </w:divBdr>
        </w:div>
        <w:div w:id="40907066">
          <w:marLeft w:val="640"/>
          <w:marRight w:val="0"/>
          <w:marTop w:val="0"/>
          <w:marBottom w:val="0"/>
          <w:divBdr>
            <w:top w:val="none" w:sz="0" w:space="0" w:color="auto"/>
            <w:left w:val="none" w:sz="0" w:space="0" w:color="auto"/>
            <w:bottom w:val="none" w:sz="0" w:space="0" w:color="auto"/>
            <w:right w:val="none" w:sz="0" w:space="0" w:color="auto"/>
          </w:divBdr>
        </w:div>
        <w:div w:id="219245398">
          <w:marLeft w:val="640"/>
          <w:marRight w:val="0"/>
          <w:marTop w:val="0"/>
          <w:marBottom w:val="0"/>
          <w:divBdr>
            <w:top w:val="none" w:sz="0" w:space="0" w:color="auto"/>
            <w:left w:val="none" w:sz="0" w:space="0" w:color="auto"/>
            <w:bottom w:val="none" w:sz="0" w:space="0" w:color="auto"/>
            <w:right w:val="none" w:sz="0" w:space="0" w:color="auto"/>
          </w:divBdr>
        </w:div>
        <w:div w:id="1484354135">
          <w:marLeft w:val="640"/>
          <w:marRight w:val="0"/>
          <w:marTop w:val="0"/>
          <w:marBottom w:val="0"/>
          <w:divBdr>
            <w:top w:val="none" w:sz="0" w:space="0" w:color="auto"/>
            <w:left w:val="none" w:sz="0" w:space="0" w:color="auto"/>
            <w:bottom w:val="none" w:sz="0" w:space="0" w:color="auto"/>
            <w:right w:val="none" w:sz="0" w:space="0" w:color="auto"/>
          </w:divBdr>
        </w:div>
        <w:div w:id="797533942">
          <w:marLeft w:val="640"/>
          <w:marRight w:val="0"/>
          <w:marTop w:val="0"/>
          <w:marBottom w:val="0"/>
          <w:divBdr>
            <w:top w:val="none" w:sz="0" w:space="0" w:color="auto"/>
            <w:left w:val="none" w:sz="0" w:space="0" w:color="auto"/>
            <w:bottom w:val="none" w:sz="0" w:space="0" w:color="auto"/>
            <w:right w:val="none" w:sz="0" w:space="0" w:color="auto"/>
          </w:divBdr>
        </w:div>
        <w:div w:id="316807045">
          <w:marLeft w:val="640"/>
          <w:marRight w:val="0"/>
          <w:marTop w:val="0"/>
          <w:marBottom w:val="0"/>
          <w:divBdr>
            <w:top w:val="none" w:sz="0" w:space="0" w:color="auto"/>
            <w:left w:val="none" w:sz="0" w:space="0" w:color="auto"/>
            <w:bottom w:val="none" w:sz="0" w:space="0" w:color="auto"/>
            <w:right w:val="none" w:sz="0" w:space="0" w:color="auto"/>
          </w:divBdr>
        </w:div>
        <w:div w:id="1793550878">
          <w:marLeft w:val="640"/>
          <w:marRight w:val="0"/>
          <w:marTop w:val="0"/>
          <w:marBottom w:val="0"/>
          <w:divBdr>
            <w:top w:val="none" w:sz="0" w:space="0" w:color="auto"/>
            <w:left w:val="none" w:sz="0" w:space="0" w:color="auto"/>
            <w:bottom w:val="none" w:sz="0" w:space="0" w:color="auto"/>
            <w:right w:val="none" w:sz="0" w:space="0" w:color="auto"/>
          </w:divBdr>
        </w:div>
        <w:div w:id="968583562">
          <w:marLeft w:val="640"/>
          <w:marRight w:val="0"/>
          <w:marTop w:val="0"/>
          <w:marBottom w:val="0"/>
          <w:divBdr>
            <w:top w:val="none" w:sz="0" w:space="0" w:color="auto"/>
            <w:left w:val="none" w:sz="0" w:space="0" w:color="auto"/>
            <w:bottom w:val="none" w:sz="0" w:space="0" w:color="auto"/>
            <w:right w:val="none" w:sz="0" w:space="0" w:color="auto"/>
          </w:divBdr>
        </w:div>
        <w:div w:id="2006080715">
          <w:marLeft w:val="640"/>
          <w:marRight w:val="0"/>
          <w:marTop w:val="0"/>
          <w:marBottom w:val="0"/>
          <w:divBdr>
            <w:top w:val="none" w:sz="0" w:space="0" w:color="auto"/>
            <w:left w:val="none" w:sz="0" w:space="0" w:color="auto"/>
            <w:bottom w:val="none" w:sz="0" w:space="0" w:color="auto"/>
            <w:right w:val="none" w:sz="0" w:space="0" w:color="auto"/>
          </w:divBdr>
        </w:div>
        <w:div w:id="164512892">
          <w:marLeft w:val="640"/>
          <w:marRight w:val="0"/>
          <w:marTop w:val="0"/>
          <w:marBottom w:val="0"/>
          <w:divBdr>
            <w:top w:val="none" w:sz="0" w:space="0" w:color="auto"/>
            <w:left w:val="none" w:sz="0" w:space="0" w:color="auto"/>
            <w:bottom w:val="none" w:sz="0" w:space="0" w:color="auto"/>
            <w:right w:val="none" w:sz="0" w:space="0" w:color="auto"/>
          </w:divBdr>
        </w:div>
        <w:div w:id="1839271029">
          <w:marLeft w:val="640"/>
          <w:marRight w:val="0"/>
          <w:marTop w:val="0"/>
          <w:marBottom w:val="0"/>
          <w:divBdr>
            <w:top w:val="none" w:sz="0" w:space="0" w:color="auto"/>
            <w:left w:val="none" w:sz="0" w:space="0" w:color="auto"/>
            <w:bottom w:val="none" w:sz="0" w:space="0" w:color="auto"/>
            <w:right w:val="none" w:sz="0" w:space="0" w:color="auto"/>
          </w:divBdr>
        </w:div>
        <w:div w:id="1765762415">
          <w:marLeft w:val="640"/>
          <w:marRight w:val="0"/>
          <w:marTop w:val="0"/>
          <w:marBottom w:val="0"/>
          <w:divBdr>
            <w:top w:val="none" w:sz="0" w:space="0" w:color="auto"/>
            <w:left w:val="none" w:sz="0" w:space="0" w:color="auto"/>
            <w:bottom w:val="none" w:sz="0" w:space="0" w:color="auto"/>
            <w:right w:val="none" w:sz="0" w:space="0" w:color="auto"/>
          </w:divBdr>
        </w:div>
        <w:div w:id="1794012965">
          <w:marLeft w:val="640"/>
          <w:marRight w:val="0"/>
          <w:marTop w:val="0"/>
          <w:marBottom w:val="0"/>
          <w:divBdr>
            <w:top w:val="none" w:sz="0" w:space="0" w:color="auto"/>
            <w:left w:val="none" w:sz="0" w:space="0" w:color="auto"/>
            <w:bottom w:val="none" w:sz="0" w:space="0" w:color="auto"/>
            <w:right w:val="none" w:sz="0" w:space="0" w:color="auto"/>
          </w:divBdr>
        </w:div>
        <w:div w:id="1666282386">
          <w:marLeft w:val="640"/>
          <w:marRight w:val="0"/>
          <w:marTop w:val="0"/>
          <w:marBottom w:val="0"/>
          <w:divBdr>
            <w:top w:val="none" w:sz="0" w:space="0" w:color="auto"/>
            <w:left w:val="none" w:sz="0" w:space="0" w:color="auto"/>
            <w:bottom w:val="none" w:sz="0" w:space="0" w:color="auto"/>
            <w:right w:val="none" w:sz="0" w:space="0" w:color="auto"/>
          </w:divBdr>
        </w:div>
        <w:div w:id="1627274996">
          <w:marLeft w:val="640"/>
          <w:marRight w:val="0"/>
          <w:marTop w:val="0"/>
          <w:marBottom w:val="0"/>
          <w:divBdr>
            <w:top w:val="none" w:sz="0" w:space="0" w:color="auto"/>
            <w:left w:val="none" w:sz="0" w:space="0" w:color="auto"/>
            <w:bottom w:val="none" w:sz="0" w:space="0" w:color="auto"/>
            <w:right w:val="none" w:sz="0" w:space="0" w:color="auto"/>
          </w:divBdr>
        </w:div>
        <w:div w:id="783117965">
          <w:marLeft w:val="640"/>
          <w:marRight w:val="0"/>
          <w:marTop w:val="0"/>
          <w:marBottom w:val="0"/>
          <w:divBdr>
            <w:top w:val="none" w:sz="0" w:space="0" w:color="auto"/>
            <w:left w:val="none" w:sz="0" w:space="0" w:color="auto"/>
            <w:bottom w:val="none" w:sz="0" w:space="0" w:color="auto"/>
            <w:right w:val="none" w:sz="0" w:space="0" w:color="auto"/>
          </w:divBdr>
        </w:div>
        <w:div w:id="1176309648">
          <w:marLeft w:val="640"/>
          <w:marRight w:val="0"/>
          <w:marTop w:val="0"/>
          <w:marBottom w:val="0"/>
          <w:divBdr>
            <w:top w:val="none" w:sz="0" w:space="0" w:color="auto"/>
            <w:left w:val="none" w:sz="0" w:space="0" w:color="auto"/>
            <w:bottom w:val="none" w:sz="0" w:space="0" w:color="auto"/>
            <w:right w:val="none" w:sz="0" w:space="0" w:color="auto"/>
          </w:divBdr>
        </w:div>
        <w:div w:id="312105439">
          <w:marLeft w:val="640"/>
          <w:marRight w:val="0"/>
          <w:marTop w:val="0"/>
          <w:marBottom w:val="0"/>
          <w:divBdr>
            <w:top w:val="none" w:sz="0" w:space="0" w:color="auto"/>
            <w:left w:val="none" w:sz="0" w:space="0" w:color="auto"/>
            <w:bottom w:val="none" w:sz="0" w:space="0" w:color="auto"/>
            <w:right w:val="none" w:sz="0" w:space="0" w:color="auto"/>
          </w:divBdr>
        </w:div>
        <w:div w:id="1945921868">
          <w:marLeft w:val="640"/>
          <w:marRight w:val="0"/>
          <w:marTop w:val="0"/>
          <w:marBottom w:val="0"/>
          <w:divBdr>
            <w:top w:val="none" w:sz="0" w:space="0" w:color="auto"/>
            <w:left w:val="none" w:sz="0" w:space="0" w:color="auto"/>
            <w:bottom w:val="none" w:sz="0" w:space="0" w:color="auto"/>
            <w:right w:val="none" w:sz="0" w:space="0" w:color="auto"/>
          </w:divBdr>
        </w:div>
        <w:div w:id="979118825">
          <w:marLeft w:val="640"/>
          <w:marRight w:val="0"/>
          <w:marTop w:val="0"/>
          <w:marBottom w:val="0"/>
          <w:divBdr>
            <w:top w:val="none" w:sz="0" w:space="0" w:color="auto"/>
            <w:left w:val="none" w:sz="0" w:space="0" w:color="auto"/>
            <w:bottom w:val="none" w:sz="0" w:space="0" w:color="auto"/>
            <w:right w:val="none" w:sz="0" w:space="0" w:color="auto"/>
          </w:divBdr>
        </w:div>
        <w:div w:id="1199510528">
          <w:marLeft w:val="640"/>
          <w:marRight w:val="0"/>
          <w:marTop w:val="0"/>
          <w:marBottom w:val="0"/>
          <w:divBdr>
            <w:top w:val="none" w:sz="0" w:space="0" w:color="auto"/>
            <w:left w:val="none" w:sz="0" w:space="0" w:color="auto"/>
            <w:bottom w:val="none" w:sz="0" w:space="0" w:color="auto"/>
            <w:right w:val="none" w:sz="0" w:space="0" w:color="auto"/>
          </w:divBdr>
        </w:div>
        <w:div w:id="1071736308">
          <w:marLeft w:val="640"/>
          <w:marRight w:val="0"/>
          <w:marTop w:val="0"/>
          <w:marBottom w:val="0"/>
          <w:divBdr>
            <w:top w:val="none" w:sz="0" w:space="0" w:color="auto"/>
            <w:left w:val="none" w:sz="0" w:space="0" w:color="auto"/>
            <w:bottom w:val="none" w:sz="0" w:space="0" w:color="auto"/>
            <w:right w:val="none" w:sz="0" w:space="0" w:color="auto"/>
          </w:divBdr>
        </w:div>
        <w:div w:id="1483348068">
          <w:marLeft w:val="640"/>
          <w:marRight w:val="0"/>
          <w:marTop w:val="0"/>
          <w:marBottom w:val="0"/>
          <w:divBdr>
            <w:top w:val="none" w:sz="0" w:space="0" w:color="auto"/>
            <w:left w:val="none" w:sz="0" w:space="0" w:color="auto"/>
            <w:bottom w:val="none" w:sz="0" w:space="0" w:color="auto"/>
            <w:right w:val="none" w:sz="0" w:space="0" w:color="auto"/>
          </w:divBdr>
        </w:div>
      </w:divsChild>
    </w:div>
    <w:div w:id="1662469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teffannyL/Pr-ctica-de-la-unidad-uno---Grupo-D.g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D39259DC-6F5F-43E8-A5B8-82FD1926AB6C}"/>
      </w:docPartPr>
      <w:docPartBody>
        <w:p w:rsidR="00DF7E91" w:rsidRDefault="00BB79CC">
          <w:r w:rsidRPr="00267BF4">
            <w:rPr>
              <w:rStyle w:val="Textodelmarcadordeposicin"/>
            </w:rPr>
            <w:t>Haga clic o pulse aquí para escribir texto.</w:t>
          </w:r>
        </w:p>
      </w:docPartBody>
    </w:docPart>
    <w:docPart>
      <w:docPartPr>
        <w:name w:val="ACF23FBDDBA749939887006C45AB90D1"/>
        <w:category>
          <w:name w:val="General"/>
          <w:gallery w:val="placeholder"/>
        </w:category>
        <w:types>
          <w:type w:val="bbPlcHdr"/>
        </w:types>
        <w:behaviors>
          <w:behavior w:val="content"/>
        </w:behaviors>
        <w:guid w:val="{05D542A5-C5AD-4D55-878D-29DA275511EC}"/>
      </w:docPartPr>
      <w:docPartBody>
        <w:p w:rsidR="00431822" w:rsidRDefault="00431822" w:rsidP="00431822">
          <w:pPr>
            <w:pStyle w:val="ACF23FBDDBA749939887006C45AB90D1"/>
          </w:pPr>
          <w:r w:rsidRPr="00B359E7">
            <w:rPr>
              <w:rStyle w:val="Textodelmarcadordeposicin"/>
            </w:rPr>
            <w:t>Haga clic o pulse aquí para escribir texto.</w:t>
          </w:r>
        </w:p>
      </w:docPartBody>
    </w:docPart>
    <w:docPart>
      <w:docPartPr>
        <w:name w:val="7F3412572DCC466CBEB8771C33D63423"/>
        <w:category>
          <w:name w:val="General"/>
          <w:gallery w:val="placeholder"/>
        </w:category>
        <w:types>
          <w:type w:val="bbPlcHdr"/>
        </w:types>
        <w:behaviors>
          <w:behavior w:val="content"/>
        </w:behaviors>
        <w:guid w:val="{F098C423-56EA-478A-B158-37ACD9A8884F}"/>
      </w:docPartPr>
      <w:docPartBody>
        <w:p w:rsidR="00431822" w:rsidRDefault="00431822" w:rsidP="00431822">
          <w:pPr>
            <w:pStyle w:val="7F3412572DCC466CBEB8771C33D63423"/>
          </w:pPr>
          <w:r>
            <w:rPr>
              <w:rStyle w:val="Textodelmarcadordeposicin"/>
            </w:rPr>
            <w:t>Haga clic o pulse aquí para escribir texto.</w:t>
          </w:r>
        </w:p>
      </w:docPartBody>
    </w:docPart>
    <w:docPart>
      <w:docPartPr>
        <w:name w:val="186D89D6A5754A62AC4DA0B4A73F82F2"/>
        <w:category>
          <w:name w:val="General"/>
          <w:gallery w:val="placeholder"/>
        </w:category>
        <w:types>
          <w:type w:val="bbPlcHdr"/>
        </w:types>
        <w:behaviors>
          <w:behavior w:val="content"/>
        </w:behaviors>
        <w:guid w:val="{E18F6771-C827-4412-B0B8-2711848A7FF5}"/>
      </w:docPartPr>
      <w:docPartBody>
        <w:p w:rsidR="00431822" w:rsidRDefault="00431822" w:rsidP="00431822">
          <w:pPr>
            <w:pStyle w:val="186D89D6A5754A62AC4DA0B4A73F82F2"/>
          </w:pPr>
          <w:r>
            <w:rPr>
              <w:rStyle w:val="Textodelmarcadordeposicin"/>
            </w:rPr>
            <w:t>Haga clic o pulse aquí para escribir texto.</w:t>
          </w:r>
        </w:p>
      </w:docPartBody>
    </w:docPart>
    <w:docPart>
      <w:docPartPr>
        <w:name w:val="C2653D7A74C34DC8A29634A29E858227"/>
        <w:category>
          <w:name w:val="General"/>
          <w:gallery w:val="placeholder"/>
        </w:category>
        <w:types>
          <w:type w:val="bbPlcHdr"/>
        </w:types>
        <w:behaviors>
          <w:behavior w:val="content"/>
        </w:behaviors>
        <w:guid w:val="{BC07666E-5900-4282-AF63-0141E0B8ADA8}"/>
      </w:docPartPr>
      <w:docPartBody>
        <w:p w:rsidR="00431822" w:rsidRDefault="00431822" w:rsidP="00431822">
          <w:pPr>
            <w:pStyle w:val="C2653D7A74C34DC8A29634A29E858227"/>
          </w:pPr>
          <w:r>
            <w:rPr>
              <w:rStyle w:val="Textodelmarcadordeposicin"/>
            </w:rPr>
            <w:t>Haga clic o pulse aquí para escribir texto.</w:t>
          </w:r>
        </w:p>
      </w:docPartBody>
    </w:docPart>
    <w:docPart>
      <w:docPartPr>
        <w:name w:val="225106777BF6413F98F2A6ED97E61638"/>
        <w:category>
          <w:name w:val="General"/>
          <w:gallery w:val="placeholder"/>
        </w:category>
        <w:types>
          <w:type w:val="bbPlcHdr"/>
        </w:types>
        <w:behaviors>
          <w:behavior w:val="content"/>
        </w:behaviors>
        <w:guid w:val="{0AA68742-913F-49E6-B138-7C651FA913E4}"/>
      </w:docPartPr>
      <w:docPartBody>
        <w:p w:rsidR="00431822" w:rsidRDefault="00431822" w:rsidP="00431822">
          <w:pPr>
            <w:pStyle w:val="225106777BF6413F98F2A6ED97E61638"/>
          </w:pPr>
          <w:r>
            <w:rPr>
              <w:rStyle w:val="Textodelmarcadordeposicin"/>
            </w:rPr>
            <w:t>Haga clic o pulse aquí para escribir texto.</w:t>
          </w:r>
        </w:p>
      </w:docPartBody>
    </w:docPart>
    <w:docPart>
      <w:docPartPr>
        <w:name w:val="22AE2257D9C84D118839284C0C08FC2A"/>
        <w:category>
          <w:name w:val="General"/>
          <w:gallery w:val="placeholder"/>
        </w:category>
        <w:types>
          <w:type w:val="bbPlcHdr"/>
        </w:types>
        <w:behaviors>
          <w:behavior w:val="content"/>
        </w:behaviors>
        <w:guid w:val="{DA10FBF2-FE97-4B9E-878B-5F1807730132}"/>
      </w:docPartPr>
      <w:docPartBody>
        <w:p w:rsidR="00431822" w:rsidRDefault="00431822" w:rsidP="00431822">
          <w:pPr>
            <w:pStyle w:val="22AE2257D9C84D118839284C0C08FC2A"/>
          </w:pPr>
          <w:r>
            <w:rPr>
              <w:rStyle w:val="Textodelmarcadordeposicin"/>
            </w:rPr>
            <w:t>Haga clic o pulse aquí para escribir texto.</w:t>
          </w:r>
        </w:p>
      </w:docPartBody>
    </w:docPart>
    <w:docPart>
      <w:docPartPr>
        <w:name w:val="0FE8CB136D4C4E8BB529132630F4BF8C"/>
        <w:category>
          <w:name w:val="General"/>
          <w:gallery w:val="placeholder"/>
        </w:category>
        <w:types>
          <w:type w:val="bbPlcHdr"/>
        </w:types>
        <w:behaviors>
          <w:behavior w:val="content"/>
        </w:behaviors>
        <w:guid w:val="{A486E4F8-EF6E-4F45-9E67-F77E03CCD62F}"/>
      </w:docPartPr>
      <w:docPartBody>
        <w:p w:rsidR="00431822" w:rsidRDefault="00431822" w:rsidP="00431822">
          <w:pPr>
            <w:pStyle w:val="0FE8CB136D4C4E8BB529132630F4BF8C"/>
          </w:pPr>
          <w:r>
            <w:rPr>
              <w:rStyle w:val="Textodelmarcadordeposicin"/>
            </w:rPr>
            <w:t>Haga clic o pulse aquí para escribir texto.</w:t>
          </w:r>
        </w:p>
      </w:docPartBody>
    </w:docPart>
    <w:docPart>
      <w:docPartPr>
        <w:name w:val="FE9FCC3A0FEC430B93ABC6B9223ACF54"/>
        <w:category>
          <w:name w:val="General"/>
          <w:gallery w:val="placeholder"/>
        </w:category>
        <w:types>
          <w:type w:val="bbPlcHdr"/>
        </w:types>
        <w:behaviors>
          <w:behavior w:val="content"/>
        </w:behaviors>
        <w:guid w:val="{704BE56C-7869-4AD0-82D8-8D05B9499CE0}"/>
      </w:docPartPr>
      <w:docPartBody>
        <w:p w:rsidR="00431822" w:rsidRDefault="00431822" w:rsidP="00431822">
          <w:pPr>
            <w:pStyle w:val="FE9FCC3A0FEC430B93ABC6B9223ACF54"/>
          </w:pPr>
          <w:r>
            <w:rPr>
              <w:rStyle w:val="Textodelmarcadordeposicin"/>
            </w:rPr>
            <w:t>Haga clic o pulse aquí para escribir texto.</w:t>
          </w:r>
        </w:p>
      </w:docPartBody>
    </w:docPart>
    <w:docPart>
      <w:docPartPr>
        <w:name w:val="FA12471C04194401BAA601C3BBB30170"/>
        <w:category>
          <w:name w:val="General"/>
          <w:gallery w:val="placeholder"/>
        </w:category>
        <w:types>
          <w:type w:val="bbPlcHdr"/>
        </w:types>
        <w:behaviors>
          <w:behavior w:val="content"/>
        </w:behaviors>
        <w:guid w:val="{CACE3305-1C05-452D-BE11-C2C23CEE9048}"/>
      </w:docPartPr>
      <w:docPartBody>
        <w:p w:rsidR="00431822" w:rsidRDefault="00431822" w:rsidP="00431822">
          <w:pPr>
            <w:pStyle w:val="FA12471C04194401BAA601C3BBB30170"/>
          </w:pPr>
          <w:r>
            <w:rPr>
              <w:rStyle w:val="Textodelmarcadordeposicin"/>
            </w:rPr>
            <w:t>Haga clic o pulse aquí para escribir texto.</w:t>
          </w:r>
        </w:p>
      </w:docPartBody>
    </w:docPart>
    <w:docPart>
      <w:docPartPr>
        <w:name w:val="E3FC3FEBCBEE42709DFE2CD33D45D868"/>
        <w:category>
          <w:name w:val="General"/>
          <w:gallery w:val="placeholder"/>
        </w:category>
        <w:types>
          <w:type w:val="bbPlcHdr"/>
        </w:types>
        <w:behaviors>
          <w:behavior w:val="content"/>
        </w:behaviors>
        <w:guid w:val="{8E5A291F-DF99-4028-8FFE-0C8D7C65CB54}"/>
      </w:docPartPr>
      <w:docPartBody>
        <w:p w:rsidR="00431822" w:rsidRDefault="00431822" w:rsidP="00431822">
          <w:pPr>
            <w:pStyle w:val="E3FC3FEBCBEE42709DFE2CD33D45D868"/>
          </w:pPr>
          <w:r>
            <w:rPr>
              <w:rStyle w:val="Textodelmarcadordeposicin"/>
            </w:rPr>
            <w:t>Haga clic o pulse aquí para escribir texto.</w:t>
          </w:r>
        </w:p>
      </w:docPartBody>
    </w:docPart>
    <w:docPart>
      <w:docPartPr>
        <w:name w:val="312D3F079DB14C6F92D1FAFA00860163"/>
        <w:category>
          <w:name w:val="General"/>
          <w:gallery w:val="placeholder"/>
        </w:category>
        <w:types>
          <w:type w:val="bbPlcHdr"/>
        </w:types>
        <w:behaviors>
          <w:behavior w:val="content"/>
        </w:behaviors>
        <w:guid w:val="{7E657E20-E69C-4201-85F0-8AFEE7D69AFC}"/>
      </w:docPartPr>
      <w:docPartBody>
        <w:p w:rsidR="00431822" w:rsidRDefault="00431822" w:rsidP="00431822">
          <w:pPr>
            <w:pStyle w:val="312D3F079DB14C6F92D1FAFA00860163"/>
          </w:pPr>
          <w:r>
            <w:rPr>
              <w:rStyle w:val="Textodelmarcadordeposicin"/>
            </w:rPr>
            <w:t>Haga clic o pulse aquí para escribir texto.</w:t>
          </w:r>
        </w:p>
      </w:docPartBody>
    </w:docPart>
    <w:docPart>
      <w:docPartPr>
        <w:name w:val="F6B6935A6D994AF18F05D9EAFA60F447"/>
        <w:category>
          <w:name w:val="General"/>
          <w:gallery w:val="placeholder"/>
        </w:category>
        <w:types>
          <w:type w:val="bbPlcHdr"/>
        </w:types>
        <w:behaviors>
          <w:behavior w:val="content"/>
        </w:behaviors>
        <w:guid w:val="{6DADFC6E-4EEA-444A-BFAC-19684E108B10}"/>
      </w:docPartPr>
      <w:docPartBody>
        <w:p w:rsidR="00431822" w:rsidRDefault="00431822" w:rsidP="00431822">
          <w:pPr>
            <w:pStyle w:val="F6B6935A6D994AF18F05D9EAFA60F447"/>
          </w:pPr>
          <w:r>
            <w:rPr>
              <w:rStyle w:val="Textodelmarcadordeposicin"/>
            </w:rPr>
            <w:t>Haga clic o pulse aquí para escribir texto.</w:t>
          </w:r>
        </w:p>
      </w:docPartBody>
    </w:docPart>
    <w:docPart>
      <w:docPartPr>
        <w:name w:val="EA979E1D9AD54C03A017612272DB2654"/>
        <w:category>
          <w:name w:val="General"/>
          <w:gallery w:val="placeholder"/>
        </w:category>
        <w:types>
          <w:type w:val="bbPlcHdr"/>
        </w:types>
        <w:behaviors>
          <w:behavior w:val="content"/>
        </w:behaviors>
        <w:guid w:val="{76D28D01-FDB7-467A-B0C3-4BA2FE522A26}"/>
      </w:docPartPr>
      <w:docPartBody>
        <w:p w:rsidR="00431822" w:rsidRDefault="00431822" w:rsidP="00431822">
          <w:pPr>
            <w:pStyle w:val="EA979E1D9AD54C03A017612272DB2654"/>
          </w:pPr>
          <w:r>
            <w:rPr>
              <w:rStyle w:val="Textodelmarcadordeposicin"/>
            </w:rPr>
            <w:t>Haga clic o pulse aquí para escribir texto.</w:t>
          </w:r>
        </w:p>
      </w:docPartBody>
    </w:docPart>
    <w:docPart>
      <w:docPartPr>
        <w:name w:val="809432385CE5474389251075D645895D"/>
        <w:category>
          <w:name w:val="General"/>
          <w:gallery w:val="placeholder"/>
        </w:category>
        <w:types>
          <w:type w:val="bbPlcHdr"/>
        </w:types>
        <w:behaviors>
          <w:behavior w:val="content"/>
        </w:behaviors>
        <w:guid w:val="{85CE2CE1-36AA-4A21-9AFC-88A3C89DF741}"/>
      </w:docPartPr>
      <w:docPartBody>
        <w:p w:rsidR="00431822" w:rsidRDefault="00431822" w:rsidP="00431822">
          <w:pPr>
            <w:pStyle w:val="809432385CE5474389251075D645895D"/>
          </w:pPr>
          <w:r>
            <w:rPr>
              <w:rStyle w:val="Textodelmarcadordeposicin"/>
            </w:rPr>
            <w:t>Haga clic o pulse aquí para escribir texto.</w:t>
          </w:r>
        </w:p>
      </w:docPartBody>
    </w:docPart>
    <w:docPart>
      <w:docPartPr>
        <w:name w:val="CE2150B2F98947CC9C3FCB3AAD1695AB"/>
        <w:category>
          <w:name w:val="General"/>
          <w:gallery w:val="placeholder"/>
        </w:category>
        <w:types>
          <w:type w:val="bbPlcHdr"/>
        </w:types>
        <w:behaviors>
          <w:behavior w:val="content"/>
        </w:behaviors>
        <w:guid w:val="{F682F8A7-D015-4937-9117-F6F170921732}"/>
      </w:docPartPr>
      <w:docPartBody>
        <w:p w:rsidR="00431822" w:rsidRDefault="00431822" w:rsidP="00431822">
          <w:pPr>
            <w:pStyle w:val="CE2150B2F98947CC9C3FCB3AAD1695AB"/>
          </w:pPr>
          <w:r>
            <w:rPr>
              <w:rStyle w:val="Textodelmarcadordeposicin"/>
            </w:rPr>
            <w:t>Haga clic o pulse aquí para escribir texto.</w:t>
          </w:r>
        </w:p>
      </w:docPartBody>
    </w:docPart>
    <w:docPart>
      <w:docPartPr>
        <w:name w:val="246D131E1F9647309A5DA073FB84FB28"/>
        <w:category>
          <w:name w:val="General"/>
          <w:gallery w:val="placeholder"/>
        </w:category>
        <w:types>
          <w:type w:val="bbPlcHdr"/>
        </w:types>
        <w:behaviors>
          <w:behavior w:val="content"/>
        </w:behaviors>
        <w:guid w:val="{851BFA43-30CC-4D44-B538-765149BCDD77}"/>
      </w:docPartPr>
      <w:docPartBody>
        <w:p w:rsidR="00431822" w:rsidRDefault="00431822" w:rsidP="00431822">
          <w:pPr>
            <w:pStyle w:val="246D131E1F9647309A5DA073FB84FB28"/>
          </w:pPr>
          <w:r>
            <w:rPr>
              <w:rStyle w:val="Textodelmarcadordeposicin"/>
            </w:rPr>
            <w:t>Haga clic o pulse aquí para escribir texto.</w:t>
          </w:r>
        </w:p>
      </w:docPartBody>
    </w:docPart>
    <w:docPart>
      <w:docPartPr>
        <w:name w:val="0D5815BBBD784435999BE30E233CC3E7"/>
        <w:category>
          <w:name w:val="General"/>
          <w:gallery w:val="placeholder"/>
        </w:category>
        <w:types>
          <w:type w:val="bbPlcHdr"/>
        </w:types>
        <w:behaviors>
          <w:behavior w:val="content"/>
        </w:behaviors>
        <w:guid w:val="{1C1FCFCF-4F51-46F7-AAD4-D882E82DEC52}"/>
      </w:docPartPr>
      <w:docPartBody>
        <w:p w:rsidR="00431822" w:rsidRDefault="00431822" w:rsidP="00431822">
          <w:pPr>
            <w:pStyle w:val="0D5815BBBD784435999BE30E233CC3E7"/>
          </w:pPr>
          <w:r>
            <w:rPr>
              <w:rStyle w:val="Textodelmarcadordeposicin"/>
            </w:rPr>
            <w:t>Haga clic o pulse aquí para escribir texto.</w:t>
          </w:r>
        </w:p>
      </w:docPartBody>
    </w:docPart>
    <w:docPart>
      <w:docPartPr>
        <w:name w:val="05FB6966C8D44A168E5421E5146BDA18"/>
        <w:category>
          <w:name w:val="General"/>
          <w:gallery w:val="placeholder"/>
        </w:category>
        <w:types>
          <w:type w:val="bbPlcHdr"/>
        </w:types>
        <w:behaviors>
          <w:behavior w:val="content"/>
        </w:behaviors>
        <w:guid w:val="{D742B592-F1AF-40E0-BFD1-DAA9F5786818}"/>
      </w:docPartPr>
      <w:docPartBody>
        <w:p w:rsidR="00431822" w:rsidRDefault="00431822" w:rsidP="00431822">
          <w:pPr>
            <w:pStyle w:val="05FB6966C8D44A168E5421E5146BDA18"/>
          </w:pPr>
          <w:r>
            <w:rPr>
              <w:rStyle w:val="Textodelmarcadordeposicin"/>
            </w:rPr>
            <w:t>Haga clic o pulse aquí para escribir texto.</w:t>
          </w:r>
        </w:p>
      </w:docPartBody>
    </w:docPart>
    <w:docPart>
      <w:docPartPr>
        <w:name w:val="14E97CA5B1D244F3B251BD6C8C1DCA1D"/>
        <w:category>
          <w:name w:val="General"/>
          <w:gallery w:val="placeholder"/>
        </w:category>
        <w:types>
          <w:type w:val="bbPlcHdr"/>
        </w:types>
        <w:behaviors>
          <w:behavior w:val="content"/>
        </w:behaviors>
        <w:guid w:val="{D70E8FE6-E6E5-4BF4-BBDD-61CC9ED92E0F}"/>
      </w:docPartPr>
      <w:docPartBody>
        <w:p w:rsidR="00431822" w:rsidRDefault="00431822" w:rsidP="00431822">
          <w:pPr>
            <w:pStyle w:val="14E97CA5B1D244F3B251BD6C8C1DCA1D"/>
          </w:pPr>
          <w:r>
            <w:rPr>
              <w:rStyle w:val="Textodelmarcadordeposicin"/>
            </w:rPr>
            <w:t>Haga clic o pulse aquí para escribir texto.</w:t>
          </w:r>
        </w:p>
      </w:docPartBody>
    </w:docPart>
    <w:docPart>
      <w:docPartPr>
        <w:name w:val="B2CD44F07B4641AC8418B57618A52174"/>
        <w:category>
          <w:name w:val="General"/>
          <w:gallery w:val="placeholder"/>
        </w:category>
        <w:types>
          <w:type w:val="bbPlcHdr"/>
        </w:types>
        <w:behaviors>
          <w:behavior w:val="content"/>
        </w:behaviors>
        <w:guid w:val="{FF8115E9-6099-4FAF-8090-2F783DCB711B}"/>
      </w:docPartPr>
      <w:docPartBody>
        <w:p w:rsidR="00431822" w:rsidRDefault="00431822" w:rsidP="00431822">
          <w:pPr>
            <w:pStyle w:val="B2CD44F07B4641AC8418B57618A52174"/>
          </w:pPr>
          <w:r>
            <w:rPr>
              <w:rStyle w:val="Textodelmarcadordeposicin"/>
            </w:rPr>
            <w:t>Haga clic o pulse aquí para escribir texto.</w:t>
          </w:r>
        </w:p>
      </w:docPartBody>
    </w:docPart>
    <w:docPart>
      <w:docPartPr>
        <w:name w:val="F5FDEB1DBEBC42DDB1AD26A4932D8D1D"/>
        <w:category>
          <w:name w:val="General"/>
          <w:gallery w:val="placeholder"/>
        </w:category>
        <w:types>
          <w:type w:val="bbPlcHdr"/>
        </w:types>
        <w:behaviors>
          <w:behavior w:val="content"/>
        </w:behaviors>
        <w:guid w:val="{36F785A8-40CF-4600-B827-D7F72729D1AF}"/>
      </w:docPartPr>
      <w:docPartBody>
        <w:p w:rsidR="00431822" w:rsidRDefault="00431822" w:rsidP="00431822">
          <w:pPr>
            <w:pStyle w:val="F5FDEB1DBEBC42DDB1AD26A4932D8D1D"/>
          </w:pPr>
          <w:r>
            <w:rPr>
              <w:rStyle w:val="Textodelmarcadordeposicin"/>
            </w:rPr>
            <w:t>Haga clic o pulse aquí para escribir texto.</w:t>
          </w:r>
        </w:p>
      </w:docPartBody>
    </w:docPart>
    <w:docPart>
      <w:docPartPr>
        <w:name w:val="D6E8A21F9E784F5893BD9876537FC93D"/>
        <w:category>
          <w:name w:val="General"/>
          <w:gallery w:val="placeholder"/>
        </w:category>
        <w:types>
          <w:type w:val="bbPlcHdr"/>
        </w:types>
        <w:behaviors>
          <w:behavior w:val="content"/>
        </w:behaviors>
        <w:guid w:val="{68261A9F-FFB5-4A62-A936-7244E315CF34}"/>
      </w:docPartPr>
      <w:docPartBody>
        <w:p w:rsidR="00431822" w:rsidRDefault="00431822" w:rsidP="00431822">
          <w:pPr>
            <w:pStyle w:val="D6E8A21F9E784F5893BD9876537FC93D"/>
          </w:pPr>
          <w:r>
            <w:rPr>
              <w:rStyle w:val="Textodelmarcadordeposicin"/>
            </w:rPr>
            <w:t>Haga clic o pulse aquí para escribir texto.</w:t>
          </w:r>
        </w:p>
      </w:docPartBody>
    </w:docPart>
    <w:docPart>
      <w:docPartPr>
        <w:name w:val="4F48DD35BF0F4119AB30467A6CB39989"/>
        <w:category>
          <w:name w:val="General"/>
          <w:gallery w:val="placeholder"/>
        </w:category>
        <w:types>
          <w:type w:val="bbPlcHdr"/>
        </w:types>
        <w:behaviors>
          <w:behavior w:val="content"/>
        </w:behaviors>
        <w:guid w:val="{19C8209A-A809-4F9A-80B5-DEE3F3F5D44A}"/>
      </w:docPartPr>
      <w:docPartBody>
        <w:p w:rsidR="00431822" w:rsidRDefault="00431822" w:rsidP="00431822">
          <w:pPr>
            <w:pStyle w:val="4F48DD35BF0F4119AB30467A6CB39989"/>
          </w:pPr>
          <w:r>
            <w:rPr>
              <w:rStyle w:val="Textodelmarcadordeposicin"/>
            </w:rPr>
            <w:t>Haga clic o pulse aquí para escribir texto.</w:t>
          </w:r>
        </w:p>
      </w:docPartBody>
    </w:docPart>
    <w:docPart>
      <w:docPartPr>
        <w:name w:val="4FBD4E95E6C84E3580630CA625517CD1"/>
        <w:category>
          <w:name w:val="General"/>
          <w:gallery w:val="placeholder"/>
        </w:category>
        <w:types>
          <w:type w:val="bbPlcHdr"/>
        </w:types>
        <w:behaviors>
          <w:behavior w:val="content"/>
        </w:behaviors>
        <w:guid w:val="{D1C98AA0-9610-471F-8D51-F2336CE3A6A4}"/>
      </w:docPartPr>
      <w:docPartBody>
        <w:p w:rsidR="00431822" w:rsidRDefault="00431822" w:rsidP="00431822">
          <w:pPr>
            <w:pStyle w:val="4FBD4E95E6C84E3580630CA625517CD1"/>
          </w:pPr>
          <w:r>
            <w:rPr>
              <w:rStyle w:val="Textodelmarcadordeposicin"/>
            </w:rPr>
            <w:t>Haga clic o pulse aquí para escribir texto.</w:t>
          </w:r>
        </w:p>
      </w:docPartBody>
    </w:docPart>
    <w:docPart>
      <w:docPartPr>
        <w:name w:val="D7230ABDBDB5448D932BE4C452FF5771"/>
        <w:category>
          <w:name w:val="General"/>
          <w:gallery w:val="placeholder"/>
        </w:category>
        <w:types>
          <w:type w:val="bbPlcHdr"/>
        </w:types>
        <w:behaviors>
          <w:behavior w:val="content"/>
        </w:behaviors>
        <w:guid w:val="{31391533-2489-4C99-9E6A-572C813CD2BE}"/>
      </w:docPartPr>
      <w:docPartBody>
        <w:p w:rsidR="00431822" w:rsidRDefault="00431822" w:rsidP="00431822">
          <w:pPr>
            <w:pStyle w:val="D7230ABDBDB5448D932BE4C452FF5771"/>
          </w:pPr>
          <w:r>
            <w:rPr>
              <w:rStyle w:val="Textodelmarcadordeposicin"/>
            </w:rPr>
            <w:t>Haga clic o pulse aquí para escribir texto.</w:t>
          </w:r>
        </w:p>
      </w:docPartBody>
    </w:docPart>
    <w:docPart>
      <w:docPartPr>
        <w:name w:val="8122587719E6405AB3E84033E3C42630"/>
        <w:category>
          <w:name w:val="General"/>
          <w:gallery w:val="placeholder"/>
        </w:category>
        <w:types>
          <w:type w:val="bbPlcHdr"/>
        </w:types>
        <w:behaviors>
          <w:behavior w:val="content"/>
        </w:behaviors>
        <w:guid w:val="{7CB961B0-DA6D-48C4-909A-88350B6CD4C7}"/>
      </w:docPartPr>
      <w:docPartBody>
        <w:p w:rsidR="00431822" w:rsidRDefault="00431822" w:rsidP="00431822">
          <w:pPr>
            <w:pStyle w:val="8122587719E6405AB3E84033E3C42630"/>
          </w:pPr>
          <w:r>
            <w:rPr>
              <w:rStyle w:val="Textodelmarcadordeposicin"/>
            </w:rPr>
            <w:t>Haga clic o pulse aquí para escribir texto.</w:t>
          </w:r>
        </w:p>
      </w:docPartBody>
    </w:docPart>
    <w:docPart>
      <w:docPartPr>
        <w:name w:val="EB9FC4C9A33445968741DC3342A26B50"/>
        <w:category>
          <w:name w:val="General"/>
          <w:gallery w:val="placeholder"/>
        </w:category>
        <w:types>
          <w:type w:val="bbPlcHdr"/>
        </w:types>
        <w:behaviors>
          <w:behavior w:val="content"/>
        </w:behaviors>
        <w:guid w:val="{9C4B4885-2514-4EA4-91CF-45864370280A}"/>
      </w:docPartPr>
      <w:docPartBody>
        <w:p w:rsidR="00431822" w:rsidRDefault="00431822" w:rsidP="00431822">
          <w:pPr>
            <w:pStyle w:val="EB9FC4C9A33445968741DC3342A26B50"/>
          </w:pPr>
          <w:r>
            <w:rPr>
              <w:rStyle w:val="Textodelmarcadordeposicin"/>
            </w:rPr>
            <w:t>Haga clic o pulse aquí para escribir texto.</w:t>
          </w:r>
        </w:p>
      </w:docPartBody>
    </w:docPart>
    <w:docPart>
      <w:docPartPr>
        <w:name w:val="B2951C17C7114D228031C266BBE37867"/>
        <w:category>
          <w:name w:val="General"/>
          <w:gallery w:val="placeholder"/>
        </w:category>
        <w:types>
          <w:type w:val="bbPlcHdr"/>
        </w:types>
        <w:behaviors>
          <w:behavior w:val="content"/>
        </w:behaviors>
        <w:guid w:val="{07C3DD68-652D-4C86-B840-52FF5E3E22C4}"/>
      </w:docPartPr>
      <w:docPartBody>
        <w:p w:rsidR="00431822" w:rsidRDefault="00431822" w:rsidP="00431822">
          <w:pPr>
            <w:pStyle w:val="B2951C17C7114D228031C266BBE37867"/>
          </w:pPr>
          <w:r>
            <w:rPr>
              <w:rStyle w:val="Textodelmarcadordeposicin"/>
            </w:rPr>
            <w:t>Haga clic o pulse aquí para escribir texto.</w:t>
          </w:r>
        </w:p>
      </w:docPartBody>
    </w:docPart>
    <w:docPart>
      <w:docPartPr>
        <w:name w:val="0827ED965B304C7C9D2CA5E5E181049E"/>
        <w:category>
          <w:name w:val="General"/>
          <w:gallery w:val="placeholder"/>
        </w:category>
        <w:types>
          <w:type w:val="bbPlcHdr"/>
        </w:types>
        <w:behaviors>
          <w:behavior w:val="content"/>
        </w:behaviors>
        <w:guid w:val="{CD6391DE-492E-4710-8B87-9F8D1710C765}"/>
      </w:docPartPr>
      <w:docPartBody>
        <w:p w:rsidR="00431822" w:rsidRDefault="00431822" w:rsidP="00431822">
          <w:pPr>
            <w:pStyle w:val="0827ED965B304C7C9D2CA5E5E181049E"/>
          </w:pPr>
          <w:r>
            <w:rPr>
              <w:rStyle w:val="Textodelmarcadordeposicin"/>
            </w:rPr>
            <w:t>Haga clic o pulse aquí para escribir texto.</w:t>
          </w:r>
        </w:p>
      </w:docPartBody>
    </w:docPart>
    <w:docPart>
      <w:docPartPr>
        <w:name w:val="DC5726E793BA482E90765EABD36BB66E"/>
        <w:category>
          <w:name w:val="General"/>
          <w:gallery w:val="placeholder"/>
        </w:category>
        <w:types>
          <w:type w:val="bbPlcHdr"/>
        </w:types>
        <w:behaviors>
          <w:behavior w:val="content"/>
        </w:behaviors>
        <w:guid w:val="{47A5A496-0842-4D7F-9AF1-7CAFEB7978AC}"/>
      </w:docPartPr>
      <w:docPartBody>
        <w:p w:rsidR="00431822" w:rsidRDefault="00431822" w:rsidP="00431822">
          <w:pPr>
            <w:pStyle w:val="DC5726E793BA482E90765EABD36BB66E"/>
          </w:pPr>
          <w:r>
            <w:rPr>
              <w:rStyle w:val="Textodelmarcadordeposicin"/>
            </w:rPr>
            <w:t>Haga clic o pulse aquí para escribir texto.</w:t>
          </w:r>
        </w:p>
      </w:docPartBody>
    </w:docPart>
    <w:docPart>
      <w:docPartPr>
        <w:name w:val="92A99E885A25487FA07F470D95FBCAC4"/>
        <w:category>
          <w:name w:val="General"/>
          <w:gallery w:val="placeholder"/>
        </w:category>
        <w:types>
          <w:type w:val="bbPlcHdr"/>
        </w:types>
        <w:behaviors>
          <w:behavior w:val="content"/>
        </w:behaviors>
        <w:guid w:val="{298681B4-341B-4401-A32C-F9C78C9E1B2E}"/>
      </w:docPartPr>
      <w:docPartBody>
        <w:p w:rsidR="00431822" w:rsidRDefault="00431822" w:rsidP="00431822">
          <w:pPr>
            <w:pStyle w:val="92A99E885A25487FA07F470D95FBCAC4"/>
          </w:pPr>
          <w:r>
            <w:rPr>
              <w:rStyle w:val="Textodelmarcadordeposicin"/>
            </w:rPr>
            <w:t>Haga clic o pulse aquí para escribir texto.</w:t>
          </w:r>
        </w:p>
      </w:docPartBody>
    </w:docPart>
    <w:docPart>
      <w:docPartPr>
        <w:name w:val="46685AE0176A453E90FC504ED4CFC6F8"/>
        <w:category>
          <w:name w:val="General"/>
          <w:gallery w:val="placeholder"/>
        </w:category>
        <w:types>
          <w:type w:val="bbPlcHdr"/>
        </w:types>
        <w:behaviors>
          <w:behavior w:val="content"/>
        </w:behaviors>
        <w:guid w:val="{EAE7AD73-6A3E-4601-9E3B-27D3BF47C12C}"/>
      </w:docPartPr>
      <w:docPartBody>
        <w:p w:rsidR="00431822" w:rsidRDefault="00431822" w:rsidP="00431822">
          <w:pPr>
            <w:pStyle w:val="46685AE0176A453E90FC504ED4CFC6F8"/>
          </w:pPr>
          <w:r>
            <w:rPr>
              <w:rStyle w:val="Textodelmarcadordeposicin"/>
            </w:rPr>
            <w:t>Haga clic o pulse aquí para escribir texto.</w:t>
          </w:r>
        </w:p>
      </w:docPartBody>
    </w:docPart>
    <w:docPart>
      <w:docPartPr>
        <w:name w:val="33776893342E4F8F9654B37BDB078704"/>
        <w:category>
          <w:name w:val="General"/>
          <w:gallery w:val="placeholder"/>
        </w:category>
        <w:types>
          <w:type w:val="bbPlcHdr"/>
        </w:types>
        <w:behaviors>
          <w:behavior w:val="content"/>
        </w:behaviors>
        <w:guid w:val="{BC7BC413-87D5-4145-8B20-404D526F8108}"/>
      </w:docPartPr>
      <w:docPartBody>
        <w:p w:rsidR="00431822" w:rsidRDefault="00431822" w:rsidP="00431822">
          <w:pPr>
            <w:pStyle w:val="33776893342E4F8F9654B37BDB078704"/>
          </w:pPr>
          <w:r>
            <w:rPr>
              <w:rStyle w:val="Textodelmarcadordeposicin"/>
            </w:rPr>
            <w:t>Haga clic o pulse aquí para escribir texto.</w:t>
          </w:r>
        </w:p>
      </w:docPartBody>
    </w:docPart>
    <w:docPart>
      <w:docPartPr>
        <w:name w:val="33BA739924EE458EB687CCB8DB7DADD0"/>
        <w:category>
          <w:name w:val="General"/>
          <w:gallery w:val="placeholder"/>
        </w:category>
        <w:types>
          <w:type w:val="bbPlcHdr"/>
        </w:types>
        <w:behaviors>
          <w:behavior w:val="content"/>
        </w:behaviors>
        <w:guid w:val="{F25C6530-6797-4AEC-BDFE-37CAB1AB4B36}"/>
      </w:docPartPr>
      <w:docPartBody>
        <w:p w:rsidR="00431822" w:rsidRDefault="00431822" w:rsidP="00431822">
          <w:pPr>
            <w:pStyle w:val="33BA739924EE458EB687CCB8DB7DADD0"/>
          </w:pPr>
          <w:r>
            <w:rPr>
              <w:rStyle w:val="Textodelmarcadordeposicin"/>
            </w:rPr>
            <w:t>Haga clic o pulse aquí para escribir texto.</w:t>
          </w:r>
        </w:p>
      </w:docPartBody>
    </w:docPart>
    <w:docPart>
      <w:docPartPr>
        <w:name w:val="CD643DC320F64BE0A0D59DAD4795F7ED"/>
        <w:category>
          <w:name w:val="General"/>
          <w:gallery w:val="placeholder"/>
        </w:category>
        <w:types>
          <w:type w:val="bbPlcHdr"/>
        </w:types>
        <w:behaviors>
          <w:behavior w:val="content"/>
        </w:behaviors>
        <w:guid w:val="{F74737EA-A315-4E8B-AF77-B7CEF18355D8}"/>
      </w:docPartPr>
      <w:docPartBody>
        <w:p w:rsidR="00431822" w:rsidRDefault="00431822" w:rsidP="00431822">
          <w:pPr>
            <w:pStyle w:val="CD643DC320F64BE0A0D59DAD4795F7ED"/>
          </w:pPr>
          <w:r>
            <w:rPr>
              <w:rStyle w:val="Textodelmarcadordeposicin"/>
            </w:rPr>
            <w:t>Haga clic o pulse aquí para escribir texto.</w:t>
          </w:r>
        </w:p>
      </w:docPartBody>
    </w:docPart>
    <w:docPart>
      <w:docPartPr>
        <w:name w:val="AA2CAABFB3F7432ABEC6EF80C1235A66"/>
        <w:category>
          <w:name w:val="General"/>
          <w:gallery w:val="placeholder"/>
        </w:category>
        <w:types>
          <w:type w:val="bbPlcHdr"/>
        </w:types>
        <w:behaviors>
          <w:behavior w:val="content"/>
        </w:behaviors>
        <w:guid w:val="{0D4B2BD2-F7A0-4F66-871B-B9F8141553EE}"/>
      </w:docPartPr>
      <w:docPartBody>
        <w:p w:rsidR="00431822" w:rsidRDefault="00431822" w:rsidP="00431822">
          <w:pPr>
            <w:pStyle w:val="AA2CAABFB3F7432ABEC6EF80C1235A66"/>
          </w:pPr>
          <w:r>
            <w:rPr>
              <w:rStyle w:val="Textodelmarcadordeposicin"/>
            </w:rPr>
            <w:t>Haga clic o pulse aquí para escribir texto.</w:t>
          </w:r>
        </w:p>
      </w:docPartBody>
    </w:docPart>
    <w:docPart>
      <w:docPartPr>
        <w:name w:val="B9CF2289490541B38A919F56C72761F7"/>
        <w:category>
          <w:name w:val="General"/>
          <w:gallery w:val="placeholder"/>
        </w:category>
        <w:types>
          <w:type w:val="bbPlcHdr"/>
        </w:types>
        <w:behaviors>
          <w:behavior w:val="content"/>
        </w:behaviors>
        <w:guid w:val="{E48523CF-97A9-44A0-942C-C5008208C36E}"/>
      </w:docPartPr>
      <w:docPartBody>
        <w:p w:rsidR="00431822" w:rsidRDefault="00431822" w:rsidP="00431822">
          <w:pPr>
            <w:pStyle w:val="B9CF2289490541B38A919F56C72761F7"/>
          </w:pPr>
          <w:r>
            <w:rPr>
              <w:rStyle w:val="Textodelmarcadordeposicin"/>
            </w:rPr>
            <w:t>Haga clic o pulse aquí para escribir texto.</w:t>
          </w:r>
        </w:p>
      </w:docPartBody>
    </w:docPart>
    <w:docPart>
      <w:docPartPr>
        <w:name w:val="4774A19BB1154C4CBA86AB0EF1264606"/>
        <w:category>
          <w:name w:val="General"/>
          <w:gallery w:val="placeholder"/>
        </w:category>
        <w:types>
          <w:type w:val="bbPlcHdr"/>
        </w:types>
        <w:behaviors>
          <w:behavior w:val="content"/>
        </w:behaviors>
        <w:guid w:val="{8624F326-0A40-4891-B394-975A2782B9CC}"/>
      </w:docPartPr>
      <w:docPartBody>
        <w:p w:rsidR="00431822" w:rsidRDefault="00431822" w:rsidP="00431822">
          <w:pPr>
            <w:pStyle w:val="4774A19BB1154C4CBA86AB0EF1264606"/>
          </w:pPr>
          <w:r>
            <w:rPr>
              <w:rStyle w:val="Textodelmarcadordeposicin"/>
            </w:rPr>
            <w:t>Haga clic o pulse aquí para escribir texto.</w:t>
          </w:r>
        </w:p>
      </w:docPartBody>
    </w:docPart>
    <w:docPart>
      <w:docPartPr>
        <w:name w:val="4831865607EC45F9AD011BF4D1A0FF8E"/>
        <w:category>
          <w:name w:val="General"/>
          <w:gallery w:val="placeholder"/>
        </w:category>
        <w:types>
          <w:type w:val="bbPlcHdr"/>
        </w:types>
        <w:behaviors>
          <w:behavior w:val="content"/>
        </w:behaviors>
        <w:guid w:val="{3C3F4A0E-B000-4DB9-BF25-436E12A321F9}"/>
      </w:docPartPr>
      <w:docPartBody>
        <w:p w:rsidR="00431822" w:rsidRDefault="00431822" w:rsidP="00431822">
          <w:pPr>
            <w:pStyle w:val="4831865607EC45F9AD011BF4D1A0FF8E"/>
          </w:pPr>
          <w:r>
            <w:rPr>
              <w:rStyle w:val="Textodelmarcadordeposicin"/>
            </w:rPr>
            <w:t>Haga clic o pulse aquí para escribir texto.</w:t>
          </w:r>
        </w:p>
      </w:docPartBody>
    </w:docPart>
    <w:docPart>
      <w:docPartPr>
        <w:name w:val="28DEB4FB122F481C811B1FB33E42F773"/>
        <w:category>
          <w:name w:val="General"/>
          <w:gallery w:val="placeholder"/>
        </w:category>
        <w:types>
          <w:type w:val="bbPlcHdr"/>
        </w:types>
        <w:behaviors>
          <w:behavior w:val="content"/>
        </w:behaviors>
        <w:guid w:val="{4AB8829A-F8B9-4716-9A62-24DF46E64F83}"/>
      </w:docPartPr>
      <w:docPartBody>
        <w:p w:rsidR="00431822" w:rsidRDefault="00431822" w:rsidP="00431822">
          <w:pPr>
            <w:pStyle w:val="28DEB4FB122F481C811B1FB33E42F773"/>
          </w:pPr>
          <w:r>
            <w:rPr>
              <w:rStyle w:val="Textodelmarcadordeposicin"/>
            </w:rPr>
            <w:t>Haga clic o pulse aquí para escribir texto.</w:t>
          </w:r>
        </w:p>
      </w:docPartBody>
    </w:docPart>
    <w:docPart>
      <w:docPartPr>
        <w:name w:val="F46911842F8B433C8F0010813B4B3F6E"/>
        <w:category>
          <w:name w:val="General"/>
          <w:gallery w:val="placeholder"/>
        </w:category>
        <w:types>
          <w:type w:val="bbPlcHdr"/>
        </w:types>
        <w:behaviors>
          <w:behavior w:val="content"/>
        </w:behaviors>
        <w:guid w:val="{98D4D82A-D01F-45B7-ABE9-8ADF6A237792}"/>
      </w:docPartPr>
      <w:docPartBody>
        <w:p w:rsidR="00431822" w:rsidRDefault="00431822" w:rsidP="00431822">
          <w:pPr>
            <w:pStyle w:val="F46911842F8B433C8F0010813B4B3F6E"/>
          </w:pPr>
          <w:r>
            <w:rPr>
              <w:rStyle w:val="Textodelmarcadordeposicin"/>
            </w:rPr>
            <w:t>Haga clic o pulse aquí para escribir texto.</w:t>
          </w:r>
        </w:p>
      </w:docPartBody>
    </w:docPart>
    <w:docPart>
      <w:docPartPr>
        <w:name w:val="F8E24B26582746A4BED809E1552BFE44"/>
        <w:category>
          <w:name w:val="General"/>
          <w:gallery w:val="placeholder"/>
        </w:category>
        <w:types>
          <w:type w:val="bbPlcHdr"/>
        </w:types>
        <w:behaviors>
          <w:behavior w:val="content"/>
        </w:behaviors>
        <w:guid w:val="{2F8EAB88-F100-49C0-BA44-29D7FF08FFCF}"/>
      </w:docPartPr>
      <w:docPartBody>
        <w:p w:rsidR="00431822" w:rsidRDefault="00431822" w:rsidP="00431822">
          <w:pPr>
            <w:pStyle w:val="F8E24B26582746A4BED809E1552BFE44"/>
          </w:pPr>
          <w:r>
            <w:rPr>
              <w:rStyle w:val="Textodelmarcadordeposicin"/>
            </w:rPr>
            <w:t>Haga clic o pulse aquí para escribir texto.</w:t>
          </w:r>
        </w:p>
      </w:docPartBody>
    </w:docPart>
    <w:docPart>
      <w:docPartPr>
        <w:name w:val="553F408E300E46C880E3EE0562568C4E"/>
        <w:category>
          <w:name w:val="General"/>
          <w:gallery w:val="placeholder"/>
        </w:category>
        <w:types>
          <w:type w:val="bbPlcHdr"/>
        </w:types>
        <w:behaviors>
          <w:behavior w:val="content"/>
        </w:behaviors>
        <w:guid w:val="{6D7B2ABA-F674-4776-93D7-226B4EB0AA39}"/>
      </w:docPartPr>
      <w:docPartBody>
        <w:p w:rsidR="00431822" w:rsidRDefault="00431822" w:rsidP="00431822">
          <w:pPr>
            <w:pStyle w:val="553F408E300E46C880E3EE0562568C4E"/>
          </w:pPr>
          <w:r>
            <w:rPr>
              <w:rStyle w:val="Textodelmarcadordeposicin"/>
            </w:rPr>
            <w:t>Haga clic o pulse aquí para escribir texto.</w:t>
          </w:r>
        </w:p>
      </w:docPartBody>
    </w:docPart>
    <w:docPart>
      <w:docPartPr>
        <w:name w:val="478B7A6401A74367A766C2ABC3D8AD1A"/>
        <w:category>
          <w:name w:val="General"/>
          <w:gallery w:val="placeholder"/>
        </w:category>
        <w:types>
          <w:type w:val="bbPlcHdr"/>
        </w:types>
        <w:behaviors>
          <w:behavior w:val="content"/>
        </w:behaviors>
        <w:guid w:val="{E0FADC65-0904-4412-AFF6-BAC2FCD9E424}"/>
      </w:docPartPr>
      <w:docPartBody>
        <w:p w:rsidR="00431822" w:rsidRDefault="00431822" w:rsidP="00431822">
          <w:pPr>
            <w:pStyle w:val="478B7A6401A74367A766C2ABC3D8AD1A"/>
          </w:pPr>
          <w:r>
            <w:rPr>
              <w:rStyle w:val="Textodelmarcadordeposicin"/>
            </w:rPr>
            <w:t>Haga clic o pulse aquí para escribir texto.</w:t>
          </w:r>
        </w:p>
      </w:docPartBody>
    </w:docPart>
    <w:docPart>
      <w:docPartPr>
        <w:name w:val="656DB424792046208742E1FDEE32A9D5"/>
        <w:category>
          <w:name w:val="General"/>
          <w:gallery w:val="placeholder"/>
        </w:category>
        <w:types>
          <w:type w:val="bbPlcHdr"/>
        </w:types>
        <w:behaviors>
          <w:behavior w:val="content"/>
        </w:behaviors>
        <w:guid w:val="{D0D943E2-884F-493E-8FEA-D6DC9CCF4184}"/>
      </w:docPartPr>
      <w:docPartBody>
        <w:p w:rsidR="00431822" w:rsidRDefault="00431822" w:rsidP="00431822">
          <w:pPr>
            <w:pStyle w:val="656DB424792046208742E1FDEE32A9D5"/>
          </w:pPr>
          <w:r w:rsidRPr="00B359E7">
            <w:rPr>
              <w:rStyle w:val="Textodelmarcadordeposicin"/>
            </w:rPr>
            <w:t>Haga clic o pulse aquí para escribir texto.</w:t>
          </w:r>
        </w:p>
      </w:docPartBody>
    </w:docPart>
    <w:docPart>
      <w:docPartPr>
        <w:name w:val="3EC6B1CFF3EF4D398FD166450B9B64AB"/>
        <w:category>
          <w:name w:val="General"/>
          <w:gallery w:val="placeholder"/>
        </w:category>
        <w:types>
          <w:type w:val="bbPlcHdr"/>
        </w:types>
        <w:behaviors>
          <w:behavior w:val="content"/>
        </w:behaviors>
        <w:guid w:val="{BFFC4C6A-94EE-49EE-B880-B29A43C88310}"/>
      </w:docPartPr>
      <w:docPartBody>
        <w:p w:rsidR="00431822" w:rsidRDefault="00431822" w:rsidP="00431822">
          <w:pPr>
            <w:pStyle w:val="3EC6B1CFF3EF4D398FD166450B9B64AB"/>
          </w:pPr>
          <w:r w:rsidRPr="00B359E7">
            <w:rPr>
              <w:rStyle w:val="Textodelmarcadordeposicin"/>
            </w:rPr>
            <w:t>Haga clic o pulse aquí para escribir texto.</w:t>
          </w:r>
        </w:p>
      </w:docPartBody>
    </w:docPart>
    <w:docPart>
      <w:docPartPr>
        <w:name w:val="880463A847804293A59A7A7280D0E248"/>
        <w:category>
          <w:name w:val="General"/>
          <w:gallery w:val="placeholder"/>
        </w:category>
        <w:types>
          <w:type w:val="bbPlcHdr"/>
        </w:types>
        <w:behaviors>
          <w:behavior w:val="content"/>
        </w:behaviors>
        <w:guid w:val="{834D5F95-4D88-4CD9-8CC0-5B0EA145557E}"/>
      </w:docPartPr>
      <w:docPartBody>
        <w:p w:rsidR="00431822" w:rsidRDefault="00431822" w:rsidP="00431822">
          <w:pPr>
            <w:pStyle w:val="880463A847804293A59A7A7280D0E248"/>
          </w:pPr>
          <w:r w:rsidRPr="00B359E7">
            <w:rPr>
              <w:rStyle w:val="Textodelmarcadordeposicin"/>
            </w:rPr>
            <w:t>Haga clic o pulse aquí para escribir texto.</w:t>
          </w:r>
        </w:p>
      </w:docPartBody>
    </w:docPart>
    <w:docPart>
      <w:docPartPr>
        <w:name w:val="84B1CA7CE75C4D948DBABDCB690BE96C"/>
        <w:category>
          <w:name w:val="General"/>
          <w:gallery w:val="placeholder"/>
        </w:category>
        <w:types>
          <w:type w:val="bbPlcHdr"/>
        </w:types>
        <w:behaviors>
          <w:behavior w:val="content"/>
        </w:behaviors>
        <w:guid w:val="{ACC015F4-F7B2-4BC3-B9AC-533B65B0FFF6}"/>
      </w:docPartPr>
      <w:docPartBody>
        <w:p w:rsidR="00431822" w:rsidRDefault="00431822" w:rsidP="00431822">
          <w:pPr>
            <w:pStyle w:val="84B1CA7CE75C4D948DBABDCB690BE96C"/>
          </w:pPr>
          <w:r w:rsidRPr="00B359E7">
            <w:rPr>
              <w:rStyle w:val="Textodelmarcadordeposicin"/>
            </w:rPr>
            <w:t>Haga clic o pulse aquí para escribir texto.</w:t>
          </w:r>
        </w:p>
      </w:docPartBody>
    </w:docPart>
    <w:docPart>
      <w:docPartPr>
        <w:name w:val="0FA187EE4BF547378D5978C1372E62CA"/>
        <w:category>
          <w:name w:val="General"/>
          <w:gallery w:val="placeholder"/>
        </w:category>
        <w:types>
          <w:type w:val="bbPlcHdr"/>
        </w:types>
        <w:behaviors>
          <w:behavior w:val="content"/>
        </w:behaviors>
        <w:guid w:val="{144DD482-8096-41BD-9829-6FCA7C0AD08F}"/>
      </w:docPartPr>
      <w:docPartBody>
        <w:p w:rsidR="00431822" w:rsidRDefault="00431822" w:rsidP="00431822">
          <w:pPr>
            <w:pStyle w:val="0FA187EE4BF547378D5978C1372E62CA"/>
          </w:pPr>
          <w:r w:rsidRPr="00B359E7">
            <w:rPr>
              <w:rStyle w:val="Textodelmarcadordeposicin"/>
            </w:rPr>
            <w:t>Haga clic o pulse aquí para escribir texto.</w:t>
          </w:r>
        </w:p>
      </w:docPartBody>
    </w:docPart>
    <w:docPart>
      <w:docPartPr>
        <w:name w:val="FCEBDBF5490C4F3895849F22789690EC"/>
        <w:category>
          <w:name w:val="General"/>
          <w:gallery w:val="placeholder"/>
        </w:category>
        <w:types>
          <w:type w:val="bbPlcHdr"/>
        </w:types>
        <w:behaviors>
          <w:behavior w:val="content"/>
        </w:behaviors>
        <w:guid w:val="{112828BB-2AD8-41B7-BDCF-9A943FF0452E}"/>
      </w:docPartPr>
      <w:docPartBody>
        <w:p w:rsidR="00431822" w:rsidRDefault="00431822" w:rsidP="00431822">
          <w:pPr>
            <w:pStyle w:val="FCEBDBF5490C4F3895849F22789690EC"/>
          </w:pPr>
          <w:r w:rsidRPr="00B359E7">
            <w:rPr>
              <w:rStyle w:val="Textodelmarcadordeposicin"/>
            </w:rPr>
            <w:t>Haga clic o pulse aquí para escribir texto.</w:t>
          </w:r>
        </w:p>
      </w:docPartBody>
    </w:docPart>
    <w:docPart>
      <w:docPartPr>
        <w:name w:val="F332792FC3014A6E974E81663557AB41"/>
        <w:category>
          <w:name w:val="General"/>
          <w:gallery w:val="placeholder"/>
        </w:category>
        <w:types>
          <w:type w:val="bbPlcHdr"/>
        </w:types>
        <w:behaviors>
          <w:behavior w:val="content"/>
        </w:behaviors>
        <w:guid w:val="{A81CDAB6-163A-452A-82B4-0CB063E00DAE}"/>
      </w:docPartPr>
      <w:docPartBody>
        <w:p w:rsidR="00431822" w:rsidRDefault="00431822" w:rsidP="00431822">
          <w:pPr>
            <w:pStyle w:val="F332792FC3014A6E974E81663557AB41"/>
          </w:pPr>
          <w:r w:rsidRPr="00B359E7">
            <w:rPr>
              <w:rStyle w:val="Textodelmarcadordeposicin"/>
            </w:rPr>
            <w:t>Haga clic o pulse aquí para escribir texto.</w:t>
          </w:r>
        </w:p>
      </w:docPartBody>
    </w:docPart>
    <w:docPart>
      <w:docPartPr>
        <w:name w:val="6A517F6E047F444D891DEF507AE82F56"/>
        <w:category>
          <w:name w:val="General"/>
          <w:gallery w:val="placeholder"/>
        </w:category>
        <w:types>
          <w:type w:val="bbPlcHdr"/>
        </w:types>
        <w:behaviors>
          <w:behavior w:val="content"/>
        </w:behaviors>
        <w:guid w:val="{010FF88D-9FB4-4251-B85C-90DB37C49F95}"/>
      </w:docPartPr>
      <w:docPartBody>
        <w:p w:rsidR="00431822" w:rsidRDefault="00431822" w:rsidP="00431822">
          <w:pPr>
            <w:pStyle w:val="6A517F6E047F444D891DEF507AE82F56"/>
          </w:pPr>
          <w:r w:rsidRPr="00B359E7">
            <w:rPr>
              <w:rStyle w:val="Textodelmarcadordeposicin"/>
            </w:rPr>
            <w:t>Haga clic o pulse aquí para escribir texto.</w:t>
          </w:r>
        </w:p>
      </w:docPartBody>
    </w:docPart>
    <w:docPart>
      <w:docPartPr>
        <w:name w:val="3655D8F348784F9BB3B906145F8212DB"/>
        <w:category>
          <w:name w:val="General"/>
          <w:gallery w:val="placeholder"/>
        </w:category>
        <w:types>
          <w:type w:val="bbPlcHdr"/>
        </w:types>
        <w:behaviors>
          <w:behavior w:val="content"/>
        </w:behaviors>
        <w:guid w:val="{F7A4777D-F054-4205-88E8-F0063A0AD426}"/>
      </w:docPartPr>
      <w:docPartBody>
        <w:p w:rsidR="00431822" w:rsidRDefault="00431822" w:rsidP="00431822">
          <w:pPr>
            <w:pStyle w:val="3655D8F348784F9BB3B906145F8212DB"/>
          </w:pPr>
          <w:r w:rsidRPr="00B359E7">
            <w:rPr>
              <w:rStyle w:val="Textodelmarcadordeposicin"/>
            </w:rPr>
            <w:t>Haga clic o pulse aquí para escribir texto.</w:t>
          </w:r>
        </w:p>
      </w:docPartBody>
    </w:docPart>
    <w:docPart>
      <w:docPartPr>
        <w:name w:val="6625C676462940439379BF56159A0764"/>
        <w:category>
          <w:name w:val="General"/>
          <w:gallery w:val="placeholder"/>
        </w:category>
        <w:types>
          <w:type w:val="bbPlcHdr"/>
        </w:types>
        <w:behaviors>
          <w:behavior w:val="content"/>
        </w:behaviors>
        <w:guid w:val="{C69FD7C8-521E-4D56-B2DF-9BCE557A856D}"/>
      </w:docPartPr>
      <w:docPartBody>
        <w:p w:rsidR="00431822" w:rsidRDefault="00431822" w:rsidP="00431822">
          <w:pPr>
            <w:pStyle w:val="6625C676462940439379BF56159A0764"/>
          </w:pPr>
          <w:r w:rsidRPr="00B359E7">
            <w:rPr>
              <w:rStyle w:val="Textodelmarcadordeposicin"/>
            </w:rPr>
            <w:t>Haga clic o pulse aquí para escribir texto.</w:t>
          </w:r>
        </w:p>
      </w:docPartBody>
    </w:docPart>
    <w:docPart>
      <w:docPartPr>
        <w:name w:val="040EFF4FFE41445F8A238029BC092990"/>
        <w:category>
          <w:name w:val="General"/>
          <w:gallery w:val="placeholder"/>
        </w:category>
        <w:types>
          <w:type w:val="bbPlcHdr"/>
        </w:types>
        <w:behaviors>
          <w:behavior w:val="content"/>
        </w:behaviors>
        <w:guid w:val="{2B559E02-C8FD-43F2-9A9B-ED41D0A4DCA0}"/>
      </w:docPartPr>
      <w:docPartBody>
        <w:p w:rsidR="00431822" w:rsidRDefault="00431822" w:rsidP="00431822">
          <w:pPr>
            <w:pStyle w:val="040EFF4FFE41445F8A238029BC092990"/>
          </w:pPr>
          <w:r w:rsidRPr="00B359E7">
            <w:rPr>
              <w:rStyle w:val="Textodelmarcadordeposicin"/>
            </w:rPr>
            <w:t>Haga clic o pulse aquí para escribir texto.</w:t>
          </w:r>
        </w:p>
      </w:docPartBody>
    </w:docPart>
    <w:docPart>
      <w:docPartPr>
        <w:name w:val="7AB6019A6570423688D7BEE9F34AFFDC"/>
        <w:category>
          <w:name w:val="General"/>
          <w:gallery w:val="placeholder"/>
        </w:category>
        <w:types>
          <w:type w:val="bbPlcHdr"/>
        </w:types>
        <w:behaviors>
          <w:behavior w:val="content"/>
        </w:behaviors>
        <w:guid w:val="{93BF1CC3-F1CE-4D85-8B94-11A006EF60C5}"/>
      </w:docPartPr>
      <w:docPartBody>
        <w:p w:rsidR="00431822" w:rsidRDefault="00431822" w:rsidP="00431822">
          <w:pPr>
            <w:pStyle w:val="7AB6019A6570423688D7BEE9F34AFFDC"/>
          </w:pPr>
          <w:r w:rsidRPr="00B359E7">
            <w:rPr>
              <w:rStyle w:val="Textodelmarcadordeposicin"/>
            </w:rPr>
            <w:t>Haga clic o pulse aquí para escribir texto.</w:t>
          </w:r>
        </w:p>
      </w:docPartBody>
    </w:docPart>
    <w:docPart>
      <w:docPartPr>
        <w:name w:val="DB1CAE72A29D44E6BE4BE6B8993FCBEC"/>
        <w:category>
          <w:name w:val="General"/>
          <w:gallery w:val="placeholder"/>
        </w:category>
        <w:types>
          <w:type w:val="bbPlcHdr"/>
        </w:types>
        <w:behaviors>
          <w:behavior w:val="content"/>
        </w:behaviors>
        <w:guid w:val="{F0B56CFB-C7D7-4AF6-BFDD-6F05B0FBF81B}"/>
      </w:docPartPr>
      <w:docPartBody>
        <w:p w:rsidR="00431822" w:rsidRDefault="00431822" w:rsidP="00431822">
          <w:pPr>
            <w:pStyle w:val="DB1CAE72A29D44E6BE4BE6B8993FCBEC"/>
          </w:pPr>
          <w:r w:rsidRPr="00B359E7">
            <w:rPr>
              <w:rStyle w:val="Textodelmarcadordeposicin"/>
            </w:rPr>
            <w:t>Haga clic o pulse aquí para escribir texto.</w:t>
          </w:r>
        </w:p>
      </w:docPartBody>
    </w:docPart>
    <w:docPart>
      <w:docPartPr>
        <w:name w:val="F022C7717226472F9CF287D68B386412"/>
        <w:category>
          <w:name w:val="General"/>
          <w:gallery w:val="placeholder"/>
        </w:category>
        <w:types>
          <w:type w:val="bbPlcHdr"/>
        </w:types>
        <w:behaviors>
          <w:behavior w:val="content"/>
        </w:behaviors>
        <w:guid w:val="{9D54D154-0DB7-4011-97F2-E3470EB72455}"/>
      </w:docPartPr>
      <w:docPartBody>
        <w:p w:rsidR="00431822" w:rsidRDefault="00431822" w:rsidP="00431822">
          <w:pPr>
            <w:pStyle w:val="F022C7717226472F9CF287D68B386412"/>
          </w:pPr>
          <w:r w:rsidRPr="00B359E7">
            <w:rPr>
              <w:rStyle w:val="Textodelmarcadordeposicin"/>
            </w:rPr>
            <w:t>Haga clic o pulse aquí para escribir texto.</w:t>
          </w:r>
        </w:p>
      </w:docPartBody>
    </w:docPart>
    <w:docPart>
      <w:docPartPr>
        <w:name w:val="B14987EAFF2E4961A20328255A76B7EA"/>
        <w:category>
          <w:name w:val="General"/>
          <w:gallery w:val="placeholder"/>
        </w:category>
        <w:types>
          <w:type w:val="bbPlcHdr"/>
        </w:types>
        <w:behaviors>
          <w:behavior w:val="content"/>
        </w:behaviors>
        <w:guid w:val="{79C6EE8E-46BF-4C39-99A3-0819A1D876D2}"/>
      </w:docPartPr>
      <w:docPartBody>
        <w:p w:rsidR="00431822" w:rsidRDefault="00431822" w:rsidP="00431822">
          <w:pPr>
            <w:pStyle w:val="B14987EAFF2E4961A20328255A76B7EA"/>
          </w:pPr>
          <w:r w:rsidRPr="00B359E7">
            <w:rPr>
              <w:rStyle w:val="Textodelmarcadordeposicin"/>
            </w:rPr>
            <w:t>Haga clic o pulse aquí para escribir texto.</w:t>
          </w:r>
        </w:p>
      </w:docPartBody>
    </w:docPart>
    <w:docPart>
      <w:docPartPr>
        <w:name w:val="78E84E3A8CDD4B199B0F23DF300306B4"/>
        <w:category>
          <w:name w:val="General"/>
          <w:gallery w:val="placeholder"/>
        </w:category>
        <w:types>
          <w:type w:val="bbPlcHdr"/>
        </w:types>
        <w:behaviors>
          <w:behavior w:val="content"/>
        </w:behaviors>
        <w:guid w:val="{D13DE60D-04C9-4B49-A9F6-CEE280871422}"/>
      </w:docPartPr>
      <w:docPartBody>
        <w:p w:rsidR="00431822" w:rsidRDefault="00431822" w:rsidP="00431822">
          <w:pPr>
            <w:pStyle w:val="78E84E3A8CDD4B199B0F23DF300306B4"/>
          </w:pPr>
          <w:r w:rsidRPr="00B359E7">
            <w:rPr>
              <w:rStyle w:val="Textodelmarcadordeposicin"/>
            </w:rPr>
            <w:t>Haga clic o pulse aquí para escribir texto.</w:t>
          </w:r>
        </w:p>
      </w:docPartBody>
    </w:docPart>
    <w:docPart>
      <w:docPartPr>
        <w:name w:val="C450675BED5C40F1999B0F1CF1F200BD"/>
        <w:category>
          <w:name w:val="General"/>
          <w:gallery w:val="placeholder"/>
        </w:category>
        <w:types>
          <w:type w:val="bbPlcHdr"/>
        </w:types>
        <w:behaviors>
          <w:behavior w:val="content"/>
        </w:behaviors>
        <w:guid w:val="{FAAA4ACE-FD14-4F17-AA6A-41A1FA574855}"/>
      </w:docPartPr>
      <w:docPartBody>
        <w:p w:rsidR="00431822" w:rsidRDefault="00431822" w:rsidP="00431822">
          <w:pPr>
            <w:pStyle w:val="C450675BED5C40F1999B0F1CF1F200BD"/>
          </w:pPr>
          <w:r w:rsidRPr="00B359E7">
            <w:rPr>
              <w:rStyle w:val="Textodelmarcadordeposicin"/>
            </w:rPr>
            <w:t>Haga clic o pulse aquí para escribir texto.</w:t>
          </w:r>
        </w:p>
      </w:docPartBody>
    </w:docPart>
    <w:docPart>
      <w:docPartPr>
        <w:name w:val="0549EE43B6CD4F419B87B1402F1529D4"/>
        <w:category>
          <w:name w:val="General"/>
          <w:gallery w:val="placeholder"/>
        </w:category>
        <w:types>
          <w:type w:val="bbPlcHdr"/>
        </w:types>
        <w:behaviors>
          <w:behavior w:val="content"/>
        </w:behaviors>
        <w:guid w:val="{BEC272B6-0695-4B2F-996D-7A6462E06614}"/>
      </w:docPartPr>
      <w:docPartBody>
        <w:p w:rsidR="00431822" w:rsidRDefault="00431822" w:rsidP="00431822">
          <w:pPr>
            <w:pStyle w:val="0549EE43B6CD4F419B87B1402F1529D4"/>
          </w:pPr>
          <w:r w:rsidRPr="00B359E7">
            <w:rPr>
              <w:rStyle w:val="Textodelmarcadordeposicin"/>
            </w:rPr>
            <w:t>Haga clic o pulse aquí para escribir texto.</w:t>
          </w:r>
        </w:p>
      </w:docPartBody>
    </w:docPart>
    <w:docPart>
      <w:docPartPr>
        <w:name w:val="93E30F1C099F4FDFAEFA70A2AB47C61E"/>
        <w:category>
          <w:name w:val="General"/>
          <w:gallery w:val="placeholder"/>
        </w:category>
        <w:types>
          <w:type w:val="bbPlcHdr"/>
        </w:types>
        <w:behaviors>
          <w:behavior w:val="content"/>
        </w:behaviors>
        <w:guid w:val="{3CF0CCE1-67E5-4365-A9B0-4A2185FD5D2D}"/>
      </w:docPartPr>
      <w:docPartBody>
        <w:p w:rsidR="00431822" w:rsidRDefault="00431822" w:rsidP="00431822">
          <w:pPr>
            <w:pStyle w:val="93E30F1C099F4FDFAEFA70A2AB47C61E"/>
          </w:pPr>
          <w:r w:rsidRPr="00B359E7">
            <w:rPr>
              <w:rStyle w:val="Textodelmarcadordeposicin"/>
            </w:rPr>
            <w:t>Haga clic o pulse aquí para escribir texto.</w:t>
          </w:r>
        </w:p>
      </w:docPartBody>
    </w:docPart>
    <w:docPart>
      <w:docPartPr>
        <w:name w:val="4D89BD32E23A4EEBB0BFB5361110DA9F"/>
        <w:category>
          <w:name w:val="General"/>
          <w:gallery w:val="placeholder"/>
        </w:category>
        <w:types>
          <w:type w:val="bbPlcHdr"/>
        </w:types>
        <w:behaviors>
          <w:behavior w:val="content"/>
        </w:behaviors>
        <w:guid w:val="{189473C3-2DEC-452E-A6B5-C9CFBEBDE03C}"/>
      </w:docPartPr>
      <w:docPartBody>
        <w:p w:rsidR="00431822" w:rsidRDefault="00431822" w:rsidP="00431822">
          <w:pPr>
            <w:pStyle w:val="4D89BD32E23A4EEBB0BFB5361110DA9F"/>
          </w:pPr>
          <w:r w:rsidRPr="00B359E7">
            <w:rPr>
              <w:rStyle w:val="Textodelmarcadordeposicin"/>
            </w:rPr>
            <w:t>Haga clic o pulse aquí para escribir texto.</w:t>
          </w:r>
        </w:p>
      </w:docPartBody>
    </w:docPart>
    <w:docPart>
      <w:docPartPr>
        <w:name w:val="893E488FC9104CC79EEA71FE80402E0D"/>
        <w:category>
          <w:name w:val="General"/>
          <w:gallery w:val="placeholder"/>
        </w:category>
        <w:types>
          <w:type w:val="bbPlcHdr"/>
        </w:types>
        <w:behaviors>
          <w:behavior w:val="content"/>
        </w:behaviors>
        <w:guid w:val="{B7800251-BEE5-4A9C-B383-696128D55464}"/>
      </w:docPartPr>
      <w:docPartBody>
        <w:p w:rsidR="00431822" w:rsidRDefault="00431822" w:rsidP="00431822">
          <w:pPr>
            <w:pStyle w:val="893E488FC9104CC79EEA71FE80402E0D"/>
          </w:pPr>
          <w:r w:rsidRPr="00B359E7">
            <w:rPr>
              <w:rStyle w:val="Textodelmarcadordeposicin"/>
            </w:rPr>
            <w:t>Haga clic o pulse aquí para escribir texto.</w:t>
          </w:r>
        </w:p>
      </w:docPartBody>
    </w:docPart>
    <w:docPart>
      <w:docPartPr>
        <w:name w:val="7FC46C86C9234B45BB8D1FC00F05CAFE"/>
        <w:category>
          <w:name w:val="General"/>
          <w:gallery w:val="placeholder"/>
        </w:category>
        <w:types>
          <w:type w:val="bbPlcHdr"/>
        </w:types>
        <w:behaviors>
          <w:behavior w:val="content"/>
        </w:behaviors>
        <w:guid w:val="{BFFF0AF5-8E4F-4E99-AC3E-228A872ADB85}"/>
      </w:docPartPr>
      <w:docPartBody>
        <w:p w:rsidR="00431822" w:rsidRDefault="00431822" w:rsidP="00431822">
          <w:pPr>
            <w:pStyle w:val="7FC46C86C9234B45BB8D1FC00F05CAFE"/>
          </w:pPr>
          <w:r w:rsidRPr="00B359E7">
            <w:rPr>
              <w:rStyle w:val="Textodelmarcadordeposicin"/>
            </w:rPr>
            <w:t>Haga clic o pulse aquí para escribir texto.</w:t>
          </w:r>
        </w:p>
      </w:docPartBody>
    </w:docPart>
    <w:docPart>
      <w:docPartPr>
        <w:name w:val="36A060CEBFBB441C8D47AAA15DD6EC5B"/>
        <w:category>
          <w:name w:val="General"/>
          <w:gallery w:val="placeholder"/>
        </w:category>
        <w:types>
          <w:type w:val="bbPlcHdr"/>
        </w:types>
        <w:behaviors>
          <w:behavior w:val="content"/>
        </w:behaviors>
        <w:guid w:val="{8F272F8A-E6AD-4000-A971-2815D0D53D80}"/>
      </w:docPartPr>
      <w:docPartBody>
        <w:p w:rsidR="00431822" w:rsidRDefault="00431822" w:rsidP="00431822">
          <w:pPr>
            <w:pStyle w:val="36A060CEBFBB441C8D47AAA15DD6EC5B"/>
          </w:pPr>
          <w:r w:rsidRPr="00B359E7">
            <w:rPr>
              <w:rStyle w:val="Textodelmarcadordeposicin"/>
            </w:rPr>
            <w:t>Haga clic o pulse aquí para escribir texto.</w:t>
          </w:r>
        </w:p>
      </w:docPartBody>
    </w:docPart>
    <w:docPart>
      <w:docPartPr>
        <w:name w:val="3B3A82B960374AFD88C542B88B2247EA"/>
        <w:category>
          <w:name w:val="General"/>
          <w:gallery w:val="placeholder"/>
        </w:category>
        <w:types>
          <w:type w:val="bbPlcHdr"/>
        </w:types>
        <w:behaviors>
          <w:behavior w:val="content"/>
        </w:behaviors>
        <w:guid w:val="{8E700BE9-EACF-4F5E-8659-58529F43577E}"/>
      </w:docPartPr>
      <w:docPartBody>
        <w:p w:rsidR="00431822" w:rsidRDefault="00431822" w:rsidP="00431822">
          <w:pPr>
            <w:pStyle w:val="3B3A82B960374AFD88C542B88B2247EA"/>
          </w:pPr>
          <w:r w:rsidRPr="00B359E7">
            <w:rPr>
              <w:rStyle w:val="Textodelmarcadordeposicin"/>
            </w:rPr>
            <w:t>Haga clic o pulse aquí para escribir texto.</w:t>
          </w:r>
        </w:p>
      </w:docPartBody>
    </w:docPart>
    <w:docPart>
      <w:docPartPr>
        <w:name w:val="A379D831AAC54E1CB83C728D5E0A046F"/>
        <w:category>
          <w:name w:val="General"/>
          <w:gallery w:val="placeholder"/>
        </w:category>
        <w:types>
          <w:type w:val="bbPlcHdr"/>
        </w:types>
        <w:behaviors>
          <w:behavior w:val="content"/>
        </w:behaviors>
        <w:guid w:val="{947FD6BD-CE6E-4B11-917B-C5DE053F4D3B}"/>
      </w:docPartPr>
      <w:docPartBody>
        <w:p w:rsidR="00431822" w:rsidRDefault="00431822" w:rsidP="00431822">
          <w:pPr>
            <w:pStyle w:val="A379D831AAC54E1CB83C728D5E0A046F"/>
          </w:pPr>
          <w:r w:rsidRPr="00B359E7">
            <w:rPr>
              <w:rStyle w:val="Textodelmarcadordeposicin"/>
            </w:rPr>
            <w:t>Haga clic o pulse aquí para escribir texto.</w:t>
          </w:r>
        </w:p>
      </w:docPartBody>
    </w:docPart>
    <w:docPart>
      <w:docPartPr>
        <w:name w:val="E6A14AB246D648F18F1F5CE9F465F419"/>
        <w:category>
          <w:name w:val="General"/>
          <w:gallery w:val="placeholder"/>
        </w:category>
        <w:types>
          <w:type w:val="bbPlcHdr"/>
        </w:types>
        <w:behaviors>
          <w:behavior w:val="content"/>
        </w:behaviors>
        <w:guid w:val="{C126FE81-7C72-4719-84FB-5D8465975059}"/>
      </w:docPartPr>
      <w:docPartBody>
        <w:p w:rsidR="00431822" w:rsidRDefault="00431822" w:rsidP="00431822">
          <w:pPr>
            <w:pStyle w:val="E6A14AB246D648F18F1F5CE9F465F419"/>
          </w:pPr>
          <w:r w:rsidRPr="00B359E7">
            <w:rPr>
              <w:rStyle w:val="Textodelmarcadordeposicin"/>
            </w:rPr>
            <w:t>Haga clic o pulse aquí para escribir texto.</w:t>
          </w:r>
        </w:p>
      </w:docPartBody>
    </w:docPart>
    <w:docPart>
      <w:docPartPr>
        <w:name w:val="4581295A0FE64CC8ABA3FC2E7D83324C"/>
        <w:category>
          <w:name w:val="General"/>
          <w:gallery w:val="placeholder"/>
        </w:category>
        <w:types>
          <w:type w:val="bbPlcHdr"/>
        </w:types>
        <w:behaviors>
          <w:behavior w:val="content"/>
        </w:behaviors>
        <w:guid w:val="{097B2398-C47B-4C25-AA4E-E304473BF18B}"/>
      </w:docPartPr>
      <w:docPartBody>
        <w:p w:rsidR="00431822" w:rsidRDefault="00431822" w:rsidP="00431822">
          <w:pPr>
            <w:pStyle w:val="4581295A0FE64CC8ABA3FC2E7D83324C"/>
          </w:pPr>
          <w:r w:rsidRPr="00B359E7">
            <w:rPr>
              <w:rStyle w:val="Textodelmarcadordeposicin"/>
            </w:rPr>
            <w:t>Haga clic o pulse aquí para escribir texto.</w:t>
          </w:r>
        </w:p>
      </w:docPartBody>
    </w:docPart>
    <w:docPart>
      <w:docPartPr>
        <w:name w:val="0862DE802C1349C3912675C672CF64BB"/>
        <w:category>
          <w:name w:val="General"/>
          <w:gallery w:val="placeholder"/>
        </w:category>
        <w:types>
          <w:type w:val="bbPlcHdr"/>
        </w:types>
        <w:behaviors>
          <w:behavior w:val="content"/>
        </w:behaviors>
        <w:guid w:val="{631F49B7-0AD4-44D2-B19B-8E1A405A3599}"/>
      </w:docPartPr>
      <w:docPartBody>
        <w:p w:rsidR="00431822" w:rsidRDefault="00431822" w:rsidP="00431822">
          <w:pPr>
            <w:pStyle w:val="0862DE802C1349C3912675C672CF64BB"/>
          </w:pPr>
          <w:r w:rsidRPr="00B359E7">
            <w:rPr>
              <w:rStyle w:val="Textodelmarcadordeposicin"/>
            </w:rPr>
            <w:t>Haga clic o pulse aquí para escribir texto.</w:t>
          </w:r>
        </w:p>
      </w:docPartBody>
    </w:docPart>
    <w:docPart>
      <w:docPartPr>
        <w:name w:val="518338DFB1B14293B1A044B4FB8A932D"/>
        <w:category>
          <w:name w:val="General"/>
          <w:gallery w:val="placeholder"/>
        </w:category>
        <w:types>
          <w:type w:val="bbPlcHdr"/>
        </w:types>
        <w:behaviors>
          <w:behavior w:val="content"/>
        </w:behaviors>
        <w:guid w:val="{32138AEE-1DA0-4DAF-83E4-EEA39CFF21B0}"/>
      </w:docPartPr>
      <w:docPartBody>
        <w:p w:rsidR="00431822" w:rsidRDefault="00431822" w:rsidP="00431822">
          <w:pPr>
            <w:pStyle w:val="518338DFB1B14293B1A044B4FB8A932D"/>
          </w:pPr>
          <w:r w:rsidRPr="00B359E7">
            <w:rPr>
              <w:rStyle w:val="Textodelmarcadordeposicin"/>
            </w:rPr>
            <w:t>Haga clic o pulse aquí para escribir texto.</w:t>
          </w:r>
        </w:p>
      </w:docPartBody>
    </w:docPart>
    <w:docPart>
      <w:docPartPr>
        <w:name w:val="760E74702F4246BC9C11A27216486EFF"/>
        <w:category>
          <w:name w:val="General"/>
          <w:gallery w:val="placeholder"/>
        </w:category>
        <w:types>
          <w:type w:val="bbPlcHdr"/>
        </w:types>
        <w:behaviors>
          <w:behavior w:val="content"/>
        </w:behaviors>
        <w:guid w:val="{85128DAB-FF25-4EA8-BB14-AE41453A29E5}"/>
      </w:docPartPr>
      <w:docPartBody>
        <w:p w:rsidR="00431822" w:rsidRDefault="00431822" w:rsidP="00431822">
          <w:pPr>
            <w:pStyle w:val="760E74702F4246BC9C11A27216486EFF"/>
          </w:pPr>
          <w:r w:rsidRPr="00B359E7">
            <w:rPr>
              <w:rStyle w:val="Textodelmarcadordeposicin"/>
            </w:rPr>
            <w:t>Haga clic o pulse aquí para escribir texto.</w:t>
          </w:r>
        </w:p>
      </w:docPartBody>
    </w:docPart>
    <w:docPart>
      <w:docPartPr>
        <w:name w:val="E57B29D83552494DA99B391A9DEA9A7C"/>
        <w:category>
          <w:name w:val="General"/>
          <w:gallery w:val="placeholder"/>
        </w:category>
        <w:types>
          <w:type w:val="bbPlcHdr"/>
        </w:types>
        <w:behaviors>
          <w:behavior w:val="content"/>
        </w:behaviors>
        <w:guid w:val="{1A43A769-8AE7-43DA-8E7C-7F197E046F85}"/>
      </w:docPartPr>
      <w:docPartBody>
        <w:p w:rsidR="00431822" w:rsidRDefault="00431822" w:rsidP="00431822">
          <w:pPr>
            <w:pStyle w:val="E57B29D83552494DA99B391A9DEA9A7C"/>
          </w:pPr>
          <w:r w:rsidRPr="00B359E7">
            <w:rPr>
              <w:rStyle w:val="Textodelmarcadordeposicin"/>
            </w:rPr>
            <w:t>Haga clic o pulse aquí para escribir texto.</w:t>
          </w:r>
        </w:p>
      </w:docPartBody>
    </w:docPart>
    <w:docPart>
      <w:docPartPr>
        <w:name w:val="1E695917AEBC4D87A33880E86447D493"/>
        <w:category>
          <w:name w:val="General"/>
          <w:gallery w:val="placeholder"/>
        </w:category>
        <w:types>
          <w:type w:val="bbPlcHdr"/>
        </w:types>
        <w:behaviors>
          <w:behavior w:val="content"/>
        </w:behaviors>
        <w:guid w:val="{4A7DFE4A-B3DE-42D2-888D-C93360D782DB}"/>
      </w:docPartPr>
      <w:docPartBody>
        <w:p w:rsidR="00431822" w:rsidRDefault="00431822" w:rsidP="00431822">
          <w:pPr>
            <w:pStyle w:val="1E695917AEBC4D87A33880E86447D493"/>
          </w:pPr>
          <w:r w:rsidRPr="00B359E7">
            <w:rPr>
              <w:rStyle w:val="Textodelmarcadordeposicin"/>
            </w:rPr>
            <w:t>Haga clic o pulse aquí para escribir texto.</w:t>
          </w:r>
        </w:p>
      </w:docPartBody>
    </w:docPart>
    <w:docPart>
      <w:docPartPr>
        <w:name w:val="7879CC98F2544BAC91F2EC4570D336C9"/>
        <w:category>
          <w:name w:val="General"/>
          <w:gallery w:val="placeholder"/>
        </w:category>
        <w:types>
          <w:type w:val="bbPlcHdr"/>
        </w:types>
        <w:behaviors>
          <w:behavior w:val="content"/>
        </w:behaviors>
        <w:guid w:val="{4AD0D809-2737-41F4-9A92-49BC34B029F7}"/>
      </w:docPartPr>
      <w:docPartBody>
        <w:p w:rsidR="00431822" w:rsidRDefault="00431822" w:rsidP="00431822">
          <w:pPr>
            <w:pStyle w:val="7879CC98F2544BAC91F2EC4570D336C9"/>
          </w:pPr>
          <w:r w:rsidRPr="00B359E7">
            <w:rPr>
              <w:rStyle w:val="Textodelmarcadordeposicin"/>
            </w:rPr>
            <w:t>Haga clic o pulse aquí para escribir texto.</w:t>
          </w:r>
        </w:p>
      </w:docPartBody>
    </w:docPart>
    <w:docPart>
      <w:docPartPr>
        <w:name w:val="77F666399F564726ACA0C9B364B8861A"/>
        <w:category>
          <w:name w:val="General"/>
          <w:gallery w:val="placeholder"/>
        </w:category>
        <w:types>
          <w:type w:val="bbPlcHdr"/>
        </w:types>
        <w:behaviors>
          <w:behavior w:val="content"/>
        </w:behaviors>
        <w:guid w:val="{6D8A496F-B783-4AE1-B833-A9398686A24B}"/>
      </w:docPartPr>
      <w:docPartBody>
        <w:p w:rsidR="00431822" w:rsidRDefault="00431822" w:rsidP="00431822">
          <w:pPr>
            <w:pStyle w:val="77F666399F564726ACA0C9B364B8861A"/>
          </w:pPr>
          <w:r w:rsidRPr="00B359E7">
            <w:rPr>
              <w:rStyle w:val="Textodelmarcadordeposicin"/>
            </w:rPr>
            <w:t>Haga clic o pulse aquí para escribir texto.</w:t>
          </w:r>
        </w:p>
      </w:docPartBody>
    </w:docPart>
    <w:docPart>
      <w:docPartPr>
        <w:name w:val="CD122676D9774EE0A70A4B89EA5AA5BF"/>
        <w:category>
          <w:name w:val="General"/>
          <w:gallery w:val="placeholder"/>
        </w:category>
        <w:types>
          <w:type w:val="bbPlcHdr"/>
        </w:types>
        <w:behaviors>
          <w:behavior w:val="content"/>
        </w:behaviors>
        <w:guid w:val="{1661B38E-6E26-45B3-A659-61F07DF81710}"/>
      </w:docPartPr>
      <w:docPartBody>
        <w:p w:rsidR="00431822" w:rsidRDefault="00431822" w:rsidP="00431822">
          <w:pPr>
            <w:pStyle w:val="CD122676D9774EE0A70A4B89EA5AA5BF"/>
          </w:pPr>
          <w:r w:rsidRPr="00B359E7">
            <w:rPr>
              <w:rStyle w:val="Textodelmarcadordeposicin"/>
            </w:rPr>
            <w:t>Haga clic o pulse aquí para escribir texto.</w:t>
          </w:r>
        </w:p>
      </w:docPartBody>
    </w:docPart>
    <w:docPart>
      <w:docPartPr>
        <w:name w:val="83866D67193E4981801584F3CE5DB3B7"/>
        <w:category>
          <w:name w:val="General"/>
          <w:gallery w:val="placeholder"/>
        </w:category>
        <w:types>
          <w:type w:val="bbPlcHdr"/>
        </w:types>
        <w:behaviors>
          <w:behavior w:val="content"/>
        </w:behaviors>
        <w:guid w:val="{55D40B25-45A6-4A43-AAB2-1B73E91C9BE7}"/>
      </w:docPartPr>
      <w:docPartBody>
        <w:p w:rsidR="00431822" w:rsidRDefault="00431822" w:rsidP="00431822">
          <w:pPr>
            <w:pStyle w:val="83866D67193E4981801584F3CE5DB3B7"/>
          </w:pPr>
          <w:r w:rsidRPr="00B359E7">
            <w:rPr>
              <w:rStyle w:val="Textodelmarcadordeposicin"/>
            </w:rPr>
            <w:t>Haga clic o pulse aquí para escribir texto.</w:t>
          </w:r>
        </w:p>
      </w:docPartBody>
    </w:docPart>
    <w:docPart>
      <w:docPartPr>
        <w:name w:val="80C100EB9DDD443FBF588D4704AD866E"/>
        <w:category>
          <w:name w:val="General"/>
          <w:gallery w:val="placeholder"/>
        </w:category>
        <w:types>
          <w:type w:val="bbPlcHdr"/>
        </w:types>
        <w:behaviors>
          <w:behavior w:val="content"/>
        </w:behaviors>
        <w:guid w:val="{5D1A7BE4-519A-451E-A097-2EC406F7672A}"/>
      </w:docPartPr>
      <w:docPartBody>
        <w:p w:rsidR="00431822" w:rsidRDefault="00431822" w:rsidP="00431822">
          <w:pPr>
            <w:pStyle w:val="80C100EB9DDD443FBF588D4704AD866E"/>
          </w:pPr>
          <w:r w:rsidRPr="00B359E7">
            <w:rPr>
              <w:rStyle w:val="Textodelmarcadordeposicin"/>
            </w:rPr>
            <w:t>Haga clic o pulse aquí para escribir texto.</w:t>
          </w:r>
        </w:p>
      </w:docPartBody>
    </w:docPart>
    <w:docPart>
      <w:docPartPr>
        <w:name w:val="494884F9854245CF892B4BF25477ADBB"/>
        <w:category>
          <w:name w:val="General"/>
          <w:gallery w:val="placeholder"/>
        </w:category>
        <w:types>
          <w:type w:val="bbPlcHdr"/>
        </w:types>
        <w:behaviors>
          <w:behavior w:val="content"/>
        </w:behaviors>
        <w:guid w:val="{752CA4A1-4D13-4A1E-A2E3-D030A9B3196A}"/>
      </w:docPartPr>
      <w:docPartBody>
        <w:p w:rsidR="00431822" w:rsidRDefault="00431822" w:rsidP="00431822">
          <w:pPr>
            <w:pStyle w:val="494884F9854245CF892B4BF25477ADBB"/>
          </w:pPr>
          <w:r w:rsidRPr="00B359E7">
            <w:rPr>
              <w:rStyle w:val="Textodelmarcadordeposicin"/>
            </w:rPr>
            <w:t>Haga clic o pulse aquí para escribir texto.</w:t>
          </w:r>
        </w:p>
      </w:docPartBody>
    </w:docPart>
    <w:docPart>
      <w:docPartPr>
        <w:name w:val="996442E08B034DD9BA18F59FB83EAF30"/>
        <w:category>
          <w:name w:val="General"/>
          <w:gallery w:val="placeholder"/>
        </w:category>
        <w:types>
          <w:type w:val="bbPlcHdr"/>
        </w:types>
        <w:behaviors>
          <w:behavior w:val="content"/>
        </w:behaviors>
        <w:guid w:val="{6FEDEED9-7BEC-4B99-85CB-4A9B5966EFE6}"/>
      </w:docPartPr>
      <w:docPartBody>
        <w:p w:rsidR="00431822" w:rsidRDefault="00431822" w:rsidP="00431822">
          <w:pPr>
            <w:pStyle w:val="996442E08B034DD9BA18F59FB83EAF30"/>
          </w:pPr>
          <w:r w:rsidRPr="00B359E7">
            <w:rPr>
              <w:rStyle w:val="Textodelmarcadordeposicin"/>
            </w:rPr>
            <w:t>Haga clic o pulse aquí para escribir texto.</w:t>
          </w:r>
        </w:p>
      </w:docPartBody>
    </w:docPart>
    <w:docPart>
      <w:docPartPr>
        <w:name w:val="D7F1C0E065E1453AA11BC6174A67C0DF"/>
        <w:category>
          <w:name w:val="General"/>
          <w:gallery w:val="placeholder"/>
        </w:category>
        <w:types>
          <w:type w:val="bbPlcHdr"/>
        </w:types>
        <w:behaviors>
          <w:behavior w:val="content"/>
        </w:behaviors>
        <w:guid w:val="{FE2CD2C9-DB7E-4B0B-8323-0112127E4E6E}"/>
      </w:docPartPr>
      <w:docPartBody>
        <w:p w:rsidR="00431822" w:rsidRDefault="00431822" w:rsidP="00431822">
          <w:pPr>
            <w:pStyle w:val="D7F1C0E065E1453AA11BC6174A67C0DF"/>
          </w:pPr>
          <w:r w:rsidRPr="00B359E7">
            <w:rPr>
              <w:rStyle w:val="Textodelmarcadordeposicin"/>
            </w:rPr>
            <w:t>Haga clic o pulse aquí para escribir texto.</w:t>
          </w:r>
        </w:p>
      </w:docPartBody>
    </w:docPart>
    <w:docPart>
      <w:docPartPr>
        <w:name w:val="BE86D508698A45B4A8B598741783F9AE"/>
        <w:category>
          <w:name w:val="General"/>
          <w:gallery w:val="placeholder"/>
        </w:category>
        <w:types>
          <w:type w:val="bbPlcHdr"/>
        </w:types>
        <w:behaviors>
          <w:behavior w:val="content"/>
        </w:behaviors>
        <w:guid w:val="{479E04A8-36EF-40F0-9039-2DFE70CF449D}"/>
      </w:docPartPr>
      <w:docPartBody>
        <w:p w:rsidR="00431822" w:rsidRDefault="00431822" w:rsidP="00431822">
          <w:pPr>
            <w:pStyle w:val="BE86D508698A45B4A8B598741783F9AE"/>
          </w:pPr>
          <w:r w:rsidRPr="00B359E7">
            <w:rPr>
              <w:rStyle w:val="Textodelmarcadordeposicin"/>
            </w:rPr>
            <w:t>Haga clic o pulse aquí para escribir texto.</w:t>
          </w:r>
        </w:p>
      </w:docPartBody>
    </w:docPart>
    <w:docPart>
      <w:docPartPr>
        <w:name w:val="CD6ADC7148414C34815F963B7A75DDFD"/>
        <w:category>
          <w:name w:val="General"/>
          <w:gallery w:val="placeholder"/>
        </w:category>
        <w:types>
          <w:type w:val="bbPlcHdr"/>
        </w:types>
        <w:behaviors>
          <w:behavior w:val="content"/>
        </w:behaviors>
        <w:guid w:val="{1D9F4B68-C579-411B-9974-7D0136C35AA7}"/>
      </w:docPartPr>
      <w:docPartBody>
        <w:p w:rsidR="00431822" w:rsidRDefault="00431822" w:rsidP="00431822">
          <w:pPr>
            <w:pStyle w:val="CD6ADC7148414C34815F963B7A75DDFD"/>
          </w:pPr>
          <w:r w:rsidRPr="00B359E7">
            <w:rPr>
              <w:rStyle w:val="Textodelmarcadordeposicin"/>
            </w:rPr>
            <w:t>Haga clic o pulse aquí para escribir texto.</w:t>
          </w:r>
        </w:p>
      </w:docPartBody>
    </w:docPart>
    <w:docPart>
      <w:docPartPr>
        <w:name w:val="155FC5556E974748BD446154ED60344A"/>
        <w:category>
          <w:name w:val="General"/>
          <w:gallery w:val="placeholder"/>
        </w:category>
        <w:types>
          <w:type w:val="bbPlcHdr"/>
        </w:types>
        <w:behaviors>
          <w:behavior w:val="content"/>
        </w:behaviors>
        <w:guid w:val="{B887F8D1-324A-4FE0-9437-C8EB5B60D557}"/>
      </w:docPartPr>
      <w:docPartBody>
        <w:p w:rsidR="00431822" w:rsidRDefault="00431822" w:rsidP="00431822">
          <w:pPr>
            <w:pStyle w:val="155FC5556E974748BD446154ED60344A"/>
          </w:pPr>
          <w:r w:rsidRPr="00B359E7">
            <w:rPr>
              <w:rStyle w:val="Textodelmarcadordeposicin"/>
            </w:rPr>
            <w:t>Haga clic o pulse aquí para escribir texto.</w:t>
          </w:r>
        </w:p>
      </w:docPartBody>
    </w:docPart>
    <w:docPart>
      <w:docPartPr>
        <w:name w:val="D94679B6E5344776B37B43EF07FE029A"/>
        <w:category>
          <w:name w:val="General"/>
          <w:gallery w:val="placeholder"/>
        </w:category>
        <w:types>
          <w:type w:val="bbPlcHdr"/>
        </w:types>
        <w:behaviors>
          <w:behavior w:val="content"/>
        </w:behaviors>
        <w:guid w:val="{7DEBF38F-AB56-45AF-A836-E521301377E3}"/>
      </w:docPartPr>
      <w:docPartBody>
        <w:p w:rsidR="00431822" w:rsidRDefault="00431822" w:rsidP="00431822">
          <w:pPr>
            <w:pStyle w:val="D94679B6E5344776B37B43EF07FE029A"/>
          </w:pPr>
          <w:r w:rsidRPr="00B359E7">
            <w:rPr>
              <w:rStyle w:val="Textodelmarcadordeposicin"/>
            </w:rPr>
            <w:t>Haga clic o pulse aquí para escribir texto.</w:t>
          </w:r>
        </w:p>
      </w:docPartBody>
    </w:docPart>
    <w:docPart>
      <w:docPartPr>
        <w:name w:val="69439BF1AB7A47F392E6CB34FDFBE03F"/>
        <w:category>
          <w:name w:val="General"/>
          <w:gallery w:val="placeholder"/>
        </w:category>
        <w:types>
          <w:type w:val="bbPlcHdr"/>
        </w:types>
        <w:behaviors>
          <w:behavior w:val="content"/>
        </w:behaviors>
        <w:guid w:val="{641143B8-F65F-49AE-81B3-2A25BF5C4E8F}"/>
      </w:docPartPr>
      <w:docPartBody>
        <w:p w:rsidR="00431822" w:rsidRDefault="00431822" w:rsidP="00431822">
          <w:pPr>
            <w:pStyle w:val="69439BF1AB7A47F392E6CB34FDFBE03F"/>
          </w:pPr>
          <w:r w:rsidRPr="00B359E7">
            <w:rPr>
              <w:rStyle w:val="Textodelmarcadordeposicin"/>
            </w:rPr>
            <w:t>Haga clic o pulse aquí para escribir texto.</w:t>
          </w:r>
        </w:p>
      </w:docPartBody>
    </w:docPart>
    <w:docPart>
      <w:docPartPr>
        <w:name w:val="84FF69BC88254ABFA5CA30B0CBF811D7"/>
        <w:category>
          <w:name w:val="General"/>
          <w:gallery w:val="placeholder"/>
        </w:category>
        <w:types>
          <w:type w:val="bbPlcHdr"/>
        </w:types>
        <w:behaviors>
          <w:behavior w:val="content"/>
        </w:behaviors>
        <w:guid w:val="{26686A2A-E926-4D20-9A32-5B7F8C34F450}"/>
      </w:docPartPr>
      <w:docPartBody>
        <w:p w:rsidR="00431822" w:rsidRDefault="00431822" w:rsidP="00431822">
          <w:pPr>
            <w:pStyle w:val="84FF69BC88254ABFA5CA30B0CBF811D7"/>
          </w:pPr>
          <w:r w:rsidRPr="00B359E7">
            <w:rPr>
              <w:rStyle w:val="Textodelmarcadordeposicin"/>
            </w:rPr>
            <w:t>Haga clic o pulse aquí para escribir texto.</w:t>
          </w:r>
        </w:p>
      </w:docPartBody>
    </w:docPart>
    <w:docPart>
      <w:docPartPr>
        <w:name w:val="EC43F1C55F8646C2B5729A7E59583A2F"/>
        <w:category>
          <w:name w:val="General"/>
          <w:gallery w:val="placeholder"/>
        </w:category>
        <w:types>
          <w:type w:val="bbPlcHdr"/>
        </w:types>
        <w:behaviors>
          <w:behavior w:val="content"/>
        </w:behaviors>
        <w:guid w:val="{30714E97-6729-41CB-B004-C4F8ADE2020F}"/>
      </w:docPartPr>
      <w:docPartBody>
        <w:p w:rsidR="00431822" w:rsidRDefault="00431822" w:rsidP="00431822">
          <w:pPr>
            <w:pStyle w:val="EC43F1C55F8646C2B5729A7E59583A2F"/>
          </w:pPr>
          <w:r w:rsidRPr="00B359E7">
            <w:rPr>
              <w:rStyle w:val="Textodelmarcadordeposicin"/>
            </w:rPr>
            <w:t>Haga clic o pulse aquí para escribir texto.</w:t>
          </w:r>
        </w:p>
      </w:docPartBody>
    </w:docPart>
    <w:docPart>
      <w:docPartPr>
        <w:name w:val="F3C286E243AA43A8AC4ABE461E9161BA"/>
        <w:category>
          <w:name w:val="General"/>
          <w:gallery w:val="placeholder"/>
        </w:category>
        <w:types>
          <w:type w:val="bbPlcHdr"/>
        </w:types>
        <w:behaviors>
          <w:behavior w:val="content"/>
        </w:behaviors>
        <w:guid w:val="{78C9DCA4-19E9-4008-A8DE-5F04BA0FEE4C}"/>
      </w:docPartPr>
      <w:docPartBody>
        <w:p w:rsidR="00431822" w:rsidRDefault="00431822" w:rsidP="00431822">
          <w:pPr>
            <w:pStyle w:val="F3C286E243AA43A8AC4ABE461E9161BA"/>
          </w:pPr>
          <w:r w:rsidRPr="00B359E7">
            <w:rPr>
              <w:rStyle w:val="Textodelmarcadordeposicin"/>
            </w:rPr>
            <w:t>Haga clic o pulse aquí para escribir texto.</w:t>
          </w:r>
        </w:p>
      </w:docPartBody>
    </w:docPart>
    <w:docPart>
      <w:docPartPr>
        <w:name w:val="077E7021631448BC8133D7174CBF7343"/>
        <w:category>
          <w:name w:val="General"/>
          <w:gallery w:val="placeholder"/>
        </w:category>
        <w:types>
          <w:type w:val="bbPlcHdr"/>
        </w:types>
        <w:behaviors>
          <w:behavior w:val="content"/>
        </w:behaviors>
        <w:guid w:val="{99A695D6-F29A-449B-9B90-3D7C74750FE2}"/>
      </w:docPartPr>
      <w:docPartBody>
        <w:p w:rsidR="00431822" w:rsidRDefault="00431822" w:rsidP="00431822">
          <w:pPr>
            <w:pStyle w:val="077E7021631448BC8133D7174CBF7343"/>
          </w:pPr>
          <w:r w:rsidRPr="00B359E7">
            <w:rPr>
              <w:rStyle w:val="Textodelmarcadordeposicin"/>
            </w:rPr>
            <w:t>Haga clic o pulse aquí para escribir texto.</w:t>
          </w:r>
        </w:p>
      </w:docPartBody>
    </w:docPart>
    <w:docPart>
      <w:docPartPr>
        <w:name w:val="2DA54DF7F300432B83FD788747292818"/>
        <w:category>
          <w:name w:val="General"/>
          <w:gallery w:val="placeholder"/>
        </w:category>
        <w:types>
          <w:type w:val="bbPlcHdr"/>
        </w:types>
        <w:behaviors>
          <w:behavior w:val="content"/>
        </w:behaviors>
        <w:guid w:val="{CAE8C234-A9E6-46F6-B856-871671A7B07E}"/>
      </w:docPartPr>
      <w:docPartBody>
        <w:p w:rsidR="00431822" w:rsidRDefault="00431822" w:rsidP="00431822">
          <w:pPr>
            <w:pStyle w:val="2DA54DF7F300432B83FD788747292818"/>
          </w:pPr>
          <w:r w:rsidRPr="00B359E7">
            <w:rPr>
              <w:rStyle w:val="Textodelmarcadordeposicin"/>
            </w:rPr>
            <w:t>Haga clic o pulse aquí para escribir texto.</w:t>
          </w:r>
        </w:p>
      </w:docPartBody>
    </w:docPart>
    <w:docPart>
      <w:docPartPr>
        <w:name w:val="58CF94C3380F41E58FDECDB713755B17"/>
        <w:category>
          <w:name w:val="General"/>
          <w:gallery w:val="placeholder"/>
        </w:category>
        <w:types>
          <w:type w:val="bbPlcHdr"/>
        </w:types>
        <w:behaviors>
          <w:behavior w:val="content"/>
        </w:behaviors>
        <w:guid w:val="{DFBB04E5-C8BF-40E8-BB25-433410E56F5D}"/>
      </w:docPartPr>
      <w:docPartBody>
        <w:p w:rsidR="00431822" w:rsidRDefault="00431822" w:rsidP="00431822">
          <w:pPr>
            <w:pStyle w:val="58CF94C3380F41E58FDECDB713755B17"/>
          </w:pPr>
          <w:r w:rsidRPr="00B359E7">
            <w:rPr>
              <w:rStyle w:val="Textodelmarcadordeposicin"/>
            </w:rPr>
            <w:t>Haga clic o pulse aquí para escribir texto.</w:t>
          </w:r>
        </w:p>
      </w:docPartBody>
    </w:docPart>
    <w:docPart>
      <w:docPartPr>
        <w:name w:val="3BEB4176F6C24C6EA0728CD1A49A81ED"/>
        <w:category>
          <w:name w:val="General"/>
          <w:gallery w:val="placeholder"/>
        </w:category>
        <w:types>
          <w:type w:val="bbPlcHdr"/>
        </w:types>
        <w:behaviors>
          <w:behavior w:val="content"/>
        </w:behaviors>
        <w:guid w:val="{AB9E276E-0EB4-4FBF-AC28-E05558361F90}"/>
      </w:docPartPr>
      <w:docPartBody>
        <w:p w:rsidR="00431822" w:rsidRDefault="00431822" w:rsidP="00431822">
          <w:pPr>
            <w:pStyle w:val="3BEB4176F6C24C6EA0728CD1A49A81ED"/>
          </w:pPr>
          <w:r w:rsidRPr="00B359E7">
            <w:rPr>
              <w:rStyle w:val="Textodelmarcadordeposicin"/>
            </w:rPr>
            <w:t>Haga clic o pulse aquí para escribir texto.</w:t>
          </w:r>
        </w:p>
      </w:docPartBody>
    </w:docPart>
    <w:docPart>
      <w:docPartPr>
        <w:name w:val="48645EFB926C4C2BBD86B41F32741517"/>
        <w:category>
          <w:name w:val="General"/>
          <w:gallery w:val="placeholder"/>
        </w:category>
        <w:types>
          <w:type w:val="bbPlcHdr"/>
        </w:types>
        <w:behaviors>
          <w:behavior w:val="content"/>
        </w:behaviors>
        <w:guid w:val="{D22924C9-CF43-4C6E-B5FD-72201607B60B}"/>
      </w:docPartPr>
      <w:docPartBody>
        <w:p w:rsidR="00431822" w:rsidRDefault="00431822" w:rsidP="00431822">
          <w:pPr>
            <w:pStyle w:val="48645EFB926C4C2BBD86B41F32741517"/>
          </w:pPr>
          <w:r w:rsidRPr="00B359E7">
            <w:rPr>
              <w:rStyle w:val="Textodelmarcadordeposicin"/>
            </w:rPr>
            <w:t>Haga clic o pulse aquí para escribir texto.</w:t>
          </w:r>
        </w:p>
      </w:docPartBody>
    </w:docPart>
    <w:docPart>
      <w:docPartPr>
        <w:name w:val="AB867EDA1AD04F76ADE3169896CB37AC"/>
        <w:category>
          <w:name w:val="General"/>
          <w:gallery w:val="placeholder"/>
        </w:category>
        <w:types>
          <w:type w:val="bbPlcHdr"/>
        </w:types>
        <w:behaviors>
          <w:behavior w:val="content"/>
        </w:behaviors>
        <w:guid w:val="{D4E08444-B5B8-4CAD-AAEF-2E7D208612B2}"/>
      </w:docPartPr>
      <w:docPartBody>
        <w:p w:rsidR="00431822" w:rsidRDefault="00431822" w:rsidP="00431822">
          <w:pPr>
            <w:pStyle w:val="AB867EDA1AD04F76ADE3169896CB37AC"/>
          </w:pPr>
          <w:r w:rsidRPr="00B359E7">
            <w:rPr>
              <w:rStyle w:val="Textodelmarcadordeposicin"/>
            </w:rPr>
            <w:t>Haga clic o pulse aquí para escribir texto.</w:t>
          </w:r>
        </w:p>
      </w:docPartBody>
    </w:docPart>
    <w:docPart>
      <w:docPartPr>
        <w:name w:val="D993E156C6A041B081F443A23333CC53"/>
        <w:category>
          <w:name w:val="General"/>
          <w:gallery w:val="placeholder"/>
        </w:category>
        <w:types>
          <w:type w:val="bbPlcHdr"/>
        </w:types>
        <w:behaviors>
          <w:behavior w:val="content"/>
        </w:behaviors>
        <w:guid w:val="{50E40685-9410-4A98-B75F-FB021EEDC956}"/>
      </w:docPartPr>
      <w:docPartBody>
        <w:p w:rsidR="00431822" w:rsidRDefault="00431822" w:rsidP="00431822">
          <w:pPr>
            <w:pStyle w:val="D993E156C6A041B081F443A23333CC53"/>
          </w:pPr>
          <w:r w:rsidRPr="00B359E7">
            <w:rPr>
              <w:rStyle w:val="Textodelmarcadordeposicin"/>
            </w:rPr>
            <w:t>Haga clic o pulse aquí para escribir texto.</w:t>
          </w:r>
        </w:p>
      </w:docPartBody>
    </w:docPart>
    <w:docPart>
      <w:docPartPr>
        <w:name w:val="C16F56DFE7824438A869D3AEA5A07D66"/>
        <w:category>
          <w:name w:val="General"/>
          <w:gallery w:val="placeholder"/>
        </w:category>
        <w:types>
          <w:type w:val="bbPlcHdr"/>
        </w:types>
        <w:behaviors>
          <w:behavior w:val="content"/>
        </w:behaviors>
        <w:guid w:val="{E1DAF5E2-9433-477E-B173-163012CA2DC0}"/>
      </w:docPartPr>
      <w:docPartBody>
        <w:p w:rsidR="00431822" w:rsidRDefault="00431822" w:rsidP="00431822">
          <w:pPr>
            <w:pStyle w:val="C16F56DFE7824438A869D3AEA5A07D66"/>
          </w:pPr>
          <w:r w:rsidRPr="00B359E7">
            <w:rPr>
              <w:rStyle w:val="Textodelmarcadordeposicin"/>
            </w:rPr>
            <w:t>Haga clic o pulse aquí para escribir texto.</w:t>
          </w:r>
        </w:p>
      </w:docPartBody>
    </w:docPart>
    <w:docPart>
      <w:docPartPr>
        <w:name w:val="1C4658B4D5EC4211A8065F6302A91082"/>
        <w:category>
          <w:name w:val="General"/>
          <w:gallery w:val="placeholder"/>
        </w:category>
        <w:types>
          <w:type w:val="bbPlcHdr"/>
        </w:types>
        <w:behaviors>
          <w:behavior w:val="content"/>
        </w:behaviors>
        <w:guid w:val="{6AAA0361-BC4E-4B68-89E7-C0E82405C858}"/>
      </w:docPartPr>
      <w:docPartBody>
        <w:p w:rsidR="00431822" w:rsidRDefault="00431822" w:rsidP="00431822">
          <w:pPr>
            <w:pStyle w:val="1C4658B4D5EC4211A8065F6302A91082"/>
          </w:pPr>
          <w:r w:rsidRPr="00B359E7">
            <w:rPr>
              <w:rStyle w:val="Textodelmarcadordeposicin"/>
            </w:rPr>
            <w:t>Haga clic o pulse aquí para escribir texto.</w:t>
          </w:r>
        </w:p>
      </w:docPartBody>
    </w:docPart>
    <w:docPart>
      <w:docPartPr>
        <w:name w:val="5A5E26C7F64B4D89A091513B2E37D1E9"/>
        <w:category>
          <w:name w:val="General"/>
          <w:gallery w:val="placeholder"/>
        </w:category>
        <w:types>
          <w:type w:val="bbPlcHdr"/>
        </w:types>
        <w:behaviors>
          <w:behavior w:val="content"/>
        </w:behaviors>
        <w:guid w:val="{7BAC5EAD-8ECD-410D-92AB-0DDFBD2ADBE6}"/>
      </w:docPartPr>
      <w:docPartBody>
        <w:p w:rsidR="00431822" w:rsidRDefault="00431822" w:rsidP="00431822">
          <w:pPr>
            <w:pStyle w:val="5A5E26C7F64B4D89A091513B2E37D1E9"/>
          </w:pPr>
          <w:r w:rsidRPr="00B359E7">
            <w:rPr>
              <w:rStyle w:val="Textodelmarcadordeposicin"/>
            </w:rPr>
            <w:t>Haga clic o pulse aquí para escribir texto.</w:t>
          </w:r>
        </w:p>
      </w:docPartBody>
    </w:docPart>
    <w:docPart>
      <w:docPartPr>
        <w:name w:val="E53AA51731394B5293CA1EA3CFEB8F40"/>
        <w:category>
          <w:name w:val="General"/>
          <w:gallery w:val="placeholder"/>
        </w:category>
        <w:types>
          <w:type w:val="bbPlcHdr"/>
        </w:types>
        <w:behaviors>
          <w:behavior w:val="content"/>
        </w:behaviors>
        <w:guid w:val="{E596B1D0-D43F-4D3B-B0F2-6B0317537CD3}"/>
      </w:docPartPr>
      <w:docPartBody>
        <w:p w:rsidR="00431822" w:rsidRDefault="00431822" w:rsidP="00431822">
          <w:pPr>
            <w:pStyle w:val="E53AA51731394B5293CA1EA3CFEB8F40"/>
          </w:pPr>
          <w:r w:rsidRPr="00B359E7">
            <w:rPr>
              <w:rStyle w:val="Textodelmarcadordeposicin"/>
            </w:rPr>
            <w:t>Haga clic o pulse aquí para escribir texto.</w:t>
          </w:r>
        </w:p>
      </w:docPartBody>
    </w:docPart>
    <w:docPart>
      <w:docPartPr>
        <w:name w:val="C80609AF7F084F50A5D67A50FCD0F8F8"/>
        <w:category>
          <w:name w:val="General"/>
          <w:gallery w:val="placeholder"/>
        </w:category>
        <w:types>
          <w:type w:val="bbPlcHdr"/>
        </w:types>
        <w:behaviors>
          <w:behavior w:val="content"/>
        </w:behaviors>
        <w:guid w:val="{4B19E95B-AD31-4927-A75A-1718255AEFA2}"/>
      </w:docPartPr>
      <w:docPartBody>
        <w:p w:rsidR="00431822" w:rsidRDefault="00431822" w:rsidP="00431822">
          <w:pPr>
            <w:pStyle w:val="C80609AF7F084F50A5D67A50FCD0F8F8"/>
          </w:pPr>
          <w:r w:rsidRPr="00B359E7">
            <w:rPr>
              <w:rStyle w:val="Textodelmarcadordeposicin"/>
            </w:rPr>
            <w:t>Haga clic o pulse aquí para escribir texto.</w:t>
          </w:r>
        </w:p>
      </w:docPartBody>
    </w:docPart>
    <w:docPart>
      <w:docPartPr>
        <w:name w:val="164F9814BC17403E88049C7CEB5CA7E2"/>
        <w:category>
          <w:name w:val="General"/>
          <w:gallery w:val="placeholder"/>
        </w:category>
        <w:types>
          <w:type w:val="bbPlcHdr"/>
        </w:types>
        <w:behaviors>
          <w:behavior w:val="content"/>
        </w:behaviors>
        <w:guid w:val="{B7121352-ABDF-45F4-8F63-E067B93914FC}"/>
      </w:docPartPr>
      <w:docPartBody>
        <w:p w:rsidR="00431822" w:rsidRDefault="00431822" w:rsidP="00431822">
          <w:pPr>
            <w:pStyle w:val="164F9814BC17403E88049C7CEB5CA7E2"/>
          </w:pPr>
          <w:r w:rsidRPr="00B359E7">
            <w:rPr>
              <w:rStyle w:val="Textodelmarcadordeposicin"/>
            </w:rPr>
            <w:t>Haga clic o pulse aquí para escribir texto.</w:t>
          </w:r>
        </w:p>
      </w:docPartBody>
    </w:docPart>
    <w:docPart>
      <w:docPartPr>
        <w:name w:val="F5A73F7E61DA4C9E8D92D29BEC2A4DBF"/>
        <w:category>
          <w:name w:val="General"/>
          <w:gallery w:val="placeholder"/>
        </w:category>
        <w:types>
          <w:type w:val="bbPlcHdr"/>
        </w:types>
        <w:behaviors>
          <w:behavior w:val="content"/>
        </w:behaviors>
        <w:guid w:val="{8693D9C4-2EF7-4107-BEE1-DA49788497C3}"/>
      </w:docPartPr>
      <w:docPartBody>
        <w:p w:rsidR="00431822" w:rsidRDefault="00431822" w:rsidP="00431822">
          <w:pPr>
            <w:pStyle w:val="F5A73F7E61DA4C9E8D92D29BEC2A4DBF"/>
          </w:pPr>
          <w:r w:rsidRPr="00B359E7">
            <w:rPr>
              <w:rStyle w:val="Textodelmarcadordeposicin"/>
            </w:rPr>
            <w:t>Haga clic o pulse aquí para escribir texto.</w:t>
          </w:r>
        </w:p>
      </w:docPartBody>
    </w:docPart>
    <w:docPart>
      <w:docPartPr>
        <w:name w:val="60BECB0191D34CD98112D7D84D0D86C9"/>
        <w:category>
          <w:name w:val="General"/>
          <w:gallery w:val="placeholder"/>
        </w:category>
        <w:types>
          <w:type w:val="bbPlcHdr"/>
        </w:types>
        <w:behaviors>
          <w:behavior w:val="content"/>
        </w:behaviors>
        <w:guid w:val="{2EDEC459-0DF5-4DEF-80DF-E38F1B77FFF0}"/>
      </w:docPartPr>
      <w:docPartBody>
        <w:p w:rsidR="00431822" w:rsidRDefault="00431822" w:rsidP="00431822">
          <w:pPr>
            <w:pStyle w:val="60BECB0191D34CD98112D7D84D0D86C9"/>
          </w:pPr>
          <w:r>
            <w:rPr>
              <w:rStyle w:val="Textodelmarcadordeposicin"/>
            </w:rPr>
            <w:t>Haga clic o pulse aquí para escribir texto.</w:t>
          </w:r>
        </w:p>
      </w:docPartBody>
    </w:docPart>
    <w:docPart>
      <w:docPartPr>
        <w:name w:val="E7EC3ECF72C3482A9C6C19ADB7E928FA"/>
        <w:category>
          <w:name w:val="General"/>
          <w:gallery w:val="placeholder"/>
        </w:category>
        <w:types>
          <w:type w:val="bbPlcHdr"/>
        </w:types>
        <w:behaviors>
          <w:behavior w:val="content"/>
        </w:behaviors>
        <w:guid w:val="{01850C56-7569-44F0-AC17-79A82830F4CE}"/>
      </w:docPartPr>
      <w:docPartBody>
        <w:p w:rsidR="00431822" w:rsidRDefault="00431822" w:rsidP="00431822">
          <w:pPr>
            <w:pStyle w:val="E7EC3ECF72C3482A9C6C19ADB7E928FA"/>
          </w:pPr>
          <w:r>
            <w:rPr>
              <w:rStyle w:val="Textodelmarcadordeposicin"/>
            </w:rPr>
            <w:t>Haga clic o pulse aquí para escribir texto.</w:t>
          </w:r>
        </w:p>
      </w:docPartBody>
    </w:docPart>
    <w:docPart>
      <w:docPartPr>
        <w:name w:val="66176FB580CA4CDA9AF23151601AE020"/>
        <w:category>
          <w:name w:val="General"/>
          <w:gallery w:val="placeholder"/>
        </w:category>
        <w:types>
          <w:type w:val="bbPlcHdr"/>
        </w:types>
        <w:behaviors>
          <w:behavior w:val="content"/>
        </w:behaviors>
        <w:guid w:val="{DFD5BC50-EEE2-4D34-8F96-1A888DFB6BE9}"/>
      </w:docPartPr>
      <w:docPartBody>
        <w:p w:rsidR="00431822" w:rsidRDefault="00431822" w:rsidP="00431822">
          <w:pPr>
            <w:pStyle w:val="66176FB580CA4CDA9AF23151601AE020"/>
          </w:pPr>
          <w:r>
            <w:rPr>
              <w:rStyle w:val="Textodelmarcadordeposicin"/>
            </w:rPr>
            <w:t>Haga clic o pulse aquí para escribir texto.</w:t>
          </w:r>
        </w:p>
      </w:docPartBody>
    </w:docPart>
    <w:docPart>
      <w:docPartPr>
        <w:name w:val="88C1CDE32B4D4D49A4AA5D3EF94D105C"/>
        <w:category>
          <w:name w:val="General"/>
          <w:gallery w:val="placeholder"/>
        </w:category>
        <w:types>
          <w:type w:val="bbPlcHdr"/>
        </w:types>
        <w:behaviors>
          <w:behavior w:val="content"/>
        </w:behaviors>
        <w:guid w:val="{4BF6B8E3-EEF4-4EA1-9D44-0F95078E585D}"/>
      </w:docPartPr>
      <w:docPartBody>
        <w:p w:rsidR="00431822" w:rsidRDefault="00431822" w:rsidP="00431822">
          <w:pPr>
            <w:pStyle w:val="88C1CDE32B4D4D49A4AA5D3EF94D105C"/>
          </w:pPr>
          <w:r>
            <w:rPr>
              <w:rStyle w:val="Textodelmarcadordeposicin"/>
            </w:rPr>
            <w:t>Haga clic o pulse aquí para escribir texto.</w:t>
          </w:r>
        </w:p>
      </w:docPartBody>
    </w:docPart>
    <w:docPart>
      <w:docPartPr>
        <w:name w:val="F9CD0691D44A49E3A3B0009F2CF56179"/>
        <w:category>
          <w:name w:val="General"/>
          <w:gallery w:val="placeholder"/>
        </w:category>
        <w:types>
          <w:type w:val="bbPlcHdr"/>
        </w:types>
        <w:behaviors>
          <w:behavior w:val="content"/>
        </w:behaviors>
        <w:guid w:val="{7749167B-D135-4ECA-A2F7-4C215943B25A}"/>
      </w:docPartPr>
      <w:docPartBody>
        <w:p w:rsidR="00431822" w:rsidRDefault="00431822" w:rsidP="00431822">
          <w:pPr>
            <w:pStyle w:val="F9CD0691D44A49E3A3B0009F2CF56179"/>
          </w:pPr>
          <w:r>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9CC"/>
    <w:rsid w:val="00170474"/>
    <w:rsid w:val="00315814"/>
    <w:rsid w:val="003C0CF1"/>
    <w:rsid w:val="00431822"/>
    <w:rsid w:val="005B1B27"/>
    <w:rsid w:val="005C6844"/>
    <w:rsid w:val="00AE575F"/>
    <w:rsid w:val="00BB79CC"/>
    <w:rsid w:val="00BC781B"/>
    <w:rsid w:val="00D10ACF"/>
    <w:rsid w:val="00DF7E9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31822"/>
  </w:style>
  <w:style w:type="paragraph" w:customStyle="1" w:styleId="ACF23FBDDBA749939887006C45AB90D1">
    <w:name w:val="ACF23FBDDBA749939887006C45AB90D1"/>
    <w:rsid w:val="00431822"/>
    <w:pPr>
      <w:spacing w:line="278" w:lineRule="auto"/>
    </w:pPr>
    <w:rPr>
      <w:kern w:val="2"/>
      <w:sz w:val="24"/>
      <w:szCs w:val="24"/>
      <w14:ligatures w14:val="standardContextual"/>
    </w:rPr>
  </w:style>
  <w:style w:type="paragraph" w:customStyle="1" w:styleId="7F3412572DCC466CBEB8771C33D63423">
    <w:name w:val="7F3412572DCC466CBEB8771C33D63423"/>
    <w:rsid w:val="00431822"/>
    <w:pPr>
      <w:spacing w:line="278" w:lineRule="auto"/>
    </w:pPr>
    <w:rPr>
      <w:kern w:val="2"/>
      <w:sz w:val="24"/>
      <w:szCs w:val="24"/>
      <w14:ligatures w14:val="standardContextual"/>
    </w:rPr>
  </w:style>
  <w:style w:type="paragraph" w:customStyle="1" w:styleId="186D89D6A5754A62AC4DA0B4A73F82F2">
    <w:name w:val="186D89D6A5754A62AC4DA0B4A73F82F2"/>
    <w:rsid w:val="00431822"/>
    <w:pPr>
      <w:spacing w:line="278" w:lineRule="auto"/>
    </w:pPr>
    <w:rPr>
      <w:kern w:val="2"/>
      <w:sz w:val="24"/>
      <w:szCs w:val="24"/>
      <w14:ligatures w14:val="standardContextual"/>
    </w:rPr>
  </w:style>
  <w:style w:type="paragraph" w:customStyle="1" w:styleId="C2653D7A74C34DC8A29634A29E858227">
    <w:name w:val="C2653D7A74C34DC8A29634A29E858227"/>
    <w:rsid w:val="00431822"/>
    <w:pPr>
      <w:spacing w:line="278" w:lineRule="auto"/>
    </w:pPr>
    <w:rPr>
      <w:kern w:val="2"/>
      <w:sz w:val="24"/>
      <w:szCs w:val="24"/>
      <w14:ligatures w14:val="standardContextual"/>
    </w:rPr>
  </w:style>
  <w:style w:type="paragraph" w:customStyle="1" w:styleId="225106777BF6413F98F2A6ED97E61638">
    <w:name w:val="225106777BF6413F98F2A6ED97E61638"/>
    <w:rsid w:val="00431822"/>
    <w:pPr>
      <w:spacing w:line="278" w:lineRule="auto"/>
    </w:pPr>
    <w:rPr>
      <w:kern w:val="2"/>
      <w:sz w:val="24"/>
      <w:szCs w:val="24"/>
      <w14:ligatures w14:val="standardContextual"/>
    </w:rPr>
  </w:style>
  <w:style w:type="paragraph" w:customStyle="1" w:styleId="1E679186622B496EB4897C2B4E867E26">
    <w:name w:val="1E679186622B496EB4897C2B4E867E26"/>
    <w:rsid w:val="00431822"/>
    <w:pPr>
      <w:spacing w:line="278" w:lineRule="auto"/>
    </w:pPr>
    <w:rPr>
      <w:kern w:val="2"/>
      <w:sz w:val="24"/>
      <w:szCs w:val="24"/>
      <w14:ligatures w14:val="standardContextual"/>
    </w:rPr>
  </w:style>
  <w:style w:type="paragraph" w:customStyle="1" w:styleId="22AE2257D9C84D118839284C0C08FC2A">
    <w:name w:val="22AE2257D9C84D118839284C0C08FC2A"/>
    <w:rsid w:val="00431822"/>
    <w:pPr>
      <w:spacing w:line="278" w:lineRule="auto"/>
    </w:pPr>
    <w:rPr>
      <w:kern w:val="2"/>
      <w:sz w:val="24"/>
      <w:szCs w:val="24"/>
      <w14:ligatures w14:val="standardContextual"/>
    </w:rPr>
  </w:style>
  <w:style w:type="paragraph" w:customStyle="1" w:styleId="0FE8CB136D4C4E8BB529132630F4BF8C">
    <w:name w:val="0FE8CB136D4C4E8BB529132630F4BF8C"/>
    <w:rsid w:val="00431822"/>
    <w:pPr>
      <w:spacing w:line="278" w:lineRule="auto"/>
    </w:pPr>
    <w:rPr>
      <w:kern w:val="2"/>
      <w:sz w:val="24"/>
      <w:szCs w:val="24"/>
      <w14:ligatures w14:val="standardContextual"/>
    </w:rPr>
  </w:style>
  <w:style w:type="paragraph" w:customStyle="1" w:styleId="FE9FCC3A0FEC430B93ABC6B9223ACF54">
    <w:name w:val="FE9FCC3A0FEC430B93ABC6B9223ACF54"/>
    <w:rsid w:val="00431822"/>
    <w:pPr>
      <w:spacing w:line="278" w:lineRule="auto"/>
    </w:pPr>
    <w:rPr>
      <w:kern w:val="2"/>
      <w:sz w:val="24"/>
      <w:szCs w:val="24"/>
      <w14:ligatures w14:val="standardContextual"/>
    </w:rPr>
  </w:style>
  <w:style w:type="paragraph" w:customStyle="1" w:styleId="FA12471C04194401BAA601C3BBB30170">
    <w:name w:val="FA12471C04194401BAA601C3BBB30170"/>
    <w:rsid w:val="00431822"/>
    <w:pPr>
      <w:spacing w:line="278" w:lineRule="auto"/>
    </w:pPr>
    <w:rPr>
      <w:kern w:val="2"/>
      <w:sz w:val="24"/>
      <w:szCs w:val="24"/>
      <w14:ligatures w14:val="standardContextual"/>
    </w:rPr>
  </w:style>
  <w:style w:type="paragraph" w:customStyle="1" w:styleId="E3FC3FEBCBEE42709DFE2CD33D45D868">
    <w:name w:val="E3FC3FEBCBEE42709DFE2CD33D45D868"/>
    <w:rsid w:val="00431822"/>
    <w:pPr>
      <w:spacing w:line="278" w:lineRule="auto"/>
    </w:pPr>
    <w:rPr>
      <w:kern w:val="2"/>
      <w:sz w:val="24"/>
      <w:szCs w:val="24"/>
      <w14:ligatures w14:val="standardContextual"/>
    </w:rPr>
  </w:style>
  <w:style w:type="paragraph" w:customStyle="1" w:styleId="312D3F079DB14C6F92D1FAFA00860163">
    <w:name w:val="312D3F079DB14C6F92D1FAFA00860163"/>
    <w:rsid w:val="00431822"/>
    <w:pPr>
      <w:spacing w:line="278" w:lineRule="auto"/>
    </w:pPr>
    <w:rPr>
      <w:kern w:val="2"/>
      <w:sz w:val="24"/>
      <w:szCs w:val="24"/>
      <w14:ligatures w14:val="standardContextual"/>
    </w:rPr>
  </w:style>
  <w:style w:type="paragraph" w:customStyle="1" w:styleId="F6B6935A6D994AF18F05D9EAFA60F447">
    <w:name w:val="F6B6935A6D994AF18F05D9EAFA60F447"/>
    <w:rsid w:val="00431822"/>
    <w:pPr>
      <w:spacing w:line="278" w:lineRule="auto"/>
    </w:pPr>
    <w:rPr>
      <w:kern w:val="2"/>
      <w:sz w:val="24"/>
      <w:szCs w:val="24"/>
      <w14:ligatures w14:val="standardContextual"/>
    </w:rPr>
  </w:style>
  <w:style w:type="paragraph" w:customStyle="1" w:styleId="EA979E1D9AD54C03A017612272DB2654">
    <w:name w:val="EA979E1D9AD54C03A017612272DB2654"/>
    <w:rsid w:val="00431822"/>
    <w:pPr>
      <w:spacing w:line="278" w:lineRule="auto"/>
    </w:pPr>
    <w:rPr>
      <w:kern w:val="2"/>
      <w:sz w:val="24"/>
      <w:szCs w:val="24"/>
      <w14:ligatures w14:val="standardContextual"/>
    </w:rPr>
  </w:style>
  <w:style w:type="paragraph" w:customStyle="1" w:styleId="809432385CE5474389251075D645895D">
    <w:name w:val="809432385CE5474389251075D645895D"/>
    <w:rsid w:val="00431822"/>
    <w:pPr>
      <w:spacing w:line="278" w:lineRule="auto"/>
    </w:pPr>
    <w:rPr>
      <w:kern w:val="2"/>
      <w:sz w:val="24"/>
      <w:szCs w:val="24"/>
      <w14:ligatures w14:val="standardContextual"/>
    </w:rPr>
  </w:style>
  <w:style w:type="paragraph" w:customStyle="1" w:styleId="CE2150B2F98947CC9C3FCB3AAD1695AB">
    <w:name w:val="CE2150B2F98947CC9C3FCB3AAD1695AB"/>
    <w:rsid w:val="00431822"/>
    <w:pPr>
      <w:spacing w:line="278" w:lineRule="auto"/>
    </w:pPr>
    <w:rPr>
      <w:kern w:val="2"/>
      <w:sz w:val="24"/>
      <w:szCs w:val="24"/>
      <w14:ligatures w14:val="standardContextual"/>
    </w:rPr>
  </w:style>
  <w:style w:type="paragraph" w:customStyle="1" w:styleId="246D131E1F9647309A5DA073FB84FB28">
    <w:name w:val="246D131E1F9647309A5DA073FB84FB28"/>
    <w:rsid w:val="00431822"/>
    <w:pPr>
      <w:spacing w:line="278" w:lineRule="auto"/>
    </w:pPr>
    <w:rPr>
      <w:kern w:val="2"/>
      <w:sz w:val="24"/>
      <w:szCs w:val="24"/>
      <w14:ligatures w14:val="standardContextual"/>
    </w:rPr>
  </w:style>
  <w:style w:type="paragraph" w:customStyle="1" w:styleId="0D5815BBBD784435999BE30E233CC3E7">
    <w:name w:val="0D5815BBBD784435999BE30E233CC3E7"/>
    <w:rsid w:val="00431822"/>
    <w:pPr>
      <w:spacing w:line="278" w:lineRule="auto"/>
    </w:pPr>
    <w:rPr>
      <w:kern w:val="2"/>
      <w:sz w:val="24"/>
      <w:szCs w:val="24"/>
      <w14:ligatures w14:val="standardContextual"/>
    </w:rPr>
  </w:style>
  <w:style w:type="paragraph" w:customStyle="1" w:styleId="05FB6966C8D44A168E5421E5146BDA18">
    <w:name w:val="05FB6966C8D44A168E5421E5146BDA18"/>
    <w:rsid w:val="00431822"/>
    <w:pPr>
      <w:spacing w:line="278" w:lineRule="auto"/>
    </w:pPr>
    <w:rPr>
      <w:kern w:val="2"/>
      <w:sz w:val="24"/>
      <w:szCs w:val="24"/>
      <w14:ligatures w14:val="standardContextual"/>
    </w:rPr>
  </w:style>
  <w:style w:type="paragraph" w:customStyle="1" w:styleId="14E97CA5B1D244F3B251BD6C8C1DCA1D">
    <w:name w:val="14E97CA5B1D244F3B251BD6C8C1DCA1D"/>
    <w:rsid w:val="00431822"/>
    <w:pPr>
      <w:spacing w:line="278" w:lineRule="auto"/>
    </w:pPr>
    <w:rPr>
      <w:kern w:val="2"/>
      <w:sz w:val="24"/>
      <w:szCs w:val="24"/>
      <w14:ligatures w14:val="standardContextual"/>
    </w:rPr>
  </w:style>
  <w:style w:type="paragraph" w:customStyle="1" w:styleId="B2CD44F07B4641AC8418B57618A52174">
    <w:name w:val="B2CD44F07B4641AC8418B57618A52174"/>
    <w:rsid w:val="00431822"/>
    <w:pPr>
      <w:spacing w:line="278" w:lineRule="auto"/>
    </w:pPr>
    <w:rPr>
      <w:kern w:val="2"/>
      <w:sz w:val="24"/>
      <w:szCs w:val="24"/>
      <w14:ligatures w14:val="standardContextual"/>
    </w:rPr>
  </w:style>
  <w:style w:type="paragraph" w:customStyle="1" w:styleId="F5FDEB1DBEBC42DDB1AD26A4932D8D1D">
    <w:name w:val="F5FDEB1DBEBC42DDB1AD26A4932D8D1D"/>
    <w:rsid w:val="00431822"/>
    <w:pPr>
      <w:spacing w:line="278" w:lineRule="auto"/>
    </w:pPr>
    <w:rPr>
      <w:kern w:val="2"/>
      <w:sz w:val="24"/>
      <w:szCs w:val="24"/>
      <w14:ligatures w14:val="standardContextual"/>
    </w:rPr>
  </w:style>
  <w:style w:type="paragraph" w:customStyle="1" w:styleId="D6E8A21F9E784F5893BD9876537FC93D">
    <w:name w:val="D6E8A21F9E784F5893BD9876537FC93D"/>
    <w:rsid w:val="00431822"/>
    <w:pPr>
      <w:spacing w:line="278" w:lineRule="auto"/>
    </w:pPr>
    <w:rPr>
      <w:kern w:val="2"/>
      <w:sz w:val="24"/>
      <w:szCs w:val="24"/>
      <w14:ligatures w14:val="standardContextual"/>
    </w:rPr>
  </w:style>
  <w:style w:type="paragraph" w:customStyle="1" w:styleId="4F48DD35BF0F4119AB30467A6CB39989">
    <w:name w:val="4F48DD35BF0F4119AB30467A6CB39989"/>
    <w:rsid w:val="00431822"/>
    <w:pPr>
      <w:spacing w:line="278" w:lineRule="auto"/>
    </w:pPr>
    <w:rPr>
      <w:kern w:val="2"/>
      <w:sz w:val="24"/>
      <w:szCs w:val="24"/>
      <w14:ligatures w14:val="standardContextual"/>
    </w:rPr>
  </w:style>
  <w:style w:type="paragraph" w:customStyle="1" w:styleId="4FBD4E95E6C84E3580630CA625517CD1">
    <w:name w:val="4FBD4E95E6C84E3580630CA625517CD1"/>
    <w:rsid w:val="00431822"/>
    <w:pPr>
      <w:spacing w:line="278" w:lineRule="auto"/>
    </w:pPr>
    <w:rPr>
      <w:kern w:val="2"/>
      <w:sz w:val="24"/>
      <w:szCs w:val="24"/>
      <w14:ligatures w14:val="standardContextual"/>
    </w:rPr>
  </w:style>
  <w:style w:type="paragraph" w:customStyle="1" w:styleId="D7230ABDBDB5448D932BE4C452FF5771">
    <w:name w:val="D7230ABDBDB5448D932BE4C452FF5771"/>
    <w:rsid w:val="00431822"/>
    <w:pPr>
      <w:spacing w:line="278" w:lineRule="auto"/>
    </w:pPr>
    <w:rPr>
      <w:kern w:val="2"/>
      <w:sz w:val="24"/>
      <w:szCs w:val="24"/>
      <w14:ligatures w14:val="standardContextual"/>
    </w:rPr>
  </w:style>
  <w:style w:type="paragraph" w:customStyle="1" w:styleId="8122587719E6405AB3E84033E3C42630">
    <w:name w:val="8122587719E6405AB3E84033E3C42630"/>
    <w:rsid w:val="00431822"/>
    <w:pPr>
      <w:spacing w:line="278" w:lineRule="auto"/>
    </w:pPr>
    <w:rPr>
      <w:kern w:val="2"/>
      <w:sz w:val="24"/>
      <w:szCs w:val="24"/>
      <w14:ligatures w14:val="standardContextual"/>
    </w:rPr>
  </w:style>
  <w:style w:type="paragraph" w:customStyle="1" w:styleId="EB9FC4C9A33445968741DC3342A26B50">
    <w:name w:val="EB9FC4C9A33445968741DC3342A26B50"/>
    <w:rsid w:val="00431822"/>
    <w:pPr>
      <w:spacing w:line="278" w:lineRule="auto"/>
    </w:pPr>
    <w:rPr>
      <w:kern w:val="2"/>
      <w:sz w:val="24"/>
      <w:szCs w:val="24"/>
      <w14:ligatures w14:val="standardContextual"/>
    </w:rPr>
  </w:style>
  <w:style w:type="paragraph" w:customStyle="1" w:styleId="B2951C17C7114D228031C266BBE37867">
    <w:name w:val="B2951C17C7114D228031C266BBE37867"/>
    <w:rsid w:val="00431822"/>
    <w:pPr>
      <w:spacing w:line="278" w:lineRule="auto"/>
    </w:pPr>
    <w:rPr>
      <w:kern w:val="2"/>
      <w:sz w:val="24"/>
      <w:szCs w:val="24"/>
      <w14:ligatures w14:val="standardContextual"/>
    </w:rPr>
  </w:style>
  <w:style w:type="paragraph" w:customStyle="1" w:styleId="0827ED965B304C7C9D2CA5E5E181049E">
    <w:name w:val="0827ED965B304C7C9D2CA5E5E181049E"/>
    <w:rsid w:val="00431822"/>
    <w:pPr>
      <w:spacing w:line="278" w:lineRule="auto"/>
    </w:pPr>
    <w:rPr>
      <w:kern w:val="2"/>
      <w:sz w:val="24"/>
      <w:szCs w:val="24"/>
      <w14:ligatures w14:val="standardContextual"/>
    </w:rPr>
  </w:style>
  <w:style w:type="paragraph" w:customStyle="1" w:styleId="DC5726E793BA482E90765EABD36BB66E">
    <w:name w:val="DC5726E793BA482E90765EABD36BB66E"/>
    <w:rsid w:val="00431822"/>
    <w:pPr>
      <w:spacing w:line="278" w:lineRule="auto"/>
    </w:pPr>
    <w:rPr>
      <w:kern w:val="2"/>
      <w:sz w:val="24"/>
      <w:szCs w:val="24"/>
      <w14:ligatures w14:val="standardContextual"/>
    </w:rPr>
  </w:style>
  <w:style w:type="paragraph" w:customStyle="1" w:styleId="92A99E885A25487FA07F470D95FBCAC4">
    <w:name w:val="92A99E885A25487FA07F470D95FBCAC4"/>
    <w:rsid w:val="00431822"/>
    <w:pPr>
      <w:spacing w:line="278" w:lineRule="auto"/>
    </w:pPr>
    <w:rPr>
      <w:kern w:val="2"/>
      <w:sz w:val="24"/>
      <w:szCs w:val="24"/>
      <w14:ligatures w14:val="standardContextual"/>
    </w:rPr>
  </w:style>
  <w:style w:type="paragraph" w:customStyle="1" w:styleId="46685AE0176A453E90FC504ED4CFC6F8">
    <w:name w:val="46685AE0176A453E90FC504ED4CFC6F8"/>
    <w:rsid w:val="00431822"/>
    <w:pPr>
      <w:spacing w:line="278" w:lineRule="auto"/>
    </w:pPr>
    <w:rPr>
      <w:kern w:val="2"/>
      <w:sz w:val="24"/>
      <w:szCs w:val="24"/>
      <w14:ligatures w14:val="standardContextual"/>
    </w:rPr>
  </w:style>
  <w:style w:type="paragraph" w:customStyle="1" w:styleId="33776893342E4F8F9654B37BDB078704">
    <w:name w:val="33776893342E4F8F9654B37BDB078704"/>
    <w:rsid w:val="00431822"/>
    <w:pPr>
      <w:spacing w:line="278" w:lineRule="auto"/>
    </w:pPr>
    <w:rPr>
      <w:kern w:val="2"/>
      <w:sz w:val="24"/>
      <w:szCs w:val="24"/>
      <w14:ligatures w14:val="standardContextual"/>
    </w:rPr>
  </w:style>
  <w:style w:type="paragraph" w:customStyle="1" w:styleId="33BA739924EE458EB687CCB8DB7DADD0">
    <w:name w:val="33BA739924EE458EB687CCB8DB7DADD0"/>
    <w:rsid w:val="00431822"/>
    <w:pPr>
      <w:spacing w:line="278" w:lineRule="auto"/>
    </w:pPr>
    <w:rPr>
      <w:kern w:val="2"/>
      <w:sz w:val="24"/>
      <w:szCs w:val="24"/>
      <w14:ligatures w14:val="standardContextual"/>
    </w:rPr>
  </w:style>
  <w:style w:type="paragraph" w:customStyle="1" w:styleId="CD643DC320F64BE0A0D59DAD4795F7ED">
    <w:name w:val="CD643DC320F64BE0A0D59DAD4795F7ED"/>
    <w:rsid w:val="00431822"/>
    <w:pPr>
      <w:spacing w:line="278" w:lineRule="auto"/>
    </w:pPr>
    <w:rPr>
      <w:kern w:val="2"/>
      <w:sz w:val="24"/>
      <w:szCs w:val="24"/>
      <w14:ligatures w14:val="standardContextual"/>
    </w:rPr>
  </w:style>
  <w:style w:type="paragraph" w:customStyle="1" w:styleId="AA2CAABFB3F7432ABEC6EF80C1235A66">
    <w:name w:val="AA2CAABFB3F7432ABEC6EF80C1235A66"/>
    <w:rsid w:val="00431822"/>
    <w:pPr>
      <w:spacing w:line="278" w:lineRule="auto"/>
    </w:pPr>
    <w:rPr>
      <w:kern w:val="2"/>
      <w:sz w:val="24"/>
      <w:szCs w:val="24"/>
      <w14:ligatures w14:val="standardContextual"/>
    </w:rPr>
  </w:style>
  <w:style w:type="paragraph" w:customStyle="1" w:styleId="B9CF2289490541B38A919F56C72761F7">
    <w:name w:val="B9CF2289490541B38A919F56C72761F7"/>
    <w:rsid w:val="00431822"/>
    <w:pPr>
      <w:spacing w:line="278" w:lineRule="auto"/>
    </w:pPr>
    <w:rPr>
      <w:kern w:val="2"/>
      <w:sz w:val="24"/>
      <w:szCs w:val="24"/>
      <w14:ligatures w14:val="standardContextual"/>
    </w:rPr>
  </w:style>
  <w:style w:type="paragraph" w:customStyle="1" w:styleId="4774A19BB1154C4CBA86AB0EF1264606">
    <w:name w:val="4774A19BB1154C4CBA86AB0EF1264606"/>
    <w:rsid w:val="00431822"/>
    <w:pPr>
      <w:spacing w:line="278" w:lineRule="auto"/>
    </w:pPr>
    <w:rPr>
      <w:kern w:val="2"/>
      <w:sz w:val="24"/>
      <w:szCs w:val="24"/>
      <w14:ligatures w14:val="standardContextual"/>
    </w:rPr>
  </w:style>
  <w:style w:type="paragraph" w:customStyle="1" w:styleId="4831865607EC45F9AD011BF4D1A0FF8E">
    <w:name w:val="4831865607EC45F9AD011BF4D1A0FF8E"/>
    <w:rsid w:val="00431822"/>
    <w:pPr>
      <w:spacing w:line="278" w:lineRule="auto"/>
    </w:pPr>
    <w:rPr>
      <w:kern w:val="2"/>
      <w:sz w:val="24"/>
      <w:szCs w:val="24"/>
      <w14:ligatures w14:val="standardContextual"/>
    </w:rPr>
  </w:style>
  <w:style w:type="paragraph" w:customStyle="1" w:styleId="28DEB4FB122F481C811B1FB33E42F773">
    <w:name w:val="28DEB4FB122F481C811B1FB33E42F773"/>
    <w:rsid w:val="00431822"/>
    <w:pPr>
      <w:spacing w:line="278" w:lineRule="auto"/>
    </w:pPr>
    <w:rPr>
      <w:kern w:val="2"/>
      <w:sz w:val="24"/>
      <w:szCs w:val="24"/>
      <w14:ligatures w14:val="standardContextual"/>
    </w:rPr>
  </w:style>
  <w:style w:type="paragraph" w:customStyle="1" w:styleId="F46911842F8B433C8F0010813B4B3F6E">
    <w:name w:val="F46911842F8B433C8F0010813B4B3F6E"/>
    <w:rsid w:val="00431822"/>
    <w:pPr>
      <w:spacing w:line="278" w:lineRule="auto"/>
    </w:pPr>
    <w:rPr>
      <w:kern w:val="2"/>
      <w:sz w:val="24"/>
      <w:szCs w:val="24"/>
      <w14:ligatures w14:val="standardContextual"/>
    </w:rPr>
  </w:style>
  <w:style w:type="paragraph" w:customStyle="1" w:styleId="F8E24B26582746A4BED809E1552BFE44">
    <w:name w:val="F8E24B26582746A4BED809E1552BFE44"/>
    <w:rsid w:val="00431822"/>
    <w:pPr>
      <w:spacing w:line="278" w:lineRule="auto"/>
    </w:pPr>
    <w:rPr>
      <w:kern w:val="2"/>
      <w:sz w:val="24"/>
      <w:szCs w:val="24"/>
      <w14:ligatures w14:val="standardContextual"/>
    </w:rPr>
  </w:style>
  <w:style w:type="paragraph" w:customStyle="1" w:styleId="553F408E300E46C880E3EE0562568C4E">
    <w:name w:val="553F408E300E46C880E3EE0562568C4E"/>
    <w:rsid w:val="00431822"/>
    <w:pPr>
      <w:spacing w:line="278" w:lineRule="auto"/>
    </w:pPr>
    <w:rPr>
      <w:kern w:val="2"/>
      <w:sz w:val="24"/>
      <w:szCs w:val="24"/>
      <w14:ligatures w14:val="standardContextual"/>
    </w:rPr>
  </w:style>
  <w:style w:type="paragraph" w:customStyle="1" w:styleId="478B7A6401A74367A766C2ABC3D8AD1A">
    <w:name w:val="478B7A6401A74367A766C2ABC3D8AD1A"/>
    <w:rsid w:val="00431822"/>
    <w:pPr>
      <w:spacing w:line="278" w:lineRule="auto"/>
    </w:pPr>
    <w:rPr>
      <w:kern w:val="2"/>
      <w:sz w:val="24"/>
      <w:szCs w:val="24"/>
      <w14:ligatures w14:val="standardContextual"/>
    </w:rPr>
  </w:style>
  <w:style w:type="paragraph" w:customStyle="1" w:styleId="656DB424792046208742E1FDEE32A9D5">
    <w:name w:val="656DB424792046208742E1FDEE32A9D5"/>
    <w:rsid w:val="00431822"/>
    <w:pPr>
      <w:spacing w:line="278" w:lineRule="auto"/>
    </w:pPr>
    <w:rPr>
      <w:kern w:val="2"/>
      <w:sz w:val="24"/>
      <w:szCs w:val="24"/>
      <w14:ligatures w14:val="standardContextual"/>
    </w:rPr>
  </w:style>
  <w:style w:type="paragraph" w:customStyle="1" w:styleId="3EC6B1CFF3EF4D398FD166450B9B64AB">
    <w:name w:val="3EC6B1CFF3EF4D398FD166450B9B64AB"/>
    <w:rsid w:val="00431822"/>
    <w:pPr>
      <w:spacing w:line="278" w:lineRule="auto"/>
    </w:pPr>
    <w:rPr>
      <w:kern w:val="2"/>
      <w:sz w:val="24"/>
      <w:szCs w:val="24"/>
      <w14:ligatures w14:val="standardContextual"/>
    </w:rPr>
  </w:style>
  <w:style w:type="paragraph" w:customStyle="1" w:styleId="880463A847804293A59A7A7280D0E248">
    <w:name w:val="880463A847804293A59A7A7280D0E248"/>
    <w:rsid w:val="00431822"/>
    <w:pPr>
      <w:spacing w:line="278" w:lineRule="auto"/>
    </w:pPr>
    <w:rPr>
      <w:kern w:val="2"/>
      <w:sz w:val="24"/>
      <w:szCs w:val="24"/>
      <w14:ligatures w14:val="standardContextual"/>
    </w:rPr>
  </w:style>
  <w:style w:type="paragraph" w:customStyle="1" w:styleId="84B1CA7CE75C4D948DBABDCB690BE96C">
    <w:name w:val="84B1CA7CE75C4D948DBABDCB690BE96C"/>
    <w:rsid w:val="00431822"/>
    <w:pPr>
      <w:spacing w:line="278" w:lineRule="auto"/>
    </w:pPr>
    <w:rPr>
      <w:kern w:val="2"/>
      <w:sz w:val="24"/>
      <w:szCs w:val="24"/>
      <w14:ligatures w14:val="standardContextual"/>
    </w:rPr>
  </w:style>
  <w:style w:type="paragraph" w:customStyle="1" w:styleId="0FA187EE4BF547378D5978C1372E62CA">
    <w:name w:val="0FA187EE4BF547378D5978C1372E62CA"/>
    <w:rsid w:val="00431822"/>
    <w:pPr>
      <w:spacing w:line="278" w:lineRule="auto"/>
    </w:pPr>
    <w:rPr>
      <w:kern w:val="2"/>
      <w:sz w:val="24"/>
      <w:szCs w:val="24"/>
      <w14:ligatures w14:val="standardContextual"/>
    </w:rPr>
  </w:style>
  <w:style w:type="paragraph" w:customStyle="1" w:styleId="FCEBDBF5490C4F3895849F22789690EC">
    <w:name w:val="FCEBDBF5490C4F3895849F22789690EC"/>
    <w:rsid w:val="00431822"/>
    <w:pPr>
      <w:spacing w:line="278" w:lineRule="auto"/>
    </w:pPr>
    <w:rPr>
      <w:kern w:val="2"/>
      <w:sz w:val="24"/>
      <w:szCs w:val="24"/>
      <w14:ligatures w14:val="standardContextual"/>
    </w:rPr>
  </w:style>
  <w:style w:type="paragraph" w:customStyle="1" w:styleId="F332792FC3014A6E974E81663557AB41">
    <w:name w:val="F332792FC3014A6E974E81663557AB41"/>
    <w:rsid w:val="00431822"/>
    <w:pPr>
      <w:spacing w:line="278" w:lineRule="auto"/>
    </w:pPr>
    <w:rPr>
      <w:kern w:val="2"/>
      <w:sz w:val="24"/>
      <w:szCs w:val="24"/>
      <w14:ligatures w14:val="standardContextual"/>
    </w:rPr>
  </w:style>
  <w:style w:type="paragraph" w:customStyle="1" w:styleId="6A517F6E047F444D891DEF507AE82F56">
    <w:name w:val="6A517F6E047F444D891DEF507AE82F56"/>
    <w:rsid w:val="00431822"/>
    <w:pPr>
      <w:spacing w:line="278" w:lineRule="auto"/>
    </w:pPr>
    <w:rPr>
      <w:kern w:val="2"/>
      <w:sz w:val="24"/>
      <w:szCs w:val="24"/>
      <w14:ligatures w14:val="standardContextual"/>
    </w:rPr>
  </w:style>
  <w:style w:type="paragraph" w:customStyle="1" w:styleId="3655D8F348784F9BB3B906145F8212DB">
    <w:name w:val="3655D8F348784F9BB3B906145F8212DB"/>
    <w:rsid w:val="00431822"/>
    <w:pPr>
      <w:spacing w:line="278" w:lineRule="auto"/>
    </w:pPr>
    <w:rPr>
      <w:kern w:val="2"/>
      <w:sz w:val="24"/>
      <w:szCs w:val="24"/>
      <w14:ligatures w14:val="standardContextual"/>
    </w:rPr>
  </w:style>
  <w:style w:type="paragraph" w:customStyle="1" w:styleId="6625C676462940439379BF56159A0764">
    <w:name w:val="6625C676462940439379BF56159A0764"/>
    <w:rsid w:val="00431822"/>
    <w:pPr>
      <w:spacing w:line="278" w:lineRule="auto"/>
    </w:pPr>
    <w:rPr>
      <w:kern w:val="2"/>
      <w:sz w:val="24"/>
      <w:szCs w:val="24"/>
      <w14:ligatures w14:val="standardContextual"/>
    </w:rPr>
  </w:style>
  <w:style w:type="paragraph" w:customStyle="1" w:styleId="040EFF4FFE41445F8A238029BC092990">
    <w:name w:val="040EFF4FFE41445F8A238029BC092990"/>
    <w:rsid w:val="00431822"/>
    <w:pPr>
      <w:spacing w:line="278" w:lineRule="auto"/>
    </w:pPr>
    <w:rPr>
      <w:kern w:val="2"/>
      <w:sz w:val="24"/>
      <w:szCs w:val="24"/>
      <w14:ligatures w14:val="standardContextual"/>
    </w:rPr>
  </w:style>
  <w:style w:type="paragraph" w:customStyle="1" w:styleId="7AB6019A6570423688D7BEE9F34AFFDC">
    <w:name w:val="7AB6019A6570423688D7BEE9F34AFFDC"/>
    <w:rsid w:val="00431822"/>
    <w:pPr>
      <w:spacing w:line="278" w:lineRule="auto"/>
    </w:pPr>
    <w:rPr>
      <w:kern w:val="2"/>
      <w:sz w:val="24"/>
      <w:szCs w:val="24"/>
      <w14:ligatures w14:val="standardContextual"/>
    </w:rPr>
  </w:style>
  <w:style w:type="paragraph" w:customStyle="1" w:styleId="DB1CAE72A29D44E6BE4BE6B8993FCBEC">
    <w:name w:val="DB1CAE72A29D44E6BE4BE6B8993FCBEC"/>
    <w:rsid w:val="00431822"/>
    <w:pPr>
      <w:spacing w:line="278" w:lineRule="auto"/>
    </w:pPr>
    <w:rPr>
      <w:kern w:val="2"/>
      <w:sz w:val="24"/>
      <w:szCs w:val="24"/>
      <w14:ligatures w14:val="standardContextual"/>
    </w:rPr>
  </w:style>
  <w:style w:type="paragraph" w:customStyle="1" w:styleId="F022C7717226472F9CF287D68B386412">
    <w:name w:val="F022C7717226472F9CF287D68B386412"/>
    <w:rsid w:val="00431822"/>
    <w:pPr>
      <w:spacing w:line="278" w:lineRule="auto"/>
    </w:pPr>
    <w:rPr>
      <w:kern w:val="2"/>
      <w:sz w:val="24"/>
      <w:szCs w:val="24"/>
      <w14:ligatures w14:val="standardContextual"/>
    </w:rPr>
  </w:style>
  <w:style w:type="paragraph" w:customStyle="1" w:styleId="B14987EAFF2E4961A20328255A76B7EA">
    <w:name w:val="B14987EAFF2E4961A20328255A76B7EA"/>
    <w:rsid w:val="00431822"/>
    <w:pPr>
      <w:spacing w:line="278" w:lineRule="auto"/>
    </w:pPr>
    <w:rPr>
      <w:kern w:val="2"/>
      <w:sz w:val="24"/>
      <w:szCs w:val="24"/>
      <w14:ligatures w14:val="standardContextual"/>
    </w:rPr>
  </w:style>
  <w:style w:type="paragraph" w:customStyle="1" w:styleId="78E84E3A8CDD4B199B0F23DF300306B4">
    <w:name w:val="78E84E3A8CDD4B199B0F23DF300306B4"/>
    <w:rsid w:val="00431822"/>
    <w:pPr>
      <w:spacing w:line="278" w:lineRule="auto"/>
    </w:pPr>
    <w:rPr>
      <w:kern w:val="2"/>
      <w:sz w:val="24"/>
      <w:szCs w:val="24"/>
      <w14:ligatures w14:val="standardContextual"/>
    </w:rPr>
  </w:style>
  <w:style w:type="paragraph" w:customStyle="1" w:styleId="C450675BED5C40F1999B0F1CF1F200BD">
    <w:name w:val="C450675BED5C40F1999B0F1CF1F200BD"/>
    <w:rsid w:val="00431822"/>
    <w:pPr>
      <w:spacing w:line="278" w:lineRule="auto"/>
    </w:pPr>
    <w:rPr>
      <w:kern w:val="2"/>
      <w:sz w:val="24"/>
      <w:szCs w:val="24"/>
      <w14:ligatures w14:val="standardContextual"/>
    </w:rPr>
  </w:style>
  <w:style w:type="paragraph" w:customStyle="1" w:styleId="0549EE43B6CD4F419B87B1402F1529D4">
    <w:name w:val="0549EE43B6CD4F419B87B1402F1529D4"/>
    <w:rsid w:val="00431822"/>
    <w:pPr>
      <w:spacing w:line="278" w:lineRule="auto"/>
    </w:pPr>
    <w:rPr>
      <w:kern w:val="2"/>
      <w:sz w:val="24"/>
      <w:szCs w:val="24"/>
      <w14:ligatures w14:val="standardContextual"/>
    </w:rPr>
  </w:style>
  <w:style w:type="paragraph" w:customStyle="1" w:styleId="93E30F1C099F4FDFAEFA70A2AB47C61E">
    <w:name w:val="93E30F1C099F4FDFAEFA70A2AB47C61E"/>
    <w:rsid w:val="00431822"/>
    <w:pPr>
      <w:spacing w:line="278" w:lineRule="auto"/>
    </w:pPr>
    <w:rPr>
      <w:kern w:val="2"/>
      <w:sz w:val="24"/>
      <w:szCs w:val="24"/>
      <w14:ligatures w14:val="standardContextual"/>
    </w:rPr>
  </w:style>
  <w:style w:type="paragraph" w:customStyle="1" w:styleId="4D89BD32E23A4EEBB0BFB5361110DA9F">
    <w:name w:val="4D89BD32E23A4EEBB0BFB5361110DA9F"/>
    <w:rsid w:val="00431822"/>
    <w:pPr>
      <w:spacing w:line="278" w:lineRule="auto"/>
    </w:pPr>
    <w:rPr>
      <w:kern w:val="2"/>
      <w:sz w:val="24"/>
      <w:szCs w:val="24"/>
      <w14:ligatures w14:val="standardContextual"/>
    </w:rPr>
  </w:style>
  <w:style w:type="paragraph" w:customStyle="1" w:styleId="893E488FC9104CC79EEA71FE80402E0D">
    <w:name w:val="893E488FC9104CC79EEA71FE80402E0D"/>
    <w:rsid w:val="00431822"/>
    <w:pPr>
      <w:spacing w:line="278" w:lineRule="auto"/>
    </w:pPr>
    <w:rPr>
      <w:kern w:val="2"/>
      <w:sz w:val="24"/>
      <w:szCs w:val="24"/>
      <w14:ligatures w14:val="standardContextual"/>
    </w:rPr>
  </w:style>
  <w:style w:type="paragraph" w:customStyle="1" w:styleId="7FC46C86C9234B45BB8D1FC00F05CAFE">
    <w:name w:val="7FC46C86C9234B45BB8D1FC00F05CAFE"/>
    <w:rsid w:val="00431822"/>
    <w:pPr>
      <w:spacing w:line="278" w:lineRule="auto"/>
    </w:pPr>
    <w:rPr>
      <w:kern w:val="2"/>
      <w:sz w:val="24"/>
      <w:szCs w:val="24"/>
      <w14:ligatures w14:val="standardContextual"/>
    </w:rPr>
  </w:style>
  <w:style w:type="paragraph" w:customStyle="1" w:styleId="36A060CEBFBB441C8D47AAA15DD6EC5B">
    <w:name w:val="36A060CEBFBB441C8D47AAA15DD6EC5B"/>
    <w:rsid w:val="00431822"/>
    <w:pPr>
      <w:spacing w:line="278" w:lineRule="auto"/>
    </w:pPr>
    <w:rPr>
      <w:kern w:val="2"/>
      <w:sz w:val="24"/>
      <w:szCs w:val="24"/>
      <w14:ligatures w14:val="standardContextual"/>
    </w:rPr>
  </w:style>
  <w:style w:type="paragraph" w:customStyle="1" w:styleId="3B3A82B960374AFD88C542B88B2247EA">
    <w:name w:val="3B3A82B960374AFD88C542B88B2247EA"/>
    <w:rsid w:val="00431822"/>
    <w:pPr>
      <w:spacing w:line="278" w:lineRule="auto"/>
    </w:pPr>
    <w:rPr>
      <w:kern w:val="2"/>
      <w:sz w:val="24"/>
      <w:szCs w:val="24"/>
      <w14:ligatures w14:val="standardContextual"/>
    </w:rPr>
  </w:style>
  <w:style w:type="paragraph" w:customStyle="1" w:styleId="A379D831AAC54E1CB83C728D5E0A046F">
    <w:name w:val="A379D831AAC54E1CB83C728D5E0A046F"/>
    <w:rsid w:val="00431822"/>
    <w:pPr>
      <w:spacing w:line="278" w:lineRule="auto"/>
    </w:pPr>
    <w:rPr>
      <w:kern w:val="2"/>
      <w:sz w:val="24"/>
      <w:szCs w:val="24"/>
      <w14:ligatures w14:val="standardContextual"/>
    </w:rPr>
  </w:style>
  <w:style w:type="paragraph" w:customStyle="1" w:styleId="E6A14AB246D648F18F1F5CE9F465F419">
    <w:name w:val="E6A14AB246D648F18F1F5CE9F465F419"/>
    <w:rsid w:val="00431822"/>
    <w:pPr>
      <w:spacing w:line="278" w:lineRule="auto"/>
    </w:pPr>
    <w:rPr>
      <w:kern w:val="2"/>
      <w:sz w:val="24"/>
      <w:szCs w:val="24"/>
      <w14:ligatures w14:val="standardContextual"/>
    </w:rPr>
  </w:style>
  <w:style w:type="paragraph" w:customStyle="1" w:styleId="4581295A0FE64CC8ABA3FC2E7D83324C">
    <w:name w:val="4581295A0FE64CC8ABA3FC2E7D83324C"/>
    <w:rsid w:val="00431822"/>
    <w:pPr>
      <w:spacing w:line="278" w:lineRule="auto"/>
    </w:pPr>
    <w:rPr>
      <w:kern w:val="2"/>
      <w:sz w:val="24"/>
      <w:szCs w:val="24"/>
      <w14:ligatures w14:val="standardContextual"/>
    </w:rPr>
  </w:style>
  <w:style w:type="paragraph" w:customStyle="1" w:styleId="0862DE802C1349C3912675C672CF64BB">
    <w:name w:val="0862DE802C1349C3912675C672CF64BB"/>
    <w:rsid w:val="00431822"/>
    <w:pPr>
      <w:spacing w:line="278" w:lineRule="auto"/>
    </w:pPr>
    <w:rPr>
      <w:kern w:val="2"/>
      <w:sz w:val="24"/>
      <w:szCs w:val="24"/>
      <w14:ligatures w14:val="standardContextual"/>
    </w:rPr>
  </w:style>
  <w:style w:type="paragraph" w:customStyle="1" w:styleId="518338DFB1B14293B1A044B4FB8A932D">
    <w:name w:val="518338DFB1B14293B1A044B4FB8A932D"/>
    <w:rsid w:val="00431822"/>
    <w:pPr>
      <w:spacing w:line="278" w:lineRule="auto"/>
    </w:pPr>
    <w:rPr>
      <w:kern w:val="2"/>
      <w:sz w:val="24"/>
      <w:szCs w:val="24"/>
      <w14:ligatures w14:val="standardContextual"/>
    </w:rPr>
  </w:style>
  <w:style w:type="paragraph" w:customStyle="1" w:styleId="760E74702F4246BC9C11A27216486EFF">
    <w:name w:val="760E74702F4246BC9C11A27216486EFF"/>
    <w:rsid w:val="00431822"/>
    <w:pPr>
      <w:spacing w:line="278" w:lineRule="auto"/>
    </w:pPr>
    <w:rPr>
      <w:kern w:val="2"/>
      <w:sz w:val="24"/>
      <w:szCs w:val="24"/>
      <w14:ligatures w14:val="standardContextual"/>
    </w:rPr>
  </w:style>
  <w:style w:type="paragraph" w:customStyle="1" w:styleId="E57B29D83552494DA99B391A9DEA9A7C">
    <w:name w:val="E57B29D83552494DA99B391A9DEA9A7C"/>
    <w:rsid w:val="00431822"/>
    <w:pPr>
      <w:spacing w:line="278" w:lineRule="auto"/>
    </w:pPr>
    <w:rPr>
      <w:kern w:val="2"/>
      <w:sz w:val="24"/>
      <w:szCs w:val="24"/>
      <w14:ligatures w14:val="standardContextual"/>
    </w:rPr>
  </w:style>
  <w:style w:type="paragraph" w:customStyle="1" w:styleId="1E695917AEBC4D87A33880E86447D493">
    <w:name w:val="1E695917AEBC4D87A33880E86447D493"/>
    <w:rsid w:val="00431822"/>
    <w:pPr>
      <w:spacing w:line="278" w:lineRule="auto"/>
    </w:pPr>
    <w:rPr>
      <w:kern w:val="2"/>
      <w:sz w:val="24"/>
      <w:szCs w:val="24"/>
      <w14:ligatures w14:val="standardContextual"/>
    </w:rPr>
  </w:style>
  <w:style w:type="paragraph" w:customStyle="1" w:styleId="7879CC98F2544BAC91F2EC4570D336C9">
    <w:name w:val="7879CC98F2544BAC91F2EC4570D336C9"/>
    <w:rsid w:val="00431822"/>
    <w:pPr>
      <w:spacing w:line="278" w:lineRule="auto"/>
    </w:pPr>
    <w:rPr>
      <w:kern w:val="2"/>
      <w:sz w:val="24"/>
      <w:szCs w:val="24"/>
      <w14:ligatures w14:val="standardContextual"/>
    </w:rPr>
  </w:style>
  <w:style w:type="paragraph" w:customStyle="1" w:styleId="77F666399F564726ACA0C9B364B8861A">
    <w:name w:val="77F666399F564726ACA0C9B364B8861A"/>
    <w:rsid w:val="00431822"/>
    <w:pPr>
      <w:spacing w:line="278" w:lineRule="auto"/>
    </w:pPr>
    <w:rPr>
      <w:kern w:val="2"/>
      <w:sz w:val="24"/>
      <w:szCs w:val="24"/>
      <w14:ligatures w14:val="standardContextual"/>
    </w:rPr>
  </w:style>
  <w:style w:type="paragraph" w:customStyle="1" w:styleId="CD122676D9774EE0A70A4B89EA5AA5BF">
    <w:name w:val="CD122676D9774EE0A70A4B89EA5AA5BF"/>
    <w:rsid w:val="00431822"/>
    <w:pPr>
      <w:spacing w:line="278" w:lineRule="auto"/>
    </w:pPr>
    <w:rPr>
      <w:kern w:val="2"/>
      <w:sz w:val="24"/>
      <w:szCs w:val="24"/>
      <w14:ligatures w14:val="standardContextual"/>
    </w:rPr>
  </w:style>
  <w:style w:type="paragraph" w:customStyle="1" w:styleId="83866D67193E4981801584F3CE5DB3B7">
    <w:name w:val="83866D67193E4981801584F3CE5DB3B7"/>
    <w:rsid w:val="00431822"/>
    <w:pPr>
      <w:spacing w:line="278" w:lineRule="auto"/>
    </w:pPr>
    <w:rPr>
      <w:kern w:val="2"/>
      <w:sz w:val="24"/>
      <w:szCs w:val="24"/>
      <w14:ligatures w14:val="standardContextual"/>
    </w:rPr>
  </w:style>
  <w:style w:type="paragraph" w:customStyle="1" w:styleId="80C100EB9DDD443FBF588D4704AD866E">
    <w:name w:val="80C100EB9DDD443FBF588D4704AD866E"/>
    <w:rsid w:val="00431822"/>
    <w:pPr>
      <w:spacing w:line="278" w:lineRule="auto"/>
    </w:pPr>
    <w:rPr>
      <w:kern w:val="2"/>
      <w:sz w:val="24"/>
      <w:szCs w:val="24"/>
      <w14:ligatures w14:val="standardContextual"/>
    </w:rPr>
  </w:style>
  <w:style w:type="paragraph" w:customStyle="1" w:styleId="494884F9854245CF892B4BF25477ADBB">
    <w:name w:val="494884F9854245CF892B4BF25477ADBB"/>
    <w:rsid w:val="00431822"/>
    <w:pPr>
      <w:spacing w:line="278" w:lineRule="auto"/>
    </w:pPr>
    <w:rPr>
      <w:kern w:val="2"/>
      <w:sz w:val="24"/>
      <w:szCs w:val="24"/>
      <w14:ligatures w14:val="standardContextual"/>
    </w:rPr>
  </w:style>
  <w:style w:type="paragraph" w:customStyle="1" w:styleId="996442E08B034DD9BA18F59FB83EAF30">
    <w:name w:val="996442E08B034DD9BA18F59FB83EAF30"/>
    <w:rsid w:val="00431822"/>
    <w:pPr>
      <w:spacing w:line="278" w:lineRule="auto"/>
    </w:pPr>
    <w:rPr>
      <w:kern w:val="2"/>
      <w:sz w:val="24"/>
      <w:szCs w:val="24"/>
      <w14:ligatures w14:val="standardContextual"/>
    </w:rPr>
  </w:style>
  <w:style w:type="paragraph" w:customStyle="1" w:styleId="D7F1C0E065E1453AA11BC6174A67C0DF">
    <w:name w:val="D7F1C0E065E1453AA11BC6174A67C0DF"/>
    <w:rsid w:val="00431822"/>
    <w:pPr>
      <w:spacing w:line="278" w:lineRule="auto"/>
    </w:pPr>
    <w:rPr>
      <w:kern w:val="2"/>
      <w:sz w:val="24"/>
      <w:szCs w:val="24"/>
      <w14:ligatures w14:val="standardContextual"/>
    </w:rPr>
  </w:style>
  <w:style w:type="paragraph" w:customStyle="1" w:styleId="BE86D508698A45B4A8B598741783F9AE">
    <w:name w:val="BE86D508698A45B4A8B598741783F9AE"/>
    <w:rsid w:val="00431822"/>
    <w:pPr>
      <w:spacing w:line="278" w:lineRule="auto"/>
    </w:pPr>
    <w:rPr>
      <w:kern w:val="2"/>
      <w:sz w:val="24"/>
      <w:szCs w:val="24"/>
      <w14:ligatures w14:val="standardContextual"/>
    </w:rPr>
  </w:style>
  <w:style w:type="paragraph" w:customStyle="1" w:styleId="CD6ADC7148414C34815F963B7A75DDFD">
    <w:name w:val="CD6ADC7148414C34815F963B7A75DDFD"/>
    <w:rsid w:val="00431822"/>
    <w:pPr>
      <w:spacing w:line="278" w:lineRule="auto"/>
    </w:pPr>
    <w:rPr>
      <w:kern w:val="2"/>
      <w:sz w:val="24"/>
      <w:szCs w:val="24"/>
      <w14:ligatures w14:val="standardContextual"/>
    </w:rPr>
  </w:style>
  <w:style w:type="paragraph" w:customStyle="1" w:styleId="155FC5556E974748BD446154ED60344A">
    <w:name w:val="155FC5556E974748BD446154ED60344A"/>
    <w:rsid w:val="00431822"/>
    <w:pPr>
      <w:spacing w:line="278" w:lineRule="auto"/>
    </w:pPr>
    <w:rPr>
      <w:kern w:val="2"/>
      <w:sz w:val="24"/>
      <w:szCs w:val="24"/>
      <w14:ligatures w14:val="standardContextual"/>
    </w:rPr>
  </w:style>
  <w:style w:type="paragraph" w:customStyle="1" w:styleId="D94679B6E5344776B37B43EF07FE029A">
    <w:name w:val="D94679B6E5344776B37B43EF07FE029A"/>
    <w:rsid w:val="00431822"/>
    <w:pPr>
      <w:spacing w:line="278" w:lineRule="auto"/>
    </w:pPr>
    <w:rPr>
      <w:kern w:val="2"/>
      <w:sz w:val="24"/>
      <w:szCs w:val="24"/>
      <w14:ligatures w14:val="standardContextual"/>
    </w:rPr>
  </w:style>
  <w:style w:type="paragraph" w:customStyle="1" w:styleId="69439BF1AB7A47F392E6CB34FDFBE03F">
    <w:name w:val="69439BF1AB7A47F392E6CB34FDFBE03F"/>
    <w:rsid w:val="00431822"/>
    <w:pPr>
      <w:spacing w:line="278" w:lineRule="auto"/>
    </w:pPr>
    <w:rPr>
      <w:kern w:val="2"/>
      <w:sz w:val="24"/>
      <w:szCs w:val="24"/>
      <w14:ligatures w14:val="standardContextual"/>
    </w:rPr>
  </w:style>
  <w:style w:type="paragraph" w:customStyle="1" w:styleId="84FF69BC88254ABFA5CA30B0CBF811D7">
    <w:name w:val="84FF69BC88254ABFA5CA30B0CBF811D7"/>
    <w:rsid w:val="00431822"/>
    <w:pPr>
      <w:spacing w:line="278" w:lineRule="auto"/>
    </w:pPr>
    <w:rPr>
      <w:kern w:val="2"/>
      <w:sz w:val="24"/>
      <w:szCs w:val="24"/>
      <w14:ligatures w14:val="standardContextual"/>
    </w:rPr>
  </w:style>
  <w:style w:type="paragraph" w:customStyle="1" w:styleId="EC43F1C55F8646C2B5729A7E59583A2F">
    <w:name w:val="EC43F1C55F8646C2B5729A7E59583A2F"/>
    <w:rsid w:val="00431822"/>
    <w:pPr>
      <w:spacing w:line="278" w:lineRule="auto"/>
    </w:pPr>
    <w:rPr>
      <w:kern w:val="2"/>
      <w:sz w:val="24"/>
      <w:szCs w:val="24"/>
      <w14:ligatures w14:val="standardContextual"/>
    </w:rPr>
  </w:style>
  <w:style w:type="paragraph" w:customStyle="1" w:styleId="F3C286E243AA43A8AC4ABE461E9161BA">
    <w:name w:val="F3C286E243AA43A8AC4ABE461E9161BA"/>
    <w:rsid w:val="00431822"/>
    <w:pPr>
      <w:spacing w:line="278" w:lineRule="auto"/>
    </w:pPr>
    <w:rPr>
      <w:kern w:val="2"/>
      <w:sz w:val="24"/>
      <w:szCs w:val="24"/>
      <w14:ligatures w14:val="standardContextual"/>
    </w:rPr>
  </w:style>
  <w:style w:type="paragraph" w:customStyle="1" w:styleId="077E7021631448BC8133D7174CBF7343">
    <w:name w:val="077E7021631448BC8133D7174CBF7343"/>
    <w:rsid w:val="00431822"/>
    <w:pPr>
      <w:spacing w:line="278" w:lineRule="auto"/>
    </w:pPr>
    <w:rPr>
      <w:kern w:val="2"/>
      <w:sz w:val="24"/>
      <w:szCs w:val="24"/>
      <w14:ligatures w14:val="standardContextual"/>
    </w:rPr>
  </w:style>
  <w:style w:type="paragraph" w:customStyle="1" w:styleId="2DA54DF7F300432B83FD788747292818">
    <w:name w:val="2DA54DF7F300432B83FD788747292818"/>
    <w:rsid w:val="00431822"/>
    <w:pPr>
      <w:spacing w:line="278" w:lineRule="auto"/>
    </w:pPr>
    <w:rPr>
      <w:kern w:val="2"/>
      <w:sz w:val="24"/>
      <w:szCs w:val="24"/>
      <w14:ligatures w14:val="standardContextual"/>
    </w:rPr>
  </w:style>
  <w:style w:type="paragraph" w:customStyle="1" w:styleId="58CF94C3380F41E58FDECDB713755B17">
    <w:name w:val="58CF94C3380F41E58FDECDB713755B17"/>
    <w:rsid w:val="00431822"/>
    <w:pPr>
      <w:spacing w:line="278" w:lineRule="auto"/>
    </w:pPr>
    <w:rPr>
      <w:kern w:val="2"/>
      <w:sz w:val="24"/>
      <w:szCs w:val="24"/>
      <w14:ligatures w14:val="standardContextual"/>
    </w:rPr>
  </w:style>
  <w:style w:type="paragraph" w:customStyle="1" w:styleId="3BEB4176F6C24C6EA0728CD1A49A81ED">
    <w:name w:val="3BEB4176F6C24C6EA0728CD1A49A81ED"/>
    <w:rsid w:val="00431822"/>
    <w:pPr>
      <w:spacing w:line="278" w:lineRule="auto"/>
    </w:pPr>
    <w:rPr>
      <w:kern w:val="2"/>
      <w:sz w:val="24"/>
      <w:szCs w:val="24"/>
      <w14:ligatures w14:val="standardContextual"/>
    </w:rPr>
  </w:style>
  <w:style w:type="paragraph" w:customStyle="1" w:styleId="48645EFB926C4C2BBD86B41F32741517">
    <w:name w:val="48645EFB926C4C2BBD86B41F32741517"/>
    <w:rsid w:val="00431822"/>
    <w:pPr>
      <w:spacing w:line="278" w:lineRule="auto"/>
    </w:pPr>
    <w:rPr>
      <w:kern w:val="2"/>
      <w:sz w:val="24"/>
      <w:szCs w:val="24"/>
      <w14:ligatures w14:val="standardContextual"/>
    </w:rPr>
  </w:style>
  <w:style w:type="paragraph" w:customStyle="1" w:styleId="AB867EDA1AD04F76ADE3169896CB37AC">
    <w:name w:val="AB867EDA1AD04F76ADE3169896CB37AC"/>
    <w:rsid w:val="00431822"/>
    <w:pPr>
      <w:spacing w:line="278" w:lineRule="auto"/>
    </w:pPr>
    <w:rPr>
      <w:kern w:val="2"/>
      <w:sz w:val="24"/>
      <w:szCs w:val="24"/>
      <w14:ligatures w14:val="standardContextual"/>
    </w:rPr>
  </w:style>
  <w:style w:type="paragraph" w:customStyle="1" w:styleId="D993E156C6A041B081F443A23333CC53">
    <w:name w:val="D993E156C6A041B081F443A23333CC53"/>
    <w:rsid w:val="00431822"/>
    <w:pPr>
      <w:spacing w:line="278" w:lineRule="auto"/>
    </w:pPr>
    <w:rPr>
      <w:kern w:val="2"/>
      <w:sz w:val="24"/>
      <w:szCs w:val="24"/>
      <w14:ligatures w14:val="standardContextual"/>
    </w:rPr>
  </w:style>
  <w:style w:type="paragraph" w:customStyle="1" w:styleId="C16F56DFE7824438A869D3AEA5A07D66">
    <w:name w:val="C16F56DFE7824438A869D3AEA5A07D66"/>
    <w:rsid w:val="00431822"/>
    <w:pPr>
      <w:spacing w:line="278" w:lineRule="auto"/>
    </w:pPr>
    <w:rPr>
      <w:kern w:val="2"/>
      <w:sz w:val="24"/>
      <w:szCs w:val="24"/>
      <w14:ligatures w14:val="standardContextual"/>
    </w:rPr>
  </w:style>
  <w:style w:type="paragraph" w:customStyle="1" w:styleId="1C4658B4D5EC4211A8065F6302A91082">
    <w:name w:val="1C4658B4D5EC4211A8065F6302A91082"/>
    <w:rsid w:val="00431822"/>
    <w:pPr>
      <w:spacing w:line="278" w:lineRule="auto"/>
    </w:pPr>
    <w:rPr>
      <w:kern w:val="2"/>
      <w:sz w:val="24"/>
      <w:szCs w:val="24"/>
      <w14:ligatures w14:val="standardContextual"/>
    </w:rPr>
  </w:style>
  <w:style w:type="paragraph" w:customStyle="1" w:styleId="5A5E26C7F64B4D89A091513B2E37D1E9">
    <w:name w:val="5A5E26C7F64B4D89A091513B2E37D1E9"/>
    <w:rsid w:val="00431822"/>
    <w:pPr>
      <w:spacing w:line="278" w:lineRule="auto"/>
    </w:pPr>
    <w:rPr>
      <w:kern w:val="2"/>
      <w:sz w:val="24"/>
      <w:szCs w:val="24"/>
      <w14:ligatures w14:val="standardContextual"/>
    </w:rPr>
  </w:style>
  <w:style w:type="paragraph" w:customStyle="1" w:styleId="E53AA51731394B5293CA1EA3CFEB8F40">
    <w:name w:val="E53AA51731394B5293CA1EA3CFEB8F40"/>
    <w:rsid w:val="00431822"/>
    <w:pPr>
      <w:spacing w:line="278" w:lineRule="auto"/>
    </w:pPr>
    <w:rPr>
      <w:kern w:val="2"/>
      <w:sz w:val="24"/>
      <w:szCs w:val="24"/>
      <w14:ligatures w14:val="standardContextual"/>
    </w:rPr>
  </w:style>
  <w:style w:type="paragraph" w:customStyle="1" w:styleId="C80609AF7F084F50A5D67A50FCD0F8F8">
    <w:name w:val="C80609AF7F084F50A5D67A50FCD0F8F8"/>
    <w:rsid w:val="00431822"/>
    <w:pPr>
      <w:spacing w:line="278" w:lineRule="auto"/>
    </w:pPr>
    <w:rPr>
      <w:kern w:val="2"/>
      <w:sz w:val="24"/>
      <w:szCs w:val="24"/>
      <w14:ligatures w14:val="standardContextual"/>
    </w:rPr>
  </w:style>
  <w:style w:type="paragraph" w:customStyle="1" w:styleId="164F9814BC17403E88049C7CEB5CA7E2">
    <w:name w:val="164F9814BC17403E88049C7CEB5CA7E2"/>
    <w:rsid w:val="00431822"/>
    <w:pPr>
      <w:spacing w:line="278" w:lineRule="auto"/>
    </w:pPr>
    <w:rPr>
      <w:kern w:val="2"/>
      <w:sz w:val="24"/>
      <w:szCs w:val="24"/>
      <w14:ligatures w14:val="standardContextual"/>
    </w:rPr>
  </w:style>
  <w:style w:type="paragraph" w:customStyle="1" w:styleId="F5A73F7E61DA4C9E8D92D29BEC2A4DBF">
    <w:name w:val="F5A73F7E61DA4C9E8D92D29BEC2A4DBF"/>
    <w:rsid w:val="00431822"/>
    <w:pPr>
      <w:spacing w:line="278" w:lineRule="auto"/>
    </w:pPr>
    <w:rPr>
      <w:kern w:val="2"/>
      <w:sz w:val="24"/>
      <w:szCs w:val="24"/>
      <w14:ligatures w14:val="standardContextual"/>
    </w:rPr>
  </w:style>
  <w:style w:type="paragraph" w:customStyle="1" w:styleId="1B776D6A17E240049C807CA2E254CDCC">
    <w:name w:val="1B776D6A17E240049C807CA2E254CDCC"/>
    <w:rsid w:val="00431822"/>
    <w:pPr>
      <w:spacing w:line="278" w:lineRule="auto"/>
    </w:pPr>
    <w:rPr>
      <w:kern w:val="2"/>
      <w:sz w:val="24"/>
      <w:szCs w:val="24"/>
      <w14:ligatures w14:val="standardContextual"/>
    </w:rPr>
  </w:style>
  <w:style w:type="paragraph" w:customStyle="1" w:styleId="60BECB0191D34CD98112D7D84D0D86C9">
    <w:name w:val="60BECB0191D34CD98112D7D84D0D86C9"/>
    <w:rsid w:val="00431822"/>
    <w:pPr>
      <w:spacing w:line="278" w:lineRule="auto"/>
    </w:pPr>
    <w:rPr>
      <w:kern w:val="2"/>
      <w:sz w:val="24"/>
      <w:szCs w:val="24"/>
      <w14:ligatures w14:val="standardContextual"/>
    </w:rPr>
  </w:style>
  <w:style w:type="paragraph" w:customStyle="1" w:styleId="AE96FB95247441B598DE7931515CBA35">
    <w:name w:val="AE96FB95247441B598DE7931515CBA35"/>
    <w:rsid w:val="00431822"/>
    <w:pPr>
      <w:spacing w:line="278" w:lineRule="auto"/>
    </w:pPr>
    <w:rPr>
      <w:kern w:val="2"/>
      <w:sz w:val="24"/>
      <w:szCs w:val="24"/>
      <w14:ligatures w14:val="standardContextual"/>
    </w:rPr>
  </w:style>
  <w:style w:type="paragraph" w:customStyle="1" w:styleId="174F365736A743FD88E4DD9FD9F0967D">
    <w:name w:val="174F365736A743FD88E4DD9FD9F0967D"/>
    <w:rsid w:val="00431822"/>
    <w:pPr>
      <w:spacing w:line="278" w:lineRule="auto"/>
    </w:pPr>
    <w:rPr>
      <w:kern w:val="2"/>
      <w:sz w:val="24"/>
      <w:szCs w:val="24"/>
      <w14:ligatures w14:val="standardContextual"/>
    </w:rPr>
  </w:style>
  <w:style w:type="paragraph" w:customStyle="1" w:styleId="8D861997470D4B5E878CB7DAAD9D68D5">
    <w:name w:val="8D861997470D4B5E878CB7DAAD9D68D5"/>
    <w:rsid w:val="00431822"/>
    <w:pPr>
      <w:spacing w:line="278" w:lineRule="auto"/>
    </w:pPr>
    <w:rPr>
      <w:kern w:val="2"/>
      <w:sz w:val="24"/>
      <w:szCs w:val="24"/>
      <w14:ligatures w14:val="standardContextual"/>
    </w:rPr>
  </w:style>
  <w:style w:type="paragraph" w:customStyle="1" w:styleId="A4FBFD184CA64042BBC81FB15E4A8A26">
    <w:name w:val="A4FBFD184CA64042BBC81FB15E4A8A26"/>
    <w:rsid w:val="00431822"/>
    <w:pPr>
      <w:spacing w:line="278" w:lineRule="auto"/>
    </w:pPr>
    <w:rPr>
      <w:kern w:val="2"/>
      <w:sz w:val="24"/>
      <w:szCs w:val="24"/>
      <w14:ligatures w14:val="standardContextual"/>
    </w:rPr>
  </w:style>
  <w:style w:type="paragraph" w:customStyle="1" w:styleId="E7EC3ECF72C3482A9C6C19ADB7E928FA">
    <w:name w:val="E7EC3ECF72C3482A9C6C19ADB7E928FA"/>
    <w:rsid w:val="00431822"/>
    <w:pPr>
      <w:spacing w:line="278" w:lineRule="auto"/>
    </w:pPr>
    <w:rPr>
      <w:kern w:val="2"/>
      <w:sz w:val="24"/>
      <w:szCs w:val="24"/>
      <w14:ligatures w14:val="standardContextual"/>
    </w:rPr>
  </w:style>
  <w:style w:type="paragraph" w:customStyle="1" w:styleId="66176FB580CA4CDA9AF23151601AE020">
    <w:name w:val="66176FB580CA4CDA9AF23151601AE020"/>
    <w:rsid w:val="00431822"/>
    <w:pPr>
      <w:spacing w:line="278" w:lineRule="auto"/>
    </w:pPr>
    <w:rPr>
      <w:kern w:val="2"/>
      <w:sz w:val="24"/>
      <w:szCs w:val="24"/>
      <w14:ligatures w14:val="standardContextual"/>
    </w:rPr>
  </w:style>
  <w:style w:type="paragraph" w:customStyle="1" w:styleId="88C1CDE32B4D4D49A4AA5D3EF94D105C">
    <w:name w:val="88C1CDE32B4D4D49A4AA5D3EF94D105C"/>
    <w:rsid w:val="00431822"/>
    <w:pPr>
      <w:spacing w:line="278" w:lineRule="auto"/>
    </w:pPr>
    <w:rPr>
      <w:kern w:val="2"/>
      <w:sz w:val="24"/>
      <w:szCs w:val="24"/>
      <w14:ligatures w14:val="standardContextual"/>
    </w:rPr>
  </w:style>
  <w:style w:type="paragraph" w:customStyle="1" w:styleId="F9CD0691D44A49E3A3B0009F2CF56179">
    <w:name w:val="F9CD0691D44A49E3A3B0009F2CF56179"/>
    <w:rsid w:val="00431822"/>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EAD0E15-B8DE-40BA-8CC1-E2D6235B30FD}">
  <we:reference id="wa104382081" version="1.55.1.0" store="es-ES" storeType="OMEX"/>
  <we:alternateReferences>
    <we:reference id="wa104382081" version="1.55.1.0" store="WA104382081" storeType="OMEX"/>
  </we:alternateReferences>
  <we:properties>
    <we:property name="MENDELEY_BIBLIOGRAPHY_IS_DIRTY" value="false"/>
    <we:property name="MENDELEY_BIBLIOGRAPHY_LAST_MODIFIED" value="1763614151157"/>
    <we:property name="MENDELEY_CITATIONS" value="[{&quot;citationID&quot;:&quot;MENDELEY_CITATION_e1079ca7-4d52-4e1f-afad-d0d8a8f4e51c&quot;,&quot;properties&quot;:{&quot;noteIndex&quot;:0},&quot;isEdited&quot;:false,&quot;manualOverride&quot;:{&quot;isManuallyOverridden&quot;:false,&quot;citeprocText&quot;:&quot;[1], [2]&quot;,&quot;manualOverrideText&quot;:&quot;&quot;},&quot;citationTag&quot;:&quot;MENDELEY_CITATION_v3_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&quot;,&quot;citationItems&quot;:[{&quot;id&quot;:&quot;b6691688-f6e7-3e79-93da-056c67978ded&quot;,&quot;itemData&quot;:{&quot;type&quot;:&quot;webpage&quot;,&quot;id&quot;:&quot;b6691688-f6e7-3e79-93da-056c67978ded&quot;,&quot;title&quot;:&quot;HTML y la semántica web - HTML en español&quot;,&quot;accessed&quot;:{&quot;date-parts&quot;:[[2025,11,13]]},&quot;URL&quot;:&quot;https://lenguajehtml.com/html/introduccion/que-es-html/&quot;,&quot;container-title-short&quot;:&quot;&quot;},&quot;isTemporary&quot;:false},{&quot;id&quot;:&quot;28cb73b5-71b3-32a5-a814-1c00d786f4cb&quot;,&quot;itemData&quot;:{&quot;type&quot;:&quot;book&quot;,&quot;id&quot;:&quot;28cb73b5-71b3-32a5-a814-1c00d786f4cb&quot;,&quot;title&quot;:&quot;HTML&amp;CSS design and build websites&quot;,&quot;author&quot;:[{&quot;family&quot;:&quot;Jon Duckett&quot;,&quot;given&quot;:&quot;&quot;,&quot;parse-names&quot;:false,&quot;dropping-particle&quot;:&quot;&quot;,&quot;non-dropping-particle&quot;:&quot;&quot;}],&quot;accessed&quot;:{&quot;date-parts&quot;:[[2025,11,13]]},&quot;editor&quot;:[{&quot;family&quot;:&quot;Daniel Scribner&quot;,&quot;given&quot;:&quot;&quot;,&quot;parse-names&quot;:false,&quot;dropping-particle&quot;:&quot;&quot;,&quot;non-dropping-particle&quot;:&quot;&quot;}],&quot;ISBN&quot;:&quot;978-1-118-00818-8&quot;,&quot;URL&quot;:&quot;https://sites.math.duke.edu/courses/math_everywhere/assets/techRefs/HTML%20and%20CSS-%20Design%20and%20Build%20Websites_Jon%20Duckett_2011.pdf&quot;,&quot;publisher-place&quot;:&quot;Indianapolis&quot;,&quot;number-of-pages&quot;:&quot;1-514&quot;,&quot;container-title-short&quot;:&quot;&quot;},&quot;isTemporary&quot;:false}]},{&quot;citationID&quot;:&quot;MENDELEY_CITATION_13cdc50b-a5f9-4a32-a8e7-720d560cf964&quot;,&quot;properties&quot;:{&quot;noteIndex&quot;:0},&quot;isEdited&quot;:false,&quot;manualOverride&quot;:{&quot;isManuallyOverridden&quot;:false,&quot;citeprocText&quot;:&quot;[2]&quot;,&quot;manualOverrideText&quot;:&quot;&quot;},&quot;citationTag&quot;:&quot;MENDELEY_CITATION_v3_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&quot;,&quot;citationItems&quot;:[{&quot;id&quot;:&quot;28cb73b5-71b3-32a5-a814-1c00d786f4cb&quot;,&quot;itemData&quot;:{&quot;type&quot;:&quot;book&quot;,&quot;id&quot;:&quot;28cb73b5-71b3-32a5-a814-1c00d786f4cb&quot;,&quot;title&quot;:&quot;HTML&amp;CSS design and build websites&quot;,&quot;author&quot;:[{&quot;family&quot;:&quot;Jon Duckett&quot;,&quot;given&quot;:&quot;&quot;,&quot;parse-names&quot;:false,&quot;dropping-particle&quot;:&quot;&quot;,&quot;non-dropping-particle&quot;:&quot;&quot;}],&quot;accessed&quot;:{&quot;date-parts&quot;:[[2025,11,13]]},&quot;editor&quot;:[{&quot;family&quot;:&quot;Daniel Scribner&quot;,&quot;given&quot;:&quot;&quot;,&quot;parse-names&quot;:false,&quot;dropping-particle&quot;:&quot;&quot;,&quot;non-dropping-particle&quot;:&quot;&quot;}],&quot;ISBN&quot;:&quot;978-1-118-00818-8&quot;,&quot;URL&quot;:&quot;https://sites.math.duke.edu/courses/math_everywhere/assets/techRefs/HTML%20and%20CSS-%20Design%20and%20Build%20Websites_Jon%20Duckett_2011.pdf&quot;,&quot;publisher-place&quot;:&quot;Indianapolis&quot;,&quot;number-of-pages&quot;:&quot;1-514&quot;,&quot;container-title-short&quot;:&quot;&quot;},&quot;isTemporary&quot;:false}]},{&quot;citationID&quot;:&quot;MENDELEY_CITATION_c2dc889c-7239-4ac6-946d-e392edc40704&quot;,&quot;properties&quot;:{&quot;noteIndex&quot;:0},&quot;isEdited&quot;:false,&quot;manualOverride&quot;:{&quot;isManuallyOverridden&quot;:false,&quot;citeprocText&quot;:&quot;[3], [4]&quot;,&quot;manualOverrideText&quot;:&quot;&quot;},&quot;citationTag&quot;:&quot;MENDELEY_CITATION_v3_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&quot;,&quot;citationItems&quot;:[{&quot;id&quot;:&quot;d21343fc-da98-35a8-87cd-9b0f8f71d333&quot;,&quot;itemData&quot;:{&quot;type&quot;:&quot;webpage&quot;,&quot;id&quot;:&quot;d21343fc-da98-35a8-87cd-9b0f8f71d333&quot;,&quot;title&quot;:&quot;Semantics - Glossary | MDN&quot;,&quot;accessed&quot;:{&quot;date-parts&quot;:[[2025,11,13]]},&quot;URL&quot;:&quot;https://developer.mozilla.org/en-US/docs/Glossary/Semantics&quot;,&quot;container-title-short&quot;:&quot;&quot;},&quot;isTemporary&quot;:false},{&quot;id&quot;:&quot;74bf0033-f73f-3711-8c77-dc0d79ca0279&quot;,&quot;itemData&quot;:{&quot;type&quot;:&quot;report&quot;,&quot;id&quot;:&quot;74bf0033-f73f-3711-8c77-dc0d79ca0279&quot;,&quot;title&quot;:&quot;Creating HTML5 applications: Designing accessibility with HTML5 | Microsoft Learn&quot;,&quot;author&quot;:[{&quot;family&quot;:&quot;Microsoft Ignite&quot;,&quot;given&quot;:&quot;&quot;,&quot;parse-names&quot;:false,&quot;dropping-particle&quot;:&quot;&quot;,&quot;non-dropping-particle&quot;:&quot;&quot;}],&quot;accessed&quot;:{&quot;date-parts&quot;:[[2025,11,13]]},&quot;URL&quot;:&quot;https://learn.microsoft.com/es-mx/archive/msdn-magazine/2012/december/building-html5-applications-designing-accessibility-with-html5&quot;,&quot;container-title-short&quot;:&quot;&quot;},&quot;isTemporary&quot;:false}]},{&quot;citationID&quot;:&quot;MENDELEY_CITATION_b53d1935-bea9-4b50-8cdc-b1277040090a&quot;,&quot;properties&quot;:{&quot;noteIndex&quot;:0},&quot;isEdited&quot;:false,&quot;manualOverride&quot;:{&quot;isManuallyOverridden&quot;:false,&quot;citeprocText&quot;:&quot;[5], [6]&quot;,&quot;manualOverrideText&quot;:&quot;&quot;},&quot;citationTag&quot;:&quot;MENDELEY_CITATION_v3_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&quot;,&quot;citationItems&quot;:[{&quot;id&quot;:&quot;3e181e27-3b2b-3743-8c6b-8f22306938c9&quot;,&quot;itemData&quot;:{&quot;type&quot;:&quot;article-journal&quot;,&quot;id&quot;:&quot;3e181e27-3b2b-3743-8c6b-8f22306938c9&quot;,&quot;title&quot;:&quot;Using Blended HTML-CSS-JS Semantic to Implement Web Accessibility Principles&quot;,&quot;author&quot;:[{&quot;family&quot;:&quot;Dang&quot;,&quot;given&quot;:&quot;Daniel&quot;,&quot;parse-names&quot;:false,&quot;dropping-particle&quot;:&quot;&quot;,&quot;non-dropping-particle&quot;:&quot;&quot;}],&quot;accessed&quot;:{&quot;date-parts&quot;:[[2025,11,13]]},&quot;DOI&quot;:&quot;10.34074/PROC.240110&quot;,&quot;URL&quot;:&quot;https://www.researchgate.net/publication/384379531_Using_Blended_HTML-CSS-JS_Semantic_to_Implement_Web_Accessibility_Principles&quot;,&quot;issued&quot;:{&quot;date-parts&quot;:[[2024,7,24]]},&quot;page&quot;:&quot;70-77&quot;,&quot;abstract&quot;:&quot;Web accessibility is the inclusive practice to overcome all barriers that prevent interaction with websites or web apps on the World Wide Web (WWW) by people with physical disabilities (cognitive/auditory/ visual limitation), situational disabilities (small screen, bright sunlight), and socioeconomic restrictions on bandwidth and speed. Tim Berners-Lee, W3 Director and inventor of the WWW, stated that “the power of the Web is in its universality, access by everyone regardless of disability is an essential aspect” (World Wide Web Consortium, n.d.). Web accessibility is a crucial aspect of modern technology and is playing an increasingly critical role in shaping a more equitable and accessible future for all users. Teaching web accessibility as a topic to undergraduate students in the Bachelor of Computing Systems (BCS) at EIT is not only a technical necessity (meeting legal requirements and enhancing user experiences) but also promotes inclusivity and fosters social responsibility. As a result, students are prepared for successful and rewarding careers in the technology industry. However, this also comes with challenges. These challenges may stem from various factors, such as technical complexities, time constraints, resource constraints, and lack of awareness and understanding. This article discusses in more detail some challenges to teaching this topic to undergraduate students. It then suggests how to use HTML/CSS/Javascript semantics to implement four web accessibility principles – perceivable, operable, understandable and robust (POUR).&quot;,&quot;publisher&quot;:&quot;Te Pukenga&quot;,&quot;container-title-short&quot;:&quot;&quot;},&quot;isTemporary&quot;:false},{&quot;id&quot;:&quot;dbad3787-2f98-3bf0-ab7f-3981ad383277&quot;,&quot;itemData&quot;:{&quot;type&quot;:&quot;webpage&quot;,&quot;id&quot;:&quot;dbad3787-2f98-3bf0-ab7f-3981ad383277&quot;,&quot;title&quot;:&quot;HTML semántico  |  web.dev&quot;,&quot;accessed&quot;:{&quot;date-parts&quot;:[[2025,11,13]]},&quot;URL&quot;:&quot;https://web.dev/learn/html/semantic-html?utm_source=chatgpt.com&amp;hl=es-419&quot;,&quot;container-title-short&quot;:&quot;&quot;},&quot;isTemporary&quot;:false}]},{&quot;citationID&quot;:&quot;MENDELEY_CITATION_9ef9b5a4-e87b-43c7-9695-cd88997b797e&quot;,&quot;properties&quot;:{&quot;noteIndex&quot;:0},&quot;isEdited&quot;:false,&quot;manualOverride&quot;:{&quot;isManuallyOverridden&quot;:false,&quot;citeprocText&quot;:&quot;[7]&quot;,&quot;manualOverrideText&quot;:&quot;&quot;},&quot;citationTag&quot;:&quot;MENDELEY_CITATION_v3_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&quot;,&quot;citationItems&quot;:[{&quot;id&quot;:&quot;489a2c69-4b68-3370-9580-201d3270e9cc&quot;,&quot;itemData&quot;:{&quot;type&quot;:&quot;book&quot;,&quot;id&quot;:&quot;489a2c69-4b68-3370-9580-201d3270e9cc&quot;,&quot;title&quot;:&quot;Accessible Technology and the Developing World&quot;,&quot;author&quot;:[{&quot;family&quot;:&quot;MICHAEL ASHLEY STEIN&quot;,&quot;given&quot;:&quot;&quot;,&quot;parse-names&quot;:false,&quot;dropping-particle&quot;:&quot;&quot;,&quot;non-dropping-particle&quot;:&quot;&quot;},{&quot;family&quot;:&quot;JONATHAN LAZAR&quot;,&quot;given&quot;:&quot;&quot;,&quot;parse-names&quot;:false,&quot;dropping-particle&quot;:&quot;&quot;,&quot;non-dropping-particle&quot;:&quot;&quot;}],&quot;issued&quot;:{&quot;date-parts&quot;:[[2021]]},&quot;container-title-short&quot;:&quot;&quot;},&quot;isTemporary&quot;:false}]},{&quot;citationID&quot;:&quot;MENDELEY_CITATION_be4bd2f7-cdb7-48f2-b945-c0222e4a6b24&quot;,&quot;properties&quot;:{&quot;noteIndex&quot;:0},&quot;isEdited&quot;:false,&quot;manualOverride&quot;:{&quot;isManuallyOverridden&quot;:false,&quot;citeprocText&quot;:&quot;[8]&quot;,&quot;manualOverrideText&quot;:&quot;&quot;},&quot;citationTag&quot;:&quot;MENDELEY_CITATION_v3_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&quot;,&quot;citationItems&quot;:[{&quot;id&quot;:&quot;d5fea460-4529-3687-b90d-dce58d56cd41&quot;,&quot;itemData&quot;:{&quot;type&quot;:&quot;article-journal&quot;,&quot;id&quot;:&quot;d5fea460-4529-3687-b90d-dce58d56cd41&quot;,&quot;title&quot;:&quot;Engineering Software for Accessibility&quot;,&quot;author&quot;:[{&quot;family&quot;:&quot;Microsoft Corporation&quot;,&quot;given&quot;:&quot;&quot;,&quot;parse-names&quot;:false,&quot;dropping-particle&quot;:&quot;&quot;,&quot;non-dropping-particle&quot;:&quot;&quot;}],&quot;accessed&quot;:{&quot;date-parts&quot;:[[2025,11,13]]},&quot;URL&quot;:&quot;https://www.microsoft.com/en-us/download/details.aspx?id=19262&quot;,&quot;issued&quot;:{&quot;date-parts&quot;:[[2024,7,15]]},&quot;container-title-short&quot;:&quot;&quot;},&quot;isTemporary&quot;:false}]},{&quot;citationID&quot;:&quot;MENDELEY_CITATION_12da02a5-d955-4727-9f07-3981564fb0d3&quot;,&quot;properties&quot;:{&quot;noteIndex&quot;:0},&quot;isEdited&quot;:false,&quot;manualOverride&quot;:{&quot;isManuallyOverridden&quot;:false,&quot;citeprocText&quot;:&quot;[9], [10]&quot;,&quot;manualOverrideText&quot;:&quot;&quot;},&quot;citationTag&quot;:&quot;MENDELEY_CITATION_v3_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&quot;,&quot;citationItems&quot;:[{&quot;id&quot;:&quot;00de4e9b-6ac6-392f-8a98-2acf476236a2&quot;,&quot;itemData&quot;:{&quot;type&quot;:&quot;webpage&quot;,&quot;id&quot;:&quot;00de4e9b-6ac6-392f-8a98-2acf476236a2&quot;,&quot;title&quot;:&quot;Introduction to the basic CSS box model&quot;,&quot;accessed&quot;:{&quot;date-parts&quot;:[[2025,11,13]]},&quot;URL&quot;:&quot;https://developer.mozilla.org/es/docs/Web/CSS/Guides/Box_model/Introduction&quot;,&quot;container-title-short&quot;:&quot;&quot;},&quot;isTemporary&quot;:false},{&quot;id&quot;:&quot;14661994-165f-3b5f-8c30-b80a2093c2cf&quot;,&quot;itemData&quot;:{&quot;type&quot;:&quot;webpage&quot;,&quot;id&quot;:&quot;14661994-165f-3b5f-8c30-b80a2093c2cf&quot;,&quot;title&quot;:&quot;¿Qué es el modelo de cajas? - CSS en español&quot;,&quot;accessed&quot;:{&quot;date-parts&quot;:[[2025,11,13]]},&quot;URL&quot;:&quot;https://lenguajecss.com/css/modelo-de-cajas/que-es/&quot;,&quot;container-title-short&quot;:&quot;&quot;},&quot;isTemporary&quot;:false}]},{&quot;citationID&quot;:&quot;MENDELEY_CITATION_7f910c97-2f7e-487a-90a4-86ac3a498c0a&quot;,&quot;properties&quot;:{&quot;noteIndex&quot;:0},&quot;isEdited&quot;:false,&quot;manualOverride&quot;:{&quot;isManuallyOverridden&quot;:false,&quot;citeprocText&quot;:&quot;[11], [12], [13], [14]&quot;,&quot;manualOverrideText&quot;:&quot;&quot;},&quot;citationTag&quot;:&quot;MENDELEY_CITATION_v3_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&quot;,&quot;citationItems&quot;:[{&quot;id&quot;:&quot;3b7408d4-ea4d-3e88-a7e3-23c1aec2408c&quot;,&quot;itemData&quot;:{&quot;type&quot;:&quot;webpage&quot;,&quot;id&quot;:&quot;3b7408d4-ea4d-3e88-a7e3-23c1aec2408c&quot;,&quot;title&quot;:&quot;The box model - Learn web development | MDN&quot;,&quot;accessed&quot;:{&quot;date-parts&quot;:[[2025,11,14]]},&quot;URL&quot;:&quot;https://developer.mozilla.org/en-US/docs/Learn_web_development/Core/Styling_basics/Box_model&quot;,&quot;container-title-short&quot;:&quot;&quot;},&quot;isTemporary&quot;:false},{&quot;id&quot;:&quot;97311cf0-fe43-3b2d-9fc0-02ae4dd2d917&quot;,&quot;itemData&quot;:{&quot;type&quot;:&quot;webpage&quot;,&quot;id&quot;:&quot;97311cf0-fe43-3b2d-9fc0-02ae4dd2d917&quot;,&quot;title&quot;:&quot;Box Model  |  web.dev&quot;,&quot;author&quot;:[{&quot;family&quot;:&quot;Andy Bell&quot;,&quot;given&quot;:&quot;&quot;,&quot;parse-names&quot;:false,&quot;dropping-particle&quot;:&quot;&quot;,&quot;non-dropping-particle&quot;:&quot;&quot;}],&quot;accessed&quot;:{&quot;date-parts&quot;:[[2025,11,14]]},&quot;URL&quot;:&quot;https://web.dev/learn/css/box-model&quot;,&quot;container-title-short&quot;:&quot;&quot;},&quot;isTemporary&quot;:false},{&quot;id&quot;:&quot;4645bd16-daea-3d92-9f61-db679bade39b&quot;,&quot;itemData&quot;:{&quot;type&quot;:&quot;article-journal&quot;,&quot;id&quot;:&quot;4645bd16-daea-3d92-9f61-db679bade39b&quot;,&quot;title&quot;:&quot;Responsive and Personalized Web Layouts with Integer Programming&quot;,&quot;author&quot;:[{&quot;family&quot;:&quot;Laine&quot;,&quot;given&quot;:&quot;Markku&quot;,&quot;parse-names&quot;:false,&quot;dropping-particle&quot;:&quot;&quot;,&quot;non-dropping-particle&quot;:&quot;&quot;},{&quot;family&quot;:&quot;Zhang&quot;,&quot;given&quot;:&quot;Yu&quot;,&quot;parse-names&quot;:false,&quot;dropping-particle&quot;:&quot;&quot;,&quot;non-dropping-particle&quot;:&quot;&quot;},{&quot;family&quot;:&quot;Santala&quot;,&quot;given&quot;:&quot;Simo&quot;,&quot;parse-names&quot;:false,&quot;dropping-particle&quot;:&quot;&quot;,&quot;non-dropping-particle&quot;:&quot;&quot;},{&quot;family&quot;:&quot;Jokinen&quot;,&quot;given&quot;:&quot;Jussi P.P.&quot;,&quot;parse-names&quot;:false,&quot;dropping-particle&quot;:&quot;&quot;,&quot;non-dropping-particle&quot;:&quot;&quot;},{&quot;family&quot;:&quot;Oulasvirta&quot;,&quot;given&quot;:&quot;Antti&quot;,&quot;parse-names&quot;:false,&quot;dropping-particle&quot;:&quot;&quot;,&quot;non-dropping-particle&quot;:&quot;&quot;}],&quot;container-title&quot;:&quot;Proceedings of the ACM on Human-Computer Interaction&quot;,&quot;container-title-short&quot;:&quot;Proc ACM Hum Comput Interact&quot;,&quot;accessed&quot;:{&quot;date-parts&quot;:[[2025,11,14]]},&quot;DOI&quot;:&quot;10.1145/3461735;JOURNAL:JOURNAL:PACMHCI;WEBSITE:WEBSITE:DL-SITE;TAXONOMY:TAXONOMY:ACM-PUBTYPE;PAGEGROUP:STRING:PUBLICATION&quot;,&quot;ISSN&quot;:&quot;25730142&quot;,&quot;URL&quot;:&quot;https://dl.acm.org/doi/pdf/10.1145/3461735&quot;,&quot;issued&quot;:{&quot;date-parts&quot;:[[2021,6,1]]},&quot;page&quot;:&quot;23&quot;,&quot;abstract&quot;:&quot;Over the past decade, responsive web design (RWD) has become the de facto standard for adapting web pages to a wide range of devices used for browsing. While RWD has improved the usability of web pages, it is not without drawbacks and limitations: designers and developers must manually design the web layouts for multiple screen sizes and implement associated adaptation rules, and its \&quot;one responsive design fits all\&quot;approach lacks support for personalization. This paper presents a novel approach for automated generation of responsive and personalized web layouts. Given an existing web page design and preferences related to design objectives, our integer programming -based optimizer generates a consistent set of web designs. Where relevant data is available, these can be further automatically personalized for the user and browsing device. The paper includes presentation of techniques for runtime adaptation of the designs generated into a fully responsive grid layout for web browsing. Results from our ratings-based online studies with end users (N = 86) and designers (N = 64) show that the proposed approach can automatically create high-quality responsive web layouts for a variety of real-world websites.&quot;,&quot;publisher&quot;:&quot;Association for Computing Machinery&quot;,&quot;issue&quot;:&quot;EICS&quot;,&quot;volume&quot;:&quot;5&quot;},&quot;isTemporary&quot;:false},{&quot;id&quot;:&quot;a93edf1b-c860-3b46-9fcf-a67f74ec3cdd&quot;,&quot;itemData&quot;:{&quot;type&quot;:&quot;webpage&quot;,&quot;id&quot;:&quot;a93edf1b-c860-3b46-9fcf-a67f74ec3cdd&quot;,&quot;title&quot;:&quot;Understanding the CSS Box Model: A Comprehensive Guide - DEV Community&quot;,&quot;accessed&quot;:{&quot;date-parts&quot;:[[2025,11,14]]},&quot;URL&quot;:&quot;https://dev.to/mdhassanpatwary/understanding-the-css-box-model-a-comprehensive-guide-5b94&quot;,&quot;container-title-short&quot;:&quot;&quot;},&quot;isTemporary&quot;:false}]},{&quot;citationID&quot;:&quot;MENDELEY_CITATION_aeedaa1e-ecd2-40fc-9e7c-a27023406412&quot;,&quot;properties&quot;:{&quot;noteIndex&quot;:0},&quot;isEdited&quot;:false,&quot;manualOverride&quot;:{&quot;isManuallyOverridden&quot;:false,&quot;citeprocText&quot;:&quot;[15], [16]&quot;,&quot;manualOverrideText&quot;:&quot;&quot;},&quot;citationTag&quot;:&quot;MENDELEY_CITATION_v3_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&quot;,&quot;citationItems&quot;:[{&quot;id&quot;:&quot;a1d667e2-4c4b-3b61-b5a9-027240407d42&quot;,&quot;itemData&quot;:{&quot;type&quot;:&quot;article-journal&quot;,&quot;id&quot;:&quot;a1d667e2-4c4b-3b61-b5a9-027240407d42&quot;,&quot;title&quot;:&quot;The Cassowary Linear Arithmetic Constraint Solving Algorithm&quot;,&quot;author&quot;:[{&quot;family&quot;:&quot;Badros&quot;,&quot;given&quot;:&quot;Greg J.&quot;,&quot;parse-names&quot;:false,&quot;dropping-particle&quot;:&quot;&quot;,&quot;non-dropping-particle&quot;:&quot;&quot;},{&quot;family&quot;:&quot;Borning&quot;,&quot;given&quot;:&quot;Alan&quot;,&quot;parse-names&quot;:false,&quot;dropping-particle&quot;:&quot;&quot;,&quot;non-dropping-particle&quot;:&quot;&quot;},{&quot;family&quot;:&quot;Stuckey&quot;,&quot;given&quot;:&quot;Peter J.&quot;,&quot;parse-names&quot;:false,&quot;dropping-particle&quot;:&quot;&quot;,&quot;non-dropping-particle&quot;:&quot;&quot;}],&quot;container-title&quot;:&quot;ACM Transactions on Computer-Human Interaction&quot;,&quot;accessed&quot;:{&quot;date-parts&quot;:[[2025,11,14]]},&quot;DOI&quot;:&quot;10.1145/504704.504705;TAXONOMY:TAXONOMY:ACM-PUBTYPE;PAGEGROUP:STRING:PUBLICATION&quot;,&quot;ISSN&quot;:&quot;15577325&quot;,&quot;URL&quot;:&quot;/doi/pdf/10.1145/504704.504705?download=true&quot;,&quot;issued&quot;:{&quot;date-parts&quot;:[[2001,12,1]]},&quot;page&quot;:&quot;267-306&quot;,&quot;abstract&quot;:&quot;Linear equality and inequality constraints arise naturally in specifying many aspects of user interfaces, such as requiring that one window be to the left of another, requiring that a pane occupy the leftmost third of a window, or preferring that an object be contained within a rectangle if possible. Previous constraint solvers designed for user interface applications cannot handle simultaneous linear equations and inequalities efficiently. This is a major limitation, as such systems of constraints arise often in natural declarative specifications. We describe Cassowary—an incremental algorithm based on the dual simplex method, which can solve such systems of constraints efficiently. We have implemented the algorithm as part of a constraint-solving toolkit. We discuss the implementation of the toolkit, its application programming interface, and its performance. © 2001, ACM. All rights reserved.&quot;,&quot;publisher&quot;:&quot;ACMPUB27New York, NY, USA&quot;,&quot;issue&quot;:&quot;4&quot;,&quot;volume&quot;:&quot;8&quot;,&quot;container-title-short&quot;:&quot;&quot;},&quot;isTemporary&quot;:false},{&quot;id&quot;:&quot;915d7363-990e-350a-a124-86f20637b61d&quot;,&quot;itemData&quot;:{&quot;type&quot;:&quot;book&quot;,&quot;id&quot;:&quot;915d7363-990e-350a-a124-86f20637b61d&quot;,&quot;title&quot;:&quot;Layout&quot;,&quot;author&quot;:[{&quot;family&quot;:&quot;Ambrose&quot;,&quot;given&quot;:&quot;Gavin.&quot;,&quot;parse-names&quot;:false,&quot;dropping-particle&quot;:&quot;&quot;,&quot;non-dropping-particle&quot;:&quot;&quot;},{&quot;family&quot;:&quot;Harris&quot;,&quot;given&quot;:&quot;Paul.&quot;,&quot;parse-names&quot;:false,&quot;dropping-particle&quot;:&quot;&quot;,&quot;non-dropping-particle&quot;:&quot;&quot;}],&quot;ISBN&quot;:&quot;9782940411498&quot;,&quot;issued&quot;:{&quot;date-parts&quot;:[[2011]]},&quot;number-of-pages&quot;:&quot;215&quot;,&quot;abstract&quot;:&quot;2nd ed. The second title in the 'Basics Design' series, 'Layout' addresses the practical and aesthetic considerations of the job in hand such as where and how the content will be viewed, regardless of whether the final format is a magazine, website, television graphic or bottle of bubble bath. Imposition -- Working with pages -- The golden section -- The symmetrical grid -- Symmetrical variations -- The symmetrical column-based grid -- The symmetrical module-based grid -- Asymmetrical grids -- Using multiple grids -- Developing the grid -- The Grid -- The baseline grid -- Cross-alignment -- Images -- Elements on a Page -- Alignment -- Hyphenation and justification -- Hierarchy -- Arrangement -- Form and Function -- Dividing the book -- Appropriation -- Reinvention -- Exquisite corpse -- Binding -- Layout in Use -- Scale -- Indexing -- Dividing the page -- Structure / unstructure -- Paper engineering -- Passe partout -- Juxtaposition -- Breaking the rules -- Working without a grid.&quot;,&quot;publisher&quot;:&quot;Ava Pub. SA&quot;,&quot;container-title-short&quot;:&quot;&quot;},&quot;isTemporary&quot;:false}]},{&quot;citationID&quot;:&quot;MENDELEY_CITATION_b8c86ae6-6e61-42a9-9f91-71d0753383a4&quot;,&quot;properties&quot;:{&quot;noteIndex&quot;:0},&quot;isEdited&quot;:false,&quot;manualOverride&quot;:{&quot;isManuallyOverridden&quot;:false,&quot;citeprocText&quot;:&quot;[17]&quot;,&quot;manualOverrideText&quot;:&quot;&quot;},&quot;citationTag&quot;:&quot;MENDELEY_CITATION_v3_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&quot;,&quot;citationItems&quot;:[{&quot;id&quot;:&quot;f2cbcdf9-a763-3c34-b598-8c66e9668e4c&quot;,&quot;itemData&quot;:{&quot;type&quot;:&quot;webpage&quot;,&quot;id&quot;:&quot;f2cbcdf9-a763-3c34-b598-8c66e9668e4c&quot;,&quot;title&quot;:&quot;Responsive Web Design (RWD) - Glossary | MDN&quot;,&quot;accessed&quot;:{&quot;date-parts&quot;:[[2025,11,14]]},&quot;URL&quot;:&quot;https://developer.mozilla.org/en-US/docs/Glossary/Responsive_web_design&quot;,&quot;container-title-short&quot;:&quot;&quot;},&quot;isTemporary&quot;:false}]},{&quot;citationID&quot;:&quot;MENDELEY_CITATION_e19ab9f8-d3ff-4171-8937-9b1fd11bb5dd&quot;,&quot;properties&quot;:{&quot;noteIndex&quot;:0},&quot;isEdited&quot;:false,&quot;manualOverride&quot;:{&quot;isManuallyOverridden&quot;:false,&quot;citeprocText&quot;:&quot;[18]&quot;,&quot;manualOverrideText&quot;:&quot;&quot;},&quot;citationTag&quot;:&quot;MENDELEY_CITATION_v3_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&quot;,&quot;citationItems&quot;:[{&quot;id&quot;:&quot;4e184b78-fc13-3d76-9d83-6153a94bddd8&quot;,&quot;itemData&quot;:{&quot;type&quot;:&quot;article-journal&quot;,&quot;id&quot;:&quot;4e184b78-fc13-3d76-9d83-6153a94bddd8&quot;,&quot;title&quot;:&quot;Responsive Design and Development: Methods, Technologies and Current Issues&quot;,&quot;author&quot;:[{&quot;family&quot;:&quot;Nebeling&quot;,&quot;given&quot;:&quot;Michael&quot;,&quot;parse-names&quot;:false,&quot;dropping-particle&quot;:&quot;&quot;,&quot;non-dropping-particle&quot;:&quot;&quot;},{&quot;family&quot;:&quot;Norrie&quot;,&quot;given&quot;:&quot;Moira C.&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5,11,14]]},&quot;DOI&quot;:&quot;10.1007/978-3-642-39200-9_47&quot;,&quot;ISBN&quot;:&quot;978-3-642-39200-9&quot;,&quot;ISSN&quot;:&quot;1611-3349&quot;,&quot;URL&quot;:&quot;https://link.springer.com/chapter/10.1007/978-3-642-39200-9_47&quot;,&quot;issued&quot;:{&quot;date-parts&quot;:[[2013]]},&quot;page&quot;:&quot;510-513&quot;,&quot;abstract&quot;:&quot;Responsive design is a major trend in web development to cater for the diversity of devices used for web browsing. However, applying responsive design to existing web sites often involves major reengineering due to the underlying fluid grid concept. Moreover,...&quot;,&quot;publisher&quot;:&quot;Springer, Berlin, Heidelberg&quot;,&quot;volume&quot;:&quot;7977 LNCS&quot;,&quot;container-title-short&quot;:&quot;&quot;},&quot;isTemporary&quot;:false}]},{&quot;citationID&quot;:&quot;MENDELEY_CITATION_5f264d2f-6926-4b03-9f2e-1e7a4d3cc9c1&quot;,&quot;properties&quot;:{&quot;noteIndex&quot;:0},&quot;isEdited&quot;:false,&quot;manualOverride&quot;:{&quot;isManuallyOverridden&quot;:false,&quot;citeprocText&quot;:&quot;[19]&quot;,&quot;manualOverrideText&quot;:&quot;&quot;},&quot;citationTag&quot;:&quot;MENDELEY_CITATION_v3_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&quot;,&quot;citationItems&quot;:[{&quot;id&quot;:&quot;aa0ab8c6-ea48-31d0-8dbf-e0c4e5b710a1&quot;,&quot;itemData&quot;:{&quot;type&quot;:&quot;article-journal&quot;,&quot;id&quot;:&quot;aa0ab8c6-ea48-31d0-8dbf-e0c4e5b710a1&quot;,&quot;title&quot;:&quot;Responsive Web Design with HTML5 and CSS Third Edition Develop future-proof responsive websites using the latest HTML5 and CSS techniques&quot;,&quot;author&quot;:[{&quot;family&quot;:&quot;Frain&quot;,&quot;given&quot;:&quot;Ben&quot;,&quot;parse-names&quot;:false,&quot;dropping-particle&quot;:&quot;&quot;,&quot;non-dropping-particle&quot;:&quot;&quot;}],&quot;accessed&quot;:{&quot;date-parts&quot;:[[2025,11,14]]},&quot;ISBN&quot;:&quot;9781839211560&quot;,&quot;URL&quot;:&quot;https://unidel.edu.ng/focelibrary/books/Responsive%20Web%20Design%20with%20HTML5%20and%20CSS%20Develop%20future-proof%20responsive%20websites%20using%20the%20latest%20HTML5%20and%20CSS%20techniques%20by%20Ben%20Frain%20(z-lib.org).pdf&quot;,&quot;issued&quot;:{&quot;date-parts&quot;:[[2020,4]]},&quot;page&quot;:&quot;1-375&quot;,&quot;language&quot;:&quot;Ingles&quot;,&quot;volume&quot;:&quot;3&quot;,&quot;container-title-short&quot;:&quot;&quot;},&quot;isTemporary&quot;:false}]},{&quot;citationID&quot;:&quot;MENDELEY_CITATION_b9e524a7-c796-41af-8173-c9434b8143c6&quot;,&quot;properties&quot;:{&quot;noteIndex&quot;:0},&quot;isEdited&quot;:false,&quot;manualOverride&quot;:{&quot;isManuallyOverridden&quot;:false,&quot;citeprocText&quot;:&quot;[20], [21]&quot;,&quot;manualOverrideText&quot;:&quot;&quot;},&quot;citationTag&quot;:&quot;MENDELEY_CITATION_v3_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&quot;,&quot;citationItems&quot;:[{&quot;id&quot;:&quot;30041e4d-3767-3db4-8190-b4713da6d9c9&quot;,&quot;itemData&quot;:{&quot;type&quot;:&quot;book&quot;,&quot;id&quot;:&quot;30041e4d-3767-3db4-8190-b4713da6d9c9&quot;,&quot;title&quot;:&quot;CSS IN DEPTH&quot;,&quot;author&quot;:[{&quot;family&quot;:&quot;Grant&quot;,&quot;given&quot;:&quot;Keith J&quot;,&quot;parse-names&quot;:false,&quot;dropping-particle&quot;:&quot;&quot;,&quot;non-dropping-particle&quot;:&quot;&quot;}],&quot;accessed&quot;:{&quot;date-parts&quot;:[[2025,11,14]]},&quot;ISBN&quot;:&quot;9781617293450&quot;,&quot;URL&quot;:&quot;https://dl.ebooksworld.ir/motoman/Manning.CSS.in.Depth.www.EBooksWorld.ir.pdf&quot;,&quot;container-title-short&quot;:&quot;&quot;},&quot;isTemporary&quot;:false},{&quot;id&quot;:&quot;4250eec1-25bb-3eea-9b7e-56432a7b7e7c&quot;,&quot;itemData&quot;:{&quot;type&quot;:&quot;article-journal&quot;,&quot;id&quot;:&quot;4250eec1-25bb-3eea-9b7e-56432a7b7e7c&quot;,&quot;title&quot;:&quot;Evaluating the effects of responsive design on the usability of academic websites in the pandemic&quot;,&quot;author&quot;:[{&quot;family&quot;:&quot;Parlakkiliç&quot;,&quot;given&quot;:&quot;Alaattin&quot;,&quot;parse-names&quot;:false,&quot;dropping-particle&quot;:&quot;&quot;,&quot;non-dropping-particle&quot;:&quot;&quot;}],&quot;container-title&quot;:&quot;Education and Information Technologies 2021 27:1&quot;,&quot;accessed&quot;:{&quot;date-parts&quot;:[[2025,11,14]]},&quot;DOI&quot;:&quot;10.1007/S10639-021-10650-9&quot;,&quot;ISBN&quot;:&quot;0123456789&quot;,&quot;ISSN&quot;:&quot;1573-7608&quot;,&quot;URL&quot;:&quot;https://link.springer.com/article/10.1007/s10639-021-10650-9&quot;,&quot;issued&quot;:{&quot;date-parts&quot;:[[2021,7,12]]},&quot;page&quot;:&quot;1307-1322&quot;,&quot;abstract&quot;:&quot;Responsive design allows users to benefit from the web page without having to worry about screen size and resolution. The aim of this study is to investigate the effect of responsive design on usability. For this purpose, a questionnaire consisting of a five-point Likert was applied to university students. According to the results, it was seen that 99.2% of university students had smart phones and used smart phones to connect to internet with a rate of 91.3%. It was observed that the participants' attitudes towards responsive design did not differ according to gender, and students in the 24–26 age group had more desire to use responsive design. And, university students' attitudes towards responsive design did not differ according to the Internet access method. It was found that 38% of the participants had a daily internet usage rate of 4–5&amp;nbsp;h and they used social media the most. Ease of use has been identified as the most preferred feature (Avg = 3.67/5, 73.4%) of usability in responsive design by evaluating dimensions central tendency measures. With regression analysis, responsive design explains 74.7% of the change in effectiveness (R2 = 0.747) among the usability dimensions. With regression analysis, 91.5% of usability can be explained with the responsive design (R2 = 0.915). Usability and responsive design (r = 0.92, p &amp;lt; 0.01) were both found to be positively correlated. It can be said that the academic university websites developed with responsive design are preferred by university students in the pandemic and this has increased usability and effectiveness.&quot;,&quot;publisher&quot;:&quot;Springer&quot;,&quot;issue&quot;:&quot;1&quot;,&quot;volume&quot;:&quot;27&quot;,&quot;container-title-short&quot;:&quot;&quot;},&quot;isTemporary&quot;:false}]},{&quot;citationID&quot;:&quot;MENDELEY_CITATION_ff8ba873-859b-45c9-9392-a316b93996f1&quot;,&quot;properties&quot;:{&quot;noteIndex&quot;:0},&quot;isEdited&quot;:false,&quot;manualOverride&quot;:{&quot;isManuallyOverridden&quot;:false,&quot;citeprocText&quot;:&quot;[22], [23]&quot;,&quot;manualOverrideText&quot;:&quot;&quot;},&quot;citationTag&quot;:&quot;MENDELEY_CITATION_v3_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&quot;,&quot;citationItems&quot;:[{&quot;id&quot;:&quot;4741d5f0-87c4-31c7-9e4a-c072a9250703&quot;,&quot;itemData&quot;:{&quot;type&quot;:&quot;webpage&quot;,&quot;id&quot;:&quot;4741d5f0-87c4-31c7-9e4a-c072a9250703&quot;,&quot;title&quot;:&quot;Responsive design techniques - Windows apps | Microsoft Learn&quot;,&quot;accessed&quot;:{&quot;date-parts&quot;:[[2025,11,14]]},&quot;URL&quot;:&quot;https://learn.microsoft.com/en-us/windows/apps/design/layout/responsive-design&quot;,&quot;container-title-short&quot;:&quot;&quot;},&quot;isTemporary&quot;:false},{&quot;id&quot;:&quot;efddde0e-1f2b-3081-86ea-6ba7da788c9b&quot;,&quot;itemData&quot;:{&quot;type&quot;:&quot;book&quot;,&quot;id&quot;:&quot;efddde0e-1f2b-3081-86ea-6ba7da788c9b&quot;,&quot;title&quot;:&quot;Learn WinUI 3. 0  : Leverage the Power of WinUI, the Future of Native Windows Application Development&quot;,&quot;author&quot;:[{&quot;family&quot;:&quot;Ashcraft&quot;,&quot;given&quot;:&quot;Alvin.&quot;,&quot;parse-names&quot;:false,&quot;dropping-particle&quot;:&quot;&quot;,&quot;non-dropping-particle&quot;:&quot;&quot;}],&quot;accessed&quot;:{&quot;date-parts&quot;:[[2025,11,14]]},&quot;ISBN&quot;:&quot;9781800208667&quot;,&quot;URL&quot;:&quot;https://library.qiangtu.com/download/687/pdf/687.pdf&quot;,&quot;issued&quot;:{&quot;date-parts&quot;:[[2021]]},&quot;abstract&quot;:&quot;Description based upon print version of record. WinUI is the future of Windows application development. It is the first step in Microsoft's Project Reunion, an open source effort to unify Windows development on an SPA. This book will help developers get up to speed with WinUI quickly to build new Windows applications or modernize existing desktop applications with the power of XAML Islands. Cover -- Title Page -- Copyright and Credits -- Dedication -- Contributors -- Table of Contents -- Preface -- Section 1: Introduction to WinUI and Windows Applications -- Chapter 1: Introduction to WinUI -- Technical requirements -- Before UWP -- Windows 8 XAML applications -- Windows application UI design -- Windows Runtime (WinRT) -- User backlash and the path forward to Windows 10 -- Windows 10 and UWP application development -- Language choice with UWP development -- Lifting app restrictions -- UWP backward compatibility -- What is XAML? -- Creating an adaptive UI for any device&quot;,&quot;publisher&quot;:&quot;Packt Publishing, Limited&quot;,&quot;container-title-short&quot;:&quot;&quot;},&quot;isTemporary&quot;:false}]},{&quot;citationID&quot;:&quot;MENDELEY_CITATION_022fa4ed-0cbd-4421-b6e0-8d0372535d69&quot;,&quot;properties&quot;:{&quot;noteIndex&quot;:0},&quot;isEdited&quot;:false,&quot;manualOverride&quot;:{&quot;isManuallyOverridden&quot;:false,&quot;citeprocText&quot;:&quot;[24], [25]&quot;,&quot;manualOverrideText&quot;:&quot;&quot;},&quot;citationTag&quot;:&quot;MENDELEY_CITATION_v3_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&quot;,&quot;citationItems&quot;:[{&quot;id&quot;:&quot;90a17514-72d5-3a4e-9f8c-70c301762990&quot;,&quot;itemData&quot;:{&quot;type&quot;:&quot;article-journal&quot;,&quot;id&quot;:&quot;90a17514-72d5-3a4e-9f8c-70c301762990&quot;,&quot;title&quot;:&quot;PRACTICAL HTML AND CSS  : elevate your internet presence by creating modern and high... -performance websites for the web&quot;,&quot;author&quot;:[{&quot;family&quot;:&quot;JEPHSON&quot;,&quot;given&quot;:&quot;BRETT COULSON, LEWIS SILVEIRA, ANA CAROLINA.&quot;,&quot;parse-names&quot;:false,&quot;dropping-particle&quot;:&quot;&quot;,&quot;non-dropping-particle&quot;:&quot;&quot;}],&quot;accessed&quot;:{&quot;date-parts&quot;:[[2025,11,14]]},&quot;ISBN&quot;:&quot;9781835084854&quot;,&quot;issued&quot;:{&quot;date-parts&quot;:[[2024]]},&quot;abstract&quot;:&quot;In the ever-evolving landscape of web development, mastering HTML and CSS is crucial for building modern, responsive websites. This comprehensive guide equips you with the essential knowledge and skills you need to excel in web design and development. Starting with the foundational principles of HTML and CSS, the book swiftly advances to cover more complex topics, providing a thorough understanding of these vital technologies. You'll learn how to build websites from scratch, create intuitive user input forms, and enhance web design by integrating multimedia elements like videos, animations, and themes. Emphasizing responsive web design principles, this book teaches you how to create layouts that flawlessly adapt to different devices using media queries. You'll also get to grips with SEO essentials to optimize website visibility and search engine rankings. A dedicated section guides you through performance optimization techniques to ensure your websites deliver a smooth and lightning-fast user experience. By the end of this HTML and CSS book, you'll have developed confidence in your web development skills, and you'll be well-equipped to build modern, visually appealing, and high-performing websites. Table of Contents Introduction to HTML and CSS Structure and Layout Text and Typography Styling Creating and Styling Forms Adding Animation to Web Pages Themes, Color, and Polishing Techniques Using CSS and HTML to Boost Performance Responsive Web Design and Media Queries Ensuring Accessibility in HTML and CSS SEO Essentials for Web Developers Preprocessors and Tooling for Efficient Development Strategies for Maintaining CSS Code The Future of HTML and CSS- Advancements and Trends.&quot;,&quot;publisher&quot;:&quot;PACKT PUBLISHING LIMITED&quot;,&quot;container-title-short&quot;:&quot;&quot;},&quot;isTemporary&quot;:false},{&quot;id&quot;:&quot;865c2aa3-d5cf-3793-a2f7-7d1a900e86c3&quot;,&quot;itemData&quot;:{&quot;type&quot;:&quot;webpage&quot;,&quot;id&quot;:&quot;865c2aa3-d5cf-3793-a2f7-7d1a900e86c3&quot;,&quot;title&quot;:&quot;Lenguaje CSS&quot;,&quot;accessed&quot;:{&quot;date-parts&quot;:[[2025,11,14]]},&quot;URL&quot;:&quot;https://lenguajecss.com/&quot;,&quot;container-title-short&quot;:&quot;&quot;},&quot;isTemporary&quot;:false}]},{&quot;citationID&quot;:&quot;MENDELEY_CITATION_99ffaed2-fb78-47ef-8c33-46df2493325d&quot;,&quot;properties&quot;:{&quot;noteIndex&quot;:0},&quot;isEdited&quot;:false,&quot;manualOverride&quot;:{&quot;isManuallyOverridden&quot;:false,&quot;citeprocText&quot;:&quot;[26], [27]&quot;,&quot;manualOverrideText&quot;:&quot;&quot;},&quot;citationTag&quot;:&quot;MENDELEY_CITATION_v3_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&quot;,&quot;citationItems&quot;:[{&quot;id&quot;:&quot;cc76bd86-8d84-3d4f-b934-d57e3a289913&quot;,&quot;itemData&quot;:{&quot;type&quot;:&quot;article-journal&quot;,&quot;id&quot;:&quot;cc76bd86-8d84-3d4f-b934-d57e3a289913&quot;,&quot;title&quot;:&quot;23026-2023 - ISO/IEC/IEEE International Standard - Systems and Software Engineering -- Engineering and Management of Websites for Systems, Software, and Services Information - Redline&quot;,&quot;accessed&quot;:{&quot;date-parts&quot;:[[2025,11,14]]},&quot;ISBN&quot;:&quot;979-8-8557-1545-3&quot;,&quot;issued&quot;:{&quot;date-parts&quot;:[[2023]]},&quot;page&quot;:&quot;70&quot;,&quot;publisher&quot;:&quot;IEEE&quot;,&quot;container-title-short&quot;:&quot;&quot;},&quot;isTemporary&quot;:false},{&quot;id&quot;:&quot;80eda353-6566-3377-86ce-f8d8896c7c4b&quot;,&quot;itemData&quot;:{&quot;type&quot;:&quot;webpage&quot;,&quot;id&quot;:&quot;80eda353-6566-3377-86ce-f8d8896c7c4b&quot;,&quot;title&quot;:&quot;CSS: Cascading Style Sheets | MDN&quot;,&quot;accessed&quot;:{&quot;date-parts&quot;:[[2025,11,14]]},&quot;URL&quot;:&quot;https://developer.mozilla.org/en-US/docs/Web/CSS&quot;,&quot;container-title-short&quot;:&quot;&quot;},&quot;isTemporary&quot;:false}]},{&quot;citationID&quot;:&quot;MENDELEY_CITATION_4d80fd78-5dda-44f1-a85f-7d63c659695b&quot;,&quot;properties&quot;:{&quot;noteIndex&quot;:0},&quot;isEdited&quot;:false,&quot;manualOverride&quot;:{&quot;isManuallyOverridden&quot;:false,&quot;citeprocText&quot;:&quot;[28]&quot;,&quot;manualOverrideText&quot;:&quot;&quot;},&quot;citationTag&quot;:&quot;MENDELEY_CITATION_v3_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&quot;,&quot;citationItems&quot;:[{&quot;id&quot;:&quot;43b117d4-f1fc-3f57-9562-faa5212ddd6a&quot;,&quot;itemData&quot;:{&quot;type&quot;:&quot;webpage&quot;,&quot;id&quot;:&quot;43b117d4-f1fc-3f57-9562-faa5212ddd6a&quot;,&quot;title&quot;:&quot;Qt Style Sheets | Qt Widgets | Qt 6.9.3&quot;,&quot;author&quot;:[{&quot;family&quot;:&quot;QT Group&quot;,&quot;given&quot;:&quot;&quot;,&quot;parse-names&quot;:false,&quot;dropping-particle&quot;:&quot;&quot;,&quot;non-dropping-particle&quot;:&quot;&quot;}],&quot;accessed&quot;:{&quot;date-parts&quot;:[[2025,11,15]]},&quot;URL&quot;:&quot;https://doc.qt.io/qt-6.9/stylesheet.html?&quot;,&quot;container-title-short&quot;:&quot;&quot;},&quot;isTemporary&quot;:false}]},{&quot;citationID&quot;:&quot;MENDELEY_CITATION_dfb1236a-d162-447f-be2f-9a7b86049c67&quot;,&quot;properties&quot;:{&quot;noteIndex&quot;:0},&quot;isEdited&quot;:false,&quot;manualOverride&quot;:{&quot;isManuallyOverridden&quot;:false,&quot;citeprocText&quot;:&quot;[29], [30]&quot;,&quot;manualOverrideText&quot;:&quot;&quot;},&quot;citationTag&quot;:&quot;MENDELEY_CITATION_v3_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&quot;,&quot;citationItems&quot;:[{&quot;id&quot;:&quot;acb8e414-f9a6-3352-9858-fcf90450b3a1&quot;,&quot;itemData&quot;:{&quot;type&quot;:&quot;webpage&quot;,&quot;id&quot;:&quot;acb8e414-f9a6-3352-9858-fcf90450b3a1&quot;,&quot;title&quot;:&quot;What is web hosting? | IBM&quot;,&quot;author&quot;:[{&quot;family&quot;:&quot;IBM&quot;,&quot;given&quot;:&quot;&quot;,&quot;parse-names&quot;:false,&quot;dropping-particle&quot;:&quot;&quot;,&quot;non-dropping-particle&quot;:&quot;&quot;}],&quot;accessed&quot;:{&quot;date-parts&quot;:[[2025,11,15]]},&quot;URL&quot;:&quot;https://www.ibm.com/mx-es/think/topics/web-hosting&quot;,&quot;container-title-short&quot;:&quot;&quot;},&quot;isTemporary&quot;:false},{&quot;id&quot;:&quot;bd21462a-6ed4-3af4-8c6e-48dc0a4ceb46&quot;,&quot;itemData&quot;:{&quot;type&quot;:&quot;article-journal&quot;,&quot;id&quot;:&quot;bd21462a-6ed4-3af4-8c6e-48dc0a4ceb46&quot;,&quot;title&quot;:&quot;Web hosting with statistical capacity guarantee&quot;,&quot;author&quot;:[{&quot;family&quot;:&quot;Chan&quot;,&quot;given&quot;:&quot;Tony K.C.&quot;,&quot;parse-names&quot;:false,&quot;dropping-particle&quot;:&quot;&quot;,&quot;non-dropping-particle&quot;:&quot;&quot;},{&quot;family&quot;:&quot;Leung&quot;,&quot;given&quot;:&quot;Yiu Wing&quot;,&quot;parse-names&quot;:false,&quot;dropping-particle&quot;:&quot;&quot;,&quot;non-dropping-particle&quot;:&quot;&quot;},{&quot;family&quot;:&quot;Lam&quot;,&quot;given&quot;:&quot;Ernest C.M.&quot;,&quot;parse-names&quot;:false,&quot;dropping-particle&quot;:&quot;&quot;,&quot;non-dropping-particle&quot;:&quot;&quot;}],&quot;container-title&quot;:&quot;Information Sciences&quot;,&quot;container-title-short&quot;:&quot;Inf Sci (N Y)&quot;,&quot;accessed&quot;:{&quot;date-parts&quot;:[[2025,11,15]]},&quot;DOI&quot;:&quot;10.1016/J.INS.2013.08.017&quot;,&quot;ISSN&quot;:&quot;0020-0255&quot;,&quot;URL&quot;:&quot;https://www.sciencedirect.com/science/article/abs/pii/S002002551300577X?via%3Dihub&quot;,&quot;issued&quot;:{&quot;date-parts&quot;:[[2014,1,1]]},&quot;page&quot;:&quot;54-68&quot;,&quot;abstract&quot;:&quot;We propose a new web hosting service with statistical capacity guarantee. By using this service, each customer subscribes to a certain capacity; that is, the speed that the web hosting system processes and transfers the web content, for his/her web site. The system provides the requested capacity to each web site with a probability of p where p is a given qualityof-service (QoS) requirement. To fulfill this QoS requirement, the system measures the traffic statistics of each web site and manages statistical resource sharing among the web sites. As a result the system can better utilize its resources for hosting more web sites. The proposed web hosting service involves two new decision problems: (1) an admission control problem in which the system decides whether it can accommodate a new web site and (2) an assignment problem in which the system assigns web sites to server clusters to fulfill the QoS requirement. We have formulated these decision problems and designed efficient algorithms as solutions. The simulation results demonstrate that web hosting systems that use the proposed service can host significantly more web sites via statistical resource sharing among web sites. © 2013 Elsevier Inc. All rights reserved.&quot;,&quot;publisher&quot;:&quot;Elsevier&quot;,&quot;volume&quot;:&quot;254&quot;},&quot;isTemporary&quot;:false}]},{&quot;citationID&quot;:&quot;MENDELEY_CITATION_6a0c143d-66ad-4974-a321-add4a805b870&quot;,&quot;properties&quot;:{&quot;noteIndex&quot;:0},&quot;isEdited&quot;:false,&quot;manualOverride&quot;:{&quot;isManuallyOverridden&quot;:false,&quot;citeprocText&quot;:&quot;[31], [32], [33], [34]&quot;,&quot;manualOverrideText&quot;:&quot;&quot;},&quot;citationTag&quot;:&quot;MENDELEY_CITATION_v3_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&quot;,&quot;citationItems&quot;:[{&quot;id&quot;:&quot;dbdfa508-8ead-3a75-9e4c-4defd473e781&quot;,&quot;itemData&quot;:{&quot;type&quot;:&quot;webpage&quot;,&quot;id&quot;:&quot;dbdfa508-8ead-3a75-9e4c-4defd473e781&quot;,&quot;title&quot;:&quot;What does web hosting consist of?&quot;,&quot;author&quot;:[{&quot;family&quot;:&quot;AWS&quot;,&quot;given&quot;:&quot;&quot;,&quot;parse-names&quot;:false,&quot;dropping-particle&quot;:&quot;&quot;,&quot;non-dropping-particle&quot;:&quot;&quot;}],&quot;accessed&quot;:{&quot;date-parts&quot;:[[2025,11,15]]},&quot;URL&quot;:&quot;https://aws.amazon.com/es/what-is/web-hosting/&quot;,&quot;container-title-short&quot;:&quot;&quot;},&quot;isTemporary&quot;:false},{&quot;id&quot;:&quot;637aa341-c31b-3883-a836-af59ae90711a&quot;,&quot;itemData&quot;:{&quot;type&quot;:&quot;webpage&quot;,&quot;id&quot;:&quot;637aa341-c31b-3883-a836-af59ae90711a&quot;,&quot;title&quot;:&quot;Web App Deployment and Hosting: A Beginner's Guide&quot;,&quot;author&quot;:[{&quot;family&quot;:&quot;Linkedin&quot;,&quot;given&quot;:&quot;&quot;,&quot;parse-names&quot;:false,&quot;dropping-particle&quot;:&quot;&quot;,&quot;non-dropping-particle&quot;:&quot;&quot;}],&quot;accessed&quot;:{&quot;date-parts&quot;:[[2025,11,15]]},&quot;URL&quot;:&quot;https://www.linkedin.com/advice/1/how-do-you-deploy-host-your-web-app-online-skills-web-applications?lang=en&quot;,&quot;container-title-short&quot;:&quot;&quot;},&quot;isTemporary&quot;:false},{&quot;id&quot;:&quot;9916dbce-179f-3ea4-ad98-b06fdcfab0ef&quot;,&quot;itemData&quot;:{&quot;type&quot;:&quot;article-journal&quot;,&quot;id&quot;:&quot;9916dbce-179f-3ea4-ad98-b06fdcfab0ef&quot;,&quot;title&quot;:&quot;Initiatives to Preserve the Content of Vanishing Web Hosting&quot;,&quot;author&quot;:[{&quot;family&quot;:&quot;Król&quot;,&quot;given&quot;:&quot;Karol&quot;,&quot;parse-names&quot;:false,&quot;dropping-particle&quot;:&quot;&quot;,&quot;non-dropping-particle&quot;:&quot;&quot;},{&quot;family&quot;:&quot;Zdonek&quot;,&quot;given&quot;:&quot;Dariusz&quot;,&quot;parse-names&quot;:false,&quot;dropping-particle&quot;:&quot;&quot;,&quot;non-dropping-particle&quot;:&quot;&quot;}],&quot;container-title&quot;:&quot;Sustainability 2022, Vol. 14, Page 5236&quot;,&quot;accessed&quot;:{&quot;date-parts&quot;:[[2025,11,15]]},&quot;DOI&quot;:&quot;10.3390/SU14095236&quot;,&quot;ISSN&quot;:&quot;2071-1050&quot;,&quot;URL&quot;:&quot;https://www.mdpi.com/2071-1050/14/9/5236/htm&quot;,&quot;issued&quot;:{&quot;date-parts&quot;:[[2022,4,26]]},&quot;page&quot;:&quot;5236&quot;,&quot;abstract&quot;:&quot;Free hosting services have contributed to the development of the Internet or even acted as a catalyst thereof. This paper aims to answer the questions of what free hosting services represent for Internet users and why initiatives exist to archive content published on free servers. The empirical part of this study attempts to verify whether websites on free servers were designed in an archaic way, which could justify their discontinuation. Initiatives to preserve the content of vanishing web hosting sites are characterized based on a review of various source materials, including the academic literature and Internet resources. This empirical study involved 168 archaic websites, which were analyzed in three dimensions. Marketing components and design were assessed as well. Each assessment dimension was assigned diagnostic variables. The values of the diagnostic variables were standardized using zero unitarization. It was found that the owners of discontinued servers were not interested in creating and maintaining archives. Hence, numerous grassroots initiatives have emerged to salvage their content, although enthusiasm among the archive community seems to have dwindled. Many grassroots archives are available, but a considerable number are no longer supported. In this context, this paper proposes the term ‘vanishing hosting’. It provides a nostalgic and sentimental perspective on the termination of free hosting services. The authors noted that free hosting services have largely lost their past import. It is demonstrated that free servers traditionally hosted archaic websites, which justified their deletion from a business perspective. Moreover, the paper presents an outline of a method to revitalize the tourism sector based on changes brought about by global technology to the digital ecosystem. It is proposed that changes in search engine algorithms vicariously contribute to the revitalization of the tourism sector since they often drive the replacement of old websites with newer versions (latest technology and better quality). This leads to the improved online presentation of tourism service portfolios and the general quality of the content in search engine results.&quot;,&quot;publisher&quot;:&quot;Multidisciplinary Digital Publishing Institute&quot;,&quot;issue&quot;:&quot;9&quot;,&quot;volume&quot;:&quot;14&quot;,&quot;container-title-short&quot;:&quot;&quot;},&quot;isTemporary&quot;:false},{&quot;id&quot;:&quot;adcff3a3-0a52-3270-b641-aba55ecd02eb&quot;,&quot;itemData&quot;:{&quot;type&quot;:&quot;book&quot;,&quot;id&quot;:&quot;adcff3a3-0a52-3270-b641-aba55ecd02eb&quot;,&quot;title&quot;:&quot;Apples, Oranges and Hosting Provides: Heterogeneity and Security in the Hosting Market&quot;,&quot;author&quot;:[{&quot;family&quot;:&quot;Samaneth Tajalizadehkhoob&quot;,&quot;given&quot;:&quot;&quot;,&quot;parse-names&quot;:false,&quot;dropping-particle&quot;:&quot;&quot;,&quot;non-dropping-particle&quot;:&quot;&quot;},{&quot;family&quot;:&quot;Maciej Korczunski&quot;,&quot;given&quot;:&quot;&quot;,&quot;parse-names&quot;:false,&quot;dropping-particle&quot;:&quot;&quot;,&quot;non-dropping-particle&quot;:&quot;&quot;},{&quot;family&quot;:&quot;Arman Noroonzian&quot;,&quot;given&quot;:&quot;&quot;,&quot;parse-names&quot;:false,&quot;dropping-particle&quot;:&quot;&quot;,&quot;non-dropping-particle&quot;:&quot;&quot;},{&quot;family&quot;:&quot;Carlos Gañán&quot;,&quot;given&quot;:&quot;&quot;,&quot;parse-names&quot;:false,&quot;dropping-particle&quot;:&quot;&quot;,&quot;non-dropping-particle&quot;:&quot;&quot;},{&quot;family&quot;:&quot;Michel van Eeten&quot;,&quot;given&quot;:&quot;&quot;,&quot;parse-names&quot;:false,&quot;dropping-particle&quot;:&quot;&quot;,&quot;non-dropping-particle&quot;:&quot;&quot;}],&quot;ISBN&quot;:&quot;9781509002238&quot;,&quot;issued&quot;:{&quot;date-parts&quot;:[[2016]]},&quot;abstract&quot;:&quot;IEEE Catalog Numbers: CFP16NOM-USB. The IEEE IFIP NOMS is one of the world s most important conferences providing a forum for technical exchange on management of information and communication technology focusing on research, development, integration, standards, service provisioning, and user communities. &quot;,&quot;publisher&quot;:&quot;IEEE&quot;,&quot;container-title-short&quot;:&quot;&quot;},&quot;isTemporary&quot;:false}]},{&quot;citationID&quot;:&quot;MENDELEY_CITATION_4793bd2f-8ce1-45ea-8433-8e9c970c8335&quot;,&quot;properties&quot;:{&quot;noteIndex&quot;:0},&quot;isEdited&quot;:false,&quot;manualOverride&quot;:{&quot;isManuallyOverridden&quot;:false,&quot;citeprocText&quot;:&quot;[35], [36]&quot;,&quot;manualOverrideText&quot;:&quot;&quot;},&quot;citationTag&quot;:&quot;MENDELEY_CITATION_v3_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&quot;,&quot;citationItems&quot;:[{&quot;id&quot;:&quot;8fc862f0-65e7-32c4-85c4-54154630daeb&quot;,&quot;itemData&quot;:{&quot;type&quot;:&quot;article-journal&quot;,&quot;id&quot;:&quot;8fc862f0-65e7-32c4-85c4-54154630daeb&quot;,&quot;title&quot;:&quot;Fundamentos tecnológicos&quot;,&quot;author&quot;:[{&quot;family&quot;:&quot;Daniel Santaneach Casals&quot;,&quot;given&quot;:&quot;&quot;,&quot;parse-names&quot;:false,&quot;dropping-particle&quot;:&quot;&quot;,&quot;non-dropping-particle&quot;:&quot;&quot;}],&quot;accessed&quot;:{&quot;date-parts&quot;:[[2025,11,15]]},&quot;container-title-short&quot;:&quot;&quot;},&quot;isTemporary&quot;:false},{&quot;id&quot;:&quot;1fb89051-59cb-38c7-8bc6-d0e65ebc0eff&quot;,&quot;itemData&quot;:{&quot;type&quot;:&quot;webpage&quot;,&quot;id&quot;:&quot;1fb89051-59cb-38c7-8bc6-d0e65ebc0eff&quot;,&quot;title&quot;:&quot;What is a thick client?&quot;,&quot;author&quot;:[{&quot;family&quot;:&quot;Lenovo&quot;,&quot;given&quot;:&quot;&quot;,&quot;parse-names&quot;:false,&quot;dropping-particle&quot;:&quot;&quot;,&quot;non-dropping-particle&quot;:&quot;&quot;}],&quot;accessed&quot;:{&quot;date-parts&quot;:[[2025,11,15]]},&quot;URL&quot;:&quot;https://www.lenovo.com/us/en/glossary/thick-client/?srsltid=AfmBOopsKrrAd6GUXLMrX4oYwSQLbkZUMHREtA-v7N9CAIZw4HiFj_K2&quot;,&quot;container-title-short&quot;:&quot;&quot;},&quot;isTemporary&quot;:false}]},{&quot;citationID&quot;:&quot;MENDELEY_CITATION_1b160d3c-7cb5-4895-b70b-d6c7ff425cf7&quot;,&quot;properties&quot;:{&quot;noteIndex&quot;:0},&quot;isEdited&quot;:false,&quot;manualOverride&quot;:{&quot;isManuallyOverridden&quot;:false,&quot;citeprocText&quot;:&quot;[37], [38], [39]&quot;,&quot;manualOverrideText&quot;:&quot;&quot;},&quot;citationTag&quot;:&quot;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&quot;,&quot;citationItems&quot;:[{&quot;id&quot;:&quot;01725930-a001-3267-9944-fe418075cf4b&quot;,&quot;itemData&quot;:{&quot;type&quot;:&quot;article-journal&quot;,&quot;id&quot;:&quot;01725930-a001-3267-9944-fe418075cf4b&quot;,&quot;title&quot;:&quot;Web Framework&quot;,&quot;author&quot;:[{&quot;family&quot;:&quot;Goetz&quot;,&quot;given&quot;:&quot;Jozef&quot;,&quot;parse-names&quot;:false,&quot;dropping-particle&quot;:&quot;&quot;,&quot;non-dropping-particle&quot;:&quot;&quot;},{&quot;family&quot;:&quot;Marquez&quot;,&quot;given&quot;:&quot;Antonio Flores&quot;,&quot;parse-names&quot;:false,&quot;dropping-particle&quot;:&quot;&quot;,&quot;non-dropping-particle&quot;:&quot;&quot;}],&quot;container-title&quot;:&quot;International Journal on Engineering, Science and Technology&quot;,&quot;accessed&quot;:{&quot;date-parts&quot;:[[2025,11,17]]},&quot;DOI&quot;:&quot;10.46328/IJONEST.190&quot;,&quot;URL&quot;:&quot;https://www.mendeley.com/catalogue/9100e407-2ddb-3ae0-8e1c-412b2f939952/&quot;,&quot;issued&quot;:{&quot;date-parts&quot;:[[2023,10,18]]},&quot;page&quot;:&quot;353-375&quot;,&quot;abstract&quot;:&quot;The purpose of this paper is to demonstrate how to extend a web framework (WF) for developing web apps that can meet the diverse needs of different fields. This work aims to provide computer science senior project students with an opportunity to work on a wide range of projects using Apache, HTML, CSS, JavaScript, PHP, and MySQL. The paper presents a WF that manages jokes, based on the book PHP MySQL: Novice to Ninja (6th ed.) by T. Butler and K. Yank. The WF is interactive, responsive, secure, password-protected and database-driven. It consists of generic and specific components that use a MySQL database on the web server-side to store jokes. The specific components can be modified or added to create custom apps. Admin users can log in with their email and password and perform various actions (view, add, delete and edit) on jokes and categories, depending on their level of permission. Admins with full permissions can also edit the permissions of other registered accounts and access the Manage Categories, Manage Jokes, and Manage Authors pages. The original WF is enhanced and expanded for the senior project starting point by adding the following features: a hierarchical main menu with admin menus as the second level, a highlighted selected menu item, responsive design - accessibility on all devices, improved password security (minimum of 8 characters, 1 lowercase letter, 1 uppercase letter, 1 digit, 1 special character), a two-factor authentication security subsystem, cascaded deletion and uploaded and retrieved binary files (images and documents). In conclusion, the project is designed and implemented following the best practices and tested on a web hosting server provider.&quot;,&quot;publisher&quot;:&quot;ISTES Organization&quot;,&quot;issue&quot;:&quot;4&quot;,&quot;volume&quot;:&quot;5&quot;,&quot;container-title-short&quot;:&quot;&quot;},&quot;isTemporary&quot;:false},{&quot;id&quot;:&quot;67b4631f-5330-3f0e-8118-4f59e94d5483&quot;,&quot;itemData&quot;:{&quot;type&quot;:&quot;article-journal&quot;,&quot;id&quot;:&quot;67b4631f-5330-3f0e-8118-4f59e94d5483&quot;,&quot;title&quot;:&quot;Analyzing best practices on Web development frameworks: The lift approach&quot;,&quot;author&quot;:[{&quot;family&quot;:&quot;Salas-Zárate&quot;,&quot;given&quot;:&quot;María Del Pilar&quot;,&quot;parse-names&quot;:false,&quot;dropping-particle&quot;:&quot;&quot;,&quot;non-dropping-particle&quot;:&quot;&quot;},{&quot;family&quot;:&quot;Alor-Hernández&quot;,&quot;given&quot;:&quot;Giner&quot;,&quot;parse-names&quot;:false,&quot;dropping-particle&quot;:&quot;&quot;,&quot;non-dropping-particle&quot;:&quot;&quot;},{&quot;family&quot;:&quot;Valencia-García&quot;,&quot;given&quot;:&quot;Rafael&quot;,&quot;parse-names&quot;:false,&quot;dropping-particle&quot;:&quot;&quot;,&quot;non-dropping-particle&quot;:&quot;&quot;},{&quot;family&quot;:&quot;Rodríguez-Mazahua&quot;,&quot;given&quot;:&quot;Lisbeth&quot;,&quot;parse-names&quot;:false,&quot;dropping-particle&quot;:&quot;&quot;,&quot;non-dropping-particle&quot;:&quot;&quot;},{&quot;family&quot;:&quot;Rodríguez-González&quot;,&quot;given&quot;:&quot;Alejandro&quot;,&quot;parse-names&quot;:false,&quot;dropping-particle&quot;:&quot;&quot;,&quot;non-dropping-particle&quot;:&quot;&quot;},{&quot;family&quot;:&quot;López Cuadrado&quot;,&quot;given&quot;:&quot;José Luis&quot;,&quot;parse-names&quot;:false,&quot;dropping-particle&quot;:&quot;&quot;,&quot;non-dropping-particle&quot;:&quot;&quot;}],&quot;container-title&quot;:&quot;Science of Computer Programming&quot;,&quot;container-title-short&quot;:&quot;Sci Comput Program&quot;,&quot;accessed&quot;:{&quot;date-parts&quot;:[[2025,11,17]]},&quot;DOI&quot;:&quot;10.1016/j.scico.2014.12.004&quot;,&quot;ISSN&quot;:&quot;01676423&quot;,&quot;issued&quot;:{&quot;date-parts&quot;:[[2015,5,1]]},&quot;page&quot;:&quot;1-19&quot;,&quot;abstract&quot;:&quot;Choosing the Web framework that best fits the requirements is not an easy task for developers. Several frameworks now exist to develop Web applications, such as Struts, JSF, Ruby on Rails, Grails, CakePHP, Django, and Catalyst. However, Lift is a relatively new framework that emerged in 2007 for the Scala programming language and which promises a great number of advantages and additional features. Companies such as Siemens© and IBM®, as well as social networks such as Twitter® and Foursquare®, have now begun to develop their applications by using Scala and Lift. Best practices are activities, technical or important issues identified by users in a specific context, and which have rendered excellent service and are expected to achieve similar results in similar situations. Each framework has its own best practices whose aim is to facilitate the development of Web applications. However, there is no current comparative analysis that identifies the best practices for Web frameworks. Thus, as its salient contribution, this paper identifies a set of best practices for Web frameworks. Afterwards, these best practices were analyzed and discussed in terms of developing Lift-based Web applications. The identification of these best practices would allow developers to construct more interactive and efficient Lift-based Web applications, integrating features of Web 2.0 technologies with less effort and exploiting the frameworks' benefits. In addition, this paper contains a comparative analysis with Web frameworks such as JSF, Struts, CakePHP, Ruby on Rails, Lift, Django, and Catalyst. Finally, as proof of concept, a set of Lift-based Web applications were developed for this paper by applying best practices such as actors, lazy loading, Comet support, SiteMap, Wiring, HyperText Markup Language, version 5 (HTML5) support, and parallel rendering.&quot;,&quot;publisher&quot;:&quot;Elsevier B.V.&quot;,&quot;volume&quot;:&quot;102&quot;},&quot;isTemporary&quot;:false},{&quot;id&quot;:&quot;f9a4974c-8890-3343-95fd-f85c1aa799c5&quot;,&quot;itemData&quot;:{&quot;type&quot;:&quot;article-journal&quot;,&quot;id&quot;:&quot;f9a4974c-8890-3343-95fd-f85c1aa799c5&quot;,&quot;title&quot;:&quot; A A Frontend Web Developer’s Guide to Testing Explore Leading Web Test Automation Frameworks and Their Future Driven by Low-code and AI&quot;,&quot;author&quot;:[{&quot;family&quot;:&quot;Kinsbruner&quot;,&quot;given&quot;:&quot;Eran&quot;,&quot;parse-names&quot;:false,&quot;dropping-particle&quot;:&quot;&quot;,&quot;non-dropping-particle&quot;:&quot;&quot;}],&quot;accessed&quot;:{&quot;date-parts&quot;:[[2025,11,17]]},&quot;ISBN&quot;:&quot;9781803249674&quot;,&quot;issued&quot;:{&quot;date-parts&quot;:[[2022]]},&quot;page&quot;:&quot;162-244&quot;,&quot;abstract&quot;:&quot;Discover expert tips and best practices for maximizing the efficacy of various test automation frameworks and gain a better understanding of their capabilities for your web projects\n\nKey FeaturesExplore the progressive features of the most advanced cross-browser test automation frameworksFormulate a solid testing strategy and strengthen your test coverage by selecting the right toolsRealize the future of cross-browser test automation and the use of AI and low-code in testingBook Description\nTesting web applications during a sprint poses a challenge for frontend web app developers, which can be overcome by harnessing the power of new, open source cross-browser test automation frameworks. This book will introduce you to a range of leading, powerful frameworks, such as Selenium, Cypress, Puppeteer, and Playwright, and serve as a guide to leveraging their test coverage capability. You’ll learn essential concepts of web testing and get an overview of the different web automation frameworks in order to integrate them into your frontend development workflow. Throughout the book, you'll explore the unique features of top open source test automation frameworks, as well as their trade-offs, and learn how to set up each of them to create tests that don't break with changes in the app.\n\nBy the end of this book, you'll not only be able to choose the framework that best suits your project needs but also create your initial JavaScript-based test automation suite. This will enable fast feedback upon code changes and increase test automation reliability. As the open source market for these frameworks evolves, this guide will help you to continuously validate your project needs and adapt to the changes.\n\nWhat you will learnChoose the ideal tool or combination of tools for testing your appContinuously monitor the market and ensure that your developers are using the right toolsAdvance test automation for your web app with sophisticated capabilitiesMeasure both code coverage and test coverage to assess your web application qualityMeasure the success and maturity of web application qualityUnderstand the trade-offs in tool selection and the associated risksBuild Cypress, Selenium, Playwright, and Puppeteer projects from scratchExplore low-code testing tools for web appsWho this book is for\nIf you are a frontend developer working with popular frameworks, such as Vue or React, and want to develop testing skills by learning the essentials of test automation, this book is for you. An intermediate-level understanding of JavaScript and frontend development is assumed.&quot;,&quot;publisher&quot;:&quot;Packt Publishing&quot;,&quot;container-title-short&quot;:&quot;&quot;},&quot;isTemporary&quot;:false}]},{&quot;citationID&quot;:&quot;MENDELEY_CITATION_079c9655-cda1-4f36-880b-7604b00114e6&quot;,&quot;properties&quot;:{&quot;noteIndex&quot;:0},&quot;isEdited&quot;:false,&quot;manualOverride&quot;:{&quot;isManuallyOverridden&quot;:false,&quot;citeprocText&quot;:&quot;[40], [41], [42]&quot;,&quot;manualOverrideText&quot;:&quot;&quot;},&quot;citationTag&quot;:&quot;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&quot;,&quot;citationItems&quot;:[{&quot;id&quot;:&quot;562799a2-12e7-3586-8450-0e8a04b760cf&quot;,&quot;itemData&quot;:{&quot;type&quot;:&quot;article-journal&quot;,&quot;id&quot;:&quot;562799a2-12e7-3586-8450-0e8a04b760cf&quot;,&quot;title&quot;:&quot;Evolution of Popularity and Multiaspectual Comparison of Widely Used Web Development Frameworks&quot;,&quot;author&quot;:[{&quot;family&quot;:&quot;Swacha&quot;,&quot;given&quot;:&quot;Jakub&quot;,&quot;parse-names&quot;:false,&quot;dropping-particle&quot;:&quot;&quot;,&quot;non-dropping-particle&quot;:&quot;&quot;},{&quot;family&quot;:&quot;Kulpa&quot;,&quot;given&quot;:&quot;Artur&quot;,&quot;parse-names&quot;:false,&quot;dropping-particle&quot;:&quot;&quot;,&quot;non-dropping-particle&quot;:&quot;&quot;}],&quot;container-title&quot;:&quot;Electronics (Switzerland)&quot;,&quot;accessed&quot;:{&quot;date-parts&quot;:[[2025,11,17]]},&quot;DOI&quot;:&quot;10.3390/ELECTRONICS12173563&quot;,&quot;ISSN&quot;:&quot;20799292&quot;,&quot;issued&quot;:{&quot;date-parts&quot;:[[2023,9,1]]},&quot;abstract&quot;:&quot;Since the emergence of the first web development frameworks at the turn of the 21st century, many of them have made a name for themselves and rose to wide popularity only to be later ousted by newer frameworks and sometimes even fall to obscurity. In our paper, we would like to depict the last fifteen years of the changing popularity of web development frameworks by observing the number of newly created repositories in open-source projects hosted at GitHub that were based on them as well as the number of questions posted on Stack Overflow regarding the respective frameworks. We analyze the correspondence between these two indicators and put them in the context of the popularity of the programming languages that the respective frameworks are based on, as measured by the TIOBE Programming Community index, in an effort to check whether one source could be used to forecast another.&quot;,&quot;publisher&quot;:&quot;Multidisciplinary Digital Publishing Institute (MDPI)&quot;,&quot;issue&quot;:&quot;17&quot;,&quot;volume&quot;:&quot;12&quot;,&quot;container-title-short&quot;:&quot;&quot;},&quot;isTemporary&quot;:false},{&quot;id&quot;:&quot;e580ff0b-3b49-38b9-8f45-85ef4951a4fc&quot;,&quot;itemData&quot;:{&quot;type&quot;:&quot;article-journal&quot;,&quot;id&quot;:&quot;e580ff0b-3b49-38b9-8f45-85ef4951a4fc&quot;,&quot;title&quot;:&quot;Comparison of front-end frameworks for web applications development&quot;,&quot;author&quot;:[{&quot;family&quot;:&quot;Kaluža&quot;,&quot;given&quot;:&quot;Marin&quot;,&quot;parse-names&quot;:false,&quot;dropping-particle&quot;:&quot;&quot;,&quot;non-dropping-particle&quot;:&quot;&quot;},{&quot;family&quot;:&quot;Vukelić&quot;,&quot;given&quot;:&quot;Bernard&quot;,&quot;parse-names&quot;:false,&quot;dropping-particle&quot;:&quot;&quot;,&quot;non-dropping-particle&quot;:&quot;&quot;}],&quot;container-title&quot;:&quot;Zbornik Veleučilišta u Rijeci&quot;,&quot;accessed&quot;:{&quot;date-parts&quot;:[[2025,11,17]]},&quot;DOI&quot;:&quot;10.31784/ZVR.6.1.19&quot;,&quot;ISSN&quot;:&quot;18481299&quot;,&quot;URL&quot;:&quot;https://www.mendeley.com/catalogue/c9320f2f-8809-3639-b6cf-45920048f525/&quot;,&quot;issued&quot;:{&quot;date-parts&quot;:[[2018]]},&quot;page&quot;:&quot;261-282&quot;,&quot;abstract&quot;:&quot;Modern web applications, due to the functionalities they provide in their user interfaces, have a complex program structure. Manually writing a program code, due to the complexity of the entire application, can result in uneven quality and content of individual application parts. Maintaining such developed applications is more difficult. Because of this, web applications are often developed by using different frameworks. A framework allows structuring, simpler and more uniform program script writing, and thus easier web application maintenance. There are various frameworks that can be used in the development of web applications, for different parts of the application. Those analyzed in this paper are used in the development of front end parts of web applications. According to their design, a web application can be developed as the Multi Page (MPA) or the Single Page (SPA). This paper explains the difference between MPA and SPA web applications. The advantages and disadvantages of MPA are demonstrated in relation to SPA web applications. Required characteristics that the framework should have in order to be optimized for creating MPA and SPA web applications are set. The hypothesis has been tested: There is a framework that is optimized for the development of both MPA and SPA applications. Possibilities, architecture and development techniques of a web application using front end frameworks, as well as the suitability of such frameworks for the development of MPA and SPA web applications have been analysed. Choosing a framework for the hypothesis testing has been performed based on the popularity of available frameworks. The required characteristics have been analyzed on the three most popular frameworks: Angular, Vue.js and React-js. It has been shown that the Vue.js framework is the most optimized framework for the development of both MPA and SPA applications.Moderne web-aplikacije, zbog funkcionalnosti koje omogućuju u korisničkom sučelju, imaju složenu programsku strukturu. Ručno pisanje programskog koda zbog složenosti cijele aplikacije može rezultirati neujednačenom kvalitetom i sadržajem pojedinih aplikacijskih djelova. Održavanje tako razvijanih aplikacija otežano je. Zbog toga se web-aplikacije često razvijaju korištenjem različitih frameworka. Framework omogućuje strukturiranje, jednostavnije i ujednačenije pisanje programskog koda, te time olakšava održavanje web-aplikacije. Postoji puno frameworka koji se mogu koristiti u razvoju web-aplikacija, i to za različite dijelove aplikacije, a oni analizirani u ovom radu koriste se u razvoju front end dijela web-aplikacije. Prema načinu izvođenja webaplikacije mogu biti Multi Page (MPA) ili Single Page (SPA). U radu je objašnjena različitost između MPA i SPA web-aplikacija. Pokazane su prednosti i nedostatci MPA u odnosu na SPA web-aplikacije. Postavljene su zahtijevane karakteristike frameworka koji je optimiziran za izradu MPA i SPA web-aplikacija. Testirana je hipoteza: Postoji framework koji je prilagođen za izradu i MPA i SPA aplikacija. Analizirane su mogućnosti, arhitektura i načini razvoja web-aplikacija pomoću front end frameworka te prilagođenost takvih frameworka za razvoj MPA i SPA web-aplikacija. Izvršen je odabir frameworka za testiranje hipoteze prema popularnosti na tržištu. Zahtijevane karakteristike analizirane su na 3 najpopularnija frameworka: Angular, Vue.js i React-js. Pokazano je da je Vue.js framework najoptimiziraniji framework za izradu i MPA i SPA aplikacija.&quot;,&quot;publisher&quot;:&quot;Polytechnic of Rijeka University&quot;,&quot;issue&quot;:&quot;1&quot;,&quot;volume&quot;:&quot;6&quot;,&quot;container-title-short&quot;:&quot;&quot;},&quot;isTemporary&quot;:false},{&quot;id&quot;:&quot;2737f2df-7130-3d13-9844-8cc757a2c5a9&quot;,&quot;itemData&quot;:{&quot;type&quot;:&quot;article-journal&quot;,&quot;id&quot;:&quot;2737f2df-7130-3d13-9844-8cc757a2c5a9&quot;,&quot;title&quot;:&quot;Application Framework for Semantic Web of Things&quot;,&quot;author&quot;:[{&quot;family&quot;:&quot;Niwarlangga&quot;,&quot;given&quot;:&quot;Ayrton Cyril&quot;,&quot;parse-names&quot;:false,&quot;dropping-particle&quot;:&quot;&quot;,&quot;non-dropping-particle&quot;:&quot;&quot;},{&quot;family&quot;:&quot;Candra&quot;,&quot;given&quot;:&quot;Muhammad Zuhri Catur&quot;,&quot;parse-names&quot;:false,&quot;dropping-particle&quot;:&quot;&quot;,&quot;non-dropping-particle&quot;:&quot;&quot;}],&quot;container-title&quot;:&quot;2020 7th International Conference on Advanced Informatics: Concepts, Theory and Applications, ICAICTA 2020&quot;,&quot;accessed&quot;:{&quot;date-parts&quot;:[[2025,11,17]]},&quot;DOI&quot;:&quot;10.1109/ICAICTA49861.2020.9428887&quot;,&quot;ISBN&quot;:&quot;9781728180380&quot;,&quot;URL&quot;:&quot;https://ieeexplore.ieee.org/document/9428887&quot;,&quot;issued&quot;:{&quot;date-parts&quot;:[[2020,9,8]]},&quot;abstract&quot;:&quot;Application framework is an alternative to achieve a simpler and easier way to build Semantic Web of Things Applications. Application framework is using JSON as a configuration file and owl as a converter file as an input, then application framework will aggregate data using C-SPARQL and inference with SWRL to produce some output. The application framework gives functionality to do webhook and streams using Kafka as an output. The framework successfully reduces time consumption and reduces the line of code to build a semantic web of things without losing any functionality.&quot;,&quot;publisher&quot;:&quot;Institute of Electrical and Electronics Engineers Inc.&quot;,&quot;container-title-short&quot;:&quot;&quot;},&quot;isTemporary&quot;:false}]},{&quot;citationID&quot;:&quot;MENDELEY_CITATION_3b016075-4e67-4abf-aced-c6802b98690f&quot;,&quot;properties&quot;:{&quot;noteIndex&quot;:0},&quot;isEdited&quot;:false,&quot;manualOverride&quot;:{&quot;isManuallyOverridden&quot;:false,&quot;citeprocText&quot;:&quot;[43], [44], [45]&quot;,&quot;manualOverrideText&quot;:&quot;&quot;},&quot;citationTag&quot;:&quot;MENDELEY_CITATION_v3_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&quot;,&quot;citationItems&quot;:[{&quot;id&quot;:&quot;ee950b58-935d-3755-8be8-4ce8aab38d4a&quot;,&quot;itemData&quot;:{&quot;type&quot;:&quot;article-journal&quot;,&quot;id&quot;:&quot;ee950b58-935d-3755-8be8-4ce8aab38d4a&quot;,&quot;title&quot;:&quot;Development of Cross-Platform Desktop Apps using Electron Framework&quot;,&quot;author&quot;:[{&quot;family&quot;:&quot;Kumar&quot;,&quot;given&quot;:&quot;Aravind&quot;,&quot;parse-names&quot;:false,&quot;dropping-particle&quot;:&quot;&quot;,&quot;non-dropping-particle&quot;:&quot;&quot;}],&quot;accessed&quot;:{&quot;date-parts&quot;:[[2025,11,17]]},&quot;DOI&quot;:&quot;10.21275/ART20197670&quot;,&quot;URL&quot;:&quot;https://www.academia.edu/77554137/Development_of_Cross_Platform_Desktop_Apps_using_Electron_Framework&quot;,&quot;issued&quot;:{&quot;date-parts&quot;:[[2019,1,1]]},&quot;container-title-short&quot;:&quot;&quot;},&quot;isTemporary&quot;:false},{&quot;id&quot;:&quot;aa72796c-5075-3b79-a502-4ea1008c48db&quot;,&quot;itemData&quot;:{&quot;type&quot;:&quot;article-journal&quot;,&quot;id&quot;:&quot;aa72796c-5075-3b79-a502-4ea1008c48db&quot;,&quot;title&quot;:&quot;Web frameworks for desktop apps: An exploratory study&quot;,&quot;author&quot;:[{&quot;family&quot;:&quot;Scoccia&quot;,&quot;given&quot;:&quot;Gian Luca&quot;,&quot;parse-names&quot;:false,&quot;dropping-particle&quot;:&quot;&quot;,&quot;non-dropping-particle&quot;:&quot;&quot;},{&quot;family&quot;:&quot;Autili&quot;,&quot;given&quot;:&quot;Marco&quot;,&quot;parse-names&quot;:false,&quot;dropping-particle&quot;:&quot;&quot;,&quot;non-dropping-particle&quot;:&quot;&quot;}],&quot;container-title&quot;:&quot;International Symposium on Empirical Software Engineering and Measurement&quot;,&quot;accessed&quot;:{&quot;date-parts&quot;:[[2025,11,17]]},&quot;DOI&quot;:&quot;10.1145/3382494.3422171;PAGE:STRING:ARTICLE/CHAPTER&quot;,&quot;ISBN&quot;:&quot;9781450375801&quot;,&quot;ISSN&quot;:&quot;19493789&quot;,&quot;URL&quot;:&quot;/doi/pdf/10.1145/3382494.3422171?download=true&quot;,&quot;issued&quot;:{&quot;date-parts&quot;:[[2020,10,5]]},&quot;abstract&quot;:&quot;Background: Novel frameworks for the development of desktop applications with web technologies have become popular. These desktop web app frameworks allow developers to reuse existing code and knowledge of web applications for the creation of crossplatform apps integrated with native APIs. Aims: To date, desktop web app frameworks have not been studied empirically. In this paper, we aim to fill this gap by characterizing the usage of web frameworks and providing evidence on how beneficial are their pros and how impactful are their cons. Method: We conducted an empirical study, collecting and analyzing 453 desktop web apps publicly available on GitHub. We performed qualitative and quantitative analyses to uncover the traits and issues of desktop web apps. Results: We found that desktop web app frameworks enable the development of cross-platform applications even for teams of limited dimensions, taking advantage of the abundant number of available web libraries. However, at the same time, bugs deriving from platform compatibility issues are common. Conclusions: Our study provides concrete evidence on some disadvantages associated with desktop web app frameworks. Future work is required to assess their impact on the required development and maintenance effort, and to investigate other aspects not considered in this first research.&quot;,&quot;publisher&quot;:&quot;IEEE Computer Society&quot;,&quot;container-title-short&quot;:&quot;&quot;},&quot;isTemporary&quot;:false},{&quot;id&quot;:&quot;fd73d82b-aa84-3216-a417-c4af5f6aa266&quot;,&quot;itemData&quot;:{&quot;type&quot;:&quot;article-journal&quot;,&quot;id&quot;:&quot;fd73d82b-aa84-3216-a417-c4af5f6aa266&quot;,&quot;title&quot;:&quot;An In-Depth Comparison Of Software Frameworks For Developing Desktop Applications Using Web Technologies&quot;,&quot;author&quot;:[{&quot;family&quot;:&quot;Toman&quot;,&quot;given&quot;:&quot;Zinah Hussein&quot;,&quot;parse-names&quot;:false,&quot;dropping-particle&quot;:&quot;&quot;,&quot;non-dropping-particle&quot;:&quot;&quot;},{&quot;family&quot;:&quot;Toman&quot;,&quot;given&quot;:&quot;Sarah Hussein&quot;,&quot;parse-names&quot;:false,&quot;dropping-particle&quot;:&quot;&quot;,&quot;non-dropping-particle&quot;:&quot;&quot;},{&quot;family&quot;:&quot;Hazar&quot;,&quot;given&quot;:&quot;Manar Joundy&quot;,&quot;parse-names&quot;:false,&quot;dropping-particle&quot;:&quot;&quot;,&quot;non-dropping-particle&quot;:&quot;&quot;}],&quot;container-title&quot;:&quot;Journal of Southwest Jiaotong University&quot;,&quot;accessed&quot;:{&quot;date-parts&quot;:[[2025,11,17]]},&quot;DOI&quot;:&quot;10.35741/ISSN.0258-2724.54.4.1&quot;,&quot;ISSN&quot;:&quot;0258-2724&quot;,&quot;issued&quot;:{&quot;date-parts&quot;:[[2019]]},&quot;abstract&quot;:&quot;Today JavaScript is one of the most popular and fastest growing programming languages. Initially designed as a web browser scripting language, its adoption has reached beyond web pages: the Internet of Things, mobile and desktop applications. Lately, an increased interest can be observed over developing desktop software using JavaScript and other web technologies such as HTML and CSS. Many popular software products followed this path: Skype, Visual Studio Code, Atom, Brackets, Light Table, Microsoft Teams, Microsoft SQL Operations Studio, GitHub Desktop, Signal, etc. The aim of this article is to aid developers to choose the right framework for their needs, through a comprehensive side-by-side comparison of Electron and NW.js, the two frameworks available for developing desktop software with JavaScript, HTML and CSS. Electron despite being a younger project. It was concluded in this article that this software framework outperforms NW.js in the matter of capabilities on most areas such as file system, user interface, system integration and multimedia; except printing. However, NW.js is easier to use and debug.&quot;,&quot;publisher&quot;:&quot;Southwest Jiaotong University&quot;,&quot;issue&quot;:&quot;4&quot;,&quot;volume&quot;:&quot;54&quot;,&quot;container-title-short&quot;:&quot;&quot;},&quot;isTemporary&quot;:false}]},{&quot;citationID&quot;:&quot;MENDELEY_CITATION_9871faf8-1ba1-4b7d-83a0-08103a8224b4&quot;,&quot;properties&quot;:{&quot;noteIndex&quot;:0},&quot;isEdited&quot;:false,&quot;manualOverride&quot;:{&quot;isManuallyOverridden&quot;:false,&quot;citeprocText&quot;:&quot;[46], [47], [48]&quot;,&quot;manualOverrideText&quot;:&quot;&quot;},&quot;citationTag&quot;:&quot;MENDELEY_CITATION_v3_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&quot;,&quot;citationItems&quot;:[{&quot;id&quot;:&quot;05701ebc-eb17-3a7c-bc85-f78900ff0952&quot;,&quot;itemData&quot;:{&quot;type&quot;:&quot;article-journal&quot;,&quot;id&quot;:&quot;05701ebc-eb17-3a7c-bc85-f78900ff0952&quot;,&quot;title&quot;:&quot;Routing and Navigation&quot;,&quot;author&quot;:[{&quot;family&quot;:&quot;Upadhyaya&quot;,&quot;given&quot;:&quot;Nitesh&quot;,&quot;parse-names&quot;:false,&quot;dropping-particle&quot;:&quot;&quot;,&quot;non-dropping-particle&quot;:&quot;&quot;}],&quot;container-title&quot;:&quot;Advanced Front-End Development&quot;,&quot;accessed&quot;:{&quot;date-parts&quot;:[[2025,11,17]]},&quot;DOI&quot;:&quot;10.1007/979-8-8688-1318-4_12&quot;,&quot;ISBN&quot;:&quot;979-8-8688-1318-4&quot;,&quot;URL&quot;:&quot;https://link.springer.com/chapter/10.1007/979-8-8688-1318-4_12&quot;,&quot;issued&quot;:{&quot;date-parts&quot;:[[2025]]},&quot;page&quot;:&quot;227-246&quot;,&quot;abstract&quot;:&quot;Routing is one of the most fundamental aspects of single-page applications (SPAs) like those built with React. Unlike traditional multipage applications, SPAs dynamically update the content of a single HTML page based on the URL, eliminating the need for full page...&quot;,&quot;publisher&quot;:&quot;Apress, Berkeley, CA&quot;,&quot;container-title-short&quot;:&quot;&quot;},&quot;isTemporary&quot;:false},{&quot;id&quot;:&quot;70e7ce3a-05b9-36dc-92ba-7523b3af15dd&quot;,&quot;itemData&quot;:{&quot;type&quot;:&quot;webpage&quot;,&quot;id&quot;:&quot;70e7ce3a-05b9-36dc-92ba-7523b3af15dd&quot;,&quot;title&quot;:&quot;¿Qué es una URL? | Lenovo México&quot;,&quot;accessed&quot;:{&quot;date-parts&quot;:[[2025,11,17]]},&quot;URL&quot;:&quot;https://www.lenovo.com/mx/es/glosario/que-es-url/?orgRef=https%253A%252F%252Fwww.google.com%252F&amp;srsltid=AfmBOopfJwhhawiIzTXsQeVuCdtYaa2W_A9Pjg89Dzp_gicuRQVKKx-Q&quot;,&quot;container-title-short&quot;:&quot;&quot;},&quot;isTemporary&quot;:false},{&quot;id&quot;:&quot;f4765844-7a04-3e52-ad1f-ecc388a5aac3&quot;,&quot;itemData&quot;:{&quot;type&quot;:&quot;webpage&quot;,&quot;id&quot;:&quot;f4765844-7a04-3e52-ad1f-ecc388a5aac3&quot;,&quot;title&quot;:&quot;Significado y Definición de URL | Brave&quot;,&quot;accessed&quot;:{&quot;date-parts&quot;:[[2025,11,17]]},&quot;URL&quot;:&quot;https://brave.com/es/glossary/url/&quot;,&quot;container-title-short&quot;:&quot;&quot;},&quot;isTemporary&quot;:false}]},{&quot;citationID&quot;:&quot;MENDELEY_CITATION_d0ca048e-a80f-42a1-8eab-5d8390bc2546&quot;,&quot;properties&quot;:{&quot;noteIndex&quot;:0},&quot;isEdited&quot;:false,&quot;manualOverride&quot;:{&quot;isManuallyOverridden&quot;:false,&quot;citeprocText&quot;:&quot;[49], [50], [51]&quot;,&quot;manualOverrideText&quot;:&quot;&quot;},&quot;citationTag&quot;:&quot;MENDELEY_CITATION_v3_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&quot;,&quot;citationItems&quot;:[{&quot;id&quot;:&quot;c200d3c6-ff6d-3425-b51c-43fb4306b869&quot;,&quot;itemData&quot;:{&quot;type&quot;:&quot;article-journal&quot;,&quot;id&quot;:&quot;c200d3c6-ff6d-3425-b51c-43fb4306b869&quot;,&quot;title&quot;:&quot;URL and Domain Structure&quot;,&quot;author&quot;:[{&quot;family&quot;:&quot;Edgar&quot;,&quot;given&quot;:&quot;Matthew&quot;,&quot;parse-names&quot;:false,&quot;dropping-particle&quot;:&quot;&quot;,&quot;non-dropping-particle&quot;:&quot;&quot;}],&quot;container-title&quot;:&quot;Tech SEO Guide&quot;,&quot;accessed&quot;:{&quot;date-parts&quot;:[[2025,11,17]]},&quot;DOI&quot;:&quot;10.1007/978-1-4842-9054-5_2&quot;,&quot;ISBN&quot;:&quot;978-1-4842-9054-5&quot;,&quot;URL&quot;:&quot;https://link.springer.com/chapter/10.1007/978-1-4842-9054-5_2&quot;,&quot;issued&quot;:{&quot;date-parts&quot;:[[2023]]},&quot;page&quot;:&quot;23-42&quot;,&quot;abstract&quot;:&quot;This chapter covers proper URL structures and the way URL structures can affect SEO. Search engines use a page's URL as a unique identifier for each page. That means every signal a search engine finds about a page is attached to that distinct URL. However, there...&quot;,&quot;publisher&quot;:&quot;Apress, Berkeley, CA&quot;,&quot;container-title-short&quot;:&quot;&quot;},&quot;isTemporary&quot;:false},{&quot;id&quot;:&quot;4f58983d-1153-318c-a77d-335bde078a42&quot;,&quot;itemData&quot;:{&quot;type&quot;:&quot;article-journal&quot;,&quot;id&quot;:&quot;4f58983d-1153-318c-a77d-335bde078a42&quot;,&quot;title&quot;:&quot;A Novel Method to Boost URL Sorting and Indexing Effectiveness&quot;,&quot;author&quot;:[{&quot;family&quot;:&quot;Tyagi&quot;,&quot;given&quot;:&quot;Akshun&quot;,&quot;parse-names&quot;:false,&quot;dropping-particle&quot;:&quot;&quot;,&quot;non-dropping-particle&quot;:&quot;&quot;},{&quot;family&quot;:&quot;Pant&quot;,&quot;given&quot;:&quot;Pradeep&quot;,&quot;parse-names&quot;:false,&quot;dropping-particle&quot;:&quot;&quot;,&quot;non-dropping-particle&quot;:&quot;&quot;},{&quot;family&quot;:&quot;Rawat&quot;,&quot;given&quot;:&quot;Mukesh&quot;,&quot;parse-names&quot;:false,&quot;dropping-particle&quot;:&quot;&quot;,&quot;non-dropping-particle&quot;:&quot;&quot;}],&quot;container-title&quot;:&quot;Lecture Notes in Networks and Systems&quot;,&quot;accessed&quot;:{&quot;date-parts&quot;:[[2025,11,17]]},&quot;DOI&quot;:&quot;10.1007/978-981-96-3253-4_24&quot;,&quot;ISBN&quot;:&quot;978-981-96-3253-4&quot;,&quot;ISSN&quot;:&quot;2367-3389&quot;,&quot;URL&quot;:&quot;https://link.springer.com/chapter/10.1007/978-981-96-3253-4_24&quot;,&quot;issued&quot;:{&quot;date-parts&quot;:[[2025]]},&quot;page&quot;:&quot;331-339&quot;,&quot;abstract&quot;:&quot;Now, a day’s internet has an important role in our lives for searching information. Internet used in every field for getting information, for this search engines are used. For maintaining database, search engine uses indexing techniques. In the current...&quot;,&quot;publisher&quot;:&quot;Springer, Singapore&quot;,&quot;volume&quot;:&quot;1294 LNNS&quot;,&quot;container-title-short&quot;:&quot;&quot;},&quot;isTemporary&quot;:false},{&quot;id&quot;:&quot;43c60cdc-20f6-3ae8-a2ae-8b1d7ab42864&quot;,&quot;itemData&quot;:{&quot;type&quot;:&quot;webpage&quot;,&quot;id&quot;:&quot;43c60cdc-20f6-3ae8-a2ae-8b1d7ab42864&quot;,&quot;title&quot;:&quot;What is a URL? - Learn web development | MDN&quot;,&quot;accessed&quot;:{&quot;date-parts&quot;:[[2025,11,17]]},&quot;URL&quot;:&quot;https://developer.mozilla.org/en-US/docs/Learn_web_development/Howto/Web_mechanics/What_is_a_URL&quot;,&quot;container-title-short&quot;:&quot;&quot;},&quot;isTemporary&quot;:false}]},{&quot;citationID&quot;:&quot;MENDELEY_CITATION_af525fa6-f624-47b8-8688-385d52c6a335&quot;,&quot;properties&quot;:{&quot;noteIndex&quot;:0},&quot;isEdited&quot;:false,&quot;manualOverride&quot;:{&quot;isManuallyOverridden&quot;:false,&quot;citeprocText&quot;:&quot;[52], [53]&quot;,&quot;manualOverrideText&quot;:&quot;&quot;},&quot;citationTag&quot;:&quot;MENDELEY_CITATION_v3_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&quot;,&quot;citationItems&quot;:[{&quot;id&quot;:&quot;bd5cbc0b-1196-3423-a538-4df47ab6d9af&quot;,&quot;itemData&quot;:{&quot;type&quot;:&quot;article-journal&quot;,&quot;id&quot;:&quot;bd5cbc0b-1196-3423-a538-4df47ab6d9af&quot;,&quot;title&quot;:&quot;Deep linking desktop resources&quot;,&quot;author&quot;:[{&quot;family&quot;:&quot;Schröder&quot;,&quot;given&quot;:&quot;Markus&quot;,&quot;parse-names&quot;:false,&quot;dropping-particle&quot;:&quot;&quot;,&quot;non-dropping-particle&quot;:&quot;&quot;},{&quot;family&quot;:&quot;Jilek&quot;,&quot;given&quot;:&quot;Christian&quot;,&quot;parse-names&quot;:false,&quot;dropping-particle&quot;:&quot;&quot;,&quot;non-dropping-particle&quot;:&quot;&quot;},{&quot;family&quot;:&quot;Dengel&quot;,&quot;given&quot;:&quot;Andreas&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5,11,17]]},&quot;DOI&quot;:&quot;10.1007/978-3-319-98192-5_38/FIGURES/2&quot;,&quot;ISBN&quot;:&quot;9783319981918&quot;,&quot;ISSN&quot;:&quot;16113349&quot;,&quot;URL&quot;:&quot;https://link.springer.com/chapter/10.1007/978-3-319-98192-5_38&quot;,&quot;issued&quot;:{&quot;date-parts&quot;:[[2018]]},&quot;page&quot;:&quot;202-207&quot;,&quot;abstract&quot;:&quot;Deep Linking is the process of referring to a specific piece of web content. Although users can browse their files in desktop environments, they are unable to directly traverse deeper into their content using deep links. In order to solve this issue, we demonstrate “DeepLinker”, a tool which generates and interprets deep links to desktop resources, thus enabling the reference to a certain location within a file using a simple hyperlink. By default, the service responds with an HTML representation of the resource along with further links to follow. Additionally, we allow the use of RDF to interlink our deep links with other resources.&quot;,&quot;publisher&quot;:&quot;Springer Verlag&quot;,&quot;volume&quot;:&quot;11155 LNCS&quot;,&quot;container-title-short&quot;:&quot;&quot;},&quot;isTemporary&quot;:false},{&quot;id&quot;:&quot;90e8b8cb-b289-3fd4-bf66-5588d787ecc0&quot;,&quot;itemData&quot;:{&quot;type&quot;:&quot;webpage&quot;,&quot;id&quot;:&quot;90e8b8cb-b289-3fd4-bf66-5588d787ecc0&quot;,&quot;title&quot;:&quot;File path formats on Windows systems - .NET | Microsoft Learn&quot;,&quot;accessed&quot;:{&quot;date-parts&quot;:[[2025,11,17]]},&quot;URL&quot;:&quot;https://learn.microsoft.com/en-us/dotnet/standard/io/file-path-formats&quot;,&quot;container-title-short&quot;:&quot;&quot;},&quot;isTemporary&quot;:false}]},{&quot;citationID&quot;:&quot;MENDELEY_CITATION_beb0fa1f-f6e5-4a5e-96b5-27fff7577dbd&quot;,&quot;properties&quot;:{&quot;noteIndex&quot;:0},&quot;isEdited&quot;:false,&quot;manualOverride&quot;:{&quot;isManuallyOverridden&quot;:false,&quot;citeprocText&quot;:&quot;[54], [55], [56]&quot;,&quot;manualOverrideText&quot;:&quot;&quot;},&quot;citationTag&quot;:&quot;MENDELEY_CITATION_v3_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&quot;,&quot;citationItems&quot;:[{&quot;id&quot;:&quot;bd130a06-ac42-32c7-b3ea-787549af7c7c&quot;,&quot;itemData&quot;:{&quot;type&quot;:&quot;article-journal&quot;,&quot;id&quot;:&quot;bd130a06-ac42-32c7-b3ea-787549af7c7c&quot;,&quot;title&quot;:&quot;Cloud-Native Databases: A Survey&quot;,&quot;author&quot;:[{&quot;family&quot;:&quot;Dong&quot;,&quot;given&quot;:&quot;Haowen&quot;,&quot;parse-names&quot;:false,&quot;dropping-particle&quot;:&quot;&quot;,&quot;non-dropping-particle&quot;:&quot;&quot;},{&quot;family&quot;:&quot;Zhang&quot;,&quot;given&quot;:&quot;Chao&quot;,&quot;parse-names&quot;:false,&quot;dropping-particle&quot;:&quot;&quot;,&quot;non-dropping-particle&quot;:&quot;&quot;},{&quot;family&quot;:&quot;Li&quot;,&quot;given&quot;:&quot;Guoliang&quot;,&quot;parse-names&quot;:false,&quot;dropping-particle&quot;:&quot;&quot;,&quot;non-dropping-particle&quot;:&quot;&quot;},{&quot;family&quot;:&quot;Zhang&quot;,&quot;given&quot;:&quot;Huanchen&quot;,&quot;parse-names&quot;:false,&quot;dropping-particle&quot;:&quot;&quot;,&quot;non-dropping-particle&quot;:&quot;&quot;}],&quot;container-title&quot;:&quot;IEEE TRANSACTIONS ON KNOWLEDGE AND DATA ENGINEERING&quot;,&quot;container-title-short&quot;:&quot;IEEE Trans Knowl Data Eng&quot;,&quot;accessed&quot;:{&quot;date-parts&quot;:[[2025,11,17]]},&quot;DOI&quot;:&quot;10.1109/TKDE.2024.3397508&quot;,&quot;URL&quot;:&quot;https://www.ieee.org/publications/rights/index.html&quot;,&quot;issued&quot;:{&quot;date-parts&quot;:[[2024]]},&quot;abstract&quot;:&quot;Cloud databases have been widely accepted and deployed due to their unique advantages, such as high elasticity, high availability, and low cost. Many new techniques, such as compute-storage disaggregation and the log is the database, have been proposed recently to seek for higher elasticity and lower cost. To better harness the power of cloud databases, it is crucial to study and compare the pros and cons of their key techniques. In this paper, we offer a comprehensive survey of cloud-native databases. Particularly, we investigate and summarize the state-of-the-art cloud-native OLTP and OLAP databases, respectively. In the first part, we discuss three types of architectures of cloud-native OLTP database. Then we introduce their key techniques including data placement strategy, storage layer consistency, compute layer consistency, multi-layer recovery, and HTAP optimization. In the second part, we present two kinds of architectures of cloud-native OLAP databases. Then we take a deep dive into their key techniques regarding storage management, query processing, serverless computing , data protection, and machine learning in databases. Finally, we discuss the research challenges and opportunities. Index Terms-Cloud-native databases, database architecture, disaggregation, log is data, serverless.&quot;,&quot;issue&quot;:&quot;12&quot;,&quot;volume&quot;:&quot;36&quot;},&quot;isTemporary&quot;:false},{&quot;id&quot;:&quot;b449e161-bec5-3328-aed1-f696f603f965&quot;,&quot;itemData&quot;:{&quot;type&quot;:&quot;webpage&quot;,&quot;id&quot;:&quot;b449e161-bec5-3328-aed1-f696f603f965&quot;,&quot;title&quot;:&quot;(PDF) Resource Management in AI-Enabled Cloud Native Databases: A Systematic Literature Review Study&quot;,&quot;author&quot;:[{&quot;family&quot;:&quot;Shantanu Kumar&quot;,&quot;given&quot;:&quot;&quot;,&quot;parse-names&quot;:false,&quot;dropping-particle&quot;:&quot;&quot;,&quot;non-dropping-particle&quot;:&quot;&quot;},{&quot;family&quot;:&quot;Shruti Singh&quot;,&quot;given&quot;:&quot;&quot;,&quot;parse-names&quot;:false,&quot;dropping-particle&quot;:&quot;&quot;,&quot;non-dropping-particle&quot;:&quot;&quot;},{&quot;family&quot;:&quot;Harshavardhan Nerella&quot;,&quot;given&quot;:&quot;&quot;,&quot;parse-names&quot;:false,&quot;dropping-particle&quot;:&quot;&quot;,&quot;non-dropping-particle&quot;:&quot;&quot;}],&quot;accessed&quot;:{&quot;date-parts&quot;:[[2025,11,17]]},&quot;URL&quot;:&quot;https://www.researchgate.net/publication/381480037_Resource_Management_in_AI-Enabled_Cloud_Native_Databases_A_Systematic_Literature_Review_Study&quot;,&quot;issued&quot;:{&quot;date-parts&quot;:[[2024,6]]},&quot;abstract&quot;:&quot;In the face of digital transformation, organizations are currently grappling with the differences between new and classic business models, which require agile, adaptable, personalized, and intelligent approaches. Cloud-native, as a novel technological idea, plays a crucial role in assisting organizations in constructing and operating adaptable and expandable applications in modern dynamic environments, including public, private, and hybrid clouds. Cloud-native offers several benefits, including enhanced performance, optimized resource utilization, reduced operational expenses, and improved scalability. The main aim of this work is to investigate resource management in cloud-native databases that are enabled by artificial intelligence. The research methodology utilized in this study is a comprehensive literature review. This study conducted a comprehensive analysis of 30 scholarly papers sourced from various online academic databases spanning the period from 2018 to 2024. Based on this research, efficiently managing resources in AI-enabled cloud-native databases is crucial for enterprises seeking to harness the potential of artificial intelligence while optimizing productivity and reducing expenses. The results of this study assist database developers in choosing suitable objectives and devising strategies for enhancing AI-enabled Cloud-native databases.&quot;,&quot;container-title-short&quot;:&quot;&quot;},&quot;isTemporary&quot;:false},{&quot;id&quot;:&quot;c0f677ea-93be-31ff-93fb-92146ad479e3&quot;,&quot;itemData&quot;:{&quot;type&quot;:&quot;webpage&quot;,&quot;id&quot;:&quot;c0f677ea-93be-31ff-93fb-92146ad479e3&quot;,&quot;title&quot;:&quot;What is a cloud database? | Google Cloud&quot;,&quot;accessed&quot;:{&quot;date-parts&quot;:[[2025,11,17]]},&quot;URL&quot;:&quot;https://cloud.google.com/learn/what-is-a-cloud-database&quot;,&quot;container-title-short&quot;:&quot;&quot;},&quot;isTemporary&quot;:false}]},{&quot;citationID&quot;:&quot;MENDELEY_CITATION_56366f69-85ce-4b95-a2ed-49c9d6269e8f&quot;,&quot;properties&quot;:{&quot;noteIndex&quot;:0},&quot;isEdited&quot;:false,&quot;manualOverride&quot;:{&quot;isManuallyOverridden&quot;:false,&quot;citeprocText&quot;:&quot;[54], [57], [58]&quot;,&quot;manualOverrideText&quot;:&quot;&quot;},&quot;citationTag&quot;:&quot;MENDELEY_CITATION_v3_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&quot;,&quot;citationItems&quot;:[{&quot;id&quot;:&quot;784e2e44-b1d0-3a04-9bd2-94561ce0b4ad&quot;,&quot;itemData&quot;:{&quot;type&quot;:&quot;article-journal&quot;,&quot;id&quot;:&quot;784e2e44-b1d0-3a04-9bd2-94561ce0b4ad&quot;,&quot;title&quot;:&quot;Performance Evaluation of IoT Data Management Using MongoDB Versus MySQL Databases in Different Cloud Environments&quot;,&quot;author&quot;:[{&quot;family&quot;:&quot;Eyada&quot;,&quot;given&quot;:&quot;Mahmoud Moustafa&quot;,&quot;parse-names&quot;:false,&quot;dropping-particle&quot;:&quot;&quot;,&quot;non-dropping-particle&quot;:&quot;&quot;},{&quot;family&quot;:&quot;Saber&quot;,&quot;given&quot;:&quot;Walaa&quot;,&quot;parse-names&quot;:false,&quot;dropping-particle&quot;:&quot;&quot;,&quot;non-dropping-particle&quot;:&quot;&quot;},{&quot;family&quot;:&quot;Genidy&quot;,&quot;given&quot;:&quot;Mohammed M.&quot;,&quot;parse-names&quot;:false,&quot;dropping-particle&quot;:&quot;&quot;,&quot;non-dropping-particle&quot;:&quot;El&quot;},{&quot;family&quot;:&quot;Amer&quot;,&quot;given&quot;:&quot;Fathy&quot;,&quot;parse-names&quot;:false,&quot;dropping-particle&quot;:&quot;&quot;,&quot;non-dropping-particle&quot;:&quot;&quot;}],&quot;container-title&quot;:&quot;IEEE Access&quot;,&quot;accessed&quot;:{&quot;date-parts&quot;:[[2025,11,17]]},&quot;DOI&quot;:&quot;10.1109/ACCESS.2020.3002164&quot;,&quot;ISSN&quot;:&quot;21693536&quot;,&quot;URL&quot;:&quot;https://ieeexplore.ieee.org/document/9116940&quot;,&quot;issued&quot;:{&quot;date-parts&quot;:[[2020]]},&quot;page&quot;:&quot;110656-110668&quot;,&quot;abstract&quot;:&quot;The Internet of Things (IoT) introduces a new challenge for Database Management Systems (DBMS). In IoT, large numbers of sensors are used in daily lives. These sensors generate a huge amount of heterogeneous data that needs to be handled by the appropriate DBMS. The IoT has a challenge for the DBMS in evaluating how to store and manipulate a huge amount of heterogeneous data. DBMS can be categorized into two main types: The Relational DBMSs and the Non-relational DBMSs. This paper aims to provide a thorough comparative evaluation of two popular open-source DBMSs: MySQL as a Relational DBMS and MongoDB as a Non-relational DBMS. This comparison is based on evaluating the performance of inserting and retrieving a huge amount of IoT data and evaluating the performance of the two types of databases to work on resources with different specifications in cloud computing. This paper also proposes two prediction models and differentiates between them to estimate the response time in terms of the size of the database and the specifications of the cloud instance. These models help to select the appropriate DBMS to manage and store a certain size of data on an instance with particular specifications based on the estimated response time. The results indicate that MongoDB outperforms MySQL in terms of latency and the database size through increasing the amount of tested data. Moreover, MongoDB can save resources better than MySQL that needs resources with high capabilities to work with less performance.&quot;,&quot;publisher&quot;:&quot;Institute of Electrical and Electronics Engineers Inc.&quot;,&quot;volume&quot;:&quot;8&quot;,&quot;container-title-short&quot;:&quot;&quot;},&quot;isTemporary&quot;:false},{&quot;id&quot;:&quot;87f7fca9-ff0b-3e6c-93a0-3c5a6a08147c&quot;,&quot;itemData&quot;:{&quot;type&quot;:&quot;webpage&quot;,&quot;id&quot;:&quot;87f7fca9-ff0b-3e6c-93a0-3c5a6a08147c&quot;,&quot;title&quot;:&quot;What Is a Cloud Database? | Oracle&quot;,&quot;accessed&quot;:{&quot;date-parts&quot;:[[2025,11,17]]},&quot;URL&quot;:&quot;https://www.oracle.com/database/what-is-a-cloud-database/&quot;,&quot;container-title-short&quot;:&quot;&quot;},&quot;isTemporary&quot;:false},{&quot;id&quot;:&quot;bd130a06-ac42-32c7-b3ea-787549af7c7c&quot;,&quot;itemData&quot;:{&quot;type&quot;:&quot;article-journal&quot;,&quot;id&quot;:&quot;bd130a06-ac42-32c7-b3ea-787549af7c7c&quot;,&quot;title&quot;:&quot;Cloud-Native Databases: A Survey&quot;,&quot;author&quot;:[{&quot;family&quot;:&quot;Dong&quot;,&quot;given&quot;:&quot;Haowen&quot;,&quot;parse-names&quot;:false,&quot;dropping-particle&quot;:&quot;&quot;,&quot;non-dropping-particle&quot;:&quot;&quot;},{&quot;family&quot;:&quot;Zhang&quot;,&quot;given&quot;:&quot;Chao&quot;,&quot;parse-names&quot;:false,&quot;dropping-particle&quot;:&quot;&quot;,&quot;non-dropping-particle&quot;:&quot;&quot;},{&quot;family&quot;:&quot;Li&quot;,&quot;given&quot;:&quot;Guoliang&quot;,&quot;parse-names&quot;:false,&quot;dropping-particle&quot;:&quot;&quot;,&quot;non-dropping-particle&quot;:&quot;&quot;},{&quot;family&quot;:&quot;Zhang&quot;,&quot;given&quot;:&quot;Huanchen&quot;,&quot;parse-names&quot;:false,&quot;dropping-particle&quot;:&quot;&quot;,&quot;non-dropping-particle&quot;:&quot;&quot;}],&quot;container-title&quot;:&quot;IEEE TRANSACTIONS ON KNOWLEDGE AND DATA ENGINEERING&quot;,&quot;container-title-short&quot;:&quot;IEEE Trans Knowl Data Eng&quot;,&quot;accessed&quot;:{&quot;date-parts&quot;:[[2025,11,17]]},&quot;DOI&quot;:&quot;10.1109/TKDE.2024.3397508&quot;,&quot;URL&quot;:&quot;https://www.ieee.org/publications/rights/index.html&quot;,&quot;issued&quot;:{&quot;date-parts&quot;:[[2024]]},&quot;abstract&quot;:&quot;Cloud databases have been widely accepted and deployed due to their unique advantages, such as high elasticity, high availability, and low cost. Many new techniques, such as compute-storage disaggregation and the log is the database, have been proposed recently to seek for higher elasticity and lower cost. To better harness the power of cloud databases, it is crucial to study and compare the pros and cons of their key techniques. In this paper, we offer a comprehensive survey of cloud-native databases. Particularly, we investigate and summarize the state-of-the-art cloud-native OLTP and OLAP databases, respectively. In the first part, we discuss three types of architectures of cloud-native OLTP database. Then we introduce their key techniques including data placement strategy, storage layer consistency, compute layer consistency, multi-layer recovery, and HTAP optimization. In the second part, we present two kinds of architectures of cloud-native OLAP databases. Then we take a deep dive into their key techniques regarding storage management, query processing, serverless computing , data protection, and machine learning in databases. Finally, we discuss the research challenges and opportunities. Index Terms-Cloud-native databases, database architecture, disaggregation, log is data, serverless.&quot;,&quot;issue&quot;:&quot;12&quot;,&quot;volume&quot;:&quot;36&quot;},&quot;isTemporary&quot;:false}]},{&quot;citationID&quot;:&quot;MENDELEY_CITATION_0124b824-4180-45b7-9354-ae19bba10d40&quot;,&quot;properties&quot;:{&quot;noteIndex&quot;:0},&quot;isEdited&quot;:false,&quot;manualOverride&quot;:{&quot;isManuallyOverridden&quot;:false,&quot;citeprocText&quot;:&quot;[59], [60], [61], [62]&quot;,&quot;manualOverrideText&quot;:&quot;&quot;},&quot;citationTag&quot;:&quot;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&quot;,&quot;citationItems&quot;:[{&quot;id&quot;:&quot;6a7eb3e4-3942-3cfd-bded-4dcd215bd92c&quot;,&quot;itemData&quot;:{&quot;type&quot;:&quot;article-journal&quot;,&quot;id&quot;:&quot;6a7eb3e4-3942-3cfd-bded-4dcd215bd92c&quot;,&quot;title&quot;:&quot;Performance of OnPrem Versus Azure SQL Server: A Case Study&quot;,&quot;author&quot;:[{&quot;family&quot;:&quot;Gyorodi&quot;,&quot;given&quot;:&quot;Robert&quot;,&quot;parse-names&quot;:false,&quot;dropping-particle&quot;:&quot;&quot;,&quot;non-dropping-particle&quot;:&quot;&quot;},{&quot;family&quot;:&quot;Pavel&quot;,&quot;given&quot;:&quot;Marius Iulian&quot;,&quot;parse-names&quot;:false,&quot;dropping-particle&quot;:&quot;&quot;,&quot;non-dropping-particle&quot;:&quot;&quot;},{&quot;family&quot;:&quot;Gyorodi&quot;,&quot;given&quot;:&quot;Cornelia&quot;,&quot;parse-names&quot;:false,&quot;dropping-particle&quot;:&quot;&quot;,&quot;non-dropping-particle&quot;:&quot;&quot;},{&quot;family&quot;:&quot;Zmaranda&quot;,&quot;given&quot;:&quot;Doina&quot;,&quot;parse-names&quot;:false,&quot;dropping-particle&quot;:&quot;&quot;,&quot;non-dropping-particle&quot;:&quot;&quot;}],&quot;container-title&quot;:&quot;IEEE Access&quot;,&quot;accessed&quot;:{&quot;date-parts&quot;:[[2025,11,17]]},&quot;DOI&quot;:&quot;10.1109/ACCESS.2019.2893333&quot;,&quot;ISSN&quot;:&quot;21693536&quot;,&quot;URL&quot;:&quot;https://ieeexplore.ieee.org/document/8618405&quot;,&quot;issued&quot;:{&quot;date-parts&quot;:[[2019]]},&quot;page&quot;:&quot;15894-15902&quot;,&quot;abstract&quot;:&quot;This paper presents a comparative study between on-premises databases and cloud databases regarding the response time of the database. It focuses on presenting the advantages of storing data and applications in the cloud and, of course, on managing it in comparison with managing the same data and applications locally on one or more physical machines. A Microsoft Azure account was created to manage the database that is stored in the cloud. To achieve comparative results, a specific testing architecture that uses a Universal Windows Platform app was created and used. The application is running locally on multiple physical machines and works with that database to extract data, operate, and upload new data. For local tests, the database was stored locally on a server, with and without replication, and for cloud tests, it was stored into a server in Central US. This paper provides a practical approach that could be used for examining the performance of basic database operations when dealing with a different number of user situations. As a result of tests carried out, we will highlight the many advantages of cloud data storage, such as data accessibility, speed, security, automation, and disaster recovery, and we will also try to offer an answer to the most common and important question: 'Why cloud?'.&quot;,&quot;publisher&quot;:&quot;Institute of Electrical and Electronics Engineers Inc.&quot;,&quot;volume&quot;:&quot;7&quot;,&quot;container-title-short&quot;:&quot;&quot;},&quot;isTemporary&quot;:false},{&quot;id&quot;:&quot;ce612fb9-2880-3d5f-a5fa-e00f018db28e&quot;,&quot;itemData&quot;:{&quot;type&quot;:&quot;webpage&quot;,&quot;id&quot;:&quot;ce612fb9-2880-3d5f-a5fa-e00f018db28e&quot;,&quot;title&quot;:&quot;On-Premise vs. Cloud Databases: Choosing the Best for Your Business&quot;,&quot;accessed&quot;:{&quot;date-parts&quot;:[[2025,11,17]]},&quot;URL&quot;:&quot;https://www.enterprisedb.com/blog/EDB-ultimate-guide-prem-vs-cloud-database-software&quot;,&quot;container-title-short&quot;:&quot;&quot;},&quot;isTemporary&quot;:false},{&quot;id&quot;:&quot;fbe6fda1-74b6-3154-8107-e7503076832f&quot;,&quot;itemData&quot;:{&quot;type&quot;:&quot;article-journal&quot;,&quot;id&quot;:&quot;fbe6fda1-74b6-3154-8107-e7503076832f&quot;,&quot;title&quot;:&quot;The Benefits of Enterprise Data Warehouse Implementation in Cloud vs. On-premises&quot;,&quot;author&quot;:[{&quot;family&quot;:&quot;Golec&quot;,&quot;given&quot;:&quot;Darko&quot;,&quot;parse-names&quot;:false,&quot;dropping-particle&quot;:&quot;&quot;,&quot;non-dropping-particle&quot;:&quot;&quot;},{&quot;family&quot;:&quot;Strugar&quot;,&quot;given&quot;:&quot;Ivan&quot;,&quot;parse-names&quot;:false,&quot;dropping-particle&quot;:&quot;&quot;,&quot;non-dropping-particle&quot;:&quot;&quot;},{&quot;family&quot;:&quot;Belak&quot;,&quot;given&quot;:&quot;Drago&quot;,&quot;parse-names&quot;:false,&quot;dropping-particle&quot;:&quot;&quot;,&quot;non-dropping-particle&quot;:&quot;&quot;}],&quot;container-title&quot;:&quot;ENTRENOVA - ENTerprise REsearch InNOVAtion&quot;,&quot;accessed&quot;:{&quot;date-parts&quot;:[[2025,11,17]]},&quot;DOI&quot;:&quot;10.54820/DMZS9230&quot;,&quot;URL&quot;:&quot;https://www.mendeley.com/catalogue/894d43f5-d2c0-39e0-9098-489b57a5a08d/&quot;,&quot;issued&quot;:{&quot;date-parts&quot;:[[2021,9,30]]},&quot;page&quot;:&quot;66-74&quot;,&quot;abstract&quot;:&quot;When we think about running enterprise applications on-premises, enterprises do two things for their servers, databases, and storage. Enterprises provision for peaks and put a lot of infrastructures to handle peak demand, although a lot of this capacity is not used at normal times. The other thing is a few instances that each application needs to have, typically between five and six. Multiplying this number by many times due to various applications causes a lot of costs and creates capacity that is not used. For such reasons, the enterprise applications in the cloud seem reasonable. In the cloud, two things are possible again. Instead of overprovisioning for peaks, enterprises can scale the capacity on on-demand and spin up instances on demand. This means a certain amount of cost-saving by running at a normal level instead of overprovisioning. In this paper, various factors will be considered, and the benefits for enterprise data warehouse implementation in the cloud vs. on-premises will be stated.&quot;,&quot;publisher&quot;:&quot;Association for Advancing Innovation and Research in Economy &amp;quot;Irenet&amp;quot;&quot;,&quot;issue&quot;:&quot;1&quot;,&quot;volume&quot;:&quot;7&quot;,&quot;container-title-short&quot;:&quot;&quot;},&quot;isTemporary&quot;:false},{&quot;id&quot;:&quot;0ce0ecd4-63ad-31e7-a845-1a269acf2fa8&quot;,&quot;itemData&quot;:{&quot;type&quot;:&quot;article-journal&quot;,&quot;id&quot;:&quot;0ce0ecd4-63ad-31e7-a845-1a269acf2fa8&quot;,&quot;title&quot;:&quot;The on-premise data sharing infrastructure e!DAL: Foster FAIR data for faster data acquisition&quot;,&quot;author&quot;:[{&quot;family&quot;:&quot;Arend&quot;,&quot;given&quot;:&quot;Daniel&quot;,&quot;parse-names&quot;:false,&quot;dropping-particle&quot;:&quot;&quot;,&quot;non-dropping-particle&quot;:&quot;&quot;},{&quot;family&quot;:&quot;König&quot;,&quot;given&quot;:&quot;Patrick&quot;,&quot;parse-names&quot;:false,&quot;dropping-particle&quot;:&quot;&quot;,&quot;non-dropping-particle&quot;:&quot;&quot;},{&quot;family&quot;:&quot;Junker&quot;,&quot;given&quot;:&quot;Astrid&quot;,&quot;parse-names&quot;:false,&quot;dropping-particle&quot;:&quot;&quot;,&quot;non-dropping-particle&quot;:&quot;&quot;},{&quot;family&quot;:&quot;Scholz&quot;,&quot;given&quot;:&quot;Uwe&quot;,&quot;parse-names&quot;:false,&quot;dropping-particle&quot;:&quot;&quot;,&quot;non-dropping-particle&quot;:&quot;&quot;},{&quot;family&quot;:&quot;Lange&quot;,&quot;given&quot;:&quot;Matthias&quot;,&quot;parse-names&quot;:false,&quot;dropping-particle&quot;:&quot;&quot;,&quot;non-dropping-particle&quot;:&quot;&quot;}],&quot;container-title&quot;:&quot;GigaScience&quot;,&quot;container-title-short&quot;:&quot;Gigascience&quot;,&quot;accessed&quot;:{&quot;date-parts&quot;:[[2025,11,17]]},&quot;DOI&quot;:&quot;10.1093/GIGASCIENCE/GIAA107&quot;,&quot;ISSN&quot;:&quot;2047217X&quot;,&quot;PMID&quot;:&quot;33090199&quot;,&quot;URL&quot;:&quot;https://dx.doi.org/10.1093/gigascience/giaa107&quot;,&quot;issued&quot;:{&quot;date-parts&quot;:[[2020,10,20]]},&quot;abstract&quot;:&quot;Background: The FAIR data principle as a commitment to support long-term research data management is widely accepted in the scientific community. Although the ELIXIR Core Data Resources and other established infrastructures provide comprehensive and long-term stable services and platforms for FAIR data management, a large quantity of research data is still hidden or at risk of getting lost. Currently, high-throughput plant genomics and phenomics technologies are producing research data in abundance, the storage of which is not covered by established core databases. This concerns the data volume, e.g., time series of images or high-resolution hyper-spectral data; the quality of data formatting and annotation, e.g., with regard to structure and annotation specifications of core databases; uncovered data domains; or organizational constraints prohibiting primary data storage outside institional boundaries. Results: To share these potentially dark data in a FAIR way and master these challenges the ELIXIR Germany/de.NBI service Plant Genomic and Phenomics Research Data Repository (PGP) implements a “bring the infrastructure to the data” approach, which allows research data to be kept in place and wrapped in a FAIR-aware software infrastructure. This article presents new features of the e!DAL infrastructure software and the PGP repository as a best practice on how to easily set up FAIR-compliant and intuitive research data services. Furthermore, the integration of the ELIXIR Authentication and Authorization Infrastructure (AAI) and data discovery services are introduced as means to lower technical barriers and to increase the visibility of research data. Conclusion: The e!DAL software matured to a powerful and FAIR-compliant infrastructure, while keeping the focus on flexible setup and integration into existing infrastructures and into the daily research process.&quot;,&quot;publisher&quot;:&quot;Oxford Academic&quot;,&quot;issue&quot;:&quot;10&quot;,&quot;volume&quot;:&quot;9&quot;},&quot;isTemporary&quot;:false}]},{&quot;citationID&quot;:&quot;MENDELEY_CITATION_a954a127-4a87-41ff-9c93-0cfd6f443bae&quot;,&quot;properties&quot;:{&quot;noteIndex&quot;:0},&quot;isEdited&quot;:false,&quot;manualOverride&quot;:{&quot;isManuallyOverridden&quot;:false,&quot;citeprocText&quot;:&quot;[63], [64]&quot;,&quot;manualOverrideText&quot;:&quot;&quot;},&quot;citationTag&quot;:&quot;MENDELEY_CITATION_v3_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&quot;,&quot;citationItems&quot;:[{&quot;id&quot;:&quot;1cc2c107-81f1-371e-ba25-3473bc1c43c1&quot;,&quot;itemData&quot;:{&quot;type&quot;:&quot;article-journal&quot;,&quot;id&quot;:&quot;1cc2c107-81f1-371e-ba25-3473bc1c43c1&quot;,&quot;title&quot;:&quot;Deployment of Web Application in LAN based 3 Tier Architecture&quot;,&quot;author&quot;:[{&quot;family&quot;:&quot;Hussain&quot;,&quot;given&quot;:&quot;Abid&quot;,&quot;parse-names&quot;:false,&quot;dropping-particle&quot;:&quot;&quot;,&quot;non-dropping-particle&quot;:&quot;&quot;},{&quot;family&quot;:&quot;Sharma&quot;,&quot;given&quot;:&quot;Praveen Kumar&quot;,&quot;parse-names&quot;:false,&quot;dropping-particle&quot;:&quot;&quot;,&quot;non-dropping-particle&quot;:&quot;&quot;}],&quot;container-title&quot;:&quot;International Journal of Scientific Research in Computer Science, Engineering and Information Technology&quot;,&quot;accessed&quot;:{&quot;date-parts&quot;:[[2025,11,17]]},&quot;DOI&quot;:&quot;10.32628/CSEIT195661&quot;,&quot;URL&quot;:&quot;https://www.mendeley.com/catalogue/9e8540b7-72d1-3b3a-b0c7-65f029543ea6/&quot;,&quot;issued&quot;:{&quot;date-parts&quot;:[[2019,12,16]]},&quot;page&quot;:&quot;341-345&quot;,&quot;abstract&quot;:&quot;In the Client-Server architecture, any of web and desktop application that can be deployed with the help of 3-tier application architecture. It is consist of a presentation layer, an application layer and a data layer. All there layers does play vital role in the 3-tier architecture for performing variety of operations including business logic, storage of data and handling request. In this paper, we presented deployment process of any web application in the local area network where database and application is located on the remote or web server. Other clients only access the application via specific IP address and valid credentials. The entire request transmitted through the client application and send to the web server. Web server does provide resulted data to the requested client via the web application. We identified several loopholes from the 3-tier architecture adoption perspective and we highlighted the web application deployment interoperability issue that deserves substantial further research and development. In this paper, we investigate several tools and techniques including web server, database server and front-end tools for the successful deployment of the web application in the LAN based 3-tier architecture.&quot;,&quot;publisher&quot;:&quot;Technoscience Academy&quot;,&quot;container-title-short&quot;:&quot;&quot;},&quot;isTemporary&quot;:false},{&quot;id&quot;:&quot;eba68b97-2b46-3113-9f04-0c4d17375d5b&quot;,&quot;itemData&quot;:{&quot;type&quot;:&quot;article-journal&quot;,&quot;id&quot;:&quot;eba68b97-2b46-3113-9f04-0c4d17375d5b&quot;,&quot;title&quot;:&quot;Java Web Deployment in Cloud Computing&quot;,&quot;author&quot;:[{&quot;family&quot;:&quot;KumarSahu&quot;,&quot;given&quot;:&quot;Ankit&quot;,&quot;parse-names&quot;:false,&quot;dropping-particle&quot;:&quot;&quot;,&quot;non-dropping-particle&quot;:&quot;&quot;}],&quot;container-title&quot;:&quot;International Journal of Computer Applications&quot;,&quot;container-title-short&quot;:&quot;Int J Comput Appl&quot;,&quot;accessed&quot;:{&quot;date-parts&quot;:[[2025,11,17]]},&quot;DOI&quot;:&quot;10.5120/13188-0847&quot;,&quot;URL&quot;:&quot;https://www.mendeley.com/catalogue/f72f9a67-c671-3989-8bcb-3ec856b31f90/&quot;,&quot;issued&quot;:{&quot;date-parts&quot;:[[2013,8,23]]},&quot;page&quot;:&quot;31-34&quot;,&quot;abstract&quot;:&quot;Cloud Computing is a revolutionary IT field in today's world. Several technologies like java, python provides deployment on clouds using respective tools. In this paper, the web deployment in cloud computing with java and the performance issues of the java deployment on a cloud is discussed. There are several tools available to deploy a java web-application on clouds, some of these are Google App Engine (By Google), Windows Azure (By Microsoft), Amazon EC2 (By Amazon) etc. Cloud Computing is providing many facilities for deployment but is also having performance issues which is a major factor for the web-applications. Issues with java-deployment on cloud would try to resolve through the framework customization. A java web-application is deployed on Google cloud and examined of its performance, further in this paper.&quot;,&quot;publisher&quot;:&quot;Foundation of Computer Science&quot;,&quot;issue&quot;:&quot;15&quot;,&quot;volume&quot;:&quot;75&quot;},&quot;isTemporary&quot;:false}]},{&quot;citationID&quot;:&quot;MENDELEY_CITATION_4d9961b2-8245-4da9-aefd-20b9b1c0aa67&quot;,&quot;properties&quot;:{&quot;noteIndex&quot;:0},&quot;isEdited&quot;:false,&quot;manualOverride&quot;:{&quot;isManuallyOverridden&quot;:false,&quot;citeprocText&quot;:&quot;[65], [66], [67], [68]&quot;,&quot;manualOverrideText&quot;:&quot;&quot;},&quot;citationTag&quot;:&quot;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&quot;,&quot;citationItems&quot;:[{&quot;id&quot;:&quot;b7cf761c-919b-390a-9a56-58268d44e4d1&quot;,&quot;itemData&quot;:{&quot;type&quot;:&quot;article-journal&quot;,&quot;id&quot;:&quot;b7cf761c-919b-390a-9a56-58268d44e4d1&quot;,&quot;title&quot;:&quot;Cost-Effective Web Application Replication and Deployment in Multi-Cloud Environment&quot;,&quot;author&quot;:[{&quot;family&quot;:&quot;Shi&quot;,&quot;given&quot;:&quot;Tao&quot;,&quot;parse-names&quot;:false,&quot;dropping-particle&quot;:&quot;&quot;,&quot;non-dropping-particle&quot;:&quot;&quot;},{&quot;family&quot;:&quot;Ma&quot;,&quot;given&quot;:&quot;Hui&quot;,&quot;parse-names&quot;:false,&quot;dropping-particle&quot;:&quot;&quot;,&quot;non-dropping-particle&quot;:&quot;&quot;},{&quot;family&quot;:&quot;Chen&quot;,&quot;given&quot;:&quot;Gang&quot;,&quot;parse-names&quot;:false,&quot;dropping-particle&quot;:&quot;&quot;,&quot;non-dropping-particle&quot;:&quot;&quot;},{&quot;family&quot;:&quot;Hartmann&quot;,&quot;given&quot;:&quot;Sven&quot;,&quot;parse-names&quot;:false,&quot;dropping-particle&quot;:&quot;&quot;,&quot;non-dropping-particle&quot;:&quot;&quot;}],&quot;container-title&quot;:&quot;IEEE Transactions on Parallel and Distributed Systems&quot;,&quot;accessed&quot;:{&quot;date-parts&quot;:[[2025,11,17]]},&quot;DOI&quot;:&quot;10.1109/TPDS.2021.3133884&quot;,&quot;ISSN&quot;:&quot;15582183&quot;,&quot;URL&quot;:&quot;https://ieeexplore.ieee.org/document/9645306&quot;,&quot;issued&quot;:{&quot;date-parts&quot;:[[2022,8,1]]},&quot;page&quot;:&quot;1982-1995&quot;,&quot;abstract&quot;:&quot;Multi-cloud is becoming a popular cloud ecosystem because it allows enterprise users to share the workload across multiple cloud service providers to achieve high-quality services with lower operation cost and higher application resilience. In multi-cloud, cloud services are widely distributed at different locations with differentiated prices. Therefore, Web application providers face the challenge to select proper cloud services for application replication and deployment with the aim of minimizing the deployment cost. Meanwhile, the deployed application replicas must satisfy the constraint on request response time to maintain the quality of user experience. To meet the two major requirements, this article studies a new problem of Web application replication and deployment in multi-cloud (WARDMC) that jointly considers both the cost minimization and constraints on average response time, including particularly request processing time and network latency. To address the problem, we develop a new approach named MCApp. MCApp combines iterative mixed integer linear programming with domain-tailored large neighborhood search to optimize both application replicas deployment and user requests dispatching. Extensive experiments using the real-world datasets demonstrate that MCApp significantly outperforms several recently proposed approaches.&quot;,&quot;publisher&quot;:&quot;IEEE Computer Society&quot;,&quot;issue&quot;:&quot;8&quot;,&quot;volume&quot;:&quot;33&quot;,&quot;container-title-short&quot;:&quot;&quot;},&quot;isTemporary&quot;:false},{&quot;id&quot;:&quot;dfc5d144-7e89-34f6-855d-2f7d8fe35af4&quot;,&quot;itemData&quot;:{&quot;type&quot;:&quot;article-journal&quot;,&quot;id&quot;:&quot;dfc5d144-7e89-34f6-855d-2f7d8fe35af4&quot;,&quot;title&quot;:&quot;Deployment of a Web-based Control Laboratory Using HTML5&quot;,&quot;author&quot;:[{&quot;family&quot;:&quot;Lei&quot;,&quot;given&quot;:&quot;Zhongcheng&quot;,&quot;parse-names&quot;:false,&quot;dropping-particle&quot;:&quot;&quot;,&quot;non-dropping-particle&quot;:&quot;&quot;},{&quot;family&quot;:&quot;Hu&quot;,&quot;given&quot;:&quot;Wenshan&quot;,&quot;parse-names&quot;:false,&quot;dropping-particle&quot;:&quot;&quot;,&quot;non-dropping-particle&quot;:&quot;&quot;},{&quot;family&quot;:&quot;Zhou&quot;,&quot;given&quot;:&quot;Hong&quot;,&quot;parse-names&quot;:false,&quot;dropping-particle&quot;:&quot;&quot;,&quot;non-dropping-particle&quot;:&quot;&quot;}],&quot;container-title&quot;:&quot;International Journal of Online Engineering&quot;,&quot;accessed&quot;:{&quot;date-parts&quot;:[[2025,11,17]]},&quot;DOI&quot;:&quot;10.3991/IJOE.V12I07.5819&quot;,&quot;ISSN&quot;:&quot;18612121&quot;,&quot;issued&quot;:{&quot;date-parts&quot;:[[2016]]},&quot;page&quot;:&quot;18-23&quot;,&quot;abstract&quot;:&quot;With the recent achievements in Internet and communication technology and its utilization in online laboratory, remote learning and online laboratory are made possible in the last few decades. This not only provides learning opportunities for people living in rural areas of developing countries, but also offers simple alternatives for those who are already able to access educational resources. The evolution of Web technologies makes it relatively easy to facilitate laboratory deployments, thus, more and more different online laboratory platforms emerge. However, the use of Hyper Text Mark-up Language (HTML5) and related standards such as WebGL and CSS3 in experimental platform, which is future trends and provides full-featured environment, is rare so far. This paper introduces a new HTML5 version of Networked Control System Laboratory (NCSLab), which has been developing for over 10 years since 2006. The 3D version of NCSLab has been developing for almost 5 years in Wuhan University (WHU), whose rendering solution is changed from Flash 3D engine to HTML5 recently. Therefore, Flash player plug-in is eliminated to provide better user experience for users since most of the mainstream web browsers are compatible with HTML5.&quot;,&quot;publisher&quot;:&quot;Kassel University Press GmbH&quot;,&quot;issue&quot;:&quot;7&quot;,&quot;volume&quot;:&quot;12&quot;,&quot;container-title-short&quot;:&quot;&quot;},&quot;isTemporary&quot;:false},{&quot;id&quot;:&quot;614f6821-501e-3067-93ce-67d1463a5c9a&quot;,&quot;itemData&quot;:{&quot;type&quot;:&quot;article-journal&quot;,&quot;id&quot;:&quot;614f6821-501e-3067-93ce-67d1463a5c9a&quot;,&quot;title&quot;:&quot;Procedimiento para la seguridad del proceso de despliegue de aplicaciones web&quot;,&quot;author&quot;:[{&quot;family&quot;:&quot;Hernández Yeja&quot;,&quot;given&quot;:&quot;Adrian&quot;,&quot;parse-names&quot;:false,&quot;dropping-particle&quot;:&quot;&quot;,&quot;non-dropping-particle&quot;:&quot;&quot;},{&quot;family&quot;:&quot;Porven Rubier&quot;,&quot;given&quot;:&quot;Joelsy&quot;,&quot;parse-names&quot;:false,&quot;dropping-particle&quot;:&quot;&quot;,&quot;non-dropping-particle&quot;:&quot;&quot;}],&quot;container-title&quot;:&quot;Revista Cubana de Ciencias Informáticas&quot;,&quot;accessed&quot;:{&quot;date-parts&quot;:[[2025,11,17]]},&quot;ISSN&quot;:&quot;2227-1899&quot;,&quot;URL&quot;:&quot;http://scielo.sld.cu/scielo.php?script=sci_arttext&amp;pid=S2227-18992016000200004&amp;lng=es&amp;nrm=iso&amp;tlng=es&quot;,&quot;issued&quot;:{&quot;date-parts&quot;:[[2016]]},&quot;page&quot;:&quot;42-56&quot;,&quot;abstract&quot;:&quot;Resumen El auge que ha adquirido la utilización de las aplicaciones web ha propiciado el surgimiento de riesgos de seguridad que atentan contra la disponibilidad, integridad y confidencialidad de la información. Por ello, se requiere la adopción de mecanismos para el enfrentamiento a los problemas de seguridad que se presentan diariamente en las aplicaciones web. Una de las alternativas que se recomiendan incluye la adopción de la seguridad a lo largo de todo el ciclo de desarrollo de software. En este sentido, la etapa de despliegue no está exenta de dificultades y desafíos que afrontar desde el punto de vista de seguridad, por lo que una configuración cuidadosa y la personalización del entorno pueden mejorar en gran medida el estado de seguridad de la aplicación. En este trabajo se realiza un estudio sobre la utilización de buenas prácticas establecidas y estándares en torno a la seguridad del despliegue de aplicaciones web, con un enfoque vinculado a la automatización y prácticas tradicionales del desarrollo de software. El procedimiento se ha aplicado en el Nodo Central de la Universidad de las Ciencias Informáticas y su utilización ha permitido la reducción del tiempo de realización de las operaciones y la cantidad de errores humanos cometidos desde la perspectiva de la seguridad informática. Los resultados obtenidos permiten establecer una referencia para la posible aplicación del procedimiento en otros entornos. Las herramientas utilizadas pueden ajustarse a las necesidades y políticas de la organización para su aplicación. Palabras clave: despliegue, seguridad, aplicaciones web Abstract&quot;,&quot;publisher&quot;:&quot;Universidad de las Ciencias Informáticas&quot;,&quot;issue&quot;:&quot;2&quot;,&quot;volume&quot;:&quot;10&quot;,&quot;container-title-short&quot;:&quot;&quot;},&quot;isTemporary&quot;:false},{&quot;id&quot;:&quot;5308643b-abd9-3b62-8c16-444e045208e0&quot;,&quot;itemData&quot;:{&quot;type&quot;:&quot;webpage&quot;,&quot;id&quot;:&quot;5308643b-abd9-3b62-8c16-444e045208e0&quot;,&quot;title&quot;:&quot;Despliegue de servicios web - Documentación de IBM&quot;,&quot;accessed&quot;:{&quot;date-parts&quot;:[[2025,11,17]]},&quot;URL&quot;:&quot;https://www.ibm.com/docs/es/was-zos/9.0.5?topic=services-deploying-web&quot;,&quot;container-title-short&quot;:&quot;&quot;},&quot;isTemporary&quot;:false}]},{&quot;citationID&quot;:&quot;MENDELEY_CITATION_a89d1a5f-8d70-4337-964c-a14f8cd2603a&quot;,&quot;properties&quot;:{&quot;noteIndex&quot;:0},&quot;isEdited&quot;:false,&quot;manualOverride&quot;:{&quot;isManuallyOverridden&quot;:false,&quot;citeprocText&quot;:&quot;[69], [70]&quot;,&quot;manualOverrideText&quot;:&quot;&quot;},&quot;citationTag&quot;:&quot;MENDELEY_CITATION_v3_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&quot;,&quot;citationItems&quot;:[{&quot;id&quot;:&quot;fefb9a30-31e0-357f-932c-0f57e06a063d&quot;,&quot;itemData&quot;:{&quot;type&quot;:&quot;article-journal&quot;,&quot;id&quot;:&quot;fefb9a30-31e0-357f-932c-0f57e06a063d&quot;,&quot;title&quot;:&quot;Procedure of the deployment of management software Procedimiento para el despliegue de software de gestión&quot;,&quot;author&quot;:[{&quot;family&quot;:&quot;Almora Galvez&quot;,&quot;given&quot;:&quot;Yeleny&quot;,&quot;parse-names&quot;:false,&quot;dropping-particle&quot;:&quot;&quot;,&quot;non-dropping-particle&quot;:&quot;&quot;},{&quot;family&quot;:&quot;Marys&quot;,&quot;given&quot;:&quot;Ana&quot;,&quot;parse-names&quot;:false,&quot;dropping-particle&quot;:&quot;&quot;,&quot;non-dropping-particle&quot;:&quot;&quot;},{&quot;family&quot;:&quot;Rodriguez&quot;,&quot;given&quot;:&quot;Garcia&quot;,&quot;parse-names&quot;:false,&quot;dropping-particle&quot;:&quot;&quot;,&quot;non-dropping-particle&quot;:&quot;&quot;}],&quot;container-title&quot;:&quot;Revista Cubana de Ciencias Informáticas&quot;,&quot;accessed&quot;:{&quot;date-parts&quot;:[[2025,11,17]]},&quot;ISSN&quot;:&quot;2227-1899&quot;,&quot;URL&quot;:&quot;http://rcci.uci.cuPág.35-50https://orcid.org/0000-0001-6218-8510YosvanyGómezPerdomo3https://orcid.org/0000-0002-4691-7944DulceMaríaLeóndelaO4https://orcid.org/0000-0003-0877-7861http://rcci.uci.cuPág.35-50&quot;,&quot;issued&quot;:{&quot;date-parts&quot;:[[2022]]},&quot;abstract&quot;:&quot;Previous studies have shown that deployment is one of the most complicated stages in the software development process. It requires a large amount of human and material resources to carry out a significant number of activities that lead to success. This stage is often not considered of interest, since more attention is paid to stages such as development, without taking into account that the product that is delivered to the client and how it is delivered, is the reflection of the work carried out for a period of time. determined time. This Editorial \&quot;Future Editions\&quot; Informatic science University. Havana Cuba rcci@uci.cu 36 article proposes a procedure for software deployment that improves the success of management system deployments. Keywords: deployment; stages of development; procedure; management software. RESUMEN Estudios previos han demostrado que el despliegue es una de las etapas más complicadas dentro del proceso de desarrollo del software. En la misma se requiere una gran cantidad de recursos humanos y materiales, para llevar a cabo un número importante de actividades que conlleven al éxito. Esta etapa en muchas ocasiones no es considerada de interés, pues se les presta más atención a etapas como el desarrollo, sin tener en cuenta que el producto que se entrega al cliente y cómo se entrega, es el reflejo del trabajo realizado por un período de tiempo determinado. En el presente artículo se propone un procedimiento para el despliegue de software que mejore el éxito de los despliegues de sistemas de gestión. Palabras clave: despliegue; etapas de desarrollo; procedimiento; software de gestión.&quot;,&quot;issue&quot;:&quot;3&quot;,&quot;volume&quot;:&quot;16&quot;,&quot;container-title-short&quot;:&quot;&quot;},&quot;isTemporary&quot;:false},{&quot;id&quot;:&quot;9539d3ed-4df3-379f-9084-20c25a114c37&quot;,&quot;itemData&quot;:{&quot;type&quot;:&quot;article-journal&quot;,&quot;id&quot;:&quot;9539d3ed-4df3-379f-9084-20c25a114c37&quot;,&quot;title&quot;:&quot;Web frameworks for desktop apps: An exploratory study&quot;,&quot;author&quot;:[{&quot;family&quot;:&quot;Scoccia&quot;,&quot;given&quot;:&quot;Gian Luca&quot;,&quot;parse-names&quot;:false,&quot;dropping-particle&quot;:&quot;&quot;,&quot;non-dropping-particle&quot;:&quot;&quot;},{&quot;family&quot;:&quot;Autili&quot;,&quot;given&quot;:&quot;Marco&quot;,&quot;parse-names&quot;:false,&quot;dropping-particle&quot;:&quot;&quot;,&quot;non-dropping-particle&quot;:&quot;&quot;}],&quot;container-title&quot;:&quot;International Symposium on Empirical Software Engineering and Measurement&quot;,&quot;accessed&quot;:{&quot;date-parts&quot;:[[2025,11,17]]},&quot;DOI&quot;:&quot;10.1145/3382494.3422171;PAGE:STRING:ARTICLE/CHAPTER&quot;,&quot;ISBN&quot;:&quot;9781450375801&quot;,&quot;ISSN&quot;:&quot;19493789&quot;,&quot;URL&quot;:&quot;/doi/pdf/10.1145/3382494.3422171?download=true&quot;,&quot;issued&quot;:{&quot;date-parts&quot;:[[2020,10,5]]},&quot;abstract&quot;:&quot;Background: Novel frameworks for the development of desktop applications with web technologies have become popular. These desktop web app frameworks allow developers to reuse existing code and knowledge of web applications for the creation of crossplatform apps integrated with native APIs. Aims: To date, desktop web app frameworks have not been studied empirically. In this paper, we aim to fill this gap by characterizing the usage of web frameworks and providing evidence on how beneficial are their pros and how impactful are their cons. Method: We conducted an empirical study, collecting and analyzing 453 desktop web apps publicly available on GitHub. We performed qualitative and quantitative analyses to uncover the traits and issues of desktop web apps. Results: We found that desktop web app frameworks enable the development of cross-platform applications even for teams of limited dimensions, taking advantage of the abundant number of available web libraries. However, at the same time, bugs deriving from platform compatibility issues are common. Conclusions: Our study provides concrete evidence on some disadvantages associated with desktop web app frameworks. Future work is required to assess their impact on the required development and maintenance effort, and to investigate other aspects not considered in this first research.&quot;,&quot;publisher&quot;:&quot;IEEE Computer Society&quot;,&quot;container-title-short&quot;:&quot;&quot;},&quot;isTemporary&quot;:false}]},{&quot;citationID&quot;:&quot;MENDELEY_CITATION_d977fe31-7827-4091-bacd-0e57b7d4bd8c&quot;,&quot;properties&quot;:{&quot;noteIndex&quot;:0},&quot;isEdited&quot;:false,&quot;manualOverride&quot;:{&quot;isManuallyOverridden&quot;:false,&quot;citeprocText&quot;:&quot;[71], [72], [73]&quot;,&quot;manualOverrideText&quot;:&quot;&quot;},&quot;citationTag&quot;:&quot;MENDELEY_CITATION_v3_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&quot;,&quot;citationItems&quot;:[{&quot;id&quot;:&quot;cac9c86a-ac2e-3a14-a2f8-7c15d07e7064&quot;,&quot;itemData&quot;:{&quot;type&quot;:&quot;article-journal&quot;,&quot;id&quot;:&quot;cac9c86a-ac2e-3a14-a2f8-7c15d07e7064&quot;,&quot;title&quot;:&quot;APIMiner: Identifying Web Application APIs Based on Web Page States Similarity Analysis&quot;,&quot;author&quot;:[{&quot;family&quot;:&quot;Chen&quot;,&quot;given&quot;:&quot;Yuanchao&quot;,&quot;parse-names&quot;:false,&quot;dropping-particle&quot;:&quot;&quot;,&quot;non-dropping-particle&quot;:&quot;&quot;},{&quot;family&quot;:&quot;Lu&quot;,&quot;given&quot;:&quot;Yuliang&quot;,&quot;parse-names&quot;:false,&quot;dropping-particle&quot;:&quot;&quot;,&quot;non-dropping-particle&quot;:&quot;&quot;},{&quot;family&quot;:&quot;Pan&quot;,&quot;given&quot;:&quot;Zulie&quot;,&quot;parse-names&quot;:false,&quot;dropping-particle&quot;:&quot;&quot;,&quot;non-dropping-particle&quot;:&quot;&quot;},{&quot;family&quot;:&quot;Chen&quot;,&quot;given&quot;:&quot;Juxing&quot;,&quot;parse-names&quot;:false,&quot;dropping-particle&quot;:&quot;&quot;,&quot;non-dropping-particle&quot;:&quot;&quot;},{&quot;family&quot;:&quot;Shi&quot;,&quot;given&quot;:&quot;Fan&quot;,&quot;parse-names&quot;:false,&quot;dropping-particle&quot;:&quot;&quot;,&quot;non-dropping-particle&quot;:&quot;&quot;},{&quot;family&quot;:&quot;Li&quot;,&quot;given&quot;:&quot;Yang&quot;,&quot;parse-names&quot;:false,&quot;dropping-particle&quot;:&quot;&quot;,&quot;non-dropping-particle&quot;:&quot;&quot;},{&quot;family&quot;:&quot;Jiang&quot;,&quot;given&quot;:&quot;Yonghui&quot;,&quot;parse-names&quot;:false,&quot;dropping-particle&quot;:&quot;&quot;,&quot;non-dropping-particle&quot;:&quot;&quot;}],&quot;container-title&quot;:&quot;Electronics (Switzerland)&quot;,&quot;accessed&quot;:{&quot;date-parts&quot;:[[2025,11,17]]},&quot;DOI&quot;:&quot;10.3390/ELECTRONICS13061112&quot;,&quot;ISSN&quot;:&quot;20799292&quot;,&quot;issued&quot;:{&quot;date-parts&quot;:[[2024,3,1]]},&quot;abstract&quot;:&quot;Modern web applications offer various APIs for data interaction. However, as the number of these APIs increases, so does the potential for security threats. Essentially, more APIs in an application can lead to more detectable vulnerabilities. Thus, it is crucial to identify APIs as comprehensively as possible in web applications. However, this task faces challenges due to the increasing complexity of web development techniques and the abundance of similar web pages. In this paper, we propose APIMiner, a framework for identifying APIs in web applications by dynamically traversing web pages based on web page state similarity analysis. APIMiner first builds a web page model based on the HTML elements of the current web page. APIMiner then uses this model to represent the state of the page. Then, APIMiner evaluates each element’s similarity in the page model and determines the page state similarity based on these similarity values. From the different states of the page, APIMiner extracts the data interaction APIs on the page. We conduct extensive experiments to evaluate APIMiner’s effectiveness. In the similarity analysis, our method surpasses state-of-the-art methods like NDD and mNDD in accurately distinguishing similar pages. We compare APIMiner with state-of-the-art tools (e.g., Enemy of the State, Crawlergo, and Wapiti3) for API identification. APIMiner excels in the number of identified APIs (average 1136) and code coverage (average 28,470). Relative to these tools, on average, APIMiner identifies 7.96 times more APIs and increases code coverage by 142.72%.&quot;,&quot;publisher&quot;:&quot;Multidisciplinary Digital Publishing Institute (MDPI)&quot;,&quot;issue&quot;:&quot;6&quot;,&quot;volume&quot;:&quot;13&quot;,&quot;container-title-short&quot;:&quot;&quot;},&quot;isTemporary&quot;:false},{&quot;id&quot;:&quot;e361d6cd-96ae-3035-91da-9563dbd05672&quot;,&quot;itemData&quot;:{&quot;type&quot;:&quot;article-journal&quot;,&quot;id&quot;:&quot;e361d6cd-96ae-3035-91da-9563dbd05672&quot;,&quot;title&quot;:&quot;Performance evaluation of REST and GraphQL API aproaches in data retrieval scenarios using NestJS&quot;,&quot;author&quot;:[{&quot;family&quot;:&quot;Stępień&quot;,&quot;given&quot;:&quot;Kacper&quot;,&quot;parse-names&quot;:false,&quot;dropping-particle&quot;:&quot;&quot;,&quot;non-dropping-particle&quot;:&quot;&quot;},{&quot;family&quot;:&quot;Skublewska-Paszkowska&quot;,&quot;given&quot;:&quot;Maria&quot;,&quot;parse-names&quot;:false,&quot;dropping-particle&quot;:&quot;&quot;,&quot;non-dropping-particle&quot;:&quot;&quot;}],&quot;container-title&quot;:&quot;Journal of Computer Sciences Institute&quot;,&quot;accessed&quot;:{&quot;date-parts&quot;:[[2025,11,17]]},&quot;DOI&quot;:&quot;10.35784/JCSI.7794&quot;,&quot;issued&quot;:{&quot;date-parts&quot;:[[2025,9,30]]},&quot;page&quot;:&quot;350-356&quot;,&quot;abstract&quot;:&quot;The main aim of the study is to compare the performance of two API approaches, REST and GraphQL, in the context of data retrieval. Two applications with identical functionality have been developed in NestJS using a PostgreSQL database. Performance tests have been carried out using Grafana k6, simulating loads from 1,000 to 24,000 users. REST achieves better response times and throughput in simple queries from a single table. GraphQL shows better performance in scenarios involving complex queries from four related tables. In scenarios involving partial field selection, GraphQL returns significantly smaller responses – up to 94% smaller than REST. The results indicate that REST is more efficient in simple and high-load scenarios, while GraphQL performs better in complex data structures.&quot;,&quot;publisher&quot;:&quot;Politechnika Lubelska&quot;,&quot;volume&quot;:&quot;36&quot;,&quot;container-title-short&quot;:&quot;&quot;},&quot;isTemporary&quot;:false},{&quot;id&quot;:&quot;7cbaaa5b-c16c-37b9-a735-9d754b9f36fb&quot;,&quot;itemData&quot;:{&quot;type&quot;:&quot;webpage&quot;,&quot;id&quot;:&quot;7cbaaa5b-c16c-37b9-a735-9d754b9f36fb&quot;,&quot;title&quot;:&quot;What is an API? An explanation of what an application programming interface is. AWS&quot;,&quot;author&quot;:[{&quot;family&quot;:&quot;Amazon Web Services&quot;,&quot;given&quot;:&quot;&quot;,&quot;parse-names&quot;:false,&quot;dropping-particle&quot;:&quot;&quot;,&quot;non-dropping-particle&quot;:&quot;&quot;}],&quot;container-title&quot;:&quot;Cloud Computing Concept Center&quot;,&quot;accessed&quot;:{&quot;date-parts&quot;:[[2025,11,17]]},&quot;URL&quot;:&quot;https://aws.amazon.com/es/what-is/api/&quot;,&quot;container-title-short&quot;:&quot;&quot;},&quot;isTemporary&quot;:false}]},{&quot;citationID&quot;:&quot;MENDELEY_CITATION_85c93de7-f98a-48b4-827a-a9a2b4c0f993&quot;,&quot;properties&quot;:{&quot;noteIndex&quot;:0},&quot;isEdited&quot;:false,&quot;manualOverride&quot;:{&quot;isManuallyOverridden&quot;:false,&quot;citeprocText&quot;:&quot;[74], [75]&quot;,&quot;manualOverrideText&quot;:&quot;&quot;},&quot;citationTag&quot;:&quot;MENDELEY_CITATION_v3_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&quot;,&quot;citationItems&quot;:[{&quot;id&quot;:&quot;718aae33-2347-3a3b-b799-58bb83056c7e&quot;,&quot;itemData&quot;:{&quot;type&quot;:&quot;book&quot;,&quot;id&quot;:&quot;718aae33-2347-3a3b-b799-58bb83056c7e&quot;,&quot;title&quot;:&quot;M A N N I N G SECOND EDITION&quot;,&quot;author&quot;:[{&quot;family&quot;:&quot;Lauret&quot;,&quot;given&quot;:&quot;Arnaud&quot;,&quot;parse-names&quot;:false,&quot;dropping-particle&quot;:&quot;&quot;,&quot;non-dropping-particle&quot;:&quot;&quot;}],&quot;accessed&quot;:{&quot;date-parts&quot;:[[2025,11,17]]},&quot;editor&quot;:[{&quot;family&quot;:&quot;Marina Michaels&quot;,&quot;given&quot;:&quot;&quot;,&quot;parse-names&quot;:false,&quot;dropping-particle&quot;:&quot;&quot;,&quot;non-dropping-particle&quot;:&quot;&quot;},{&quot;family&quot;:&quot;Jeremy Glassenberg&quot;,&quot;given&quot;:&quot;&quot;,&quot;parse-names&quot;:false,&quot;dropping-particle&quot;:&quot;&quot;,&quot;non-dropping-particle&quot;:&quot;&quot;},{&quot;family&quot;:&quot;Aleksandar Dragosavljevic&quot;,&quot;given&quot;:&quot;&quot;,&quot;parse-names&quot;:false,&quot;dropping-particle&quot;:&quot;&quot;,&quot;non-dropping-particle&quot;:&quot;&quot;},{&quot;family&quot;:&quot;Kishor Rit&quot;,&quot;given&quot;:&quot;&quot;,&quot;parse-names&quot;:false,&quot;dropping-particle&quot;:&quot;&quot;,&quot;non-dropping-particle&quot;:&quot;&quot;},{&quot;family&quot;:&quot;Tiffany Everett&quot;,&quot;given&quot;:&quot;&quot;,&quot;parse-names&quot;:false,&quot;dropping-particle&quot;:&quot;&quot;,&quot;non-dropping-particle&quot;:&quot;&quot;}],&quot;ISBN&quot;:&quot;9781633438149&quot;,&quot;URL&quot;:&quot;https://dl.ebooksworld.ir/books/The.Design.of.Web.APIs.2nd.Edition.Manning.9781633438149.pdf&quot;,&quot;issued&quot;:{&quot;date-parts&quot;:[[2025]]},&quot;publisher-place&quot;:&quot;New York&quot;,&quot;number-of-pages&quot;:&quot;2-536&quot;,&quot;language&quot;:&quot;English&quot;,&quot;edition&quot;:&quot;2&quot;,&quot;publisher&quot;:&quot;MANNIG&quot;,&quot;container-title-short&quot;:&quot;&quot;},&quot;isTemporary&quot;:false},{&quot;id&quot;:&quot;48a7ef37-23b2-3e3d-9833-01fc1a23b676&quot;,&quot;itemData&quot;:{&quot;type&quot;:&quot;article-journal&quot;,&quot;id&quot;:&quot;48a7ef37-23b2-3e3d-9833-01fc1a23b676&quot;,&quot;title&quot;:&quot;Do RESTful API design rules have an impact on the understandability of Web APIs?&quot;,&quot;author&quot;:[{&quot;family&quot;:&quot;Bogner&quot;,&quot;given&quot;:&quot;Justus&quot;,&quot;parse-names&quot;:false,&quot;dropping-particle&quot;:&quot;&quot;,&quot;non-dropping-particle&quot;:&quot;&quot;},{&quot;family&quot;:&quot;Kotstein&quot;,&quot;given&quot;:&quot;Sebastian&quot;,&quot;parse-names&quot;:false,&quot;dropping-particle&quot;:&quot;&quot;,&quot;non-dropping-particle&quot;:&quot;&quot;},{&quot;family&quot;:&quot;Pfaff&quot;,&quot;given&quot;:&quot;Timo&quot;,&quot;parse-names&quot;:false,&quot;dropping-particle&quot;:&quot;&quot;,&quot;non-dropping-particle&quot;:&quot;&quot;}],&quot;container-title&quot;:&quot;Empirical Software Engineering 2023 28:6&quot;,&quot;accessed&quot;:{&quot;date-parts&quot;:[[2025,11,17]]},&quot;DOI&quot;:&quot;10.1007/S10664-023-10367-Y&quot;,&quot;ISSN&quot;:&quot;1573-7616&quot;,&quot;URL&quot;:&quot;https://link.springer.com/article/10.1007/s10664-023-10367-y&quot;,&quot;issued&quot;:{&quot;date-parts&quot;:[[2023,9,26]]},&quot;page&quot;:&quot;132-&quot;,&quot;abstract&quot;:&quot;Web APIs are one of the most used ways to expose application functionality on the Web, and their understandability is important for efficiently using the provided resources. While many API design rules exist, empirical evidence for the effectiveness of most rules is lacking. We therefore wanted to study 1) the impact of RESTful API design rules on understandability, 2) if rule violations are also perceived as more difficult to understand, and 3) if demographic attributes like REST-related experience have an influence on this. We conducted a controlled Web-based experiment with 105 participants, from both industry and academia and with different levels of experience. Based on a hybrid between a crossover and a between-subjects design, we studied 12 design rules using API snippets in two complementary versions: one that adhered to a rule and one that was a violation of this rule. Participants answered comprehension questions and rated the perceived difficulty. For 11 of the 12 rules, we found that violation performed significantly worse than rule for the comprehension tasks. Regarding the subjective ratings, we found significant differences for 9 of the 12 rules, meaning that most violations were subjectively rated as more difficult to understand. Demographics played no role in the comprehension performance for violation. Our results provide first empirical evidence for the importance of following design rules to improve the understandability of Web APIs, which is important for researchers, practitioners, and educators.&quot;,&quot;publisher&quot;:&quot;Springer&quot;,&quot;issue&quot;:&quot;6&quot;,&quot;volume&quot;:&quot;28&quot;,&quot;container-title-short&quot;:&quot;&quot;},&quot;isTemporary&quot;:false}]},{&quot;citationID&quot;:&quot;MENDELEY_CITATION_82cbadc3-ac86-457d-a86d-d0dfb8c54608&quot;,&quot;properties&quot;:{&quot;noteIndex&quot;:0},&quot;isEdited&quot;:false,&quot;manualOverride&quot;:{&quot;isManuallyOverridden&quot;:false,&quot;citeprocText&quot;:&quot;[76], [77], [78]&quot;,&quot;manualOverrideText&quot;:&quot;&quot;},&quot;citationTag&quot;:&quot;MENDELEY_CITATION_v3_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&quot;,&quot;citationItems&quot;:[{&quot;id&quot;:&quot;b2a4b5cf-177a-3e2d-9198-6796492b4302&quot;,&quot;itemData&quot;:{&quot;type&quot;:&quot;article-journal&quot;,&quot;id&quot;:&quot;b2a4b5cf-177a-3e2d-9198-6796492b4302&quot;,&quot;title&quot;:&quot;A malware classification method based on directed API call relationships&quot;,&quot;author&quot;:[{&quot;family&quot;:&quot;Ma&quot;,&quot;given&quot;:&quot;Cuihua&quot;,&quot;parse-names&quot;:false,&quot;dropping-particle&quot;:&quot;&quot;,&quot;non-dropping-particle&quot;:&quot;&quot;},{&quot;family&quot;:&quot;Li&quot;,&quot;given&quot;:&quot;Zhenwan&quot;,&quot;parse-names&quot;:false,&quot;dropping-particle&quot;:&quot;&quot;,&quot;non-dropping-particle&quot;:&quot;&quot;},{&quot;family&quot;:&quot;Long&quot;,&quot;given&quot;:&quot;Haixia&quot;,&quot;parse-names&quot;:false,&quot;dropping-particle&quot;:&quot;&quot;,&quot;non-dropping-particle&quot;:&quot;&quot;},{&quot;family&quot;:&quot;Bilal&quot;,&quot;given&quot;:&quot;Anas&quot;,&quot;parse-names&quot;:false,&quot;dropping-particle&quot;:&quot;&quot;,&quot;non-dropping-particle&quot;:&quot;&quot;},{&quot;family&quot;:&quot;Liu&quot;,&quot;given&quot;:&quot;Xiaowen&quot;,&quot;parse-names&quot;:false,&quot;dropping-particle&quot;:&quot;&quot;,&quot;non-dropping-particle&quot;:&quot;&quot;}],&quot;container-title&quot;:&quot;PLoS ONE&quot;,&quot;container-title-short&quot;:&quot;PLoS One&quot;,&quot;accessed&quot;:{&quot;date-parts&quot;:[[2025,11,18]]},&quot;DOI&quot;:&quot;10.1371/JOURNAL.PONE.0299706&quot;,&quot;ISSN&quot;:&quot;19326203&quot;,&quot;PMID&quot;:&quot;40096061&quot;,&quot;issued&quot;:{&quot;date-parts&quot;:[[2025,3,1]]},&quot;abstract&quot;:&quot;In response to the growing complexity of network threats, researchers are increasingly turning to machine learning and deep learning techniques to develop advanced models for malware detection. Many existing methods that utilize Application Programming Interface (API) sequence instructions for malware classification often overlook the structural information inherent in these sequences. While some approaches consider the structure of API calls, they typically rely on the Graph Convolutional Network (GCN) framework, which tends to neglect the sequential nature of API interactions. To address these limitations, we propose a novel malware classification method that leverages the directed relationships within API sequences. Our approach models each API sequence as a directed graph, incorporating node attributes, structural information, and directional relationships. To effectively capture these features, we introduce First-order and Second-order Graph Convolutional Networks (FSGCN) to approximate the operations of a directed graph convolutional network (DGCN). The resulting directed graph embeddings from the FSGCN are then transformed into grayscale images and classified using a Convolutional Neural Network (CNN). Additionally, to mitigate the effects of imbalanced datasets, we employ the Synthetic Minority Over-sampling Technique (SMOTE), ensuring that underrepresented classes receive adequate attention during training. Our method has been rigorously evaluated through extensive experiments on two real-world malware datasets. The results demonstrate the effectiveness and superiority of our approach compared to traditional and graph-based malware classification techniques.&quot;,&quot;publisher&quot;:&quot;Public Library of Science&quot;,&quot;issue&quot;:&quot;3 March&quot;,&quot;volume&quot;:&quot;20&quot;},&quot;isTemporary&quot;:false},{&quot;id&quot;:&quot;e61e60f1-18a7-32b7-ab9d-431f10f9e051&quot;,&quot;itemData&quot;:{&quot;type&quot;:&quot;webpage&quot;,&quot;id&quot;:&quot;e61e60f1-18a7-32b7-ab9d-431f10f9e051&quot;,&quot;title&quot;:&quot;API Reference for Windows Desktop Applications - Windows apps | Microsoft Learn&quot;,&quot;accessed&quot;:{&quot;date-parts&quot;:[[2025,11,18]]},&quot;URL&quot;:&quot;https://learn.microsoft.com/es-es/windows/apps/api-reference/&quot;,&quot;container-title-short&quot;:&quot;&quot;},&quot;isTemporary&quot;:false},{&quot;id&quot;:&quot;34e6b1f4-3aad-3b27-b04b-2a50cd548bbb&quot;,&quot;itemData&quot;:{&quot;type&quot;:&quot;article-journal&quot;,&quot;id&quot;:&quot;34e6b1f4-3aad-3b27-b04b-2a50cd548bbb&quot;,&quot;title&quot;:&quot;Fundamentals of software architecture : an engineering approach&quot;,&quot;author&quot;:[{&quot;family&quot;:&quot;Richards&quot;,&quot;given&quot;:&quot;Mark.&quot;,&quot;parse-names&quot;:false,&quot;dropping-particle&quot;:&quot;&quot;,&quot;non-dropping-particle&quot;:&quot;&quot;},{&quot;family&quot;:&quot;Ford&quot;,&quot;given&quot;:&quot;Neal.&quot;,&quot;parse-names&quot;:false,&quot;dropping-particle&quot;:&quot;&quot;,&quot;non-dropping-particle&quot;:&quot;&quot;}],&quot;accessed&quot;:{&quot;date-parts&quot;:[[2025,11,18]]},&quot;ISBN&quot;:&quot;9781492043423&quot;,&quot;issued&quot;:{&quot;date-parts&quot;:[[2020]]},&quot;page&quot;:&quot;400&quot;,&quot;abstract&quot;:&quot;First edition. Includes index. Salary surveys worldwide regularly place a software architect in the top 10 best jobs, yet no real guide exists to help developers become architects. Until now. This book provides the first comprehensive overview of software architecture's many aspects. Aspiring and existing architects alike will examine architectural characteristics, architectural patterns, component determination, diagramming and presenting architecture, evolutionary architecture, and many other topics. Mark Richards and Neal Ford - hands-on practitioners who have taught software architecture classes professionally for years - focus on architecture principles that apply across all technology stacks. You'll explore software architecture in a modern light, taking into account all the innovations of the past decade. Introduction -- Part 1. Foundations. Architectural thinking -- Modularity -- Architecture characteristics defined -- Identifying architectural characteristics -- Measuring and governing architecture characteristics -- Scope of architecture characteristics -- Component-based thinking -- Part 2. Architecture styles. Foundations -- Layered architecture style -- Pipeline architecture style -- Microkernel architecture style -- Service-based architecture style -- Event-driven architecture style -- Space-based architecture style -- Orchestration-driven service-oriented architecture -- Microservices architecture -- Choosing the appropriate architecture style -- Part 3. Techniques and soft skills. Architecture decisions -- Analyzing architecture risk -- Diagramming and presenting architecture -- Making teams effective -- Negotiation and leadership skills -- Developing a career path.&quot;,&quot;publisher&quot;:&quot;O'Reilly Media, Inc.&quot;,&quot;container-title-short&quot;:&quot;&quot;},&quot;isTemporary&quot;:false}]},{&quot;citationID&quot;:&quot;MENDELEY_CITATION_76d4f812-6cad-4dd3-bd17-c5aa4ca37bc2&quot;,&quot;properties&quot;:{&quot;noteIndex&quot;:0},&quot;isEdited&quot;:false,&quot;manualOverride&quot;:{&quot;isManuallyOverridden&quot;:false,&quot;citeprocText&quot;:&quot;[79], [80], [81]&quot;,&quot;manualOverrideText&quot;:&quot;&quot;},&quot;citationTag&quot;:&quot;MENDELEY_CITATION_v3_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&quot;,&quot;citationItems&quot;:[{&quot;id&quot;:&quot;7ef8dc46-c49e-35bd-a216-fea0c19940ed&quot;,&quot;itemData&quot;:{&quot;type&quot;:&quot;webpage&quot;,&quot;id&quot;:&quot;7ef8dc46-c49e-35bd-a216-fea0c19940ed&quot;,&quot;title&quot;:&quot;What is SQL? - Structured Query Language (SQL) Explained - AWS&quot;,&quot;accessed&quot;:{&quot;date-parts&quot;:[[2025,11,18]]},&quot;URL&quot;:&quot;https://aws.amazon.com/what-is/sql/&quot;,&quot;container-title-short&quot;:&quot;&quot;},&quot;isTemporary&quot;:false},{&quot;id&quot;:&quot;83bfed76-531b-3be1-9dc7-cedb4ef38f17&quot;,&quot;itemData&quot;:{&quot;type&quot;:&quot;article-journal&quot;,&quot;id&quot;:&quot;83bfed76-531b-3be1-9dc7-cedb4ef38f17&quot;,&quot;title&quot;:&quot;SQL: From traditional databases to big data&quot;,&quot;author&quot;:[{&quot;family&quot;:&quot;Silva&quot;,&quot;given&quot;:&quot;Yasin N.&quot;,&quot;parse-names&quot;:false,&quot;dropping-particle&quot;:&quot;&quot;,&quot;non-dropping-particle&quot;:&quot;&quot;},{&quot;family&quot;:&quot;Almeida&quot;,&quot;given&quot;:&quot;Isadora&quot;,&quot;parse-names&quot;:false,&quot;dropping-particle&quot;:&quot;&quot;,&quot;non-dropping-particle&quot;:&quot;&quot;},{&quot;family&quot;:&quot;Queiroz&quot;,&quot;given&quot;:&quot;Michell&quot;,&quot;parse-names&quot;:false,&quot;dropping-particle&quot;:&quot;&quot;,&quot;non-dropping-particle&quot;:&quot;&quot;}],&quot;container-title&quot;:&quot;SIGCSE 2016 - Proceedings of the 47th ACM Technical Symposium on Computing Science Education&quot;,&quot;accessed&quot;:{&quot;date-parts&quot;:[[2025,11,18]]},&quot;DOI&quot;:&quot;10.1145/2839509.2844560&quot;,&quot;ISBN&quot;:&quot;9781450338561&quot;,&quot;issued&quot;:{&quot;date-parts&quot;:[[2016,2,17]]},&quot;page&quot;:&quot;413-418&quot;,&quot;abstract&quot;:&quot;The Structured Query Language (SQL) is the main programing language designed to manage data stored in database systems. While SQL was initially used only with relational database management systems (RDBMS), its use has been significantly extended with the advent of new types of database systems. Specifically, SQL has been found to be a powerful query language in highly distributed and scalable systems that process Big Data, i.e., datasets with high volume, velocity and variety. While traditional relational databases represent now only a small fraction of the database systems landscape, most database courses that cover SQL consider only the use of SQL in the context of traditional relational systems. In this paper, we propose teaching SQL as a general language that can be used in a broad range of database systems from traditional RDBMSs to Big Data systems. This paper presents well-structured guidelines to introduce SQL in the context of new types of database systems including MapReduce, NoSQL and NewSQL. A key contribution of this paper is the description of an array of course resources, e.g., virtual machines, sample projects, and in-class exercises, to enable a hands-on experience with SQL across a broad set of modern database systems.&quot;,&quot;publisher&quot;:&quot;Association for Computing Machinery, Inc&quot;,&quot;container-title-short&quot;:&quot;&quot;},&quot;isTemporary&quot;:false},{&quot;id&quot;:&quot;721c28b4-3830-35f0-8c59-df8a37e91dbe&quot;,&quot;itemData&quot;:{&quot;type&quot;:&quot;article-journal&quot;,&quot;id&quot;:&quot;721c28b4-3830-35f0-8c59-df8a37e91dbe&quot;,&quot;title&quot;:&quot;What is SQL (Structured Query Language)?&quot;,&quot;author&quot;:[{&quot;family&quot;:&quot;Services&quot;,&quot;given&quot;:&quot;undefined Amazon Web&quot;,&quot;parse-names&quot;:false,&quot;dropping-particle&quot;:&quot;&quot;,&quot;non-dropping-particle&quot;:&quot;&quot;}],&quot;accessed&quot;:{&quot;date-parts&quot;:[[2025,11,18]]},&quot;URL&quot;:&quot;https://www.mendeley.com/catalogue/b723ff06-d834-32f5-b68f-771b91a2ee0c/&quot;,&quot;issued&quot;:{&quot;date-parts&quot;:[[2023]]},&quot;page&quot;:&quot;undefined-undefined&quot;,&quot;container-title-short&quot;:&quot;&quot;},&quot;isTemporary&quot;:false}]},{&quot;citationID&quot;:&quot;MENDELEY_CITATION_459b10c3-d4c5-47d5-b765-ac91d9e33ce0&quot;,&quot;properties&quot;:{&quot;noteIndex&quot;:0},&quot;isEdited&quot;:false,&quot;manualOverride&quot;:{&quot;isManuallyOverridden&quot;:false,&quot;citeprocText&quot;:&quot;[82], [83], [84]&quot;,&quot;manualOverrideText&quot;:&quot;&quot;},&quot;citationTag&quot;:&quot;MENDELEY_CITATION_v3_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&quot;,&quot;citationItems&quot;:[{&quot;id&quot;:&quot;c19f0441-6485-3282-9b8f-cf1167a5eb87&quot;,&quot;itemData&quot;:{&quot;type&quot;:&quot;webpage&quot;,&quot;id&quot;:&quot;c19f0441-6485-3282-9b8f-cf1167a5eb87&quot;,&quot;title&quot;:&quot;What is Amazon Relational Database Service (Amazon RDS)? - Amazon Relational Database Service&quot;,&quot;author&quot;:[{&quot;family&quot;:&quot;AWS&quot;,&quot;given&quot;:&quot;&quot;,&quot;parse-names&quot;:false,&quot;dropping-particle&quot;:&quot;&quot;,&quot;non-dropping-particle&quot;:&quot;&quot;}],&quot;accessed&quot;:{&quot;date-parts&quot;:[[2025,11,18]]},&quot;URL&quot;:&quot;https://docs.aws.amazon.com/AmazonRDS/latest/UserGuide/Welcome.html?utm_source=chatgpt.com&quot;,&quot;container-title-short&quot;:&quot;&quot;},&quot;isTemporary&quot;:false},{&quot;id&quot;:&quot;e4047fc3-4387-3412-a18d-e9cc3bf9d58c&quot;,&quot;itemData&quot;:{&quot;type&quot;:&quot;article-journal&quot;,&quot;id&quot;:&quot;e4047fc3-4387-3412-a18d-e9cc3bf9d58c&quot;,&quot;title&quot;:&quot;Database Systems in the Big Data Era: Architectures, Performance, and Open Challenges&quot;,&quot;author&quot;:[{&quot;family&quot;:&quot;Dritsas&quot;,&quot;given&quot;:&quot;Elias&quot;,&quot;parse-names&quot;:false,&quot;dropping-particle&quot;:&quot;&quot;,&quot;non-dropping-particle&quot;:&quot;&quot;},{&quot;family&quot;:&quot;Trigka&quot;,&quot;given&quot;:&quot;Maria&quot;,&quot;parse-names&quot;:false,&quot;dropping-particle&quot;:&quot;&quot;,&quot;non-dropping-particle&quot;:&quot;&quot;}],&quot;container-title&quot;:&quot;IEEE Access&quot;,&quot;accessed&quot;:{&quot;date-parts&quot;:[[2025,11,18]]},&quot;DOI&quot;:&quot;10.1109/ACCESS.2025.3572059&quot;,&quot;ISSN&quot;:&quot;21693536&quot;,&quot;URL&quot;:&quot;https://ieeexplore.ieee.org/document/11008610&quot;,&quot;issued&quot;:{&quot;date-parts&quot;:[[2025]]},&quot;page&quot;:&quot;95068-95084&quot;,&quot;abstract&quot;:&quot;The advent of Big Data has fundamentally transformed the database management systems (DBMS) field, necessitating the development of innovative paradigms, architectures, and technologies to address unprecedented challenges. Despite their historical dominance, traditional systems falter under the high velocity, massive volume, and diverse variety of Big Data. These limitations have catalyzed the emergence of alternative solutions such as not only structured query language (NoSQL), NewSQL, and cloud-native databases, each offering unique approaches to scalability, flexibility, and performance optimization. This survey provides a comprehensive and systematic overview of the evolving database ecosystem in the Big Data era. It delves into the historical progression from traditional relational DBMS (RDBMS) to modern paradigms, emphasizing these transformations’ motivations, trade-offs, and innovations. The classification of databases based on data models, deployment strategies, scalability mechanisms, and consistency models is explored in depth, providing a structured framework for understanding their diverse capabilities. Furthermore, critical performance characteristics, including throughput, latency, fault tolerance, and cost efficiency, are analyzed to assess their effectiveness in real-world applications. By highlighting persistent challenges such as data heterogeneity, security, and interoperability, this survey outlines key research directions, fostering a holistic understanding of the domain and inspiring future advancements in database technologies.&quot;,&quot;publisher&quot;:&quot;Institute of Electrical and Electronics Engineers Inc.&quot;,&quot;volume&quot;:&quot;13&quot;,&quot;container-title-short&quot;:&quot;&quot;},&quot;isTemporary&quot;:false},{&quot;id&quot;:&quot;1199d151-f921-3066-98c7-d942b5e82dd4&quot;,&quot;itemData&quot;:{&quot;type&quot;:&quot;webpage&quot;,&quot;id&quot;:&quot;1199d151-f921-3066-98c7-d942b5e82dd4&quot;,&quot;title&quot;:&quot;MySQL :: MySQL 8.4 Reference Manual&quot;,&quot;accessed&quot;:{&quot;date-parts&quot;:[[2025,11,18]]},&quot;URL&quot;:&quot;https://dev.mysql.com/doc/refman/8.4/en/&quot;,&quot;container-title-short&quot;:&quot;&quot;},&quot;isTemporary&quot;:false}]},{&quot;citationID&quot;:&quot;MENDELEY_CITATION_5fb0b4fe-f66e-4cf0-80c8-8e2abe5150a8&quot;,&quot;properties&quot;:{&quot;noteIndex&quot;:0},&quot;isEdited&quot;:false,&quot;manualOverride&quot;:{&quot;isManuallyOverridden&quot;:false,&quot;citeprocText&quot;:&quot;[83], [85], [86]&quot;,&quot;manualOverrideText&quot;:&quot;&quot;},&quot;citationTag&quot;:&quot;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&quot;,&quot;citationItems&quot;:[{&quot;id&quot;:&quot;3cbfea26-a140-3705-b004-f073281b0e85&quot;,&quot;itemData&quot;:{&quot;type&quot;:&quot;article-journal&quot;,&quot;id&quot;:&quot;3cbfea26-a140-3705-b004-f073281b0e85&quot;,&quot;title&quot;:&quot;A Systematic Literature Review on Performance Evaluation of SQL and NoSQL Database Architectures&quot;,&quot;author&quot;:[{&quot;family&quot;:&quot;Salahuddin&quot;,&quot;given&quot;:&quot;Muqaddas&quot;,&quot;parse-names&quot;:false,&quot;dropping-particle&quot;:&quot;&quot;,&quot;non-dropping-particle&quot;:&quot;&quot;},{&quot;family&quot;:&quot;Majeed&quot;,&quot;given&quot;:&quot;Samra&quot;,&quot;parse-names&quot;:false,&quot;dropping-particle&quot;:&quot;&quot;,&quot;non-dropping-particle&quot;:&quot;&quot;},{&quot;family&quot;:&quot;Hira&quot;,&quot;given&quot;:&quot;Sammia&quot;,&quot;parse-names&quot;:false,&quot;dropping-particle&quot;:&quot;&quot;,&quot;non-dropping-particle&quot;:&quot;&quot;},{&quot;family&quot;:&quot;Mumtaz&quot;,&quot;given&quot;:&quot;Gohar&quot;,&quot;parse-names&quot;:false,&quot;dropping-particle&quot;:&quot;&quot;,&quot;non-dropping-particle&quot;:&quot;&quot;}],&quot;DOI&quot;:&quot;10.56979/702/2024&quot;,&quot;ISSN&quot;:&quot;2710-1606&quot;,&quot;URL&quot;:&quot;https://doi.org/10.56979/702/2024&quot;,&quot;abstract&quot;:&quot;The Maintaining large volumes of data in SQL and NoSql databases depends on programming architecture. NoSql databases excel in horizontal scalability and handling unstructured data, while SQL databases are designed for data organization and horizontal scalability. Choosing between SQL and NoSql databases can be challenging due to differences in database design and hierarchical needs. NoSql databases use a mixed-model strategy, complicating data movement between cloud storage providers, as different platforms experiment with various concepts. Systematic literature reviews (SLRs) analyze papers on NoSql and SQL database designs, interoperability, and cloud data portability. Recent research comparing Oracle RDBMS and MongoDB suggests that NoSql databases are better for big data analytics due to their customized architectures, whereas SQL databases are more suitable for online transaction processing (OTP). 1. Introduction An application's architecture includes non-functional elements like data sharding, interoperability, scalability, performance, dependability, and usability. A software architect must balance these quality attributes. Distributed systems, often big data systems, face challenges with data availability and consistency due to sharding and replication. Database systems have evolved with the rise of data applications. Over the past decade, NoSQL databases have rapidly developed, offering more flexible models compared to traditional databases, which struggle with scalability due to rigid schema structures. Key features of NoSQL database designs include: • Permitting the efficient and dynamic growth of data representations • Structure without Schema • Horizontal scaling over large clusters with sharding and data replication collections. In recent years, businesses have gathered large amounts of data that relational databases struggle to handle. Software architects must balance constant quality attributes. Relational databases have been widely used for over forty years, ensuring availability, isolation, consistency, and durability through ACID principles. \&quot;Big data\&quot; involves scalable techniques to manage vast amounts of data, defined by the five Vs: variety, value, veracity, velocity, and volume. This encompasses a wide range of unstructured and heterogeneous data. Frameworks like Spark, Flink, Hadoop/MapReduce, and Samza process these massive datasets [1]. Recently, there has been a growing interest in enterprise, production, parallel databases, big data, and SQL query optimization. Inefficient searches can waste system resources and cause database locking and data loss. Data mining goes beyond simple data analysis by uncovering correlation patterns in datasets. Query optimization, which determines the most efficient query execution strategy, is crucial. Data mining methods are essential for extracting patterns and knowledge from large datasets, requiring complex and resource-intensive searches [2].&quot;,&quot;container-title-short&quot;:&quot;&quot;},&quot;isTemporary&quot;:false},{&quot;id&quot;:&quot;e4047fc3-4387-3412-a18d-e9cc3bf9d58c&quot;,&quot;itemData&quot;:{&quot;type&quot;:&quot;article-journal&quot;,&quot;id&quot;:&quot;e4047fc3-4387-3412-a18d-e9cc3bf9d58c&quot;,&quot;title&quot;:&quot;Database Systems in the Big Data Era: Architectures, Performance, and Open Challenges&quot;,&quot;author&quot;:[{&quot;family&quot;:&quot;Dritsas&quot;,&quot;given&quot;:&quot;Elias&quot;,&quot;parse-names&quot;:false,&quot;dropping-particle&quot;:&quot;&quot;,&quot;non-dropping-particle&quot;:&quot;&quot;},{&quot;family&quot;:&quot;Trigka&quot;,&quot;given&quot;:&quot;Maria&quot;,&quot;parse-names&quot;:false,&quot;dropping-particle&quot;:&quot;&quot;,&quot;non-dropping-particle&quot;:&quot;&quot;}],&quot;container-title&quot;:&quot;IEEE Access&quot;,&quot;accessed&quot;:{&quot;date-parts&quot;:[[2025,11,18]]},&quot;DOI&quot;:&quot;10.1109/ACCESS.2025.3572059&quot;,&quot;ISSN&quot;:&quot;21693536&quot;,&quot;URL&quot;:&quot;https://ieeexplore.ieee.org/document/11008610&quot;,&quot;issued&quot;:{&quot;date-parts&quot;:[[2025]]},&quot;page&quot;:&quot;95068-95084&quot;,&quot;abstract&quot;:&quot;The advent of Big Data has fundamentally transformed the database management systems (DBMS) field, necessitating the development of innovative paradigms, architectures, and technologies to address unprecedented challenges. Despite their historical dominance, traditional systems falter under the high velocity, massive volume, and diverse variety of Big Data. These limitations have catalyzed the emergence of alternative solutions such as not only structured query language (NoSQL), NewSQL, and cloud-native databases, each offering unique approaches to scalability, flexibility, and performance optimization. This survey provides a comprehensive and systematic overview of the evolving database ecosystem in the Big Data era. It delves into the historical progression from traditional relational DBMS (RDBMS) to modern paradigms, emphasizing these transformations’ motivations, trade-offs, and innovations. The classification of databases based on data models, deployment strategies, scalability mechanisms, and consistency models is explored in depth, providing a structured framework for understanding their diverse capabilities. Furthermore, critical performance characteristics, including throughput, latency, fault tolerance, and cost efficiency, are analyzed to assess their effectiveness in real-world applications. By highlighting persistent challenges such as data heterogeneity, security, and interoperability, this survey outlines key research directions, fostering a holistic understanding of the domain and inspiring future advancements in database technologies.&quot;,&quot;publisher&quot;:&quot;Institute of Electrical and Electronics Engineers Inc.&quot;,&quot;volume&quot;:&quot;13&quot;,&quot;container-title-short&quot;:&quot;&quot;},&quot;isTemporary&quot;:false},{&quot;id&quot;:&quot;ec7065dc-5a1d-3361-ba18-d45482f85f89&quot;,&quot;itemData&quot;:{&quot;type&quot;:&quot;article-journal&quot;,&quot;id&quot;:&quot;ec7065dc-5a1d-3361-ba18-d45482f85f89&quot;,&quot;title&quot;:&quot;SQL and NoSQL Database Software Architecture Performance Analysis and Assessments—A Systematic Literature Review&quot;,&quot;author&quot;:[{&quot;family&quot;:&quot;Khan&quot;,&quot;given&quot;:&quot;Wisal&quot;,&quot;parse-names&quot;:false,&quot;dropping-particle&quot;:&quot;&quot;,&quot;non-dropping-particle&quot;:&quot;&quot;},{&quot;family&quot;:&quot;Kumar&quot;,&quot;given&quot;:&quot;Teerath&quot;,&quot;parse-names&quot;:false,&quot;dropping-particle&quot;:&quot;&quot;,&quot;non-dropping-particle&quot;:&quot;&quot;},{&quot;family&quot;:&quot;Zhang&quot;,&quot;given&quot;:&quot;Cheng&quot;,&quot;parse-names&quot;:false,&quot;dropping-particle&quot;:&quot;&quot;,&quot;non-dropping-particle&quot;:&quot;&quot;},{&quot;family&quot;:&quot;Raj&quot;,&quot;given&quot;:&quot;Kislay&quot;,&quot;parse-names&quot;:false,&quot;dropping-particle&quot;:&quot;&quot;,&quot;non-dropping-particle&quot;:&quot;&quot;},{&quot;family&quot;:&quot;Roy&quot;,&quot;given&quot;:&quot;Arunabha M.&quot;,&quot;parse-names&quot;:false,&quot;dropping-particle&quot;:&quot;&quot;,&quot;non-dropping-particle&quot;:&quot;&quot;},{&quot;family&quot;:&quot;Luo&quot;,&quot;given&quot;:&quot;Bin&quot;,&quot;parse-names&quot;:false,&quot;dropping-particle&quot;:&quot;&quot;,&quot;non-dropping-particle&quot;:&quot;&quot;}],&quot;container-title&quot;:&quot;Big Data and Cognitive Computing 2023, Vol. 7, Page 97&quot;,&quot;accessed&quot;:{&quot;date-parts&quot;:[[2025,11,18]]},&quot;DOI&quot;:&quot;10.3390/BDCC7020097&quot;,&quot;ISSN&quot;:&quot;2504-2289&quot;,&quot;URL&quot;:&quot;https://www.mdpi.com/2504-2289/7/2/97/htm&quot;,&quot;issued&quot;:{&quot;date-parts&quot;:[[2023,5,12]]},&quot;page&quot;:&quot;97&quot;,&quot;abstract&quot;:&quot;The competent software architecture plays a crucial role in the difficult task of big data processing for SQL and NoSQL databases. SQL databases were created to organize data and allow for horizontal expansion. NoSQL databases, on the other hand, support horizontal scalability and can efficiently process large amounts of unstructured data. Organizational needs determine which paradigm is appropriate, yet selecting the best option is not always easy. Differences in database design are what set SQL and NoSQL databases apart. Each NoSQL database type also consistently employs a mixed-model approach. Therefore, it is challenging for cloud users to transfer their data among different cloud storage services (CSPs). There are several different paradigms being monitored by the various cloud platforms (IaaS, PaaS, SaaS, and DBaaS). The purpose of this SLR is to examine the articles that address cloud data portability and interoperability, as well as the software architectures of SQL and NoSQL databases. Numerous studies comparing the capabilities of SQL and NoSQL of databases, particularly Oracle RDBMS and NoSQL Document Database (MongoDB), in terms of scale, performance, availability, consistency, and sharding, were presented as part of the state of the art. Research indicates that NoSQL databases, with their specifically tailored structures, may be the best option for big data analytics, while SQL databases are best suited for online transaction processing (OLTP) purposes.&quot;,&quot;publisher&quot;:&quot;Multidisciplinary Digital Publishing Institute&quot;,&quot;issue&quot;:&quot;2&quot;,&quot;volume&quot;:&quot;7&quot;,&quot;container-title-short&quot;:&quot;&quot;},&quot;isTemporary&quot;:false}]},{&quot;citationID&quot;:&quot;MENDELEY_CITATION_c14cd750-ad88-4807-98cf-b73a835d5dca&quot;,&quot;properties&quot;:{&quot;noteIndex&quot;:0},&quot;isEdited&quot;:false,&quot;manualOverride&quot;:{&quot;isManuallyOverridden&quot;:false,&quot;citeprocText&quot;:&quot;[87], [88]&quot;,&quot;manualOverrideText&quot;:&quot;&quot;},&quot;citationTag&quot;:&quot;MENDELEY_CITATION_v3_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&quot;,&quot;citationItems&quot;:[{&quot;id&quot;:&quot;ed84029c-d767-3d25-81c4-b16ce0415427&quot;,&quot;itemData&quot;:{&quot;type&quot;:&quot;article-journal&quot;,&quot;id&quot;:&quot;ed84029c-d767-3d25-81c4-b16ce0415427&quot;,&quot;title&quot;:&quot;SecureScale: Exploring Synergies between Security and Scalability in Software Development and Operation&quot;,&quot;author&quot;:[{&quot;family&quot;:&quot;Tøndel&quot;,&quot;given&quot;:&quot;Inger Anne&quot;,&quot;parse-names&quot;:false,&quot;dropping-particle&quot;:&quot;&quot;,&quot;non-dropping-particle&quot;:&quot;&quot;},{&quot;family&quot;:&quot;Brataas&quot;,&quot;given&quot;:&quot;Gunnar&quot;,&quot;parse-names&quot;:false,&quot;dropping-particle&quot;:&quot;&quot;,&quot;non-dropping-particle&quot;:&quot;&quot;}],&quot;container-title&quot;:&quot;ACM International Conference Proceeding Series&quot;,&quot;accessed&quot;:{&quot;date-parts&quot;:[[2025,11,18]]},&quot;DOI&quot;:&quot;10.1145/3528580.3528587&quot;,&quot;ISBN&quot;:&quot;9781450396035&quot;,&quot;URL&quot;:&quot;https://dl.acm.org/doi/pdf/10.1145/3528580.3528587&quot;,&quot;issued&quot;:{&quot;date-parts&quot;:[[2022,6,15]]},&quot;page&quot;:&quot;36-41&quot;,&quot;abstract&quot;:&quot;Security and scalability are core software qualities, which as non-functional aspects share certain characteristics and challenges in how they are approached during software development and operation. Based on expert interviews, this paper explores interactions and dependencies between security and scalability, as well as similarities and differences in their challenges. It concludes that the current understanding of the relationship between security and scalability is not yet mature. Further, it points to future research needs to better understand the relationship between these two quality aspects and better support practitioners in addressing security and scalability in a more integrated fashion.&quot;,&quot;publisher&quot;:&quot;Association for Computing Machinery&quot;,&quot;container-title-short&quot;:&quot;&quot;},&quot;isTemporary&quot;:false},{&quot;id&quot;:&quot;dee2e6a7-4ef1-36cf-8200-332fcc309186&quot;,&quot;itemData&quot;:{&quot;type&quot;:&quot;article-journal&quot;,&quot;id&quot;:&quot;dee2e6a7-4ef1-36cf-8200-332fcc309186&quot;,&quot;title&quot;:&quot;Agile elicitation of scalability requirements for open systems: A case study&quot;,&quot;author&quot;:[{&quot;family&quot;:&quot;Brataas&quot;,&quot;given&quot;:&quot;Gunnar&quot;,&quot;parse-names&quot;:false,&quot;dropping-particle&quot;:&quot;&quot;,&quot;non-dropping-particle&quot;:&quot;&quot;},{&quot;family&quot;:&quot;Martini&quot;,&quot;given&quot;:&quot;Antonio&quot;,&quot;parse-names&quot;:false,&quot;dropping-particle&quot;:&quot;&quot;,&quot;non-dropping-particle&quot;:&quot;&quot;},{&quot;family&quot;:&quot;Hanssen&quot;,&quot;given&quot;:&quot;Geir Kjetil&quot;,&quot;parse-names&quot;:false,&quot;dropping-particle&quot;:&quot;&quot;,&quot;non-dropping-particle&quot;:&quot;&quot;},{&quot;family&quot;:&quot;Ræder&quot;,&quot;given&quot;:&quot;Georg&quot;,&quot;parse-names&quot;:false,&quot;dropping-particle&quot;:&quot;&quot;,&quot;non-dropping-particle&quot;:&quot;&quot;}],&quot;container-title&quot;:&quot;Journal of Systems and Software&quot;,&quot;accessed&quot;:{&quot;date-parts&quot;:[[2025,11,18]]},&quot;DOI&quot;:&quot;10.1016/j.jss.2021.111064&quot;,&quot;ISSN&quot;:&quot;01641212&quot;,&quot;issued&quot;:{&quot;date-parts&quot;:[[2021,12,1]]},&quot;abstract&quot;:&quot;Eliciting scalability requirements during agile software development is complicated and poorly described in previous research. This article presents a lightweight artifact for eliciting scalability requirements during agile software development: the ScrumScale model. The ScrumScale model is a simple spreadsheet. The scalability concepts underlying the ScrumScale model are clarified in this design science research, which also utilizes coordination theory. This paper describes the open banking case study, in which a legacy banking system becomes open. This challenges the scalability of this legacy system. The first step in understanding this challenge is to elicit the new scalability requirements. In the open banking case study, key stakeholders from TietoEVRY spent 55 h eliciting the scalability requirements of TietoEVRY's open banking project. According to TietoEVRY, the ScrumScale model provided a systematic way of producing scalability requirements. For TietoEVRY, the scalability concepts behind the ScrumScale model also offered significant advantages in dialogs with other stakeholders.&quot;,&quot;publisher&quot;:&quot;Elsevier Inc.&quot;,&quot;volume&quot;:&quot;182&quot;,&quot;container-title-short&quot;:&quot;&quot;},&quot;isTemporary&quot;:false}]},{&quot;citationID&quot;:&quot;MENDELEY_CITATION_8ff446be-560c-49f8-9652-cb6e7a7d4d54&quot;,&quot;properties&quot;:{&quot;noteIndex&quot;:0},&quot;isEdited&quot;:false,&quot;manualOverride&quot;:{&quot;isManuallyOverridden&quot;:false,&quot;citeprocText&quot;:&quot;[87], [88], [89]&quot;,&quot;manualOverrideText&quot;:&quot;&quot;},&quot;citationTag&quot;:&quot;MENDELEY_CITATION_v3_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&quot;,&quot;citationItems&quot;:[{&quot;id&quot;:&quot;b9517ac3-76af-3a28-8391-e29cf8a24f8a&quot;,&quot;itemData&quot;:{&quot;type&quot;:&quot;article-journal&quot;,&quot;id&quot;:&quot;b9517ac3-76af-3a28-8391-e29cf8a24f8a&quot;,&quot;title&quot;:&quot;Challenges in Agile Software Maintenance for Local and Global Development: An Empirical Assessment&quot;,&quot;author&quot;:[{&quot;family&quot;:&quot;Almashhadani&quot;,&quot;given&quot;:&quot;Mohammed&quot;,&quot;parse-names&quot;:false,&quot;dropping-particle&quot;:&quot;&quot;,&quot;non-dropping-particle&quot;:&quot;&quot;},{&quot;family&quot;:&quot;Mishra&quot;,&quot;given&quot;:&quot;Alok&quot;,&quot;parse-names&quot;:false,&quot;dropping-particle&quot;:&quot;&quot;,&quot;non-dropping-particle&quot;:&quot;&quot;},{&quot;family&quot;:&quot;Yazici&quot;,&quot;given&quot;:&quot;Ali&quot;,&quot;parse-names&quot;:false,&quot;dropping-particle&quot;:&quot;&quot;,&quot;non-dropping-particle&quot;:&quot;&quot;},{&quot;family&quot;:&quot;Younas&quot;,&quot;given&quot;:&quot;Muhammad&quot;,&quot;parse-names&quot;:false,&quot;dropping-particle&quot;:&quot;&quot;,&quot;non-dropping-particle&quot;:&quot;&quot;}],&quot;container-title&quot;:&quot;Information (Switzerland)&quot;,&quot;accessed&quot;:{&quot;date-parts&quot;:[[2025,11,18]]},&quot;DOI&quot;:&quot;10.3390/INFO14050261&quot;,&quot;ISSN&quot;:&quot;20782489&quot;,&quot;issued&quot;:{&quot;date-parts&quot;:[[2023,5,1]]},&quot;abstract&quot;:&quot;Agile methods have gained wide popularity recently due to their characteristics in software development. Despite the success of agile methods in the software maintenance process, several challenges have been reported. In this study, we investigate the challenges that measure the impact of agile methods in software maintenance in terms of quality factors. A survey was conducted to collect data from agile practitioners to establish their opinions about existing challenges. As a result of the statistical analysis of the data from the survey, it has been observed that there are moderately effective challenges in manageability, scalability, communication, collaboration, and transparency. Further research is required to validate software maintenance challenges in agile methods.&quot;,&quot;publisher&quot;:&quot;MDPI&quot;,&quot;issue&quot;:&quot;5&quot;,&quot;volume&quot;:&quot;14&quot;,&quot;container-title-short&quot;:&quot;&quot;},&quot;isTemporary&quot;:false},{&quot;id&quot;:&quot;dee2e6a7-4ef1-36cf-8200-332fcc309186&quot;,&quot;itemData&quot;:{&quot;type&quot;:&quot;article-journal&quot;,&quot;id&quot;:&quot;dee2e6a7-4ef1-36cf-8200-332fcc309186&quot;,&quot;title&quot;:&quot;Agile elicitation of scalability requirements for open systems: A case study&quot;,&quot;author&quot;:[{&quot;family&quot;:&quot;Brataas&quot;,&quot;given&quot;:&quot;Gunnar&quot;,&quot;parse-names&quot;:false,&quot;dropping-particle&quot;:&quot;&quot;,&quot;non-dropping-particle&quot;:&quot;&quot;},{&quot;family&quot;:&quot;Martini&quot;,&quot;given&quot;:&quot;Antonio&quot;,&quot;parse-names&quot;:false,&quot;dropping-particle&quot;:&quot;&quot;,&quot;non-dropping-particle&quot;:&quot;&quot;},{&quot;family&quot;:&quot;Hanssen&quot;,&quot;given&quot;:&quot;Geir Kjetil&quot;,&quot;parse-names&quot;:false,&quot;dropping-particle&quot;:&quot;&quot;,&quot;non-dropping-particle&quot;:&quot;&quot;},{&quot;family&quot;:&quot;Ræder&quot;,&quot;given&quot;:&quot;Georg&quot;,&quot;parse-names&quot;:false,&quot;dropping-particle&quot;:&quot;&quot;,&quot;non-dropping-particle&quot;:&quot;&quot;}],&quot;container-title&quot;:&quot;Journal of Systems and Software&quot;,&quot;accessed&quot;:{&quot;date-parts&quot;:[[2025,11,18]]},&quot;DOI&quot;:&quot;10.1016/j.jss.2021.111064&quot;,&quot;ISSN&quot;:&quot;01641212&quot;,&quot;issued&quot;:{&quot;date-parts&quot;:[[2021,12,1]]},&quot;abstract&quot;:&quot;Eliciting scalability requirements during agile software development is complicated and poorly described in previous research. This article presents a lightweight artifact for eliciting scalability requirements during agile software development: the ScrumScale model. The ScrumScale model is a simple spreadsheet. The scalability concepts underlying the ScrumScale model are clarified in this design science research, which also utilizes coordination theory. This paper describes the open banking case study, in which a legacy banking system becomes open. This challenges the scalability of this legacy system. The first step in understanding this challenge is to elicit the new scalability requirements. In the open banking case study, key stakeholders from TietoEVRY spent 55 h eliciting the scalability requirements of TietoEVRY's open banking project. According to TietoEVRY, the ScrumScale model provided a systematic way of producing scalability requirements. For TietoEVRY, the scalability concepts behind the ScrumScale model also offered significant advantages in dialogs with other stakeholders.&quot;,&quot;publisher&quot;:&quot;Elsevier Inc.&quot;,&quot;volume&quot;:&quot;182&quot;,&quot;container-title-short&quot;:&quot;&quot;},&quot;isTemporary&quot;:false},{&quot;id&quot;:&quot;ed84029c-d767-3d25-81c4-b16ce0415427&quot;,&quot;itemData&quot;:{&quot;type&quot;:&quot;article-journal&quot;,&quot;id&quot;:&quot;ed84029c-d767-3d25-81c4-b16ce0415427&quot;,&quot;title&quot;:&quot;SecureScale: Exploring Synergies between Security and Scalability in Software Development and Operation&quot;,&quot;author&quot;:[{&quot;family&quot;:&quot;Tøndel&quot;,&quot;given&quot;:&quot;Inger Anne&quot;,&quot;parse-names&quot;:false,&quot;dropping-particle&quot;:&quot;&quot;,&quot;non-dropping-particle&quot;:&quot;&quot;},{&quot;family&quot;:&quot;Brataas&quot;,&quot;given&quot;:&quot;Gunnar&quot;,&quot;parse-names&quot;:false,&quot;dropping-particle&quot;:&quot;&quot;,&quot;non-dropping-particle&quot;:&quot;&quot;}],&quot;container-title&quot;:&quot;ACM International Conference Proceeding Series&quot;,&quot;accessed&quot;:{&quot;date-parts&quot;:[[2025,11,18]]},&quot;DOI&quot;:&quot;10.1145/3528580.3528587&quot;,&quot;ISBN&quot;:&quot;9781450396035&quot;,&quot;URL&quot;:&quot;https://dl.acm.org/doi/pdf/10.1145/3528580.3528587&quot;,&quot;issued&quot;:{&quot;date-parts&quot;:[[2022,6,15]]},&quot;page&quot;:&quot;36-41&quot;,&quot;abstract&quot;:&quot;Security and scalability are core software qualities, which as non-functional aspects share certain characteristics and challenges in how they are approached during software development and operation. Based on expert interviews, this paper explores interactions and dependencies between security and scalability, as well as similarities and differences in their challenges. It concludes that the current understanding of the relationship between security and scalability is not yet mature. Further, it points to future research needs to better understand the relationship between these two quality aspects and better support practitioners in addressing security and scalability in a more integrated fashion.&quot;,&quot;publisher&quot;:&quot;Association for Computing Machinery&quot;,&quot;container-title-short&quot;:&quot;&quot;},&quot;isTemporary&quot;:false}]},{&quot;citationID&quot;:&quot;MENDELEY_CITATION_68e2a67f-373a-4910-9882-9657c110d6a7&quot;,&quot;properties&quot;:{&quot;noteIndex&quot;:0},&quot;isEdited&quot;:false,&quot;manualOverride&quot;:{&quot;isManuallyOverridden&quot;:false,&quot;citeprocText&quot;:&quot;[88], [90]&quot;,&quot;manualOverrideText&quot;:&quot;&quot;},&quot;citationTag&quot;:&quot;MENDELEY_CITATION_v3_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&quot;,&quot;citationItems&quot;:[{&quot;id&quot;:&quot;dee2e6a7-4ef1-36cf-8200-332fcc309186&quot;,&quot;itemData&quot;:{&quot;type&quot;:&quot;article-journal&quot;,&quot;id&quot;:&quot;dee2e6a7-4ef1-36cf-8200-332fcc309186&quot;,&quot;title&quot;:&quot;Agile elicitation of scalability requirements for open systems: A case study&quot;,&quot;author&quot;:[{&quot;family&quot;:&quot;Brataas&quot;,&quot;given&quot;:&quot;Gunnar&quot;,&quot;parse-names&quot;:false,&quot;dropping-particle&quot;:&quot;&quot;,&quot;non-dropping-particle&quot;:&quot;&quot;},{&quot;family&quot;:&quot;Martini&quot;,&quot;given&quot;:&quot;Antonio&quot;,&quot;parse-names&quot;:false,&quot;dropping-particle&quot;:&quot;&quot;,&quot;non-dropping-particle&quot;:&quot;&quot;},{&quot;family&quot;:&quot;Hanssen&quot;,&quot;given&quot;:&quot;Geir Kjetil&quot;,&quot;parse-names&quot;:false,&quot;dropping-particle&quot;:&quot;&quot;,&quot;non-dropping-particle&quot;:&quot;&quot;},{&quot;family&quot;:&quot;Ræder&quot;,&quot;given&quot;:&quot;Georg&quot;,&quot;parse-names&quot;:false,&quot;dropping-particle&quot;:&quot;&quot;,&quot;non-dropping-particle&quot;:&quot;&quot;}],&quot;container-title&quot;:&quot;Journal of Systems and Software&quot;,&quot;accessed&quot;:{&quot;date-parts&quot;:[[2025,11,18]]},&quot;DOI&quot;:&quot;10.1016/j.jss.2021.111064&quot;,&quot;ISSN&quot;:&quot;01641212&quot;,&quot;issued&quot;:{&quot;date-parts&quot;:[[2021,12,1]]},&quot;abstract&quot;:&quot;Eliciting scalability requirements during agile software development is complicated and poorly described in previous research. This article presents a lightweight artifact for eliciting scalability requirements during agile software development: the ScrumScale model. The ScrumScale model is a simple spreadsheet. The scalability concepts underlying the ScrumScale model are clarified in this design science research, which also utilizes coordination theory. This paper describes the open banking case study, in which a legacy banking system becomes open. This challenges the scalability of this legacy system. The first step in understanding this challenge is to elicit the new scalability requirements. In the open banking case study, key stakeholders from TietoEVRY spent 55 h eliciting the scalability requirements of TietoEVRY's open banking project. According to TietoEVRY, the ScrumScale model provided a systematic way of producing scalability requirements. For TietoEVRY, the scalability concepts behind the ScrumScale model also offered significant advantages in dialogs with other stakeholders.&quot;,&quot;publisher&quot;:&quot;Elsevier Inc.&quot;,&quot;volume&quot;:&quot;182&quot;,&quot;container-title-short&quot;:&quot;&quot;},&quot;isTemporary&quot;:false},{&quot;id&quot;:&quot;0ae056eb-3ff6-3dc4-b5e4-8f90b8cff7fd&quot;,&quot;itemData&quot;:{&quot;type&quot;:&quot;webpage&quot;,&quot;id&quot;:&quot;0ae056eb-3ff6-3dc4-b5e4-8f90b8cff7fd&quot;,&quot;title&quot;:&quot;Impact of Scalability in Computer Architecture&quot;,&quot;author&quot;:[{&quot;family&quot;:&quot;Pradeep Jain&quot;,&quot;given&quot;:&quot;&quot;,&quot;parse-names&quot;:false,&quot;dropping-particle&quot;:&quot;&quot;,&quot;non-dropping-particle&quot;:&quot;&quot;}],&quot;accessed&quot;:{&quot;date-parts&quot;:[[2025,11,18]]},&quot;DOI&quot;:&quot;10.5923/j.ajca.20241105.03&quot;,&quot;URL&quot;:&quot;http://article.sapub.org/10.5923.j.ajca.20241105.03.html&quot;,&quot;issued&quot;:{&quot;date-parts&quot;:[[2024,11,5]]},&quot;page&quot;:&quot;66-74&quot;,&quot;language&quot;:&quot;Ingles&quot;,&quot;abstract&quot;:&quot;Whenever a software architect designs an application, then he/she needs to first and foremost understand and plan for functional requirements of the software. But nonfunctional requirements like Scalability, availability or security hold the same importance without which software application will lose its shine as customers wouldn't be able to perform intended functions as desired. The following article would throw light on the ways software applications can be made scalable so that the software application can grow itself as the customer base grows.&quot;,&quot;container-title-short&quot;:&quot;&quot;},&quot;isTemporary&quot;:false}]},{&quot;citationID&quot;:&quot;MENDELEY_CITATION_8429c9d6-431d-4aef-b4ca-179f073aad5c&quot;,&quot;properties&quot;:{&quot;noteIndex&quot;:0},&quot;isEdited&quot;:false,&quot;manualOverride&quot;:{&quot;isManuallyOverridden&quot;:false,&quot;citeprocText&quot;:&quot;[91], [92]&quot;,&quot;manualOverrideText&quot;:&quot;&quot;},&quot;citationTag&quot;:&quot;MENDELEY_CITATION_v3_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&quot;,&quot;citationItems&quot;:[{&quot;id&quot;:&quot;99b931b5-f6a1-3f52-b951-340c984808f6&quot;,&quot;itemData&quot;:{&quot;type&quot;:&quot;webpage&quot;,&quot;id&quot;:&quot;99b931b5-f6a1-3f52-b951-340c984808f6&quot;,&quot;title&quot;:&quot;What is open source?&quot;,&quot;author&quot;:[{&quot;family&quot;:&quot;Red Hat&quot;,&quot;given&quot;:&quot;&quot;,&quot;parse-names&quot;:false,&quot;dropping-particle&quot;:&quot;&quot;,&quot;non-dropping-particle&quot;:&quot;&quot;}],&quot;container-title&quot;:&quot;Red Hat&quot;,&quot;accessed&quot;:{&quot;date-parts&quot;:[[2025,11,18]]},&quot;URL&quot;:&quot;https://www.redhat.com/es/topics/open-source/what-is-open-source&quot;,&quot;issued&quot;:{&quot;date-parts&quot;:[[2023,6,24]]},&quot;container-title-short&quot;:&quot;&quot;},&quot;isTemporary&quot;:false},{&quot;id&quot;:&quot;afd3b211-82c1-3e2b-8244-5ff05c857e80&quot;,&quot;itemData&quot;:{&quot;type&quot;:&quot;webpage&quot;,&quot;id&quot;:&quot;afd3b211-82c1-3e2b-8244-5ff05c857e80&quot;,&quot;title&quot;:&quot;¿Qué es el software de código abierto? | IBM&quot;,&quot;author&quot;:[{&quot;family&quot;:&quot;Stephanie Susnjara&quot;,&quot;given&quot;:&quot;&quot;,&quot;parse-names&quot;:false,&quot;dropping-particle&quot;:&quot;&quot;,&quot;non-dropping-particle&quot;:&quot;&quot;},{&quot;family&quot;:&quot;Ian Smalley&quot;,&quot;given&quot;:&quot;&quot;,&quot;parse-names&quot;:false,&quot;dropping-particle&quot;:&quot;&quot;,&quot;non-dropping-particle&quot;:&quot;&quot;}],&quot;container-title&quot;:&quot;IBM&quot;,&quot;accessed&quot;:{&quot;date-parts&quot;:[[2025,11,18]]},&quot;URL&quot;:&quot;https://www.ibm.com/think/topics/open-source&quot;,&quot;container-title-short&quot;:&quot;&quot;},&quot;isTemporary&quot;:false}]},{&quot;citationID&quot;:&quot;MENDELEY_CITATION_b86fba69-1602-49d9-a5f9-cb9a6c0497e8&quot;,&quot;properties&quot;:{&quot;noteIndex&quot;:0},&quot;isEdited&quot;:false,&quot;manualOverride&quot;:{&quot;isManuallyOverridden&quot;:false,&quot;citeprocText&quot;:&quot;[93], [94], [95]&quot;,&quot;manualOverrideText&quot;:&quot;&quot;},&quot;citationTag&quot;:&quot;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&quot;,&quot;citationItems&quot;:[{&quot;id&quot;:&quot;6060cae3-375d-36c5-a899-00d49e3a4a3c&quot;,&quot;itemData&quot;:{&quot;type&quot;:&quot;article-journal&quot;,&quot;id&quot;:&quot;6060cae3-375d-36c5-a899-00d49e3a4a3c&quot;,&quot;title&quot;:&quot;Influencia del código abierto y su simplicidad en el desarrollo de sistemas web académicos&quot;,&quot;author&quot;:[{&quot;family&quot;:&quot;Adriano&quot;,&quot;given&quot;:&quot;William Geovanny&quot;,&quot;parse-names&quot;:false,&quot;dropping-particle&quot;:&quot;&quot;,&quot;non-dropping-particle&quot;:&quot;&quot;},{&quot;family&quot;:&quot;Cuji&quot;,&quot;given&quot;:&quot;Diego Armando Guapi&quot;,&quot;parse-names&quot;:false,&quot;dropping-particle&quot;:&quot;&quot;,&quot;non-dropping-particle&quot;:&quot;&quot;}],&quot;container-title&quot;:&quot;Revista Científica y Tecnológica UPSE&quot;,&quot;accessed&quot;:{&quot;date-parts&quot;:[[2025,11,18]]},&quot;DOI&quot;:&quot;10.26423/RCTU.V10I1.730&quot;,&quot;ISSN&quot;:&quot;1390-7638&quot;,&quot;URL&quot;:&quot;https://www.mendeley.com/catalogue/565698c5-d732-37e8-b006-56c5f65159d0/&quot;,&quot;issued&quot;:{&quot;date-parts&quot;:[[2023,6,12]]},&quot;page&quot;:&quot;10-18&quot;,&quot;abstract&quot;:&quot;Las nuevas tecnologías Open Source han influido en el desarrollo de sistemas informáticos aplicados a los procesos de los institutos de educación superior. La presente investigación muestra la viabilidad de automatizar la gestión de matrículas y notas del Instituto Superior Tecnológico “San Gabriel”. La investigación aplicada fue la cualitativa y se desarrolló aplicando métodos empíricos de investigación, con lo que se determinó los requerimientos y necesidades, de igual forma se realizó una búsqueda bibliográfica en revistas científicas y base de datos como Scielo, Latindex 2.0, entre otros. El análisis, desarrollo y la implementación se efectuó a través de la metodología de desarrollo ágil Scrum que permite dividir en pequeños bloques de funcionalidades para cada módulo del sistema para posteriormente ir mejorando y ajustando los resultados, además la colaboración constante del cliente con el equipo Scrum garantiza un software de calidad. Para la construcción del sistema se utilizó la programación orientada a objetos, arquitectura N-Capas y Laravel como framework de desarrollo. Los resultados permitieron automatizar la información del control de matrículas y notas de la institución, a través de una interfaz amigable y fácil para los usuarios, que se evidenció en la facilidad de manejo por parte de los estudiantes, docentes y personal administrativo.&quot;,&quot;publisher&quot;:&quot;Universidad Estatal Peninsula de Santa Elena&quot;,&quot;issue&quot;:&quot;1&quot;,&quot;volume&quot;:&quot;10&quot;,&quot;container-title-short&quot;:&quot;&quot;},&quot;isTemporary&quot;:false},{&quot;id&quot;:&quot;8e78ffce-0aac-3622-8c6f-69450eab0748&quot;,&quot;itemData&quot;:{&quot;type&quot;:&quot;article-journal&quot;,&quot;id&quot;:&quot;8e78ffce-0aac-3622-8c6f-69450eab0748&quot;,&quot;title&quot;:&quot;Open-Source Collaboration for Industrial Software Innovation Catch-Up: A Digital–Real Integration Approach&quot;,&quot;author&quot;:[{&quot;family&quot;:&quot;Chen&quot;,&quot;given&quot;:&quot;Xiaohong&quot;,&quot;parse-names&quot;:false,&quot;dropping-particle&quot;:&quot;&quot;,&quot;non-dropping-particle&quot;:&quot;&quot;},{&quot;family&quot;:&quot;Zhu&quot;,&quot;given&quot;:&quot;Qigang&quot;,&quot;parse-names&quot;:false,&quot;dropping-particle&quot;:&quot;&quot;,&quot;non-dropping-particle&quot;:&quot;&quot;},{&quot;family&quot;:&quot;Long&quot;,&quot;given&quot;:&quot;Yuntao&quot;,&quot;parse-names&quot;:false,&quot;dropping-particle&quot;:&quot;&quot;,&quot;non-dropping-particle&quot;:&quot;&quot;}],&quot;container-title&quot;:&quot;Systems&quot;,&quot;accessed&quot;:{&quot;date-parts&quot;:[[2025,11,18]]},&quot;DOI&quot;:&quot;10.3390/SYSTEMS13090733&quot;,&quot;ISSN&quot;:&quot;20798954&quot;,&quot;issued&quot;:{&quot;date-parts&quot;:[[2025,9,1]]},&quot;abstract&quot;:&quot;In the era of digital–real integration, open-source collaboration has become a strategic pathway for accelerating the innovation catch-up of China’s industrial software. This study employs an exploratory multi-case design, focusing on the China Automotive Operating System open-source project and the FastCAE open-source domestic CAE software integrated development platform to examine how open-source strategies shape collaborative mechanisms and innovation outcomes. The analysis reveals that firms adopt both formal (behavioral and outcome coordination) and informal (relationship and empowerment coordination) strategies, fostering high-level complementary collaboration in data, technology, institution, and human resources. These mechanisms significantly enhance R&amp;D efficiency and quality, drive technological innovation, and create new market innovation, thereby improving collaborative performance. The study contributes to theory by linking open-source-driven digital–real integration with industrial software innovation catch-up and offers practical governance recommendations for strengthening China’s industrial software autonomy and ecosystem sustainability.&quot;,&quot;publisher&quot;:&quot;Multidisciplinary Digital Publishing Institute (MDPI)&quot;,&quot;issue&quot;:&quot;9&quot;,&quot;volume&quot;:&quot;13&quot;,&quot;container-title-short&quot;:&quot;&quot;},&quot;isTemporary&quot;:false},{&quot;id&quot;:&quot;d696f487-6023-3098-a774-8675c46f83b4&quot;,&quot;itemData&quot;:{&quot;type&quot;:&quot;article-journal&quot;,&quot;id&quot;:&quot;d696f487-6023-3098-a774-8675c46f83b4&quot;,&quot;title&quot;:&quot;Security Analysis of Web Open-Source Projects Based on Java and PHP&quot;,&quot;author&quot;:[{&quot;family&quot;:&quot;Yin&quot;,&quot;given&quot;:&quot;Zhen&quot;,&quot;parse-names&quot;:false,&quot;dropping-particle&quot;:&quot;&quot;,&quot;non-dropping-particle&quot;:&quot;&quot;},{&quot;family&quot;:&quot;Lee&quot;,&quot;given&quot;:&quot;Scott Uk Jin&quot;,&quot;parse-names&quot;:false,&quot;dropping-particle&quot;:&quot;&quot;,&quot;non-dropping-particle&quot;:&quot;&quot;}],&quot;container-title&quot;:&quot;Electronics 2023, Vol. 12, Page 2618&quot;,&quot;accessed&quot;:{&quot;date-parts&quot;:[[2025,11,18]]},&quot;DOI&quot;:&quot;10.3390/ELECTRONICS12122618&quot;,&quot;ISSN&quot;:&quot;2079-9292&quot;,&quot;URL&quot;:&quot;https://www.mdpi.com/2079-9292/12/12/2618/htm&quot;,&quot;issued&quot;:{&quot;date-parts&quot;:[[2023,6,10]]},&quot;page&quot;:&quot;2618&quot;,&quot;abstract&quot;:&quot;During website development, the selection of suitable computer language and reasonable use of relevant open-source projects is imperative. Although the two languages, PHP and Java, have been extensively investigated in this context, there are not many security test reports based on their open-source projects. In this article, we conducted separate security analyses on web-related open-source projects based on PHP and Java. To this end, different open-source frameworks and services are used to design websites used to test experimental attacks on 12 popular open-source filters available on GitHub, as well as investigate the use of Lightweight Directory Access Protocol (LDAP) in the Firefox browser environment. Using malicious payloads published by Open Web Application Security Project (OWASP) and others, Cross-site Scripting (XSS), Local File Inclusion (LFI), SQL injection, and LDAP injection are performed on the test targets. The experimental results reveal that although PHP-based open-source projects are more vulnerable to attacks than Java-based ones, there is significant room for improvement. Finally, a whitelist-based filtering scheme is proposed. This scheme filters the inline attributes of label elements so that the filter has an excellent detection rate of malicious payloads while having an excellent pass rate of benign payloads. Effective references and suggestions for web developers are also included to aid the selection of open-source web projects, and feasible solutions to improve filter performance are proposed.&quot;,&quot;publisher&quot;:&quot;Multidisciplinary Digital Publishing Institute&quot;,&quot;issue&quot;:&quot;12&quot;,&quot;volume&quot;:&quot;12&quot;,&quot;container-title-short&quot;:&quot;&quot;},&quot;isTemporary&quot;:false}]},{&quot;citationID&quot;:&quot;MENDELEY_CITATION_9fef0ee6-5c46-4034-8b76-461a0aa4d13d&quot;,&quot;properties&quot;:{&quot;noteIndex&quot;:0},&quot;isEdited&quot;:false,&quot;manualOverride&quot;:{&quot;isManuallyOverridden&quot;:false,&quot;citeprocText&quot;:&quot;[96], [97], [98]&quot;,&quot;manualOverrideText&quot;:&quot;&quot;},&quot;citationTag&quot;:&quot;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&quot;,&quot;citationItems&quot;:[{&quot;id&quot;:&quot;892de22d-d544-3a1b-8d74-108b955b75ec&quot;,&quot;itemData&quot;:{&quot;type&quot;:&quot;article-journal&quot;,&quot;id&quot;:&quot;892de22d-d544-3a1b-8d74-108b955b75ec&quot;,&quot;title&quot;:&quot;A Mobile Ad-hoc Strategy to Enhance ICT Based Education in Zimbabwean Rural Schools ICT Strategies for Education View project Cyber Security in Developing Countries' Educational Environments View project A Mobile Ad-hoc Strategy to Enhance ICT Based Educ…&quot;,&quot;author&quot;:[{&quot;family&quot;:&quot;Tsimba&quot;,&quot;given&quot;:&quot;Gerald&quot;,&quot;parse-names&quot;:false,&quot;dropping-particle&quot;:&quot;&quot;,&quot;non-dropping-particle&quot;:&quot;&quot;},{&quot;family&quot;:&quot;Mugoniwa&quot;,&quot;given&quot;:&quot;Beauty&quot;,&quot;parse-names&quot;:false,&quot;dropping-particle&quot;:&quot;&quot;,&quot;non-dropping-particle&quot;:&quot;&quot;},{&quot;family&quot;:&quot;Mutembedza&quot;,&quot;given&quot;:&quot;Amanda Nyasha&quot;,&quot;parse-names&quot;:false,&quot;dropping-particle&quot;:&quot;&quot;,&quot;non-dropping-particle&quot;:&quot;&quot;}],&quot;accessed&quot;:{&quot;date-parts&quot;:[[2025,11,18]]},&quot;ISBN&quot;:&quot;978-1-905824-65-6&quot;,&quot;URL&quot;:&quot;https://www.researchgate.net/publication/352762868&quot;,&quot;issued&quot;:{&quot;date-parts&quot;:[[2020]]},&quot;page&quot;:&quot;2020&quot;,&quot;abstract&quot;:&quot;The research was motivated by an existing digital disparity between a rural and an urban learner, hence the need to adopt a strategy to counteract problems inherent in the rural schooling environment. Hence, the objectives of the study were to find out the adoption rate of the ICTs in rural schools, as well as the importance of ICTs in rural schooling environments. In addition, the case study sought to ascertain challenges being experienced in such learning environment and in that regard identify solutions to mitigate the identified challenges. The research was based on a qualitative research methodology using a case study strategy. Among other findings, the case study results unearthed the lack of ICT infrastructure and/ or resources, financial incapacitation of rural schools, national economic downturn, government policy inconsistence and lack of in-service training. However, some schools were ready to adopt ICT as evidenced by presence of ICT teachers and somewhat very constrained resources. To circumvent the bottlenecks identified in the rural education system, the study recommended a mobile ad hoc computing strategy, which could provide a somewhat cost-effective mobile learning environment.&quot;,&quot;container-title-short&quot;:&quot;&quot;},&quot;isTemporary&quot;:false},{&quot;id&quot;:&quot;426279f9-c507-3563-933f-e05a0abfc6e2&quot;,&quot;itemData&quot;:{&quot;type&quot;:&quot;article-journal&quot;,&quot;id&quot;:&quot;426279f9-c507-3563-933f-e05a0abfc6e2&quot;,&quot;title&quot;:&quot;Factors influencing free and open-source software adoption in developing countries—an empirical study&quot;,&quot;author&quot;:[{&quot;family&quot;:&quot;Silva&quot;,&quot;given&quot;:&quot;Domingos G.&quot;,&quot;parse-names&quot;:false,&quot;dropping-particle&quot;:&quot;&quot;,&quot;non-dropping-particle&quot;:&quot;&quot;},{&quot;family&quot;:&quot;Coutinho&quot;,&quot;given&quot;:&quot;Carlos&quot;,&quot;parse-names&quot;:false,&quot;dropping-particle&quot;:&quot;&quot;,&quot;non-dropping-particle&quot;:&quot;&quot;},{&quot;family&quot;:&quot;Costa&quot;,&quot;given&quot;:&quot;Carlos J.&quot;,&quot;parse-names&quot;:false,&quot;dropping-particle&quot;:&quot;&quot;,&quot;non-dropping-particle&quot;:&quot;&quot;}],&quot;container-title&quot;:&quot;Journal of Open Innovation: Technology, Market, and Complexity&quot;,&quot;accessed&quot;:{&quot;date-parts&quot;:[[2025,11,18]]},&quot;DOI&quot;:&quot;10.1016/J.JOITMC.2023.01.002&quot;,&quot;ISSN&quot;:&quot;2199-8531&quot;,&quot;URL&quot;:&quot;https://www.sciencedirect.com/science/article/pii/S2199853123000021?utm_source=chatgpt.com&quot;,&quot;issued&quot;:{&quot;date-parts&quot;:[[2023,3,1]]},&quot;page&quot;:&quot;100002&quot;,&quot;abstract&quot;:&quot;Free Open-Source Software (FOSS) is essentially seen by many organizations as a key pillar for accelerating technological innovation. This study aims to evaluate the extent to which factors such as cost and quality of the system, as well as usability, interoperability, and security, influence the intention to use FOSS. Based on the data obtained from the survey, we propose a new theoretical model that we test and evaluate using the SEM-PLS method. The results suggest a significant relationship between FOSS adoption and factors such as low cost, performance expectation, social influence, and system quality, which was explained on a large scale by safety, interoperability, and usability as the most important factors in adoption decisions. Thus, this paper presents a new model for the adoption of FOSS in countries with high growth potential and aims to be a significant contribution to the scientific community on the state of the art in FOSS organizations in developing countries.&quot;,&quot;publisher&quot;:&quot;Elsevier&quot;,&quot;issue&quot;:&quot;1&quot;,&quot;volume&quot;:&quot;9&quot;,&quot;container-title-short&quot;:&quot;&quot;},&quot;isTemporary&quot;:false},{&quot;id&quot;:&quot;a5d8f4db-0ba5-391c-9400-51288d5af3e4&quot;,&quot;itemData&quot;:{&quot;type&quot;:&quot;article-journal&quot;,&quot;id&quot;:&quot;a5d8f4db-0ba5-391c-9400-51288d5af3e4&quot;,&quot;title&quot;:&quot;How to Improve Usability in Open-Source Software Projects? An Analysis of Evaluation Techniques Through a Multiple Case Study&quot;,&quot;author&quot;:[{&quot;family&quot;:&quot;Llerena&quot;,&quot;given&quot;:&quot;Lucrecia&quot;,&quot;parse-names&quot;:false,&quot;dropping-particle&quot;:&quot;&quot;,&quot;non-dropping-particle&quot;:&quot;&quot;},{&quot;family&quot;:&quot;Castro&quot;,&quot;given&quot;:&quot;John W.&quot;,&quot;parse-names&quot;:false,&quot;dropping-particle&quot;:&quot;&quot;,&quot;non-dropping-particle&quot;:&quot;&quot;},{&quot;family&quot;:&quot;Llerena&quot;,&quot;given&quot;:&quot;Rosa&quot;,&quot;parse-names&quot;:false,&quot;dropping-particle&quot;:&quot;&quot;,&quot;non-dropping-particle&quot;:&quot;&quot;},{&quot;family&quot;:&quot;Rodríguez&quot;,&quot;given&quot;:&quot;Nancy&quot;,&quot;parse-names&quot;:false,&quot;dropping-particle&quot;:&quot;&quot;,&quot;non-dropping-particle&quot;:&quot;&quot;}],&quot;container-title&quot;:&quot;Informatics 2025, Vol. 12, Page 12&quot;,&quot;accessed&quot;:{&quot;date-parts&quot;:[[2025,11,18]]},&quot;DOI&quot;:&quot;10.3390/INFORMATICS12010012&quot;,&quot;ISSN&quot;:&quot;2227-9709&quot;,&quot;URL&quot;:&quot;https://www.mdpi.com/2227-9709/12/1/12/htm&quot;,&quot;issued&quot;:{&quot;date-parts&quot;:[[2025,1,27]]},&quot;page&quot;:&quot;12&quot;,&quot;abstract&quot;:&quot;Open-source software has experienced steady growth, driving increased research. However, open-source communities still need standardized processes to ensure software quality, and their characteristics make it challenging to adopt many usability techniques from human–computer interaction directly. Our study aims to adapt and evaluate the feasibility of three usability evaluation techniques—cognitive walkthrough, formal usability testing, and thinking aloud—across three open-source projects (Code::Blocks, Freeplane, and Scribus) from the development team’s perspective. We participated as volunteers in these projects, employing a multiple case study method. We found that usability techniques were not systematically adopted, and procedures specific to open-source projects were lacking. We also identified adverse conditions, such as limited user participation, that hindered adoption. We proposed adaptations to each technique and formalized procedures to address these challenges and apply them in open-source contexts. Additionally, we developed a framework for integrating usability evaluation into OSS projects. To address this, we detailed our framework’s phases, tasks, and artifacts to ensure reusability and adaptability across OSS contexts, providing practical steps for implementation and future validations. In conclusion, usability techniques must be adapted for open-source software, considering the projects’ unique characteristics and philosophy. Although obstacles exist, such as user participation, applying adapted usability techniques in open-source projects is feasible.&quot;,&quot;publisher&quot;:&quot;Multidisciplinary Digital Publishing Institute&quot;,&quot;issue&quot;:&quot;1&quot;,&quot;volume&quot;:&quot;12&quot;,&quot;container-title-short&quot;:&quot;&quot;},&quot;isTemporary&quot;:false}]},{&quot;citationID&quot;:&quot;MENDELEY_CITATION_14925ccb-8322-4f96-8da7-b4ec21aaef23&quot;,&quot;properties&quot;:{&quot;noteIndex&quot;:0},&quot;isEdited&quot;:false,&quot;manualOverride&quot;:{&quot;isManuallyOverridden&quot;:false,&quot;citeprocText&quot;:&quot;[99]&quot;,&quot;manualOverrideText&quot;:&quot;&quot;},&quot;citationTag&quot;:&quot;MENDELEY_CITATION_v3_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&quot;,&quot;citationItems&quot;:[{&quot;id&quot;:&quot;dfbb5c80-7583-3bab-a421-bddbc821a2c2&quot;,&quot;itemData&quot;:{&quot;type&quot;:&quot;webpage&quot;,&quot;id&quot;:&quot;dfbb5c80-7583-3bab-a421-bddbc821a2c2&quot;,&quot;title&quot;:&quot;What is a Domain Name? - Learn web development | MDN&quot;,&quot;accessed&quot;:{&quot;date-parts&quot;:[[2025,11,18]]},&quot;URL&quot;:&quot;https://developer.mozilla.org/en-US/docs/Learn_web_development/Howto/Web_mechanics/What_is_a_domain_name&quot;,&quot;container-title-short&quot;:&quot;&quot;},&quot;isTemporary&quot;:false}]},{&quot;citationID&quot;:&quot;MENDELEY_CITATION_95680d4e-e64b-4b75-b002-522bff84110a&quot;,&quot;properties&quot;:{&quot;noteIndex&quot;:0},&quot;isEdited&quot;:false,&quot;manualOverride&quot;:{&quot;isManuallyOverridden&quot;:false,&quot;citeprocText&quot;:&quot;[100], [101]&quot;,&quot;manualOverrideText&quot;:&quot;&quot;},&quot;citationTag&quot;:&quot;MENDELEY_CITATION_v3_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&quot;,&quot;citationItems&quot;:[{&quot;id&quot;:&quot;dc2f7fa1-d1f5-3f83-9641-801ce9df570f&quot;,&quot;itemData&quot;:{&quot;type&quot;:&quot;article-journal&quot;,&quot;id&quot;:&quot;dc2f7fa1-d1f5-3f83-9641-801ce9df570f&quot;,&quot;title&quot;:&quot;Domain Name and Website Valuation&quot;,&quot;author&quot;:[{&quot;family&quot;:&quot;Moro Visconti&quot;,&quot;given&quot;:&quot;Roberto&quot;,&quot;parse-names&quot;:false,&quot;dropping-particle&quot;:&quot;&quot;,&quot;non-dropping-particle&quot;:&quot;&quot;}],&quot;container-title&quot;:&quot;The Valuation of Digital Intangibles&quot;,&quot;accessed&quot;:{&quot;date-parts&quot;:[[2025,11,18]]},&quot;DOI&quot;:&quot;10.1007/978-3-030-36918-7_11&quot;,&quot;issued&quot;:{&quot;date-parts&quot;:[[2020]]},&quot;page&quot;:&quot;295-325&quot;,&quot;abstract&quot;:&quot;Web domain names represent the gateway to Internet connections and access to specific websites. Their value depends on several parameters, as web traffic or search engines, and is typically calculated with ``quick and dirty'' algorithms freely available on the web. The value of a web domain depends on its capacity to attract traffic, i.e., visitors, and to transform them into cash-generating customers. All domain names are unique, and so there is no standard valuation method, especially if they are appraised within an IT bundle of related intangibles. Comparable transactions represent a benchmark for valuation, considering even the hypothesis of licensing the domain name to get a reasonable royalty. A more detailed appraisal should consider not only the stand-alone value of a domain name, but rather its synergies with collateral intangibles as websites, digital brands, or M-Apps. Considerations about domain names can be easily extended to websites that represent the contents of the domain. Valuation of domain names and websites, in many cases, tends to coincide.&quot;,&quot;publisher&quot;:&quot;Springer International Publishing&quot;,&quot;container-title-short&quot;:&quot;&quot;},&quot;isTemporary&quot;:false},{&quot;id&quot;:&quot;79598c5d-fe7f-3939-aa56-e034332d1ae6&quot;,&quot;itemData&quot;:{&quot;type&quot;:&quot;article-journal&quot;,&quot;id&quot;:&quot;79598c5d-fe7f-3939-aa56-e034332d1ae6&quot;,&quot;title&quot;:&quot;Domain name and its protection in India&quot;,&quot;author&quot;:[{&quot;family&quot;:&quot;Deo&quot;,&quot;given&quot;:&quot;Sukrut&quot;,&quot;parse-names&quot;:false,&quot;dropping-particle&quot;:&quot;&quot;,&quot;non-dropping-particle&quot;:&quot;&quot;},{&quot;family&quot;:&quot;Deo&quot;,&quot;given&quot;:&quot;Sapna&quot;,&quot;parse-names&quot;:false,&quot;dropping-particle&quot;:&quot;&quot;,&quot;non-dropping-particle&quot;:&quot;&quot;}],&quot;container-title&quot;:&quot;International Journal of Recent Technology and Engineering&quot;,&quot;accessed&quot;:{&quot;date-parts&quot;:[[2025,11,18]]},&quot;DOI&quot;:&quot;10.35940/IJRTE.B1247.0782S319&quot;,&quot;ISSN&quot;:&quot;22773878&quot;,&quot;issued&quot;:{&quot;date-parts&quot;:[[2019,7,1]]},&quot;page&quot;:&quot;1322-1324&quot;,&quot;abstract&quot;:&quot;The present article deals with the concept of domain name, its protection and conflicts arising out of malafide registration of the same. Before proceeding further, it is important to give a brief on what domain names are. A domain name is an actual name given to an Internet Protocol and has every qualification of identification. Since Internet protocols are complex combination of alpha numeric values, the domain names makes the identification process of a network easy to remember. For example, remembering ‘humans’ is easier than ‘homo sapiens’ and convenient also. Similarly remembering ‘www.google.com’ is easier than ‘64.233.191.255’ . In later part of the research registration of domain names have been discussed in detail. In case of use of such registered domain name by third party unauthorizedly will amount to offence. The researcher has further thrown light on conflicts arising out of such unauthorized use and the judicial pronouncements towards the same. At the end various findings and suggestions regarding better dispute resolution system has been discussed.&quot;,&quot;publisher&quot;:&quot;Blue Eyes Intelligence Engineering and Sciences Publication&quot;,&quot;issue&quot;:&quot;2 Special issue 3&quot;,&quot;volume&quot;:&quot;8&quot;,&quot;container-title-short&quot;:&quot;&quot;},&quot;isTemporary&quot;:false}]},{&quot;citationID&quot;:&quot;MENDELEY_CITATION_b3e4fb61-84f4-4460-bd37-42f5f570da4d&quot;,&quot;properties&quot;:{&quot;noteIndex&quot;:0},&quot;isEdited&quot;:false,&quot;manualOverride&quot;:{&quot;isManuallyOverridden&quot;:false,&quot;citeprocText&quot;:&quot;[102], [103], [104]&quot;,&quot;manualOverrideText&quot;:&quot;&quot;},&quot;citationTag&quot;:&quot;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&quot;,&quot;citationItems&quot;:[{&quot;id&quot;:&quot;93cf9bc3-36fd-3d1c-9798-58d7d2183514&quot;,&quot;itemData&quot;:{&quot;type&quot;:&quot;article-journal&quot;,&quot;id&quot;:&quot;93cf9bc3-36fd-3d1c-9798-58d7d2183514&quot;,&quot;title&quot;:&quot;Using the uniqueness of global identifiers to determine the provenance of Python software source code&quot;,&quot;author&quot;:[{&quot;family&quot;:&quot;Sun&quot;,&quot;given&quot;:&quot;Yiming&quot;,&quot;parse-names&quot;:false,&quot;dropping-particle&quot;:&quot;&quot;,&quot;non-dropping-particle&quot;:&quot;&quot;},{&quot;family&quot;:&quot;German&quot;,&quot;given&quot;:&quot;Daniel&quot;,&quot;parse-names&quot;:false,&quot;dropping-particle&quot;:&quot;&quot;,&quot;non-dropping-particle&quot;:&quot;&quot;},{&quot;family&quot;:&quot;Zacchiroli&quot;,&quot;given&quot;:&quot;Stefano&quot;,&quot;parse-names&quot;:false,&quot;dropping-particle&quot;:&quot;&quot;,&quot;non-dropping-particle&quot;:&quot;&quot;}],&quot;container-title&quot;:&quot;Empirical Software Engineering&quot;,&quot;container-title-short&quot;:&quot;Empir Softw Eng&quot;,&quot;accessed&quot;:{&quot;date-parts&quot;:[[2025,11,18]]},&quot;DOI&quot;:&quot;10.1007/S10664-023-10317-8&quot;,&quot;ISSN&quot;:&quot;15737616&quot;,&quot;issued&quot;:{&quot;date-parts&quot;:[[2023,10,1]]},&quot;abstract&quot;:&quot;We consider the problem of identifying the provenance of free/open source software (FOSS) and specifically the need of identifying where reused source code has been copied from. We propose a lightweight approach to solve the problem based on software identifiers—such as the names of variables, classes, and functions chosen by programmers. The proposed approach is able to efficiently narrow down to a small set of candidate origin products, to be further analyzed with more expensive techniques to make a final provenance determination. By analyzing the PyPI (Python Packaging Index) open source ecosystem we find that globally defined identifiers are very distinct. Across PyPI’s 244 K packages we found 11.2 M different global identifiers (classes and method/function names—with only 0.6% of identifiers shared among the two types of entities); 76% of identifiers were used only in one package, and 93% in at most 3. Randomly selecting 3 non-frequent global identifiers from an input product is enough to narrow down its origins to a maximum of 3 products within 89% of the cases. We validate the proposed approach by mapping Debian source packages implemented in Python to the corresponding PyPI packages; this approach uses at most five trials, where each trial uses three randomly chosen global identifiers from a randomly chosen python file of the subject software package, then ranks results using a popularity index and requires to inspect only the top result. In our experiments, this method is effective at finding the true origin of a project with a recall of 0.9 and precision of 0.77.&quot;,&quot;publisher&quot;:&quot;Springer&quot;,&quot;issue&quot;:&quot;5&quot;,&quot;volume&quot;:&quot;28&quot;},&quot;isTemporary&quot;:false},{&quot;id&quot;:&quot;2ac1f862-300d-3b0a-8ff9-1db82a1812ac&quot;,&quot;itemData&quot;:{&quot;type&quot;:&quot;article-journal&quot;,&quot;id&quot;:&quot;2ac1f862-300d-3b0a-8ff9-1db82a1812ac&quot;,&quot;title&quot;:&quot;Forensic Analysis of File Exfiltrations Using AnyDesk, TeamViewer and Chrome Remote Desktop&quot;,&quot;author&quot;:[{&quot;family&quot;:&quot;G. Pañeda&quot;,&quot;given&quot;:&quot;Xabiel&quot;,&quot;parse-names&quot;:false,&quot;dropping-particle&quot;:&quot;&quot;,&quot;non-dropping-particle&quot;:&quot;&quot;},{&quot;family&quot;:&quot;Melendi&quot;,&quot;given&quot;:&quot;David&quot;,&quot;parse-names&quot;:false,&quot;dropping-particle&quot;:&quot;&quot;,&quot;non-dropping-particle&quot;:&quot;&quot;},{&quot;family&quot;:&quot;Corcoba&quot;,&quot;given&quot;:&quot;Víctor&quot;,&quot;parse-names&quot;:false,&quot;dropping-particle&quot;:&quot;&quot;,&quot;non-dropping-particle&quot;:&quot;&quot;},{&quot;family&quot;:&quot;G. Pañeda&quot;,&quot;given&quot;:&quot;Alejandro&quot;,&quot;parse-names&quot;:false,&quot;dropping-particle&quot;:&quot;&quot;,&quot;non-dropping-particle&quot;:&quot;&quot;},{&quot;family&quot;:&quot;García&quot;,&quot;given&quot;:&quot;Roberto&quot;,&quot;parse-names&quot;:false,&quot;dropping-particle&quot;:&quot;&quot;,&quot;non-dropping-particle&quot;:&quot;&quot;},{&quot;family&quot;:&quot;García&quot;,&quot;given&quot;:&quot;Dan&quot;,&quot;parse-names&quot;:false,&quot;dropping-particle&quot;:&quot;&quot;,&quot;non-dropping-particle&quot;:&quot;&quot;}],&quot;container-title&quot;:&quot;Electronics 2024, Vol. 13, Page 1429&quot;,&quot;accessed&quot;:{&quot;date-parts&quot;:[[2025,11,18]]},&quot;DOI&quot;:&quot;10.3390/ELECTRONICS13081429&quot;,&quot;ISSN&quot;:&quot;2079-9292&quot;,&quot;URL&quot;:&quot;https://www.mdpi.com/2079-9292/13/8/1429/htm&quot;,&quot;issued&quot;:{&quot;date-parts&quot;:[[2024,4,10]]},&quot;page&quot;:&quot;1429&quot;,&quot;abstract&quot;:&quot;The use of remote desktop applications has increased greatly in recent years, mainly because of the generalization of telecommuting due to the COVID-19 pandemic. This process has been carried out in a very controlled manner in some companies, but in other organizations it has been introduced in a more anarchic way. The direct use of on-premises company computers and resources from the internet without the necessary protection mechanisms, including VPNs, has increased the risk of data exfiltration. Apart from other types of data exfiltration, there are cases in which employees transfer files using encrypted communications, consciously or unconsciously, producing a leak of information undetected by data loss prevention systems. In this paper we analyse the question of whether a forensic investigation may answer questions about data exfiltrations; questions such as those regarding the when, what and who (or to whom) and the use of application logs and other available tools. The answers to these questions may form the basis of solid digital evidence for legal purposes, though they may only deliver a partial response to said questions. Other complementary sources are necessary to build a complete answer and accurate digital evidence. Nevertheless, we have identified and analysed several use cases that may help to raise an early alarm that can offer warning about certain behaviours in encrypted traffic that may be detected via network monitoring.&quot;,&quot;publisher&quot;:&quot;Multidisciplinary Digital Publishing Institute&quot;,&quot;issue&quot;:&quot;8&quot;,&quot;volume&quot;:&quot;13&quot;,&quot;container-title-short&quot;:&quot;&quot;},&quot;isTemporary&quot;:false},{&quot;id&quot;:&quot;04a9a7ea-ec0f-31d6-a8ec-19011885443c&quot;,&quot;itemData&quot;:{&quot;type&quot;:&quot;article-journal&quot;,&quot;id&quot;:&quot;04a9a7ea-ec0f-31d6-a8ec-19011885443c&quot;,&quot;title&quot;:&quot;NIST Advanced Manufacturing Series NIST AMS 300-12 Research Results and Recommendations for Universally Unique Identifiers in Product Data Standards&quot;,&quot;author&quot;:[{&quot;family&quot;:&quot;Thurman&quot;,&quot;given&quot;:&quot;Thomas R&quot;,&quot;parse-names&quot;:false,&quot;dropping-particle&quot;:&quot;&quot;,&quot;non-dropping-particle&quot;:&quot;&quot;},{&quot;family&quot;:&quot;Trainer&quot;,&quot;given&quot;:&quot;Asa G&quot;,&quot;parse-names&quot;:false,&quot;dropping-particle&quot;:&quot;&quot;,&quot;non-dropping-particle&quot;:&quot;&quot;},{&quot;family&quot;:&quot;Feeney&quot;,&quot;given&quot;:&quot;Allison Barnard&quot;,&quot;parse-names&quot;:false,&quot;dropping-particle&quot;:&quot;&quot;,&quot;non-dropping-particle&quot;:&quot;&quot;},{&quot;family&quot;:&quot;Astheimer&quot;,&quot;given&quot;:&quot;Rosemary&quot;,&quot;parse-names&quot;:false,&quot;dropping-particle&quot;:&quot;&quot;,&quot;non-dropping-particle&quot;:&quot;&quot;},{&quot;family&quot;:&quot;Hardwick&quot;,&quot;given&quot;:&quot;Martin&quot;,&quot;parse-names&quot;:false,&quot;dropping-particle&quot;:&quot;&quot;,&quot;non-dropping-particle&quot;:&quot;&quot;},{&quot;family&quot;:&quot;Hedlind&quot;,&quot;given&quot;:&quot;Mikael&quot;,&quot;parse-names&quot;:false,&quot;dropping-particle&quot;:&quot;&quot;,&quot;non-dropping-particle&quot;:&quot;&quot;}],&quot;accessed&quot;:{&quot;date-parts&quot;:[[2025,11,18]]},&quot;DOI&quot;:&quot;10.6028/NIST.AMS.300-12&quot;,&quot;URL&quot;:&quot;https://doi.org/10.6028/NIST.AMS.300-12&quot;,&quot;container-title-short&quot;:&quot;&quot;},&quot;isTemporary&quot;:false}]},{&quot;citationID&quot;:&quot;MENDELEY_CITATION_7d8c04b6-0626-45ee-a329-c894316bc39b&quot;,&quot;properties&quot;:{&quot;noteIndex&quot;:0},&quot;isEdited&quot;:false,&quot;manualOverride&quot;:{&quot;isManuallyOverridden&quot;:false,&quot;citeprocText&quot;:&quot;[105]&quot;,&quot;manualOverrideText&quot;:&quot;&quot;},&quot;citationTag&quot;:&quot;MENDELEY_CITATION_v3_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&quot;,&quot;citationItems&quot;:[{&quot;id&quot;:&quot;fb0bd5be-0717-36b0-802c-35a82d0de899&quot;,&quot;itemData&quot;:{&quot;type&quot;:&quot;article-journal&quot;,&quot;id&quot;:&quot;fb0bd5be-0717-36b0-802c-35a82d0de899&quot;,&quot;title&quot;:&quot;Coloring Embedder: Towards Multi-Set Membership Queries in Web Cache Sharing&quot;,&quot;groupId&quot;:&quot;3df3b2f1-4479-3341-82cc-477769c7a678&quot;,&quot;author&quot;:[{&quot;family&quot;:&quot;Kang&quot;,&quot;given&quot;:&quot;Zhaodong&quot;,&quot;parse-names&quot;:false,&quot;dropping-particle&quot;:&quot;&quot;,&quot;non-dropping-particle&quot;:&quot;&quot;},{&quot;family&quot;:&quot;Xu&quot;,&quot;given&quot;:&quot;Jin&quot;,&quot;parse-names&quot;:false,&quot;dropping-particle&quot;:&quot;&quot;,&quot;non-dropping-particle&quot;:&quot;&quot;},{&quot;family&quot;:&quot;Wang&quot;,&quot;given&quot;:&quot;Wenqi&quot;,&quot;parse-names&quot;:false,&quot;dropping-particle&quot;:&quot;&quot;,&quot;non-dropping-particle&quot;:&quot;&quot;},{&quot;family&quot;:&quot;Jiang&quot;,&quot;given&quot;:&quot;Jie&quot;,&quot;parse-names&quot;:false,&quot;dropping-particle&quot;:&quot;&quot;,&quot;non-dropping-particle&quot;:&quot;&quot;},{&quot;family&quot;:&quot;Jiang&quot;,&quot;given&quot;:&quot;Shiqi&quot;,&quot;parse-names&quot;:false,&quot;dropping-particle&quot;:&quot;&quot;,&quot;non-dropping-particle&quot;:&quot;&quot;},{&quot;family&quot;:&quot;Cui&quot;,&quot;given&quot;:&quot;Bin&quot;,&quot;parse-names&quot;:false,&quot;dropping-particle&quot;:&quot;&quot;,&quot;non-dropping-particle&quot;:&quot;&quot;},{&quot;family&quot;:&quot;Wolf&quot;,&quot;given&quot;:&quot;Thomas&quot;,&quot;parse-names&quot;:false,&quot;dropping-particle&quot;:&quot;&quot;,&quot;non-dropping-particle&quot;:&quot;&quot;}],&quot;container-title&quot;:&quot;IEEE Transactions on Knowledge and Data Engineering&quot;,&quot;container-title-short&quot;:&quot;IEEE Trans Knowl Data Eng&quot;,&quot;DOI&quot;:&quot;10.1109/TKDE.2021.3062182&quot;,&quot;URL&quot;:&quot;https://doi.org/10.1109/TKDE.2021.3062182&quot;,&quot;issued&quot;:{&quot;date-parts&quot;:[[2022,12]]},&quot;page&quot;:&quot;5664-5680&quot;,&quot;issue&quot;:&quot;12&quot;,&quot;volume&quot;:&quot;34&quot;},&quot;isTemporary&quot;:false}]},{&quot;citationID&quot;:&quot;MENDELEY_CITATION_44745ae5-4b50-46e4-a2da-9817859ad69a&quot;,&quot;properties&quot;:{&quot;noteIndex&quot;:0},&quot;isEdited&quot;:false,&quot;manualOverride&quot;:{&quot;isManuallyOverridden&quot;:false,&quot;citeprocText&quot;:&quot;[106]&quot;,&quot;manualOverrideText&quot;:&quot;&quot;},&quot;citationTag&quot;:&quot;MENDELEY_CITATION_v3_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&quot;,&quot;citationItems&quot;:[{&quot;id&quot;:&quot;162fb9f6-76cb-3b57-a214-101b677046d3&quot;,&quot;itemData&quot;:{&quot;type&quot;:&quot;article-journal&quot;,&quot;id&quot;:&quot;162fb9f6-76cb-3b57-a214-101b677046d3&quot;,&quot;title&quot;:&quot;A New Upper Bound on Cache Hit Probability for Non-Anticipative Caching Policies&quot;,&quot;groupId&quot;:&quot;3df3b2f1-4479-3341-82cc-477769c7a678&quot;,&quot;author&quot;:[{&quot;family&quot;:&quot;Panigrahy&quot;,&quot;given&quot;:&quot;Rina&quot;,&quot;parse-names&quot;:false,&quot;dropping-particle&quot;:&quot;&quot;,&quot;non-dropping-particle&quot;:&quot;&quot;},{&quot;family&quot;:&quot;Nain&quot;,&quot;given&quot;:&quot;Philippe&quot;,&quot;parse-names&quot;:false,&quot;dropping-particle&quot;:&quot;&quot;,&quot;non-dropping-particle&quot;:&quot;&quot;},{&quot;family&quot;:&quot;Neglia&quot;,&quot;given&quot;:&quot;Giovanni&quot;,&quot;parse-names&quot;:false,&quot;dropping-particle&quot;:&quot;&quot;,&quot;non-dropping-particle&quot;:&quot;&quot;},{&quot;family&quot;:&quot;Towsley&quot;,&quot;given&quot;:&quot;Don&quot;,&quot;parse-names&quot;:false,&quot;dropping-particle&quot;:&quot;&quot;,&quot;non-dropping-particle&quot;:&quot;&quot;}],&quot;container-title&quot;:&quot;ACM Transactions on Modeling and Performance Evaluation of Computing Systems&quot;,&quot;DOI&quot;:&quot;10.1145/3547332&quot;,&quot;URL&quot;:&quot;https://doi.org/10.1145/3547332&quot;,&quot;issued&quot;:{&quot;date-parts&quot;:[[2022,12]]},&quot;page&quot;:&quot;6:1–6:24&quot;,&quot;issue&quot;:&quot;2–4&quot;,&quot;volume&quot;:&quot;7&quot;,&quot;container-title-short&quot;:&quot;&quot;},&quot;isTemporary&quot;:false}]},{&quot;citationID&quot;:&quot;MENDELEY_CITATION_bcb6db11-8373-4592-a675-5e86e033d27a&quot;,&quot;properties&quot;:{&quot;noteIndex&quot;:0},&quot;isEdited&quot;:false,&quot;manualOverride&quot;:{&quot;isManuallyOverridden&quot;:false,&quot;citeprocText&quot;:&quot;[107], [108]&quot;,&quot;manualOverrideText&quot;:&quot;&quot;},&quot;citationTag&quot;:&quot;MENDELEY_CITATION_v3_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&quot;,&quot;citationItems&quot;:[{&quot;id&quot;:&quot;ce84d698-a21a-3c97-b682-d6af90370909&quot;,&quot;itemData&quot;:{&quot;type&quot;:&quot;paper-conference&quot;,&quot;id&quot;:&quot;ce84d698-a21a-3c97-b682-d6af90370909&quot;,&quot;title&quot;:&quot;CRDT Web Caching: Enabling Distributed Writes and Fast Cache Consistency for REST APIs&quot;,&quot;groupId&quot;:&quot;3df3b2f1-4479-3341-82cc-477769c7a678&quot;,&quot;author&quot;:[{&quot;family&quot;:&quot;Sosnowski&quot;,&quot;given&quot;:&quot;Markus&quot;,&quot;parse-names&quot;:false,&quot;dropping-particle&quot;:&quot;&quot;,&quot;non-dropping-particle&quot;:&quot;&quot;},{&quot;family&quot;:&quot;Seck&quot;,&quot;given&quot;:&quot;Richard&quot;,&quot;parse-names&quot;:false,&quot;dropping-particle&quot;:&quot;&quot;,&quot;non-dropping-particle&quot;:&quot;von&quot;},{&quot;family&quot;:&quot;Wiedner&quot;,&quot;given&quot;:&quot;Florian&quot;,&quot;parse-names&quot;:false,&quot;dropping-particle&quot;:&quot;&quot;,&quot;non-dropping-particle&quot;:&quot;&quot;},{&quot;family&quot;:&quot;Carle&quot;,&quot;given&quot;:&quot;Georg&quot;,&quot;parse-names&quot;:false,&quot;dropping-particle&quot;:&quot;&quot;,&quot;non-dropping-particle&quot;:&quot;&quot;}],&quot;container-title&quot;:&quot;2024 20th International Conference on Network and Service Management (CNSM)&quot;,&quot;DOI&quot;:&quot;10.23919/CNSM62983.2024.10814315&quot;,&quot;URL&quot;:&quot;https://doi.org/10.23919/CNSM62983.2024.10814315&quot;,&quot;issued&quot;:{&quot;date-parts&quot;:[[2024]]},&quot;page&quot;:&quot;1-9&quot;,&quot;container-title-short&quot;:&quot;&quot;},&quot;isTemporary&quot;:false},{&quot;id&quot;:&quot;f6d61680-3c4a-39b8-a049-6e8fdd9466d6&quot;,&quot;itemData&quot;:{&quot;type&quot;:&quot;paper-conference&quot;,&quot;id&quot;:&quot;f6d61680-3c4a-39b8-a049-6e8fdd9466d6&quot;,&quot;title&quot;:&quot;Rethinking Web Caching: An Optimization for the Latency-Constrained Internet&quot;,&quot;groupId&quot;:&quot;3df3b2f1-4479-3341-82cc-477769c7a678&quot;,&quot;author&quot;:[{&quot;family&quot;:&quot;Hosseini&quot;,&quot;given&quot;:&quot;Mohammad&quot;,&quot;parse-names&quot;:false,&quot;dropping-particle&quot;:&quot;&quot;,&quot;non-dropping-particle&quot;:&quot;&quot;},{&quot;family&quot;:&quot;Darabi&quot;,&quot;given&quot;:&quot;Sina&quot;,&quot;parse-names&quot;:false,&quot;dropping-particle&quot;:&quot;&quot;,&quot;non-dropping-particle&quot;:&quot;&quot;},{&quot;family&quot;:&quot;Eugster&quot;,&quot;given&quot;:&quot;Patrick&quot;,&quot;parse-names&quot;:false,&quot;dropping-particle&quot;:&quot;&quot;,&quot;non-dropping-particle&quot;:&quot;&quot;},{&quot;family&quot;:&quot;Choopani&quot;,&quot;given&quot;:&quot;Mahmood&quot;,&quot;parse-names&quot;:false,&quot;dropping-particle&quot;:&quot;&quot;,&quot;non-dropping-particle&quot;:&quot;&quot;},{&quot;family&quot;:&quot;Jahangir&quot;,&quot;given&quot;:&quot;Amir Hossein&quot;,&quot;parse-names&quot;:false,&quot;dropping-particle&quot;:&quot;&quot;,&quot;non-dropping-particle&quot;:&quot;&quot;}],&quot;container-title&quot;:&quot;Proceedings of the 23rd ACM Workshop on Hot Topics in Networks (HotNets '24)&quot;,&quot;DOI&quot;:&quot;10.1145/3696348.3696873&quot;,&quot;URL&quot;:&quot;https://doi.org/10.1145/3696348.3696873&quot;,&quot;issued&quot;:{&quot;date-parts&quot;:[[2024]]},&quot;page&quot;:&quot;326-334&quot;,&quot;container-title-short&quot;:&quot;&quot;},&quot;isTemporary&quot;:false}]},{&quot;citationID&quot;:&quot;MENDELEY_CITATION_d9c052de-8f0a-4316-af74-e26314fb9a4e&quot;,&quot;properties&quot;:{&quot;noteIndex&quot;:0},&quot;isEdited&quot;:false,&quot;manualOverride&quot;:{&quot;isManuallyOverridden&quot;:false,&quot;citeprocText&quot;:&quot;[105]&quot;,&quot;manualOverrideText&quot;:&quot;&quot;},&quot;citationTag&quot;:&quot;MENDELEY_CITATION_v3_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&quot;,&quot;citationItems&quot;:[{&quot;id&quot;:&quot;fb0bd5be-0717-36b0-802c-35a82d0de899&quot;,&quot;itemData&quot;:{&quot;type&quot;:&quot;article-journal&quot;,&quot;id&quot;:&quot;fb0bd5be-0717-36b0-802c-35a82d0de899&quot;,&quot;title&quot;:&quot;Coloring Embedder: Towards Multi-Set Membership Queries in Web Cache Sharing&quot;,&quot;groupId&quot;:&quot;3df3b2f1-4479-3341-82cc-477769c7a678&quot;,&quot;author&quot;:[{&quot;family&quot;:&quot;Kang&quot;,&quot;given&quot;:&quot;Zhaodong&quot;,&quot;parse-names&quot;:false,&quot;dropping-particle&quot;:&quot;&quot;,&quot;non-dropping-particle&quot;:&quot;&quot;},{&quot;family&quot;:&quot;Xu&quot;,&quot;given&quot;:&quot;Jin&quot;,&quot;parse-names&quot;:false,&quot;dropping-particle&quot;:&quot;&quot;,&quot;non-dropping-particle&quot;:&quot;&quot;},{&quot;family&quot;:&quot;Wang&quot;,&quot;given&quot;:&quot;Wenqi&quot;,&quot;parse-names&quot;:false,&quot;dropping-particle&quot;:&quot;&quot;,&quot;non-dropping-particle&quot;:&quot;&quot;},{&quot;family&quot;:&quot;Jiang&quot;,&quot;given&quot;:&quot;Jie&quot;,&quot;parse-names&quot;:false,&quot;dropping-particle&quot;:&quot;&quot;,&quot;non-dropping-particle&quot;:&quot;&quot;},{&quot;family&quot;:&quot;Jiang&quot;,&quot;given&quot;:&quot;Shiqi&quot;,&quot;parse-names&quot;:false,&quot;dropping-particle&quot;:&quot;&quot;,&quot;non-dropping-particle&quot;:&quot;&quot;},{&quot;family&quot;:&quot;Cui&quot;,&quot;given&quot;:&quot;Bin&quot;,&quot;parse-names&quot;:false,&quot;dropping-particle&quot;:&quot;&quot;,&quot;non-dropping-particle&quot;:&quot;&quot;},{&quot;family&quot;:&quot;Wolf&quot;,&quot;given&quot;:&quot;Thomas&quot;,&quot;parse-names&quot;:false,&quot;dropping-particle&quot;:&quot;&quot;,&quot;non-dropping-particle&quot;:&quot;&quot;}],&quot;container-title&quot;:&quot;IEEE Transactions on Knowledge and Data Engineering&quot;,&quot;container-title-short&quot;:&quot;IEEE Trans Knowl Data Eng&quot;,&quot;DOI&quot;:&quot;10.1109/TKDE.2021.3062182&quot;,&quot;URL&quot;:&quot;https://doi.org/10.1109/TKDE.2021.3062182&quot;,&quot;issued&quot;:{&quot;date-parts&quot;:[[2022,12]]},&quot;page&quot;:&quot;5664-5680&quot;,&quot;issue&quot;:&quot;12&quot;,&quot;volume&quot;:&quot;34&quot;},&quot;isTemporary&quot;:false}]},{&quot;citationID&quot;:&quot;MENDELEY_CITATION_89a4c79b-6b4b-4a7c-bc2c-4c6ec5200e6c&quot;,&quot;properties&quot;:{&quot;noteIndex&quot;:0},&quot;isEdited&quot;:false,&quot;manualOverride&quot;:{&quot;isManuallyOverridden&quot;:false,&quot;citeprocText&quot;:&quot;[108]&quot;,&quot;manualOverrideText&quot;:&quot;&quot;},&quot;citationTag&quot;:&quot;MENDELEY_CITATION_v3_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&quot;,&quot;citationItems&quot;:[{&quot;id&quot;:&quot;f6d61680-3c4a-39b8-a049-6e8fdd9466d6&quot;,&quot;itemData&quot;:{&quot;type&quot;:&quot;paper-conference&quot;,&quot;id&quot;:&quot;f6d61680-3c4a-39b8-a049-6e8fdd9466d6&quot;,&quot;title&quot;:&quot;Rethinking Web Caching: An Optimization for the Latency-Constrained Internet&quot;,&quot;groupId&quot;:&quot;3df3b2f1-4479-3341-82cc-477769c7a678&quot;,&quot;author&quot;:[{&quot;family&quot;:&quot;Hosseini&quot;,&quot;given&quot;:&quot;Mohammad&quot;,&quot;parse-names&quot;:false,&quot;dropping-particle&quot;:&quot;&quot;,&quot;non-dropping-particle&quot;:&quot;&quot;},{&quot;family&quot;:&quot;Darabi&quot;,&quot;given&quot;:&quot;Sina&quot;,&quot;parse-names&quot;:false,&quot;dropping-particle&quot;:&quot;&quot;,&quot;non-dropping-particle&quot;:&quot;&quot;},{&quot;family&quot;:&quot;Eugster&quot;,&quot;given&quot;:&quot;Patrick&quot;,&quot;parse-names&quot;:false,&quot;dropping-particle&quot;:&quot;&quot;,&quot;non-dropping-particle&quot;:&quot;&quot;},{&quot;family&quot;:&quot;Choopani&quot;,&quot;given&quot;:&quot;Mahmood&quot;,&quot;parse-names&quot;:false,&quot;dropping-particle&quot;:&quot;&quot;,&quot;non-dropping-particle&quot;:&quot;&quot;},{&quot;family&quot;:&quot;Jahangir&quot;,&quot;given&quot;:&quot;Amir Hossein&quot;,&quot;parse-names&quot;:false,&quot;dropping-particle&quot;:&quot;&quot;,&quot;non-dropping-particle&quot;:&quot;&quot;}],&quot;container-title&quot;:&quot;Proceedings of the 23rd ACM Workshop on Hot Topics in Networks (HotNets '24)&quot;,&quot;DOI&quot;:&quot;10.1145/3696348.3696873&quot;,&quot;URL&quot;:&quot;https://doi.org/10.1145/3696348.3696873&quot;,&quot;issued&quot;:{&quot;date-parts&quot;:[[2024]]},&quot;page&quot;:&quot;326-334&quot;,&quot;container-title-short&quot;:&quot;&quot;},&quot;isTemporary&quot;:false}]},{&quot;citationID&quot;:&quot;MENDELEY_CITATION_588e47cf-a441-49c7-b221-0db93b78fe3f&quot;,&quot;properties&quot;:{&quot;noteIndex&quot;:0},&quot;isEdited&quot;:false,&quot;manualOverride&quot;:{&quot;isManuallyOverridden&quot;:false,&quot;citeprocText&quot;:&quot;[109]&quot;,&quot;manualOverrideText&quot;:&quot;&quot;},&quot;citationTag&quot;:&quot;MENDELEY_CITATION_v3_eyJjaXRhdGlvbklEIjoiTUVOREVMRVlfQ0lUQVRJT05fNTg4ZTQ3Y2YtYTQ0MS00OWM3LWIyMjEtMGRiOTNiNzhmZTNm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5d7182ff-ebbc-467a-9802-67d5f4a478d8&quot;,&quot;properties&quot;:{&quot;noteIndex&quot;:0},&quot;isEdited&quot;:false,&quot;manualOverride&quot;:{&quot;isManuallyOverridden&quot;:false,&quot;citeprocText&quot;:&quot;[109]&quot;,&quot;manualOverrideText&quot;:&quot;&quot;},&quot;citationTag&quot;:&quot;MENDELEY_CITATION_v3_eyJjaXRhdGlvbklEIjoiTUVOREVMRVlfQ0lUQVRJT05fNWQ3MTgyZmYtZWJiYy00NjdhLTk4MDItNjdkNWY0YTQ3OGQ4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31be6638-b7bd-4ef7-8121-aed50a4ef221&quot;,&quot;properties&quot;:{&quot;noteIndex&quot;:0},&quot;isEdited&quot;:false,&quot;manualOverride&quot;:{&quot;isManuallyOverridden&quot;:false,&quot;citeprocText&quot;:&quot;[110]&quot;,&quot;manualOverrideText&quot;:&quot;&quot;},&quot;citationTag&quot;:&quot;MENDELEY_CITATION_v3_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&quot;,&quot;citationItems&quot;:[{&quot;id&quot;:&quot;1e39fb16-8dfd-3e05-b2fd-2010420eaf72&quot;,&quot;itemData&quot;:{&quot;type&quot;:&quot;article-journal&quot;,&quot;id&quot;:&quot;1e39fb16-8dfd-3e05-b2fd-2010420eaf72&quot;,&quot;title&quot;:&quot;RAMWS: Enfoque confiable que utiliza middleware y WebSockets en la computación móvil en la nube&quot;,&quot;groupId&quot;:&quot;3df3b2f1-4479-3341-82cc-477769c7a678&quot;,&quot;author&quot;:[{&quot;family&quot;:&quot;Abdelftah&quot;,&quot;given&quot;:&quot;Amr&quot;,&quot;parse-names&quot;:false,&quot;dropping-particle&quot;:&quot;&quot;,&quot;non-dropping-particle&quot;:&quot;&quot;},{&quot;family&quot;:&quot;Abdelkader&quot;,&quot;given&quot;:&quot;Dmagd&quot;,&quot;parse-names&quot;:false,&quot;dropping-particle&quot;:&quot;&quot;,&quot;non-dropping-particle&quot;:&quot;&quot;},{&quot;family&quot;:&quot;Elharghy&quot;,&quot;given&quot;:&quot;F S&quot;,&quot;parse-names&quot;:false,&quot;dropping-particle&quot;:&quot;&quot;,&quot;non-dropping-particle&quot;:&quot;&quot;},{&quot;family&quot;:&quot;others&quot;,&quot;given&quot;:&quot;&quot;,&quot;parse-names&quot;:false,&quot;dropping-particle&quot;:&quot;&quot;,&quot;non-dropping-particle&quot;:&quot;&quot;}],&quot;container-title&quot;:&quot;Revista de Ingeniería Ain Shams&quot;,&quot;DOI&quot;:&quot;10.21608/asej.2020.04.02&quot;,&quot;URL&quot;:&quot;https://doi.org/10.21608/asej.2020.04.02&quot;,&quot;issued&quot;:{&quot;date-parts&quot;:[[2020]]},&quot;page&quot;:&quot;2&quot;,&quot;issue&quot;:&quot;4&quot;,&quot;volume&quot;:&quot;2020&quot;,&quot;container-title-short&quot;:&quot;&quot;},&quot;isTemporary&quot;:false}]},{&quot;citationID&quot;:&quot;MENDELEY_CITATION_60e91e77-a04a-4b83-aca1-3328d7a75fb8&quot;,&quot;properties&quot;:{&quot;noteIndex&quot;:0},&quot;isEdited&quot;:false,&quot;manualOverride&quot;:{&quot;isManuallyOverridden&quot;:false,&quot;citeprocText&quot;:&quot;[111]&quot;,&quot;manualOverrideText&quot;:&quot;&quot;},&quot;citationTag&quot;:&quot;MENDELEY_CITATION_v3_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&quot;,&quot;citationItems&quot;:[{&quot;id&quot;:&quot;e26b2f05-872e-3f7a-b34b-217dbf94a185&quot;,&quot;itemData&quot;:{&quot;type&quot;:&quot;book&quot;,&quot;id&quot;:&quot;e26b2f05-872e-3f7a-b34b-217dbf94a185&quot;,&quot;title&quot;:&quot;Crea maravillas en tiempo real con Laravel: Crea aplicaciones web dinámicas e interactivas&quot;,&quot;groupId&quot;:&quot;3df3b2f1-4479-3341-82cc-477769c7a678&quot;,&quot;author&quot;:[{&quot;family&quot;:&quot;Selvraj&quot;,&quot;given&quot;:&quot;Sivraj&quot;,&quot;parse-names&quot;:false,&quot;dropping-particle&quot;:&quot;&quot;,&quot;non-dropping-particle&quot;:&quot;&quot;}],&quot;DOI&quot;:&quot;10.1007/978-1-4842-9798-6&quot;,&quot;URL&quot;:&quot;https://doi.org/10.1007/978-1-4842-9798-6&quot;,&quot;issued&quot;:{&quot;date-parts&quot;:[[2023]]},&quot;publisher&quot;:&quot;Springer&quot;,&quot;container-title-short&quot;:&quot;&quot;},&quot;isTemporary&quot;:false}]},{&quot;citationID&quot;:&quot;MENDELEY_CITATION_ad993585-ac97-41b8-bfe0-c6739a2434e0&quot;,&quot;properties&quot;:{&quot;noteIndex&quot;:0},&quot;isEdited&quot;:false,&quot;manualOverride&quot;:{&quot;isManuallyOverridden&quot;:false,&quot;citeprocText&quot;:&quot;[110]&quot;,&quot;manualOverrideText&quot;:&quot;&quot;},&quot;citationTag&quot;:&quot;MENDELEY_CITATION_v3_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&quot;,&quot;citationItems&quot;:[{&quot;id&quot;:&quot;1e39fb16-8dfd-3e05-b2fd-2010420eaf72&quot;,&quot;itemData&quot;:{&quot;type&quot;:&quot;article-journal&quot;,&quot;id&quot;:&quot;1e39fb16-8dfd-3e05-b2fd-2010420eaf72&quot;,&quot;title&quot;:&quot;RAMWS: Enfoque confiable que utiliza middleware y WebSockets en la computación móvil en la nube&quot;,&quot;groupId&quot;:&quot;3df3b2f1-4479-3341-82cc-477769c7a678&quot;,&quot;author&quot;:[{&quot;family&quot;:&quot;Abdelftah&quot;,&quot;given&quot;:&quot;Amr&quot;,&quot;parse-names&quot;:false,&quot;dropping-particle&quot;:&quot;&quot;,&quot;non-dropping-particle&quot;:&quot;&quot;},{&quot;family&quot;:&quot;Abdelkader&quot;,&quot;given&quot;:&quot;Dmagd&quot;,&quot;parse-names&quot;:false,&quot;dropping-particle&quot;:&quot;&quot;,&quot;non-dropping-particle&quot;:&quot;&quot;},{&quot;family&quot;:&quot;Elharghy&quot;,&quot;given&quot;:&quot;F S&quot;,&quot;parse-names&quot;:false,&quot;dropping-particle&quot;:&quot;&quot;,&quot;non-dropping-particle&quot;:&quot;&quot;},{&quot;family&quot;:&quot;others&quot;,&quot;given&quot;:&quot;&quot;,&quot;parse-names&quot;:false,&quot;dropping-particle&quot;:&quot;&quot;,&quot;non-dropping-particle&quot;:&quot;&quot;}],&quot;container-title&quot;:&quot;Revista de Ingeniería Ain Shams&quot;,&quot;DOI&quot;:&quot;10.21608/asej.2020.04.02&quot;,&quot;URL&quot;:&quot;https://doi.org/10.21608/asej.2020.04.02&quot;,&quot;issued&quot;:{&quot;date-parts&quot;:[[2020]]},&quot;page&quot;:&quot;2&quot;,&quot;issue&quot;:&quot;4&quot;,&quot;volume&quot;:&quot;2020&quot;,&quot;container-title-short&quot;:&quot;&quot;},&quot;isTemporary&quot;:false}]},{&quot;citationID&quot;:&quot;MENDELEY_CITATION_f542a80b-1199-486d-a387-494c06bc707c&quot;,&quot;properties&quot;:{&quot;noteIndex&quot;:0},&quot;isEdited&quot;:false,&quot;manualOverride&quot;:{&quot;isManuallyOverridden&quot;:false,&quot;citeprocText&quot;:&quot;[110]&quot;,&quot;manualOverrideText&quot;:&quot;&quot;},&quot;citationTag&quot;:&quot;MENDELEY_CITATION_v3_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&quot;,&quot;citationItems&quot;:[{&quot;id&quot;:&quot;1e39fb16-8dfd-3e05-b2fd-2010420eaf72&quot;,&quot;itemData&quot;:{&quot;type&quot;:&quot;article-journal&quot;,&quot;id&quot;:&quot;1e39fb16-8dfd-3e05-b2fd-2010420eaf72&quot;,&quot;title&quot;:&quot;RAMWS: Enfoque confiable que utiliza middleware y WebSockets en la computación móvil en la nube&quot;,&quot;groupId&quot;:&quot;3df3b2f1-4479-3341-82cc-477769c7a678&quot;,&quot;author&quot;:[{&quot;family&quot;:&quot;Abdelftah&quot;,&quot;given&quot;:&quot;Amr&quot;,&quot;parse-names&quot;:false,&quot;dropping-particle&quot;:&quot;&quot;,&quot;non-dropping-particle&quot;:&quot;&quot;},{&quot;family&quot;:&quot;Abdelkader&quot;,&quot;given&quot;:&quot;Dmagd&quot;,&quot;parse-names&quot;:false,&quot;dropping-particle&quot;:&quot;&quot;,&quot;non-dropping-particle&quot;:&quot;&quot;},{&quot;family&quot;:&quot;Elharghy&quot;,&quot;given&quot;:&quot;F S&quot;,&quot;parse-names&quot;:false,&quot;dropping-particle&quot;:&quot;&quot;,&quot;non-dropping-particle&quot;:&quot;&quot;},{&quot;family&quot;:&quot;others&quot;,&quot;given&quot;:&quot;&quot;,&quot;parse-names&quot;:false,&quot;dropping-particle&quot;:&quot;&quot;,&quot;non-dropping-particle&quot;:&quot;&quot;}],&quot;container-title&quot;:&quot;Revista de Ingeniería Ain Shams&quot;,&quot;DOI&quot;:&quot;10.21608/asej.2020.04.02&quot;,&quot;URL&quot;:&quot;https://doi.org/10.21608/asej.2020.04.02&quot;,&quot;issued&quot;:{&quot;date-parts&quot;:[[2020]]},&quot;page&quot;:&quot;2&quot;,&quot;issue&quot;:&quot;4&quot;,&quot;volume&quot;:&quot;2020&quot;,&quot;container-title-short&quot;:&quot;&quot;},&quot;isTemporary&quot;:false}]},{&quot;citationID&quot;:&quot;MENDELEY_CITATION_060f06f8-ee57-4c5a-b1cf-e78fb0f743b1&quot;,&quot;properties&quot;:{&quot;noteIndex&quot;:0},&quot;isEdited&quot;:false,&quot;manualOverride&quot;:{&quot;isManuallyOverridden&quot;:false,&quot;citeprocText&quot;:&quot;[109]&quot;,&quot;manualOverrideText&quot;:&quot;&quot;},&quot;citationTag&quot;:&quot;MENDELEY_CITATION_v3_eyJjaXRhdGlvbklEIjoiTUVOREVMRVlfQ0lUQVRJT05fMDYwZjA2ZjgtZWU1Ny00YzVhLWIxY2YtZTc4ZmIwZjc0M2Ix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7c0ba772-4ac7-4248-8604-abca9da740b4&quot;,&quot;properties&quot;:{&quot;noteIndex&quot;:0},&quot;isEdited&quot;:false,&quot;manualOverride&quot;:{&quot;isManuallyOverridden&quot;:false,&quot;citeprocText&quot;:&quot;[109]&quot;,&quot;manualOverrideText&quot;:&quot;&quot;},&quot;citationTag&quot;:&quot;MENDELEY_CITATION_v3_eyJjaXRhdGlvbklEIjoiTUVOREVMRVlfQ0lUQVRJT05fN2MwYmE3NzItNGFjNy00MjQ4LTg2MDQtYWJjYTlkYTc0MGI0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31370f3c-dc4b-4bae-9d4a-9f2e75a2d1c7&quot;,&quot;properties&quot;:{&quot;noteIndex&quot;:0},&quot;isEdited&quot;:false,&quot;manualOverride&quot;:{&quot;isManuallyOverridden&quot;:false,&quot;citeprocText&quot;:&quot;[112]&quot;,&quot;manualOverrideText&quot;:&quot;&quot;},&quot;citationTag&quot;:&quot;MENDELEY_CITATION_v3_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&quot;,&quot;citationItems&quot;:[{&quot;id&quot;:&quot;d22f4d76-397c-3e0d-a463-2b42c5653389&quot;,&quot;itemData&quot;:{&quot;type&quot;:&quot;article-journal&quot;,&quot;id&quot;:&quot;d22f4d76-397c-3e0d-a463-2b42c5653389&quot;,&quot;title&quot;:&quot;HydroRTC: A web-based data transfer and communication library for collaborative data processing and sharing in the hydrological domain&quot;,&quot;groupId&quot;:&quot;3df3b2f1-4479-3341-82cc-477769c7a678&quot;,&quot;author&quot;:[{&quot;family&quot;:&quot;Erazo Ramirez&quot;,&quot;given&quot;:&quot;Carlos&quot;,&quot;parse-names&quot;:false,&quot;dropping-particle&quot;:&quot;&quot;,&quot;non-dropping-particle&quot;:&quot;&quot;},{&quot;family&quot;:&quot;Sermet&quot;,&quot;given&quot;:&quot;Yusuf&quot;,&quot;parse-names&quot;:false,&quot;dropping-particle&quot;:&quot;&quot;,&quot;non-dropping-particle&quot;:&quot;&quot;},{&quot;family&quot;:&quot;Shahid&quot;,&quot;given&quot;:&quot;Muneeb&quot;,&quot;parse-names&quot;:false,&quot;dropping-particle&quot;:&quot;&quot;,&quot;non-dropping-particle&quot;:&quot;&quot;},{&quot;family&quot;:&quot;Demir&quot;,&quot;given&quot;:&quot;Ibrahim&quot;,&quot;parse-names&quot;:false,&quot;dropping-particle&quot;:&quot;&quot;,&quot;non-dropping-particle&quot;:&quot;&quot;}],&quot;container-title&quot;:&quot;Environmental Modelling and Software&quot;,&quot;accessed&quot;:{&quot;date-parts&quot;:[[2025,11,18]]},&quot;DOI&quot;:&quot;10.1016/j.envsoft.2024.106068&quot;,&quot;ISSN&quot;:&quot;13648152&quot;,&quot;URL&quot;:&quot;https://www.scopus.com/pages/publications/85193064535?origin=resultslist&quot;,&quot;issued&quot;:{&quot;date-parts&quot;:[[2024,7,1]]},&quot;abstract&quot;:&quot;The exponential growth in data generated by satellites, radars, sensors, and analysis and reanalysis from model outputs for the hydrological domain requires efficient real-time data management and distribution mechanisms. This paper introduces HydroRTC, a web-based data transfer and communication library designed to accelerate large-scale data sharing and analysis. Leveraging next-generation web technologies like WebSockets, WebRTC and Node.js, the library enables seamless peer-to-peer sharing, smart data transmission, and large dataset streaming. Three primary scenarios are presented as use cases, demonstrating the potential of HydroRTC as server-to-peer with intelligent data scheduling and large data streaming, peer-to-peer data sharing, and peer-to-server for data exchange. HydroRTC offers a promising solution for collaborative infrastructures in the hydrological and environmental domain, allowing real-time and high-throughput data sharing and transfer for enhancing research efficiency and collaboration capabilities.&quot;,&quot;publisher&quot;:&quot;Elsevier Ltd&quot;,&quot;volume&quot;:&quot;178&quot;,&quot;container-title-short&quot;:&quot;&quot;},&quot;isTemporary&quot;:false}]},{&quot;citationID&quot;:&quot;MENDELEY_CITATION_ee11fed4-79ef-4299-96ba-f12f51c1e2d1&quot;,&quot;properties&quot;:{&quot;noteIndex&quot;:0},&quot;isEdited&quot;:false,&quot;manualOverride&quot;:{&quot;isManuallyOverridden&quot;:false,&quot;citeprocText&quot;:&quot;[113]&quot;,&quot;manualOverrideText&quot;:&quot;&quot;},&quot;citationTag&quot;:&quot;MENDELEY_CITATION_v3_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&quot;,&quot;citationItems&quot;:[{&quot;id&quot;:&quot;cef76d76-4583-350f-8b2a-f4209a5fad0c&quot;,&quot;itemData&quot;:{&quot;type&quot;:&quot;article-journal&quot;,&quot;id&quot;:&quot;cef76d76-4583-350f-8b2a-f4209a5fad0c&quot;,&quot;title&quot;:&quot;FPRESSO: Autenticación SSO rápida y que preserva la privacidad con balance de carga dinámico para aplicaciones web basadas en múltiples nubes&quot;,&quot;groupId&quot;:&quot;3df3b2f1-4479-3341-82cc-477769c7a678&quot;,&quot;author&quot;:[{&quot;family&quot;:&quot;Fugkeaw&quot;,&quot;given&quot;:&quot;Somchert&quot;,&quot;parse-names&quot;:false,&quot;dropping-particle&quot;:&quot;&quot;,&quot;non-dropping-particle&quot;:&quot;&quot;},{&quot;family&quot;:&quot;Rattapool&quot;,&quot;given&quot;:&quot;Sorravich&quot;,&quot;parse-names&quot;:false,&quot;dropping-particle&quot;:&quot;&quot;,&quot;non-dropping-particle&quot;:&quot;&quot;},{&quot;family&quot;:&quot;Jiongthiranan&quot;,&quot;given&quot;:&quot;Pawat&quot;,&quot;parse-names&quot;:false,&quot;dropping-particle&quot;:&quot;&quot;,&quot;non-dropping-particle&quot;:&quot;&quot;},{&quot;family&quot;:&quot;Pholwiset&quot;,&quot;given&quot;:&quot;Peerawichaya&quot;,&quot;parse-names&quot;:false,&quot;dropping-particle&quot;:&quot;&quot;,&quot;non-dropping-particle&quot;:&quot;&quot;}],&quot;container-title&quot;:&quot;IEEE Access&quot;,&quot;issued&quot;:{&quot;date-parts&quot;:[[2024]]},&quot;publisher&quot;:&quot;IEEE&quot;,&quot;container-title-short&quot;:&quot;&quot;},&quot;isTemporary&quot;:false}]},{&quot;citationID&quot;:&quot;MENDELEY_CITATION_a9ec1eb7-3214-4fda-9dd5-187e48e6a96b&quot;,&quot;properties&quot;:{&quot;noteIndex&quot;:0},&quot;isEdited&quot;:false,&quot;manualOverride&quot;:{&quot;isManuallyOverridden&quot;:false,&quot;citeprocText&quot;:&quot;[113]&quot;,&quot;manualOverrideText&quot;:&quot;&quot;},&quot;citationTag&quot;:&quot;MENDELEY_CITATION_v3_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&quot;,&quot;citationItems&quot;:[{&quot;id&quot;:&quot;cef76d76-4583-350f-8b2a-f4209a5fad0c&quot;,&quot;itemData&quot;:{&quot;type&quot;:&quot;article-journal&quot;,&quot;id&quot;:&quot;cef76d76-4583-350f-8b2a-f4209a5fad0c&quot;,&quot;title&quot;:&quot;FPRESSO: Autenticación SSO rápida y que preserva la privacidad con balance de carga dinámico para aplicaciones web basadas en múltiples nubes&quot;,&quot;groupId&quot;:&quot;3df3b2f1-4479-3341-82cc-477769c7a678&quot;,&quot;author&quot;:[{&quot;family&quot;:&quot;Fugkeaw&quot;,&quot;given&quot;:&quot;Somchert&quot;,&quot;parse-names&quot;:false,&quot;dropping-particle&quot;:&quot;&quot;,&quot;non-dropping-particle&quot;:&quot;&quot;},{&quot;family&quot;:&quot;Rattapool&quot;,&quot;given&quot;:&quot;Sorravich&quot;,&quot;parse-names&quot;:false,&quot;dropping-particle&quot;:&quot;&quot;,&quot;non-dropping-particle&quot;:&quot;&quot;},{&quot;family&quot;:&quot;Jiongthiranan&quot;,&quot;given&quot;:&quot;Pawat&quot;,&quot;parse-names&quot;:false,&quot;dropping-particle&quot;:&quot;&quot;,&quot;non-dropping-particle&quot;:&quot;&quot;},{&quot;family&quot;:&quot;Pholwiset&quot;,&quot;given&quot;:&quot;Peerawichaya&quot;,&quot;parse-names&quot;:false,&quot;dropping-particle&quot;:&quot;&quot;,&quot;non-dropping-particle&quot;:&quot;&quot;}],&quot;container-title&quot;:&quot;IEEE Access&quot;,&quot;issued&quot;:{&quot;date-parts&quot;:[[2024]]},&quot;publisher&quot;:&quot;IEEE&quot;,&quot;container-title-short&quot;:&quot;&quot;},&quot;isTemporary&quot;:false}]},{&quot;citationID&quot;:&quot;MENDELEY_CITATION_2c527c78-f51f-47ef-b6d6-69acc0fe280a&quot;,&quot;properties&quot;:{&quot;noteIndex&quot;:0},&quot;isEdited&quot;:false,&quot;manualOverride&quot;:{&quot;isManuallyOverridden&quot;:false,&quot;citeprocText&quot;:&quot;[114]&quot;,&quot;manualOverrideText&quot;:&quot;&quot;},&quot;citationTag&quot;:&quot;MENDELEY_CITATION_v3_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&quot;,&quot;citationItems&quot;:[{&quot;id&quot;:&quot;657c2e6e-741b-33a9-946e-9978249d8816&quot;,&quot;itemData&quot;:{&quot;type&quot;:&quot;article-journal&quot;,&quot;id&quot;:&quot;657c2e6e-741b-33a9-946e-9978249d8816&quot;,&quot;title&quot;:&quot;Sistema de monitorización de autenticación basada en tokens&quot;,&quot;groupId&quot;:&quot;3df3b2f1-4479-3341-82cc-477769c7a678&quot;,&quot;author&quot;:[{&quot;family&quot;:&quot;Ruijchaikul&quot;,&quot;given&quot;:&quot;Pattharadanai&quot;,&quot;parse-names&quot;:false,&quot;dropping-particle&quot;:&quot;&quot;,&quot;non-dropping-particle&quot;:&quot;&quot;},{&quot;family&quot;:&quot;Rossameeroj&quot;,&quot;given&quot;:&quot;Ittipon&quot;,&quot;parse-names&quot;:false,&quot;dropping-particle&quot;:&quot;&quot;,&quot;non-dropping-particle&quot;:&quot;&quot;}],&quot;container-title&quot;:&quot;Revista de Ciberseguridad y Movilidad&quot;,&quot;issued&quot;:{&quot;date-parts&quot;:[[2025]]},&quot;page&quot;:&quot;1-7&quot;,&quot;publisher&quot;:&quot;River Publishers&quot;,&quot;issue&quot;:&quot;1439&quot;,&quot;volume&quot;:&quot;25&quot;,&quot;container-title-short&quot;:&quot;&quot;},&quot;isTemporary&quot;:false}]},{&quot;citationID&quot;:&quot;MENDELEY_CITATION_535905d5-2dc0-477a-a8c7-ee38908a48d9&quot;,&quot;properties&quot;:{&quot;noteIndex&quot;:0},&quot;isEdited&quot;:false,&quot;manualOverride&quot;:{&quot;isManuallyOverridden&quot;:false,&quot;citeprocText&quot;:&quot;[113]&quot;,&quot;manualOverrideText&quot;:&quot;&quot;},&quot;citationTag&quot;:&quot;MENDELEY_CITATION_v3_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&quot;,&quot;citationItems&quot;:[{&quot;id&quot;:&quot;cef76d76-4583-350f-8b2a-f4209a5fad0c&quot;,&quot;itemData&quot;:{&quot;type&quot;:&quot;article-journal&quot;,&quot;id&quot;:&quot;cef76d76-4583-350f-8b2a-f4209a5fad0c&quot;,&quot;title&quot;:&quot;FPRESSO: Autenticación SSO rápida y que preserva la privacidad con balance de carga dinámico para aplicaciones web basadas en múltiples nubes&quot;,&quot;groupId&quot;:&quot;3df3b2f1-4479-3341-82cc-477769c7a678&quot;,&quot;author&quot;:[{&quot;family&quot;:&quot;Fugkeaw&quot;,&quot;given&quot;:&quot;Somchert&quot;,&quot;parse-names&quot;:false,&quot;dropping-particle&quot;:&quot;&quot;,&quot;non-dropping-particle&quot;:&quot;&quot;},{&quot;family&quot;:&quot;Rattapool&quot;,&quot;given&quot;:&quot;Sorravich&quot;,&quot;parse-names&quot;:false,&quot;dropping-particle&quot;:&quot;&quot;,&quot;non-dropping-particle&quot;:&quot;&quot;},{&quot;family&quot;:&quot;Jiongthiranan&quot;,&quot;given&quot;:&quot;Pawat&quot;,&quot;parse-names&quot;:false,&quot;dropping-particle&quot;:&quot;&quot;,&quot;non-dropping-particle&quot;:&quot;&quot;},{&quot;family&quot;:&quot;Pholwiset&quot;,&quot;given&quot;:&quot;Peerawichaya&quot;,&quot;parse-names&quot;:false,&quot;dropping-particle&quot;:&quot;&quot;,&quot;non-dropping-particle&quot;:&quot;&quot;}],&quot;container-title&quot;:&quot;IEEE Access&quot;,&quot;issued&quot;:{&quot;date-parts&quot;:[[2024]]},&quot;publisher&quot;:&quot;IEEE&quot;,&quot;container-title-short&quot;:&quot;&quot;},&quot;isTemporary&quot;:false}]},{&quot;citationID&quot;:&quot;MENDELEY_CITATION_635f9705-4868-42dd-b111-88819d2d0161&quot;,&quot;properties&quot;:{&quot;noteIndex&quot;:0},&quot;isEdited&quot;:false,&quot;manualOverride&quot;:{&quot;isManuallyOverridden&quot;:false,&quot;citeprocText&quot;:&quot;[115]&quot;,&quot;manualOverrideText&quot;:&quot;&quot;},&quot;citationTag&quot;:&quot;MENDELEY_CITATION_v3_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&quot;,&quot;citationItems&quot;:[{&quot;id&quot;:&quot;c6e53dc2-28e3-3847-a75f-d03ea13bdb29&quot;,&quot;itemData&quot;:{&quot;type&quot;:&quot;article-journal&quot;,&quot;id&quot;:&quot;c6e53dc2-28e3-3847-a75f-d03ea13bdb29&quot;,&quot;title&quot;:&quot;OAuth 2.0: Mejora del diseño arquitectónico para la mitigación de vulnerabilidades de seguridad comunes&quot;,&quot;groupId&quot;:&quot;3df3b2f1-4479-3341-82cc-477769c7a678&quot;,&quot;author&quot;:[{&quot;family&quot;:&quot;Singh&quot;,&quot;given&quot;:&quot;Jaimandeep&quot;,&quot;parse-names&quot;:false,&quot;dropping-particle&quot;:&quot;&quot;,&quot;non-dropping-particle&quot;:&quot;&quot;},{&quot;family&quot;:&quot;Chaudhary&quot;,&quot;given&quot;:&quot;Naveen Kumar&quot;,&quot;parse-names&quot;:false,&quot;dropping-particle&quot;:&quot;&quot;,&quot;non-dropping-particle&quot;:&quot;&quot;}],&quot;container-title&quot;:&quot;Revista de Seguridad de la Información y Aplicaciones&quot;,&quot;issued&quot;:{&quot;date-parts&quot;:[[2022]]},&quot;page&quot;:&quot;103091&quot;,&quot;publisher&quot;:&quot;Elsevier Ltd&quot;,&quot;issue&quot;:&quot;1&quot;,&quot;volume&quot;:&quot;10&quot;,&quot;container-title-short&quot;:&quot;&quot;},&quot;isTemporary&quot;:false}]},{&quot;citationID&quot;:&quot;MENDELEY_CITATION_036e956b-58ec-4943-956c-acc87f7f2730&quot;,&quot;properties&quot;:{&quot;noteIndex&quot;:0},&quot;isEdited&quot;:false,&quot;manualOverride&quot;:{&quot;isManuallyOverridden&quot;:false,&quot;citeprocText&quot;:&quot;[114], [115]&quot;,&quot;manualOverrideText&quot;:&quot;&quot;},&quot;citationTag&quot;:&quot;MENDELEY_CITATION_v3_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&quot;,&quot;citationItems&quot;:[{&quot;id&quot;:&quot;c6e53dc2-28e3-3847-a75f-d03ea13bdb29&quot;,&quot;itemData&quot;:{&quot;type&quot;:&quot;article-journal&quot;,&quot;id&quot;:&quot;c6e53dc2-28e3-3847-a75f-d03ea13bdb29&quot;,&quot;title&quot;:&quot;OAuth 2.0: Mejora del diseño arquitectónico para la mitigación de vulnerabilidades de seguridad comunes&quot;,&quot;groupId&quot;:&quot;3df3b2f1-4479-3341-82cc-477769c7a678&quot;,&quot;author&quot;:[{&quot;family&quot;:&quot;Singh&quot;,&quot;given&quot;:&quot;Jaimandeep&quot;,&quot;parse-names&quot;:false,&quot;dropping-particle&quot;:&quot;&quot;,&quot;non-dropping-particle&quot;:&quot;&quot;},{&quot;family&quot;:&quot;Chaudhary&quot;,&quot;given&quot;:&quot;Naveen Kumar&quot;,&quot;parse-names&quot;:false,&quot;dropping-particle&quot;:&quot;&quot;,&quot;non-dropping-particle&quot;:&quot;&quot;}],&quot;container-title&quot;:&quot;Revista de Seguridad de la Información y Aplicaciones&quot;,&quot;issued&quot;:{&quot;date-parts&quot;:[[2022]]},&quot;page&quot;:&quot;103091&quot;,&quot;publisher&quot;:&quot;Elsevier Ltd&quot;,&quot;issue&quot;:&quot;1&quot;,&quot;volume&quot;:&quot;10&quot;,&quot;container-title-short&quot;:&quot;&quot;},&quot;isTemporary&quot;:false},{&quot;id&quot;:&quot;657c2e6e-741b-33a9-946e-9978249d8816&quot;,&quot;itemData&quot;:{&quot;type&quot;:&quot;article-journal&quot;,&quot;id&quot;:&quot;657c2e6e-741b-33a9-946e-9978249d8816&quot;,&quot;title&quot;:&quot;Sistema de monitorización de autenticación basada en tokens&quot;,&quot;groupId&quot;:&quot;3df3b2f1-4479-3341-82cc-477769c7a678&quot;,&quot;author&quot;:[{&quot;family&quot;:&quot;Ruijchaikul&quot;,&quot;given&quot;:&quot;Pattharadanai&quot;,&quot;parse-names&quot;:false,&quot;dropping-particle&quot;:&quot;&quot;,&quot;non-dropping-particle&quot;:&quot;&quot;},{&quot;family&quot;:&quot;Rossameeroj&quot;,&quot;given&quot;:&quot;Ittipon&quot;,&quot;parse-names&quot;:false,&quot;dropping-particle&quot;:&quot;&quot;,&quot;non-dropping-particle&quot;:&quot;&quot;}],&quot;container-title&quot;:&quot;Revista de Ciberseguridad y Movilidad&quot;,&quot;issued&quot;:{&quot;date-parts&quot;:[[2025]]},&quot;page&quot;:&quot;1-7&quot;,&quot;publisher&quot;:&quot;River Publishers&quot;,&quot;issue&quot;:&quot;1439&quot;,&quot;volume&quot;:&quot;25&quot;,&quot;container-title-short&quot;:&quot;&quot;},&quot;isTemporary&quot;:false}]},{&quot;citationID&quot;:&quot;MENDELEY_CITATION_b1033512-ab0e-4214-a515-96eeb0a089d5&quot;,&quot;properties&quot;:{&quot;noteIndex&quot;:0},&quot;isEdited&quot;:false,&quot;manualOverride&quot;:{&quot;isManuallyOverridden&quot;:false,&quot;citeprocText&quot;:&quot;[114]&quot;,&quot;manualOverrideText&quot;:&quot;&quot;},&quot;citationTag&quot;:&quot;MENDELEY_CITATION_v3_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&quot;,&quot;citationItems&quot;:[{&quot;id&quot;:&quot;657c2e6e-741b-33a9-946e-9978249d8816&quot;,&quot;itemData&quot;:{&quot;type&quot;:&quot;article-journal&quot;,&quot;id&quot;:&quot;657c2e6e-741b-33a9-946e-9978249d8816&quot;,&quot;title&quot;:&quot;Sistema de monitorización de autenticación basada en tokens&quot;,&quot;groupId&quot;:&quot;3df3b2f1-4479-3341-82cc-477769c7a678&quot;,&quot;author&quot;:[{&quot;family&quot;:&quot;Ruijchaikul&quot;,&quot;given&quot;:&quot;Pattharadanai&quot;,&quot;parse-names&quot;:false,&quot;dropping-particle&quot;:&quot;&quot;,&quot;non-dropping-particle&quot;:&quot;&quot;},{&quot;family&quot;:&quot;Rossameeroj&quot;,&quot;given&quot;:&quot;Ittipon&quot;,&quot;parse-names&quot;:false,&quot;dropping-particle&quot;:&quot;&quot;,&quot;non-dropping-particle&quot;:&quot;&quot;}],&quot;container-title&quot;:&quot;Revista de Ciberseguridad y Movilidad&quot;,&quot;issued&quot;:{&quot;date-parts&quot;:[[2025]]},&quot;page&quot;:&quot;1-7&quot;,&quot;publisher&quot;:&quot;River Publishers&quot;,&quot;issue&quot;:&quot;1439&quot;,&quot;volume&quot;:&quot;25&quot;,&quot;container-title-short&quot;:&quot;&quot;},&quot;isTemporary&quot;:false}]},{&quot;citationID&quot;:&quot;MENDELEY_CITATION_52a4019a-0981-48fd-8d48-59cdde91a67c&quot;,&quot;properties&quot;:{&quot;noteIndex&quot;:0},&quot;isEdited&quot;:false,&quot;manualOverride&quot;:{&quot;isManuallyOverridden&quot;:false,&quot;citeprocText&quot;:&quot;[115]&quot;,&quot;manualOverrideText&quot;:&quot;&quot;},&quot;citationTag&quot;:&quot;MENDELEY_CITATION_v3_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&quot;,&quot;citationItems&quot;:[{&quot;id&quot;:&quot;c6e53dc2-28e3-3847-a75f-d03ea13bdb29&quot;,&quot;itemData&quot;:{&quot;type&quot;:&quot;article-journal&quot;,&quot;id&quot;:&quot;c6e53dc2-28e3-3847-a75f-d03ea13bdb29&quot;,&quot;title&quot;:&quot;OAuth 2.0: Mejora del diseño arquitectónico para la mitigación de vulnerabilidades de seguridad comunes&quot;,&quot;groupId&quot;:&quot;3df3b2f1-4479-3341-82cc-477769c7a678&quot;,&quot;author&quot;:[{&quot;family&quot;:&quot;Singh&quot;,&quot;given&quot;:&quot;Jaimandeep&quot;,&quot;parse-names&quot;:false,&quot;dropping-particle&quot;:&quot;&quot;,&quot;non-dropping-particle&quot;:&quot;&quot;},{&quot;family&quot;:&quot;Chaudhary&quot;,&quot;given&quot;:&quot;Naveen Kumar&quot;,&quot;parse-names&quot;:false,&quot;dropping-particle&quot;:&quot;&quot;,&quot;non-dropping-particle&quot;:&quot;&quot;}],&quot;container-title&quot;:&quot;Revista de Seguridad de la Información y Aplicaciones&quot;,&quot;issued&quot;:{&quot;date-parts&quot;:[[2022]]},&quot;page&quot;:&quot;103091&quot;,&quot;publisher&quot;:&quot;Elsevier Ltd&quot;,&quot;issue&quot;:&quot;1&quot;,&quot;volume&quot;:&quot;10&quot;,&quot;container-title-short&quot;:&quot;&quot;},&quot;isTemporary&quot;:false}]},{&quot;citationID&quot;:&quot;MENDELEY_CITATION_3678e64b-852f-4a88-8ebb-33ec257b1b3f&quot;,&quot;properties&quot;:{&quot;noteIndex&quot;:0},&quot;isEdited&quot;:false,&quot;manualOverride&quot;:{&quot;isManuallyOverridden&quot;:false,&quot;citeprocText&quot;:&quot;[113], [114], [115]&quot;,&quot;manualOverrideText&quot;:&quot;&quot;},&quot;citationTag&quot;:&quot;MENDELEY_CITATION_v3_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&quot;,&quot;citationItems&quot;:[{&quot;id&quot;:&quot;c6e53dc2-28e3-3847-a75f-d03ea13bdb29&quot;,&quot;itemData&quot;:{&quot;type&quot;:&quot;article-journal&quot;,&quot;id&quot;:&quot;c6e53dc2-28e3-3847-a75f-d03ea13bdb29&quot;,&quot;title&quot;:&quot;OAuth 2.0: Mejora del diseño arquitectónico para la mitigación de vulnerabilidades de seguridad comunes&quot;,&quot;groupId&quot;:&quot;3df3b2f1-4479-3341-82cc-477769c7a678&quot;,&quot;author&quot;:[{&quot;family&quot;:&quot;Singh&quot;,&quot;given&quot;:&quot;Jaimandeep&quot;,&quot;parse-names&quot;:false,&quot;dropping-particle&quot;:&quot;&quot;,&quot;non-dropping-particle&quot;:&quot;&quot;},{&quot;family&quot;:&quot;Chaudhary&quot;,&quot;given&quot;:&quot;Naveen Kumar&quot;,&quot;parse-names&quot;:false,&quot;dropping-particle&quot;:&quot;&quot;,&quot;non-dropping-particle&quot;:&quot;&quot;}],&quot;container-title&quot;:&quot;Revista de Seguridad de la Información y Aplicaciones&quot;,&quot;issued&quot;:{&quot;date-parts&quot;:[[2022]]},&quot;page&quot;:&quot;103091&quot;,&quot;publisher&quot;:&quot;Elsevier Ltd&quot;,&quot;issue&quot;:&quot;1&quot;,&quot;volume&quot;:&quot;10&quot;,&quot;container-title-short&quot;:&quot;&quot;},&quot;isTemporary&quot;:false},{&quot;id&quot;:&quot;cef76d76-4583-350f-8b2a-f4209a5fad0c&quot;,&quot;itemData&quot;:{&quot;type&quot;:&quot;article-journal&quot;,&quot;id&quot;:&quot;cef76d76-4583-350f-8b2a-f4209a5fad0c&quot;,&quot;title&quot;:&quot;FPRESSO: Autenticación SSO rápida y que preserva la privacidad con balance de carga dinámico para aplicaciones web basadas en múltiples nubes&quot;,&quot;groupId&quot;:&quot;3df3b2f1-4479-3341-82cc-477769c7a678&quot;,&quot;author&quot;:[{&quot;family&quot;:&quot;Fugkeaw&quot;,&quot;given&quot;:&quot;Somchert&quot;,&quot;parse-names&quot;:false,&quot;dropping-particle&quot;:&quot;&quot;,&quot;non-dropping-particle&quot;:&quot;&quot;},{&quot;family&quot;:&quot;Rattapool&quot;,&quot;given&quot;:&quot;Sorravich&quot;,&quot;parse-names&quot;:false,&quot;dropping-particle&quot;:&quot;&quot;,&quot;non-dropping-particle&quot;:&quot;&quot;},{&quot;family&quot;:&quot;Jiongthiranan&quot;,&quot;given&quot;:&quot;Pawat&quot;,&quot;parse-names&quot;:false,&quot;dropping-particle&quot;:&quot;&quot;,&quot;non-dropping-particle&quot;:&quot;&quot;},{&quot;family&quot;:&quot;Pholwiset&quot;,&quot;given&quot;:&quot;Peerawichaya&quot;,&quot;parse-names&quot;:false,&quot;dropping-particle&quot;:&quot;&quot;,&quot;non-dropping-particle&quot;:&quot;&quot;}],&quot;container-title&quot;:&quot;IEEE Access&quot;,&quot;issued&quot;:{&quot;date-parts&quot;:[[2024]]},&quot;publisher&quot;:&quot;IEEE&quot;,&quot;container-title-short&quot;:&quot;&quot;},&quot;isTemporary&quot;:false},{&quot;id&quot;:&quot;657c2e6e-741b-33a9-946e-9978249d8816&quot;,&quot;itemData&quot;:{&quot;type&quot;:&quot;article-journal&quot;,&quot;id&quot;:&quot;657c2e6e-741b-33a9-946e-9978249d8816&quot;,&quot;title&quot;:&quot;Sistema de monitorización de autenticación basada en tokens&quot;,&quot;groupId&quot;:&quot;3df3b2f1-4479-3341-82cc-477769c7a678&quot;,&quot;author&quot;:[{&quot;family&quot;:&quot;Ruijchaikul&quot;,&quot;given&quot;:&quot;Pattharadanai&quot;,&quot;parse-names&quot;:false,&quot;dropping-particle&quot;:&quot;&quot;,&quot;non-dropping-particle&quot;:&quot;&quot;},{&quot;family&quot;:&quot;Rossameeroj&quot;,&quot;given&quot;:&quot;Ittipon&quot;,&quot;parse-names&quot;:false,&quot;dropping-particle&quot;:&quot;&quot;,&quot;non-dropping-particle&quot;:&quot;&quot;}],&quot;container-title&quot;:&quot;Revista de Ciberseguridad y Movilidad&quot;,&quot;issued&quot;:{&quot;date-parts&quot;:[[2025]]},&quot;page&quot;:&quot;1-7&quot;,&quot;publisher&quot;:&quot;River Publishers&quot;,&quot;issue&quot;:&quot;1439&quot;,&quot;volume&quot;:&quot;25&quot;,&quot;container-title-short&quot;:&quot;&quot;},&quot;isTemporary&quot;:false}]},{&quot;citationID&quot;:&quot;MENDELEY_CITATION_72da76f5-0db3-443b-8794-b31bf8099f6b&quot;,&quot;properties&quot;:{&quot;noteIndex&quot;:0},&quot;isEdited&quot;:false,&quot;manualOverride&quot;:{&quot;isManuallyOverridden&quot;:false,&quot;citeprocText&quot;:&quot;[116]&quot;,&quot;manualOverrideText&quot;:&quot;&quot;},&quot;citationTag&quot;:&quot;MENDELEY_CITATION_v3_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&quot;,&quot;citationItems&quot;:[{&quot;id&quot;:&quot;0725d25e-b892-3ac0-b727-6878f2c87290&quot;,&quot;itemData&quot;:{&quot;type&quot;:&quot;article-journal&quot;,&quot;id&quot;:&quot;0725d25e-b892-3ac0-b727-6878f2c87290&quot;,&quot;title&quot;:&quot;Los balanceadores de carga en la nube deben mantenerse fuera de la ruta de datos&quot;,&quot;groupId&quot;:&quot;3df3b2f1-4479-3341-82cc-477769c7a678&quot;,&quot;author&quot;:[{&quot;family&quot;:&quot;Zhang&quot;,&quot;given&quot;:&quot;Y&quot;,&quot;parse-names&quot;:false,&quot;dropping-particle&quot;:&quot;&quot;,&quot;non-dropping-particle&quot;:&quot;&quot;},{&quot;family&quot;:&quot;Lin&quot;,&quot;given&quot;:&quot;Y&quot;,&quot;parse-names&quot;:false,&quot;dropping-particle&quot;:&quot;&quot;,&quot;non-dropping-particle&quot;:&quot;&quot;},{&quot;family&quot;:&quot;Wen&quot;,&quot;given&quot;:&quot;Z&quot;,&quot;parse-names&quot;:false,&quot;dropping-particle&quot;:&quot;&quot;,&quot;non-dropping-particle&quot;:&quot;&quot;},{&quot;family&quot;:&quot;Chen&quot;,&quot;given&quot;:&quot;J&quot;,&quot;parse-names&quot;:false,&quot;dropping-particle&quot;:&quot;&quot;,&quot;non-dropping-particle&quot;:&quot;&quot;},{&quot;family&quot;:&quot;Zhu&quot;,&quot;given&quot;:&quot;S&quot;,&quot;parse-names&quot;:false,&quot;dropping-particle&quot;:&quot;&quot;,&quot;non-dropping-particle&quot;:&quot;&quot;}],&quot;container-title&quot;:&quot;Transacciones IEEE sobre computación en la nube&quot;,&quot;issued&quot;:{&quot;date-parts&quot;:[[2025]]},&quot;page&quot;:&quot;1078-1090&quot;,&quot;issue&quot;:&quot;3&quot;,&quot;volume&quot;:&quot;13&quot;,&quot;container-title-short&quot;:&quot;&quot;},&quot;isTemporary&quot;:false}]},{&quot;citationID&quot;:&quot;MENDELEY_CITATION_9c776277-81c7-4838-b71c-51d4a98572d3&quot;,&quot;properties&quot;:{&quot;noteIndex&quot;:0},&quot;isEdited&quot;:false,&quot;manualOverride&quot;:{&quot;isManuallyOverridden&quot;:false,&quot;citeprocText&quot;:&quot;[117]&quot;,&quot;manualOverrideText&quot;:&quot;&quot;},&quot;citationTag&quot;:&quot;MENDELEY_CITATION_v3_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&quot;,&quot;citationItems&quot;:[{&quot;id&quot;:&quot;0bc2287a-aa13-3c3f-b363-4fdf5494ec6d&quot;,&quot;itemData&quot;:{&quot;type&quot;:&quot;article-journal&quot;,&quot;id&quot;:&quot;0bc2287a-aa13-3c3f-b363-4fdf5494ec6d&quot;,&quot;title&quot;:&quot;Comparación de algoritmos de planificación de HAProxy durante ataques DDoS&quot;,&quot;groupId&quot;:&quot;3df3b2f1-4479-3341-82cc-477769c7a678&quot;,&quot;author&quot;:[{&quot;family&quot;:&quot;Kumar&quot;,&quot;given&quot;:&quot;A&quot;,&quot;parse-names&quot;:false,&quot;dropping-particle&quot;:&quot;&quot;,&quot;non-dropping-particle&quot;:&quot;&quot;},{&quot;family&quot;:&quot;Somani&quot;,&quot;given&quot;:&quot;G&quot;,&quot;parse-names&quot;:false,&quot;dropping-particle&quot;:&quot;&quot;,&quot;non-dropping-particle&quot;:&quot;&quot;},{&quot;family&quot;:&quot;Agarwal&quot;,&quot;given&quot;:&quot;M&quot;,&quot;parse-names&quot;:false,&quot;dropping-particle&quot;:&quot;&quot;,&quot;non-dropping-particle&quot;:&quot;&quot;}],&quot;container-title&quot;:&quot;Cartas de redes del IEEE&quot;,&quot;issued&quot;:{&quot;date-parts&quot;:[[2024]]},&quot;page&quot;:&quot;139-142&quot;,&quot;issue&quot;:&quot;2&quot;,&quot;volume&quot;:&quot;6&quot;,&quot;container-title-short&quot;:&quot;&quot;},&quot;isTemporary&quot;:false}]},{&quot;citationID&quot;:&quot;MENDELEY_CITATION_3f218dec-9415-46c4-a332-a0b4ec15b184&quot;,&quot;properties&quot;:{&quot;noteIndex&quot;:0},&quot;isEdited&quot;:false,&quot;manualOverride&quot;:{&quot;isManuallyOverridden&quot;:false,&quot;citeprocText&quot;:&quot;[116]&quot;,&quot;manualOverrideText&quot;:&quot;&quot;},&quot;citationTag&quot;:&quot;MENDELEY_CITATION_v3_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&quot;,&quot;citationItems&quot;:[{&quot;id&quot;:&quot;0725d25e-b892-3ac0-b727-6878f2c87290&quot;,&quot;itemData&quot;:{&quot;type&quot;:&quot;article-journal&quot;,&quot;id&quot;:&quot;0725d25e-b892-3ac0-b727-6878f2c87290&quot;,&quot;title&quot;:&quot;Los balanceadores de carga en la nube deben mantenerse fuera de la ruta de datos&quot;,&quot;groupId&quot;:&quot;3df3b2f1-4479-3341-82cc-477769c7a678&quot;,&quot;author&quot;:[{&quot;family&quot;:&quot;Zhang&quot;,&quot;given&quot;:&quot;Y&quot;,&quot;parse-names&quot;:false,&quot;dropping-particle&quot;:&quot;&quot;,&quot;non-dropping-particle&quot;:&quot;&quot;},{&quot;family&quot;:&quot;Lin&quot;,&quot;given&quot;:&quot;Y&quot;,&quot;parse-names&quot;:false,&quot;dropping-particle&quot;:&quot;&quot;,&quot;non-dropping-particle&quot;:&quot;&quot;},{&quot;family&quot;:&quot;Wen&quot;,&quot;given&quot;:&quot;Z&quot;,&quot;parse-names&quot;:false,&quot;dropping-particle&quot;:&quot;&quot;,&quot;non-dropping-particle&quot;:&quot;&quot;},{&quot;family&quot;:&quot;Chen&quot;,&quot;given&quot;:&quot;J&quot;,&quot;parse-names&quot;:false,&quot;dropping-particle&quot;:&quot;&quot;,&quot;non-dropping-particle&quot;:&quot;&quot;},{&quot;family&quot;:&quot;Zhu&quot;,&quot;given&quot;:&quot;S&quot;,&quot;parse-names&quot;:false,&quot;dropping-particle&quot;:&quot;&quot;,&quot;non-dropping-particle&quot;:&quot;&quot;}],&quot;container-title&quot;:&quot;Transacciones IEEE sobre computación en la nube&quot;,&quot;issued&quot;:{&quot;date-parts&quot;:[[2025]]},&quot;page&quot;:&quot;1078-1090&quot;,&quot;issue&quot;:&quot;3&quot;,&quot;volume&quot;:&quot;13&quot;,&quot;container-title-short&quot;:&quot;&quot;},&quot;isTemporary&quot;:false}]},{&quot;citationID&quot;:&quot;MENDELEY_CITATION_df3a0ff1-7e2d-462e-88d1-4efe08d80b84&quot;,&quot;properties&quot;:{&quot;noteIndex&quot;:0},&quot;isEdited&quot;:false,&quot;manualOverride&quot;:{&quot;isManuallyOverridden&quot;:false,&quot;citeprocText&quot;:&quot;[118]&quot;,&quot;manualOverrideText&quot;:&quot;&quot;},&quot;citationTag&quot;:&quot;MENDELEY_CITATION_v3_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&quot;,&quot;citationItems&quot;:[{&quot;id&quot;:&quot;4613ee44-cc14-3265-b98e-e1cadca9792a&quot;,&quot;itemData&quot;:{&quot;type&quot;:&quot;article-journal&quot;,&quot;id&quot;:&quot;4613ee44-cc14-3265-b98e-e1cadca9792a&quot;,&quot;title&quot;:&quot;Reducción de la inactividad en los servicios financieros en la nube mediante un equilibrador de carga basado en aprendizaje por refuerzo evolutivo multiobjetivo&quot;,&quot;groupId&quot;:&quot;3df3b2f1-4479-3341-82cc-477769c7a678&quot;,&quot;author&quot;:[{&quot;family&quot;:&quot;Yang&quot;,&quot;given&quot;:&quot;P&quot;,&quot;parse-names&quot;:false,&quot;dropping-particle&quot;:&quot;&quot;,&quot;non-dropping-particle&quot;:&quot;&quot;},{&quot;family&quot;:&quot;Zhang&quot;,&quot;given&quot;:&quot;T&quot;,&quot;parse-names&quot;:false,&quot;dropping-particle&quot;:&quot;&quot;,&quot;non-dropping-particle&quot;:&quot;&quot;},{&quot;family&quot;:&quot;Hu&quot;,&quot;given&quot;:&quot;H&quot;,&quot;parse-names&quot;:false,&quot;dropping-particle&quot;:&quot;&quot;,&quot;non-dropping-particle&quot;:&quot;&quot;},{&quot;family&quot;:&quot;Li&quot;,&quot;given&quot;:&quot;G&quot;,&quot;parse-names&quot;:false,&quot;dropping-particle&quot;:&quot;&quot;,&quot;non-dropping-particle&quot;:&quot;&quot;}],&quot;container-title&quot;:&quot;Ciencias de la información de Science China&quot;,&quot;issued&quot;:{&quot;date-parts&quot;:[[2024]]},&quot;page&quot;:&quot;120102&quot;,&quot;issue&quot;:&quot;2&quot;,&quot;volume&quot;:&quot;67&quot;,&quot;container-title-short&quot;:&quot;&quot;},&quot;isTemporary&quot;:false,&quot;suppress-author&quot;:false,&quot;composite&quot;:false,&quot;author-only&quot;:false}]},{&quot;citationID&quot;:&quot;MENDELEY_CITATION_a66f78ab-ce55-4cb7-aaaf-116eb9f55fdb&quot;,&quot;properties&quot;:{&quot;noteIndex&quot;:0},&quot;isEdited&quot;:false,&quot;manualOverride&quot;:{&quot;isManuallyOverridden&quot;:false,&quot;citeprocText&quot;:&quot;[117]&quot;,&quot;manualOverrideText&quot;:&quot;&quot;},&quot;citationTag&quot;:&quot;MENDELEY_CITATION_v3_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&quot;,&quot;citationItems&quot;:[{&quot;id&quot;:&quot;0bc2287a-aa13-3c3f-b363-4fdf5494ec6d&quot;,&quot;itemData&quot;:{&quot;type&quot;:&quot;article-journal&quot;,&quot;id&quot;:&quot;0bc2287a-aa13-3c3f-b363-4fdf5494ec6d&quot;,&quot;title&quot;:&quot;Comparación de algoritmos de planificación de HAProxy durante ataques DDoS&quot;,&quot;groupId&quot;:&quot;3df3b2f1-4479-3341-82cc-477769c7a678&quot;,&quot;author&quot;:[{&quot;family&quot;:&quot;Kumar&quot;,&quot;given&quot;:&quot;A&quot;,&quot;parse-names&quot;:false,&quot;dropping-particle&quot;:&quot;&quot;,&quot;non-dropping-particle&quot;:&quot;&quot;},{&quot;family&quot;:&quot;Somani&quot;,&quot;given&quot;:&quot;G&quot;,&quot;parse-names&quot;:false,&quot;dropping-particle&quot;:&quot;&quot;,&quot;non-dropping-particle&quot;:&quot;&quot;},{&quot;family&quot;:&quot;Agarwal&quot;,&quot;given&quot;:&quot;M&quot;,&quot;parse-names&quot;:false,&quot;dropping-particle&quot;:&quot;&quot;,&quot;non-dropping-particle&quot;:&quot;&quot;}],&quot;container-title&quot;:&quot;Cartas de redes del IEEE&quot;,&quot;issued&quot;:{&quot;date-parts&quot;:[[2024]]},&quot;page&quot;:&quot;139-142&quot;,&quot;issue&quot;:&quot;2&quot;,&quot;volume&quot;:&quot;6&quot;,&quot;container-title-short&quot;:&quot;&quot;},&quot;isTemporary&quot;:false}]},{&quot;citationID&quot;:&quot;MENDELEY_CITATION_c1e9a396-c23d-41fa-a835-b5983ccc85b7&quot;,&quot;properties&quot;:{&quot;noteIndex&quot;:0},&quot;isEdited&quot;:false,&quot;manualOverride&quot;:{&quot;isManuallyOverridden&quot;:false,&quot;citeprocText&quot;:&quot;[118]&quot;,&quot;manualOverrideText&quot;:&quot;&quot;},&quot;citationTag&quot;:&quot;MENDELEY_CITATION_v3_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&quot;,&quot;citationItems&quot;:[{&quot;id&quot;:&quot;4613ee44-cc14-3265-b98e-e1cadca9792a&quot;,&quot;itemData&quot;:{&quot;type&quot;:&quot;article-journal&quot;,&quot;id&quot;:&quot;4613ee44-cc14-3265-b98e-e1cadca9792a&quot;,&quot;title&quot;:&quot;Reducción de la inactividad en los servicios financieros en la nube mediante un equilibrador de carga basado en aprendizaje por refuerzo evolutivo multiobjetivo&quot;,&quot;groupId&quot;:&quot;3df3b2f1-4479-3341-82cc-477769c7a678&quot;,&quot;author&quot;:[{&quot;family&quot;:&quot;Yang&quot;,&quot;given&quot;:&quot;P&quot;,&quot;parse-names&quot;:false,&quot;dropping-particle&quot;:&quot;&quot;,&quot;non-dropping-particle&quot;:&quot;&quot;},{&quot;family&quot;:&quot;Zhang&quot;,&quot;given&quot;:&quot;T&quot;,&quot;parse-names&quot;:false,&quot;dropping-particle&quot;:&quot;&quot;,&quot;non-dropping-particle&quot;:&quot;&quot;},{&quot;family&quot;:&quot;Hu&quot;,&quot;given&quot;:&quot;H&quot;,&quot;parse-names&quot;:false,&quot;dropping-particle&quot;:&quot;&quot;,&quot;non-dropping-particle&quot;:&quot;&quot;},{&quot;family&quot;:&quot;Li&quot;,&quot;given&quot;:&quot;G&quot;,&quot;parse-names&quot;:false,&quot;dropping-particle&quot;:&quot;&quot;,&quot;non-dropping-particle&quot;:&quot;&quot;}],&quot;container-title&quot;:&quot;Ciencias de la información de Science China&quot;,&quot;issued&quot;:{&quot;date-parts&quot;:[[2024]]},&quot;page&quot;:&quot;120102&quot;,&quot;issue&quot;:&quot;2&quot;,&quot;volume&quot;:&quot;67&quot;,&quot;container-title-short&quot;:&quot;&quot;},&quot;isTemporary&quot;:false,&quot;suppress-author&quot;:false,&quot;composite&quot;:false,&quot;author-only&quot;:false}]},{&quot;citationID&quot;:&quot;MENDELEY_CITATION_47cbe958-ac1b-4543-83a6-56ad611dea92&quot;,&quot;properties&quot;:{&quot;noteIndex&quot;:0},&quot;isEdited&quot;:false,&quot;manualOverride&quot;:{&quot;isManuallyOverridden&quot;:false,&quot;citeprocText&quot;:&quot;[119]&quot;,&quot;manualOverrideText&quot;:&quot;&quot;},&quot;citationTag&quot;:&quot;MENDELEY_CITATION_v3_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&quot;,&quot;citationItems&quot;:[{&quot;id&quot;:&quot;8dbd26f4-29e9-308b-8bb1-64fbe636cdb3&quot;,&quot;itemData&quot;:{&quot;type&quot;:&quot;article-journal&quot;,&quot;id&quot;:&quot;8dbd26f4-29e9-308b-8bb1-64fbe636cdb3&quot;,&quot;title&quot;:&quot;Servicio rápido durante ataques DDoS en el entorno de nube basado en contenedores&quot;,&quot;groupId&quot;:&quot;3df3b2f1-4479-3341-82cc-477769c7a678&quot;,&quot;author&quot;:[{&quot;family&quot;:&quot;Kumar&quot;,&quot;given&quot;:&quot;A&quot;,&quot;parse-names&quot;:false,&quot;dropping-particle&quot;:&quot;&quot;,&quot;non-dropping-particle&quot;:&quot;&quot;},{&quot;family&quot;:&quot;Agarwal&quot;,&quot;given&quot;:&quot;M&quot;,&quot;parse-names&quot;:false,&quot;dropping-particle&quot;:&quot;&quot;,&quot;non-dropping-particle&quot;:&quot;&quot;}],&quot;container-title&quot;:&quot;Revista de aplicaciones de redes e informática&quot;,&quot;issued&quot;:{&quot;date-parts&quot;:[[2024]]},&quot;page&quot;:&quot;103946&quot;,&quot;volume&quot;:&quot;229&quot;,&quot;container-title-short&quot;:&quot;&quot;},&quot;isTemporary&quot;:false}]},{&quot;citationID&quot;:&quot;MENDELEY_CITATION_594fd560-9ad2-4c52-9ff6-b471b4abd00c&quot;,&quot;properties&quot;:{&quot;noteIndex&quot;:0},&quot;isEdited&quot;:false,&quot;manualOverride&quot;:{&quot;isManuallyOverridden&quot;:false,&quot;citeprocText&quot;:&quot;[118]&quot;,&quot;manualOverrideText&quot;:&quot;&quot;},&quot;citationTag&quot;:&quot;MENDELEY_CITATION_v3_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&quot;,&quot;citationItems&quot;:[{&quot;id&quot;:&quot;4613ee44-cc14-3265-b98e-e1cadca9792a&quot;,&quot;itemData&quot;:{&quot;type&quot;:&quot;article-journal&quot;,&quot;id&quot;:&quot;4613ee44-cc14-3265-b98e-e1cadca9792a&quot;,&quot;title&quot;:&quot;Reducción de la inactividad en los servicios financieros en la nube mediante un equilibrador de carga basado en aprendizaje por refuerzo evolutivo multiobjetivo&quot;,&quot;groupId&quot;:&quot;3df3b2f1-4479-3341-82cc-477769c7a678&quot;,&quot;author&quot;:[{&quot;family&quot;:&quot;Yang&quot;,&quot;given&quot;:&quot;P&quot;,&quot;parse-names&quot;:false,&quot;dropping-particle&quot;:&quot;&quot;,&quot;non-dropping-particle&quot;:&quot;&quot;},{&quot;family&quot;:&quot;Zhang&quot;,&quot;given&quot;:&quot;T&quot;,&quot;parse-names&quot;:false,&quot;dropping-particle&quot;:&quot;&quot;,&quot;non-dropping-particle&quot;:&quot;&quot;},{&quot;family&quot;:&quot;Hu&quot;,&quot;given&quot;:&quot;H&quot;,&quot;parse-names&quot;:false,&quot;dropping-particle&quot;:&quot;&quot;,&quot;non-dropping-particle&quot;:&quot;&quot;},{&quot;family&quot;:&quot;Li&quot;,&quot;given&quot;:&quot;G&quot;,&quot;parse-names&quot;:false,&quot;dropping-particle&quot;:&quot;&quot;,&quot;non-dropping-particle&quot;:&quot;&quot;}],&quot;container-title&quot;:&quot;Ciencias de la información de Science China&quot;,&quot;issued&quot;:{&quot;date-parts&quot;:[[2024]]},&quot;page&quot;:&quot;120102&quot;,&quot;issue&quot;:&quot;2&quot;,&quot;volume&quot;:&quot;67&quot;,&quot;container-title-short&quot;:&quot;&quot;},&quot;isTemporary&quot;:false,&quot;suppress-author&quot;:false,&quot;composite&quot;:false,&quot;author-only&quot;:false}]},{&quot;citationID&quot;:&quot;MENDELEY_CITATION_851d8f2d-abce-476e-a9dd-44086ad36b5e&quot;,&quot;properties&quot;:{&quot;noteIndex&quot;:0},&quot;isEdited&quot;:false,&quot;manualOverride&quot;:{&quot;isManuallyOverridden&quot;:false,&quot;citeprocText&quot;:&quot;[116]&quot;,&quot;manualOverrideText&quot;:&quot;&quot;},&quot;citationTag&quot;:&quot;MENDELEY_CITATION_v3_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&quot;,&quot;citationItems&quot;:[{&quot;id&quot;:&quot;0725d25e-b892-3ac0-b727-6878f2c87290&quot;,&quot;itemData&quot;:{&quot;type&quot;:&quot;article-journal&quot;,&quot;id&quot;:&quot;0725d25e-b892-3ac0-b727-6878f2c87290&quot;,&quot;title&quot;:&quot;Los balanceadores de carga en la nube deben mantenerse fuera de la ruta de datos&quot;,&quot;groupId&quot;:&quot;3df3b2f1-4479-3341-82cc-477769c7a678&quot;,&quot;author&quot;:[{&quot;family&quot;:&quot;Zhang&quot;,&quot;given&quot;:&quot;Y&quot;,&quot;parse-names&quot;:false,&quot;dropping-particle&quot;:&quot;&quot;,&quot;non-dropping-particle&quot;:&quot;&quot;},{&quot;family&quot;:&quot;Lin&quot;,&quot;given&quot;:&quot;Y&quot;,&quot;parse-names&quot;:false,&quot;dropping-particle&quot;:&quot;&quot;,&quot;non-dropping-particle&quot;:&quot;&quot;},{&quot;family&quot;:&quot;Wen&quot;,&quot;given&quot;:&quot;Z&quot;,&quot;parse-names&quot;:false,&quot;dropping-particle&quot;:&quot;&quot;,&quot;non-dropping-particle&quot;:&quot;&quot;},{&quot;family&quot;:&quot;Chen&quot;,&quot;given&quot;:&quot;J&quot;,&quot;parse-names&quot;:false,&quot;dropping-particle&quot;:&quot;&quot;,&quot;non-dropping-particle&quot;:&quot;&quot;},{&quot;family&quot;:&quot;Zhu&quot;,&quot;given&quot;:&quot;S&quot;,&quot;parse-names&quot;:false,&quot;dropping-particle&quot;:&quot;&quot;,&quot;non-dropping-particle&quot;:&quot;&quot;}],&quot;container-title&quot;:&quot;Transacciones IEEE sobre computación en la nube&quot;,&quot;issued&quot;:{&quot;date-parts&quot;:[[2025]]},&quot;page&quot;:&quot;1078-1090&quot;,&quot;issue&quot;:&quot;3&quot;,&quot;volume&quot;:&quot;13&quot;,&quot;container-title-short&quot;:&quot;&quot;},&quot;isTemporary&quot;:false}]},{&quot;citationID&quot;:&quot;MENDELEY_CITATION_6f572479-18e7-44dd-8187-a09cd8b50da3&quot;,&quot;properties&quot;:{&quot;noteIndex&quot;:0},&quot;isEdited&quot;:false,&quot;manualOverride&quot;:{&quot;isManuallyOverridden&quot;:false,&quot;citeprocText&quot;:&quot;[118]&quot;,&quot;manualOverrideText&quot;:&quot;&quot;},&quot;citationTag&quot;:&quot;MENDELEY_CITATION_v3_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&quot;,&quot;citationItems&quot;:[{&quot;id&quot;:&quot;4613ee44-cc14-3265-b98e-e1cadca9792a&quot;,&quot;itemData&quot;:{&quot;type&quot;:&quot;article-journal&quot;,&quot;id&quot;:&quot;4613ee44-cc14-3265-b98e-e1cadca9792a&quot;,&quot;title&quot;:&quot;Reducción de la inactividad en los servicios financieros en la nube mediante un equilibrador de carga basado en aprendizaje por refuerzo evolutivo multiobjetivo&quot;,&quot;groupId&quot;:&quot;3df3b2f1-4479-3341-82cc-477769c7a678&quot;,&quot;author&quot;:[{&quot;family&quot;:&quot;Yang&quot;,&quot;given&quot;:&quot;P&quot;,&quot;parse-names&quot;:false,&quot;dropping-particle&quot;:&quot;&quot;,&quot;non-dropping-particle&quot;:&quot;&quot;},{&quot;family&quot;:&quot;Zhang&quot;,&quot;given&quot;:&quot;T&quot;,&quot;parse-names&quot;:false,&quot;dropping-particle&quot;:&quot;&quot;,&quot;non-dropping-particle&quot;:&quot;&quot;},{&quot;family&quot;:&quot;Hu&quot;,&quot;given&quot;:&quot;H&quot;,&quot;parse-names&quot;:false,&quot;dropping-particle&quot;:&quot;&quot;,&quot;non-dropping-particle&quot;:&quot;&quot;},{&quot;family&quot;:&quot;Li&quot;,&quot;given&quot;:&quot;G&quot;,&quot;parse-names&quot;:false,&quot;dropping-particle&quot;:&quot;&quot;,&quot;non-dropping-particle&quot;:&quot;&quot;}],&quot;container-title&quot;:&quot;Ciencias de la información de Science China&quot;,&quot;issued&quot;:{&quot;date-parts&quot;:[[2024]]},&quot;page&quot;:&quot;120102&quot;,&quot;issue&quot;:&quot;2&quot;,&quot;volume&quot;:&quot;67&quot;,&quot;container-title-short&quot;:&quot;&quot;},&quot;isTemporary&quot;:false,&quot;suppress-author&quot;:false,&quot;composite&quot;:false,&quot;author-only&quot;:false}]},{&quot;citationID&quot;:&quot;MENDELEY_CITATION_c703a9e9-4d9c-46f1-affb-e86b99e5c487&quot;,&quot;properties&quot;:{&quot;noteIndex&quot;:0},&quot;isEdited&quot;:false,&quot;manualOverride&quot;:{&quot;isManuallyOverridden&quot;:false,&quot;citeprocText&quot;:&quot;[116]&quot;,&quot;manualOverrideText&quot;:&quot;&quot;},&quot;citationTag&quot;:&quot;MENDELEY_CITATION_v3_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&quot;,&quot;citationItems&quot;:[{&quot;id&quot;:&quot;0725d25e-b892-3ac0-b727-6878f2c87290&quot;,&quot;itemData&quot;:{&quot;type&quot;:&quot;article-journal&quot;,&quot;id&quot;:&quot;0725d25e-b892-3ac0-b727-6878f2c87290&quot;,&quot;title&quot;:&quot;Los balanceadores de carga en la nube deben mantenerse fuera de la ruta de datos&quot;,&quot;groupId&quot;:&quot;3df3b2f1-4479-3341-82cc-477769c7a678&quot;,&quot;author&quot;:[{&quot;family&quot;:&quot;Zhang&quot;,&quot;given&quot;:&quot;Y&quot;,&quot;parse-names&quot;:false,&quot;dropping-particle&quot;:&quot;&quot;,&quot;non-dropping-particle&quot;:&quot;&quot;},{&quot;family&quot;:&quot;Lin&quot;,&quot;given&quot;:&quot;Y&quot;,&quot;parse-names&quot;:false,&quot;dropping-particle&quot;:&quot;&quot;,&quot;non-dropping-particle&quot;:&quot;&quot;},{&quot;family&quot;:&quot;Wen&quot;,&quot;given&quot;:&quot;Z&quot;,&quot;parse-names&quot;:false,&quot;dropping-particle&quot;:&quot;&quot;,&quot;non-dropping-particle&quot;:&quot;&quot;},{&quot;family&quot;:&quot;Chen&quot;,&quot;given&quot;:&quot;J&quot;,&quot;parse-names&quot;:false,&quot;dropping-particle&quot;:&quot;&quot;,&quot;non-dropping-particle&quot;:&quot;&quot;},{&quot;family&quot;:&quot;Zhu&quot;,&quot;given&quot;:&quot;S&quot;,&quot;parse-names&quot;:false,&quot;dropping-particle&quot;:&quot;&quot;,&quot;non-dropping-particle&quot;:&quot;&quot;}],&quot;container-title&quot;:&quot;Transacciones IEEE sobre computación en la nube&quot;,&quot;issued&quot;:{&quot;date-parts&quot;:[[2025]]},&quot;page&quot;:&quot;1078-1090&quot;,&quot;issue&quot;:&quot;3&quot;,&quot;volume&quot;:&quot;13&quot;,&quot;container-title-short&quot;:&quot;&quot;},&quot;isTemporary&quot;:false}]},{&quot;citationID&quot;:&quot;MENDELEY_CITATION_ef90447d-fc63-49eb-9775-873c74f9638d&quot;,&quot;properties&quot;:{&quot;noteIndex&quot;:0},&quot;isEdited&quot;:false,&quot;manualOverride&quot;:{&quot;isManuallyOverridden&quot;:false,&quot;citeprocText&quot;:&quot;[120]&quot;,&quot;manualOverrideText&quot;:&quot;&quot;},&quot;citationTag&quot;:&quot;MENDELEY_CITATION_v3_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&quot;,&quot;citationItems&quot;:[{&quot;id&quot;:&quot;e71ad4cb-3645-341c-8d2f-008a861f6cfd&quot;,&quot;itemData&quot;:{&quot;type&quot;:&quot;article-journal&quot;,&quot;id&quot;:&quot;e71ad4cb-3645-341c-8d2f-008a861f6cfd&quot;,&quot;title&quot;:&quot;Arquitectura de microservicios con balanceo de carga adaptativo y tolerancia a fallos para sistemas web de alta disponibilidad utilizando Docker y Spring Cloud&quot;,&quot;groupId&quot;:&quot;3df3b2f1-4479-3341-82cc-477769c7a678&quot;,&quot;author&quot;:[{&quot;family&quot;:&quot;Zhang&quot;,&quot;given&quot;:&quot;P&quot;,&quot;parse-names&quot;:false,&quot;dropping-particle&quot;:&quot;&quot;,&quot;non-dropping-particle&quot;:&quot;&quot;},{&quot;family&quot;:&quot;Xiang&quot;,&quot;given&quot;:&quot;L&quot;,&quot;parse-names&quot;:false,&quot;dropping-particle&quot;:&quot;&quot;,&quot;non-dropping-particle&quot;:&quot;&quot;},{&quot;family&quot;:&quot;Canción&quot;,&quot;given&quot;:&quot;Z&quot;,&quot;parse-names&quot;:false,&quot;dropping-particle&quot;:&quot;&quot;,&quot;non-dropping-particle&quot;:&quot;&quot;},{&quot;family&quot;:&quot;Yang&quot;,&quot;given&quot;:&quot;Y&quot;,&quot;parse-names&quot;:false,&quot;dropping-particle&quot;:&quot;&quot;,&quot;non-dropping-particle&quot;:&quot;&quot;}],&quot;container-title&quot;:&quot;Descubre las ciencias aplicadas&quot;,&quot;issued&quot;:{&quot;date-parts&quot;:[[2025]]},&quot;page&quot;:&quot;705&quot;,&quot;issue&quot;:&quot;7&quot;,&quot;volume&quot;:&quot;7&quot;,&quot;container-title-short&quot;:&quot;&quot;},&quot;isTemporary&quot;:false,&quot;suppress-author&quot;:false,&quot;composite&quot;:false,&quot;author-only&quot;:false}]},{&quot;citationID&quot;:&quot;MENDELEY_CITATION_dcded270-6d93-43e6-9e5b-67949f48e209&quot;,&quot;properties&quot;:{&quot;noteIndex&quot;:0},&quot;isEdited&quot;:false,&quot;manualOverride&quot;:{&quot;isManuallyOverridden&quot;:false,&quot;citeprocText&quot;:&quot;[121]&quot;,&quot;manualOverrideText&quot;:&quot;&quot;},&quot;citationTag&quot;:&quot;MENDELEY_CITATION_v3_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&quot;,&quot;citationItems&quot;:[{&quot;id&quot;:&quot;058af86c-4669-3ba4-8ca1-3250f2156ea7&quot;,&quot;itemData&quot;:{&quot;type&quot;:&quot;article-journal&quot;,&quot;id&quot;:&quot;058af86c-4669-3ba4-8ca1-3250f2156ea7&quot;,&quot;title&quot;:&quot;Técnica de descarga con reconocimiento de funcionalidad para la programación de aplicaciones perimetrales en contenedores en la computación perimetral de IoT&quot;,&quot;groupId&quot;:&quot;3df3b2f1-4479-3341-82cc-477769c7a678&quot;,&quot;author&quot;:[{&quot;family&quot;:&quot;Nkenyarugwe&quot;,&quot;given&quot;:&quot;I&quot;,&quot;parse-names&quot;:false,&quot;dropping-particle&quot;:&quot;&quot;,&quot;non-dropping-particle&quot;:&quot;&quot;},{&quot;family&quot;:&quot;Lee&quot;,&quot;given&quot;:&quot;B G&quot;,&quot;parse-names&quot;:false,&quot;dropping-particle&quot;:&quot;&quot;,&quot;non-dropping-particle&quot;:&quot;&quot;},{&quot;family&quot;:&quot;Chung&quot;,&quot;given&quot;:&quot;W Y&quot;,&quot;parse-names&quot;:false,&quot;dropping-particle&quot;:&quot;&quot;,&quot;non-dropping-particle&quot;:&quot;&quot;}],&quot;container-title&quot;:&quot;Revista de Computación en la Nube&quot;,&quot;issued&quot;:{&quot;date-parts&quot;:[[2025]]},&quot;page&quot;:&quot;13&quot;,&quot;issue&quot;:&quot;1&quot;,&quot;volume&quot;:&quot;14&quot;,&quot;container-title-short&quot;:&quot;&quot;},&quot;isTemporary&quot;:false,&quot;suppress-author&quot;:false,&quot;composite&quot;:false,&quot;author-only&quot;:false}]},{&quot;citationID&quot;:&quot;MENDELEY_CITATION_83844414-c629-46fd-8915-d28aa0080fcb&quot;,&quot;properties&quot;:{&quot;noteIndex&quot;:0},&quot;isEdited&quot;:false,&quot;manualOverride&quot;:{&quot;isManuallyOverridden&quot;:false,&quot;citeprocText&quot;:&quot;[122]&quot;,&quot;manualOverrideText&quot;:&quot;&quot;},&quot;citationTag&quot;:&quot;MENDELEY_CITATION_v3_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&quot;,&quot;citationItems&quot;:[{&quot;id&quot;:&quot;ceb2f8b7-a6a3-317a-9f12-14dbaca8df76&quot;,&quot;itemData&quot;:{&quot;type&quot;:&quot;article-journal&quot;,&quot;id&quot;:&quot;ceb2f8b7-a6a3-317a-9f12-14dbaca8df76&quot;,&quot;title&quot;:&quot;Mitigación de ataques DDoS en entornos contenerizados: un análisis comparativo de Docker y Kubernetes&quot;,&quot;groupId&quot;:&quot;3df3b2f1-4479-3341-82cc-477769c7a678&quot;,&quot;author&quot;:[{&quot;family&quot;:&quot;Chuano&quot;,&quot;given&quot;:&quot;Y T&quot;,&quot;parse-names&quot;:false,&quot;dropping-particle&quot;:&quot;&quot;,&quot;non-dropping-particle&quot;:&quot;&quot;},{&quot;family&quot;:&quot;Tú&quot;,&quot;given&quot;:&quot;C H&quot;,&quot;parse-names&quot;:false,&quot;dropping-particle&quot;:&quot;&quot;,&quot;non-dropping-particle&quot;:&quot;&quot;}],&quot;container-title&quot;:&quot;Revista de Computación Paralela y Distribuida&quot;,&quot;issued&quot;:{&quot;date-parts&quot;:[[2025]]},&quot;page&quot;:&quot;105130&quot;,&quot;volume&quot;:&quot;204&quot;,&quot;container-title-short&quot;:&quot;&quot;},&quot;isTemporary&quot;:false,&quot;suppress-author&quot;:false,&quot;composite&quot;:false,&quot;author-only&quot;:false}]},{&quot;citationID&quot;:&quot;MENDELEY_CITATION_69cb5472-3635-4774-93d0-82ad229286d5&quot;,&quot;properties&quot;:{&quot;noteIndex&quot;:0},&quot;isEdited&quot;:false,&quot;manualOverride&quot;:{&quot;isManuallyOverridden&quot;:false,&quot;citeprocText&quot;:&quot;[122]&quot;,&quot;manualOverrideText&quot;:&quot;&quot;},&quot;citationTag&quot;:&quot;MENDELEY_CITATION_v3_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&quot;,&quot;citationItems&quot;:[{&quot;id&quot;:&quot;ceb2f8b7-a6a3-317a-9f12-14dbaca8df76&quot;,&quot;itemData&quot;:{&quot;type&quot;:&quot;article-journal&quot;,&quot;id&quot;:&quot;ceb2f8b7-a6a3-317a-9f12-14dbaca8df76&quot;,&quot;title&quot;:&quot;Mitigación de ataques DDoS en entornos contenerizados: un análisis comparativo de Docker y Kubernetes&quot;,&quot;groupId&quot;:&quot;3df3b2f1-4479-3341-82cc-477769c7a678&quot;,&quot;author&quot;:[{&quot;family&quot;:&quot;Chuano&quot;,&quot;given&quot;:&quot;Y T&quot;,&quot;parse-names&quot;:false,&quot;dropping-particle&quot;:&quot;&quot;,&quot;non-dropping-particle&quot;:&quot;&quot;},{&quot;family&quot;:&quot;Tú&quot;,&quot;given&quot;:&quot;C H&quot;,&quot;parse-names&quot;:false,&quot;dropping-particle&quot;:&quot;&quot;,&quot;non-dropping-particle&quot;:&quot;&quot;}],&quot;container-title&quot;:&quot;Revista de Computación Paralela y Distribuida&quot;,&quot;issued&quot;:{&quot;date-parts&quot;:[[2025]]},&quot;page&quot;:&quot;105130&quot;,&quot;volume&quot;:&quot;204&quot;,&quot;container-title-short&quot;:&quot;&quot;},&quot;isTemporary&quot;:false,&quot;suppress-author&quot;:false,&quot;composite&quot;:false,&quot;author-only&quot;:false}]},{&quot;citationID&quot;:&quot;MENDELEY_CITATION_63c4d546-ffca-475d-8f3b-4eaae468e953&quot;,&quot;properties&quot;:{&quot;noteIndex&quot;:0},&quot;isEdited&quot;:false,&quot;manualOverride&quot;:{&quot;isManuallyOverridden&quot;:false,&quot;citeprocText&quot;:&quot;[120]&quot;,&quot;manualOverrideText&quot;:&quot;&quot;},&quot;citationTag&quot;:&quot;MENDELEY_CITATION_v3_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&quot;,&quot;citationItems&quot;:[{&quot;id&quot;:&quot;e71ad4cb-3645-341c-8d2f-008a861f6cfd&quot;,&quot;itemData&quot;:{&quot;type&quot;:&quot;article-journal&quot;,&quot;id&quot;:&quot;e71ad4cb-3645-341c-8d2f-008a861f6cfd&quot;,&quot;title&quot;:&quot;Arquitectura de microservicios con balanceo de carga adaptativo y tolerancia a fallos para sistemas web de alta disponibilidad utilizando Docker y Spring Cloud&quot;,&quot;groupId&quot;:&quot;3df3b2f1-4479-3341-82cc-477769c7a678&quot;,&quot;author&quot;:[{&quot;family&quot;:&quot;Zhang&quot;,&quot;given&quot;:&quot;P&quot;,&quot;parse-names&quot;:false,&quot;dropping-particle&quot;:&quot;&quot;,&quot;non-dropping-particle&quot;:&quot;&quot;},{&quot;family&quot;:&quot;Xiang&quot;,&quot;given&quot;:&quot;L&quot;,&quot;parse-names&quot;:false,&quot;dropping-particle&quot;:&quot;&quot;,&quot;non-dropping-particle&quot;:&quot;&quot;},{&quot;family&quot;:&quot;Canción&quot;,&quot;given&quot;:&quot;Z&quot;,&quot;parse-names&quot;:false,&quot;dropping-particle&quot;:&quot;&quot;,&quot;non-dropping-particle&quot;:&quot;&quot;},{&quot;family&quot;:&quot;Yang&quot;,&quot;given&quot;:&quot;Y&quot;,&quot;parse-names&quot;:false,&quot;dropping-particle&quot;:&quot;&quot;,&quot;non-dropping-particle&quot;:&quot;&quot;}],&quot;container-title&quot;:&quot;Descubre las ciencias aplicadas&quot;,&quot;issued&quot;:{&quot;date-parts&quot;:[[2025]]},&quot;page&quot;:&quot;705&quot;,&quot;issue&quot;:&quot;7&quot;,&quot;volume&quot;:&quot;7&quot;,&quot;container-title-short&quot;:&quot;&quot;},&quot;isTemporary&quot;:false,&quot;suppress-author&quot;:false,&quot;composite&quot;:false,&quot;author-only&quot;:false}]},{&quot;citationID&quot;:&quot;MENDELEY_CITATION_e866fabf-9b86-4548-b9c8-08a664f89ffd&quot;,&quot;properties&quot;:{&quot;noteIndex&quot;:0},&quot;isEdited&quot;:false,&quot;manualOverride&quot;:{&quot;isManuallyOverridden&quot;:false,&quot;citeprocText&quot;:&quot;[120]&quot;,&quot;manualOverrideText&quot;:&quot;&quot;},&quot;citationTag&quot;:&quot;MENDELEY_CITATION_v3_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&quot;,&quot;citationItems&quot;:[{&quot;id&quot;:&quot;e71ad4cb-3645-341c-8d2f-008a861f6cfd&quot;,&quot;itemData&quot;:{&quot;type&quot;:&quot;article-journal&quot;,&quot;id&quot;:&quot;e71ad4cb-3645-341c-8d2f-008a861f6cfd&quot;,&quot;title&quot;:&quot;Arquitectura de microservicios con balanceo de carga adaptativo y tolerancia a fallos para sistemas web de alta disponibilidad utilizando Docker y Spring Cloud&quot;,&quot;groupId&quot;:&quot;3df3b2f1-4479-3341-82cc-477769c7a678&quot;,&quot;author&quot;:[{&quot;family&quot;:&quot;Zhang&quot;,&quot;given&quot;:&quot;P&quot;,&quot;parse-names&quot;:false,&quot;dropping-particle&quot;:&quot;&quot;,&quot;non-dropping-particle&quot;:&quot;&quot;},{&quot;family&quot;:&quot;Xiang&quot;,&quot;given&quot;:&quot;L&quot;,&quot;parse-names&quot;:false,&quot;dropping-particle&quot;:&quot;&quot;,&quot;non-dropping-particle&quot;:&quot;&quot;},{&quot;family&quot;:&quot;Canción&quot;,&quot;given&quot;:&quot;Z&quot;,&quot;parse-names&quot;:false,&quot;dropping-particle&quot;:&quot;&quot;,&quot;non-dropping-particle&quot;:&quot;&quot;},{&quot;family&quot;:&quot;Yang&quot;,&quot;given&quot;:&quot;Y&quot;,&quot;parse-names&quot;:false,&quot;dropping-particle&quot;:&quot;&quot;,&quot;non-dropping-particle&quot;:&quot;&quot;}],&quot;container-title&quot;:&quot;Descubre las ciencias aplicadas&quot;,&quot;issued&quot;:{&quot;date-parts&quot;:[[2025]]},&quot;page&quot;:&quot;705&quot;,&quot;issue&quot;:&quot;7&quot;,&quot;volume&quot;:&quot;7&quot;,&quot;container-title-short&quot;:&quot;&quot;},&quot;isTemporary&quot;:false,&quot;suppress-author&quot;:false,&quot;composite&quot;:false,&quot;author-only&quot;:false}]},{&quot;citationID&quot;:&quot;MENDELEY_CITATION_fd1be5d3-2bf1-491a-b474-2af8dac292a5&quot;,&quot;properties&quot;:{&quot;noteIndex&quot;:0},&quot;isEdited&quot;:false,&quot;manualOverride&quot;:{&quot;isManuallyOverridden&quot;:false,&quot;citeprocText&quot;:&quot;[122]&quot;,&quot;manualOverrideText&quot;:&quot;&quot;},&quot;citationTag&quot;:&quot;MENDELEY_CITATION_v3_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&quot;,&quot;citationItems&quot;:[{&quot;id&quot;:&quot;ceb2f8b7-a6a3-317a-9f12-14dbaca8df76&quot;,&quot;itemData&quot;:{&quot;type&quot;:&quot;article-journal&quot;,&quot;id&quot;:&quot;ceb2f8b7-a6a3-317a-9f12-14dbaca8df76&quot;,&quot;title&quot;:&quot;Mitigación de ataques DDoS en entornos contenerizados: un análisis comparativo de Docker y Kubernetes&quot;,&quot;groupId&quot;:&quot;3df3b2f1-4479-3341-82cc-477769c7a678&quot;,&quot;author&quot;:[{&quot;family&quot;:&quot;Chuano&quot;,&quot;given&quot;:&quot;Y T&quot;,&quot;parse-names&quot;:false,&quot;dropping-particle&quot;:&quot;&quot;,&quot;non-dropping-particle&quot;:&quot;&quot;},{&quot;family&quot;:&quot;Tú&quot;,&quot;given&quot;:&quot;C H&quot;,&quot;parse-names&quot;:false,&quot;dropping-particle&quot;:&quot;&quot;,&quot;non-dropping-particle&quot;:&quot;&quot;}],&quot;container-title&quot;:&quot;Revista de Computación Paralela y Distribuida&quot;,&quot;issued&quot;:{&quot;date-parts&quot;:[[2025]]},&quot;page&quot;:&quot;105130&quot;,&quot;volume&quot;:&quot;204&quot;,&quot;container-title-short&quot;:&quot;&quot;},&quot;isTemporary&quot;:false,&quot;suppress-author&quot;:false,&quot;composite&quot;:false,&quot;author-only&quot;:false}]},{&quot;citationID&quot;:&quot;MENDELEY_CITATION_2ff0ccfa-ee9f-4c8d-88ae-bbc54dded7e9&quot;,&quot;properties&quot;:{&quot;noteIndex&quot;:0},&quot;isEdited&quot;:false,&quot;manualOverride&quot;:{&quot;isManuallyOverridden&quot;:false,&quot;citeprocText&quot;:&quot;[122]&quot;,&quot;manualOverrideText&quot;:&quot;&quot;},&quot;citationTag&quot;:&quot;MENDELEY_CITATION_v3_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&quot;,&quot;citationItems&quot;:[{&quot;id&quot;:&quot;ceb2f8b7-a6a3-317a-9f12-14dbaca8df76&quot;,&quot;itemData&quot;:{&quot;type&quot;:&quot;article-journal&quot;,&quot;id&quot;:&quot;ceb2f8b7-a6a3-317a-9f12-14dbaca8df76&quot;,&quot;title&quot;:&quot;Mitigación de ataques DDoS en entornos contenerizados: un análisis comparativo de Docker y Kubernetes&quot;,&quot;groupId&quot;:&quot;3df3b2f1-4479-3341-82cc-477769c7a678&quot;,&quot;author&quot;:[{&quot;family&quot;:&quot;Chuano&quot;,&quot;given&quot;:&quot;Y T&quot;,&quot;parse-names&quot;:false,&quot;dropping-particle&quot;:&quot;&quot;,&quot;non-dropping-particle&quot;:&quot;&quot;},{&quot;family&quot;:&quot;Tú&quot;,&quot;given&quot;:&quot;C H&quot;,&quot;parse-names&quot;:false,&quot;dropping-particle&quot;:&quot;&quot;,&quot;non-dropping-particle&quot;:&quot;&quot;}],&quot;container-title&quot;:&quot;Revista de Computación Paralela y Distribuida&quot;,&quot;issued&quot;:{&quot;date-parts&quot;:[[2025]]},&quot;page&quot;:&quot;105130&quot;,&quot;volume&quot;:&quot;204&quot;,&quot;container-title-short&quot;:&quot;&quot;},&quot;isTemporary&quot;:false,&quot;suppress-author&quot;:false,&quot;composite&quot;:false,&quot;author-only&quot;:false}]},{&quot;citationID&quot;:&quot;MENDELEY_CITATION_36a20873-882e-43e0-9e4e-0c6580ca4683&quot;,&quot;properties&quot;:{&quot;noteIndex&quot;:0},&quot;isEdited&quot;:false,&quot;manualOverride&quot;:{&quot;isManuallyOverridden&quot;:false,&quot;citeprocText&quot;:&quot;[121]&quot;,&quot;manualOverrideText&quot;:&quot;&quot;},&quot;citationTag&quot;:&quot;MENDELEY_CITATION_v3_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&quot;,&quot;citationItems&quot;:[{&quot;id&quot;:&quot;058af86c-4669-3ba4-8ca1-3250f2156ea7&quot;,&quot;itemData&quot;:{&quot;type&quot;:&quot;article-journal&quot;,&quot;id&quot;:&quot;058af86c-4669-3ba4-8ca1-3250f2156ea7&quot;,&quot;title&quot;:&quot;Técnica de descarga con reconocimiento de funcionalidad para la programación de aplicaciones perimetrales en contenedores en la computación perimetral de IoT&quot;,&quot;groupId&quot;:&quot;3df3b2f1-4479-3341-82cc-477769c7a678&quot;,&quot;author&quot;:[{&quot;family&quot;:&quot;Nkenyarugwe&quot;,&quot;given&quot;:&quot;I&quot;,&quot;parse-names&quot;:false,&quot;dropping-particle&quot;:&quot;&quot;,&quot;non-dropping-particle&quot;:&quot;&quot;},{&quot;family&quot;:&quot;Lee&quot;,&quot;given&quot;:&quot;B G&quot;,&quot;parse-names&quot;:false,&quot;dropping-particle&quot;:&quot;&quot;,&quot;non-dropping-particle&quot;:&quot;&quot;},{&quot;family&quot;:&quot;Chung&quot;,&quot;given&quot;:&quot;W Y&quot;,&quot;parse-names&quot;:false,&quot;dropping-particle&quot;:&quot;&quot;,&quot;non-dropping-particle&quot;:&quot;&quot;}],&quot;container-title&quot;:&quot;Revista de Computación en la Nube&quot;,&quot;issued&quot;:{&quot;date-parts&quot;:[[2025]]},&quot;page&quot;:&quot;13&quot;,&quot;issue&quot;:&quot;1&quot;,&quot;volume&quot;:&quot;14&quot;,&quot;container-title-short&quot;:&quot;&quot;},&quot;isTemporary&quot;:false,&quot;suppress-author&quot;:false,&quot;composite&quot;:false,&quot;author-only&quot;:false}]},{&quot;citationID&quot;:&quot;MENDELEY_CITATION_4c1a267c-a069-4a21-b513-0f7e56af0a26&quot;,&quot;properties&quot;:{&quot;noteIndex&quot;:0},&quot;isEdited&quot;:false,&quot;manualOverride&quot;:{&quot;isManuallyOverridden&quot;:false,&quot;citeprocText&quot;:&quot;[109]&quot;,&quot;manualOverrideText&quot;:&quot;&quot;},&quot;citationTag&quot;:&quot;MENDELEY_CITATION_v3_eyJjaXRhdGlvbklEIjoiTUVOREVMRVlfQ0lUQVRJT05fNGMxYTI2N2MtYTA2OS00YTIxLWI1MTMtMGY3ZTU2YWYwYTI2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7b003c1b-aba1-4701-940f-73dcf7afb06a&quot;,&quot;properties&quot;:{&quot;noteIndex&quot;:0},&quot;isEdited&quot;:false,&quot;manualOverride&quot;:{&quot;isManuallyOverridden&quot;:false,&quot;citeprocText&quot;:&quot;[109]&quot;,&quot;manualOverrideText&quot;:&quot;&quot;},&quot;citationTag&quot;:&quot;MENDELEY_CITATION_v3_eyJjaXRhdGlvbklEIjoiTUVOREVMRVlfQ0lUQVRJT05fN2IwMDNjMWItYWJhMS00NzAxLTk0MGYtNzNkY2Y3YWZiMDZh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5441bb99-2674-4b59-a2ce-5dc77a220587&quot;,&quot;properties&quot;:{&quot;noteIndex&quot;:0},&quot;isEdited&quot;:false,&quot;manualOverride&quot;:{&quot;isManuallyOverridden&quot;:false,&quot;citeprocText&quot;:&quot;[109]&quot;,&quot;manualOverrideText&quot;:&quot;&quot;},&quot;citationTag&quot;:&quot;MENDELEY_CITATION_v3_eyJjaXRhdGlvbklEIjoiTUVOREVMRVlfQ0lUQVRJT05fNTQ0MWJiOTktMjY3NC00YjU5LWEyY2UtNWRjNzdhMjIwNTg3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a9221989-3f58-4e2c-b660-321c3b87e23a&quot;,&quot;properties&quot;:{&quot;noteIndex&quot;:0},&quot;isEdited&quot;:false,&quot;manualOverride&quot;:{&quot;isManuallyOverridden&quot;:false,&quot;citeprocText&quot;:&quot;[109]&quot;,&quot;manualOverrideText&quot;:&quot;&quot;},&quot;citationTag&quot;:&quot;MENDELEY_CITATION_v3_eyJjaXRhdGlvbklEIjoiTUVOREVMRVlfQ0lUQVRJT05fYTkyMjE5ODktM2Y1OC00ZTJjLWI2NjAtMzIxYzNiODdlMjNh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58e9a968-cd4a-4ccd-862c-3f624ae242b6&quot;,&quot;properties&quot;:{&quot;noteIndex&quot;:0},&quot;isEdited&quot;:false,&quot;manualOverride&quot;:{&quot;isManuallyOverridden&quot;:false,&quot;citeprocText&quot;:&quot;[109]&quot;,&quot;manualOverrideText&quot;:&quot;&quot;},&quot;citationTag&quot;:&quot;MENDELEY_CITATION_v3_eyJjaXRhdGlvbklEIjoiTUVOREVMRVlfQ0lUQVRJT05fNThlOWE5NjgtY2Q0YS00Y2NkLTg2MmMtM2Y2MjRhZTI0MmI2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715c7081-e892-44b1-bc3c-9f0653f46de1&quot;,&quot;properties&quot;:{&quot;noteIndex&quot;:0},&quot;isEdited&quot;:false,&quot;manualOverride&quot;:{&quot;isManuallyOverridden&quot;:false,&quot;citeprocText&quot;:&quot;[109]&quot;,&quot;manualOverrideText&quot;:&quot;&quot;},&quot;citationTag&quot;:&quot;MENDELEY_CITATION_v3_eyJjaXRhdGlvbklEIjoiTUVOREVMRVlfQ0lUQVRJT05fNzE1YzcwODEtZTg5Mi00NGIxLWJjM2MtOWYwNjUzZjQ2ZGUx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62f396b7-d1e5-4777-b23b-c58786ceb6c9&quot;,&quot;properties&quot;:{&quot;noteIndex&quot;:0},&quot;isEdited&quot;:false,&quot;manualOverride&quot;:{&quot;isManuallyOverridden&quot;:false,&quot;citeprocText&quot;:&quot;[109]&quot;,&quot;manualOverrideText&quot;:&quot;&quot;},&quot;citationTag&quot;:&quot;MENDELEY_CITATION_v3_eyJjaXRhdGlvbklEIjoiTUVOREVMRVlfQ0lUQVRJT05fNjJmMzk2YjctZDFlNS00Nzc3LWIyM2ItYzU4Nzg2Y2ViNmM5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146abac2-5f57-4e1b-af4c-129154bc4ed7&quot;,&quot;properties&quot;:{&quot;noteIndex&quot;:0},&quot;isEdited&quot;:false,&quot;manualOverride&quot;:{&quot;isManuallyOverridden&quot;:false,&quot;citeprocText&quot;:&quot;[109]&quot;,&quot;manualOverrideText&quot;:&quot;&quot;},&quot;citationTag&quot;:&quot;MENDELEY_CITATION_v3_eyJjaXRhdGlvbklEIjoiTUVOREVMRVlfQ0lUQVRJT05fMTQ2YWJhYzItNWY1Ny00ZTFiLWFmNGMtMTI5MTU0YmM0ZWQ3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5540ceac-f57b-4238-970c-79a066fbbcd1&quot;,&quot;properties&quot;:{&quot;noteIndex&quot;:0},&quot;isEdited&quot;:false,&quot;manualOverride&quot;:{&quot;isManuallyOverridden&quot;:false,&quot;citeprocText&quot;:&quot;[109]&quot;,&quot;manualOverrideText&quot;:&quot;&quot;},&quot;citationTag&quot;:&quot;MENDELEY_CITATION_v3_eyJjaXRhdGlvbklEIjoiTUVOREVMRVlfQ0lUQVRJT05fNTU0MGNlYWMtZjU3Yi00MjM4LTk3MGMtNzlhMDY2ZmJiY2Qx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4f16450d-0ce0-4bcf-a0d7-d2a23f15ec39&quot;,&quot;properties&quot;:{&quot;noteIndex&quot;:0},&quot;isEdited&quot;:false,&quot;manualOverride&quot;:{&quot;isManuallyOverridden&quot;:false,&quot;citeprocText&quot;:&quot;[109]&quot;,&quot;manualOverrideText&quot;:&quot;&quot;},&quot;citationTag&quot;:&quot;MENDELEY_CITATION_v3_eyJjaXRhdGlvbklEIjoiTUVOREVMRVlfQ0lUQVRJT05fNGYxNjQ1MGQtMGNlMC00YmNmLWEwZDctZDJhMjNmMTVlYzM5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fde709d4-b693-416a-95bb-f5f40e717399&quot;,&quot;properties&quot;:{&quot;noteIndex&quot;:0},&quot;isEdited&quot;:false,&quot;manualOverride&quot;:{&quot;isManuallyOverridden&quot;:false,&quot;citeprocText&quot;:&quot;[109]&quot;,&quot;manualOverrideText&quot;:&quot;&quot;},&quot;citationTag&quot;:&quot;MENDELEY_CITATION_v3_eyJjaXRhdGlvbklEIjoiTUVOREVMRVlfQ0lUQVRJT05fZmRlNzA5ZDQtYjY5My00MTZhLTk1YmItZjVmNDBlNzE3Mzk5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fa64ba12-e70f-48ef-8673-30fb8d5ce9ee&quot;,&quot;properties&quot;:{&quot;noteIndex&quot;:0},&quot;isEdited&quot;:false,&quot;manualOverride&quot;:{&quot;isManuallyOverridden&quot;:false,&quot;citeprocText&quot;:&quot;[109]&quot;,&quot;manualOverrideText&quot;:&quot;&quot;},&quot;citationTag&quot;:&quot;MENDELEY_CITATION_v3_eyJjaXRhdGlvbklEIjoiTUVOREVMRVlfQ0lUQVRJT05fZmE2NGJhMTItZTcwZi00OGVmLTg2NzMtMzBmYjhkNWNlOWVl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eb33d1a8-b5f1-4352-8a23-a3076038cf7e&quot;,&quot;properties&quot;:{&quot;noteIndex&quot;:0},&quot;isEdited&quot;:false,&quot;manualOverride&quot;:{&quot;isManuallyOverridden&quot;:false,&quot;citeprocText&quot;:&quot;[109]&quot;,&quot;manualOverrideText&quot;:&quot;&quot;},&quot;citationTag&quot;:&quot;MENDELEY_CITATION_v3_eyJjaXRhdGlvbklEIjoiTUVOREVMRVlfQ0lUQVRJT05fZWIzM2QxYTgtYjVmMS00MzUyLThhMjMtYTMwNzYwMzhjZjdl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f9b54b34-57a7-4270-b683-e0a976e8b930&quot;,&quot;properties&quot;:{&quot;noteIndex&quot;:0},&quot;isEdited&quot;:false,&quot;manualOverride&quot;:{&quot;isManuallyOverridden&quot;:false,&quot;citeprocText&quot;:&quot;[109]&quot;,&quot;manualOverrideText&quot;:&quot;&quot;},&quot;citationTag&quot;:&quot;MENDELEY_CITATION_v3_eyJjaXRhdGlvbklEIjoiTUVOREVMRVlfQ0lUQVRJT05fZjliNTRiMzQtNTdhNy00MjcwLWI2ODMtZTBhOTc2ZThiOTMw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e63720af-7619-41f4-a673-45dda7641159&quot;,&quot;properties&quot;:{&quot;noteIndex&quot;:0},&quot;isEdited&quot;:false,&quot;manualOverride&quot;:{&quot;isManuallyOverridden&quot;:false,&quot;citeprocText&quot;:&quot;[109]&quot;,&quot;manualOverrideText&quot;:&quot;&quot;},&quot;citationTag&quot;:&quot;MENDELEY_CITATION_v3_eyJjaXRhdGlvbklEIjoiTUVOREVMRVlfQ0lUQVRJT05fZTYzNzIwYWYtNzYxOS00MWY0LWE2NzMtNDVkZGE3NjQxMTU5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44b5ec66-bd6a-4efe-933a-4cb0fc22a091&quot;,&quot;properties&quot;:{&quot;noteIndex&quot;:0},&quot;isEdited&quot;:false,&quot;manualOverride&quot;:{&quot;isManuallyOverridden&quot;:false,&quot;citeprocText&quot;:&quot;[109]&quot;,&quot;manualOverrideText&quot;:&quot;&quot;},&quot;citationTag&quot;:&quot;MENDELEY_CITATION_v3_eyJjaXRhdGlvbklEIjoiTUVOREVMRVlfQ0lUQVRJT05fNDRiNWVjNjYtYmQ2YS00ZWZlLTkzM2EtNGNiMGZjMjJhMDkx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50b7fbc7-9c96-496d-b331-1220c0569a23&quot;,&quot;properties&quot;:{&quot;noteIndex&quot;:0},&quot;isEdited&quot;:false,&quot;manualOverride&quot;:{&quot;isManuallyOverridden&quot;:false,&quot;citeprocText&quot;:&quot;[109]&quot;,&quot;manualOverrideText&quot;:&quot;&quot;},&quot;citationTag&quot;:&quot;MENDELEY_CITATION_v3_eyJjaXRhdGlvbklEIjoiTUVOREVMRVlfQ0lUQVRJT05fNTBiN2ZiYzctOWM5Ni00OTZkLWIzMzEtMTIyMGMwNTY5YTIz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a2eee114-fb39-4208-a1cb-51653e43c174&quot;,&quot;properties&quot;:{&quot;noteIndex&quot;:0},&quot;isEdited&quot;:false,&quot;manualOverride&quot;:{&quot;isManuallyOverridden&quot;:false,&quot;citeprocText&quot;:&quot;[109]&quot;,&quot;manualOverrideText&quot;:&quot;&quot;},&quot;citationTag&quot;:&quot;MENDELEY_CITATION_v3_eyJjaXRhdGlvbklEIjoiTUVOREVMRVlfQ0lUQVRJT05fYTJlZWUxMTQtZmIzOS00MjA4LWExY2ItNTE2NTNlNDNjMTc0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d7ce2fcc-3a04-4951-bb10-3dcc0ebff78b&quot;,&quot;properties&quot;:{&quot;noteIndex&quot;:0},&quot;isEdited&quot;:false,&quot;manualOverride&quot;:{&quot;isManuallyOverridden&quot;:false,&quot;citeprocText&quot;:&quot;[109]&quot;,&quot;manualOverrideText&quot;:&quot;&quot;},&quot;citationTag&quot;:&quot;MENDELEY_CITATION_v3_eyJjaXRhdGlvbklEIjoiTUVOREVMRVlfQ0lUQVRJT05fZDdjZTJmY2MtM2EwNC00OTUxLWJiMTAtM2RjYzBlYmZmNzhi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6300a389-2b93-4051-badb-cdbe90595367&quot;,&quot;properties&quot;:{&quot;noteIndex&quot;:0},&quot;isEdited&quot;:false,&quot;manualOverride&quot;:{&quot;isManuallyOverridden&quot;:false,&quot;citeprocText&quot;:&quot;[109]&quot;,&quot;manualOverrideText&quot;:&quot;&quot;},&quot;citationTag&quot;:&quot;MENDELEY_CITATION_v3_eyJjaXRhdGlvbklEIjoiTUVOREVMRVlfQ0lUQVRJT05fNjMwMGEzODktMmI5My00MDUxLWJhZGItY2RiZTkwNTk1MzY3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57568b06-6e67-4c3c-bac9-a7ed752b67d0&quot;,&quot;properties&quot;:{&quot;noteIndex&quot;:0},&quot;isEdited&quot;:false,&quot;manualOverride&quot;:{&quot;isManuallyOverridden&quot;:false,&quot;citeprocText&quot;:&quot;[109]&quot;,&quot;manualOverrideText&quot;:&quot;&quot;},&quot;citationTag&quot;:&quot;MENDELEY_CITATION_v3_eyJjaXRhdGlvbklEIjoiTUVOREVMRVlfQ0lUQVRJT05fNTc1NjhiMDYtNmU2Ny00YzNjLWJhYzktYTdlZDc1MmI2N2Qw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3fcc12c5-47fa-4df8-8271-450fb586dd76&quot;,&quot;properties&quot;:{&quot;noteIndex&quot;:0},&quot;isEdited&quot;:false,&quot;manualOverride&quot;:{&quot;isManuallyOverridden&quot;:false,&quot;citeprocText&quot;:&quot;[109]&quot;,&quot;manualOverrideText&quot;:&quot;&quot;},&quot;citationTag&quot;:&quot;MENDELEY_CITATION_v3_eyJjaXRhdGlvbklEIjoiTUVOREVMRVlfQ0lUQVRJT05fM2ZjYzEyYzUtNDdmYS00ZGY4LTgyNzEtNDUwZmI1ODZkZDc2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66a4e02f-7c8b-41e0-8309-c28f699675ac&quot;,&quot;properties&quot;:{&quot;noteIndex&quot;:0},&quot;isEdited&quot;:false,&quot;manualOverride&quot;:{&quot;isManuallyOverridden&quot;:false,&quot;citeprocText&quot;:&quot;[109]&quot;,&quot;manualOverrideText&quot;:&quot;&quot;},&quot;citationTag&quot;:&quot;MENDELEY_CITATION_v3_eyJjaXRhdGlvbklEIjoiTUVOREVMRVlfQ0lUQVRJT05fNjZhNGUwMmYtN2M4Yi00MWUwLTgzMDktYzI4ZjY5OTY3NWFj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1c269af4-b9e3-45e2-be21-94807d8ee623&quot;,&quot;properties&quot;:{&quot;noteIndex&quot;:0},&quot;isEdited&quot;:false,&quot;manualOverride&quot;:{&quot;isManuallyOverridden&quot;:false,&quot;citeprocText&quot;:&quot;[109]&quot;,&quot;manualOverrideText&quot;:&quot;&quot;},&quot;citationTag&quot;:&quot;MENDELEY_CITATION_v3_eyJjaXRhdGlvbklEIjoiTUVOREVMRVlfQ0lUQVRJT05fMWMyNjlhZjQtYjllMy00NWUyLWJlMjEtOTQ4MDdkOGVlNjIz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b28dd5e1-31b1-40e3-8411-a58ef6a16eab&quot;,&quot;properties&quot;:{&quot;noteIndex&quot;:0},&quot;isEdited&quot;:false,&quot;manualOverride&quot;:{&quot;isManuallyOverridden&quot;:false,&quot;citeprocText&quot;:&quot;[109]&quot;,&quot;manualOverrideText&quot;:&quot;&quot;},&quot;citationTag&quot;:&quot;MENDELEY_CITATION_v3_eyJjaXRhdGlvbklEIjoiTUVOREVMRVlfQ0lUQVRJT05fYjI4ZGQ1ZTEtMzFiMS00MGUzLTg0MTEtYTU4ZWY2YTE2ZWFi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1e9f366e-2107-417a-a5c6-dd544eed17c3&quot;,&quot;properties&quot;:{&quot;noteIndex&quot;:0},&quot;isEdited&quot;:false,&quot;manualOverride&quot;:{&quot;isManuallyOverridden&quot;:false,&quot;citeprocText&quot;:&quot;[109]&quot;,&quot;manualOverrideText&quot;:&quot;&quot;},&quot;citationTag&quot;:&quot;MENDELEY_CITATION_v3_eyJjaXRhdGlvbklEIjoiTUVOREVMRVlfQ0lUQVRJT05fMWU5ZjM2NmUtMjEwNy00MTdhLWE1YzYtZGQ1NDRlZWQxN2Mz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407b757b-3843-4a0b-91fa-0c0939aa1423&quot;,&quot;properties&quot;:{&quot;noteIndex&quot;:0},&quot;isEdited&quot;:false,&quot;manualOverride&quot;:{&quot;isManuallyOverridden&quot;:false,&quot;citeprocText&quot;:&quot;[109]&quot;,&quot;manualOverrideText&quot;:&quot;&quot;},&quot;citationTag&quot;:&quot;MENDELEY_CITATION_v3_eyJjaXRhdGlvbklEIjoiTUVOREVMRVlfQ0lUQVRJT05fNDA3Yjc1N2ItMzg0My00YTBiLTkxZmEtMGMwOTM5YWExNDIz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4975e455-65c9-4ac8-b45a-cf82aebddf36&quot;,&quot;properties&quot;:{&quot;noteIndex&quot;:0},&quot;isEdited&quot;:false,&quot;manualOverride&quot;:{&quot;isManuallyOverridden&quot;:false,&quot;citeprocText&quot;:&quot;[109]&quot;,&quot;manualOverrideText&quot;:&quot;&quot;},&quot;citationTag&quot;:&quot;MENDELEY_CITATION_v3_eyJjaXRhdGlvbklEIjoiTUVOREVMRVlfQ0lUQVRJT05fNDk3NWU0NTUtNjVjOS00YWM4LWI0NWEtY2Y4MmFlYmRkZjM2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6d016dc3-63c5-4d64-81ce-8134214d7d6e&quot;,&quot;properties&quot;:{&quot;noteIndex&quot;:0},&quot;isEdited&quot;:false,&quot;manualOverride&quot;:{&quot;isManuallyOverridden&quot;:false,&quot;citeprocText&quot;:&quot;[109]&quot;,&quot;manualOverrideText&quot;:&quot;&quot;},&quot;citationTag&quot;:&quot;MENDELEY_CITATION_v3_eyJjaXRhdGlvbklEIjoiTUVOREVMRVlfQ0lUQVRJT05fNmQwMTZkYzMtNjNjNS00ZDY0LTgxY2UtODEzNDIxNGQ3ZDZl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a8e0801b-f58c-40f6-9d6c-d8ad8064c82e&quot;,&quot;properties&quot;:{&quot;noteIndex&quot;:0},&quot;isEdited&quot;:false,&quot;manualOverride&quot;:{&quot;isManuallyOverridden&quot;:false,&quot;citeprocText&quot;:&quot;[109]&quot;,&quot;manualOverrideText&quot;:&quot;&quot;},&quot;citationTag&quot;:&quot;MENDELEY_CITATION_v3_eyJjaXRhdGlvbklEIjoiTUVOREVMRVlfQ0lUQVRJT05fYThlMDgwMWItZjU4Yy00MGY2LTlkNmMtZDhhZDgwNjRjODJl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bb123923-fe5c-420e-8504-07482eb01712&quot;,&quot;properties&quot;:{&quot;noteIndex&quot;:0},&quot;isEdited&quot;:false,&quot;manualOverride&quot;:{&quot;isManuallyOverridden&quot;:false,&quot;citeprocText&quot;:&quot;[109]&quot;,&quot;manualOverrideText&quot;:&quot;&quot;},&quot;citationTag&quot;:&quot;MENDELEY_CITATION_v3_eyJjaXRhdGlvbklEIjoiTUVOREVMRVlfQ0lUQVRJT05fYmIxMjM5MjMtZmU1Yy00MjBlLTg1MDQtMDc0ODJlYjAxNzEy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af00eb78-711f-4be0-837d-2c6f75f1e7bc&quot;,&quot;properties&quot;:{&quot;noteIndex&quot;:0},&quot;isEdited&quot;:false,&quot;manualOverride&quot;:{&quot;isManuallyOverridden&quot;:false,&quot;citeprocText&quot;:&quot;[109]&quot;,&quot;manualOverrideText&quot;:&quot;&quot;},&quot;citationTag&quot;:&quot;MENDELEY_CITATION_v3_eyJjaXRhdGlvbklEIjoiTUVOREVMRVlfQ0lUQVRJT05fYWYwMGViNzgtNzExZi00YmUwLTgzN2QtMmM2Zjc1ZjFlN2Jj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d6fb1ab1-416a-471b-a6ae-f48ed33b724d&quot;,&quot;properties&quot;:{&quot;noteIndex&quot;:0},&quot;isEdited&quot;:false,&quot;manualOverride&quot;:{&quot;isManuallyOverridden&quot;:false,&quot;citeprocText&quot;:&quot;[109]&quot;,&quot;manualOverrideText&quot;:&quot;&quot;},&quot;citationTag&quot;:&quot;MENDELEY_CITATION_v3_eyJjaXRhdGlvbklEIjoiTUVOREVMRVlfQ0lUQVRJT05fZDZmYjFhYjEtNDE2YS00NzFiLWE2YWUtZjQ4ZWQzM2I3MjRk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2f558e16-ec37-4b1d-bb62-c93cc342d860&quot;,&quot;properties&quot;:{&quot;noteIndex&quot;:0},&quot;isEdited&quot;:false,&quot;manualOverride&quot;:{&quot;isManuallyOverridden&quot;:false,&quot;citeprocText&quot;:&quot;[109]&quot;,&quot;manualOverrideText&quot;:&quot;&quot;},&quot;citationTag&quot;:&quot;MENDELEY_CITATION_v3_eyJjaXRhdGlvbklEIjoiTUVOREVMRVlfQ0lUQVRJT05fMmY1NThlMTYtZWMzNy00YjFkLWJiNjItYzkzY2MzNDJkODYw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0ca041c9-4769-4e5b-804c-94ea290efdf0&quot;,&quot;properties&quot;:{&quot;noteIndex&quot;:0},&quot;isEdited&quot;:false,&quot;manualOverride&quot;:{&quot;isManuallyOverridden&quot;:false,&quot;citeprocText&quot;:&quot;[109]&quot;,&quot;manualOverrideText&quot;:&quot;&quot;},&quot;citationTag&quot;:&quot;MENDELEY_CITATION_v3_eyJjaXRhdGlvbklEIjoiTUVOREVMRVlfQ0lUQVRJT05fMGNhMDQxYzktNDc2OS00ZTViLTgwNGMtOTRlYTI5MGVmZGYw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29062551-082c-46e5-9bb6-79327aa738c0&quot;,&quot;properties&quot;:{&quot;noteIndex&quot;:0},&quot;isEdited&quot;:false,&quot;manualOverride&quot;:{&quot;isManuallyOverridden&quot;:false,&quot;citeprocText&quot;:&quot;[109]&quot;,&quot;manualOverrideText&quot;:&quot;&quot;},&quot;citationTag&quot;:&quot;MENDELEY_CITATION_v3_eyJjaXRhdGlvbklEIjoiTUVOREVMRVlfQ0lUQVRJT05fMjkwNjI1NTEtMDgyYy00NmU1LTliYjYtNzkzMjdhYTczOGMw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fadc303e-d6be-4414-9d77-1af24c998d7d&quot;,&quot;properties&quot;:{&quot;noteIndex&quot;:0},&quot;isEdited&quot;:false,&quot;manualOverride&quot;:{&quot;isManuallyOverridden&quot;:false,&quot;citeprocText&quot;:&quot;[109]&quot;,&quot;manualOverrideText&quot;:&quot;&quot;},&quot;citationTag&quot;:&quot;MENDELEY_CITATION_v3_eyJjaXRhdGlvbklEIjoiTUVOREVMRVlfQ0lUQVRJT05fZmFkYzMwM2UtZDZiZS00NDE0LTlkNzctMWFmMjRjOTk4ZDdk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71dea8a7-ccb6-4bf1-a066-5b93f090f86f&quot;,&quot;properties&quot;:{&quot;noteIndex&quot;:0},&quot;isEdited&quot;:false,&quot;manualOverride&quot;:{&quot;isManuallyOverridden&quot;:false,&quot;citeprocText&quot;:&quot;[109]&quot;,&quot;manualOverrideText&quot;:&quot;&quot;},&quot;citationTag&quot;:&quot;MENDELEY_CITATION_v3_eyJjaXRhdGlvbklEIjoiTUVOREVMRVlfQ0lUQVRJT05fNzFkZWE4YTctY2NiNi00YmYxLWEwNjYtNWI5M2YwOTBmODZm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26999196-93c7-44bd-bc5b-73518fb167a4&quot;,&quot;properties&quot;:{&quot;noteIndex&quot;:0},&quot;isEdited&quot;:false,&quot;manualOverride&quot;:{&quot;isManuallyOverridden&quot;:false,&quot;citeprocText&quot;:&quot;[109]&quot;,&quot;manualOverrideText&quot;:&quot;&quot;},&quot;citationTag&quot;:&quot;MENDELEY_CITATION_v3_eyJjaXRhdGlvbklEIjoiTUVOREVMRVlfQ0lUQVRJT05fMjY5OTkxOTYtOTNjNy00NGJkLWJjNWItNzM1MThmYjE2N2E0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89e8a941-fb81-4206-8c17-d01c3b166985&quot;,&quot;properties&quot;:{&quot;noteIndex&quot;:0},&quot;isEdited&quot;:false,&quot;manualOverride&quot;:{&quot;isManuallyOverridden&quot;:false,&quot;citeprocText&quot;:&quot;[109]&quot;,&quot;manualOverrideText&quot;:&quot;&quot;},&quot;citationTag&quot;:&quot;MENDELEY_CITATION_v3_eyJjaXRhdGlvbklEIjoiTUVOREVMRVlfQ0lUQVRJT05fODllOGE5NDEtZmI4MS00MjA2LThjMTctZDAxYzNiMTY2OTg1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b0e83bf8-0ca5-4317-b492-a0bf172a8b7b&quot;,&quot;properties&quot;:{&quot;noteIndex&quot;:0},&quot;isEdited&quot;:false,&quot;manualOverride&quot;:{&quot;isManuallyOverridden&quot;:false,&quot;citeprocText&quot;:&quot;[109]&quot;,&quot;manualOverrideText&quot;:&quot;&quot;},&quot;citationTag&quot;:&quot;MENDELEY_CITATION_v3_eyJjaXRhdGlvbklEIjoiTUVOREVMRVlfQ0lUQVRJT05fYjBlODNiZjgtMGNhNS00MzE3LWI0OTItYTBiZjE3MmE4Yjdi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c5cbed16-8ef1-4a85-a40a-f59954ab5224&quot;,&quot;properties&quot;:{&quot;noteIndex&quot;:0},&quot;isEdited&quot;:false,&quot;manualOverride&quot;:{&quot;isManuallyOverridden&quot;:false,&quot;citeprocText&quot;:&quot;[109]&quot;,&quot;manualOverrideText&quot;:&quot;&quot;},&quot;citationTag&quot;:&quot;MENDELEY_CITATION_v3_eyJjaXRhdGlvbklEIjoiTUVOREVMRVlfQ0lUQVRJT05fYzVjYmVkMTYtOGVmMS00YTg1LWE0MGEtZjU5OTU0YWI1MjI0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d12285dd-a0ab-43f8-a0b2-3a10afa5c5b0&quot;,&quot;properties&quot;:{&quot;noteIndex&quot;:0},&quot;isEdited&quot;:false,&quot;manualOverride&quot;:{&quot;isManuallyOverridden&quot;:false,&quot;citeprocText&quot;:&quot;[109]&quot;,&quot;manualOverrideText&quot;:&quot;&quot;},&quot;citationTag&quot;:&quot;MENDELEY_CITATION_v3_eyJjaXRhdGlvbklEIjoiTUVOREVMRVlfQ0lUQVRJT05fZDEyMjg1ZGQtYTBhYi00M2Y4LWEwYjItM2ExMGFmYTVjNWIw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746ef87c-b8ef-458a-8aca-476bcfd1ec9f&quot;,&quot;properties&quot;:{&quot;noteIndex&quot;:0},&quot;isEdited&quot;:false,&quot;manualOverride&quot;:{&quot;isManuallyOverridden&quot;:false,&quot;citeprocText&quot;:&quot;[109]&quot;,&quot;manualOverrideText&quot;:&quot;&quot;},&quot;citationTag&quot;:&quot;MENDELEY_CITATION_v3_eyJjaXRhdGlvbklEIjoiTUVOREVMRVlfQ0lUQVRJT05fNzQ2ZWY4N2MtYjhlZi00NThhLThhY2EtNDc2YmNmZDFlYzlm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e6a4047c-b418-460d-9b22-50dbd092be1b&quot;,&quot;properties&quot;:{&quot;noteIndex&quot;:0},&quot;isEdited&quot;:false,&quot;manualOverride&quot;:{&quot;isManuallyOverridden&quot;:false,&quot;citeprocText&quot;:&quot;[109]&quot;,&quot;manualOverrideText&quot;:&quot;&quot;},&quot;citationTag&quot;:&quot;MENDELEY_CITATION_v3_eyJjaXRhdGlvbklEIjoiTUVOREVMRVlfQ0lUQVRJT05fZTZhNDA0N2MtYjQxOC00NjBkLTliMjItNTBkYmQwOTJiZTFi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87904b96-df40-4769-81db-8a5a26b24167&quot;,&quot;properties&quot;:{&quot;noteIndex&quot;:0},&quot;isEdited&quot;:false,&quot;manualOverride&quot;:{&quot;isManuallyOverridden&quot;:false,&quot;citeprocText&quot;:&quot;[109]&quot;,&quot;manualOverrideText&quot;:&quot;&quot;},&quot;citationTag&quot;:&quot;MENDELEY_CITATION_v3_eyJjaXRhdGlvbklEIjoiTUVOREVMRVlfQ0lUQVRJT05fODc5MDRiOTYtZGY0MC00NzY5LTgxZGItOGE1YTI2YjI0MTY3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f4c09dc7-f155-4b1e-9a6c-5912708fceef&quot;,&quot;properties&quot;:{&quot;noteIndex&quot;:0},&quot;isEdited&quot;:false,&quot;manualOverride&quot;:{&quot;isManuallyOverridden&quot;:false,&quot;citeprocText&quot;:&quot;[109]&quot;,&quot;manualOverrideText&quot;:&quot;&quot;},&quot;citationTag&quot;:&quot;MENDELEY_CITATION_v3_eyJjaXRhdGlvbklEIjoiTUVOREVMRVlfQ0lUQVRJT05fZjRjMDlkYzctZjE1NS00YjFlLTlhNmMtNTkxMjcwOGZjZWVm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63a3f25e-d894-44dc-93d0-56e3aa32421e&quot;,&quot;properties&quot;:{&quot;noteIndex&quot;:0},&quot;isEdited&quot;:false,&quot;manualOverride&quot;:{&quot;isManuallyOverridden&quot;:false,&quot;citeprocText&quot;:&quot;[109]&quot;,&quot;manualOverrideText&quot;:&quot;&quot;},&quot;citationTag&quot;:&quot;MENDELEY_CITATION_v3_eyJjaXRhdGlvbklEIjoiTUVOREVMRVlfQ0lUQVRJT05fNjNhM2YyNWUtZDg5NC00NGRjLTkzZDAtNTZlM2FhMzI0MjFl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e5f97a6a-30a3-4149-b318-d00666bd2308&quot;,&quot;properties&quot;:{&quot;noteIndex&quot;:0},&quot;isEdited&quot;:false,&quot;manualOverride&quot;:{&quot;isManuallyOverridden&quot;:false,&quot;citeprocText&quot;:&quot;[109]&quot;,&quot;manualOverrideText&quot;:&quot;&quot;},&quot;citationTag&quot;:&quot;MENDELEY_CITATION_v3_eyJjaXRhdGlvbklEIjoiTUVOREVMRVlfQ0lUQVRJT05fZTVmOTdhNmEtMzBhMy00MTQ5LWIzMTgtZDAwNjY2YmQyMzA4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92da6608-03ba-4f01-81a0-994289ac7551&quot;,&quot;properties&quot;:{&quot;noteIndex&quot;:0},&quot;isEdited&quot;:false,&quot;manualOverride&quot;:{&quot;isManuallyOverridden&quot;:false,&quot;citeprocText&quot;:&quot;[109]&quot;,&quot;manualOverrideText&quot;:&quot;&quot;},&quot;citationTag&quot;:&quot;MENDELEY_CITATION_v3_eyJjaXRhdGlvbklEIjoiTUVOREVMRVlfQ0lUQVRJT05fOTJkYTY2MDgtMDNiYS00ZjAxLTgxYTAtOTk0Mjg5YWM3NTUx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e41492ae-9588-43cc-b4c3-757bc1295332&quot;,&quot;properties&quot;:{&quot;noteIndex&quot;:0},&quot;isEdited&quot;:false,&quot;manualOverride&quot;:{&quot;isManuallyOverridden&quot;:false,&quot;citeprocText&quot;:&quot;[109]&quot;,&quot;manualOverrideText&quot;:&quot;&quot;},&quot;citationTag&quot;:&quot;MENDELEY_CITATION_v3_eyJjaXRhdGlvbklEIjoiTUVOREVMRVlfQ0lUQVRJT05fZTQxNDkyYWUtOTU4OC00M2NjLWI0YzMtNzU3YmMxMjk1MzMy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234ccf7f-7802-44fa-9706-6c672a9c30fe&quot;,&quot;properties&quot;:{&quot;noteIndex&quot;:0},&quot;isEdited&quot;:false,&quot;manualOverride&quot;:{&quot;isManuallyOverridden&quot;:false,&quot;citeprocText&quot;:&quot;[109]&quot;,&quot;manualOverrideText&quot;:&quot;&quot;},&quot;citationTag&quot;:&quot;MENDELEY_CITATION_v3_eyJjaXRhdGlvbklEIjoiTUVOREVMRVlfQ0lUQVRJT05fMjM0Y2NmN2YtNzgwMi00NGZhLTk3MDYtNmM2NzJhOWMzMGZl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a10d00fc-732e-4e41-a07a-bcdb10445c5a&quot;,&quot;properties&quot;:{&quot;noteIndex&quot;:0},&quot;isEdited&quot;:false,&quot;manualOverride&quot;:{&quot;isManuallyOverridden&quot;:false,&quot;citeprocText&quot;:&quot;[109]&quot;,&quot;manualOverrideText&quot;:&quot;&quot;},&quot;citationTag&quot;:&quot;MENDELEY_CITATION_v3_eyJjaXRhdGlvbklEIjoiTUVOREVMRVlfQ0lUQVRJT05fYTEwZDAwZmMtNzMyZS00ZTQxLWEwN2EtYmNkYjEwNDQ1YzVh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7169bbdb-3dbc-4d5b-918a-694d582db8b1&quot;,&quot;properties&quot;:{&quot;noteIndex&quot;:0},&quot;isEdited&quot;:false,&quot;manualOverride&quot;:{&quot;isManuallyOverridden&quot;:false,&quot;citeprocText&quot;:&quot;[109]&quot;,&quot;manualOverrideText&quot;:&quot;&quot;},&quot;citationTag&quot;:&quot;MENDELEY_CITATION_v3_eyJjaXRhdGlvbklEIjoiTUVOREVMRVlfQ0lUQVRJT05fNzE2OWJiZGItM2RiYy00ZDViLTkxOGEtNjk0ZDU4MmRiOGIx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fe31e379-2eab-4b9d-862a-867ccf166f48&quot;,&quot;properties&quot;:{&quot;noteIndex&quot;:0},&quot;isEdited&quot;:false,&quot;manualOverride&quot;:{&quot;isManuallyOverridden&quot;:false,&quot;citeprocText&quot;:&quot;[109]&quot;,&quot;manualOverrideText&quot;:&quot;&quot;},&quot;citationTag&quot;:&quot;MENDELEY_CITATION_v3_eyJjaXRhdGlvbklEIjoiTUVOREVMRVlfQ0lUQVRJT05fZmUzMWUzNzktMmVhYi00YjlkLTg2MmEtODY3Y2NmMTY2ZjQ4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ef464a2f-a861-4114-9216-545abfe6f340&quot;,&quot;properties&quot;:{&quot;noteIndex&quot;:0},&quot;isEdited&quot;:false,&quot;manualOverride&quot;:{&quot;isManuallyOverridden&quot;:false,&quot;citeprocText&quot;:&quot;[109]&quot;,&quot;manualOverrideText&quot;:&quot;&quot;},&quot;citationTag&quot;:&quot;MENDELEY_CITATION_v3_eyJjaXRhdGlvbklEIjoiTUVOREVMRVlfQ0lUQVRJT05fZWY0NjRhMmYtYTg2MS00MTE0LTkyMTYtNTQ1YWJmZTZmMzQw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463c6718-2169-4740-a5f7-0bfa2f6f7e2e&quot;,&quot;properties&quot;:{&quot;noteIndex&quot;:0},&quot;isEdited&quot;:false,&quot;manualOverride&quot;:{&quot;isManuallyOverridden&quot;:false,&quot;citeprocText&quot;:&quot;[109]&quot;,&quot;manualOverrideText&quot;:&quot;&quot;},&quot;citationTag&quot;:&quot;MENDELEY_CITATION_v3_eyJjaXRhdGlvbklEIjoiTUVOREVMRVlfQ0lUQVRJT05fNDYzYzY3MTgtMjE2OS00NzQwLWE1ZjctMGJmYTJmNmY3ZTJl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bd34ecd6-fcba-4c95-b15a-c451317de5cc&quot;,&quot;properties&quot;:{&quot;noteIndex&quot;:0},&quot;isEdited&quot;:false,&quot;manualOverride&quot;:{&quot;isManuallyOverridden&quot;:false,&quot;citeprocText&quot;:&quot;[109]&quot;,&quot;manualOverrideText&quot;:&quot;&quot;},&quot;citationTag&quot;:&quot;MENDELEY_CITATION_v3_eyJjaXRhdGlvbklEIjoiTUVOREVMRVlfQ0lUQVRJT05fYmQzNGVjZDYtZmNiYS00Yzk1LWIxNWEtYzQ1MTMxN2RlNWNj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9c01900e-63c3-4658-b673-aa65584df6d5&quot;,&quot;properties&quot;:{&quot;noteIndex&quot;:0},&quot;isEdited&quot;:false,&quot;manualOverride&quot;:{&quot;isManuallyOverridden&quot;:false,&quot;citeprocText&quot;:&quot;[109]&quot;,&quot;manualOverrideText&quot;:&quot;&quot;},&quot;citationTag&quot;:&quot;MENDELEY_CITATION_v3_eyJjaXRhdGlvbklEIjoiTUVOREVMRVlfQ0lUQVRJT05fOWMwMTkwMGUtNjNjMy00NjU4LWI2NzMtYWE2NTU4NGRmNmQ1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6ab57f40-e3f9-4d40-874c-5a283f239dcc&quot;,&quot;properties&quot;:{&quot;noteIndex&quot;:0},&quot;isEdited&quot;:false,&quot;manualOverride&quot;:{&quot;isManuallyOverridden&quot;:false,&quot;citeprocText&quot;:&quot;[109]&quot;,&quot;manualOverrideText&quot;:&quot;&quot;},&quot;citationTag&quot;:&quot;MENDELEY_CITATION_v3_eyJjaXRhdGlvbklEIjoiTUVOREVMRVlfQ0lUQVRJT05fNmFiNTdmNDAtZTNmOS00ZDQwLTg3NGMtNWEyODNmMjM5ZGNj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d7a31b29-2f88-43f8-8e8b-e25ab9db465b&quot;,&quot;properties&quot;:{&quot;noteIndex&quot;:0},&quot;isEdited&quot;:false,&quot;manualOverride&quot;:{&quot;isManuallyOverridden&quot;:false,&quot;citeprocText&quot;:&quot;[109]&quot;,&quot;manualOverrideText&quot;:&quot;&quot;},&quot;citationTag&quot;:&quot;MENDELEY_CITATION_v3_eyJjaXRhdGlvbklEIjoiTUVOREVMRVlfQ0lUQVRJT05fZDdhMzFiMjktMmY4OC00M2Y4LThlOGItZTI1YWI5ZGI0NjVi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39df0c5c-f5d2-466a-9416-d22cce4f6648&quot;,&quot;properties&quot;:{&quot;noteIndex&quot;:0},&quot;isEdited&quot;:false,&quot;manualOverride&quot;:{&quot;isManuallyOverridden&quot;:false,&quot;citeprocText&quot;:&quot;[109]&quot;,&quot;manualOverrideText&quot;:&quot;&quot;},&quot;citationTag&quot;:&quot;MENDELEY_CITATION_v3_eyJjaXRhdGlvbklEIjoiTUVOREVMRVlfQ0lUQVRJT05fMzlkZjBjNWMtZjVkMi00NjZhLTk0MTYtZDIyY2NlNGY2NjQ4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3e3348cc-0abd-4a16-ad92-593becf1af92&quot;,&quot;properties&quot;:{&quot;noteIndex&quot;:0},&quot;isEdited&quot;:false,&quot;manualOverride&quot;:{&quot;isManuallyOverridden&quot;:false,&quot;citeprocText&quot;:&quot;[109]&quot;,&quot;manualOverrideText&quot;:&quot;&quot;},&quot;citationTag&quot;:&quot;MENDELEY_CITATION_v3_eyJjaXRhdGlvbklEIjoiTUVOREVMRVlfQ0lUQVRJT05fM2UzMzQ4Y2MtMGFiZC00YTE2LWFkOTItNTkzYmVjZjFhZjky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1ab32e02-c7d8-4536-a768-646bf2b5e834&quot;,&quot;properties&quot;:{&quot;noteIndex&quot;:0},&quot;isEdited&quot;:false,&quot;manualOverride&quot;:{&quot;isManuallyOverridden&quot;:false,&quot;citeprocText&quot;:&quot;[109]&quot;,&quot;manualOverrideText&quot;:&quot;&quot;},&quot;citationTag&quot;:&quot;MENDELEY_CITATION_v3_eyJjaXRhdGlvbklEIjoiTUVOREVMRVlfQ0lUQVRJT05fMWFiMzJlMDItYzdkOC00NTM2LWE3NjgtNjQ2YmYyYjVlODM0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532ad50e-8a3d-4922-adf1-0fb4cbd77650&quot;,&quot;properties&quot;:{&quot;noteIndex&quot;:0},&quot;isEdited&quot;:false,&quot;manualOverride&quot;:{&quot;isManuallyOverridden&quot;:false,&quot;citeprocText&quot;:&quot;[109]&quot;,&quot;manualOverrideText&quot;:&quot;&quot;},&quot;citationTag&quot;:&quot;MENDELEY_CITATION_v3_eyJjaXRhdGlvbklEIjoiTUVOREVMRVlfQ0lUQVRJT05fNTMyYWQ1MGUtOGEzZC00OTIyLWFkZjEtMGZiNGNiZDc3NjUw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558edca1-d7e9-47bb-ad7d-ef8437b39562&quot;,&quot;properties&quot;:{&quot;noteIndex&quot;:0},&quot;isEdited&quot;:false,&quot;manualOverride&quot;:{&quot;isManuallyOverridden&quot;:false,&quot;citeprocText&quot;:&quot;[109]&quot;,&quot;manualOverrideText&quot;:&quot;&quot;},&quot;citationTag&quot;:&quot;MENDELEY_CITATION_v3_eyJjaXRhdGlvbklEIjoiTUVOREVMRVlfQ0lUQVRJT05fNTU4ZWRjYTEtZDdlOS00N2JiLWFkN2QtZWY4NDM3YjM5NTYy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cd98cbe6-ed25-4f29-a01b-78c0989a982a&quot;,&quot;properties&quot;:{&quot;noteIndex&quot;:0},&quot;isEdited&quot;:false,&quot;manualOverride&quot;:{&quot;isManuallyOverridden&quot;:false,&quot;citeprocText&quot;:&quot;[109]&quot;,&quot;manualOverrideText&quot;:&quot;&quot;},&quot;citationTag&quot;:&quot;MENDELEY_CITATION_v3_eyJjaXRhdGlvbklEIjoiTUVOREVMRVlfQ0lUQVRJT05fY2Q5OGNiZTYtZWQyNS00ZjI5LWEwMWItNzhjMDk4OWE5ODJh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351e1ff8-10c3-4a4d-b48d-180d19fe36da&quot;,&quot;properties&quot;:{&quot;noteIndex&quot;:0},&quot;isEdited&quot;:false,&quot;manualOverride&quot;:{&quot;isManuallyOverridden&quot;:false,&quot;citeprocText&quot;:&quot;[109]&quot;,&quot;manualOverrideText&quot;:&quot;&quot;},&quot;citationTag&quot;:&quot;MENDELEY_CITATION_v3_eyJjaXRhdGlvbklEIjoiTUVOREVMRVlfQ0lUQVRJT05fMzUxZTFmZjgtMTBjMy00YTRkLWI0OGQtMTgwZDE5ZmUzNmRh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3ddc36f7-8d7f-401e-aecd-8b5243952216&quot;,&quot;properties&quot;:{&quot;noteIndex&quot;:0},&quot;isEdited&quot;:false,&quot;manualOverride&quot;:{&quot;isManuallyOverridden&quot;:false,&quot;citeprocText&quot;:&quot;[109]&quot;,&quot;manualOverrideText&quot;:&quot;&quot;},&quot;citationTag&quot;:&quot;MENDELEY_CITATION_v3_eyJjaXRhdGlvbklEIjoiTUVOREVMRVlfQ0lUQVRJT05fM2RkYzM2ZjctOGQ3Zi00MDFlLWFlY2QtOGI1MjQzOTUyMjE2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e9a07dc8-b732-494d-86b9-7fc41c7c0001&quot;,&quot;properties&quot;:{&quot;noteIndex&quot;:0},&quot;isEdited&quot;:false,&quot;manualOverride&quot;:{&quot;isManuallyOverridden&quot;:false,&quot;citeprocText&quot;:&quot;[109]&quot;,&quot;manualOverrideText&quot;:&quot;&quot;},&quot;citationTag&quot;:&quot;MENDELEY_CITATION_v3_eyJjaXRhdGlvbklEIjoiTUVOREVMRVlfQ0lUQVRJT05fZTlhMDdkYzgtYjczMi00OTRkLTg2YjktN2ZjNDFjN2MwMDAx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e3148dba-499f-47ca-8d1d-b1c0a1806158&quot;,&quot;properties&quot;:{&quot;noteIndex&quot;:0},&quot;isEdited&quot;:false,&quot;manualOverride&quot;:{&quot;isManuallyOverridden&quot;:false,&quot;citeprocText&quot;:&quot;[109]&quot;,&quot;manualOverrideText&quot;:&quot;&quot;},&quot;citationTag&quot;:&quot;MENDELEY_CITATION_v3_eyJjaXRhdGlvbklEIjoiTUVOREVMRVlfQ0lUQVRJT05fZTMxNDhkYmEtNDk5Zi00N2NhLThkMWQtYjFjMGExODA2MTU4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1418a744-f4f8-4258-8c9e-cb201b2a7a8b&quot;,&quot;properties&quot;:{&quot;noteIndex&quot;:0},&quot;isEdited&quot;:false,&quot;manualOverride&quot;:{&quot;isManuallyOverridden&quot;:false,&quot;citeprocText&quot;:&quot;[109]&quot;,&quot;manualOverrideText&quot;:&quot;&quot;},&quot;citationTag&quot;:&quot;MENDELEY_CITATION_v3_eyJjaXRhdGlvbklEIjoiTUVOREVMRVlfQ0lUQVRJT05fMTQxOGE3NDQtZjRmOC00MjU4LThjOWUtY2IyMDFiMmE3YThi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2814be65-b341-4a66-a333-a7f5a04ab80c&quot;,&quot;properties&quot;:{&quot;noteIndex&quot;:0},&quot;isEdited&quot;:false,&quot;manualOverride&quot;:{&quot;isManuallyOverridden&quot;:false,&quot;citeprocText&quot;:&quot;[109]&quot;,&quot;manualOverrideText&quot;:&quot;&quot;},&quot;citationTag&quot;:&quot;MENDELEY_CITATION_v3_eyJjaXRhdGlvbklEIjoiTUVOREVMRVlfQ0lUQVRJT05fMjgxNGJlNjUtYjM0MS00YTY2LWEzMzMtYTdmNWEwNGFiODBj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99a5b654-62c6-4ded-8f2a-d145d50ac988&quot;,&quot;properties&quot;:{&quot;noteIndex&quot;:0},&quot;isEdited&quot;:false,&quot;manualOverride&quot;:{&quot;isManuallyOverridden&quot;:false,&quot;citeprocText&quot;:&quot;[109]&quot;,&quot;manualOverrideText&quot;:&quot;&quot;},&quot;citationTag&quot;:&quot;MENDELEY_CITATION_v3_eyJjaXRhdGlvbklEIjoiTUVOREVMRVlfQ0lUQVRJT05fOTlhNWI2NTQtNjJjNi00ZGVkLThmMmEtZDE0NWQ1MGFjOTg4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f4f0cac6-4646-44e7-9d98-7bc0d58b7c1c&quot;,&quot;properties&quot;:{&quot;noteIndex&quot;:0},&quot;isEdited&quot;:false,&quot;manualOverride&quot;:{&quot;isManuallyOverridden&quot;:false,&quot;citeprocText&quot;:&quot;[109]&quot;,&quot;manualOverrideText&quot;:&quot;&quot;},&quot;citationTag&quot;:&quot;MENDELEY_CITATION_v3_eyJjaXRhdGlvbklEIjoiTUVOREVMRVlfQ0lUQVRJT05fZjRmMGNhYzYtNDY0Ni00NGU3LTlkOTgtN2JjMGQ1OGI3YzFj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506e71dd-db84-42dc-a256-76cd9d7e7c96&quot;,&quot;properties&quot;:{&quot;noteIndex&quot;:0},&quot;isEdited&quot;:false,&quot;manualOverride&quot;:{&quot;isManuallyOverridden&quot;:false,&quot;citeprocText&quot;:&quot;[109]&quot;,&quot;manualOverrideText&quot;:&quot;&quot;},&quot;citationTag&quot;:&quot;MENDELEY_CITATION_v3_eyJjaXRhdGlvbklEIjoiTUVOREVMRVlfQ0lUQVRJT05fNTA2ZTcxZGQtZGI4NC00MmRjLWEyNTYtNzZjZDlkN2U3Yzk2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0e9bca7e-b0d1-462f-83b7-94f6161e0deb&quot;,&quot;properties&quot;:{&quot;noteIndex&quot;:0},&quot;isEdited&quot;:false,&quot;manualOverride&quot;:{&quot;isManuallyOverridden&quot;:false,&quot;citeprocText&quot;:&quot;[109]&quot;,&quot;manualOverrideText&quot;:&quot;&quot;},&quot;citationTag&quot;:&quot;MENDELEY_CITATION_v3_eyJjaXRhdGlvbklEIjoiTUVOREVMRVlfQ0lUQVRJT05fMGU5YmNhN2UtYjBkMS00NjJmLTgzYjctOTRmNjE2MWUwZGVi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6def66cd-7517-4e58-8a92-f62d6f5e9072&quot;,&quot;properties&quot;:{&quot;noteIndex&quot;:0},&quot;isEdited&quot;:false,&quot;manualOverride&quot;:{&quot;isManuallyOverridden&quot;:false,&quot;citeprocText&quot;:&quot;[109]&quot;,&quot;manualOverrideText&quot;:&quot;&quot;},&quot;citationTag&quot;:&quot;MENDELEY_CITATION_v3_eyJjaXRhdGlvbklEIjoiTUVOREVMRVlfQ0lUQVRJT05fNmRlZjY2Y2QtNzUxNy00ZTU4LThhOTItZjYyZDZmNWU5MDcy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d1a4e42b-5133-4f36-9956-5fc65c29cfd2&quot;,&quot;properties&quot;:{&quot;noteIndex&quot;:0},&quot;isEdited&quot;:false,&quot;manualOverride&quot;:{&quot;isManuallyOverridden&quot;:false,&quot;citeprocText&quot;:&quot;[109]&quot;,&quot;manualOverrideText&quot;:&quot;&quot;},&quot;citationTag&quot;:&quot;MENDELEY_CITATION_v3_eyJjaXRhdGlvbklEIjoiTUVOREVMRVlfQ0lUQVRJT05fZDFhNGU0MmItNTEzMy00ZjM2LTk5NTYtNWZjNjVjMjljZmQy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1af2740b-84f6-4058-9558-71d48129229c&quot;,&quot;properties&quot;:{&quot;noteIndex&quot;:0},&quot;isEdited&quot;:false,&quot;manualOverride&quot;:{&quot;isManuallyOverridden&quot;:false,&quot;citeprocText&quot;:&quot;[109]&quot;,&quot;manualOverrideText&quot;:&quot;&quot;},&quot;citationTag&quot;:&quot;MENDELEY_CITATION_v3_eyJjaXRhdGlvbklEIjoiTUVOREVMRVlfQ0lUQVRJT05fMWFmMjc0MGItODRmNi00MDU4LTk1NTgtNzFkNDgxMjkyMjlj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02ebf281-dfac-4940-ad1a-a31f33a37b5b&quot;,&quot;properties&quot;:{&quot;noteIndex&quot;:0},&quot;isEdited&quot;:false,&quot;manualOverride&quot;:{&quot;isManuallyOverridden&quot;:false,&quot;citeprocText&quot;:&quot;[109]&quot;,&quot;manualOverrideText&quot;:&quot;&quot;},&quot;citationTag&quot;:&quot;MENDELEY_CITATION_v3_eyJjaXRhdGlvbklEIjoiTUVOREVMRVlfQ0lUQVRJT05fMDJlYmYyODEtZGZhYy00OTQwLWFkMWEtYTMxZjMzYTM3YjVi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632decf4-5f5c-4e91-87f8-c7ccf20c4657&quot;,&quot;properties&quot;:{&quot;noteIndex&quot;:0},&quot;isEdited&quot;:false,&quot;manualOverride&quot;:{&quot;isManuallyOverridden&quot;:false,&quot;citeprocText&quot;:&quot;[109]&quot;,&quot;manualOverrideText&quot;:&quot;&quot;},&quot;citationTag&quot;:&quot;MENDELEY_CITATION_v3_eyJjaXRhdGlvbklEIjoiTUVOREVMRVlfQ0lUQVRJT05fNjMyZGVjZjQtNWY1Yy00ZTkxLTg3ZjgtYzdjY2YyMGM0NjU3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40e2b625-9d9e-4b94-9e5b-a1b7d56950e4&quot;,&quot;properties&quot;:{&quot;noteIndex&quot;:0},&quot;isEdited&quot;:false,&quot;manualOverride&quot;:{&quot;isManuallyOverridden&quot;:false,&quot;citeprocText&quot;:&quot;[109]&quot;,&quot;manualOverrideText&quot;:&quot;&quot;},&quot;citationTag&quot;:&quot;MENDELEY_CITATION_v3_eyJjaXRhdGlvbklEIjoiTUVOREVMRVlfQ0lUQVRJT05fNDBlMmI2MjUtOWQ5ZS00Yjk0LTllNWItYTFiN2Q1Njk1MGU0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af20354e-672d-42bd-9bc7-0e25751aee5e&quot;,&quot;properties&quot;:{&quot;noteIndex&quot;:0},&quot;isEdited&quot;:false,&quot;manualOverride&quot;:{&quot;isManuallyOverridden&quot;:false,&quot;citeprocText&quot;:&quot;[109]&quot;,&quot;manualOverrideText&quot;:&quot;&quot;},&quot;citationTag&quot;:&quot;MENDELEY_CITATION_v3_eyJjaXRhdGlvbklEIjoiTUVOREVMRVlfQ0lUQVRJT05fYWYyMDM1NGUtNjcyZC00MmJkLTliYzctMGUyNTc1MWFlZTVl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3d4704db-1a9d-4fd4-a191-e7e3134f1899&quot;,&quot;properties&quot;:{&quot;noteIndex&quot;:0},&quot;isEdited&quot;:false,&quot;manualOverride&quot;:{&quot;isManuallyOverridden&quot;:false,&quot;citeprocText&quot;:&quot;[109]&quot;,&quot;manualOverrideText&quot;:&quot;&quot;},&quot;citationTag&quot;:&quot;MENDELEY_CITATION_v3_eyJjaXRhdGlvbklEIjoiTUVOREVMRVlfQ0lUQVRJT05fM2Q0NzA0ZGItMWE5ZC00ZmQ0LWExOTEtZTdlMzEzNGYxODk5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d470966f-5614-4f8e-b804-ee97e33599b7&quot;,&quot;properties&quot;:{&quot;noteIndex&quot;:0},&quot;isEdited&quot;:false,&quot;manualOverride&quot;:{&quot;isManuallyOverridden&quot;:false,&quot;citeprocText&quot;:&quot;[109]&quot;,&quot;manualOverrideText&quot;:&quot;&quot;},&quot;citationTag&quot;:&quot;MENDELEY_CITATION_v3_eyJjaXRhdGlvbklEIjoiTUVOREVMRVlfQ0lUQVRJT05fZDQ3MDk2NmYtNTYxNC00ZjhlLWI4MDQtZWU5N2UzMzU5OWI3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61de9d1e-3c26-43ae-91ae-586659823fee&quot;,&quot;properties&quot;:{&quot;noteIndex&quot;:0},&quot;isEdited&quot;:false,&quot;manualOverride&quot;:{&quot;isManuallyOverridden&quot;:false,&quot;citeprocText&quot;:&quot;[109]&quot;,&quot;manualOverrideText&quot;:&quot;&quot;},&quot;citationTag&quot;:&quot;MENDELEY_CITATION_v3_eyJjaXRhdGlvbklEIjoiTUVOREVMRVlfQ0lUQVRJT05fNjFkZTlkMWUtM2MyNi00M2FlLTkxYWUtNTg2NjU5ODIzZmVl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d96b574f-91c0-4420-938e-98723042fe5f&quot;,&quot;properties&quot;:{&quot;noteIndex&quot;:0},&quot;isEdited&quot;:false,&quot;manualOverride&quot;:{&quot;isManuallyOverridden&quot;:false,&quot;citeprocText&quot;:&quot;[109]&quot;,&quot;manualOverrideText&quot;:&quot;&quot;},&quot;citationTag&quot;:&quot;MENDELEY_CITATION_v3_eyJjaXRhdGlvbklEIjoiTUVOREVMRVlfQ0lUQVRJT05fZDk2YjU3NGYtOTFjMC00NDIwLTkzOGUtOTg3MjMwNDJmZTVm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5701444f-aa1c-4d26-b00e-10974dc132d6&quot;,&quot;properties&quot;:{&quot;noteIndex&quot;:0},&quot;isEdited&quot;:false,&quot;manualOverride&quot;:{&quot;isManuallyOverridden&quot;:false,&quot;citeprocText&quot;:&quot;[109]&quot;,&quot;manualOverrideText&quot;:&quot;&quot;},&quot;citationTag&quot;:&quot;MENDELEY_CITATION_v3_eyJjaXRhdGlvbklEIjoiTUVOREVMRVlfQ0lUQVRJT05fNTcwMTQ0NGYtYWExYy00ZDI2LWIwMGUtMTA5NzRkYzEzMmQ2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7a490889-669d-4bcc-a038-9ba7669e402a&quot;,&quot;properties&quot;:{&quot;noteIndex&quot;:0},&quot;isEdited&quot;:false,&quot;manualOverride&quot;:{&quot;isManuallyOverridden&quot;:false,&quot;citeprocText&quot;:&quot;[109]&quot;,&quot;manualOverrideText&quot;:&quot;&quot;},&quot;citationTag&quot;:&quot;MENDELEY_CITATION_v3_eyJjaXRhdGlvbklEIjoiTUVOREVMRVlfQ0lUQVRJT05fN2E0OTA4ODktNjY5ZC00YmNjLWEwMzgtOWJhNzY2OWU0MDJh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2c16c46b-f394-48f2-bd0f-0e2ad92f320c&quot;,&quot;properties&quot;:{&quot;noteIndex&quot;:0},&quot;isEdited&quot;:false,&quot;manualOverride&quot;:{&quot;isManuallyOverridden&quot;:false,&quot;citeprocText&quot;:&quot;[109]&quot;,&quot;manualOverrideText&quot;:&quot;&quot;},&quot;citationTag&quot;:&quot;MENDELEY_CITATION_v3_eyJjaXRhdGlvbklEIjoiTUVOREVMRVlfQ0lUQVRJT05fMmMxNmM0NmItZjM5NC00OGYyLWJkMGYtMGUyYWQ5MmYzMjBj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71328de1-9989-4b9f-98db-bfb91a26f265&quot;,&quot;properties&quot;:{&quot;noteIndex&quot;:0},&quot;isEdited&quot;:false,&quot;manualOverride&quot;:{&quot;isManuallyOverridden&quot;:false,&quot;citeprocText&quot;:&quot;[109]&quot;,&quot;manualOverrideText&quot;:&quot;&quot;},&quot;citationTag&quot;:&quot;MENDELEY_CITATION_v3_eyJjaXRhdGlvbklEIjoiTUVOREVMRVlfQ0lUQVRJT05fNzEzMjhkZTEtOTk4OS00YjlmLTk4ZGItYmZiOTFhMjZmMjY1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ff1c3fb0-312e-4e76-a5cb-a03df82c7e54&quot;,&quot;properties&quot;:{&quot;noteIndex&quot;:0},&quot;isEdited&quot;:false,&quot;manualOverride&quot;:{&quot;isManuallyOverridden&quot;:false,&quot;citeprocText&quot;:&quot;[109]&quot;,&quot;manualOverrideText&quot;:&quot;&quot;},&quot;citationTag&quot;:&quot;MENDELEY_CITATION_v3_eyJjaXRhdGlvbklEIjoiTUVOREVMRVlfQ0lUQVRJT05fZmYxYzNmYjAtMzEyZS00ZTc2LWE1Y2ItYTAzZGY4MmM3ZTU0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5ac74c2a-9830-4b3f-90fc-c3c18634e7b3&quot;,&quot;properties&quot;:{&quot;noteIndex&quot;:0},&quot;isEdited&quot;:false,&quot;manualOverride&quot;:{&quot;isManuallyOverridden&quot;:false,&quot;citeprocText&quot;:&quot;[109]&quot;,&quot;manualOverrideText&quot;:&quot;&quot;},&quot;citationTag&quot;:&quot;MENDELEY_CITATION_v3_eyJjaXRhdGlvbklEIjoiTUVOREVMRVlfQ0lUQVRJT05fNWFjNzRjMmEtOTgzMC00YjNmLTkwZmMtYzNjMTg2MzRlN2Iz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d8cd7caf-5837-4ba4-bfd9-931e68e52d15&quot;,&quot;properties&quot;:{&quot;noteIndex&quot;:0},&quot;isEdited&quot;:false,&quot;manualOverride&quot;:{&quot;isManuallyOverridden&quot;:false,&quot;citeprocText&quot;:&quot;[109]&quot;,&quot;manualOverrideText&quot;:&quot;&quot;},&quot;citationTag&quot;:&quot;MENDELEY_CITATION_v3_eyJjaXRhdGlvbklEIjoiTUVOREVMRVlfQ0lUQVRJT05fZDhjZDdjYWYtNTgzNy00YmE0LWJmZDktOTMxZTY4ZTUyZDE1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a166ccbc-ca4b-41c2-bda5-a8c7c0a2d468&quot;,&quot;properties&quot;:{&quot;noteIndex&quot;:0},&quot;isEdited&quot;:false,&quot;manualOverride&quot;:{&quot;isManuallyOverridden&quot;:false,&quot;citeprocText&quot;:&quot;[109]&quot;,&quot;manualOverrideText&quot;:&quot;&quot;},&quot;citationTag&quot;:&quot;MENDELEY_CITATION_v3_eyJjaXRhdGlvbklEIjoiTUVOREVMRVlfQ0lUQVRJT05fYTE2NmNjYmMtY2E0Yi00MWMyLWJkYTUtYThjN2MwYTJkNDY4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5a16fba6-133c-48fd-8b04-b225b77daeb5&quot;,&quot;properties&quot;:{&quot;noteIndex&quot;:0},&quot;isEdited&quot;:false,&quot;manualOverride&quot;:{&quot;isManuallyOverridden&quot;:false,&quot;citeprocText&quot;:&quot;[109]&quot;,&quot;manualOverrideText&quot;:&quot;&quot;},&quot;citationTag&quot;:&quot;MENDELEY_CITATION_v3_eyJjaXRhdGlvbklEIjoiTUVOREVMRVlfQ0lUQVRJT05fNWExNmZiYTYtMTMzYy00OGZkLThiMDQtYjIyNWI3N2RhZWI1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234ac1c2-d3d3-4997-b0cc-cd150889a075&quot;,&quot;properties&quot;:{&quot;noteIndex&quot;:0},&quot;isEdited&quot;:false,&quot;manualOverride&quot;:{&quot;isManuallyOverridden&quot;:false,&quot;citeprocText&quot;:&quot;[109]&quot;,&quot;manualOverrideText&quot;:&quot;&quot;},&quot;citationTag&quot;:&quot;MENDELEY_CITATION_v3_eyJjaXRhdGlvbklEIjoiTUVOREVMRVlfQ0lUQVRJT05fMjM0YWMxYzItZDNkMy00OTk3LWIwY2MtY2QxNTA4ODlhMDc1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61214d35-5529-42e5-b41d-63bd8c9e1140&quot;,&quot;properties&quot;:{&quot;noteIndex&quot;:0},&quot;isEdited&quot;:false,&quot;manualOverride&quot;:{&quot;isManuallyOverridden&quot;:false,&quot;citeprocText&quot;:&quot;[109]&quot;,&quot;manualOverrideText&quot;:&quot;&quot;},&quot;citationTag&quot;:&quot;MENDELEY_CITATION_v3_eyJjaXRhdGlvbklEIjoiTUVOREVMRVlfQ0lUQVRJT05fNjEyMTRkMzUtNTUyOS00MmU1LWI0MWQtNjNiZDhjOWUxMTQw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88fcd58f-d002-4f00-b477-825568348f94&quot;,&quot;properties&quot;:{&quot;noteIndex&quot;:0},&quot;isEdited&quot;:false,&quot;manualOverride&quot;:{&quot;isManuallyOverridden&quot;:false,&quot;citeprocText&quot;:&quot;[109]&quot;,&quot;manualOverrideText&quot;:&quot;&quot;},&quot;citationTag&quot;:&quot;MENDELEY_CITATION_v3_eyJjaXRhdGlvbklEIjoiTUVOREVMRVlfQ0lUQVRJT05fODhmY2Q1OGYtZDAwMi00ZjAwLWI0NzctODI1NTY4MzQ4Zjk0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3620bc2c-76e0-434d-9e6d-eac5e62652c7&quot;,&quot;properties&quot;:{&quot;noteIndex&quot;:0},&quot;isEdited&quot;:false,&quot;manualOverride&quot;:{&quot;isManuallyOverridden&quot;:false,&quot;citeprocText&quot;:&quot;[109]&quot;,&quot;manualOverrideText&quot;:&quot;&quot;},&quot;citationTag&quot;:&quot;MENDELEY_CITATION_v3_eyJjaXRhdGlvbklEIjoiTUVOREVMRVlfQ0lUQVRJT05fMzYyMGJjMmMtNzZlMC00MzRkLTllNmQtZWFjNWU2MjY1MmM3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be831f88-9e6f-4640-9148-311cf9505e0f&quot;,&quot;properties&quot;:{&quot;noteIndex&quot;:0},&quot;isEdited&quot;:false,&quot;manualOverride&quot;:{&quot;isManuallyOverridden&quot;:false,&quot;citeprocText&quot;:&quot;[109]&quot;,&quot;manualOverrideText&quot;:&quot;&quot;},&quot;citationTag&quot;:&quot;MENDELEY_CITATION_v3_eyJjaXRhdGlvbklEIjoiTUVOREVMRVlfQ0lUQVRJT05fYmU4MzFmODgtOWU2Zi00NjQwLTkxNDgtMzExY2Y5NTA1ZTBm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9a02ea19-8c4a-4a2c-a22d-b8291ff72b01&quot;,&quot;properties&quot;:{&quot;noteIndex&quot;:0},&quot;isEdited&quot;:false,&quot;manualOverride&quot;:{&quot;isManuallyOverridden&quot;:false,&quot;citeprocText&quot;:&quot;[109]&quot;,&quot;manualOverrideText&quot;:&quot;&quot;},&quot;citationTag&quot;:&quot;MENDELEY_CITATION_v3_eyJjaXRhdGlvbklEIjoiTUVOREVMRVlfQ0lUQVRJT05fOWEwMmVhMTktOGM0YS00YTJjLWEyMmQtYjgyOTFmZjcyYjAx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99a68e32-fedb-41fd-9977-e7ea9caf6694&quot;,&quot;properties&quot;:{&quot;noteIndex&quot;:0},&quot;isEdited&quot;:false,&quot;manualOverride&quot;:{&quot;isManuallyOverridden&quot;:false,&quot;citeprocText&quot;:&quot;[109]&quot;,&quot;manualOverrideText&quot;:&quot;&quot;},&quot;citationTag&quot;:&quot;MENDELEY_CITATION_v3_eyJjaXRhdGlvbklEIjoiTUVOREVMRVlfQ0lUQVRJT05fOTlhNjhlMzItZmVkYi00MWZkLTk5NzctZTdlYTljYWY2Njk0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91aeb9fb-ab76-4604-917a-5d4f7de1a4f0&quot;,&quot;properties&quot;:{&quot;noteIndex&quot;:0},&quot;isEdited&quot;:false,&quot;manualOverride&quot;:{&quot;isManuallyOverridden&quot;:false,&quot;citeprocText&quot;:&quot;[109]&quot;,&quot;manualOverrideText&quot;:&quot;&quot;},&quot;citationTag&quot;:&quot;MENDELEY_CITATION_v3_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&quot;,&quot;citationItems&quot;:[{&quot;id&quot;:&quot;051005ad-f437-3d6d-965b-bfded600116b&quot;,&quot;itemData&quot;:{&quot;type&quot;:&quot;article-journal&quot;,&quot;id&quot;:&quot;051005ad-f437-3d6d-965b-bfded600116b&quot;,&quot;title&quot;:&quot;Revisión comparativa de protocolos de comunicación de Internet seleccionados&quot;,&quot;groupId&quot;:&quot;3df3b2f1-4479-3341-82cc-477769c7a678&quot;,&quot;author&quot;:[{&quot;family&quot;:&quot;Kaminski&quot;,&quot;given&quot;:&quot;Lukasz&quot;,&quot;parse-names&quot;:false,&quot;dropping-particle&quot;:&quot;&quot;,&quot;non-dropping-particle&quot;:&quot;&quot;},{&quot;family&quot;:&quot;Kozlowski&quot;,&quot;given&quot;:&quot;Maciej&quot;,&quot;parse-names&quot;:false,&quot;dropping-particle&quot;:&quot;&quot;,&quot;non-dropping-particle&quot;:&quot;&quot;},{&quot;family&quot;:&quot;Sniadz&quot;,&quot;given&quot;:&quot;Daniel&quot;,&quot;parse-names&quot;:false,&quot;dropping-particle&quot;:&quot;&quot;,&quot;non-dropping-particle&quot;:&quot;&quot;},{&quot;family&quot;:&quot;Wolska&quot;,&quot;given&quot;:&quot;Katarzyna&quot;,&quot;parse-names&quot;:false,&quot;dropping-particle&quot;:&quot;&quot;,&quot;non-dropping-particle&quot;:&quot;&quot;},{&quot;family&quot;:&quot;Zniewski&quot;,&quot;given&quot;:&quot;Patryk&quot;,&quot;parse-names&quot;:false,&quot;dropping-particle&quot;:&quot;&quot;,&quot;non-dropping-particle&quot;:&quot;&quot;},{&quot;family&quot;:&quot;other author&quot;,&quot;given&quot;:&quot;1&quot;,&quot;parse-names&quot;:false,&quot;dropping-particle&quot;:&quot;&quot;,&quot;non-dropping-particle&quot;:&quot;&quot;}],&quot;container-title&quot;:&quot;Fundamentos de la Informática y las Ciencias de la Decisión&quot;,&quot;DOI&quot;:&quot;10.2478/fcds-2023-003&quot;,&quot;URL&quot;:&quot;https://doi.org/10.2478/fcds-2023-003&quot;,&quot;issued&quot;:{&quot;date-parts&quot;:[[2023]]},&quot;container-title-short&quot;:&quot;&quot;},&quot;isTemporary&quot;:false}]},{&quot;citationID&quot;:&quot;MENDELEY_CITATION_ce706f5e-1ade-4544-95f7-a2e96140e645&quot;,&quot;properties&quot;:{&quot;noteIndex&quot;:0},&quot;isEdited&quot;:false,&quot;manualOverride&quot;:{&quot;isManuallyOverridden&quot;:false,&quot;citeprocText&quot;:&quot;[123], [124]&quot;,&quot;manualOverrideText&quot;:&quot;&quot;},&quot;citationTag&quot;:&quot;MENDELEY_CITATION_v3_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&quot;,&quot;citationItems&quot;:[{&quot;id&quot;:&quot;eec3d705-0f52-3172-a9b8-29a05320a1a5&quot;,&quot;itemData&quot;:{&quot;type&quot;:&quot;article-journal&quot;,&quot;id&quot;:&quot;eec3d705-0f52-3172-a9b8-29a05320a1a5&quot;,&quot;title&quot;:&quot;Taking a Look into the Cookie Jar: A Comprehensive Study towards the Security of Web Cookies&quot;,&quot;author&quot;:[{&quot;family&quot;:&quot;Chen&quot;,&quot;given&quot;:&quot;Sean&quot;,&quot;parse-names&quot;:false,&quot;dropping-particle&quot;:&quot;&quot;,&quot;non-dropping-particle&quot;:&quot;&quot;},{&quot;family&quot;:&quot;Mccracken&quot;,&quot;given&quot;:&quot;Jaelyn&quot;,&quot;parse-names&quot;:false,&quot;dropping-particle&quot;:&quot;&quot;,&quot;non-dropping-particle&quot;:&quot;&quot;},{&quot;family&quot;:&quot;Lu&quot;,&quot;given&quot;:&quot;Kevin&quot;,&quot;parse-names&quot;:false,&quot;dropping-particle&quot;:&quot;&quot;,&quot;non-dropping-particle&quot;:&quot;&quot;},{&quot;family&quot;:&quot;Wang&quot;,&quot;given&quot;:&quot;Tao&quot;,&quot;parse-names&quot;:false,&quot;dropping-particle&quot;:&quot;&quot;,&quot;non-dropping-particle&quot;:&quot;&quot;},{&quot;family&quot;:&quot;Hou&quot;,&quot;given&quot;:&quot;Tao&quot;,&quot;parse-names&quot;:false,&quot;dropping-particle&quot;:&quot;&quot;,&quot;non-dropping-particle&quot;:&quot;&quot;}],&quot;accessed&quot;:{&quot;date-parts&quot;:[[2025,11,14]]},&quot;DOI&quot;:&quot;10.1145/3565287.3617625&quot;,&quot;ISBN&quot;:&quot;9781450399265&quot;,&quot;URL&quot;:&quot;https://doi.org/10.1145/3565287.3617625&quot;,&quot;issued&quot;:{&quot;date-parts&quot;:[[2023]]},&quot;abstract&quot;:&quot;Cookies play a vital role in our Internet browsing experience, enabling various functions on websites. However, their signiï¿¿cance also extends to potential vulnerabilities, especially in the face of cyber-attacks like cross-site scripting. As we interact with websites daily, it remains uncertain how well these platforms protect user data from such attacks or how eï¿¿ciently they address vulnerabili-ties. To address these concerns, our research endeavors to conduct a comprehensive measurement study across the entire Internet landscape. Our goal is to shed light on the potential security risks and the extent to which protective measures are deployed on websites. We developed a customized toolkit to scrape a multitude of web-sites on the Internet, this objective can be assessed by analyzing the security ï¿¿ags of cookies. Through this study on web cookies, we obtained a better understanding of the current state of web security and identiï¿¿ed potential areas of improvement. CCS CONCEPTS • Security and privacy ! Web application security.&quot;,&quot;container-title-short&quot;:&quot;&quot;},&quot;isTemporary&quot;:false},{&quot;id&quot;:&quot;8bd5f642-d658-301e-9247-b32ef070d1d9&quot;,&quot;itemData&quot;:{&quot;type&quot;:&quot;article-journal&quot;,&quot;id&quot;:&quot;8bd5f642-d658-301e-9247-b32ef070d1d9&quot;,&quot;title&quot;:&quot;Cookies and Sessions: A Study of What They Are, How They Work and How They Can Be Stolen&quot;,&quot;author&quot;:[{&quot;family&quot;:&quot;Lacroix&quot;,&quot;given&quot;:&quot;Kenneth&quot;,&quot;parse-names&quot;:false,&quot;dropping-particle&quot;:&quot;&quot;,&quot;non-dropping-particle&quot;:&quot;&quot;},{&quot;family&quot;:&quot;Loo&quot;,&quot;given&quot;:&quot;Yin L.&quot;,&quot;parse-names&quot;:false,&quot;dropping-particle&quot;:&quot;&quot;,&quot;non-dropping-particle&quot;:&quot;&quot;},{&quot;family&quot;:&quot;Choi&quot;,&quot;given&quot;:&quot;Young B.&quot;,&quot;parse-names&quot;:false,&quot;dropping-particle&quot;:&quot;&quot;,&quot;non-dropping-particle&quot;:&quot;&quot;}],&quot;container-title&quot;:&quot;2017 International Conference on Software Security and Assurance (ICSSA)&quot;,&quot;accessed&quot;:{&quot;date-parts&quot;:[[2025,11,14]]},&quot;DOI&quot;:&quot;10.1109/ICSSA.2017.9&quot;,&quot;ISBN&quot;:&quot;978-1-5386-4808-7&quot;,&quot;issued&quot;:{&quot;date-parts&quot;:[[2017,7,1]]},&quot;page&quot;:&quot;20-24&quot;,&quot;language&quot;:&quot;English&quot;,&quot;abstract&quot;:&quot;We discuss cookies, a vital and relevant piece of technology that is used by many on the Internet today. Specifically, we talk about what a cookie is, how they work and how a cookie may be stolen from an end user to gain illegitimate access to accounts. A lab, utilized for both testing and demonstration consists of an attacker and a victim. Finally, we discuss mitigation techniques for end users.&quot;,&quot;publisher&quot;:&quot;IEEE Computer Society&quot;,&quot;container-title-short&quot;:&quot;&quot;},&quot;isTemporary&quot;:false}]},{&quot;citationID&quot;:&quot;MENDELEY_CITATION_e4e12214-796e-456d-b7f2-b4b5132bf039&quot;,&quot;properties&quot;:{&quot;noteIndex&quot;:0},&quot;isEdited&quot;:false,&quot;manualOverride&quot;:{&quot;isManuallyOverridden&quot;:false,&quot;citeprocText&quot;:&quot;[123], [125]&quot;,&quot;manualOverrideText&quot;:&quot;&quot;},&quot;citationTag&quot;:&quot;MENDELEY_CITATION_v3_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&quot;,&quot;citationItems&quot;:[{&quot;id&quot;:&quot;7e77cacd-ac44-3e57-8e06-1d25e53a5b2c&quot;,&quot;itemData&quot;:{&quot;type&quot;:&quot;article-journal&quot;,&quot;id&quot;:&quot;7e77cacd-ac44-3e57-8e06-1d25e53a5b2c&quot;,&quot;title&quot;:&quot;Developing Web Applications to Support Data Analysis by Visual Programming&quot;,&quot;author&quot;:[{&quot;family&quot;:&quot;Okuhara&quot;,&quot;given&quot;:&quot;Koji&quot;,&quot;parse-names&quot;:false,&quot;dropping-particle&quot;:&quot;&quot;,&quot;non-dropping-particle&quot;:&quot;&quot;},{&quot;family&quot;:&quot;Rene&quot;,&quot;given&quot;:&quot;Antonio Oliveira Nzinga&quot;,&quot;parse-names&quot;:false,&quot;dropping-particle&quot;:&quot;&quot;,&quot;non-dropping-particle&quot;:&quot;&quot;}],&quot;container-title&quot;:&quot;Proceedings - 2021 10th International Congress on Advanced Applied Informatics, IIAI-AAI 2021&quot;,&quot;accessed&quot;:{&quot;date-parts&quot;:[[2025,11,14]]},&quot;DOI&quot;:&quot;10.1109/IIAI-AAI53430.2021.00104&quot;,&quot;ISBN&quot;:&quot;9781665424202&quot;,&quot;URL&quot;:&quot;https://ieeexplore.ieee.org/document/9790994/authors#authors&quot;,&quot;issued&quot;:{&quot;date-parts&quot;:[[2021]]},&quot;page&quot;:&quot;575-580&quot;,&quot;abstract&quot;:&quot;The purpose of this research is to develop a programming environment easy to use for the general public by using visual programming to reduce a program written in an extended source code into a single block. Additionally, we developed a system allowing clients to understand the analysis a selected block performs by describing the block on the system.&quot;,&quot;publisher&quot;:&quot;Institute of Electrical and Electronics Engineers Inc.&quot;,&quot;container-title-short&quot;:&quot;&quot;},&quot;isTemporary&quot;:false},{&quot;id&quot;:&quot;eec3d705-0f52-3172-a9b8-29a05320a1a5&quot;,&quot;itemData&quot;:{&quot;type&quot;:&quot;article-journal&quot;,&quot;id&quot;:&quot;eec3d705-0f52-3172-a9b8-29a05320a1a5&quot;,&quot;title&quot;:&quot;Taking a Look into the Cookie Jar: A Comprehensive Study towards the Security of Web Cookies&quot;,&quot;author&quot;:[{&quot;family&quot;:&quot;Chen&quot;,&quot;given&quot;:&quot;Sean&quot;,&quot;parse-names&quot;:false,&quot;dropping-particle&quot;:&quot;&quot;,&quot;non-dropping-particle&quot;:&quot;&quot;},{&quot;family&quot;:&quot;Mccracken&quot;,&quot;given&quot;:&quot;Jaelyn&quot;,&quot;parse-names&quot;:false,&quot;dropping-particle&quot;:&quot;&quot;,&quot;non-dropping-particle&quot;:&quot;&quot;},{&quot;family&quot;:&quot;Lu&quot;,&quot;given&quot;:&quot;Kevin&quot;,&quot;parse-names&quot;:false,&quot;dropping-particle&quot;:&quot;&quot;,&quot;non-dropping-particle&quot;:&quot;&quot;},{&quot;family&quot;:&quot;Wang&quot;,&quot;given&quot;:&quot;Tao&quot;,&quot;parse-names&quot;:false,&quot;dropping-particle&quot;:&quot;&quot;,&quot;non-dropping-particle&quot;:&quot;&quot;},{&quot;family&quot;:&quot;Hou&quot;,&quot;given&quot;:&quot;Tao&quot;,&quot;parse-names&quot;:false,&quot;dropping-particle&quot;:&quot;&quot;,&quot;non-dropping-particle&quot;:&quot;&quot;}],&quot;accessed&quot;:{&quot;date-parts&quot;:[[2025,11,14]]},&quot;DOI&quot;:&quot;10.1145/3565287.3617625&quot;,&quot;ISBN&quot;:&quot;9781450399265&quot;,&quot;URL&quot;:&quot;https://doi.org/10.1145/3565287.3617625&quot;,&quot;issued&quot;:{&quot;date-parts&quot;:[[2023]]},&quot;abstract&quot;:&quot;Cookies play a vital role in our Internet browsing experience, enabling various functions on websites. However, their signiï¿¿cance also extends to potential vulnerabilities, especially in the face of cyber-attacks like cross-site scripting. As we interact with websites daily, it remains uncertain how well these platforms protect user data from such attacks or how eï¿¿ciently they address vulnerabili-ties. To address these concerns, our research endeavors to conduct a comprehensive measurement study across the entire Internet landscape. Our goal is to shed light on the potential security risks and the extent to which protective measures are deployed on websites. We developed a customized toolkit to scrape a multitude of web-sites on the Internet, this objective can be assessed by analyzing the security ï¿¿ags of cookies. Through this study on web cookies, we obtained a better understanding of the current state of web security and identiï¿¿ed potential areas of improvement. CCS CONCEPTS • Security and privacy ! Web application security.&quot;,&quot;container-title-short&quot;:&quot;&quot;},&quot;isTemporary&quot;:false}]},{&quot;citationID&quot;:&quot;MENDELEY_CITATION_130958ef-3762-4c08-8050-4351dced00a8&quot;,&quot;properties&quot;:{&quot;noteIndex&quot;:0},&quot;isEdited&quot;:false,&quot;manualOverride&quot;:{&quot;isManuallyOverridden&quot;:false,&quot;citeprocText&quot;:&quot;[124], [126]&quot;,&quot;manualOverrideText&quot;:&quot;&quot;},&quot;citationTag&quot;:&quot;MENDELEY_CITATION_v3_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&quot;,&quot;citationItems&quot;:[{&quot;id&quot;:&quot;d5e1bebd-60e6-3a9d-ad5a-61d9be325ed7&quot;,&quot;itemData&quot;:{&quot;type&quot;:&quot;article-journal&quot;,&quot;id&quot;:&quot;d5e1bebd-60e6-3a9d-ad5a-61d9be325ed7&quot;,&quot;title&quot;:&quot;The Cracked Cookie Jar: HTTP Cookie Hijacking and the Exposure of Private Information&quot;,&quot;author&quot;:[{&quot;family&quot;:&quot;Sivakorn&quot;,&quot;given&quot;:&quot;Suphannee&quot;,&quot;parse-names&quot;:false,&quot;dropping-particle&quot;:&quot;&quot;,&quot;non-dropping-particle&quot;:&quot;&quot;},{&quot;family&quot;:&quot;Polakis&quot;,&quot;given&quot;:&quot;Iasonas&quot;,&quot;parse-names&quot;:false,&quot;dropping-particle&quot;:&quot;&quot;,&quot;non-dropping-particle&quot;:&quot;&quot;},{&quot;family&quot;:&quot;Keromytis&quot;,&quot;given&quot;:&quot;Angelos D&quot;,&quot;parse-names&quot;:false,&quot;dropping-particle&quot;:&quot;&quot;,&quot;non-dropping-particle&quot;:&quot;&quot;}],&quot;accessed&quot;:{&quot;date-parts&quot;:[[2025,11,14]]},&quot;DOI&quot;:&quot;10.1109/SP.2016.49&quot;,&quot;URL&quot;:&quot;https://hstspreload.appspot.com/&quot;,&quot;issued&quot;:{&quot;date-parts&quot;:[[2016]]},&quot;abstract&quot;:&quot;The widespread demand for online privacy, also fueled by widely-publicized demonstrations of session hijacking attacks against popular websites, has spearheaded the increasing deployment of HTTPS. However, many websites still avoid ubiquitous encryption due to performance or compatibility issues. The prevailing approach in these cases is to force critical functionality and sensitive data access over encrypted connections, while allowing more innocuous functionality to be accessed over HTTP. In practice, this approach is prone to flaws that can expose sensitive information or functionality to third parties. In this paper, we conduct an in-depth assessment of a diverse set of major websites and explore what functionality and information is exposed to attackers that have hijacked a user's HTTP cookies. We identify a recurring pattern across websites with partially deployed HTTPS; service personalization inadvertently results in the exposure of private information. The separation of functionality across multiple cookies with different scopes and inter-dependencies further complicates matters, as imprecise access control renders restricted account functionality accessible to non-session cookies. Our cookie hijacking study reveals a number of severe flaws; attackers can obtain the user's home and work address and visited websites from Google, Bing and Baidu expose the user's complete search history, and Yahoo allows attackers to extract the contact list and send emails from the user's account. Furthermore, e-commerce vendors such as Amazon and Ebay expose the user's purchase history (partial and full respectively), and almost every website exposes the user's name and email address. Ad networks like Doubleclick can also reveal pages the user has visited. To fully evaluate the practicality and extent of cookie hijacking, we explore multiple aspects of the online ecosystem, including mobile apps, browser security mechanisms, extensions and search bars. To estimate the extent of the threat, we run IRB-approved measurements on a subset of our university's public wireless network for 30 days, and detect over 282K accounts exposing the cookies required for our hijacking attacks. We also explore how users can protect themselves and find that, while mechanisms such as the EFF's HTTPS Everywhere extension can reduce the attack surface, HTTP cookies are still regularly exposed. The privacy implications of these attacks become even more alarming when considering how they can be used to deanonymize Tor users. Our measurements suggest that a significant portion of Tor users may currently be vulnerable to cookie hijacking.&quot;,&quot;container-title-short&quot;:&quot;&quot;},&quot;isTemporary&quot;:false},{&quot;id&quot;:&quot;8bd5f642-d658-301e-9247-b32ef070d1d9&quot;,&quot;itemData&quot;:{&quot;type&quot;:&quot;article-journal&quot;,&quot;id&quot;:&quot;8bd5f642-d658-301e-9247-b32ef070d1d9&quot;,&quot;title&quot;:&quot;Cookies and Sessions: A Study of What They Are, How They Work and How They Can Be Stolen&quot;,&quot;author&quot;:[{&quot;family&quot;:&quot;Lacroix&quot;,&quot;given&quot;:&quot;Kenneth&quot;,&quot;parse-names&quot;:false,&quot;dropping-particle&quot;:&quot;&quot;,&quot;non-dropping-particle&quot;:&quot;&quot;},{&quot;family&quot;:&quot;Loo&quot;,&quot;given&quot;:&quot;Yin L.&quot;,&quot;parse-names&quot;:false,&quot;dropping-particle&quot;:&quot;&quot;,&quot;non-dropping-particle&quot;:&quot;&quot;},{&quot;family&quot;:&quot;Choi&quot;,&quot;given&quot;:&quot;Young B.&quot;,&quot;parse-names&quot;:false,&quot;dropping-particle&quot;:&quot;&quot;,&quot;non-dropping-particle&quot;:&quot;&quot;}],&quot;container-title&quot;:&quot;2017 International Conference on Software Security and Assurance (ICSSA)&quot;,&quot;accessed&quot;:{&quot;date-parts&quot;:[[2025,11,14]]},&quot;DOI&quot;:&quot;10.1109/ICSSA.2017.9&quot;,&quot;ISBN&quot;:&quot;978-1-5386-4808-7&quot;,&quot;issued&quot;:{&quot;date-parts&quot;:[[2017,7,1]]},&quot;page&quot;:&quot;20-24&quot;,&quot;language&quot;:&quot;English&quot;,&quot;abstract&quot;:&quot;We discuss cookies, a vital and relevant piece of technology that is used by many on the Internet today. Specifically, we talk about what a cookie is, how they work and how a cookie may be stolen from an end user to gain illegitimate access to accounts. A lab, utilized for both testing and demonstration consists of an attacker and a victim. Finally, we discuss mitigation techniques for end users.&quot;,&quot;publisher&quot;:&quot;IEEE Computer Society&quot;,&quot;container-title-short&quot;:&quot;&quot;},&quot;isTemporary&quot;:false}]},{&quot;citationID&quot;:&quot;MENDELEY_CITATION_610f487f-fb17-424f-9a5d-c04f78a9c0f8&quot;,&quot;properties&quot;:{&quot;noteIndex&quot;:0},&quot;isEdited&quot;:false,&quot;manualOverride&quot;:{&quot;isManuallyOverridden&quot;:false,&quot;citeprocText&quot;:&quot;[127], [128]&quot;,&quot;manualOverrideText&quot;:&quot;&quot;},&quot;citationTag&quot;:&quot;MENDELEY_CITATION_v3_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&quot;,&quot;citationItems&quot;:[{&quot;id&quot;:&quot;a01bec7d-e52f-30f6-907e-9ecc503ba7ff&quot;,&quot;itemData&quot;:{&quot;type&quot;:&quot;webpage&quot;,&quot;id&quot;:&quot;a01bec7d-e52f-30f6-907e-9ecc503ba7ff&quot;,&quot;title&quot;:&quot;Session in ASP.NET Core | Microsoft Learn&quot;,&quot;accessed&quot;:{&quot;date-parts&quot;:[[2025,11,14]]},&quot;URL&quot;:&quot;https://learn.microsoft.com/en-us/aspnet/core/fundamentals/app-state?view=aspnetcore-10.0&quot;,&quot;issued&quot;:{&quot;date-parts&quot;:[[2023]]},&quot;container-title-short&quot;:&quot;&quot;},&quot;isTemporary&quot;:false},{&quot;id&quot;:&quot;9dbe0bfa-b214-3921-96c6-51c963a22fcc&quot;,&quot;itemData&quot;:{&quot;type&quot;:&quot;article-journal&quot;,&quot;id&quot;:&quot;9dbe0bfa-b214-3921-96c6-51c963a22fcc&quot;,&quot;title&quot;:&quot;Measuring Web Session Security at Scale&quot;,&quot;author&quot;:[{&quot;family&quot;:&quot;Calzavara&quot;,&quot;given&quot;:&quot;Stefano&quot;,&quot;parse-names&quot;:false,&quot;dropping-particle&quot;:&quot;&quot;,&quot;non-dropping-particle&quot;:&quot;&quot;},{&quot;family&quot;:&quot;Jonker&quot;,&quot;given&quot;:&quot;Hugo&quot;,&quot;parse-names&quot;:false,&quot;dropping-particle&quot;:&quot;&quot;,&quot;non-dropping-particle&quot;:&quot;&quot;},{&quot;family&quot;:&quot;Krumnow&quot;,&quot;given&quot;:&quot;Benjamin&quot;,&quot;parse-names&quot;:false,&quot;dropping-particle&quot;:&quot;&quot;,&quot;non-dropping-particle&quot;:&quot;&quot;},{&quot;family&quot;:&quot;Rabitti&quot;,&quot;given&quot;:&quot;Alvise&quot;,&quot;parse-names&quot;:false,&quot;dropping-particle&quot;:&quot;&quot;,&quot;non-dropping-particle&quot;:&quot;&quot;}],&quot;container-title&quot;:&quot;Computers &amp; Security&quot;,&quot;container-title-short&quot;:&quot;Comput Secur&quot;,&quot;accessed&quot;:{&quot;date-parts&quot;:[[2025,11,14]]},&quot;DOI&quot;:&quot;10.1016/J.COSE.2021.102472&quot;,&quot;ISSN&quot;:&quot;0167-4048&quot;,&quot;URL&quot;:&quot;https://www.sciencedirect.com/science/article/abs/pii/S0167404821002960?utm_source=&quot;,&quot;issued&quot;:{&quot;date-parts&quot;:[[2021,12,1]]},&quot;page&quot;:&quot;102472&quot;,&quot;abstract&quot;:&quot;Session management is a particularly delicate component of web applications, which might suffer from a range of severe security issues, including impersonation attacks. Unfortunately, the scope and significance of prior work on web session security in the wild are limited by the complexity of the attack surface and the challenges of automating the login process on existing websites. In the present article, we fill this gap by proposing the first comprehensive, large-scale web session security measurement based on post-login data. Our analysis is comprehensive in that it deals with all key aspects of web sessions, i.e., the login process, the logout process and the authentication cookie handling. Our automated approach analysed an extensive set of session management practices of over 6,000 sites where login was successful and authentication cookies could be automatically detected, uncovering a widespread adoption of insecure practices in the wild.&quot;,&quot;publisher&quot;:&quot;Elsevier Advanced Technology&quot;,&quot;volume&quot;:&quot;111&quot;},&quot;isTemporary&quot;:false}]},{&quot;citationID&quot;:&quot;MENDELEY_CITATION_973f096f-e42a-4138-8e20-be96ddaab069&quot;,&quot;properties&quot;:{&quot;noteIndex&quot;:0},&quot;isEdited&quot;:false,&quot;manualOverride&quot;:{&quot;isManuallyOverridden&quot;:false,&quot;citeprocText&quot;:&quot;[127], [128]&quot;,&quot;manualOverrideText&quot;:&quot;&quot;},&quot;citationTag&quot;:&quot;MENDELEY_CITATION_v3_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&quot;,&quot;citationItems&quot;:[{&quot;id&quot;:&quot;9dbe0bfa-b214-3921-96c6-51c963a22fcc&quot;,&quot;itemData&quot;:{&quot;type&quot;:&quot;article-journal&quot;,&quot;id&quot;:&quot;9dbe0bfa-b214-3921-96c6-51c963a22fcc&quot;,&quot;title&quot;:&quot;Measuring Web Session Security at Scale&quot;,&quot;author&quot;:[{&quot;family&quot;:&quot;Calzavara&quot;,&quot;given&quot;:&quot;Stefano&quot;,&quot;parse-names&quot;:false,&quot;dropping-particle&quot;:&quot;&quot;,&quot;non-dropping-particle&quot;:&quot;&quot;},{&quot;family&quot;:&quot;Jonker&quot;,&quot;given&quot;:&quot;Hugo&quot;,&quot;parse-names&quot;:false,&quot;dropping-particle&quot;:&quot;&quot;,&quot;non-dropping-particle&quot;:&quot;&quot;},{&quot;family&quot;:&quot;Krumnow&quot;,&quot;given&quot;:&quot;Benjamin&quot;,&quot;parse-names&quot;:false,&quot;dropping-particle&quot;:&quot;&quot;,&quot;non-dropping-particle&quot;:&quot;&quot;},{&quot;family&quot;:&quot;Rabitti&quot;,&quot;given&quot;:&quot;Alvise&quot;,&quot;parse-names&quot;:false,&quot;dropping-particle&quot;:&quot;&quot;,&quot;non-dropping-particle&quot;:&quot;&quot;}],&quot;container-title&quot;:&quot;Computers &amp; Security&quot;,&quot;container-title-short&quot;:&quot;Comput Secur&quot;,&quot;accessed&quot;:{&quot;date-parts&quot;:[[2025,11,14]]},&quot;DOI&quot;:&quot;10.1016/J.COSE.2021.102472&quot;,&quot;ISSN&quot;:&quot;0167-4048&quot;,&quot;URL&quot;:&quot;https://www.sciencedirect.com/science/article/abs/pii/S0167404821002960?utm_source=&quot;,&quot;issued&quot;:{&quot;date-parts&quot;:[[2021,12,1]]},&quot;page&quot;:&quot;102472&quot;,&quot;abstract&quot;:&quot;Session management is a particularly delicate component of web applications, which might suffer from a range of severe security issues, including impersonation attacks. Unfortunately, the scope and significance of prior work on web session security in the wild are limited by the complexity of the attack surface and the challenges of automating the login process on existing websites. In the present article, we fill this gap by proposing the first comprehensive, large-scale web session security measurement based on post-login data. Our analysis is comprehensive in that it deals with all key aspects of web sessions, i.e., the login process, the logout process and the authentication cookie handling. Our automated approach analysed an extensive set of session management practices of over 6,000 sites where login was successful and authentication cookies could be automatically detected, uncovering a widespread adoption of insecure practices in the wild.&quot;,&quot;publisher&quot;:&quot;Elsevier Advanced Technology&quot;,&quot;volume&quot;:&quot;111&quot;},&quot;isTemporary&quot;:false},{&quot;id&quot;:&quot;a01bec7d-e52f-30f6-907e-9ecc503ba7ff&quot;,&quot;itemData&quot;:{&quot;type&quot;:&quot;webpage&quot;,&quot;id&quot;:&quot;a01bec7d-e52f-30f6-907e-9ecc503ba7ff&quot;,&quot;title&quot;:&quot;Session in ASP.NET Core | Microsoft Learn&quot;,&quot;accessed&quot;:{&quot;date-parts&quot;:[[2025,11,14]]},&quot;URL&quot;:&quot;https://learn.microsoft.com/en-us/aspnet/core/fundamentals/app-state?view=aspnetcore-10.0&quot;,&quot;issued&quot;:{&quot;date-parts&quot;:[[2023]]},&quot;container-title-short&quot;:&quot;&quot;},&quot;isTemporary&quot;:false}]},{&quot;citationID&quot;:&quot;MENDELEY_CITATION_3ef55aee-5757-4bfd-be13-10a69ec55b02&quot;,&quot;properties&quot;:{&quot;noteIndex&quot;:0},&quot;isEdited&quot;:false,&quot;manualOverride&quot;:{&quot;isManuallyOverridden&quot;:false,&quot;citeprocText&quot;:&quot;[129], [130]&quot;,&quot;manualOverrideText&quot;:&quot;&quot;},&quot;citationTag&quot;:&quot;MENDELEY_CITATION_v3_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&quot;,&quot;citationItems&quot;:[{&quot;id&quot;:&quot;c3133ea8-4b9c-3832-bd1f-ad28c814e48c&quot;,&quot;itemData&quot;:{&quot;type&quot;:&quot;article-journal&quot;,&quot;id&quot;:&quot;c3133ea8-4b9c-3832-bd1f-ad28c814e48c&quot;,&quot;title&quot;:&quot;An Adaptive Metadata Management Scheme Based on Deep Reinforcement Learning for Large-Scale Distributed File Systems&quot;,&quot;author&quot;:[{&quot;family&quot;:&quot;Huang&quot;,&quot;given&quot;:&quot;Xiuqi&quot;,&quot;parse-names&quot;:false,&quot;dropping-particle&quot;:&quot;&quot;,&quot;non-dropping-particle&quot;:&quot;&quot;},{&quot;family&quot;:&quot;Gao&quot;,&quot;given&quot;:&quot;Yuanning&quot;,&quot;parse-names&quot;:false,&quot;dropping-particle&quot;:&quot;&quot;,&quot;non-dropping-particle&quot;:&quot;&quot;},{&quot;family&quot;:&quot;Zhou&quot;,&quot;given&quot;:&quot;Xinyi&quot;,&quot;parse-names&quot;:false,&quot;dropping-particle&quot;:&quot;&quot;,&quot;non-dropping-particle&quot;:&quot;&quot;},{&quot;family&quot;:&quot;Gao&quot;,&quot;given&quot;:&quot;Xiaofeng&quot;,&quot;parse-names&quot;:false,&quot;dropping-particle&quot;:&quot;&quot;,&quot;non-dropping-particle&quot;:&quot;&quot;},{&quot;family&quot;:&quot;Chen&quot;,&quot;given&quot;:&quot;Guihai&quot;,&quot;parse-names&quot;:false,&quot;dropping-particle&quot;:&quot;&quot;,&quot;non-dropping-particle&quot;:&quot;&quot;}],&quot;container-title&quot;:&quot;IEEE/ACM Transactions on Networking&quot;,&quot;accessed&quot;:{&quot;date-parts&quot;:[[2025,11,14]]},&quot;DOI&quot;:&quot;10.1109/TNET.2023.3266400&quot;,&quot;ISSN&quot;:&quot;15582566&quot;,&quot;URL&quot;:&quot;https://ieeexplore.ieee.org/abstract/document/10106289&quot;,&quot;issued&quot;:{&quot;date-parts&quot;:[[2023,12,1]]},&quot;page&quot;:&quot;2840-2853&quot;,&quot;abstract&quot;:&quot;A major challenge confronting today's distributed metadata management schemes is how to meet the dynamic requirements of various applications through effectively mapping and migrating metadata nodes to different metadata servers (MDS's). Most of the existing works dynamically reallocate nodes to different servers adopting history-based coarse-grained methods, failing to make a timely and efficient update on the distribution of nodes. In this paper, we present the first deep reinforcement learning-leveraged distributed metadata management scheme, AdaM, to address the aforementioned dilemma. AdaM is an adaptive fine-grained metadata management scheme that trains an actor-critic network to migrate 'hot' metadata nodes to different MDS's based on its observations of the current 'states' (i.e., access pattern, the structure of namespace tree and current distribution of nodes on MDS's). Adaptive to varying access patterns, AdaM can automatically migrate hot metadata nodes among servers to keep load balancing while maintaining metadata locality. Besides, we propose a self-adaptive metadata cache policy, which dynamically combines the two strategies of managing caches on the server side and the client side to gain better query performance. Last but not least, we design a distributed metadata processing 2PC Protocol called MST-based 2PC to ensure data consistency. Experiments on a real-world dataset demonstrate the superiority of our proposed method over other schemes.&quot;,&quot;publisher&quot;:&quot;Institute of Electrical and Electronics Engineers Inc.&quot;,&quot;issue&quot;:&quot;6&quot;,&quot;volume&quot;:&quot;31&quot;,&quot;container-title-short&quot;:&quot;&quot;},&quot;isTemporary&quot;:false},{&quot;id&quot;:&quot;1529c1f2-d16d-3b31-9961-7d38613d433c&quot;,&quot;itemData&quot;:{&quot;type&quot;:&quot;article-journal&quot;,&quot;id&quot;:&quot;1529c1f2-d16d-3b31-9961-7d38613d433c&quot;,&quot;title&quot;:&quot;MetaEnhance: Metadata Quality Improvement for Electronic Theses and Dissertations of University Libraries&quot;,&quot;author&quot;:[{&quot;family&quot;:&quot;Choudhury&quot;,&quot;given&quot;:&quot;Muntabir Hasan&quot;,&quot;parse-names&quot;:false,&quot;dropping-particle&quot;:&quot;&quot;,&quot;non-dropping-particle&quot;:&quot;&quot;},{&quot;family&quot;:&quot;Salsabil&quot;,&quot;given&quot;:&quot;Lamia&quot;,&quot;parse-names&quot;:false,&quot;dropping-particle&quot;:&quot;&quot;,&quot;non-dropping-particle&quot;:&quot;&quot;},{&quot;family&quot;:&quot;Jayanetti&quot;,&quot;given&quot;:&quot;Himarsha R.&quot;,&quot;parse-names&quot;:false,&quot;dropping-particle&quot;:&quot;&quot;,&quot;non-dropping-particle&quot;:&quot;&quot;},{&quot;family&quot;:&quot;Wu&quot;,&quot;given&quot;:&quot;Jian&quot;,&quot;parse-names&quot;:false,&quot;dropping-particle&quot;:&quot;&quot;,&quot;non-dropping-particle&quot;:&quot;&quot;},{&quot;family&quot;:&quot;Ingram&quot;,&quot;given&quot;:&quot;William A.&quot;,&quot;parse-names&quot;:false,&quot;dropping-particle&quot;:&quot;&quot;,&quot;non-dropping-particle&quot;:&quot;&quot;},{&quot;family&quot;:&quot;Fox&quot;,&quot;given&quot;:&quot;Edward A.&quot;,&quot;parse-names&quot;:false,&quot;dropping-particle&quot;:&quot;&quot;,&quot;non-dropping-particle&quot;:&quot;&quot;}],&quot;container-title&quot;:&quot;Proceedings of the ACM/IEEE Joint Conference on Digital Libraries&quot;,&quot;accessed&quot;:{&quot;date-parts&quot;:[[2025,11,14]]},&quot;DOI&quot;:&quot;10.1109/JCDL57899.2023.00019&quot;,&quot;ISBN&quot;:&quot;9798350399318&quot;,&quot;ISSN&quot;:&quot;15525996&quot;,&quot;URL&quot;:&quot;https://arxiv.org/pdf/2303.17661&quot;,&quot;issued&quot;:{&quot;date-parts&quot;:[[2023,3,30]]},&quot;page&quot;:&quot;61-65&quot;,&quot;abstract&quot;:&quot;Metadata quality is crucial for digital objects to be discovered through digital library interfaces. However, due to various reasons, the metadata of digital objects often exhibits incomplete, inconsistent, and incorrect values. We investigate methods to automatically detect, correct, and canonicalize scholarly metadata, using seven key fields of electronic theses and dissertations (ETDs) as a case study. We propose MetaEnhance, a framework that utilizes state-of-the-art artificial intelligence methods to improve the quality of these fields. To evaluate MetaEnhance, we compiled a metadata quality evaluation benchmark containing 500 ETDs, by combining subsets sampled using multiple criteria. We tested MetaEnhance on this benchmark and found that the proposed methods achieved nearly perfect F1-scores in detecting errors and F1-scores in correcting errors ranging from 0.85 to 1.00 for five of seven fields.&quot;,&quot;publisher&quot;:&quot;Institute of Electrical and Electronics Engineers Inc.&quot;,&quot;volume&quot;:&quot;2023-June&quot;,&quot;container-title-short&quot;:&quot;&quot;},&quot;isTemporary&quot;:false}]},{&quot;citationID&quot;:&quot;MENDELEY_CITATION_063fc091-2c38-4068-9fbc-26e3ec866281&quot;,&quot;properties&quot;:{&quot;noteIndex&quot;:0},&quot;isEdited&quot;:false,&quot;manualOverride&quot;:{&quot;isManuallyOverridden&quot;:false,&quot;citeprocText&quot;:&quot;[129], [131]&quot;,&quot;manualOverrideText&quot;:&quot;&quot;},&quot;citationTag&quot;:&quot;MENDELEY_CITATION_v3_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&quot;,&quot;citationItems&quot;:[{&quot;id&quot;:&quot;ebca9985-0f3b-33ed-83f8-58581e1d7a69&quot;,&quot;itemData&quot;:{&quot;type&quot;:&quot;article-journal&quot;,&quot;id&quot;:&quot;ebca9985-0f3b-33ed-83f8-58581e1d7a69&quot;,&quot;title&quot;:&quot;Big metadata: When metadata is big data&quot;,&quot;author&quot;:[{&quot;family&quot;:&quot;Edara&quot;,&quot;given&quot;:&quot;Pavan&quot;,&quot;parse-names&quot;:false,&quot;dropping-particle&quot;:&quot;&quot;,&quot;non-dropping-particle&quot;:&quot;&quot;},{&quot;family&quot;:&quot;Pasumansky&quot;,&quot;given&quot;:&quot;Mosha&quot;,&quot;parse-names&quot;:false,&quot;dropping-particle&quot;:&quot;&quot;,&quot;non-dropping-particle&quot;:&quot;&quot;}],&quot;container-title&quot;:&quot;Proceedings of the VLDB Endowment&quot;,&quot;accessed&quot;:{&quot;date-parts&quot;:[[2025,11,14]]},&quot;DOI&quot;:&quot;10.14778/3476311.3476385;WEBSITE:WEBSITE:DL-SITE;TAXONOMY:TAXONOMY:ACM-PUBTYPE;PAGEGROUP:STRING:PUBLICATION&quot;,&quot;ISSN&quot;:&quot;21508097&quot;,&quot;URL&quot;:&quot;/doi/pdf/10.14778/3476311.3476385?download=true&quot;,&quot;issued&quot;:{&quot;date-parts&quot;:[[2021,7,1]]},&quot;page&quot;:&quot;3083-3095&quot;,&quot;abstract&quot;:&quot;The rapid emergence of cloud data warehouses like Google Big-Query has redefined the landscape of data analytics. With the growth of data volumes, such systems need to scale to hundreds of EiB of data in the near future. This growth is accompanied by an increase in the number of objects stored and the amount of metadata such systems must manage. Traditionally, Big Data systems have tried to reduce the amount of metadata in order to scale the system, often compromising query performance. In Google BigQuery, we built a metadata management system that demonstrates that massive scale can be achieved without such tradeoffs. We recognized the benefits that fine grained metadata provides for query processing and we built a metadata system to manage it effectively. We use the same distributed query processing and data management techniques that we use for managing data to handle Big metadata. Today, BigQuery uses these techniques to support queries over billions of objects and their metadata.&quot;,&quot;publisher&quot;:&quot;VLDB Endowment&quot;,&quot;issue&quot;:&quot;12&quot;,&quot;volume&quot;:&quot;14&quot;,&quot;container-title-short&quot;:&quot;&quot;},&quot;isTemporary&quot;:false},{&quot;id&quot;:&quot;c3133ea8-4b9c-3832-bd1f-ad28c814e48c&quot;,&quot;itemData&quot;:{&quot;type&quot;:&quot;article-journal&quot;,&quot;id&quot;:&quot;c3133ea8-4b9c-3832-bd1f-ad28c814e48c&quot;,&quot;title&quot;:&quot;An Adaptive Metadata Management Scheme Based on Deep Reinforcement Learning for Large-Scale Distributed File Systems&quot;,&quot;author&quot;:[{&quot;family&quot;:&quot;Huang&quot;,&quot;given&quot;:&quot;Xiuqi&quot;,&quot;parse-names&quot;:false,&quot;dropping-particle&quot;:&quot;&quot;,&quot;non-dropping-particle&quot;:&quot;&quot;},{&quot;family&quot;:&quot;Gao&quot;,&quot;given&quot;:&quot;Yuanning&quot;,&quot;parse-names&quot;:false,&quot;dropping-particle&quot;:&quot;&quot;,&quot;non-dropping-particle&quot;:&quot;&quot;},{&quot;family&quot;:&quot;Zhou&quot;,&quot;given&quot;:&quot;Xinyi&quot;,&quot;parse-names&quot;:false,&quot;dropping-particle&quot;:&quot;&quot;,&quot;non-dropping-particle&quot;:&quot;&quot;},{&quot;family&quot;:&quot;Gao&quot;,&quot;given&quot;:&quot;Xiaofeng&quot;,&quot;parse-names&quot;:false,&quot;dropping-particle&quot;:&quot;&quot;,&quot;non-dropping-particle&quot;:&quot;&quot;},{&quot;family&quot;:&quot;Chen&quot;,&quot;given&quot;:&quot;Guihai&quot;,&quot;parse-names&quot;:false,&quot;dropping-particle&quot;:&quot;&quot;,&quot;non-dropping-particle&quot;:&quot;&quot;}],&quot;container-title&quot;:&quot;IEEE/ACM Transactions on Networking&quot;,&quot;accessed&quot;:{&quot;date-parts&quot;:[[2025,11,14]]},&quot;DOI&quot;:&quot;10.1109/TNET.2023.3266400&quot;,&quot;ISSN&quot;:&quot;15582566&quot;,&quot;URL&quot;:&quot;https://ieeexplore.ieee.org/abstract/document/10106289&quot;,&quot;issued&quot;:{&quot;date-parts&quot;:[[2023,12,1]]},&quot;page&quot;:&quot;2840-2853&quot;,&quot;abstract&quot;:&quot;A major challenge confronting today's distributed metadata management schemes is how to meet the dynamic requirements of various applications through effectively mapping and migrating metadata nodes to different metadata servers (MDS's). Most of the existing works dynamically reallocate nodes to different servers adopting history-based coarse-grained methods, failing to make a timely and efficient update on the distribution of nodes. In this paper, we present the first deep reinforcement learning-leveraged distributed metadata management scheme, AdaM, to address the aforementioned dilemma. AdaM is an adaptive fine-grained metadata management scheme that trains an actor-critic network to migrate 'hot' metadata nodes to different MDS's based on its observations of the current 'states' (i.e., access pattern, the structure of namespace tree and current distribution of nodes on MDS's). Adaptive to varying access patterns, AdaM can automatically migrate hot metadata nodes among servers to keep load balancing while maintaining metadata locality. Besides, we propose a self-adaptive metadata cache policy, which dynamically combines the two strategies of managing caches on the server side and the client side to gain better query performance. Last but not least, we design a distributed metadata processing 2PC Protocol called MST-based 2PC to ensure data consistency. Experiments on a real-world dataset demonstrate the superiority of our proposed method over other schemes.&quot;,&quot;publisher&quot;:&quot;Institute of Electrical and Electronics Engineers Inc.&quot;,&quot;issue&quot;:&quot;6&quot;,&quot;volume&quot;:&quot;31&quot;,&quot;container-title-short&quot;:&quot;&quot;},&quot;isTemporary&quot;:false}]},{&quot;citationID&quot;:&quot;MENDELEY_CITATION_2670c432-eca7-47ba-b542-583f8d1034d3&quot;,&quot;properties&quot;:{&quot;noteIndex&quot;:0},&quot;isEdited&quot;:false,&quot;manualOverride&quot;:{&quot;isManuallyOverridden&quot;:false,&quot;citeprocText&quot;:&quot;[132]&quot;,&quot;manualOverrideText&quot;:&quot;&quot;},&quot;citationTag&quot;:&quot;MENDELEY_CITATION_v3_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&quot;,&quot;citationItems&quot;:[{&quot;id&quot;:&quot;65b34bd1-95e7-3724-9e30-72fe53711cb0&quot;,&quot;itemData&quot;:{&quot;type&quot;:&quot;article-journal&quot;,&quot;id&quot;:&quot;65b34bd1-95e7-3724-9e30-72fe53711cb0&quot;,&quot;title&quot;:&quot;SMURF: Efficient and Scalable Metadata Access for Distributed Applications&quot;,&quot;author&quot;:[{&quot;family&quot;:&quot;Zhang&quot;,&quot;given&quot;:&quot;Bing&quot;,&quot;parse-names&quot;:false,&quot;dropping-particle&quot;:&quot;&quot;,&quot;non-dropping-particle&quot;:&quot;&quot;},{&quot;family&quot;:&quot;Kosar&quot;,&quot;given&quot;:&quot;Tevfik&quot;,&quot;parse-names&quot;:false,&quot;dropping-particle&quot;:&quot;&quot;,&quot;non-dropping-particle&quot;:&quot;&quot;}],&quot;container-title&quot;:&quot;IEEE Transactions on Parallel and Distributed Systems&quot;,&quot;accessed&quot;:{&quot;date-parts&quot;:[[2025,11,14]]},&quot;DOI&quot;:&quot;10.1109/TPDS.2022.3175596&quot;,&quot;ISSN&quot;:&quot;15582183&quot;,&quot;URL&quot;:&quot;https://ieeexplore.ieee.org/document/9779105&quot;,&quot;issued&quot;:{&quot;date-parts&quot;:[[2022,12,1]]},&quot;page&quot;:&quot;3915-3928&quot;,&quot;abstract&quot;:&quot;In parallel with big data processing and analysis dominating the usage of distributed and Cloud infrastructures, the demand for distributed metadata access and transfer has increased. The volume of data generated by many application domains exceeds petabytes, while the corresponding metadata amounts to terabytes or even more. This article proposes a novel solution for efficient and scalable metadata access for distributed applications across wide-area networks, dubbed SMURF. Our solution combines novel pipelining and concurrent transfer mechanisms with reliability, provides distributed continuum caching and semantic locality-aware prefetching strategies to sidestep fetching latency, and achieves scalable and high-performance metadata fetch/prefetch services in the Cloud. We incorporate the phenomenon of semantic locality awareness for increased prefetch prediction rate using real-life application I/O traces from Yahoo! Hadoop audit logs and propose a novel prefetch predictor. By effectively caching and prefetching metadata based on the access patterns, our continuum caching and prefetching mechanism significantly improves the local cache hit rate and reduces the average fetching latency. We replay approximately 20 Million metadata access operations from real audit traces, where SMURF achieves 90% accuracy during prefetch prediction and reduced the average fetch latency by 50% compared to the state-of-the-art mechanisms.&quot;,&quot;publisher&quot;:&quot;IEEE Computer Society&quot;,&quot;issue&quot;:&quot;12&quot;,&quot;volume&quot;:&quot;33&quot;,&quot;container-title-short&quot;:&quot;&quot;},&quot;isTemporary&quot;:false}]},{&quot;citationID&quot;:&quot;MENDELEY_CITATION_f5983bd5-af89-4481-a062-bda0388efd5a&quot;,&quot;properties&quot;:{&quot;noteIndex&quot;:0},&quot;isEdited&quot;:false,&quot;manualOverride&quot;:{&quot;isManuallyOverridden&quot;:false,&quot;citeprocText&quot;:&quot;[133]&quot;,&quot;manualOverrideText&quot;:&quot;&quot;},&quot;citationTag&quot;:&quot;MENDELEY_CITATION_v3_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&quot;,&quot;citationItems&quot;:[{&quot;id&quot;:&quot;92aea97d-474c-354b-8350-209944b22e86&quot;,&quot;itemData&quot;:{&quot;type&quot;:&quot;article-journal&quot;,&quot;id&quot;:&quot;92aea97d-474c-354b-8350-209944b22e86&quot;,&quot;title&quot;:&quot;M-Data-Fabric: A Data Fabric System Based on Metadata&quot;,&quot;author&quot;:[{&quot;family&quot;:&quot;Liu&quot;,&quot;given&quot;:&quot;Kang&quot;,&quot;parse-names&quot;:false,&quot;dropping-particle&quot;:&quot;&quot;,&quot;non-dropping-particle&quot;:&quot;&quot;},{&quot;family&quot;:&quot;Yang&quot;,&quot;given&quot;:&quot;Mingchuan&quot;,&quot;parse-names&quot;:false,&quot;dropping-particle&quot;:&quot;&quot;,&quot;non-dropping-particle&quot;:&quot;&quot;},{&quot;family&quot;:&quot;Li&quot;,&quot;given&quot;:&quot;Xinchi&quot;,&quot;parse-names&quot;:false,&quot;dropping-particle&quot;:&quot;&quot;,&quot;non-dropping-particle&quot;:&quot;&quot;},{&quot;family&quot;:&quot;Zhang&quot;,&quot;given&quot;:&quot;Kaicheng&quot;,&quot;parse-names&quot;:false,&quot;dropping-particle&quot;:&quot;&quot;,&quot;non-dropping-particle&quot;:&quot;&quot;},{&quot;family&quot;:&quot;Xia&quot;,&quot;given&quot;:&quot;Xiaoqing&quot;,&quot;parse-names&quot;:false,&quot;dropping-particle&quot;:&quot;&quot;,&quot;non-dropping-particle&quot;:&quot;&quot;},{&quot;family&quot;:&quot;Yan&quot;,&quot;given&quot;:&quot;Hui&quot;,&quot;parse-names&quot;:false,&quot;dropping-particle&quot;:&quot;&quot;,&quot;non-dropping-particle&quot;:&quot;&quot;}],&quot;container-title&quot;:&quot;5th International Conference on Big Data and Artificial Intelligence, BDAI 2022&quot;,&quot;accessed&quot;:{&quot;date-parts&quot;:[[2025,11,14]]},&quot;DOI&quot;:&quot;10.1109/BDAI56143.2022.9862807&quot;,&quot;ISBN&quot;:&quot;9781665470810&quot;,&quot;URL&quot;:&quot;https://ieeexplore.ieee.org/document/9862807&quot;,&quot;issued&quot;:{&quot;date-parts&quot;:[[2022]]},&quot;page&quot;:&quot;57-62&quot;,&quot;abstract&quot;:&quot;The data has become an island within the application, indicating that the data has not been fully utilized. Throughout the current performance ranking, almost all enterprises are data-driven enterprises. However, several challenges prevent them from making full use of all data, lack of data access, numerous data sources and data types, and complex data integration. Research shows that in most enterprises, up to 74% of the data has not been analyzed, and up to 82 % of enterprises are restricted by data islands. In order to solve the above problems, this paper designs a metadata based data fabric system architecture (M-Data-Fabric). M-Data-Fabric realizes the overall use of different data sources rather than reuse according to the process of metadata identification, analysis, integration, integration and knowledge map construction. By analyzing the relationship between data sources, metadata is aggregated through strong business After correlation, the whole business knowledge map is obtained.&quot;,&quot;publisher&quot;:&quot;Institute of Electrical and Electronics Engineers Inc.&quot;,&quot;container-title-short&quot;:&quot;&quot;},&quot;isTemporary&quot;:false}]},{&quot;citationID&quot;:&quot;MENDELEY_CITATION_db87a67e-45b4-4f8f-b95d-c198a9c83b5a&quot;,&quot;properties&quot;:{&quot;noteIndex&quot;:0},&quot;isEdited&quot;:false,&quot;manualOverride&quot;:{&quot;isManuallyOverridden&quot;:false,&quot;citeprocText&quot;:&quot;[134]&quot;,&quot;manualOverrideText&quot;:&quot;&quot;},&quot;citationTag&quot;:&quot;MENDELEY_CITATION_v3_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&quot;,&quot;citationItems&quot;:[{&quot;id&quot;:&quot;82eb5964-8824-3389-906e-f5348aefa076&quot;,&quot;itemData&quot;:{&quot;type&quot;:&quot;article-journal&quot;,&quot;id&quot;:&quot;82eb5964-8824-3389-906e-f5348aefa076&quot;,&quot;title&quot;:&quot;Semantic linking of research infrastructure metadata&quot;,&quot;author&quot;:[{&quot;family&quot;:&quot;Martin&quot;,&quot;given&quot;:&quot;Paul&quot;,&quot;parse-names&quot;:false,&quot;dropping-particle&quot;:&quot;&quot;,&quot;non-dropping-particle&quot;:&quot;&quot;},{&quot;family&quot;:&quot;Magagna&quot;,&quot;given&quot;:&quot;Barbara&quot;,&quot;parse-names&quot;:false,&quot;dropping-particle&quot;:&quot;&quot;,&quot;non-dropping-particle&quot;:&quot;&quot;},{&quot;family&quot;:&quot;Liao&quot;,&quot;given&quot;:&quot;Xiaofeng&quot;,&quot;parse-names&quot;:false,&quot;dropping-particle&quot;:&quot;&quot;,&quot;non-dropping-particle&quot;:&quot;&quot;},{&quot;family&quot;:&quot;Zhao&quot;,&quot;given&quot;:&quot;Zhiming&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5,11,14]]},&quot;DOI&quot;:&quot;10.1007/978-3-030-52829-4_13/FIGURES/5&quot;,&quot;ISSN&quot;:&quot;16113349&quot;,&quot;URL&quot;:&quot;https://link.springer.com/chapter/10.1007/978-3-030-52829-4_13&quot;,&quot;issued&quot;:{&quot;date-parts&quot;:[[2020]]},&quot;page&quot;:&quot;226-246&quot;,&quot;abstract&quot;:&quot;The use of metadata to characterise scientific datasets, making data easier to discover and use directly by researchers and via various online data services, is one of the primary concerns of research infrastructures (RIs); also, of concern is the use of metadata to describe equipment, facilities, services and other research assets. Metadata models and terminology differ greatly between different communities and infrastructures however, and so make synthesising complex interdisciplinary scientific workflows involving assets from multiple RIs very challenging. ‘Semantic linking’ addresses the need to enhance the interoperability of RI services and data by bridging metadata schemes, ontologies and vocabularies used by different research communities, whether by standardising the terminologies and schemes used by those communities, or by dynamically transforming metadata from one standard to another when retrieved by services on behalf of researchers executing their scientific workflows. Multiple techniques for and modes of semantic linking have been investigated in the context of the ENVRI community cluster of environmental and Earth science RIs, including top-down modelling of entities and activities within a standard reference model, enrichment of existing metadata records with shared terminology, full transformation of metadata records from one standard to another, and the generation of additional links to existing online data. We review some of these activities and their application to the promotion of semantic interoperability between RIs, and discuss other possibilities and recent developments that may also be useful for enhancing interdisciplinary data science.&quot;,&quot;publisher&quot;:&quot;Springer&quot;,&quot;volume&quot;:&quot;12003&quot;,&quot;container-title-short&quot;:&quot;&quot;},&quot;isTemporary&quot;:false}]},{&quot;citationID&quot;:&quot;MENDELEY_CITATION_32679b88-d4c0-48ad-aa80-4d6e5c873263&quot;,&quot;properties&quot;:{&quot;noteIndex&quot;:0},&quot;isEdited&quot;:false,&quot;manualOverride&quot;:{&quot;isManuallyOverridden&quot;:false,&quot;citeprocText&quot;:&quot;[135]&quot;,&quot;manualOverrideText&quot;:&quot;&quot;},&quot;citationTag&quot;:&quot;MENDELEY_CITATION_v3_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&quot;,&quot;citationItems&quot;:[{&quot;id&quot;:&quot;2dcd8f0a-17f8-3ef6-8699-9565ff0eefb0&quot;,&quot;itemData&quot;:{&quot;type&quot;:&quot;article-journal&quot;,&quot;id&quot;:&quot;2dcd8f0a-17f8-3ef6-8699-9565ff0eefb0&quot;,&quot;title&quot;:&quot;Packaging research artefacts with RO-Crate&quot;,&quot;author&quot;:[{&quot;family&quot;:&quot;Soiland-Reyes&quot;,&quot;given&quot;:&quot;Stian&quot;,&quot;parse-names&quot;:false,&quot;dropping-particle&quot;:&quot;&quot;,&quot;non-dropping-particle&quot;:&quot;&quot;},{&quot;family&quot;:&quot;Sefton&quot;,&quot;given&quot;:&quot;Peter&quot;,&quot;parse-names&quot;:false,&quot;dropping-particle&quot;:&quot;&quot;,&quot;non-dropping-particle&quot;:&quot;&quot;},{&quot;family&quot;:&quot;Crosas&quot;,&quot;given&quot;:&quot;Mercè&quot;,&quot;parse-names&quot;:false,&quot;dropping-particle&quot;:&quot;&quot;,&quot;non-dropping-particle&quot;:&quot;&quot;},{&quot;family&quot;:&quot;Castro&quot;,&quot;given&quot;:&quot;Leyla Jael&quot;,&quot;parse-names&quot;:false,&quot;dropping-particle&quot;:&quot;&quot;,&quot;non-dropping-particle&quot;:&quot;&quot;},{&quot;family&quot;:&quot;Coppens&quot;,&quot;given&quot;:&quot;Frederik&quot;,&quot;parse-names&quot;:false,&quot;dropping-particle&quot;:&quot;&quot;,&quot;non-dropping-particle&quot;:&quot;&quot;},{&quot;family&quot;:&quot;Fernández&quot;,&quot;given&quot;:&quot;José M.&quot;,&quot;parse-names&quot;:false,&quot;dropping-particle&quot;:&quot;&quot;,&quot;non-dropping-particle&quot;:&quot;&quot;},{&quot;family&quot;:&quot;Garijo&quot;,&quot;given&quot;:&quot;Daniel&quot;,&quot;parse-names&quot;:false,&quot;dropping-particle&quot;:&quot;&quot;,&quot;non-dropping-particle&quot;:&quot;&quot;},{&quot;family&quot;:&quot;Grüning&quot;,&quot;given&quot;:&quot;Björn&quot;,&quot;parse-names&quot;:false,&quot;dropping-particle&quot;:&quot;&quot;,&quot;non-dropping-particle&quot;:&quot;&quot;},{&quot;family&quot;:&quot;Rosa&quot;,&quot;given&quot;:&quot;Marco&quot;,&quot;parse-names&quot;:false,&quot;dropping-particle&quot;:&quot;&quot;,&quot;non-dropping-particle&quot;:&quot;La&quot;},{&quot;family&quot;:&quot;Leo&quot;,&quot;given&quot;:&quot;Simone&quot;,&quot;parse-names&quot;:false,&quot;dropping-particle&quot;:&quot;&quot;,&quot;non-dropping-particle&quot;:&quot;&quot;},{&quot;family&quot;:&quot;Carragáin&quot;,&quot;given&quot;:&quot;Eoghan Ó&quot;,&quot;parse-names&quot;:false,&quot;dropping-particle&quot;:&quot;&quot;,&quot;non-dropping-particle&quot;:&quot;&quot;},{&quot;family&quot;:&quot;Portier&quot;,&quot;given&quot;:&quot;Marc&quot;,&quot;parse-names&quot;:false,&quot;dropping-particle&quot;:&quot;&quot;,&quot;non-dropping-particle&quot;:&quot;&quot;},{&quot;family&quot;:&quot;Trisovic&quot;,&quot;given&quot;:&quot;Ana&quot;,&quot;parse-names&quot;:false,&quot;dropping-particle&quot;:&quot;&quot;,&quot;non-dropping-particle&quot;:&quot;&quot;},{&quot;family&quot;:&quot;Community&quot;,&quot;given&quot;:&quot;RO-Crate&quot;,&quot;parse-names&quot;:false,&quot;dropping-particle&quot;:&quot;&quot;,&quot;non-dropping-particle&quot;:&quot;&quot;},{&quot;family&quot;:&quot;Groth&quot;,&quot;given&quot;:&quot;Paul&quot;,&quot;parse-names&quot;:false,&quot;dropping-particle&quot;:&quot;&quot;,&quot;non-dropping-particle&quot;:&quot;&quot;},{&quot;family&quot;:&quot;Goble&quot;,&quot;given&quot;:&quot;Carole&quot;,&quot;parse-names&quot;:false,&quot;dropping-particle&quot;:&quot;&quot;,&quot;non-dropping-particle&quot;:&quot;&quot;}],&quot;container-title&quot;:&quot;Data Science&quot;,&quot;accessed&quot;:{&quot;date-parts&quot;:[[2025,11,14]]},&quot;DOI&quot;:&quot;10.3233/DS-210053&quot;,&quot;URL&quot;:&quot;http://arxiv.org/abs/2108.06503&quot;,&quot;issued&quot;:{&quot;date-parts&quot;:[[2021,12,6]]},&quot;page&quot;:&quot;97-138&quot;,&quot;abstract&quot;:&quot;An increasing number of researchers support reproducibility by including pointers to and descriptions of datasets, software and methods in their publications. However, scientific articles may be ambiguous, incomplete and difficult to process by automated systems. In this paper we introduce RO-Crate, an open, community-driven, and lightweight approach to packaging research artefacts along with their metadata in a machine readable manner. RO-Crate is based on Schema$.$org annotations in JSON-LD, aiming to establish best practices to formally describe metadata in an accessible and practical way for their use in a wide variety of situations. An RO-Crate is a structured archive of all the items that contributed to a research outcome, including their identifiers, provenance, relations and annotations. As a general purpose packaging approach for data and their metadata, RO-Crate is used across multiple areas, including bioinformatics, digital humanities and regulatory sciences. By applying \&quot;just enough\&quot; Linked Data standards, RO-Crate simplifies the process of making research outputs FAIR while also enhancing research reproducibility. An RO-Crate for this article is available at https://w3id.org/ro/doi/10.5281/zenodo.5146227&quot;,&quot;publisher&quot;:&quot;IOS Press BV&quot;,&quot;issue&quot;:&quot;2&quot;,&quot;volume&quot;:&quot;5&quot;,&quot;container-title-short&quot;:&quot;&quot;},&quot;isTemporary&quot;:false}]},{&quot;citationID&quot;:&quot;MENDELEY_CITATION_88e756ca-5e24-4ca8-8915-b77d7246bea6&quot;,&quot;properties&quot;:{&quot;noteIndex&quot;:0},&quot;isEdited&quot;:false,&quot;manualOverride&quot;:{&quot;isManuallyOverridden&quot;:false,&quot;citeprocText&quot;:&quot;[133]&quot;,&quot;manualOverrideText&quot;:&quot;&quot;},&quot;citationTag&quot;:&quot;MENDELEY_CITATION_v3_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&quot;,&quot;citationItems&quot;:[{&quot;id&quot;:&quot;92aea97d-474c-354b-8350-209944b22e86&quot;,&quot;itemData&quot;:{&quot;type&quot;:&quot;article-journal&quot;,&quot;id&quot;:&quot;92aea97d-474c-354b-8350-209944b22e86&quot;,&quot;title&quot;:&quot;M-Data-Fabric: A Data Fabric System Based on Metadata&quot;,&quot;author&quot;:[{&quot;family&quot;:&quot;Liu&quot;,&quot;given&quot;:&quot;Kang&quot;,&quot;parse-names&quot;:false,&quot;dropping-particle&quot;:&quot;&quot;,&quot;non-dropping-particle&quot;:&quot;&quot;},{&quot;family&quot;:&quot;Yang&quot;,&quot;given&quot;:&quot;Mingchuan&quot;,&quot;parse-names&quot;:false,&quot;dropping-particle&quot;:&quot;&quot;,&quot;non-dropping-particle&quot;:&quot;&quot;},{&quot;family&quot;:&quot;Li&quot;,&quot;given&quot;:&quot;Xinchi&quot;,&quot;parse-names&quot;:false,&quot;dropping-particle&quot;:&quot;&quot;,&quot;non-dropping-particle&quot;:&quot;&quot;},{&quot;family&quot;:&quot;Zhang&quot;,&quot;given&quot;:&quot;Kaicheng&quot;,&quot;parse-names&quot;:false,&quot;dropping-particle&quot;:&quot;&quot;,&quot;non-dropping-particle&quot;:&quot;&quot;},{&quot;family&quot;:&quot;Xia&quot;,&quot;given&quot;:&quot;Xiaoqing&quot;,&quot;parse-names&quot;:false,&quot;dropping-particle&quot;:&quot;&quot;,&quot;non-dropping-particle&quot;:&quot;&quot;},{&quot;family&quot;:&quot;Yan&quot;,&quot;given&quot;:&quot;Hui&quot;,&quot;parse-names&quot;:false,&quot;dropping-particle&quot;:&quot;&quot;,&quot;non-dropping-particle&quot;:&quot;&quot;}],&quot;container-title&quot;:&quot;5th International Conference on Big Data and Artificial Intelligence, BDAI 2022&quot;,&quot;accessed&quot;:{&quot;date-parts&quot;:[[2025,11,14]]},&quot;DOI&quot;:&quot;10.1109/BDAI56143.2022.9862807&quot;,&quot;ISBN&quot;:&quot;9781665470810&quot;,&quot;URL&quot;:&quot;https://ieeexplore.ieee.org/document/9862807&quot;,&quot;issued&quot;:{&quot;date-parts&quot;:[[2022]]},&quot;page&quot;:&quot;57-62&quot;,&quot;abstract&quot;:&quot;The data has become an island within the application, indicating that the data has not been fully utilized. Throughout the current performance ranking, almost all enterprises are data-driven enterprises. However, several challenges prevent them from making full use of all data, lack of data access, numerous data sources and data types, and complex data integration. Research shows that in most enterprises, up to 74% of the data has not been analyzed, and up to 82 % of enterprises are restricted by data islands. In order to solve the above problems, this paper designs a metadata based data fabric system architecture (M-Data-Fabric). M-Data-Fabric realizes the overall use of different data sources rather than reuse according to the process of metadata identification, analysis, integration, integration and knowledge map construction. By analyzing the relationship between data sources, metadata is aggregated through strong business After correlation, the whole business knowledge map is obtained.&quot;,&quot;publisher&quot;:&quot;Institute of Electrical and Electronics Engineers Inc.&quot;,&quot;container-title-short&quot;:&quot;&quot;},&quot;isTemporary&quot;:false}]},{&quot;citationID&quot;:&quot;MENDELEY_CITATION_9098e7b8-7060-4db2-b79a-c830f6ebfac9&quot;,&quot;properties&quot;:{&quot;noteIndex&quot;:0},&quot;isEdited&quot;:false,&quot;manualOverride&quot;:{&quot;isManuallyOverridden&quot;:false,&quot;citeprocText&quot;:&quot;[136]&quot;,&quot;manualOverrideText&quot;:&quot;&quot;},&quot;citationTag&quot;:&quot;MENDELEY_CITATION_v3_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&quot;,&quot;citationItems&quot;:[{&quot;id&quot;:&quot;635f031a-9383-3dc5-8147-1b17e0584818&quot;,&quot;itemData&quot;:{&quot;type&quot;:&quot;article-journal&quot;,&quot;id&quot;:&quot;635f031a-9383-3dc5-8147-1b17e0584818&quot;,&quot;title&quot;:&quot;IEEE Transactions on Multi-Scale Computing Systems&quot;,&quot;author&quot;:[{&quot;family&quot;:&quot;Pande&quot;,&quot;given&quot;:&quot;Partha Pratim&quot;,&quot;parse-names&quot;:false,&quot;dropping-particle&quot;:&quot;&quot;,&quot;non-dropping-particle&quot;:&quot;&quot;}],&quot;container-title&quot;:&quot;IEEE Transactions on Multi-Scale Computing Systems&quot;,&quot;accessed&quot;:{&quot;date-parts&quot;:[[2025,11,14]]},&quot;DOI&quot;:&quot;10.1109/TMSCS.2016.2541558&quot;,&quot;ISSN&quot;:&quot;23327766&quot;,&quot;issued&quot;:{&quot;date-parts&quot;:[[2016,1,1]]},&quot;page&quot;:&quot;1&quot;,&quot;publisher&quot;:&quot;Institute of Electrical and Electronics Engineers Inc.&quot;,&quot;issue&quot;:&quot;1&quot;,&quot;volume&quot;:&quot;2&quot;,&quot;container-title-short&quot;:&quot;&quot;},&quot;isTemporary&quot;:false}]},{&quot;citationID&quot;:&quot;MENDELEY_CITATION_7b0cc07d-49b8-4e59-99bd-a39d69b294f7&quot;,&quot;properties&quot;:{&quot;noteIndex&quot;:0},&quot;isEdited&quot;:false,&quot;manualOverride&quot;:{&quot;isManuallyOverridden&quot;:false,&quot;citeprocText&quot;:&quot;[137], [138]&quot;,&quot;manualOverrideText&quot;:&quot;&quot;},&quot;citationTag&quot;:&quot;MENDELEY_CITATION_v3_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&quot;,&quot;citationItems&quot;:[{&quot;id&quot;:&quot;8279af89-92aa-3b2d-bc43-6297b200ca24&quot;,&quot;itemData&quot;:{&quot;type&quot;:&quot;article-journal&quot;,&quot;id&quot;:&quot;8279af89-92aa-3b2d-bc43-6297b200ca24&quot;,&quot;title&quot;:&quot;Advanced web methodology for flexible web development&quot;,&quot;author&quot;:[{&quot;family&quot;:&quot;Antunes&quot;,&quot;given&quot;:&quot;Hiuram&quot;,&quot;parse-names&quot;:false,&quot;dropping-particle&quot;:&quot;&quot;,&quot;non-dropping-particle&quot;:&quot;&quot;},{&quot;family&quot;:&quot;Fonseca&quot;,&quot;given&quot;:&quot;Inacio De Sousa Adelino&quot;,&quot;parse-names&quot;:false,&quot;dropping-particle&quot;:&quot;&quot;,&quot;non-dropping-particle&quot;:&quot;Da&quot;}],&quot;container-title&quot;:&quot;Iberian Conference on Information Systems and Technologies, CISTI&quot;,&quot;accessed&quot;:{&quot;date-parts&quot;:[[2025,11,14]]},&quot;DOI&quot;:&quot;10.23919/CISTI52073.2021.9476295&quot;,&quot;ISBN&quot;:&quot;9789895465910&quot;,&quot;ISSN&quot;:&quot;21660735&quot;,&quot;URL&quot;:&quot;https://ieeexplore.ieee.org/abstract/document/9476295&quot;,&quot;issued&quot;:{&quot;date-parts&quot;:[[2021,6,23]]},&quot;abstract&quot;:&quot;Web development is one of the ways to contribute to the digitization of organizations. However, being a relevant area, it has the contribution of countless companies and people worldwide. This high number of contributions necessarily leads to several trends and forms of development. This article explores one of these trends, namely the use of react on the frontend and nodejs on the backend. In terms of the data flow between the frontend and the backend, the GraphQL specification was used. The database is supported by Postgresql. The architecture and organization of development is crucial to find generic baseline sequences that support cross-cutting development between different information systems. This was the focus of the development in order to easily change the data structure and reflect this change in the frontend, without the need for maintenance in the code. This is a key step to allow the next stage, namely the development supported by advanced techniques based on artificial intelligence (this stage is under development and will be described in a next article by the authors).&quot;,&quot;publisher&quot;:&quot;IEEE Computer Society&quot;,&quot;container-title-short&quot;:&quot;&quot;},&quot;isTemporary&quot;:false},{&quot;id&quot;:&quot;e223b044-e367-3e19-b239-7eb57e6474ff&quot;,&quot;itemData&quot;:{&quot;type&quot;:&quot;article-journal&quot;,&quot;id&quot;:&quot;e223b044-e367-3e19-b239-7eb57e6474ff&quot;,&quot;title&quot;:&quot;Deployment of Full Stack Applications with Backend REST API Using Spring Boot and frontend Using ReactJS on A WS Cloud&quot;,&quot;author&quot;:[{&quot;family&quot;:&quot;Dalal&quot;,&quot;given&quot;:&quot;Nishu&quot;,&quot;parse-names&quot;:false,&quot;dropping-particle&quot;:&quot;&quot;,&quot;non-dropping-particle&quot;:&quot;&quot;},{&quot;family&quot;:&quot;Shenoy&quot;,&quot;given&quot;:&quot;Govind Sreekar&quot;,&quot;parse-names&quot;:false,&quot;dropping-particle&quot;:&quot;&quot;,&quot;non-dropping-particle&quot;:&quot;&quot;}],&quot;container-title&quot;:&quot;Proceedings of 5th International Conference on IoT Based Control Networks and Intelligent Systems, ICICNIS 2024&quot;,&quot;accessed&quot;:{&quot;date-parts&quot;:[[2025,11,14]]},&quot;DOI&quot;:&quot;10.1109/ICICNIS64247.2024.10823252&quot;,&quot;ISBN&quot;:&quot;9798331518097&quot;,&quot;URL&quot;:&quot;https://ieeexplore.ieee.org/document/10823252&quot;,&quot;issued&quot;:{&quot;date-parts&quot;:[[2024]]},&quot;page&quot;:&quot;93-98&quot;,&quot;abstract&quot;:&quot;This research investigates the efficient and optimized deployment of full stack applications using ReactJS and Spring Boot on the Amazon Web Services (A WS) Cloud to enhance scalability, reliability, and performance of our applications. The proposed strategy is to deploy the frontend ReactJS part on the S3 storage bucket with CloudFront as the content delivery network integrated with the backend deployed on a private server allowing communications via load balancer only. This is expected to help and assist the developers, architects, and organizations in optimizing their deployment process with enhance security and scalability in an economical way.&quot;,&quot;publisher&quot;:&quot;Institute of Electrical and Electronics Engineers Inc.&quot;,&quot;container-title-short&quot;:&quot;&quot;},&quot;isTemporary&quot;:false}]},{&quot;citationID&quot;:&quot;MENDELEY_CITATION_bc00ff70-035f-436d-95cf-0be0eb1797dd&quot;,&quot;properties&quot;:{&quot;noteIndex&quot;:0},&quot;isEdited&quot;:false,&quot;manualOverride&quot;:{&quot;isManuallyOverridden&quot;:false,&quot;citeprocText&quot;:&quot;[137], [138]&quot;,&quot;manualOverrideText&quot;:&quot;&quot;},&quot;citationTag&quot;:&quot;MENDELEY_CITATION_v3_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&quot;,&quot;citationItems&quot;:[{&quot;id&quot;:&quot;8279af89-92aa-3b2d-bc43-6297b200ca24&quot;,&quot;itemData&quot;:{&quot;type&quot;:&quot;article-journal&quot;,&quot;id&quot;:&quot;8279af89-92aa-3b2d-bc43-6297b200ca24&quot;,&quot;title&quot;:&quot;Advanced web methodology for flexible web development&quot;,&quot;author&quot;:[{&quot;family&quot;:&quot;Antunes&quot;,&quot;given&quot;:&quot;Hiuram&quot;,&quot;parse-names&quot;:false,&quot;dropping-particle&quot;:&quot;&quot;,&quot;non-dropping-particle&quot;:&quot;&quot;},{&quot;family&quot;:&quot;Fonseca&quot;,&quot;given&quot;:&quot;Inacio De Sousa Adelino&quot;,&quot;parse-names&quot;:false,&quot;dropping-particle&quot;:&quot;&quot;,&quot;non-dropping-particle&quot;:&quot;Da&quot;}],&quot;container-title&quot;:&quot;Iberian Conference on Information Systems and Technologies, CISTI&quot;,&quot;accessed&quot;:{&quot;date-parts&quot;:[[2025,11,14]]},&quot;DOI&quot;:&quot;10.23919/CISTI52073.2021.9476295&quot;,&quot;ISBN&quot;:&quot;9789895465910&quot;,&quot;ISSN&quot;:&quot;21660735&quot;,&quot;URL&quot;:&quot;https://ieeexplore.ieee.org/abstract/document/9476295&quot;,&quot;issued&quot;:{&quot;date-parts&quot;:[[2021,6,23]]},&quot;abstract&quot;:&quot;Web development is one of the ways to contribute to the digitization of organizations. However, being a relevant area, it has the contribution of countless companies and people worldwide. This high number of contributions necessarily leads to several trends and forms of development. This article explores one of these trends, namely the use of react on the frontend and nodejs on the backend. In terms of the data flow between the frontend and the backend, the GraphQL specification was used. The database is supported by Postgresql. The architecture and organization of development is crucial to find generic baseline sequences that support cross-cutting development between different information systems. This was the focus of the development in order to easily change the data structure and reflect this change in the frontend, without the need for maintenance in the code. This is a key step to allow the next stage, namely the development supported by advanced techniques based on artificial intelligence (this stage is under development and will be described in a next article by the authors).&quot;,&quot;publisher&quot;:&quot;IEEE Computer Society&quot;,&quot;container-title-short&quot;:&quot;&quot;},&quot;isTemporary&quot;:false},{&quot;id&quot;:&quot;e223b044-e367-3e19-b239-7eb57e6474ff&quot;,&quot;itemData&quot;:{&quot;type&quot;:&quot;article-journal&quot;,&quot;id&quot;:&quot;e223b044-e367-3e19-b239-7eb57e6474ff&quot;,&quot;title&quot;:&quot;Deployment of Full Stack Applications with Backend REST API Using Spring Boot and frontend Using ReactJS on A WS Cloud&quot;,&quot;author&quot;:[{&quot;family&quot;:&quot;Dalal&quot;,&quot;given&quot;:&quot;Nishu&quot;,&quot;parse-names&quot;:false,&quot;dropping-particle&quot;:&quot;&quot;,&quot;non-dropping-particle&quot;:&quot;&quot;},{&quot;family&quot;:&quot;Shenoy&quot;,&quot;given&quot;:&quot;Govind Sreekar&quot;,&quot;parse-names&quot;:false,&quot;dropping-particle&quot;:&quot;&quot;,&quot;non-dropping-particle&quot;:&quot;&quot;}],&quot;container-title&quot;:&quot;Proceedings of 5th International Conference on IoT Based Control Networks and Intelligent Systems, ICICNIS 2024&quot;,&quot;accessed&quot;:{&quot;date-parts&quot;:[[2025,11,14]]},&quot;DOI&quot;:&quot;10.1109/ICICNIS64247.2024.10823252&quot;,&quot;ISBN&quot;:&quot;9798331518097&quot;,&quot;URL&quot;:&quot;https://ieeexplore.ieee.org/document/10823252&quot;,&quot;issued&quot;:{&quot;date-parts&quot;:[[2024]]},&quot;page&quot;:&quot;93-98&quot;,&quot;abstract&quot;:&quot;This research investigates the efficient and optimized deployment of full stack applications using ReactJS and Spring Boot on the Amazon Web Services (A WS) Cloud to enhance scalability, reliability, and performance of our applications. The proposed strategy is to deploy the frontend ReactJS part on the S3 storage bucket with CloudFront as the content delivery network integrated with the backend deployed on a private server allowing communications via load balancer only. This is expected to help and assist the developers, architects, and organizations in optimizing their deployment process with enhance security and scalability in an economical way.&quot;,&quot;publisher&quot;:&quot;Institute of Electrical and Electronics Engineers Inc.&quot;,&quot;container-title-short&quot;:&quot;&quot;},&quot;isTemporary&quot;:false}]},{&quot;citationID&quot;:&quot;MENDELEY_CITATION_985f52e6-9cbd-4252-a0e9-191bf9c407ff&quot;,&quot;properties&quot;:{&quot;noteIndex&quot;:0},&quot;isEdited&quot;:false,&quot;manualOverride&quot;:{&quot;isManuallyOverridden&quot;:false,&quot;citeprocText&quot;:&quot;[139]&quot;,&quot;manualOverrideText&quot;:&quot;&quot;},&quot;citationTag&quot;:&quot;MENDELEY_CITATION_v3_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&quot;,&quot;citationItems&quot;:[{&quot;id&quot;:&quot;87415995-7e8a-3da6-aeaa-a737f75927b0&quot;,&quot;itemData&quot;:{&quot;type&quot;:&quot;article-journal&quot;,&quot;id&quot;:&quot;87415995-7e8a-3da6-aeaa-a737f75927b0&quot;,&quot;title&quot;:&quot;A platform for enhancing application developer productivity using microservices and micro-frontends&quot;,&quot;author&quot;:[{&quot;family&quot;:&quot;Tilak&quot;,&quot;given&quot;:&quot;P. Yedhu&quot;,&quot;parse-names&quot;:false,&quot;dropping-particle&quot;:&quot;&quot;,&quot;non-dropping-particle&quot;:&quot;&quot;},{&quot;family&quot;:&quot;Yadav&quot;,&quot;given&quot;:&quot;Vaibhav&quot;,&quot;parse-names&quot;:false,&quot;dropping-particle&quot;:&quot;&quot;,&quot;non-dropping-particle&quot;:&quot;&quot;},{&quot;family&quot;:&quot;Dharmendra&quot;,&quot;given&quot;:&quot;Shah Dhruv&quot;,&quot;parse-names&quot;:false,&quot;dropping-particle&quot;:&quot;&quot;,&quot;non-dropping-particle&quot;:&quot;&quot;},{&quot;family&quot;:&quot;Bolloju&quot;,&quot;given&quot;:&quot;Narasimha&quot;,&quot;parse-names&quot;:false,&quot;dropping-particle&quot;:&quot;&quot;,&quot;non-dropping-particle&quot;:&quot;&quot;}],&quot;container-title&quot;:&quot;Proceedings of 2020 IEEE-HYDCON International Conference on Engineering in the 4th Industrial Revolution, HYDCON 2020&quot;,&quot;accessed&quot;:{&quot;date-parts&quot;:[[2025,11,14]]},&quot;DOI&quot;:&quot;10.1109/HYDCON48903.2020.9242913&quot;,&quot;ISBN&quot;:&quot;9781728149943&quot;,&quot;URL&quot;:&quot;https://ieeexplore.ieee.org/document/9242913&quot;,&quot;issued&quot;:{&quot;date-parts&quot;:[[2020,9,11]]},&quot;abstract&quot;:&quot;In recent years, the software development practices have been changing rapidly. Microservices and micro-frontends are one of the most important system architectures that have the potential to enhance developer productivity in building complex and scalable applications. One of the major challenges in this regard is related to establishing and managing communication and transparency among producers and consumers in arriving at the set of microservices and micro-frontends to be built and maintained for various development teams within an organization. This paper presents the details of a proposed platform to assist development teams of an organization in enhancing their productivity. This platform offers assistance in various operations involved in the consumption and production of microservices and micro-frontends for the development of required software applications. In addition, the platform provides data visualization to aid understanding of the dependencies among applications and the set of microservices and micro-frontends.CCS Concepts Software and its engineering → Software creation and management → Software development process management; Software and its engineering → Software creation and management → Collaboration in software development → Programming teams&quot;,&quot;publisher&quot;:&quot;Institute of Electrical and Electronics Engineers Inc.&quot;,&quot;container-title-short&quot;:&quot;&quot;},&quot;isTemporary&quot;:false}]},{&quot;citationID&quot;:&quot;MENDELEY_CITATION_4e247a65-09b1-421a-a8e6-58939cf6b7ea&quot;,&quot;properties&quot;:{&quot;noteIndex&quot;:0},&quot;isEdited&quot;:false,&quot;manualOverride&quot;:{&quot;isManuallyOverridden&quot;:false,&quot;citeprocText&quot;:&quot;[138], [139]&quot;,&quot;manualOverrideText&quot;:&quot;&quot;},&quot;citationTag&quot;:&quot;MENDELEY_CITATION_v3_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&quot;,&quot;citationItems&quot;:[{&quot;id&quot;:&quot;e223b044-e367-3e19-b239-7eb57e6474ff&quot;,&quot;itemData&quot;:{&quot;type&quot;:&quot;article-journal&quot;,&quot;id&quot;:&quot;e223b044-e367-3e19-b239-7eb57e6474ff&quot;,&quot;title&quot;:&quot;Deployment of Full Stack Applications with Backend REST API Using Spring Boot and frontend Using ReactJS on A WS Cloud&quot;,&quot;author&quot;:[{&quot;family&quot;:&quot;Dalal&quot;,&quot;given&quot;:&quot;Nishu&quot;,&quot;parse-names&quot;:false,&quot;dropping-particle&quot;:&quot;&quot;,&quot;non-dropping-particle&quot;:&quot;&quot;},{&quot;family&quot;:&quot;Shenoy&quot;,&quot;given&quot;:&quot;Govind Sreekar&quot;,&quot;parse-names&quot;:false,&quot;dropping-particle&quot;:&quot;&quot;,&quot;non-dropping-particle&quot;:&quot;&quot;}],&quot;container-title&quot;:&quot;Proceedings of 5th International Conference on IoT Based Control Networks and Intelligent Systems, ICICNIS 2024&quot;,&quot;accessed&quot;:{&quot;date-parts&quot;:[[2025,11,14]]},&quot;DOI&quot;:&quot;10.1109/ICICNIS64247.2024.10823252&quot;,&quot;ISBN&quot;:&quot;9798331518097&quot;,&quot;URL&quot;:&quot;https://ieeexplore.ieee.org/document/10823252&quot;,&quot;issued&quot;:{&quot;date-parts&quot;:[[2024]]},&quot;page&quot;:&quot;93-98&quot;,&quot;abstract&quot;:&quot;This research investigates the efficient and optimized deployment of full stack applications using ReactJS and Spring Boot on the Amazon Web Services (A WS) Cloud to enhance scalability, reliability, and performance of our applications. The proposed strategy is to deploy the frontend ReactJS part on the S3 storage bucket with CloudFront as the content delivery network integrated with the backend deployed on a private server allowing communications via load balancer only. This is expected to help and assist the developers, architects, and organizations in optimizing their deployment process with enhance security and scalability in an economical way.&quot;,&quot;publisher&quot;:&quot;Institute of Electrical and Electronics Engineers Inc.&quot;,&quot;container-title-short&quot;:&quot;&quot;},&quot;isTemporary&quot;:false},{&quot;id&quot;:&quot;87415995-7e8a-3da6-aeaa-a737f75927b0&quot;,&quot;itemData&quot;:{&quot;type&quot;:&quot;article-journal&quot;,&quot;id&quot;:&quot;87415995-7e8a-3da6-aeaa-a737f75927b0&quot;,&quot;title&quot;:&quot;A platform for enhancing application developer productivity using microservices and micro-frontends&quot;,&quot;author&quot;:[{&quot;family&quot;:&quot;Tilak&quot;,&quot;given&quot;:&quot;P. Yedhu&quot;,&quot;parse-names&quot;:false,&quot;dropping-particle&quot;:&quot;&quot;,&quot;non-dropping-particle&quot;:&quot;&quot;},{&quot;family&quot;:&quot;Yadav&quot;,&quot;given&quot;:&quot;Vaibhav&quot;,&quot;parse-names&quot;:false,&quot;dropping-particle&quot;:&quot;&quot;,&quot;non-dropping-particle&quot;:&quot;&quot;},{&quot;family&quot;:&quot;Dharmendra&quot;,&quot;given&quot;:&quot;Shah Dhruv&quot;,&quot;parse-names&quot;:false,&quot;dropping-particle&quot;:&quot;&quot;,&quot;non-dropping-particle&quot;:&quot;&quot;},{&quot;family&quot;:&quot;Bolloju&quot;,&quot;given&quot;:&quot;Narasimha&quot;,&quot;parse-names&quot;:false,&quot;dropping-particle&quot;:&quot;&quot;,&quot;non-dropping-particle&quot;:&quot;&quot;}],&quot;container-title&quot;:&quot;Proceedings of 2020 IEEE-HYDCON International Conference on Engineering in the 4th Industrial Revolution, HYDCON 2020&quot;,&quot;accessed&quot;:{&quot;date-parts&quot;:[[2025,11,14]]},&quot;DOI&quot;:&quot;10.1109/HYDCON48903.2020.9242913&quot;,&quot;ISBN&quot;:&quot;9781728149943&quot;,&quot;URL&quot;:&quot;https://ieeexplore.ieee.org/document/9242913&quot;,&quot;issued&quot;:{&quot;date-parts&quot;:[[2020,9,11]]},&quot;abstract&quot;:&quot;In recent years, the software development practices have been changing rapidly. Microservices and micro-frontends are one of the most important system architectures that have the potential to enhance developer productivity in building complex and scalable applications. One of the major challenges in this regard is related to establishing and managing communication and transparency among producers and consumers in arriving at the set of microservices and micro-frontends to be built and maintained for various development teams within an organization. This paper presents the details of a proposed platform to assist development teams of an organization in enhancing their productivity. This platform offers assistance in various operations involved in the consumption and production of microservices and micro-frontends for the development of required software applications. In addition, the platform provides data visualization to aid understanding of the dependencies among applications and the set of microservices and micro-frontends.CCS Concepts Software and its engineering → Software creation and management → Software development process management; Software and its engineering → Software creation and management → Collaboration in software development → Programming teams&quot;,&quot;publisher&quot;:&quot;Institute of Electrical and Electronics Engineers Inc.&quot;,&quot;container-title-short&quot;:&quot;&quot;},&quot;isTemporary&quot;:false}]},{&quot;citationID&quot;:&quot;MENDELEY_CITATION_0c80261f-5da9-4dac-ae66-ef2f03ff696c&quot;,&quot;properties&quot;:{&quot;noteIndex&quot;:0},&quot;isEdited&quot;:false,&quot;manualOverride&quot;:{&quot;isManuallyOverridden&quot;:false,&quot;citeprocText&quot;:&quot;[137], [138]&quot;,&quot;manualOverrideText&quot;:&quot;&quot;},&quot;citationTag&quot;:&quot;MENDELEY_CITATION_v3_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&quot;,&quot;citationItems&quot;:[{&quot;id&quot;:&quot;e223b044-e367-3e19-b239-7eb57e6474ff&quot;,&quot;itemData&quot;:{&quot;type&quot;:&quot;article-journal&quot;,&quot;id&quot;:&quot;e223b044-e367-3e19-b239-7eb57e6474ff&quot;,&quot;title&quot;:&quot;Deployment of Full Stack Applications with Backend REST API Using Spring Boot and frontend Using ReactJS on A WS Cloud&quot;,&quot;author&quot;:[{&quot;family&quot;:&quot;Dalal&quot;,&quot;given&quot;:&quot;Nishu&quot;,&quot;parse-names&quot;:false,&quot;dropping-particle&quot;:&quot;&quot;,&quot;non-dropping-particle&quot;:&quot;&quot;},{&quot;family&quot;:&quot;Shenoy&quot;,&quot;given&quot;:&quot;Govind Sreekar&quot;,&quot;parse-names&quot;:false,&quot;dropping-particle&quot;:&quot;&quot;,&quot;non-dropping-particle&quot;:&quot;&quot;}],&quot;container-title&quot;:&quot;Proceedings of 5th International Conference on IoT Based Control Networks and Intelligent Systems, ICICNIS 2024&quot;,&quot;accessed&quot;:{&quot;date-parts&quot;:[[2025,11,14]]},&quot;DOI&quot;:&quot;10.1109/ICICNIS64247.2024.10823252&quot;,&quot;ISBN&quot;:&quot;9798331518097&quot;,&quot;URL&quot;:&quot;https://ieeexplore.ieee.org/document/10823252&quot;,&quot;issued&quot;:{&quot;date-parts&quot;:[[2024]]},&quot;page&quot;:&quot;93-98&quot;,&quot;abstract&quot;:&quot;This research investigates the efficient and optimized deployment of full stack applications using ReactJS and Spring Boot on the Amazon Web Services (A WS) Cloud to enhance scalability, reliability, and performance of our applications. The proposed strategy is to deploy the frontend ReactJS part on the S3 storage bucket with CloudFront as the content delivery network integrated with the backend deployed on a private server allowing communications via load balancer only. This is expected to help and assist the developers, architects, and organizations in optimizing their deployment process with enhance security and scalability in an economical way.&quot;,&quot;publisher&quot;:&quot;Institute of Electrical and Electronics Engineers Inc.&quot;,&quot;container-title-short&quot;:&quot;&quot;},&quot;isTemporary&quot;:false},{&quot;id&quot;:&quot;8279af89-92aa-3b2d-bc43-6297b200ca24&quot;,&quot;itemData&quot;:{&quot;type&quot;:&quot;article-journal&quot;,&quot;id&quot;:&quot;8279af89-92aa-3b2d-bc43-6297b200ca24&quot;,&quot;title&quot;:&quot;Advanced web methodology for flexible web development&quot;,&quot;author&quot;:[{&quot;family&quot;:&quot;Antunes&quot;,&quot;given&quot;:&quot;Hiuram&quot;,&quot;parse-names&quot;:false,&quot;dropping-particle&quot;:&quot;&quot;,&quot;non-dropping-particle&quot;:&quot;&quot;},{&quot;family&quot;:&quot;Fonseca&quot;,&quot;given&quot;:&quot;Inacio De Sousa Adelino&quot;,&quot;parse-names&quot;:false,&quot;dropping-particle&quot;:&quot;&quot;,&quot;non-dropping-particle&quot;:&quot;Da&quot;}],&quot;container-title&quot;:&quot;Iberian Conference on Information Systems and Technologies, CISTI&quot;,&quot;accessed&quot;:{&quot;date-parts&quot;:[[2025,11,14]]},&quot;DOI&quot;:&quot;10.23919/CISTI52073.2021.9476295&quot;,&quot;ISBN&quot;:&quot;9789895465910&quot;,&quot;ISSN&quot;:&quot;21660735&quot;,&quot;URL&quot;:&quot;https://ieeexplore.ieee.org/abstract/document/9476295&quot;,&quot;issued&quot;:{&quot;date-parts&quot;:[[2021,6,23]]},&quot;abstract&quot;:&quot;Web development is one of the ways to contribute to the digitization of organizations. However, being a relevant area, it has the contribution of countless companies and people worldwide. This high number of contributions necessarily leads to several trends and forms of development. This article explores one of these trends, namely the use of react on the frontend and nodejs on the backend. In terms of the data flow between the frontend and the backend, the GraphQL specification was used. The database is supported by Postgresql. The architecture and organization of development is crucial to find generic baseline sequences that support cross-cutting development between different information systems. This was the focus of the development in order to easily change the data structure and reflect this change in the frontend, without the need for maintenance in the code. This is a key step to allow the next stage, namely the development supported by advanced techniques based on artificial intelligence (this stage is under development and will be described in a next article by the authors).&quot;,&quot;publisher&quot;:&quot;IEEE Computer Society&quot;,&quot;container-title-short&quot;:&quot;&quot;},&quot;isTemporary&quot;:false}]},{&quot;citationID&quot;:&quot;MENDELEY_CITATION_31a78f7f-3de9-4787-ab62-c9c7d80d047b&quot;,&quot;properties&quot;:{&quot;noteIndex&quot;:0},&quot;isEdited&quot;:false,&quot;manualOverride&quot;:{&quot;isManuallyOverridden&quot;:false,&quot;citeprocText&quot;:&quot;[140]&quot;,&quot;manualOverrideText&quot;:&quot;&quot;},&quot;citationTag&quot;:&quot;MENDELEY_CITATION_v3_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&quot;,&quot;citationItems&quot;:[{&quot;id&quot;:&quot;1cf8068b-4711-34b6-bc99-30ccbed6a788&quot;,&quot;itemData&quot;:{&quot;type&quot;:&quot;article-journal&quot;,&quot;id&quot;:&quot;1cf8068b-4711-34b6-bc99-30ccbed6a788&quot;,&quot;title&quot;:&quot;Web server workload characterization&quot;,&quot;author&quot;:[{&quot;family&quot;:&quot;Dilley&quot;,&quot;given&quot;:&quot;John&quot;,&quot;parse-names&quot;:false,&quot;dropping-particle&quot;:&quot;&quot;,&quot;non-dropping-particle&quot;:&quot;&quot;}],&quot;container-title&quot;:&quot;HP Laboratories Technical Report&quot;,&quot;accessed&quot;:{&quot;date-parts&quot;:[[2025,11,14]]},&quot;DOI&quot;:&quot;10.1145/233008.233034;JOURNAL:JOURNAL:SIGMETRICS;SERIALTOPIC:TOPIC:ACM-PUBTYPE&quot;,&quot;ISSN&quot;:&quot;0163-5999&quot;,&quot;URL&quot;:&quot;https://dl.acm.org/doi/pdf/10.1145/233008.233034&quot;,&quot;issued&quot;:{&quot;date-parts&quot;:[[2017,12,15]]},&quot;page&quot;:&quot;1-16&quot;,&quot;abstract&quot;:&quot;Use of the Internet and the World Wide Web have increased rapidly over the past few years. HP customers deploying Web servers want to understand how their servers are being used by Internet users, how those patterns of use are changing over time, and what steps they should take to ensure adequate server response to the incoming requests today and in the future. This requires an evaluation of the requests offered to the Web server and the characteristics of the server's response to those requests over a suitably long time interval. In this report we present the results of a study of one customer's Internet Web server system over a two month period. During that time the traffic to the site increased significantly in terms of incoming requests and outgoing bytes. We examine the request and response types, and characterize the traffic distribution on the basis of request size, response time, and other factors. We conclude with system performance recommendations and identify future directions for our Web research.&quot;,&quot;publisher&quot;:&quot;Hwelett Packard Lab Technical Publ Dept&quot;,&quot;issue&quot;:&quot;96-160&quot;,&quot;container-title-short&quot;:&quot;&quot;},&quot;isTemporary&quot;:false}]},{&quot;citationID&quot;:&quot;MENDELEY_CITATION_587a9fd4-52b7-4fea-a2ff-a7e52bd4866f&quot;,&quot;properties&quot;:{&quot;noteIndex&quot;:0},&quot;isEdited&quot;:false,&quot;manualOverride&quot;:{&quot;isManuallyOverridden&quot;:false,&quot;citeprocText&quot;:&quot;[141], [142]&quot;,&quot;manualOverrideText&quot;:&quot;&quot;},&quot;citationTag&quot;:&quot;MENDELEY_CITATION_v3_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&quot;,&quot;citationItems&quot;:[{&quot;id&quot;:&quot;8ba5f6dd-7192-3a6a-a748-fa98ad6eed40&quot;,&quot;itemData&quot;:{&quot;type&quot;:&quot;article-journal&quot;,&quot;id&quot;:&quot;8ba5f6dd-7192-3a6a-a748-fa98ad6eed40&quot;,&quot;title&quot;:&quot;Improving datacenter utilization through containerized service-based architecture&quot;,&quot;author&quot;:[{&quot;family&quot;:&quot;Mulahuwaish&quot;,&quot;given&quot;:&quot;Aos&quot;,&quot;parse-names&quot;:false,&quot;dropping-particle&quot;:&quot;&quot;,&quot;non-dropping-particle&quot;:&quot;&quot;},{&quot;family&quot;:&quot;Korbel&quot;,&quot;given&quot;:&quot;Shane&quot;,&quot;parse-names&quot;:false,&quot;dropping-particle&quot;:&quot;&quot;,&quot;non-dropping-particle&quot;:&quot;&quot;},{&quot;family&quot;:&quot;Qolomany&quot;,&quot;given&quot;:&quot;Basheer&quot;,&quot;parse-names&quot;:false,&quot;dropping-particle&quot;:&quot;&quot;,&quot;non-dropping-particle&quot;:&quot;&quot;}],&quot;container-title&quot;:&quot;Journal of Cloud Computing 2022 11:1&quot;,&quot;accessed&quot;:{&quot;date-parts&quot;:[[2025,11,14]]},&quot;DOI&quot;:&quot;10.1186/S13677-022-00319-0&quot;,&quot;ISSN&quot;:&quot;2192-113X&quot;,&quot;URL&quot;:&quot;https://journalofcloudcomputing.springeropen.com/articles/10.1186/s13677-022-00319-0&quot;,&quot;issued&quot;:{&quot;date-parts&quot;:[[2022,9,15]]},&quot;page&quot;:&quot;44-&quot;,&quot;abstract&quot;:&quot;The modern datacenter's computing capabilities have far outstripped the applications running within and have become a hidden cost of doing business due to how software is architected and deployed. Resources are over-allocated to monolithic applications that sit idle for large parts of the day. If applications were architected and deployed differently, shared services could be used for multiple applications as needed. When combined with powerful orchestration software, containerized microservices can both deploy and dynamically scale applications from very small to very large within moments—scaling the application not only across a single datacenter but across all datacenters where the application(s) are deployed. In this paper, we analyze data from an application(s) deployed both as a single monolithic codebase and as a containerized application using microservice-based architecture to calculate the performance and computing resource waste are both architected and deployed. A modern approach is offered as a solution as a path from how to go from a monolithic codebase to a more efficient, reliable, scalable, and less costly deployment model.&quot;,&quot;publisher&quot;:&quot;SpringerOpen&quot;,&quot;issue&quot;:&quot;1&quot;,&quot;volume&quot;:&quot;11&quot;,&quot;container-title-short&quot;:&quot;&quot;},&quot;isTemporary&quot;:false},{&quot;id&quot;:&quot;7ac33874-5262-3992-abf6-b5af19e0bd12&quot;,&quot;itemData&quot;:{&quot;type&quot;:&quot;article-journal&quot;,&quot;id&quot;:&quot;7ac33874-5262-3992-abf6-b5af19e0bd12&quot;,&quot;title&quot;:&quot;Performance-aware server architecture recommendation and automatic performance verification technology on IaaS cloud&quot;,&quot;author&quot;:[{&quot;family&quot;:&quot;Yamato&quot;,&quot;given&quot;:&quot;Yoji&quot;,&quot;parse-names&quot;:false,&quot;dropping-particle&quot;:&quot;&quot;,&quot;non-dropping-particle&quot;:&quot;&quot;}],&quot;container-title&quot;:&quot;Service Oriented Computing and Applications 2016 11:2&quot;,&quot;accessed&quot;:{&quot;date-parts&quot;:[[2025,11,14]]},&quot;DOI&quot;:&quot;10.1007/S11761-016-0201-X&quot;,&quot;ISSN&quot;:&quot;1863-2394&quot;,&quot;URL&quot;:&quot;https://link.springer.com/article/10.1007/s11761-016-0201-x&quot;,&quot;issued&quot;:{&quot;date-parts&quot;:[[2016,11,2]]},&quot;page&quot;:&quot;121-135&quot;,&quot;abstract&quot;:&quot;In this paper, we propose a server architecture recommendation and automatic performance verification technology, which recommends and verifies appropriate server architecture on Infrastructure as a Service (IaaS) cloud with bare metal servers, container-based virtual servers and virtual machines. Recently, cloud services are spread, and providers provide not only virtual machines but also bare metal servers and container-based virtual servers. However, users need to design appropriate server architecture for their requirements based on three types of server performances, and users need much technical knowledge to optimize their system performance. Therefore, we study a technology that satisfies users’ performance requirements on these three types of IaaS cloud. Firstly, we measure performance and start-up time of a bare metal server, Docker containers, KVM (Kernel-based Virtual Machine) virtual machines on OpenStack with changing number of virtual servers. Secondly, we propose a server architecture recommendation technology based on the measured quantitative data. A server architecture recommendation technology receives an abstract template of OpenStack Heat and function/performance requirements and then creates a concrete template with server specification information. Thirdly, we propose an automatic performance verification technology that executes necessary performance tests automatically on provisioned user environments according to the template. We implement proposed technologies, confirm performance and show the effectiveness.&quot;,&quot;publisher&quot;:&quot;Springer&quot;,&quot;issue&quot;:&quot;2&quot;,&quot;volume&quot;:&quot;11&quot;,&quot;container-title-short&quot;:&quot;&quot;},&quot;isTemporary&quot;:false}]},{&quot;citationID&quot;:&quot;MENDELEY_CITATION_97a4a1a1-0e59-403f-9868-f21bd80fc3eb&quot;,&quot;properties&quot;:{&quot;noteIndex&quot;:0},&quot;isEdited&quot;:false,&quot;manualOverride&quot;:{&quot;isManuallyOverridden&quot;:false,&quot;citeprocText&quot;:&quot;[142]&quot;,&quot;manualOverrideText&quot;:&quot;&quot;},&quot;citationTag&quot;:&quot;MENDELEY_CITATION_v3_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&quot;,&quot;citationItems&quot;:[{&quot;id&quot;:&quot;7ac33874-5262-3992-abf6-b5af19e0bd12&quot;,&quot;itemData&quot;:{&quot;type&quot;:&quot;article-journal&quot;,&quot;id&quot;:&quot;7ac33874-5262-3992-abf6-b5af19e0bd12&quot;,&quot;title&quot;:&quot;Performance-aware server architecture recommendation and automatic performance verification technology on IaaS cloud&quot;,&quot;author&quot;:[{&quot;family&quot;:&quot;Yamato&quot;,&quot;given&quot;:&quot;Yoji&quot;,&quot;parse-names&quot;:false,&quot;dropping-particle&quot;:&quot;&quot;,&quot;non-dropping-particle&quot;:&quot;&quot;}],&quot;container-title&quot;:&quot;Service Oriented Computing and Applications 2016 11:2&quot;,&quot;accessed&quot;:{&quot;date-parts&quot;:[[2025,11,14]]},&quot;DOI&quot;:&quot;10.1007/S11761-016-0201-X&quot;,&quot;ISSN&quot;:&quot;1863-2394&quot;,&quot;URL&quot;:&quot;https://link.springer.com/article/10.1007/s11761-016-0201-x&quot;,&quot;issued&quot;:{&quot;date-parts&quot;:[[2016,11,2]]},&quot;page&quot;:&quot;121-135&quot;,&quot;abstract&quot;:&quot;In this paper, we propose a server architecture recommendation and automatic performance verification technology, which recommends and verifies appropriate server architecture on Infrastructure as a Service (IaaS) cloud with bare metal servers, container-based virtual servers and virtual machines. Recently, cloud services are spread, and providers provide not only virtual machines but also bare metal servers and container-based virtual servers. However, users need to design appropriate server architecture for their requirements based on three types of server performances, and users need much technical knowledge to optimize their system performance. Therefore, we study a technology that satisfies users’ performance requirements on these three types of IaaS cloud. Firstly, we measure performance and start-up time of a bare metal server, Docker containers, KVM (Kernel-based Virtual Machine) virtual machines on OpenStack with changing number of virtual servers. Secondly, we propose a server architecture recommendation technology based on the measured quantitative data. A server architecture recommendation technology receives an abstract template of OpenStack Heat and function/performance requirements and then creates a concrete template with server specification information. Thirdly, we propose an automatic performance verification technology that executes necessary performance tests automatically on provisioned user environments according to the template. We implement proposed technologies, confirm performance and show the effectiveness.&quot;,&quot;publisher&quot;:&quot;Springer&quot;,&quot;issue&quot;:&quot;2&quot;,&quot;volume&quot;:&quot;11&quot;,&quot;container-title-short&quot;:&quot;&quot;},&quot;isTemporary&quot;:false}]},{&quot;citationID&quot;:&quot;MENDELEY_CITATION_e3c26947-9cc1-43a2-aff2-862926da3d23&quot;,&quot;properties&quot;:{&quot;noteIndex&quot;:0},&quot;isEdited&quot;:false,&quot;manualOverride&quot;:{&quot;isManuallyOverridden&quot;:false,&quot;citeprocText&quot;:&quot;[140], [142]&quot;,&quot;manualOverrideText&quot;:&quot;&quot;},&quot;citationTag&quot;:&quot;MENDELEY_CITATION_v3_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&quot;,&quot;citationItems&quot;:[{&quot;id&quot;:&quot;1cf8068b-4711-34b6-bc99-30ccbed6a788&quot;,&quot;itemData&quot;:{&quot;type&quot;:&quot;article-journal&quot;,&quot;id&quot;:&quot;1cf8068b-4711-34b6-bc99-30ccbed6a788&quot;,&quot;title&quot;:&quot;Web server workload characterization&quot;,&quot;author&quot;:[{&quot;family&quot;:&quot;Dilley&quot;,&quot;given&quot;:&quot;John&quot;,&quot;parse-names&quot;:false,&quot;dropping-particle&quot;:&quot;&quot;,&quot;non-dropping-particle&quot;:&quot;&quot;}],&quot;container-title&quot;:&quot;HP Laboratories Technical Report&quot;,&quot;accessed&quot;:{&quot;date-parts&quot;:[[2025,11,14]]},&quot;DOI&quot;:&quot;10.1145/233008.233034;JOURNAL:JOURNAL:SIGMETRICS;SERIALTOPIC:TOPIC:ACM-PUBTYPE&quot;,&quot;ISSN&quot;:&quot;0163-5999&quot;,&quot;URL&quot;:&quot;https://dl.acm.org/doi/pdf/10.1145/233008.233034&quot;,&quot;issued&quot;:{&quot;date-parts&quot;:[[2017,12,15]]},&quot;page&quot;:&quot;1-16&quot;,&quot;abstract&quot;:&quot;Use of the Internet and the World Wide Web have increased rapidly over the past few years. HP customers deploying Web servers want to understand how their servers are being used by Internet users, how those patterns of use are changing over time, and what steps they should take to ensure adequate server response to the incoming requests today and in the future. This requires an evaluation of the requests offered to the Web server and the characteristics of the server's response to those requests over a suitably long time interval. In this report we present the results of a study of one customer's Internet Web server system over a two month period. During that time the traffic to the site increased significantly in terms of incoming requests and outgoing bytes. We examine the request and response types, and characterize the traffic distribution on the basis of request size, response time, and other factors. We conclude with system performance recommendations and identify future directions for our Web research.&quot;,&quot;publisher&quot;:&quot;Hwelett Packard Lab Technical Publ Dept&quot;,&quot;issue&quot;:&quot;96-160&quot;,&quot;container-title-short&quot;:&quot;&quot;},&quot;isTemporary&quot;:false},{&quot;id&quot;:&quot;7ac33874-5262-3992-abf6-b5af19e0bd12&quot;,&quot;itemData&quot;:{&quot;type&quot;:&quot;article-journal&quot;,&quot;id&quot;:&quot;7ac33874-5262-3992-abf6-b5af19e0bd12&quot;,&quot;title&quot;:&quot;Performance-aware server architecture recommendation and automatic performance verification technology on IaaS cloud&quot;,&quot;author&quot;:[{&quot;family&quot;:&quot;Yamato&quot;,&quot;given&quot;:&quot;Yoji&quot;,&quot;parse-names&quot;:false,&quot;dropping-particle&quot;:&quot;&quot;,&quot;non-dropping-particle&quot;:&quot;&quot;}],&quot;container-title&quot;:&quot;Service Oriented Computing and Applications 2016 11:2&quot;,&quot;accessed&quot;:{&quot;date-parts&quot;:[[2025,11,14]]},&quot;DOI&quot;:&quot;10.1007/S11761-016-0201-X&quot;,&quot;ISSN&quot;:&quot;1863-2394&quot;,&quot;URL&quot;:&quot;https://link.springer.com/article/10.1007/s11761-016-0201-x&quot;,&quot;issued&quot;:{&quot;date-parts&quot;:[[2016,11,2]]},&quot;page&quot;:&quot;121-135&quot;,&quot;abstract&quot;:&quot;In this paper, we propose a server architecture recommendation and automatic performance verification technology, which recommends and verifies appropriate server architecture on Infrastructure as a Service (IaaS) cloud with bare metal servers, container-based virtual servers and virtual machines. Recently, cloud services are spread, and providers provide not only virtual machines but also bare metal servers and container-based virtual servers. However, users need to design appropriate server architecture for their requirements based on three types of server performances, and users need much technical knowledge to optimize their system performance. Therefore, we study a technology that satisfies users’ performance requirements on these three types of IaaS cloud. Firstly, we measure performance and start-up time of a bare metal server, Docker containers, KVM (Kernel-based Virtual Machine) virtual machines on OpenStack with changing number of virtual servers. Secondly, we propose a server architecture recommendation technology based on the measured quantitative data. A server architecture recommendation technology receives an abstract template of OpenStack Heat and function/performance requirements and then creates a concrete template with server specification information. Thirdly, we propose an automatic performance verification technology that executes necessary performance tests automatically on provisioned user environments according to the template. We implement proposed technologies, confirm performance and show the effectiveness.&quot;,&quot;publisher&quot;:&quot;Springer&quot;,&quot;issue&quot;:&quot;2&quot;,&quot;volume&quot;:&quot;11&quot;,&quot;container-title-short&quot;:&quot;&quot;},&quot;isTemporary&quot;:false}]},{&quot;citationID&quot;:&quot;MENDELEY_CITATION_1c9d3627-79bd-42bc-9183-bf09cd975eea&quot;,&quot;properties&quot;:{&quot;noteIndex&quot;:0},&quot;isEdited&quot;:false,&quot;manualOverride&quot;:{&quot;isManuallyOverridden&quot;:false,&quot;citeprocText&quot;:&quot;[143]&quot;,&quot;manualOverrideText&quot;:&quot;&quot;},&quot;citationTag&quot;:&quot;MENDELEY_CITATION_v3_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&quot;,&quot;citationItems&quot;:[{&quot;id&quot;:&quot;74c7d94e-1a7e-3d98-9962-28984e0b17d9&quot;,&quot;itemData&quot;:{&quot;type&quot;:&quot;article-journal&quot;,&quot;id&quot;:&quot;74c7d94e-1a7e-3d98-9962-28984e0b17d9&quot;,&quot;title&quot;:&quot;Search Engine Optimization&quot;,&quot;author&quot;:[{&quot;family&quot;:&quot;Veglis&quot;,&quot;given&quot;:&quot;Andreas&quot;,&quot;parse-names&quot;:false,&quot;dropping-particle&quot;:&quot;&quot;,&quot;non-dropping-particle&quot;:&quot;&quot;},{&quot;family&quot;:&quot;Giomelakis&quot;,&quot;given&quot;:&quot;Dimitrios&quot;,&quot;parse-names&quot;:false,&quot;dropping-particle&quot;:&quot;&quot;,&quot;non-dropping-particle&quot;:&quot;&quot;}],&quot;container-title&quot;:&quot;Future Internet 2020, Vol. 12, Page 6&quot;,&quot;accessed&quot;:{&quot;date-parts&quot;:[[2025,11,14]]},&quot;DOI&quot;:&quot;10.3390/FI12010006&quot;,&quot;ISSN&quot;:&quot;1999-5903&quot;,&quot;URL&quot;:&quot;https://www.mdpi.com/1999-5903/12/1/6/htm&quot;,&quot;issued&quot;:{&quot;date-parts&quot;:[[2020,12,31]]},&quot;page&quot;:&quot;6&quot;,&quot;abstract&quot;:&quot;The introduction of the World Wide Web (WWW), 25 years ago, has considerably altered the manner in which people obtain information [...]&quot;,&quot;publisher&quot;:&quot;Multidisciplinary Digital Publishing Institute&quot;,&quot;issue&quot;:&quot;1&quot;,&quot;volume&quot;:&quot;12&quot;,&quot;container-title-short&quot;:&quot;&quot;},&quot;isTemporary&quot;:false}]},{&quot;citationID&quot;:&quot;MENDELEY_CITATION_882e1fc4-62aa-4aae-8950-c7df5c6bd994&quot;,&quot;properties&quot;:{&quot;noteIndex&quot;:0},&quot;isEdited&quot;:false,&quot;manualOverride&quot;:{&quot;isManuallyOverridden&quot;:false,&quot;citeprocText&quot;:&quot;[144]&quot;,&quot;manualOverrideText&quot;:&quot;&quot;},&quot;citationTag&quot;:&quot;MENDELEY_CITATION_v3_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&quot;,&quot;citationItems&quot;:[{&quot;id&quot;:&quot;fa5284bb-6d71-3eb1-ab93-87755ef8e007&quot;,&quot;itemData&quot;:{&quot;type&quot;:&quot;article-journal&quot;,&quot;id&quot;:&quot;fa5284bb-6d71-3eb1-ab93-87755ef8e007&quot;,&quot;title&quot;:&quot;Praise for The Art of SEO&quot;,&quot;author&quot;:[{&quot;family&quot;:&quot;Enge&quot;,&quot;given&quot;:&quot;Eric&quot;,&quot;parse-names&quot;:false,&quot;dropping-particle&quot;:&quot;&quot;,&quot;non-dropping-particle&quot;:&quot;&quot;},{&quot;family&quot;:&quot;Spencer&quot;,&quot;given&quot;:&quot;Stephan&quot;,&quot;parse-names&quot;:false,&quot;dropping-particle&quot;:&quot;&quot;,&quot;non-dropping-particle&quot;:&quot;&quot;},{&quot;family&quot;:&quot;Fishkin&quot;,&quot;given&quot;:&quot;Rand&quot;,&quot;parse-names&quot;:false,&quot;dropping-particle&quot;:&quot;&quot;,&quot;non-dropping-particle&quot;:&quot;&quot;},{&quot;family&quot;:&quot;Stricchiola&quot;,&quot;given&quot;:&quot;C Jessie&quot;,&quot;parse-names&quot;:false,&quot;dropping-particle&quot;:&quot;&quot;,&quot;non-dropping-particle&quot;:&quot;&quot;}],&quot;accessed&quot;:{&quot;date-parts&quot;:[[2025,11,14]]},&quot;ISBN&quot;:&quot;978-0-596-51886-8&quot;,&quot;URL&quot;:&quot;https://brand-experience.ieee.org/guidelines/digital/other-guidelines/search/&quot;,&quot;issued&quot;:{&quot;date-parts&quot;:[[2010]]},&quot;page&quot;:&quot;604&quot;,&quot;edition&quot;:&quot;1st editio&quot;,&quot;container-title-short&quot;:&quot;&quot;},&quot;isTemporary&quot;:false}]},{&quot;citationID&quot;:&quot;MENDELEY_CITATION_3bada846-7316-46ed-b81b-6c6bf1ae87e2&quot;,&quot;properties&quot;:{&quot;noteIndex&quot;:0},&quot;isEdited&quot;:false,&quot;manualOverride&quot;:{&quot;isManuallyOverridden&quot;:false,&quot;citeprocText&quot;:&quot;[143], [144]&quot;,&quot;manualOverrideText&quot;:&quot;&quot;},&quot;citationTag&quot;:&quot;MENDELEY_CITATION_v3_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&quot;,&quot;citationItems&quot;:[{&quot;id&quot;:&quot;74c7d94e-1a7e-3d98-9962-28984e0b17d9&quot;,&quot;itemData&quot;:{&quot;type&quot;:&quot;article-journal&quot;,&quot;id&quot;:&quot;74c7d94e-1a7e-3d98-9962-28984e0b17d9&quot;,&quot;title&quot;:&quot;Search Engine Optimization&quot;,&quot;author&quot;:[{&quot;family&quot;:&quot;Veglis&quot;,&quot;given&quot;:&quot;Andreas&quot;,&quot;parse-names&quot;:false,&quot;dropping-particle&quot;:&quot;&quot;,&quot;non-dropping-particle&quot;:&quot;&quot;},{&quot;family&quot;:&quot;Giomelakis&quot;,&quot;given&quot;:&quot;Dimitrios&quot;,&quot;parse-names&quot;:false,&quot;dropping-particle&quot;:&quot;&quot;,&quot;non-dropping-particle&quot;:&quot;&quot;}],&quot;container-title&quot;:&quot;Future Internet 2020, Vol. 12, Page 6&quot;,&quot;accessed&quot;:{&quot;date-parts&quot;:[[2025,11,14]]},&quot;DOI&quot;:&quot;10.3390/FI12010006&quot;,&quot;ISSN&quot;:&quot;1999-5903&quot;,&quot;URL&quot;:&quot;https://www.mdpi.com/1999-5903/12/1/6/htm&quot;,&quot;issued&quot;:{&quot;date-parts&quot;:[[2020,12,31]]},&quot;page&quot;:&quot;6&quot;,&quot;abstract&quot;:&quot;The introduction of the World Wide Web (WWW), 25 years ago, has considerably altered the manner in which people obtain information [...]&quot;,&quot;publisher&quot;:&quot;Multidisciplinary Digital Publishing Institute&quot;,&quot;issue&quot;:&quot;1&quot;,&quot;volume&quot;:&quot;12&quot;,&quot;container-title-short&quot;:&quot;&quot;},&quot;isTemporary&quot;:false},{&quot;id&quot;:&quot;fa5284bb-6d71-3eb1-ab93-87755ef8e007&quot;,&quot;itemData&quot;:{&quot;type&quot;:&quot;article-journal&quot;,&quot;id&quot;:&quot;fa5284bb-6d71-3eb1-ab93-87755ef8e007&quot;,&quot;title&quot;:&quot;Praise for The Art of SEO&quot;,&quot;author&quot;:[{&quot;family&quot;:&quot;Enge&quot;,&quot;given&quot;:&quot;Eric&quot;,&quot;parse-names&quot;:false,&quot;dropping-particle&quot;:&quot;&quot;,&quot;non-dropping-particle&quot;:&quot;&quot;},{&quot;family&quot;:&quot;Spencer&quot;,&quot;given&quot;:&quot;Stephan&quot;,&quot;parse-names&quot;:false,&quot;dropping-particle&quot;:&quot;&quot;,&quot;non-dropping-particle&quot;:&quot;&quot;},{&quot;family&quot;:&quot;Fishkin&quot;,&quot;given&quot;:&quot;Rand&quot;,&quot;parse-names&quot;:false,&quot;dropping-particle&quot;:&quot;&quot;,&quot;non-dropping-particle&quot;:&quot;&quot;},{&quot;family&quot;:&quot;Stricchiola&quot;,&quot;given&quot;:&quot;C Jessie&quot;,&quot;parse-names&quot;:false,&quot;dropping-particle&quot;:&quot;&quot;,&quot;non-dropping-particle&quot;:&quot;&quot;}],&quot;accessed&quot;:{&quot;date-parts&quot;:[[2025,11,14]]},&quot;ISBN&quot;:&quot;978-0-596-51886-8&quot;,&quot;URL&quot;:&quot;https://brand-experience.ieee.org/guidelines/digital/other-guidelines/search/&quot;,&quot;issued&quot;:{&quot;date-parts&quot;:[[2010]]},&quot;page&quot;:&quot;604&quot;,&quot;edition&quot;:&quot;1st editio&quot;,&quot;container-title-short&quot;:&quot;&quot;},&quot;isTemporary&quot;:false}]},{&quot;citationID&quot;:&quot;MENDELEY_CITATION_a1ec3738-a6c2-4450-9083-ba608e32bf2f&quot;,&quot;properties&quot;:{&quot;noteIndex&quot;:0},&quot;isEdited&quot;:false,&quot;manualOverride&quot;:{&quot;isManuallyOverridden&quot;:false,&quot;citeprocText&quot;:&quot;[145]&quot;,&quot;manualOverrideText&quot;:&quot;&quot;},&quot;citationTag&quot;:&quot;MENDELEY_CITATION_v3_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&quot;,&quot;citationItems&quot;:[{&quot;id&quot;:&quot;8bd56a31-89ff-3614-8c0a-afad5591e9f5&quot;,&quot;itemData&quot;:{&quot;type&quot;:&quot;article-journal&quot;,&quot;id&quot;:&quot;8bd56a31-89ff-3614-8c0a-afad5591e9f5&quot;,&quot;title&quot;:&quot;M P RA The Importance of SEO and SEM in improving brand visibility in E-commerce industry; A study of Decathlon, Amazon and ASOS&quot;,&quot;author&quot;:[{&quot;family&quot;:&quot;Personal RePEc Archive&quot;,&quot;given&quot;:&quot;Munich&quot;,&quot;parse-names&quot;:false,&quot;dropping-particle&quot;:&quot;&quot;,&quot;non-dropping-particle&quot;:&quot;&quot;}],&quot;accessed&quot;:{&quot;date-parts&quot;:[[2025,11,14]]},&quot;issued&quot;:{&quot;date-parts&quot;:[[2023]]},&quot;container-title-short&quot;:&quot;&quot;},&quot;isTemporary&quot;:false}]},{&quot;citationID&quot;:&quot;MENDELEY_CITATION_4168c477-9ed1-4da0-b59b-31bd82ea2e56&quot;,&quot;properties&quot;:{&quot;noteIndex&quot;:0},&quot;isEdited&quot;:false,&quot;manualOverride&quot;:{&quot;isManuallyOverridden&quot;:false,&quot;citeprocText&quot;:&quot;[146]&quot;,&quot;manualOverrideText&quot;:&quot;&quot;},&quot;citationTag&quot;:&quot;MENDELEY_CITATION_v3_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&quot;,&quot;citationItems&quot;:[{&quot;id&quot;:&quot;b82605f6-ff4c-3526-919f-375a1d236c71&quot;,&quot;itemData&quot;:{&quot;type&quot;:&quot;article-journal&quot;,&quot;id&quot;:&quot;b82605f6-ff4c-3526-919f-375a1d236c71&quot;,&quot;title&quot;:&quot;Setting the future of digital and social media marketing research: Perspectives and research propositions&quot;,&quot;author&quot;:[{&quot;family&quot;:&quot;Dwivedi&quot;,&quot;given&quot;:&quot;Yogesh K.&quot;,&quot;parse-names&quot;:false,&quot;dropping-particle&quot;:&quot;&quot;,&quot;non-dropping-particle&quot;:&quot;&quot;},{&quot;family&quot;:&quot;Ismagilova&quot;,&quot;given&quot;:&quot;Elvira&quot;,&quot;parse-names&quot;:false,&quot;dropping-particle&quot;:&quot;&quot;,&quot;non-dropping-particle&quot;:&quot;&quot;},{&quot;family&quot;:&quot;Hughes&quot;,&quot;given&quot;:&quot;D. Laurie&quot;,&quot;parse-names&quot;:false,&quot;dropping-particle&quot;:&quot;&quot;,&quot;non-dropping-particle&quot;:&quot;&quot;},{&quot;family&quot;:&quot;Carlson&quot;,&quot;given&quot;:&quot;Jamie&quot;,&quot;parse-names&quot;:false,&quot;dropping-particle&quot;:&quot;&quot;,&quot;non-dropping-particle&quot;:&quot;&quot;},{&quot;family&quot;:&quot;Filieri&quot;,&quot;given&quot;:&quot;Raffaele&quot;,&quot;parse-names&quot;:false,&quot;dropping-particle&quot;:&quot;&quot;,&quot;non-dropping-particle&quot;:&quot;&quot;},{&quot;family&quot;:&quot;Jacobson&quot;,&quot;given&quot;:&quot;Jenna&quot;,&quot;parse-names&quot;:false,&quot;dropping-particle&quot;:&quot;&quot;,&quot;non-dropping-particle&quot;:&quot;&quot;},{&quot;family&quot;:&quot;Jain&quot;,&quot;given&quot;:&quot;Varsha&quot;,&quot;parse-names&quot;:false,&quot;dropping-particle&quot;:&quot;&quot;,&quot;non-dropping-particle&quot;:&quot;&quot;},{&quot;family&quot;:&quot;Karjaluoto&quot;,&quot;given&quot;:&quot;Heikki&quot;,&quot;parse-names&quot;:false,&quot;dropping-particle&quot;:&quot;&quot;,&quot;non-dropping-particle&quot;:&quot;&quot;},{&quot;family&quot;:&quot;Kefi&quot;,&quot;given&quot;:&quot;Hajer&quot;,&quot;parse-names&quot;:false,&quot;dropping-particle&quot;:&quot;&quot;,&quot;non-dropping-particle&quot;:&quot;&quot;},{&quot;family&quot;:&quot;Krishen&quot;,&quot;given&quot;:&quot;Anjala S.&quot;,&quot;parse-names&quot;:false,&quot;dropping-particle&quot;:&quot;&quot;,&quot;non-dropping-particle&quot;:&quot;&quot;},{&quot;family&quot;:&quot;Kumar&quot;,&quot;given&quot;:&quot;Vikram&quot;,&quot;parse-names&quot;:false,&quot;dropping-particle&quot;:&quot;&quot;,&quot;non-dropping-particle&quot;:&quot;&quot;},{&quot;family&quot;:&quot;Rahman&quot;,&quot;given&quot;:&quot;Mohammad M.&quot;,&quot;parse-names&quot;:false,&quot;dropping-particle&quot;:&quot;&quot;,&quot;non-dropping-particle&quot;:&quot;&quot;},{&quot;family&quot;:&quot;Raman&quot;,&quot;given&quot;:&quot;Ramakrishnan&quot;,&quot;parse-names&quot;:false,&quot;dropping-particle&quot;:&quot;&quot;,&quot;non-dropping-particle&quot;:&quot;&quot;},{&quot;family&quot;:&quot;Rauschnabel&quot;,&quot;given&quot;:&quot;Philipp A.&quot;,&quot;parse-names&quot;:false,&quot;dropping-particle&quot;:&quot;&quot;,&quot;non-dropping-particle&quot;:&quot;&quot;},{&quot;family&quot;:&quot;Rowley&quot;,&quot;given&quot;:&quot;Jennifer&quot;,&quot;parse-names&quot;:false,&quot;dropping-particle&quot;:&quot;&quot;,&quot;non-dropping-particle&quot;:&quot;&quot;},{&quot;family&quot;:&quot;Salo&quot;,&quot;given&quot;:&quot;Jari&quot;,&quot;parse-names&quot;:false,&quot;dropping-particle&quot;:&quot;&quot;,&quot;non-dropping-particle&quot;:&quot;&quot;},{&quot;family&quot;:&quot;Tran&quot;,&quot;given&quot;:&quot;Gina A.&quot;,&quot;parse-names&quot;:false,&quot;dropping-particle&quot;:&quot;&quot;,&quot;non-dropping-particle&quot;:&quot;&quot;},{&quot;family&quot;:&quot;Wang&quot;,&quot;given&quot;:&quot;Yichuan&quot;,&quot;parse-names&quot;:false,&quot;dropping-particle&quot;:&quot;&quot;,&quot;non-dropping-particle&quot;:&quot;&quot;}],&quot;container-title&quot;:&quot;International Journal of Information Management&quot;,&quot;container-title-short&quot;:&quot;Int J Inf Manage&quot;,&quot;accessed&quot;:{&quot;date-parts&quot;:[[2025,11,14]]},&quot;DOI&quot;:&quot;10.1016/J.IJINFOMGT.2020.102168&quot;,&quot;ISSN&quot;:&quot;0268-4012&quot;,&quot;URL&quot;:&quot;https://www.sciencedirect.com/science/article/pii/S0268401220308082?utm_source=chatgpt.com&quot;,&quot;issued&quot;:{&quot;date-parts&quot;:[[2021,8,1]]},&quot;page&quot;:&quot;102168&quot;,&quot;abstract&quot;:&quot;The use of the internet and social media have changed consumer behavior and the ways in which companies conduct their business. Social and digital marketing offers significant opportunities to organizations through lower costs, improved brand awareness and increased sales. However, significant challenges exist from negative electronic word-of-mouth as well as intrusive and irritating online brand presence. This article brings together the collective insight from several leading experts on issues relating to digital and social media marketing. The experts’ perspectives offer a detailed narrative on key aspects of this important topic as well as perspectives on more specific issues including artificial intelligence, augmented reality marketing, digital content management, mobile marketing and advertising, B2B marketing, electronic word of mouth and ethical issues therein. This research offers a significant and timely contribution to both researchers and practitioners in the form of challenges and opportunities where we highlight the limitations within the current research, outline the research gaps and develop the questions and propositions that can help advance knowledge within the domain of digital and social marketing.&quot;,&quot;publisher&quot;:&quot;Pergamon&quot;,&quot;volume&quot;:&quot;59&quot;},&quot;isTemporary&quot;:false}]},{&quot;citationID&quot;:&quot;MENDELEY_CITATION_f16655d3-4921-4e7d-9cf9-4448979d44ff&quot;,&quot;properties&quot;:{&quot;noteIndex&quot;:0},&quot;isEdited&quot;:false,&quot;manualOverride&quot;:{&quot;isManuallyOverridden&quot;:false,&quot;citeprocText&quot;:&quot;[147]&quot;,&quot;manualOverrideText&quot;:&quot;&quot;},&quot;citationTag&quot;:&quot;MENDELEY_CITATION_v3_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&quot;,&quot;citationItems&quot;:[{&quot;id&quot;:&quot;6e4f3505-9a34-37d9-8ebe-c67a80b95773&quot;,&quot;itemData&quot;:{&quot;type&quot;:&quot;article-journal&quot;,&quot;id&quot;:&quot;6e4f3505-9a34-37d9-8ebe-c67a80b95773&quot;,&quot;title&quot;:&quot;ASO vs SEO: The difference between website and app optimization&quot;,&quot;container-title&quot;:&quot;https://appradar.com&quot;,&quot;accessed&quot;:{&quot;date-parts&quot;:[[2025,11,14]]},&quot;URL&quot;:&quot;https://appradar.com/academy/aso-vs-seo&quot;,&quot;abstract&quot;:&quot;ASO and SEO are not the same thing. Learn how app store optimization (ASO) differs from search engine optimization (SEO) and why you need to use different approaches.&quot;,&quot;container-title-short&quot;:&quot;&quot;},&quot;isTemporary&quot;:false}]},{&quot;citationID&quot;:&quot;MENDELEY_CITATION_a8de1949-52f9-4234-8c4d-68ed2a205e87&quot;,&quot;properties&quot;:{&quot;noteIndex&quot;:0},&quot;isEdited&quot;:false,&quot;manualOverride&quot;:{&quot;isManuallyOverridden&quot;:false,&quot;citeprocText&quot;:&quot;[148], [149]&quot;,&quot;manualOverrideText&quot;:&quot;&quot;},&quot;citationTag&quot;:&quot;MENDELEY_CITATION_v3_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&quot;,&quot;citationItems&quot;:[{&quot;id&quot;:&quot;bc78b97f-48f4-38f6-84a6-881a7a6e1916&quot;,&quot;itemData&quot;:{&quot;type&quot;:&quot;article-journal&quot;,&quot;id&quot;:&quot;bc78b97f-48f4-38f6-84a6-881a7a6e1916&quot;,&quot;title&quot;:&quot;Content Delivery Network Security: A Survey&quot;,&quot;author&quot;:[{&quot;family&quot;:&quot;Ghaznavi&quot;,&quot;given&quot;:&quot;Milad&quot;,&quot;parse-names&quot;:false,&quot;dropping-particle&quot;:&quot;&quot;,&quot;non-dropping-particle&quot;:&quot;&quot;},{&quot;family&quot;:&quot;Jalalpour&quot;,&quot;given&quot;:&quot;Elaheh&quot;,&quot;parse-names&quot;:false,&quot;dropping-particle&quot;:&quot;&quot;,&quot;non-dropping-particle&quot;:&quot;&quot;},{&quot;family&quot;:&quot;Salahuddin&quot;,&quot;given&quot;:&quot;Mohammad A.&quot;,&quot;parse-names&quot;:false,&quot;dropping-particle&quot;:&quot;&quot;,&quot;non-dropping-particle&quot;:&quot;&quot;},{&quot;family&quot;:&quot;Boutaba&quot;,&quot;given&quot;:&quot;Raouf&quot;,&quot;parse-names&quot;:false,&quot;dropping-particle&quot;:&quot;&quot;,&quot;non-dropping-particle&quot;:&quot;&quot;},{&quot;family&quot;:&quot;Migault&quot;,&quot;given&quot;:&quot;Daniel&quot;,&quot;parse-names&quot;:false,&quot;dropping-particle&quot;:&quot;&quot;,&quot;non-dropping-particle&quot;:&quot;&quot;},{&quot;family&quot;:&quot;Preda&quot;,&quot;given&quot;:&quot;Stere&quot;,&quot;parse-names&quot;:false,&quot;dropping-particle&quot;:&quot;&quot;,&quot;non-dropping-particle&quot;:&quot;&quot;}],&quot;container-title&quot;:&quot;IEEE Communications Surveys and Tutorials&quot;,&quot;accessed&quot;:{&quot;date-parts&quot;:[[2025,11,14]]},&quot;DOI&quot;:&quot;10.1109/COMST.2021.3093492&quot;,&quot;ISSN&quot;:&quot;1553877X&quot;,&quot;URL&quot;:&quot;https://ieeexplore.ieee.org/document/9466938&quot;,&quot;issued&quot;:{&quot;date-parts&quot;:[[2021]]},&quot;page&quot;:&quot;2166-2190&quot;,&quot;abstract&quot;:&quot;A content delivery network (CDN) is a distributed infrastructure to deliver digital contents to end users with high performance. CDNs are critical to provide and protect the availability of Internet contents. However, adversaries can not only evade the CDN protection but also weaponize CDN resources to mount more sophisticated attacks. In this paper, we provide the first survey on CDN security. We categorize CDN security challenges per CDN infrastructure components, discuss possible countermeasures and their effectiveness, and delineate future research directions. This paper aims to highlight the state of CDN security and identify important research challenges in this area.&quot;,&quot;publisher&quot;:&quot;Institute of Electrical and Electronics Engineers Inc.&quot;,&quot;issue&quot;:&quot;4&quot;,&quot;volume&quot;:&quot;23&quot;,&quot;container-title-short&quot;:&quot;&quot;},&quot;isTemporary&quot;:false},{&quot;id&quot;:&quot;2dd0a12e-b221-398c-9ebf-51c46c8f558d&quot;,&quot;itemData&quot;:{&quot;type&quot;:&quot;article-journal&quot;,&quot;id&quot;:&quot;2dd0a12e-b221-398c-9ebf-51c46c8f558d&quot;,&quot;title&quot;:&quot;A Review on Software Defined Content Delivery Network: A Novel Combination of CDN and SDN&quot;,&quot;author&quot;:[{&quot;family&quot;:&quot;Yang&quot;,&quot;given&quot;:&quot;Huixiang&quot;,&quot;parse-names&quot;:false,&quot;dropping-particle&quot;:&quot;&quot;,&quot;non-dropping-particle&quot;:&quot;&quot;},{&quot;family&quot;:&quot;Pan&quot;,&quot;given&quot;:&quot;Hanlin&quot;,&quot;parse-names&quot;:false,&quot;dropping-particle&quot;:&quot;&quot;,&quot;non-dropping-particle&quot;:&quot;&quot;},{&quot;family&quot;:&quot;Ma&quot;,&quot;given&quot;:&quot;Lin&quot;,&quot;parse-names&quot;:false,&quot;dropping-particle&quot;:&quot;&quot;,&quot;non-dropping-particle&quot;:&quot;&quot;}],&quot;container-title&quot;:&quot;IEEE Access&quot;,&quot;accessed&quot;:{&quot;date-parts&quot;:[[2025,11,14]]},&quot;DOI&quot;:&quot;10.1109/ACCESS.2023.3267737&quot;,&quot;ISSN&quot;:&quot;21693536&quot;,&quot;URL&quot;:&quot;https://ieeexplore.ieee.org/document/10103706&quot;,&quot;issued&quot;:{&quot;date-parts&quot;:[[2023]]},&quot;page&quot;:&quot;43822-43843&quot;,&quot;abstract&quot;:&quot;With the rapid growth of multimedia services, the burden of infrastructure is becoming heavier, which may not guarantee a high-quality experience for users. Whether the multimedia category is video on demand (VOD), live broadcast, or social media is a hot issue. Traditionally, content delivery network (CDN) service providers deploy servers as close to clients as possible to reduce latency. CDN is an overlay network mainly responsible for routing requests, distribution, delivery, and audit. As a supplement to computing and storage capacity, CDN service providers have begun migrating some of their services to the cloud to focus on the delivery process. At the same time, the collaboration between CDN service providers promotes scalability to meet the growing number of requests. However, the underlying physical layer needs to be improved. The cost of the traditional underlying network is very high and cannot be easily expanded. The concept of software definition network (SDN) is proposed to solve these problems. SDN functions are divided into control layer and data layer. In the SDN, the global view is achieved to receive information by centralization, and then the deployment is dynamically adjusted to control the network. In this paper, we summarize the advantage structure and problems of a newly developed system SDCDN (software defined content distributed network). We introduce similar research progress. Then we summarize the current situation of SDN and CDN, compare and analyze their advantages and disadvantages, and finally put forward the directions of open issues and the future research.&quot;,&quot;publisher&quot;:&quot;Institute of Electrical and Electronics Engineers Inc.&quot;,&quot;volume&quot;:&quot;11&quot;,&quot;container-title-short&quot;:&quot;&quot;},&quot;isTemporary&quot;:false}]},{&quot;citationID&quot;:&quot;MENDELEY_CITATION_71848dfa-f703-4175-8ec1-d9a85c240d78&quot;,&quot;properties&quot;:{&quot;noteIndex&quot;:0},&quot;isEdited&quot;:false,&quot;manualOverride&quot;:{&quot;isManuallyOverridden&quot;:false,&quot;citeprocText&quot;:&quot;[150]&quot;,&quot;manualOverrideText&quot;:&quot;&quot;},&quot;citationTag&quot;:&quot;MENDELEY_CITATION_v3_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&quot;,&quot;citationItems&quot;:[{&quot;id&quot;:&quot;81a888e0-545a-3a18-87e0-f0d23dc86b31&quot;,&quot;itemData&quot;:{&quot;type&quot;:&quot;article-journal&quot;,&quot;id&quot;:&quot;81a888e0-545a-3a18-87e0-f0d23dc86b31&quot;,&quot;title&quot;:&quot;Content Delivery Network Security: A Survey; Content Delivery Network Security: A Survey&quot;,&quot;author&quot;:[{&quot;family&quot;:&quot;Ghaznavi&quot;,&quot;given&quot;:&quot;Milad&quot;,&quot;parse-names&quot;:false,&quot;dropping-particle&quot;:&quot;&quot;,&quot;non-dropping-particle&quot;:&quot;&quot;},{&quot;family&quot;:&quot;Jalalpour&quot;,&quot;given&quot;:&quot;Elaheh&quot;,&quot;parse-names&quot;:false,&quot;dropping-particle&quot;:&quot;&quot;,&quot;non-dropping-particle&quot;:&quot;&quot;},{&quot;family&quot;:&quot;Salahuddin&quot;,&quot;given&quot;:&quot;Mohammad A&quot;,&quot;parse-names&quot;:false,&quot;dropping-particle&quot;:&quot;&quot;,&quot;non-dropping-particle&quot;:&quot;&quot;},{&quot;family&quot;:&quot;Boutaba&quot;,&quot;given&quot;:&quot;Raouf&quot;,&quot;parse-names&quot;:false,&quot;dropping-particle&quot;:&quot;&quot;,&quot;non-dropping-particle&quot;:&quot;&quot;},{&quot;family&quot;:&quot;Migault&quot;,&quot;given&quot;:&quot;Daniel&quot;,&quot;parse-names&quot;:false,&quot;dropping-particle&quot;:&quot;&quot;,&quot;non-dropping-particle&quot;:&quot;&quot;},{&quot;family&quot;:&quot;Preda&quot;,&quot;given&quot;:&quot;Stere&quot;,&quot;parse-names&quot;:false,&quot;dropping-particle&quot;:&quot;&quot;,&quot;non-dropping-particle&quot;:&quot;&quot;}],&quot;container-title&quot;:&quot;IEEE Communications Surveys &amp; Tutorials&quot;,&quot;accessed&quot;:{&quot;date-parts&quot;:[[2025,11,14]]},&quot;DOI&quot;:&quot;10.1109/COMST.2021.3093492&quot;,&quot;URL&quot;:&quot;www.great.com.cdn.net&quot;,&quot;issued&quot;:{&quot;date-parts&quot;:[[2021]]},&quot;abstract&quot;:&quot;A content delivery network (CDN) is a distributed infrastructure to deliver digital contents to end users with high performance. CDNs are critical to provide and protect the availability of Internet contents. However, adversaries can not only evade the CDN protection but also weaponize CDN resources to mount more sophisticated attacks. In this paper, we provide the first survey on CDN security. We categorize CDN security challenges per CDN infrastructure components, discuss possible countermeasures and their effectiveness , and delineate future research directions. This paper aims to highlight the state of CDN security and identify important research challenges in this area.&quot;,&quot;volume&quot;:&quot;PP&quot;,&quot;container-title-short&quot;:&quot;&quot;},&quot;isTemporary&quot;:false}]},{&quot;citationID&quot;:&quot;MENDELEY_CITATION_8e87c70c-a327-422f-9f8c-16d2f77e1c13&quot;,&quot;properties&quot;:{&quot;noteIndex&quot;:0},&quot;isEdited&quot;:false,&quot;manualOverride&quot;:{&quot;isManuallyOverridden&quot;:false,&quot;citeprocText&quot;:&quot;[151], [152]&quot;,&quot;manualOverrideText&quot;:&quot;&quot;},&quot;citationTag&quot;:&quot;MENDELEY_CITATION_v3_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&quot;,&quot;citationItems&quot;:[{&quot;id&quot;:&quot;030ec702-e718-3320-9031-c42e20dcdd6d&quot;,&quot;itemData&quot;:{&quot;type&quot;:&quot;article-journal&quot;,&quot;id&quot;:&quot;030ec702-e718-3320-9031-c42e20dcdd6d&quot;,&quot;title&quot;:&quot;The Growing Complexity of Content Delivery Networks: Challenges and Implications for the Internet Ecosystem&quot;,&quot;author&quot;:[{&quot;family&quot;:&quot;Stocker&quot;,&quot;given&quot;:&quot;Volker&quot;,&quot;parse-names&quot;:false,&quot;dropping-particle&quot;:&quot;&quot;,&quot;non-dropping-particle&quot;:&quot;&quot;},{&quot;family&quot;:&quot;Smaragdakis&quot;,&quot;given&quot;:&quot;Georgios&quot;,&quot;parse-names&quot;:false,&quot;dropping-particle&quot;:&quot;&quot;,&quot;non-dropping-particle&quot;:&quot;&quot;},{&quot;family&quot;:&quot;Lehr&quot;,&quot;given&quot;:&quot;William&quot;,&quot;parse-names&quot;:false,&quot;dropping-particle&quot;:&quot;&quot;,&quot;non-dropping-particle&quot;:&quot;&quot;},{&quot;family&quot;:&quot;Bauer&quot;,&quot;given&quot;:&quot;Steven&quot;,&quot;parse-names&quot;:false,&quot;dropping-particle&quot;:&quot;&quot;,&quot;non-dropping-particle&quot;:&quot;&quot;}],&quot;accessed&quot;:{&quot;date-parts&quot;:[[2025,11,14]]},&quot;URL&quot;:&quot;http://cfp.mit.edu&quot;,&quot;issued&quot;:{&quot;date-parts&quot;:[[2021]]},&quot;abstract&quot;:&quot;Since the commercialization of the Internet, content and related applications, including video streaming, news, advertisements, and social interaction have moved online. It is broadly recognized that the rise of all of these different types of content (static and dynamic, and increasingly multimedia) has been one of the main forces behind the phenomenal growth of the Internet, and its emergence as essential infrastructure for how individuals across the globe gain access to the content sources they want. To accelerate the delivery of diverse content in the Internet and to provide commercial-grade performance for video delivery and the Web, Content Delivery Networks (CDNs) were introduced. This paper describes the current CDN ecosystem and the forces that have driven its evolution. We outline the different CDN architectures and consider their relative strengths and weaknesses. Our analysis highlights the role of location, the growing complexity of the CDN ecosystem, and their relationship to and implications for interconnection markets.&quot;,&quot;container-title-short&quot;:&quot;&quot;},&quot;isTemporary&quot;:false},{&quot;id&quot;:&quot;962923e4-1f4d-36a0-93f9-3032fb808607&quot;,&quot;itemData&quot;:{&quot;type&quot;:&quot;article-journal&quot;,&quot;id&quot;:&quot;962923e4-1f4d-36a0-93f9-3032fb808607&quot;,&quot;title&quot;:&quot;ARTICLE TYPE A Cost-Efficient QoS-Aware Analytical Model of Future Software Content Delivery Networks&quot;,&quot;author&quot;:[{&quot;family&quot;:&quot;Otero&quot;,&quot;given&quot;:&quot;Beatriz&quot;,&quot;parse-names&quot;:false,&quot;dropping-particle&quot;:&quot;&quot;,&quot;non-dropping-particle&quot;:&quot;&quot;},{&quot;family&quot;:&quot;Rodríguez&quot;,&quot;given&quot;:&quot;Eva&quot;,&quot;parse-names&quot;:false,&quot;dropping-particle&quot;:&quot;&quot;,&quot;non-dropping-particle&quot;:&quot;&quot;},{&quot;family&quot;:&quot;Rojas&quot;,&quot;given&quot;:&quot;| Otilio&quot;,&quot;parse-names&quot;:false,&quot;dropping-particle&quot;:&quot;&quot;,&quot;non-dropping-particle&quot;:&quot;&quot;},{&quot;family&quot;:&quot;Verdú&quot;,&quot;given&quot;:&quot;Javier&quot;,&quot;parse-names&quot;:false,&quot;dropping-particle&quot;:&quot;&quot;,&quot;non-dropping-particle&quot;:&quot;&quot;},{&quot;family&quot;:&quot;Juan&quot;,&quot;given&quot;:&quot;|&quot;,&quot;parse-names&quot;:false,&quot;dropping-particle&quot;:&quot;&quot;,&quot;non-dropping-particle&quot;:&quot;&quot;},{&quot;family&quot;:&quot;Costa&quot;,&quot;given&quot;:&quot;José&quot;,&quot;parse-names&quot;:false,&quot;dropping-particle&quot;:&quot;&quot;,&quot;non-dropping-particle&quot;:&quot;&quot;},{&quot;family&quot;:&quot;Manuel&quot;,&quot;given&quot;:&quot;|&quot;,&quot;parse-names&quot;:false,&quot;dropping-particle&quot;:&quot;&quot;,&quot;non-dropping-particle&quot;:&quot;&quot;},{&quot;family&quot;:&quot;Pajuelo&quot;,&quot;given&quot;:&quot;Alejandro&quot;,&quot;parse-names&quot;:false,&quot;dropping-particle&quot;:&quot;&quot;,&quot;non-dropping-particle&quot;:&quot;&quot;},{&quot;family&quot;:&quot;Canal&quot;,&quot;given&quot;:&quot;Ramón&quot;,&quot;parse-names&quot;:false,&quot;dropping-particle&quot;:&quot;&quot;,&quot;non-dropping-particle&quot;:&quot;&quot;}],&quot;accessed&quot;:{&quot;date-parts&quot;:[[2025,11,14]]},&quot;DOI&quot;:&quot;10.1002/nem.2137&quot;,&quot;URL&quot;:&quot;https://doi.org/10.1002/nem.2137.&quot;,&quot;issued&quot;:{&quot;date-parts&quot;:[[2021]]},&quot;abstract&quot;:&quot;Freelance, part-time, work-at-home, and other flexible jobs are changing the concept of workplace, and bringing information and content exchange problems to companies. For instance, the emerging case of companies with mobile workers with different types of corporate devices. Geographically spread corporations may use remote distribution of software and data to attend employees' demands, by exploiting emerging delivery technologies. In this context, cost-efficient software distribution is crucial to allow business evolution and make IT infrastructures more agile. On the other hand, container based virtualization technology is shaping the new trends of software deployment and infrastructure design. We envision current and future enterprise IT management trends evolving towards container based software delivery over Hybrid CDNs. This paper presents a novel cost-efficient Quality-of-Service (QoS) aware analytical model and a Hybrid CDN-P2P architecture for enterprise software distribution. First, we test this model for a wide range of companies ranging from multinationals to SMEs, by using the network simulation tool PeerSim. These experiments emulate content distribution carry out by the real commercial delivery networks KeyCDN, MaxCDN, CDN77 and BunnyCDN, operating under various industrial hypothetical scenarios. We conclude that MaxCDN offers the best cost-QoS trade-off. Later, we include our CDN-P2P architecture into this experimental setting, and use CDN-based results as reference. This study aims at assessing if building a proprietary-owned hybrid CDN-P2P is the most cost-effective solution in a long-term. Simulation results show overall economic savings between 5% and 20%, compared to just hiring resources from a commercial CDN, while guaranteeing satisfactory QoS levels in terms of response times and number of served requests.&quot;,&quot;container-title-short&quot;:&quot;&quot;},&quot;isTemporary&quot;:false}]},{&quot;citationID&quot;:&quot;MENDELEY_CITATION_b6f4693a-35f9-4747-8e5e-4cc71fb668ec&quot;,&quot;properties&quot;:{&quot;noteIndex&quot;:0},&quot;isEdited&quot;:false,&quot;manualOverride&quot;:{&quot;isManuallyOverridden&quot;:false,&quot;citeprocText&quot;:&quot;[153]&quot;,&quot;manualOverrideText&quot;:&quot;&quot;},&quot;citationTag&quot;:&quot;MENDELEY_CITATION_v3_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&quot;,&quot;citationItems&quot;:[{&quot;id&quot;:&quot;5a444cb2-58e6-3670-8d74-141d217cb372&quot;,&quot;itemData&quot;:{&quot;type&quot;:&quot;article-journal&quot;,&quot;id&quot;:&quot;5a444cb2-58e6-3670-8d74-141d217cb372&quot;,&quot;title&quot;:&quot;A novel approach towards web browser using the concept of a complex spherical fuzzy soft information&quot;,&quot;groupId&quot;:&quot;d0ae931b-b6b7-3b4a-aca3-6e3d279c50ef&quot;,&quot;author&quot;:[{&quot;family&quot;:&quot;Shao&quot;,&quot;given&quot;:&quot;Wenkai&quot;,&quot;parse-names&quot;:false,&quot;dropping-particle&quot;:&quot;&quot;,&quot;non-dropping-particle&quot;:&quot;&quot;},{&quot;family&quot;:&quot;Hussain&quot;,&quot;given&quot;:&quot;Shoukat&quot;,&quot;parse-names&quot;:false,&quot;dropping-particle&quot;:&quot;&quot;,&quot;non-dropping-particle&quot;:&quot;&quot;},{&quot;family&quot;:&quot;Ullah Khan&quot;,&quot;given&quot;:&quot;Sami&quot;,&quot;parse-names&quot;:false,&quot;dropping-particle&quot;:&quot;&quot;,&quot;non-dropping-particle&quot;:&quot;&quot;},{&quot;family&quot;:&quot;Awwad&quot;,&quot;given&quot;:&quot;Fuad A&quot;,&quot;parse-names&quot;:false,&quot;dropping-particle&quot;:&quot;&quot;,&quot;non-dropping-particle&quot;:&quot;&quot;},{&quot;family&quot;:&quot;Ismail&quot;,&quot;given&quot;:&quot;Emad A A&quot;,&quot;parse-names&quot;:false,&quot;dropping-particle&quot;:&quot;&quot;,&quot;non-dropping-particle&quot;:&quot;&quot;}],&quot;container-title&quot;:&quot;Scientific Reports |&quot;,&quot;accessed&quot;:{&quot;date-parts&quot;:[[2025,11,17]]},&quot;DOI&quot;:&quot;10.1038/s41598-024-53783-w&quot;,&quot;ISBN&quot;:&quot;0123456789&quot;,&quot;issued&quot;:{&quot;date-parts&quot;:[[123]]},&quot;page&quot;:&quot;8100&quot;,&quot;abstract&quot;:&quot;The modern technology is the practical application of scientific knowledge, whether in industry or daily life, for goals or purposes. More quickly than any other technological advancement in human history, digital technologies have advanced. The technology sector is expanding and provides both new educational opportunities and innovative, exciting products. Right now, one of the most widely used and fascinating technologies is the web browser. This article introduced the novel concepts of complex spherical fuzzy soft relations (CSFSRs) by using the Cartesian Product (CP) of two complex spherical fuzzy soft sets (CSFSSs). Additionally, examples are used to clarify various types of relations. Because it discusses all levels of membership, abstinence, and non-membership with multidimensional variables, the CSFSRs have a detailed structure. The CSFSR-based modelling tools developed in this research, which primarily rely on the score function, can be used to choose the best Web browser. The transaction could be as easy as users sharing records via a functional web browser. Finally, the advantages of this suggested structure are illustrated by contrasting it with alternative structures. A great deal of daily judgments are highly unlikely. It usually occurs when everything is unstable, the future environment is unpredictable, and there is insufficient knowledge about the implications. The decision-maker is not aware of every option that is available to them or the dangers associated with the potential results of each option. In 1965, Zadeh 1 created the fuzzy set (FS), a groundbreaking mathematical discovery that allowed for the identification and removal of uncertainty. The quality or effectiveness of each element in this collection is indicated by a membership degree, which ranges from 0 to 1. The FS is more important while making decisions as a human. Its applications and the FS theory were put forth by Zimmermann 2. The foundation of FS theory explains Roberts' 3. The FSs theory used by Maiers and Sherif 4 can be used for a variety of problems and fuzzy control methods. Fuzzy relationships (FRs) are an idea put forward by Mendel 5. The nature of the link was demonstrated by FRs using the membership degree of each element. A positive relationship is indicated if membership is closer to one, whereas a bad relationship is indicated if membership is closer to zero. The structure of FRs is more extensive than that of classical relations. Based on FRs, Yang and Shih 6 named the cluster analysis. Ramot et al. 7 nomination of the complex fuzzy set (CFS), which explains membership spanning between unit circles, came after FS. It uses the terms amplitude and phase, which indicate efficacy and duration, respectively, to determine membership. It lessens the possibility of mistakes and ambiguity. CFSs and their applications in multi-class prediction were studied by Li et al. 8. Logic and complex fuzzy sets should be reviewed systematically, according to Yazdanbakhsh et al. 9 in addition, he defines complex fuzzy relations (CFRs) as well. The CFRs were established in the future commission market by Khan et al. 10. With all of these advancements in human decision-making, choosing the best course of action may still leave people perplexed. There are a lot of unknowns and unclears in this situation. In 1999, Molodtsov 11 looked into the idea of the soft set (SS), which helps people make better decisions in difficult situations. The products are chosen by SS based on a few factors. Ali et al. 12 developed special SSs operations. Yang et al. have written a paper on \&quot;soft set theory\&quot; 13. The soft relations (SRs) between the CP of SSs were first described by Babitha et al. 14. An SS theory was used by Maji et al. 15 to overcome a problem with decision-making. Georgiou et al. 16 worked on the soft set OPEN&quot;,&quot;volume&quot;:&quot;14&quot;,&quot;container-title-short&quot;:&quot;&quot;},&quot;isTemporary&quot;:false}]},{&quot;citationID&quot;:&quot;MENDELEY_CITATION_e388f9ef-319b-4fa1-902c-bffd60af6eb2&quot;,&quot;properties&quot;:{&quot;noteIndex&quot;:0},&quot;isEdited&quot;:false,&quot;manualOverride&quot;:{&quot;isManuallyOverridden&quot;:false,&quot;citeprocText&quot;:&quot;[154]&quot;,&quot;manualOverrideText&quot;:&quot;&quot;},&quot;citationTag&quot;:&quot;MENDELEY_CITATION_v3_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&quot;,&quot;citationItems&quot;:[{&quot;id&quot;:&quot;afdea301-0869-3ff9-a20d-a75734ceca13&quot;,&quot;itemData&quot;:{&quot;type&quot;:&quot;article-journal&quot;,&quot;id&quot;:&quot;afdea301-0869-3ff9-a20d-a75734ceca13&quot;,&quot;title&quot;:&quot;Web Browser Engineering&quot;,&quot;groupId&quot;:&quot;d0ae931b-b6b7-3b4a-aca3-6e3d279c50ef&quot;,&quot;author&quot;:[{&quot;family&quot;:&quot;Panchekha&quot;,&quot;given&quot;:&quot;Pavel&quot;,&quot;parse-names&quot;:false,&quot;dropping-particle&quot;:&quot;&quot;,&quot;non-dropping-particle&quot;:&quot;&quot;},{&quot;family&quot;:&quot;Harrelson&quot;,&quot;given&quot;:&quot;Chris&quot;,&quot;parse-names&quot;:false,&quot;dropping-particle&quot;:&quot;&quot;,&quot;non-dropping-particle&quot;:&quot;&quot;}],&quot;container-title&quot;:&quot;Web Browser Engineering&quot;,&quot;accessed&quot;:{&quot;date-parts&quot;:[[2025,11,17]]},&quot;DOI&quot;:&quot;10.1093/9780198913887.001.0001&quot;,&quot;issued&quot;:{&quot;date-parts&quot;:[[2025,1,7]]},&quot;publisher&quot;:&quot;Oxford University PressOxford&quot;,&quot;container-title-short&quot;:&quot;&quot;},&quot;isTemporary&quot;:false}]},{&quot;citationID&quot;:&quot;MENDELEY_CITATION_6848c6f5-0bac-4150-aa51-4e330f0ad521&quot;,&quot;properties&quot;:{&quot;noteIndex&quot;:0},&quot;isEdited&quot;:false,&quot;manualOverride&quot;:{&quot;isManuallyOverridden&quot;:false,&quot;citeprocText&quot;:&quot;[155]&quot;,&quot;manualOverrideText&quot;:&quot;&quot;},&quot;citationTag&quot;:&quot;MENDELEY_CITATION_v3_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&quot;,&quot;citationItems&quot;:[{&quot;id&quot;:&quot;c6764a27-beb2-3fab-80ad-8a64e4e346ac&quot;,&quot;itemData&quot;:{&quot;type&quot;:&quot;article-journal&quot;,&quot;id&quot;:&quot;c6764a27-beb2-3fab-80ad-8a64e4e346ac&quot;,&quot;title&quot;:&quot;Current Browser Application's Design Actually Make Sense for Its Users?&quot;,&quot;groupId&quot;:&quot;d0ae931b-b6b7-3b4a-aca3-6e3d279c50ef&quot;,&quot;author&quot;:[{&quot;family&quot;:&quot;Carroll&quot;,&quot;given&quot;:&quot;Fiona&quot;,&quot;parse-names&quot;:false,&quot;dropping-particle&quot;:&quot;&quot;,&quot;non-dropping-particle&quot;:&quot;&quot;}],&quot;container-title&quot;:&quot;International Journal of Human-Computer Interaction&quot;,&quot;container-title-short&quot;:&quot;Int J Hum Comput Interact&quot;,&quot;accessed&quot;:{&quot;date-parts&quot;:[[2025,11,17]]},&quot;DOI&quot;:&quot;10.1080/10447318.2023.2266789&quot;,&quot;ISSN&quot;:&quot;1044-7318&quot;,&quot;URL&quot;:&quot;https://doi.org/10.1080/10447318.2023.2266789&quot;,&quot;issued&quot;:{&quot;date-parts&quot;:[[2023]]},&quot;page&quot;:&quot;7562-7573&quot;,&quot;abstract&quot;:&quot;As a society, we can get so engrossed in using the World Wide Web (WWW) also known as the web. We look for, read about and interact with different people, text, images, videos etc. that we often take for granted how we are doing this. We all use a web browser, we must, to get around the web. Yet, do we ever stop to give much thought to this gateway to the web? The web browser can be fittingly described as a transparent technology. This is in the sense that we don't really stop to think about the browser and its features, we just unconsciously absorb and use it. This paper reports on a study that explores just how effectively we understand and use our web browser applications. The study was focused on people's perceived awareness of desktop web browser functionality, what features they are using/aware of and most importantly what understanding they take from these? The findings show that the majority (69%) of the five hundred and twenty-eight participants studied do not fully understand what the padlock feature on their web browsers represents. In fact, the findings highlight that many of the participants feel that the padlock represents a safe website which it clearly does not. This paper succinctly draws attention to the fact that the current desktop web browser application design is not fit for purpose. In summary , the research pushes for more effective web browser application designs; it provides design recommendations aimed at achieving web browser consistency and creating designs that promote safety, trust, and confidence.&quot;,&quot;volume&quot;:&quot;40&quot;},&quot;isTemporary&quot;:false}]},{&quot;citationID&quot;:&quot;MENDELEY_CITATION_047718da-f8bc-484d-99f5-c4144bf65aaa&quot;,&quot;properties&quot;:{&quot;noteIndex&quot;:0},&quot;isEdited&quot;:false,&quot;manualOverride&quot;:{&quot;isManuallyOverridden&quot;:false,&quot;citeprocText&quot;:&quot;[154]&quot;,&quot;manualOverrideText&quot;:&quot;&quot;},&quot;citationTag&quot;:&quot;MENDELEY_CITATION_v3_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&quot;,&quot;citationItems&quot;:[{&quot;id&quot;:&quot;afdea301-0869-3ff9-a20d-a75734ceca13&quot;,&quot;itemData&quot;:{&quot;type&quot;:&quot;article-journal&quot;,&quot;id&quot;:&quot;afdea301-0869-3ff9-a20d-a75734ceca13&quot;,&quot;title&quot;:&quot;Web Browser Engineering&quot;,&quot;groupId&quot;:&quot;d0ae931b-b6b7-3b4a-aca3-6e3d279c50ef&quot;,&quot;author&quot;:[{&quot;family&quot;:&quot;Panchekha&quot;,&quot;given&quot;:&quot;Pavel&quot;,&quot;parse-names&quot;:false,&quot;dropping-particle&quot;:&quot;&quot;,&quot;non-dropping-particle&quot;:&quot;&quot;},{&quot;family&quot;:&quot;Harrelson&quot;,&quot;given&quot;:&quot;Chris&quot;,&quot;parse-names&quot;:false,&quot;dropping-particle&quot;:&quot;&quot;,&quot;non-dropping-particle&quot;:&quot;&quot;}],&quot;container-title&quot;:&quot;Web Browser Engineering&quot;,&quot;accessed&quot;:{&quot;date-parts&quot;:[[2025,11,17]]},&quot;DOI&quot;:&quot;10.1093/9780198913887.001.0001&quot;,&quot;issued&quot;:{&quot;date-parts&quot;:[[2025,1,7]]},&quot;publisher&quot;:&quot;Oxford University PressOxford&quot;,&quot;container-title-short&quot;:&quot;&quot;},&quot;isTemporary&quot;:false}]},{&quot;citationID&quot;:&quot;MENDELEY_CITATION_ecfc4da9-2ac3-4ebc-81dc-5a212c82f0e6&quot;,&quot;properties&quot;:{&quot;noteIndex&quot;:0},&quot;isEdited&quot;:false,&quot;manualOverride&quot;:{&quot;isManuallyOverridden&quot;:false,&quot;citeprocText&quot;:&quot;[156]&quot;,&quot;manualOverrideText&quot;:&quot;&quot;},&quot;citationTag&quot;:&quot;MENDELEY_CITATION_v3_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&quot;,&quot;citationItems&quot;:[{&quot;id&quot;:&quot;76feaf18-a07e-3d97-948c-73c93c870db0&quot;,&quot;itemData&quot;:{&quot;type&quot;:&quot;article-journal&quot;,&quot;id&quot;:&quot;76feaf18-a07e-3d97-948c-73c93c870db0&quot;,&quot;title&quot;:&quot;Secure Local Communication Between Browser Clients and Resource-Constrained Embedded IoT Devices&quot;,&quot;groupId&quot;:&quot;d0ae931b-b6b7-3b4a-aca3-6e3d279c50ef&quot;,&quot;author&quot;:[{&quot;family&quot;:&quot;Schwinne&quot;,&quot;given&quot;:&quot;Christian&quot;,&quot;parse-names&quot;:false,&quot;dropping-particle&quot;:&quot;&quot;,&quot;non-dropping-particle&quot;:&quot;&quot;},{&quot;family&quot;:&quot;Pelzl&quot;,&quot;given&quot;:&quot;Jan&quot;,&quot;parse-names&quot;:false,&quot;dropping-particle&quot;:&quot;&quot;,&quot;non-dropping-particle&quot;:&quot;&quot;}],&quot;accessed&quot;:{&quot;date-parts&quot;:[[2025,11,17]]},&quot;DOI&quot;:&quot;10.20944/preprints202510.1808.v1&quot;,&quot;URL&quot;:&quot;www.preprints.org&quot;,&quot;issued&quot;:{&quot;date-parts&quot;:[[2025]]},&quot;abstract&quot;:&quot;This contribution outlines a completely new, fully local approach for secure web-based device control based on browser inter-window messaging. Modern smart home IoT (Internet of Things) devices are commonly controlled with proprietary mobile applications via remote servers, which can have significant adverse implications for the end user. Given that many IoT devices in use today are limited both in available memory and processing speed, standard approaches such as HTTPS-based transport security are not always feasible and a need for more suitable alternatives for such constrained devices arises. This local method for lightweight and secure web-based device control using inter-window messaging leverages existing standard web technologies to enable a maximum degree of privacy, choice and sustainability within the smart home ecosystem. The implemented proof-of-concept shows that it is feasible to meet essential security objectives in a local web IoT control context while utilizing less than a kilobyte of additional memory compared to an unsecured solution; thus promoting sustainability through hardening the control protocols used by existing devices with too little resources for implementing standard web cryptography. Therefore this work contributes to achieving the vision of a fully open and secure local smart home.&quot;,&quot;container-title-short&quot;:&quot;&quot;},&quot;isTemporary&quot;:false}]},{&quot;citationID&quot;:&quot;MENDELEY_CITATION_901d59c5-24ef-4e1d-8caf-58a6efb75707&quot;,&quot;properties&quot;:{&quot;noteIndex&quot;:0},&quot;isEdited&quot;:false,&quot;manualOverride&quot;:{&quot;isManuallyOverridden&quot;:false,&quot;citeprocText&quot;:&quot;[157]&quot;,&quot;manualOverrideText&quot;:&quot;&quot;},&quot;citationTag&quot;:&quot;MENDELEY_CITATION_v3_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&quot;,&quot;citationItems&quot;:[{&quot;id&quot;:&quot;59625cf5-5130-3416-81ff-24161aabd35d&quot;,&quot;itemData&quot;:{&quot;type&quot;:&quot;article-journal&quot;,&quot;id&quot;:&quot;59625cf5-5130-3416-81ff-24161aabd35d&quot;,&quot;title&quot;:&quot;Optimize along the way: An industrial case study on web performance&quot;,&quot;author&quot;:[{&quot;family&quot;:&quot;Riet&quot;,&quot;given&quot;:&quot;Jasper&quot;,&quot;parse-names&quot;:false,&quot;dropping-particle&quot;:&quot;&quot;,&quot;non-dropping-particle&quot;:&quot;van&quot;},{&quot;family&quot;:&quot;Malavolta&quot;,&quot;given&quot;:&quot;Ivano&quot;,&quot;parse-names&quot;:false,&quot;dropping-particle&quot;:&quot;&quot;,&quot;non-dropping-particle&quot;:&quot;&quot;},{&quot;family&quot;:&quot;Ghaleb&quot;,&quot;given&quot;:&quot;Taher A.&quot;,&quot;parse-names&quot;:false,&quot;dropping-particle&quot;:&quot;&quot;,&quot;non-dropping-particle&quot;:&quot;&quot;}],&quot;container-title&quot;:&quot;Journal of Systems and Software&quot;,&quot;accessed&quot;:{&quot;date-parts&quot;:[[2025,11,17]]},&quot;DOI&quot;:&quot;10.1016/J.JSS.2022.111593&quot;,&quot;ISSN&quot;:&quot;0164-1212&quot;,&quot;URL&quot;:&quot;https://www.sciencedirect.com/science/article/pii/S0164121222002692?utm_source=chatgpt.com&quot;,&quot;issued&quot;:{&quot;date-parts&quot;:[[2023,4,1]]},&quot;page&quot;:&quot;111593&quot;,&quot;abstract&quot;:&quot;Context: Fast loading web apps can be a key success factor in terms of user experience. However, improving the performance of a web app is not trivial, since it requires a deep understanding of both the browser engine and the specific usage scenarios of the web app under consideration. Aims: In this paper, we present an industrial case study at 30 MHz, an agricultural technology company, in which we target a large web-based dashboard, where its performance was improved via 13 distinct interventions over a four-month period. Moreover, we conduct a user study to analyse whether web performance metrics correlate with the user perceived page load time in optimization scenarios. Methods: First, we design a replicable performance engineering plan, where the technical realization of each intervention is reported in detail along with its development effort. Second, we develop a benchmarking tool that supports 11 widely used web performance metrics. Finally, we use the benchmarking tool to quantitatively evaluate the performance of the target web app and measure the effect of 13 interventions on both desktop and mobile devices. For the user study, we record six videos of different page loads and ask participants about their opinion about the time a web page is considered ready. We calculate the correlation of the user perceived data with each web performance metric. Results: We observe a considerable performance improvement over the course of the 13 interventions. Among others, we achieve 98.37% and 97.56% time reductions on desktop and mobile, respectively, for the First Contentful Paint metric. In addition, we achieve 48.25% and 19.85% improvements for the Speed Index (SI) metric on desktop and mobile, respectively. Our user study shows that the Lowest Time to Widget metric, a product-specific web performance metric, is perfectly correlated with perceived performance during the optimization process. Conclusion: This study shows the importance of a continuous focus on performance engineering in the context of large-scale web apps to improve user browsing experience. We recommend developers to carefully plan their performance engineering activities, since different interventions might require different efforts and can have different effects on the overall performance of the web application.&quot;,&quot;publisher&quot;:&quot;Elsevier&quot;,&quot;volume&quot;:&quot;198&quot;,&quot;container-title-short&quot;:&quot;&quot;},&quot;isTemporary&quot;:false}]},{&quot;citationID&quot;:&quot;MENDELEY_CITATION_1d40d25b-eecf-4253-80a8-25899bbb1ff2&quot;,&quot;properties&quot;:{&quot;noteIndex&quot;:0},&quot;isEdited&quot;:false,&quot;manualOverride&quot;:{&quot;isManuallyOverridden&quot;:false,&quot;citeprocText&quot;:&quot;[155]&quot;,&quot;manualOverrideText&quot;:&quot;&quot;},&quot;citationTag&quot;:&quot;MENDELEY_CITATION_v3_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&quot;,&quot;citationItems&quot;:[{&quot;id&quot;:&quot;c6764a27-beb2-3fab-80ad-8a64e4e346ac&quot;,&quot;itemData&quot;:{&quot;type&quot;:&quot;article-journal&quot;,&quot;id&quot;:&quot;c6764a27-beb2-3fab-80ad-8a64e4e346ac&quot;,&quot;title&quot;:&quot;Current Browser Application's Design Actually Make Sense for Its Users?&quot;,&quot;groupId&quot;:&quot;d0ae931b-b6b7-3b4a-aca3-6e3d279c50ef&quot;,&quot;author&quot;:[{&quot;family&quot;:&quot;Carroll&quot;,&quot;given&quot;:&quot;Fiona&quot;,&quot;parse-names&quot;:false,&quot;dropping-particle&quot;:&quot;&quot;,&quot;non-dropping-particle&quot;:&quot;&quot;}],&quot;container-title&quot;:&quot;International Journal of Human-Computer Interaction&quot;,&quot;container-title-short&quot;:&quot;Int J Hum Comput Interact&quot;,&quot;accessed&quot;:{&quot;date-parts&quot;:[[2025,11,17]]},&quot;DOI&quot;:&quot;10.1080/10447318.2023.2266789&quot;,&quot;ISSN&quot;:&quot;1044-7318&quot;,&quot;URL&quot;:&quot;https://doi.org/10.1080/10447318.2023.2266789&quot;,&quot;issued&quot;:{&quot;date-parts&quot;:[[2023]]},&quot;page&quot;:&quot;7562-7573&quot;,&quot;abstract&quot;:&quot;As a society, we can get so engrossed in using the World Wide Web (WWW) also known as the web. We look for, read about and interact with different people, text, images, videos etc. that we often take for granted how we are doing this. We all use a web browser, we must, to get around the web. Yet, do we ever stop to give much thought to this gateway to the web? The web browser can be fittingly described as a transparent technology. This is in the sense that we don't really stop to think about the browser and its features, we just unconsciously absorb and use it. This paper reports on a study that explores just how effectively we understand and use our web browser applications. The study was focused on people's perceived awareness of desktop web browser functionality, what features they are using/aware of and most importantly what understanding they take from these? The findings show that the majority (69%) of the five hundred and twenty-eight participants studied do not fully understand what the padlock feature on their web browsers represents. In fact, the findings highlight that many of the participants feel that the padlock represents a safe website which it clearly does not. This paper succinctly draws attention to the fact that the current desktop web browser application design is not fit for purpose. In summary , the research pushes for more effective web browser application designs; it provides design recommendations aimed at achieving web browser consistency and creating designs that promote safety, trust, and confidence.&quot;,&quot;volume&quot;:&quot;40&quot;},&quot;isTemporary&quot;:false}]},{&quot;citationID&quot;:&quot;MENDELEY_CITATION_0f92370b-500b-44f5-b2b1-4d18b825476a&quot;,&quot;properties&quot;:{&quot;noteIndex&quot;:0},&quot;isEdited&quot;:false,&quot;manualOverride&quot;:{&quot;isManuallyOverridden&quot;:false,&quot;citeprocText&quot;:&quot;[158]&quot;,&quot;manualOverrideText&quot;:&quot;&quot;},&quot;citationTag&quot;:&quot;MENDELEY_CITATION_v3_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&quot;,&quot;citationItems&quot;:[{&quot;id&quot;:&quot;fb9205e7-fda8-3ca3-9b79-fd612564636b&quot;,&quot;itemData&quot;:{&quot;type&quot;:&quot;article-journal&quot;,&quot;id&quot;:&quot;fb9205e7-fda8-3ca3-9b79-fd612564636b&quot;,&quot;title&quot;:&quot;Vulnerabilities of Web Applications: Good Practices and New Trends&quot;,&quot;groupId&quot;:&quot;d0ae931b-b6b7-3b4a-aca3-6e3d279c50ef&quot;,&quot;author&quot;:[{&quot;family&quot;:&quot;Nawrocki&quot;,&quot;given&quot;:&quot;Mateusz&quot;,&quot;parse-names&quot;:false,&quot;dropping-particle&quot;:&quot;&quot;,&quot;non-dropping-particle&quot;:&quot;&quot;},{&quot;family&quot;:&quot;Kołodziej&quot;,&quot;given&quot;:&quot;Joanna&quot;,&quot;parse-names&quot;:false,&quot;dropping-particle&quot;:&quot;&quot;,&quot;non-dropping-particle&quot;:&quot;&quot;},{&quot;family&quot;:&quot;Nawrocki Joanna Kołodziej Publisher NASK&quot;,&quot;given&quot;:&quot;Mateusz&quot;,&quot;parse-names&quot;:false,&quot;dropping-particle&quot;:&quot;&quot;,&quot;non-dropping-particle&quot;:&quot;&quot;}],&quot;accessed&quot;:{&quot;date-parts&quot;:[[2025,11,18]]},&quot;DOI&quot;:&quot;10.60097/ACIG/199521&quot;,&quot;URL&quot;:&quot;www.acigjournal.com&quot;,&quot;abstract&quot;:&quot;Web application security remains a critical challenge in mitigating vulnerabilities that expose sensitive data and systems to cyberattacks. This paper addresses the recent trends in the vulnerability of web applications to cyberattacks. It explores implementing and evaluating security mechanisms in web services guided by the Open Web Application Security Project's (OWASP) Top 10 framework. The OWASP analyser-a test application prepared to simulate the broken access control, Structured Query Language (SQL) Injection, and cross-site scripting (XSS) attacks-was executed in three realistic scenarios: web applications without any protection mechanism, essential safeguards, and advanced measures. The experimental results demonstrate the effectiveness of layered security strategies and highlight the best practices, such as role-based access control, secure cryptographic methods, and comprehensive logging. The analysis highlights the need to embed security throughout Web applications' implementation and use cycle. While advanced measures, such as encryption and real-time monitoring, increase resilience to sophisticated attacks, even basic practices can provide significant application protection if applied consistently.&quot;,&quot;container-title-short&quot;:&quot;&quot;},&quot;isTemporary&quot;:false}]},{&quot;citationID&quot;:&quot;MENDELEY_CITATION_fc232b05-cd29-4f0a-90c1-a72e7cf2523d&quot;,&quot;properties&quot;:{&quot;noteIndex&quot;:0},&quot;isEdited&quot;:false,&quot;manualOverride&quot;:{&quot;isManuallyOverridden&quot;:false,&quot;citeprocText&quot;:&quot;[159]&quot;,&quot;manualOverrideText&quot;:&quot;&quot;},&quot;citationTag&quot;:&quot;MENDELEY_CITATION_v3_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&quot;,&quot;citationItems&quot;:[{&quot;id&quot;:&quot;195153f7-20e7-3980-95fb-0cbaa9183eaf&quot;,&quot;itemData&quot;:{&quot;type&quot;:&quot;article-journal&quot;,&quot;id&quot;:&quot;195153f7-20e7-3980-95fb-0cbaa9183eaf&quot;,&quot;title&quot;:&quot;A Review on Web Application Vulnerability Assessment and Penetration Testing&quot;,&quot;groupId&quot;:&quot;d0ae931b-b6b7-3b4a-aca3-6e3d279c50ef&quot;,&quot;author&quot;:[{&quot;family&quot;:&quot;Ravindran&quot;,&quot;given&quot;:&quot;Urshila&quot;,&quot;parse-names&quot;:false,&quot;dropping-particle&quot;:&quot;&quot;,&quot;non-dropping-particle&quot;:&quot;&quot;},{&quot;family&quot;:&quot;Potukuchi&quot;,&quot;given&quot;:&quot;Raghu Vamsi&quot;,&quot;parse-names&quot;:false,&quot;dropping-particle&quot;:&quot;&quot;,&quot;non-dropping-particle&quot;:&quot;&quot;}],&quot;container-title&quot;:&quot;Review of Computer Engineering Studies&quot;,&quot;accessed&quot;:{&quot;date-parts&quot;:[[2025,11,18]]},&quot;DOI&quot;:&quot;10.18280/RCES.090101&quot;,&quot;ISSN&quot;:&quot;23690755&quot;,&quot;issued&quot;:{&quot;date-parts&quot;:[[2022,3,31]]},&quot;page&quot;:&quot;1-22&quot;,&quot;abstract&quot;:&quot;With the increase in the number of internet users, web applications, user data there is an\nincrease in the number of hackers all over the world. It is becoming challenging for\norganizations to ensure the security of the data of their employees and their customers\naround the world. Any cyber-attack on the organization will drastically affect the\nreputation of the organization as well as the loss of trust from the users or customers.\nCustomers will not invest in these organizations who have encountered a cyber threat or\nattack. Hence, enabling regular security testing and checks by the penetration testers or\nsecurity analysts help in preparing the organization from any security threat by testing\nnetwork and applications. Even after performing the Vulnerability Assessment and\nPenetration Testing (VAPT) of the applications, it is extremely necessary to follow up the\nsecurity patches to mitigate all the existing flaws and security vulnerabilities in the web\napplications under the organization. To this end, this paper presents the common web\napplication security vulnerabilities, prior requirements for performing any security\nassessment of the web application along with the do’s and don’ts of the assessment in\naccordance with each vulnerability. This paper also discusses various types of security\ntesting and how VAPT is essential in every organization.&quot;,&quot;publisher&quot;:&quot;International Information and Engineering Technology Association&quot;,&quot;issue&quot;:&quot;1&quot;,&quot;volume&quot;:&quot;9&quot;,&quot;container-title-short&quot;:&quot;&quot;},&quot;isTemporary&quot;:false}]},{&quot;citationID&quot;:&quot;MENDELEY_CITATION_1bd7dfc5-c5ca-43e2-91dc-b7943668797a&quot;,&quot;properties&quot;:{&quot;noteIndex&quot;:0},&quot;isEdited&quot;:false,&quot;manualOverride&quot;:{&quot;isManuallyOverridden&quot;:false,&quot;citeprocText&quot;:&quot;[160]&quot;,&quot;manualOverrideText&quot;:&quot;&quot;},&quot;citationTag&quot;:&quot;MENDELEY_CITATION_v3_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&quot;,&quot;citationItems&quot;:[{&quot;id&quot;:&quot;543c7bb8-ea35-33cb-b943-d90684b8ad73&quot;,&quot;itemData&quot;:{&quot;type&quot;:&quot;article-journal&quot;,&quot;id&quot;:&quot;543c7bb8-ea35-33cb-b943-d90684b8ad73&quot;,&quot;title&quot;:&quot;Security testing of web applications: A systematic mapping of the literature&quot;,&quot;groupId&quot;:&quot;d0ae931b-b6b7-3b4a-aca3-6e3d279c50ef&quot;,&quot;author&quot;:[{&quot;family&quot;:&quot;Aydos&quot;,&quot;given&quot;:&quot;Murat&quot;,&quot;parse-names&quot;:false,&quot;dropping-particle&quot;:&quot;&quot;,&quot;non-dropping-particle&quot;:&quot;&quot;},{&quot;family&quot;:&quot;Aldan&quot;,&quot;given&quot;:&quot;Çiğdem&quot;,&quot;parse-names&quot;:false,&quot;dropping-particle&quot;:&quot;&quot;,&quot;non-dropping-particle&quot;:&quot;&quot;},{&quot;family&quot;:&quot;Coşkun&quot;,&quot;given&quot;:&quot;Evren&quot;,&quot;parse-names&quot;:false,&quot;dropping-particle&quot;:&quot;&quot;,&quot;non-dropping-particle&quot;:&quot;&quot;},{&quot;family&quot;:&quot;Soydan&quot;,&quot;given&quot;:&quot;Alperen&quot;,&quot;parse-names&quot;:false,&quot;dropping-particle&quot;:&quot;&quot;,&quot;non-dropping-particle&quot;:&quot;&quot;}],&quot;container-title&quot;:&quot;Journal of King Saud University - Computer and Information Sciences&quot;,&quot;accessed&quot;:{&quot;date-parts&quot;:[[2025,11,18]]},&quot;DOI&quot;:&quot;10.1016/J.JKSUCI.2021.09.018&quot;,&quot;ISSN&quot;:&quot;1319-1578&quot;,&quot;URL&quot;:&quot;https://www.sciencedirect.com/science/article/pii/S131915782100269X&quot;,&quot;issued&quot;:{&quot;date-parts&quot;:[[2022,10,1]]},&quot;page&quot;:&quot;6775-6792&quot;,&quot;abstract&quot;:&quot;Context: Web application security is a main component of any web-based business. Web applications are subject to attacks from different locations at various levels of scale and complexity. In this context, a large number of testing techniques, tools and frameworks have been proposed by both practitioners and researchers to effectively and efficiently test the security of web applications. Objective: As the number of papers increases in the security of web applications and this research area matures, reviewing and getting an overview of this area is getting challenging for a practitioner or a new researcher. Our objective is to summarize the state-of-the-art in web application security testing which could benefit practitioners to potentially utilize that information. Method: We review and structure the body of knowledge related to web application security testing in the form of a systematic literature mapping (SLM). As part of this study, we pose four sets of research questions, define selection and exclusion criteria, and systematically develop and refine a classification schema. The initial pool consisted of 154 articles. Systematic voting was conducted among the authors regarding the inclusion/exclusion of articles. As a result, there were 80 technical articles in our final pool. Accordance with our inclusion and exclusion criteria, the first article was published in 2005 and this review includes all the papers until the end of 2020. During December 2020, January and February 2021, the search phase has been conducted. Results: This review paper provides an overview of web application security testing with different focused headings. These headings cover contribution types, web security testing tools and their sub features, specific questions/features to the security testing such as vulnerability types, system under testing (SUT) focused headings and more. Conclusion: The results of this study would benefit researchers working on web application security testing. Also, it could be useful for developers who discuss application security while they develop web applications. Thanks to this paper, these researchers could utilize the all results and use them to catch the trend of web application security testing and secure development.&quot;,&quot;publisher&quot;:&quot;Elsevier&quot;,&quot;issue&quot;:&quot;9&quot;,&quot;volume&quot;:&quot;34&quot;,&quot;container-title-short&quot;:&quot;&quot;},&quot;isTemporary&quot;:false}]},{&quot;citationID&quot;:&quot;MENDELEY_CITATION_83aa1d77-d226-4893-a722-b2bd8a24975c&quot;,&quot;properties&quot;:{&quot;noteIndex&quot;:0},&quot;isEdited&quot;:false,&quot;manualOverride&quot;:{&quot;isManuallyOverridden&quot;:false,&quot;citeprocText&quot;:&quot;[161]&quot;,&quot;manualOverrideText&quot;:&quot;&quot;},&quot;citationTag&quot;:&quot;MENDELEY_CITATION_v3_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&quot;,&quot;citationItems&quot;:[{&quot;id&quot;:&quot;4d99e48d-a0d9-3e4f-a3ce-f37b64ed8928&quot;,&quot;itemData&quot;:{&quot;type&quot;:&quot;article-journal&quot;,&quot;id&quot;:&quot;4d99e48d-a0d9-3e4f-a3ce-f37b64ed8928&quot;,&quot;title&quot;:&quot;A Comparative Study of Web Application Security Parameters: Current Trends and Future Directions&quot;,&quot;groupId&quot;:&quot;d0ae931b-b6b7-3b4a-aca3-6e3d279c50ef&quot;,&quot;author&quot;:[{&quot;family&quot;:&quot;Shahid&quot;,&quot;given&quot;:&quot;Jahanzeb&quot;,&quot;parse-names&quot;:false,&quot;dropping-particle&quot;:&quot;&quot;,&quot;non-dropping-particle&quot;:&quot;&quot;},{&quot;family&quot;:&quot;Hameed&quot;,&quot;given&quot;:&quot;Muhammad Khurram&quot;,&quot;parse-names&quot;:false,&quot;dropping-particle&quot;:&quot;&quot;,&quot;non-dropping-particle&quot;:&quot;&quot;},{&quot;family&quot;:&quot;Javed&quot;,&quot;given&quot;:&quot;Ibrahim Tariq&quot;,&quot;parse-names&quot;:false,&quot;dropping-particle&quot;:&quot;&quot;,&quot;non-dropping-particle&quot;:&quot;&quot;},{&quot;family&quot;:&quot;Qureshi&quot;,&quot;given&quot;:&quot;Kashif Naseer&quot;,&quot;parse-names&quot;:false,&quot;dropping-particle&quot;:&quot;&quot;,&quot;non-dropping-particle&quot;:&quot;&quot;},{&quot;family&quot;:&quot;Ali&quot;,&quot;given&quot;:&quot;Moazam&quot;,&quot;parse-names&quot;:false,&quot;dropping-particle&quot;:&quot;&quot;,&quot;non-dropping-particle&quot;:&quot;&quot;},{&quot;family&quot;:&quot;Crespi&quot;,&quot;given&quot;:&quot;Noel&quot;,&quot;parse-names&quot;:false,&quot;dropping-particle&quot;:&quot;&quot;,&quot;non-dropping-particle&quot;:&quot;&quot;}],&quot;accessed&quot;:{&quot;date-parts&quot;:[[2025,11,18]]},&quot;DOI&quot;:&quot;10.3390/app12084077&quot;,&quot;URL&quot;:&quot;https://doi.org/10.3390/app12084077&quot;,&quot;issued&quot;:{&quot;date-parts&quot;:[[2022]]},&quot;abstract&quot;:&quot;Citation: Shahid, J.; Hameed, M.K.; Javed, I.T.; Qureshi, K.N.; Ali, M.; Crespi, N. A Comparative Study of Web Application Security Parameters: Current Trends and Future Directions. Appl. Sci. 2022, 12, 4077. Abstract: The growing use of the internet has resulted in an exponential rise in the use of web applications. Businesses, industries, financial and educational institutions, and the general populace depend on web applications. This mammoth rise in their usage has also resulted in many security issues that make these web applications vulnerable, thereby affecting the confidentiality, integrity, and availability of associated information systems. It has, therefore, become necessary to find vulnerabilities in these information system resources to guarantee information security. A publicly available web application vulnerability scanner is a computer program that assesses web application security by employing automated penetration testing techniques that reduce the time, cost, and resources required for web application penetration testing and eliminates test engineers' dependency on human knowledge. However, these security scanners possess various weaknesses of not scanning complete web applications and generating wrong test results. Moreover, intensive research has been carried out to quantitatively enumerate web application security scanners' results to inspect their effectiveness and limitations. However, the findings show no well-defined method or criteria available for assessing their results. In this research, we have evaluated the performance of web application vulnerability scanners by testing intentionally defined vulnerable applications and the level of their respective precision and accuracy. This was achieved by classifying the analyzed tools using the most common parameters. The evaluation is based on an extracted list of vulnerabilities from OWASP (Open Web Application Security Project).&quot;,&quot;container-title-short&quot;:&quot;&quot;},&quot;isTemporary&quot;:false}]},{&quot;citationID&quot;:&quot;MENDELEY_CITATION_e8120ff4-e66f-48c8-ba70-b0d22067ebaf&quot;,&quot;properties&quot;:{&quot;noteIndex&quot;:0},&quot;isEdited&quot;:false,&quot;manualOverride&quot;:{&quot;isManuallyOverridden&quot;:false,&quot;citeprocText&quot;:&quot;[162]&quot;,&quot;manualOverrideText&quot;:&quot;&quot;},&quot;citationTag&quot;:&quot;MENDELEY_CITATION_v3_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&quot;,&quot;citationItems&quot;:[{&quot;id&quot;:&quot;704b8da9-f6e3-3271-9b3d-fa6002a0743d&quot;,&quot;itemData&quot;:{&quot;type&quot;:&quot;article-journal&quot;,&quot;id&quot;:&quot;704b8da9-f6e3-3271-9b3d-fa6002a0743d&quot;,&quot;title&quot;:&quot;Evolution of Application Security based on OWASP Top 10 and CWE/SANS Top 25 with Predictions for the 2025 OWASP Top 10&quot;,&quot;groupId&quot;:&quot;d0ae931b-b6b7-3b4a-aca3-6e3d279c50ef&quot;,&quot;author&quot;:[{&quot;family&quot;:&quot;Li&quot;,&quot;given&quot;:&quot;Jinfeng&quot;,&quot;parse-names&quot;:false,&quot;dropping-particle&quot;:&quot;&quot;,&quot;non-dropping-particle&quot;:&quot;&quot;},{&quot;family&quot;:&quot;Li&quot;,&quot;given&quot;:&quot;Haorong&quot;,&quot;parse-names&quot;:false,&quot;dropping-particle&quot;:&quot;&quot;,&quot;non-dropping-particle&quot;:&quot;&quot;}],&quot;container-title&quot;:&quot;Proceedings of 8th International Conference on Inventive Computation Technologies, ICICT 2025&quot;,&quot;accessed&quot;:{&quot;date-parts&quot;:[[2025,11,18]]},&quot;DOI&quot;:&quot;10.1109/ICICT64420.2025.11004742&quot;,&quot;ISBN&quot;:&quot;9798331512248&quot;,&quot;issued&quot;:{&quot;date-parts&quot;:[[2025]]},&quot;page&quot;:&quot;1178-1183&quot;,&quot;abstract&quot;:&quot;The Open Web Application Security Project (OWASP) is widely recognized for its role in identifying and publishing the most critical vulnerabilities in the web application security domain through its OWASP Top 10 list. This study provides the first comprehensive evolutionary analysis of the OWASP Top 10, tracing its development from its inception to the most recent edition. By systematically analyzing historical trends, this research highlights key shifts in vulnerability patterns and emerging security challenges, offering a thorough perspective that expands upon existing literature on web application security. In particular, the study also presents a forward-looking projection for the upcoming 2025 OWASP Top 10, which is anticipated to be released later this year. This prediction is grounded in four primary factors influencing the evolving cybersecurity landscape: the increasing risks associated with artificial intelligence (AI) and machine learning (ML), the growing complexities of API and cloud security, the rising frequency of software supply chain attacks (SSCA), and the expanding impact of regulatory and compliance frameworks. The findings contribute significantly to the understanding of the dynamic threat environment, providing actionable insights for researchers, practitioners, and policymakers to enhance security strategies and mitigate future risks effectively.&quot;,&quot;publisher&quot;:&quot;Institute of Electrical and Electronics Engineers Inc.&quot;,&quot;container-title-short&quot;:&quot;&quot;},&quot;isTemporary&quot;:false}]},{&quot;citationID&quot;:&quot;MENDELEY_CITATION_83784fc0-7fe9-4c54-ab24-4dba15a5796c&quot;,&quot;properties&quot;:{&quot;noteIndex&quot;:0},&quot;isEdited&quot;:false,&quot;manualOverride&quot;:{&quot;isManuallyOverridden&quot;:false,&quot;citeprocText&quot;:&quot;[163]&quot;,&quot;manualOverrideText&quot;:&quot;&quot;},&quot;citationTag&quot;:&quot;MENDELEY_CITATION_v3_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&quot;,&quot;citationItems&quot;:[{&quot;id&quot;:&quot;5ec2a75c-242e-35e0-b1ea-0628ddae4e8a&quot;,&quot;itemData&quot;:{&quot;type&quot;:&quot;article-journal&quot;,&quot;id&quot;:&quot;5ec2a75c-242e-35e0-b1ea-0628ddae4e8a&quot;,&quot;title&quot;:&quot;A Study of Application Sandbox Policies in Linux&quot;,&quot;groupId&quot;:&quot;d0ae931b-b6b7-3b4a-aca3-6e3d279c50ef&quot;,&quot;author&quot;:[{&quot;family&quot;:&quot;Dunlap&quot;,&quot;given&quot;:&quot;Trevor&quot;,&quot;parse-names&quot;:false,&quot;dropping-particle&quot;:&quot;&quot;,&quot;non-dropping-particle&quot;:&quot;&quot;},{&quot;family&quot;:&quot;Enck&quot;,&quot;given&quot;:&quot;William&quot;,&quot;parse-names&quot;:false,&quot;dropping-particle&quot;:&quot;&quot;,&quot;non-dropping-particle&quot;:&quot;&quot;},{&quot;family&quot;:&quot;Reaves&quot;,&quot;given&quot;:&quot;Bradley&quot;,&quot;parse-names&quot;:false,&quot;dropping-particle&quot;:&quot;&quot;,&quot;non-dropping-particle&quot;:&quot;&quot;}],&quot;accessed&quot;:{&quot;date-parts&quot;:[[2025,11,18]]},&quot;DOI&quot;:&quot;10.1145/3532105.3535016&quot;,&quot;ISBN&quot;:&quot;9781450393577&quot;,&quot;URL&quot;:&quot;https://doi.org/10.1145/3532105.3535016&quot;,&quot;issued&quot;:{&quot;date-parts&quot;:[[2022]]},&quot;abstract&quot;:&quot;Desktop operating systems, including macOS, Windows 10, and Linux, are adopting the application-based security model pervasive in mobile platforms. In Linux, this transition is part of the movement towards two distribution-independent application platforms: Flatpak and Snap. This paper provides the first analysis of sandbox policies defined for Flatpak and Snap applications, covering 283 applications contained in both platforms. First, we find that 90.1% of Snaps and 58.3% of Flatpak applications studied are contained by tamperproof sandboxes. Further, we find evidence that package maintainers actively attempt to define least-privilege application policies. However, defining policy is difficult and error-prone. When studying the set of matching applications that appear in both Flat-pak and Snap app stores, we frequently found policy mismatches: e.g., the Flatpak version has a broad privilege (e.g., file access) that the Snap version does not, or vice versa. This work provides confidence that Flatpak and Snap improve Linux platform security while highlighting opportunities for improvement. CCS CONCEPTS • Security and privacy → Software and application security.&quot;,&quot;container-title-short&quot;:&quot;&quot;},&quot;isTemporary&quot;:false}]},{&quot;citationID&quot;:&quot;MENDELEY_CITATION_3a0c726d-bff5-496e-a715-9df25f19764f&quot;,&quot;properties&quot;:{&quot;noteIndex&quot;:0},&quot;isEdited&quot;:false,&quot;manualOverride&quot;:{&quot;isManuallyOverridden&quot;:false,&quot;citeprocText&quot;:&quot;[164]&quot;,&quot;manualOverrideText&quot;:&quot;&quot;},&quot;citationTag&quot;:&quot;MENDELEY_CITATION_v3_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&quot;,&quot;citationItems&quot;:[{&quot;id&quot;:&quot;3c452ed2-30fd-30db-9b38-00f96e97adf5&quot;,&quot;itemData&quot;:{&quot;type&quot;:&quot;article-journal&quot;,&quot;id&quot;:&quot;3c452ed2-30fd-30db-9b38-00f96e97adf5&quot;,&quot;title&quot;:&quot;Application Sandboxing for Linux Desktops: A User-friendly Approach&quot;,&quot;groupId&quot;:&quot;d0ae931b-b6b7-3b4a-aca3-6e3d279c50ef&quot;,&quot;author&quot;:[{&quot;family&quot;:&quot;Brodschelm&quot;,&quot;given&quot;:&quot;Lukas&quot;,&quot;parse-names&quot;:false,&quot;dropping-particle&quot;:&quot;&quot;,&quot;non-dropping-particle&quot;:&quot;&quot;},{&quot;family&quot;:&quot;Gelderie&quot;,&quot;given&quot;:&quot;Marcus&quot;,&quot;parse-names&quot;:false,&quot;dropping-particle&quot;:&quot;&quot;,&quot;non-dropping-particle&quot;:&quot;&quot;}],&quot;accessed&quot;:{&quot;date-parts&quot;:[[2025,11,18]]},&quot;DOI&quot;:&quot;10.5220/0011145800003283&quot;,&quot;ISBN&quot;:&quot;9789897585906&quot;,&quot;abstract&quot;:&quot;Sandboxes are a proven tool to isolate processes from the overall system. Although desktop computers face significant risks, there is no widely adopted way to use sandboxes on the Linux desktops, since sandboxing on desktop PCs is more challenging. We name the specific challenges for the Linux desktop and derive requirements that we argue are essential for widespread adoption of any sandbox solution. We then introduce a concept to isolate Linux desktop software using UIDs and GIDs as well as namespace-based sandboxes. Furthermore, we provide a PoC implementation including sandbox profiles for example applications. Based on this, we conducted a survey to assess the usability of our sandboxing concept. We report on the results, analyze the security of our concept, and detail how our sandbox meets the aforementioned requirements.&quot;,&quot;container-title-short&quot;:&quot;&quot;},&quot;isTemporary&quot;:false}]},{&quot;citationID&quot;:&quot;MENDELEY_CITATION_07615773-0b59-446e-b356-a37c7e4cb66f&quot;,&quot;properties&quot;:{&quot;noteIndex&quot;:0},&quot;isEdited&quot;:false,&quot;manualOverride&quot;:{&quot;isManuallyOverridden&quot;:false,&quot;citeprocText&quot;:&quot;[165]&quot;,&quot;manualOverrideText&quot;:&quot;&quot;},&quot;citationTag&quot;:&quot;MENDELEY_CITATION_v3_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&quot;,&quot;citationItems&quot;:[{&quot;id&quot;:&quot;2593f2ff-2e32-3a61-9e92-902ed84f8328&quot;,&quot;itemData&quot;:{&quot;type&quot;:&quot;article-journal&quot;,&quot;id&quot;:&quot;2593f2ff-2e32-3a61-9e92-902ed84f8328&quot;,&quot;title&quot;:&quot;MICRO FRONTENDS: A NEW PARADIGM FOR SCALABLE ANGULAR APPLICATIONS&quot;,&quot;groupId&quot;:&quot;d0ae931b-b6b7-3b4a-aca3-6e3d279c50ef&quot;,&quot;author&quot;:[{&quot;family&quot;:&quot;Researcher&quot;,&quot;given&quot;:&quot;&quot;,&quot;parse-names&quot;:false,&quot;dropping-particle&quot;:&quot;&quot;,&quot;non-dropping-particle&quot;:&quot;&quot;}],&quot;accessed&quot;:{&quot;date-parts&quot;:[[2025,11,18]]},&quot;DOI&quot;:&quot;10.5281/ZENODO.13837877&quot;,&quot;URL&quot;:&quot;https://zenodo.org/records/13837877&quot;,&quot;container-title-short&quot;:&quot;&quot;},&quot;isTemporary&quot;:false}]},{&quot;citationID&quot;:&quot;MENDELEY_CITATION_3e416495-da75-47a1-8391-143866ea037d&quot;,&quot;properties&quot;:{&quot;noteIndex&quot;:0},&quot;isEdited&quot;:false,&quot;manualOverride&quot;:{&quot;isManuallyOverridden&quot;:false,&quot;citeprocText&quot;:&quot;[166]&quot;,&quot;manualOverrideText&quot;:&quot;&quot;},&quot;citationTag&quot;:&quot;MENDELEY_CITATION_v3_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&quot;,&quot;citationItems&quot;:[{&quot;id&quot;:&quot;247dcd4c-25aa-32bc-a772-a9e2f62f16be&quot;,&quot;itemData&quot;:{&quot;type&quot;:&quot;article-journal&quot;,&quot;id&quot;:&quot;247dcd4c-25aa-32bc-a772-a9e2f62f16be&quot;,&quot;title&quot;:&quot;Micro Frontend-Based Development: Concepts, Motivations, Implementation Principles, and an Experience Report&quot;,&quot;groupId&quot;:&quot;d0ae931b-b6b7-3b4a-aca3-6e3d279c50ef&quot;,&quot;author&quot;:[{&quot;family&quot;:&quot;Rodrigues De Moraes&quot;,&quot;given&quot;:&quot;Fernando&quot;,&quot;parse-names&quot;:false,&quot;dropping-particle&quot;:&quot;&quot;,&quot;non-dropping-particle&quot;:&quot;&quot;},{&quot;family&quot;:&quot;Campos&quot;,&quot;given&quot;:&quot;Gabriel Nagassaki&quot;,&quot;parse-names&quot;:false,&quot;dropping-particle&quot;:&quot;&quot;,&quot;non-dropping-particle&quot;:&quot;&quot;},{&quot;family&quot;:&quot;Rodrigues De Almeida&quot;,&quot;given&quot;:&quot;Nathalia&quot;,&quot;parse-names&quot;:false,&quot;dropping-particle&quot;:&quot;&quot;,&quot;non-dropping-particle&quot;:&quot;&quot;},{&quot;family&quot;:&quot;Affonso&quot;,&quot;given&quot;:&quot;Frank José&quot;,&quot;parse-names&quot;:false,&quot;dropping-particle&quot;:&quot;&quot;,&quot;non-dropping-particle&quot;:&quot;&quot;}],&quot;accessed&quot;:{&quot;date-parts&quot;:[[2025,11,18]]},&quot;DOI&quot;:&quot;10.5220/0012627300003690&quot;,&quot;ISBN&quot;:&quot;9789897586927&quot;,&quot;URL&quot;:&quot;https://orcid.org/0000-0002-5784-6248&quot;,&quot;issued&quot;:{&quot;date-parts&quot;:[[2024]]},&quot;abstract&quot;:&quot;Micro frontend is an architectural style that enables us to build large software systems by combining independent micro applications, which can boost different aspects related to the development (e.g., innovation, continuous software delivery), besides increasing the flexibility and scalability of the final application itself. Although there are numerous benefits related to this architectural style, some companies are still hesitant to adopt development based on micro frontends because of a lack of knowledge about concepts, development approaches , architectural models, and organizational aspects of the company. This paper presents the results of a Systematic Mapping Study (SMS) on micro frontends based on 16 studies. The results were synthesized in an important overview that addressed concepts, aspects related to development (i.e., development approaches, architectural models, and company organization), and micro frontend trade-offs based on three scenarios. Next, we present a case study on an inventory control application based on the knowledge of this SMS, analyzing the development under three approaches (i.e., Build-time, Frameworkless, and Framework-based). As result, we observed our paper has a good perspective to contribute efficiently to the micro frontend domain by providing an overview of this research area and an experience report for researchers and practitioners.&quot;,&quot;container-title-short&quot;:&quot;&quot;},&quot;isTemporary&quot;:false}]},{&quot;citationID&quot;:&quot;MENDELEY_CITATION_46ba6407-1958-4fce-8d4e-81ca49968eaa&quot;,&quot;properties&quot;:{&quot;noteIndex&quot;:0},&quot;isEdited&quot;:false,&quot;manualOverride&quot;:{&quot;isManuallyOverridden&quot;:false,&quot;citeprocText&quot;:&quot;[165]&quot;,&quot;manualOverrideText&quot;:&quot;&quot;},&quot;citationTag&quot;:&quot;MENDELEY_CITATION_v3_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&quot;,&quot;citationItems&quot;:[{&quot;id&quot;:&quot;2593f2ff-2e32-3a61-9e92-902ed84f8328&quot;,&quot;itemData&quot;:{&quot;type&quot;:&quot;article-journal&quot;,&quot;id&quot;:&quot;2593f2ff-2e32-3a61-9e92-902ed84f8328&quot;,&quot;title&quot;:&quot;MICRO FRONTENDS: A NEW PARADIGM FOR SCALABLE ANGULAR APPLICATIONS&quot;,&quot;groupId&quot;:&quot;d0ae931b-b6b7-3b4a-aca3-6e3d279c50ef&quot;,&quot;author&quot;:[{&quot;family&quot;:&quot;Researcher&quot;,&quot;given&quot;:&quot;&quot;,&quot;parse-names&quot;:false,&quot;dropping-particle&quot;:&quot;&quot;,&quot;non-dropping-particle&quot;:&quot;&quot;}],&quot;accessed&quot;:{&quot;date-parts&quot;:[[2025,11,18]]},&quot;DOI&quot;:&quot;10.5281/ZENODO.13837877&quot;,&quot;URL&quot;:&quot;https://zenodo.org/records/13837877&quot;,&quot;container-title-short&quot;:&quot;&quot;},&quot;isTemporary&quot;:false}]},{&quot;citationID&quot;:&quot;MENDELEY_CITATION_77f2d6e2-39b9-43a4-b620-a894b96435c0&quot;,&quot;properties&quot;:{&quot;noteIndex&quot;:0},&quot;isEdited&quot;:false,&quot;manualOverride&quot;:{&quot;isManuallyOverridden&quot;:false,&quot;citeprocText&quot;:&quot;[167]&quot;,&quot;manualOverrideText&quot;:&quot;&quot;},&quot;citationTag&quot;:&quot;MENDELEY_CITATION_v3_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&quot;,&quot;citationItems&quot;:[{&quot;id&quot;:&quot;f8ad4b22-7fd3-3a0d-ac1f-f3f311fbe9c2&quot;,&quot;itemData&quot;:{&quot;type&quot;:&quot;article-journal&quot;,&quot;id&quot;:&quot;f8ad4b22-7fd3-3a0d-ac1f-f3f311fbe9c2&quot;,&quot;title&quot;:&quot;A New Integration Approach to support the Development of Build-time Micro Frontend Architecture Applications&quot;,&quot;groupId&quot;:&quot;d0ae931b-b6b7-3b4a-aca3-6e3d279c50ef&quot;,&quot;author&quot;:[{&quot;family&quot;:&quot;Moraes&quot;,&quot;given&quot;:&quot;Fernando Rodrigues&quot;,&quot;parse-names&quot;:false,&quot;dropping-particle&quot;:&quot;de&quot;,&quot;non-dropping-particle&quot;:&quot;&quot;},{&quot;family&quot;:&quot;Affonso&quot;,&quot;given&quot;:&quot;Frank José&quot;,&quot;parse-names&quot;:false,&quot;dropping-particle&quot;:&quot;&quot;,&quot;non-dropping-particle&quot;:&quot;&quot;}],&quot;container-title&quot;:&quot;Simpósio Brasileiro de Engenharia de Software (SBES)&quot;,&quot;accessed&quot;:{&quot;date-parts&quot;:[[2025,11,18]]},&quot;DOI&quot;:&quot;10.5753/SBES.2024.3585&quot;,&quot;ISSN&quot;:&quot;2833-0633&quot;,&quot;URL&quot;:&quot;https://sol.sbc.org.br/index.php/sbes/article/view/30406&quot;,&quot;issued&quot;:{&quot;date-parts&quot;:[[2024,9,30]]},&quot;page&quot;:&quot;637-643&quot;,&quot;abstract&quot;:&quot;The Micro Frontend Architecture (MFA) is an innovative, scalable, and flexible architectural model supporting frontend software development. Despite the advantages of this architectural model, technologies that depend on packaging applications in compile time benefit from MFA using a build-time approach by splitting Micro Frontend Applications (MFApps) in packages, which makes this application incapable of performing a runtime interpretation of other MFApps. This paper introduces a new integration approach to support the development of build-time MFApps to overcome limitations related to the coupling of these applications. The proposed approach employs the concept of remote component rendering and the Backend for Frontend pattern to solve continuous delivery issues, provide runtime integration, and help teams scale their development process of MFApps. As a result, we observed that our integration approach enables the developers to work with MFA in a build-time approach as a runtime integration of MFApps.&quot;,&quot;publisher&quot;:&quot;SBC&quot;,&quot;volume&quot;:&quot;1&quot;,&quot;container-title-short&quot;:&quot;&quot;},&quot;isTemporary&quot;:false}]},{&quot;citationID&quot;:&quot;MENDELEY_CITATION_59652f3b-c6a7-48cd-8ded-6494ce7c8ff1&quot;,&quot;properties&quot;:{&quot;noteIndex&quot;:0},&quot;isEdited&quot;:false,&quot;manualOverride&quot;:{&quot;isManuallyOverridden&quot;:false,&quot;citeprocText&quot;:&quot;[168]&quot;,&quot;manualOverrideText&quot;:&quot;&quot;},&quot;citationTag&quot;:&quot;MENDELEY_CITATION_v3_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&quot;,&quot;citationItems&quot;:[{&quot;id&quot;:&quot;604582bd-324d-39fe-bad3-050fc432b52f&quot;,&quot;itemData&quot;:{&quot;type&quot;:&quot;article-journal&quot;,&quot;id&quot;:&quot;604582bd-324d-39fe-bad3-050fc432b52f&quot;,&quot;title&quot;:&quot;Corresponding author: ANUSHA REDDY GUNTAKANDLA. Modular architecture: A scalable and efficient system design approach for enterprise applications&quot;,&quot;groupId&quot;:&quot;d0ae931b-b6b7-3b4a-aca3-6e3d279c50ef&quot;,&quot;author&quot;:[{&quot;family&quot;:&quot;Reddy Guntakandla&quot;,&quot;given&quot;:&quot;Anusha&quot;,&quot;parse-names&quot;:false,&quot;dropping-particle&quot;:&quot;&quot;,&quot;non-dropping-particle&quot;:&quot;&quot;}],&quot;container-title&quot;:&quot;World Journal of Advanced Research and Reviews&quot;,&quot;accessed&quot;:{&quot;date-parts&quot;:[[2025,11,18]]},&quot;DOI&quot;:&quot;10.30574/wjarr.2025.26.1.1340&quot;,&quot;URL&quot;:&quot;https://doi.org/10.30574/wjarr.2025.26.1.1340&quot;,&quot;issued&quot;:{&quot;date-parts&quot;:[[2025]]},&quot;page&quot;:&quot;3114-3126&quot;,&quot;abstract&quot;:&quot;Modular architecture offers organizations a structured approach to developing robust and scalable software systems by dividing complex applications into self-contained, interchangeable components. This architectural paradigm addresses the challenges of traditional monolithic systems, which often consume significant IT budgets in maintenance costs and struggle with complexity as they evolve. Through clear separation of concerns, standardized interfaces, inherent scalability, component reusability, and enhanced fault isolation, modular architecture enables enterprises to achieve greater agility without sacrificing stability. Various implementation strategies-microservices, modular monoliths, and plugin architectures-provide flexible options for adoption based on organizational context and technical requirements. While implementation requires careful planning to address initial complexity, performance considerations, and organizational alignment, the transformative benefits for development speed, resource optimization, simplified maintenance, and technological flexibility make modular architecture a compelling solution for modern enterprise applications.&quot;,&quot;issue&quot;:&quot;01&quot;,&quot;volume&quot;:&quot;2025&quot;,&quot;container-title-short&quot;:&quot;&quot;},&quot;isTemporary&quot;:false}]},{&quot;citationID&quot;:&quot;MENDELEY_CITATION_90480ed9-8ade-4347-9d12-68ba8d3ec542&quot;,&quot;properties&quot;:{&quot;noteIndex&quot;:0},&quot;isEdited&quot;:false,&quot;manualOverride&quot;:{&quot;isManuallyOverridden&quot;:false,&quot;citeprocText&quot;:&quot;[169]&quot;,&quot;manualOverrideText&quot;:&quot;&quot;},&quot;citationTag&quot;:&quot;MENDELEY_CITATION_v3_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&quot;,&quot;citationItems&quot;:[{&quot;id&quot;:&quot;b2c993c3-f47b-3e6f-8ba2-b848b613e990&quot;,&quot;itemData&quot;:{&quot;type&quot;:&quot;article-journal&quot;,&quot;id&quot;:&quot;b2c993c3-f47b-3e6f-8ba2-b848b613e990&quot;,&quot;title&quot;:&quot;Modular Monolith Architecture in Cloud Environments: A Systematic Literature Review&quot;,&quot;groupId&quot;:&quot;d0ae931b-b6b7-3b4a-aca3-6e3d279c50ef&quot;,&quot;author&quot;:[{&quot;family&quot;:&quot;Al-Qora’n&quot;,&quot;given&quot;:&quot;Lamis F.&quot;,&quot;parse-names&quot;:false,&quot;dropping-particle&quot;:&quot;&quot;,&quot;non-dropping-particle&quot;:&quot;&quot;},{&quot;family&quot;:&quot;Ahmad&quot;,&quot;given&quot;:&quot;Amro Al-Said&quot;,&quot;parse-names&quot;:false,&quot;dropping-particle&quot;:&quot;&quot;,&quot;non-dropping-particle&quot;:&quot;&quot;}],&quot;container-title&quot;:&quot;Future Internet 2025, Vol. 17, Page 496&quot;,&quot;accessed&quot;:{&quot;date-parts&quot;:[[2025,11,18]]},&quot;DOI&quot;:&quot;10.3390/FI17110496&quot;,&quot;ISSN&quot;:&quot;1999-5903&quot;,&quot;URL&quot;:&quot;https://www.mdpi.com/1999-5903/17/11/496/htm&quot;,&quot;issued&quot;:{&quot;date-parts&quot;:[[2025,10,29]]},&quot;page&quot;:&quot;496&quot;,&quot;abstract&quot;:&quot;Modular monolithic architecture (MMA) has recently emerged as a hybrid architecture that is positioned between traditional monoliths and microservices. It combines operational simplicity with modularity and maintainability. Although industry adoption of the architecture is growing, academic research on MMA remains fragmented and lacks systematic synthesis. This paper presents the first systematic literature review (SLR) of MMA in cloud environments. The review follows Kitchenham’s guidelines; we searched six major digital libraries for peer-reviewed studies published between 2020 and May 2025. From 369 retrieved records, we included 15 primary studies through a structured review protocol. Our synthesis highlights the problem of inconsistent terminology usage in the literature. It also identifies the architectural scope of MMA, and specifies the adoption drivers such as simplified deployment, maintainability, and reduced orchestration overhead. We also analyse implementation practices—including Domain-Driven Design (DDD), modular boundaries, and containerised deployment—and highlight comparative evidence showing MMA’s suitability when microservices introduce excessive complexity or costs. Key research gaps include the absence of consensus on a clear comprehensive definition, limited empirical benchmarking, and insufficient tools support. Thus, this study establishes a conceptual foundation for future research and provides practitioners with structured insights to inform architectural decisions in cloud-native environments.&quot;,&quot;publisher&quot;:&quot;Multidisciplinary Digital Publishing Institute&quot;,&quot;issue&quot;:&quot;11&quot;,&quot;volume&quot;:&quot;17&quot;,&quot;container-title-short&quot;:&quot;&quot;},&quot;isTemporary&quot;:false}]},{&quot;citationID&quot;:&quot;MENDELEY_CITATION_70bff3d8-4c09-4f2a-9873-65bd292eaa19&quot;,&quot;properties&quot;:{&quot;noteIndex&quot;:0},&quot;isEdited&quot;:false,&quot;manualOverride&quot;:{&quot;isManuallyOverridden&quot;:false,&quot;citeprocText&quot;:&quot;[170]&quot;,&quot;manualOverrideText&quot;:&quot;&quot;},&quot;citationTag&quot;:&quot;MENDELEY_CITATION_v3_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&quot;,&quot;citationItems&quot;:[{&quot;id&quot;:&quot;49fd5890-54ea-36c1-ac49-018d732adb6d&quot;,&quot;itemData&quot;:{&quot;type&quot;:&quot;article-journal&quot;,&quot;id&quot;:&quot;49fd5890-54ea-36c1-ac49-018d732adb6d&quot;,&quot;title&quot;:&quot;An inclusive framework for automated web content accessibility evaluation&quot;,&quot;groupId&quot;:&quot;d0ae931b-b6b7-3b4a-aca3-6e3d279c50ef&quot;,&quot;author&quot;:[{&quot;family&quot;:&quot;Ara&quot;,&quot;given&quot;:&quot;Jinat&quot;,&quot;parse-names&quot;:false,&quot;dropping-particle&quot;:&quot;&quot;,&quot;non-dropping-particle&quot;:&quot;&quot;},{&quot;family&quot;:&quot;Sik-Lanyi&quot;,&quot;given&quot;:&quot;Cecilia&quot;,&quot;parse-names&quot;:false,&quot;dropping-particle&quot;:&quot;&quot;,&quot;non-dropping-particle&quot;:&quot;&quot;},{&quot;family&quot;:&quot;Kelemen&quot;,&quot;given&quot;:&quot;Arpad&quot;,&quot;parse-names&quot;:false,&quot;dropping-particle&quot;:&quot;&quot;,&quot;non-dropping-particle&quot;:&quot;&quot;},{&quot;family&quot;:&quot;Guzsvinecz&quot;,&quot;given&quot;:&quot;Tibor&quot;,&quot;parse-names&quot;:false,&quot;dropping-particle&quot;:&quot;&quot;,&quot;non-dropping-particle&quot;:&quot;&quot;}],&quot;container-title&quot;:&quot;Universal Access in the Information Society 2024 24:2&quot;,&quot;accessed&quot;:{&quot;date-parts&quot;:[[2025,11,18]]},&quot;DOI&quot;:&quot;10.1007/S10209-024-01164-5&quot;,&quot;ISSN&quot;:&quot;1615-5297&quot;,&quot;URL&quot;:&quot;https://link.springer.com/article/10.1007/s10209-024-01164-5&quot;,&quot;issued&quot;:{&quot;date-parts&quot;:[[2024,10,25]]},&quot;page&quot;:&quot;1581-1607&quot;,&quot;abstract&quot;:&quot;Since 1996, web accessibility evaluation has been an important aspect of web development to increase social inclusion for people with special needs. Several web accessibility evaluation and testing tools have been developed to automatically evaluate websites in order to identify barriers for people with disabilities. The developed tools are significant since their aim is to effectively represent accessibility issues. However, a few issues with website accessibility cannot be identified through the existing accessibility testing tools due to several limitations, including (i) inappropriate guideline selection, (ii) ambiguities in guideline understanding, (iii) avoiding user and expert suggestions as evaluation criteria, (iv) limited consideration of semantic perspectives, and (iv) unwillingness to incorporate the updated engineering methods. Therefore, reported results may be unclear and inappropriate for some users. Such limitations are critical factors that reduce the effectiveness of the developed tools. These issues cause unwillingness to use a particular tool or possible adoption of other tools. In this situation, we must identify which aspects are important to incorporate in the development in order to make the developed solution more effective as it allows users to make their website accessible to people with disabilities. In this paper, first, we present a literature review of different existing solutions for web accessibility testing to identify their challenges and limitations. Following the reported findings, we propose an automated web accessibility evaluation framework addressing several accessibility aspects to improve the evaluation results by mitigating the limitations of existing solutions. The proposed framework is validated by comparing it with existing automated solutions considering their functional properties. The proposed accessibility framework might be beneficial for web developers, accessibility engineers, and other practitioners to incorporate into their development and research.&quot;,&quot;publisher&quot;:&quot;Springer&quot;,&quot;issue&quot;:&quot;2&quot;,&quot;volume&quot;:&quot;24&quot;,&quot;container-title-short&quot;:&quot;&quot;},&quot;isTemporary&quot;:false}]},{&quot;citationID&quot;:&quot;MENDELEY_CITATION_cbab87cf-c820-432c-91c4-1ca2371557d6&quot;,&quot;properties&quot;:{&quot;noteIndex&quot;:0},&quot;isEdited&quot;:false,&quot;manualOverride&quot;:{&quot;isManuallyOverridden&quot;:false,&quot;citeprocText&quot;:&quot;[171]&quot;,&quot;manualOverrideText&quot;:&quot;&quot;},&quot;citationTag&quot;:&quot;MENDELEY_CITATION_v3_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&quot;,&quot;citationItems&quot;:[{&quot;id&quot;:&quot;578b4faf-27f9-3d32-965c-8a36e1c075d6&quot;,&quot;itemData&quot;:{&quot;type&quot;:&quot;article-journal&quot;,&quot;id&quot;:&quot;578b4faf-27f9-3d32-965c-8a36e1c075d6&quot;,&quot;title&quot;:&quot;Accessibility engineering in web evaluation process: a systematic literature review&quot;,&quot;groupId&quot;:&quot;d0ae931b-b6b7-3b4a-aca3-6e3d279c50ef&quot;,&quot;author&quot;:[{&quot;family&quot;:&quot;Ara&quot;,&quot;given&quot;:&quot;Jinat&quot;,&quot;parse-names&quot;:false,&quot;dropping-particle&quot;:&quot;&quot;,&quot;non-dropping-particle&quot;:&quot;&quot;},{&quot;family&quot;:&quot;Sik-Lanyi&quot;,&quot;given&quot;:&quot;Cecilia&quot;,&quot;parse-names&quot;:false,&quot;dropping-particle&quot;:&quot;&quot;,&quot;non-dropping-particle&quot;:&quot;&quot;},{&quot;family&quot;:&quot;Kelemen&quot;,&quot;given&quot;:&quot;Arpad&quot;,&quot;parse-names&quot;:false,&quot;dropping-particle&quot;:&quot;&quot;,&quot;non-dropping-particle&quot;:&quot;&quot;}],&quot;container-title&quot;:&quot;Universal Access in the Information Society&quot;,&quot;container-title-short&quot;:&quot;Univers Access Inf Soc&quot;,&quot;accessed&quot;:{&quot;date-parts&quot;:[[2025,11,18]]},&quot;DOI&quot;:&quot;10.1007/S10209-023-00967-2&quot;,&quot;ISBN&quot;:&quot;0123456789&quot;,&quot;ISSN&quot;:&quot;16155297&quot;,&quot;PMID&quot;:&quot;36721782&quot;,&quot;URL&quot;:&quot;https://pmc.ncbi.nlm.nih.gov/articles/PMC9881526/&quot;,&quot;issued&quot;:{&quot;date-parts&quot;:[[2023,6,1]]},&quot;page&quot;:&quot;1&quot;,&quot;abstract&quot;:&quot;Several works of literature contributed to the web evaluation process in recent years to promote digital inclusion by addressing several accessibility guidelines, methods, processes, and techniques. Researchers have investigated how the web evaluation process could be facilitated by including accessibility issues to obtain an inclusive and accessible solution to improve the user experience and increase user satisfaction. Three systematic literature reviews (SLRs) have been conducted in the context of past research, considering such research focuses. This paper presents a new SLR approach concerning accessibility in the web evaluation process, considering the period from 2010 to 2021. The review of 92 primary studies showed the contribution of publications on different phases of the web evaluation process mainly by highlighting the significant studies in the framework design and testing process. To the best of our knowledge, this is the first study focused on the web accessibility literature reporting the engineering assets for evaluation of new accessible and inclusive web-based solutions (e.g., websites). Besides, in this study, we aim to provide a new direction to the web designers and developers with an updated view of process, methods, techniques, tools, and other crucial aspects to contribute to the accessible process enrichment, as well as depict the gaps and challenges that may be worthy to be investigated in the future. The findings of this SLR introduce a new dimension in web accessibility research on determining and mitigating the research gap of web accessibility issues for web designers, developers, and other practitioners.&quot;,&quot;publisher&quot;:&quot;Springer Science and Business Media Deutschland GmbH&quot;,&quot;issue&quot;:&quot;2&quot;,&quot;volume&quot;:&quot;23&quot;},&quot;isTemporary&quot;:false}]},{&quot;citationID&quot;:&quot;MENDELEY_CITATION_cec04215-5358-46c6-8d89-7aa7ea79f3ea&quot;,&quot;properties&quot;:{&quot;noteIndex&quot;:0},&quot;isEdited&quot;:false,&quot;manualOverride&quot;:{&quot;isManuallyOverridden&quot;:false,&quot;citeprocText&quot;:&quot;[172]&quot;,&quot;manualOverrideText&quot;:&quot;&quot;},&quot;citationTag&quot;:&quot;MENDELEY_CITATION_v3_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&quot;,&quot;citationItems&quot;:[{&quot;id&quot;:&quot;aa1c4096-8067-3e3b-97e4-47355d751469&quot;,&quot;itemData&quot;:{&quot;type&quot;:&quot;article-journal&quot;,&quot;id&quot;:&quot;aa1c4096-8067-3e3b-97e4-47355d751469&quot;,&quot;title&quot;:&quot;A Systematic Review of Accessibility Techniques for Online Platforms: Current Trends and Challenges&quot;,&quot;groupId&quot;:&quot;d0ae931b-b6b7-3b4a-aca3-6e3d279c50ef&quot;,&quot;author&quot;:[{&quot;family&quot;:&quot;Bercaru&quot;,&quot;given&quot;:&quot;Valentin&quot;,&quot;parse-names&quot;:false,&quot;dropping-particle&quot;:&quot;&quot;,&quot;non-dropping-particle&quot;:&quot;&quot;},{&quot;family&quot;:&quot;Popescu&quot;,&quot;given&quot;:&quot;Nirvana&quot;,&quot;parse-names&quot;:false,&quot;dropping-particle&quot;:&quot;&quot;,&quot;non-dropping-particle&quot;:&quot;&quot;}],&quot;container-title&quot;:&quot;Applied Sciences 2024, Vol. 14, Page 10337&quot;,&quot;accessed&quot;:{&quot;date-parts&quot;:[[2025,11,18]]},&quot;DOI&quot;:&quot;10.3390/APP142210337&quot;,&quot;ISSN&quot;:&quot;2076-3417&quot;,&quot;URL&quot;:&quot;https://www.mdpi.com/2076-3417/14/22/10337/htm&quot;,&quot;issued&quot;:{&quot;date-parts&quot;:[[2024,11,10]]},&quot;page&quot;:&quot;10337&quot;,&quot;abstract&quot;:&quot;Accessibility in online platforms is a critical concern in our increasingly digital world, where information and services are predominantly accessed through the Internet. The purpose of this systematic review is to provide a comprehensive overview of the current state of the art in online accessibility technologies, and it is focused on key tools such as sign language recognition, speech-to-text, text-to-speech, and voice recognition. Despite advancements in digital inclusivity, numerous technical limitations persist, which limit the accessibility of online content for individuals with disabilities. Our findings indicate that while speech and voice technologies have achieved good accuracies and low word error rates, further research is needed to improve the accuracy and usability of sign language recognition systems, especially for continuous sign language recognition, as they have low accuracy. In this review, we analyzed research articles and publications from well-known databases, including Google Scholar, Elsevier, IEEE Xplore, and Springer. In order to ensure a high standard of quality, we applied the PRISMA 2020 and PEDro methodologies to quantitatively and qualitatively filter the thousands of articles provided by these databases, and we selected only studies that were related to our study. Key areas of investigation included the performance and accuracy of sign language interfaces, speech-to-text, text-to-speech, and speech recognition applications and the compatibility of these technologies with different platforms and devices. This review also explores the role of emerging technologies such as artificial intelligence (AI) and machine learning (ML) in enhancing accessibility and personalizing user experiences. Through a critical analysis of current solutions and a discussion of existing gaps, this paper offers insights into potential improvements and future directions for creating more accessible online environments. The findings might be valuable to researchers and developers dedicated to promoting digital inclusivity and equality.&quot;,&quot;publisher&quot;:&quot;Multidisciplinary Digital Publishing Institute&quot;,&quot;issue&quot;:&quot;22&quot;,&quot;volume&quot;:&quot;14&quot;,&quot;container-title-short&quot;:&quot;&quot;},&quot;isTemporary&quot;:false}]},{&quot;citationID&quot;:&quot;MENDELEY_CITATION_9a845188-c66d-4474-91ed-8edb81313b56&quot;,&quot;properties&quot;:{&quot;noteIndex&quot;:0},&quot;isEdited&quot;:false,&quot;manualOverride&quot;:{&quot;isManuallyOverridden&quot;:false,&quot;citeprocText&quot;:&quot;[170]&quot;,&quot;manualOverrideText&quot;:&quot;&quot;},&quot;citationTag&quot;:&quot;MENDELEY_CITATION_v3_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&quot;,&quot;citationItems&quot;:[{&quot;id&quot;:&quot;49fd5890-54ea-36c1-ac49-018d732adb6d&quot;,&quot;itemData&quot;:{&quot;type&quot;:&quot;article-journal&quot;,&quot;id&quot;:&quot;49fd5890-54ea-36c1-ac49-018d732adb6d&quot;,&quot;title&quot;:&quot;An inclusive framework for automated web content accessibility evaluation&quot;,&quot;groupId&quot;:&quot;d0ae931b-b6b7-3b4a-aca3-6e3d279c50ef&quot;,&quot;author&quot;:[{&quot;family&quot;:&quot;Ara&quot;,&quot;given&quot;:&quot;Jinat&quot;,&quot;parse-names&quot;:false,&quot;dropping-particle&quot;:&quot;&quot;,&quot;non-dropping-particle&quot;:&quot;&quot;},{&quot;family&quot;:&quot;Sik-Lanyi&quot;,&quot;given&quot;:&quot;Cecilia&quot;,&quot;parse-names&quot;:false,&quot;dropping-particle&quot;:&quot;&quot;,&quot;non-dropping-particle&quot;:&quot;&quot;},{&quot;family&quot;:&quot;Kelemen&quot;,&quot;given&quot;:&quot;Arpad&quot;,&quot;parse-names&quot;:false,&quot;dropping-particle&quot;:&quot;&quot;,&quot;non-dropping-particle&quot;:&quot;&quot;},{&quot;family&quot;:&quot;Guzsvinecz&quot;,&quot;given&quot;:&quot;Tibor&quot;,&quot;parse-names&quot;:false,&quot;dropping-particle&quot;:&quot;&quot;,&quot;non-dropping-particle&quot;:&quot;&quot;}],&quot;container-title&quot;:&quot;Universal Access in the Information Society 2024 24:2&quot;,&quot;accessed&quot;:{&quot;date-parts&quot;:[[2025,11,18]]},&quot;DOI&quot;:&quot;10.1007/S10209-024-01164-5&quot;,&quot;ISSN&quot;:&quot;1615-5297&quot;,&quot;URL&quot;:&quot;https://link.springer.com/article/10.1007/s10209-024-01164-5&quot;,&quot;issued&quot;:{&quot;date-parts&quot;:[[2024,10,25]]},&quot;page&quot;:&quot;1581-1607&quot;,&quot;abstract&quot;:&quot;Since 1996, web accessibility evaluation has been an important aspect of web development to increase social inclusion for people with special needs. Several web accessibility evaluation and testing tools have been developed to automatically evaluate websites in order to identify barriers for people with disabilities. The developed tools are significant since their aim is to effectively represent accessibility issues. However, a few issues with website accessibility cannot be identified through the existing accessibility testing tools due to several limitations, including (i) inappropriate guideline selection, (ii) ambiguities in guideline understanding, (iii) avoiding user and expert suggestions as evaluation criteria, (iv) limited consideration of semantic perspectives, and (iv) unwillingness to incorporate the updated engineering methods. Therefore, reported results may be unclear and inappropriate for some users. Such limitations are critical factors that reduce the effectiveness of the developed tools. These issues cause unwillingness to use a particular tool or possible adoption of other tools. In this situation, we must identify which aspects are important to incorporate in the development in order to make the developed solution more effective as it allows users to make their website accessible to people with disabilities. In this paper, first, we present a literature review of different existing solutions for web accessibility testing to identify their challenges and limitations. Following the reported findings, we propose an automated web accessibility evaluation framework addressing several accessibility aspects to improve the evaluation results by mitigating the limitations of existing solutions. The proposed framework is validated by comparing it with existing automated solutions considering their functional properties. The proposed accessibility framework might be beneficial for web developers, accessibility engineers, and other practitioners to incorporate into their development and research.&quot;,&quot;publisher&quot;:&quot;Springer&quot;,&quot;issue&quot;:&quot;2&quot;,&quot;volume&quot;:&quot;24&quot;,&quot;container-title-short&quot;:&quot;&quot;},&quot;isTemporary&quot;:false}]},{&quot;citationID&quot;:&quot;MENDELEY_CITATION_e9ab816f-3992-4f9e-9192-535e395a33b7&quot;,&quot;properties&quot;:{&quot;noteIndex&quot;:0},&quot;isEdited&quot;:false,&quot;manualOverride&quot;:{&quot;isManuallyOverridden&quot;:false,&quot;citeprocText&quot;:&quot;[173]&quot;,&quot;manualOverrideText&quot;:&quot;&quot;},&quot;citationTag&quot;:&quot;MENDELEY_CITATION_v3_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&quot;,&quot;citationItems&quot;:[{&quot;id&quot;:&quot;d9ed2455-f743-3a6b-8486-def63fff219e&quot;,&quot;itemData&quot;:{&quot;type&quot;:&quot;article-journal&quot;,&quot;id&quot;:&quot;d9ed2455-f743-3a6b-8486-def63fff219e&quot;,&quot;title&quot;:&quot;Adaptive and accessible user interfaces for seniors through model-driven engineering&quot;,&quot;groupId&quot;:&quot;d0ae931b-b6b7-3b4a-aca3-6e3d279c50ef&quot;,&quot;author&quot;:[{&quot;family&quot;:&quot;Wickramathilaka&quot;,&quot;given&quot;:&quot;Shavindra&quot;,&quot;parse-names&quot;:false,&quot;dropping-particle&quot;:&quot;&quot;,&quot;non-dropping-particle&quot;:&quot;&quot;},{&quot;family&quot;:&quot;Grundy&quot;,&quot;given&quot;:&quot;John&quot;,&quot;parse-names&quot;:false,&quot;dropping-particle&quot;:&quot;&quot;,&quot;non-dropping-particle&quot;:&quot;&quot;},{&quot;family&quot;:&quot;Madampe&quot;,&quot;given&quot;:&quot;Kashumi&quot;,&quot;parse-names&quot;:false,&quot;dropping-particle&quot;:&quot;&quot;,&quot;non-dropping-particle&quot;:&quot;&quot;},{&quot;family&quot;:&quot;Haggag&quot;,&quot;given&quot;:&quot;Omar&quot;,&quot;parse-names&quot;:false,&quot;dropping-particle&quot;:&quot;&quot;,&quot;non-dropping-particle&quot;:&quot;&quot;}],&quot;container-title&quot;:&quot;Automated Software Engineering 2025 32:2&quot;,&quot;accessed&quot;:{&quot;date-parts&quot;:[[2025,11,18]]},&quot;DOI&quot;:&quot;10.1007/S10515-025-00547-Z&quot;,&quot;ISSN&quot;:&quot;1573-7535&quot;,&quot;URL&quot;:&quot;https://link.springer.com/article/10.1007/s10515-025-00547-z&quot;,&quot;issued&quot;:{&quot;date-parts&quot;:[[2025,8,11]]},&quot;page&quot;:&quot;74-&quot;,&quot;abstract&quot;:&quot;The use of diverse mobile applications among senior users is becoming increasingly widespread. However, many of these apps contain accessibility problems that result in negative user experiences for seniors. A key reason is that software practitioners often lack the time or resources to address the broad spectrum of age-related accessibility and personalisation needs. As current developer tools and practices encourage one-size-fits-all interfaces with limited potential to address the diversity of senior needs, there is a growing demand for approaches that support the systematic creation of adaptive, accessible app experiences. To this end, we present AdaptForge, a novel model-driven engineering (MDE) approach that enables advanced design-time adaptations of mobile application interfaces and behaviours tailored to the accessibility needs of senior users. AdaptForge&amp;nbsp;uses two domain-specific languages (DSLs) to address age-related accessibility needs. The first model defines users’ context-of-use parameters, while the second defines conditional accessibility scenarios and corresponding UI adaptation rules. These rules are interpreted by an MDE workflow to transform an app’s original source code into personalised instances. We also report evaluations with professional software developers and senior end-users, demonstrating the feasibility and practical utility of AdaptForge.&quot;,&quot;publisher&quot;:&quot;Springer&quot;,&quot;issue&quot;:&quot;2&quot;,&quot;volume&quot;:&quot;32&quot;,&quot;container-title-short&quot;:&quot;&quot;},&quot;isTemporary&quot;:false}]},{&quot;citationID&quot;:&quot;MENDELEY_CITATION_6a64f1c7-e537-4fd8-a0b1-cabed74d8547&quot;,&quot;properties&quot;:{&quot;noteIndex&quot;:0},&quot;isEdited&quot;:false,&quot;manualOverride&quot;:{&quot;isManuallyOverridden&quot;:false,&quot;citeprocText&quot;:&quot;[174]&quot;,&quot;manualOverrideText&quot;:&quot;&quot;},&quot;citationTag&quot;:&quot;MENDELEY_CITATION_v3_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&quot;,&quot;citationItems&quot;:[{&quot;id&quot;:&quot;f7c798bb-4426-3d16-9536-273229971e4a&quot;,&quot;itemData&quot;:{&quot;type&quot;:&quot;article-journal&quot;,&quot;id&quot;:&quot;f7c798bb-4426-3d16-9536-273229971e4a&quot;,&quot;title&quot;:&quot;Understanding the integration of accessibility requirements in the development process of information systems: a systematic literature review&quot;,&quot;groupId&quot;:&quot;d0ae931b-b6b7-3b4a-aca3-6e3d279c50ef&quot;,&quot;author&quot;:[{&quot;family&quot;:&quot;Teixeira&quot;,&quot;given&quot;:&quot;Pedro&quot;,&quot;parse-names&quot;:false,&quot;dropping-particle&quot;:&quot;&quot;,&quot;non-dropping-particle&quot;:&quot;&quot;},{&quot;family&quot;:&quot;Eusébio&quot;,&quot;given&quot;:&quot;Celeste&quot;,&quot;parse-names&quot;:false,&quot;dropping-particle&quot;:&quot;&quot;,&quot;non-dropping-particle&quot;:&quot;&quot;},{&quot;family&quot;:&quot;Teixeira&quot;,&quot;given&quot;:&quot;Leonor&quot;,&quot;parse-names&quot;:false,&quot;dropping-particle&quot;:&quot;&quot;,&quot;non-dropping-particle&quot;:&quot;&quot;}],&quot;container-title&quot;:&quot;Requirements Engineering 2024 29:2&quot;,&quot;accessed&quot;:{&quot;date-parts&quot;:[[2025,11,18]]},&quot;DOI&quot;:&quot;10.1007/S00766-023-00409-8&quot;,&quot;ISBN&quot;:&quot;0123456789&quot;,&quot;ISSN&quot;:&quot;1432-010X&quot;,&quot;URL&quot;:&quot;https://link.springer.com/article/10.1007/s00766-023-00409-8&quot;,&quot;issued&quot;:{&quot;date-parts&quot;:[[2024,1,27]]},&quot;page&quot;:&quot;143-176&quot;,&quot;abstract&quot;:&quot;People with disabilities (PwD) are frequently excluded from certain activities due to the lack of accessible information. In this area, information systems can help PwD by allowing access to a range of information about the accessibility of spaces, facilities, and products. There has been an increase in technologies that promote accessibility, but there are few literature studies which analyse how these technologies were developed to ensure access for all. To address this gap, this study aims to explore the integration of accessibility requirements in the processes of developing information systems. To achieve this aim, a systematic literature review was conducted using the PRISMA reporting guidelines. To conduct the review, a search was carried out for primary studies in four well-established databases—SCOPUS, Web of Science, IEEE, and ACM. A snowball search to find additional studies was also performed. Based on this, 34 papers were obtained to conduct the study. In general, the studies published on this topic are relatively recent, with healthcare and education being the two major areas where accessibility in information systems is most addressed. The integration of accessibility seems to be primarily applied during the requirement assessment and testing phases, involving potential users in the process. The results obtained within this systematic literature review raise awareness about the integration of accessibility for the success of solutions, which are oriented towards the accessible market. Additionally, the different practical and theoretical contributions can help future practitioners and technology developers establish guidelines that promote the integration of accessibility, thus achieving a more accessible and inclusive society.&quot;,&quot;publisher&quot;:&quot;Springer&quot;,&quot;issue&quot;:&quot;2&quot;,&quot;volume&quot;:&quot;29&quot;,&quot;container-title-short&quot;:&quot;&quot;},&quot;isTemporary&quot;:false}]},{&quot;citationID&quot;:&quot;MENDELEY_CITATION_32535f0f-6483-4f22-8cee-47c53cb3f6e2&quot;,&quot;properties&quot;:{&quot;noteIndex&quot;:0},&quot;isEdited&quot;:false,&quot;manualOverride&quot;:{&quot;isManuallyOverridden&quot;:false,&quot;citeprocText&quot;:&quot;[175]&quot;,&quot;manualOverrideText&quot;:&quot;&quot;},&quot;citationTag&quot;:&quot;MENDELEY_CITATION_v3_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&quot;,&quot;citationItems&quot;:[{&quot;id&quot;:&quot;2aeb4f07-2b05-337c-ba0d-88e53d901c42&quot;,&quot;itemData&quot;:{&quot;type&quot;:&quot;article-journal&quot;,&quot;id&quot;:&quot;2aeb4f07-2b05-337c-ba0d-88e53d901c42&quot;,&quot;title&quot;:&quot;Towards Flexible Retrieval, Integration and Analysis of JSON Data Sets through Fuzzy Sets: A Case Study&quot;,&quot;groupId&quot;:&quot;d0ae931b-b6b7-3b4a-aca3-6e3d279c50ef&quot;,&quot;author&quot;:[{&quot;family&quot;:&quot;Fosci&quot;,&quot;given&quot;:&quot;Paolo&quot;,&quot;parse-names&quot;:false,&quot;dropping-particle&quot;:&quot;&quot;,&quot;non-dropping-particle&quot;:&quot;&quot;},{&quot;family&quot;:&quot;Psaila&quot;,&quot;given&quot;:&quot;Giuseppe&quot;,&quot;parse-names&quot;:false,&quot;dropping-particle&quot;:&quot;&quot;,&quot;non-dropping-particle&quot;:&quot;&quot;}],&quot;container-title&quot;:&quot;Information 2021, Vol. 12, Page 258&quot;,&quot;accessed&quot;:{&quot;date-parts&quot;:[[2025,11,18]]},&quot;DOI&quot;:&quot;10.3390/INFO12070258&quot;,&quot;ISSN&quot;:&quot;2078-2489&quot;,&quot;URL&quot;:&quot;https://www.mdpi.com/2078-2489/12/7/258/htm&quot;,&quot;issued&quot;:{&quot;date-parts&quot;:[[2021,6,22]]},&quot;page&quot;:&quot;258&quot;,&quot;abstract&quot;:&quot;How to exploit the incredible variety of JSON data sets currently available on the Internet, for example, on Open Data portals? The traditional approach would require getting them from the portals, then storing them into some JSON document store and integrating them within the document store. However, once data are integrated, the lack of a query language that provides flexible querying capabilities could prevent analysts from successfully completing their analysis. In this paper, we show how the J-CO Framework, a novel framework that we developed at the University of Bergamo (Italy) to manage large collections of JSON documents, is a unique and innovative tool that provides analysts with querying capabilities based on fuzzy sets over JSON data sets. Its query language, called J-CO-QL, is continuously evolving to increase potential applications; the most recent extensions give analysts the capability to retrieve data sets directly from web portals as well as constructs to apply fuzzy set theory to JSON documents and to provide analysts with the capability to perform imprecise queries on documents by means of flexible soft conditions. This paper presents a practical case study in which real data sets are retrieved, integrated and analyzed to effectively show the unique and innovative capabilities of the J-CO Framework.&quot;,&quot;publisher&quot;:&quot;Multidisciplinary Digital Publishing Institute&quot;,&quot;issue&quot;:&quot;7&quot;,&quot;volume&quot;:&quot;12&quot;,&quot;container-title-short&quot;:&quot;&quot;},&quot;isTemporary&quot;:false}]},{&quot;citationID&quot;:&quot;MENDELEY_CITATION_5c5ef791-0bc1-447f-9963-c3494bdf47e0&quot;,&quot;properties&quot;:{&quot;noteIndex&quot;:0},&quot;isEdited&quot;:false,&quot;manualOverride&quot;:{&quot;isManuallyOverridden&quot;:false,&quot;citeprocText&quot;:&quot;[176]&quot;,&quot;manualOverrideText&quot;:&quot;&quot;},&quot;citationTag&quot;:&quot;MENDELEY_CITATION_v3_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&quot;,&quot;citationItems&quot;:[{&quot;id&quot;:&quot;e8f0e73b-8b2c-3f71-91c8-1b585d560a16&quot;,&quot;itemData&quot;:{&quot;type&quot;:&quot;article-journal&quot;,&quot;id&quot;:&quot;e8f0e73b-8b2c-3f71-91c8-1b585d560a16&quot;,&quot;title&quot;:&quot;JUpdate: A JSON Update Language&quot;,&quot;groupId&quot;:&quot;d0ae931b-b6b7-3b4a-aca3-6e3d279c50ef&quot;,&quot;author&quot;:[{&quot;family&quot;:&quot;Brahmia&quot;,&quot;given&quot;:&quot;Zouhaier&quot;,&quot;parse-names&quot;:false,&quot;dropping-particle&quot;:&quot;&quot;,&quot;non-dropping-particle&quot;:&quot;&quot;},{&quot;family&quot;:&quot;Brahmia&quot;,&quot;given&quot;:&quot;Safa&quot;,&quot;parse-names&quot;:false,&quot;dropping-particle&quot;:&quot;&quot;,&quot;non-dropping-particle&quot;:&quot;&quot;},{&quot;family&quot;:&quot;Grandi&quot;,&quot;given&quot;:&quot;Fabio&quot;,&quot;parse-names&quot;:false,&quot;dropping-particle&quot;:&quot;&quot;,&quot;non-dropping-particle&quot;:&quot;&quot;},{&quot;family&quot;:&quot;Bouaziz&quot;,&quot;given&quot;:&quot;Rafik&quot;,&quot;parse-names&quot;:false,&quot;dropping-particle&quot;:&quot;&quot;,&quot;non-dropping-particle&quot;:&quot;&quot;}],&quot;container-title&quot;:&quot;Electronics 2022, Vol. 11, Page 508&quot;,&quot;accessed&quot;:{&quot;date-parts&quot;:[[2025,11,18]]},&quot;DOI&quot;:&quot;10.3390/ELECTRONICS11040508&quot;,&quot;ISSN&quot;:&quot;2079-9292&quot;,&quot;URL&quot;:&quot;https://www.mdpi.com/2079-9292/11/4/508/htm&quot;,&quot;issued&quot;:{&quot;date-parts&quot;:[[2022,2,9]]},&quot;page&quot;:&quot;508&quot;,&quot;abstract&quot;:&quot;Although JSON documents are being used in several emerging applications (e.g., Big Data applications, IoT, mobile computing, smart cities, and online social networks), there is no consensual or standard language for updating JSON documents (i.e., creating, deleting or changing such documents, where changing means inserting, deleting, replacing, copying, moving, etc., portions of data in such documents). To fill this gap, we propose in this paper an SQL-like language, named JUpdate, for updating JSON documents. JUpdate is based on a set of six primitive update operations, which is proven complete and minimal, and it provides a set of fourteen user-friendly high-level operations with a well-founded semantics defined on the basis of the primitive update operations.&quot;,&quot;publisher&quot;:&quot;Multidisciplinary Digital Publishing Institute&quot;,&quot;issue&quot;:&quot;4&quot;,&quot;volume&quot;:&quot;11&quot;,&quot;container-title-short&quot;:&quot;&quot;},&quot;isTemporary&quot;:false}]},{&quot;citationID&quot;:&quot;MENDELEY_CITATION_db64ba59-8e60-4fc8-8dd3-308f1107c669&quot;,&quot;properties&quot;:{&quot;noteIndex&quot;:0},&quot;isEdited&quot;:false,&quot;manualOverride&quot;:{&quot;isManuallyOverridden&quot;:false,&quot;citeprocText&quot;:&quot;[177]&quot;,&quot;manualOverrideText&quot;:&quot;&quot;},&quot;citationTag&quot;:&quot;MENDELEY_CITATION_v3_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&quot;,&quot;citationItems&quot;:[{&quot;id&quot;:&quot;f18e5659-44b4-3cdf-9022-a61bbac33e48&quot;,&quot;itemData&quot;:{&quot;type&quot;:&quot;article-journal&quot;,&quot;id&quot;:&quot;f18e5659-44b4-3cdf-9022-a61bbac33e48&quot;,&quot;title&quot;:&quot;JSON-based control model for SQL and NoSQL data conversion in hybrid cloud database&quot;,&quot;groupId&quot;:&quot;d0ae931b-b6b7-3b4a-aca3-6e3d279c50ef&quot;,&quot;author&quot;:[{&quot;family&quot;:&quot;Zhang&quot;,&quot;given&quot;:&quot;Lei&quot;,&quot;parse-names&quot;:false,&quot;dropping-particle&quot;:&quot;&quot;,&quot;non-dropping-particle&quot;:&quot;&quot;},{&quot;family&quot;:&quot;Pang&quot;,&quot;given&quot;:&quot;Ke&quot;,&quot;parse-names&quot;:false,&quot;dropping-particle&quot;:&quot;&quot;,&quot;non-dropping-particle&quot;:&quot;&quot;},{&quot;family&quot;:&quot;Xu&quot;,&quot;given&quot;:&quot;Jiangtao&quot;,&quot;parse-names&quot;:false,&quot;dropping-particle&quot;:&quot;&quot;,&quot;non-dropping-particle&quot;:&quot;&quot;},{&quot;family&quot;:&quot;Niu&quot;,&quot;given&quot;:&quot;Bingxin&quot;,&quot;parse-names&quot;:false,&quot;dropping-particle&quot;:&quot;&quot;,&quot;non-dropping-particle&quot;:&quot;&quot;}],&quot;container-title&quot;:&quot;Journal of Cloud Computing 2022 11:1&quot;,&quot;accessed&quot;:{&quot;date-parts&quot;:[[2025,11,18]]},&quot;DOI&quot;:&quot;10.1186/S13677-022-00302-9&quot;,&quot;ISSN&quot;:&quot;2192-113X&quot;,&quot;URL&quot;:&quot;https://journalofcloudcomputing.springeropen.com/articles/10.1186/s13677-022-00302-9&quot;,&quot;issued&quot;:{&quot;date-parts&quot;:[[2022,8,3]]},&quot;page&quot;:&quot;23-&quot;,&quot;abstract&quot;:&quot;A data interaction transformation model, XYJSON, that is suitable for all data using current standard SQL syntax and JSON document data is proposed to solve the problem of increasing development workload and difficulty caused by using different control methods for corresponding types of databases under the cloud hybrid storage. A control program was studied to control relational and NoSQL data at the same time, by establishing a general conversion model between relational and NoSQL data and converting standard SQL statements into JSON. The performance of XYJSON was compared with that of the traditional mode. The results show that the performance difference between XYJSON and the traditional mode is small. In addition, a developer survey was conducted on XYJSON for user friendliness and compatibility. All developers rated XYJSON as excellent. The current cloud hybrid storage cannot use a unified control model to realize data control. XYJSON breaks through this bottleneck, making it easier and more efficient to control different types of databases under cloud hybrid storage.&quot;,&quot;publisher&quot;:&quot;SpringerOpen&quot;,&quot;issue&quot;:&quot;1&quot;,&quot;volume&quot;:&quot;11&quot;,&quot;container-title-short&quot;:&quot;&quot;},&quot;isTemporary&quot;:false}]},{&quot;citationID&quot;:&quot;MENDELEY_CITATION_e1a72028-47ee-4ec2-a144-06ed6824494c&quot;,&quot;properties&quot;:{&quot;noteIndex&quot;:0},&quot;isEdited&quot;:false,&quot;manualOverride&quot;:{&quot;isManuallyOverridden&quot;:false,&quot;citeprocText&quot;:&quot;[178]&quot;,&quot;manualOverrideText&quot;:&quot;&quot;},&quot;citationTag&quot;:&quot;MENDELEY_CITATION_v3_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&quot;,&quot;citationItems&quot;:[{&quot;id&quot;:&quot;0da1b84a-8c19-379c-9134-0766717b36bf&quot;,&quot;itemData&quot;:{&quot;type&quot;:&quot;article-journal&quot;,&quot;id&quot;:&quot;0da1b84a-8c19-379c-9134-0766717b36bf&quot;,&quot;title&quot;:&quot;An approach to build JSON-based Domain Specific Languages solutions for web applications&quot;,&quot;groupId&quot;:&quot;d0ae931b-b6b7-3b4a-aca3-6e3d279c50ef&quot;,&quot;author&quot;:[{&quot;family&quot;:&quot;Chavarriaga&quot;,&quot;given&quot;:&quot;Enrique&quot;,&quot;parse-names&quot;:false,&quot;dropping-particle&quot;:&quot;&quot;,&quot;non-dropping-particle&quot;:&quot;&quot;},{&quot;family&quot;:&quot;Jurado&quot;,&quot;given&quot;:&quot;Francisco&quot;,&quot;parse-names&quot;:false,&quot;dropping-particle&quot;:&quot;&quot;,&quot;non-dropping-particle&quot;:&quot;&quot;},{&quot;family&quot;:&quot;Rodríguez&quot;,&quot;given&quot;:&quot;Francy D.&quot;,&quot;parse-names&quot;:false,&quot;dropping-particle&quot;:&quot;&quot;,&quot;non-dropping-particle&quot;:&quot;&quot;}],&quot;container-title&quot;:&quot;Journal of Computer Languages&quot;,&quot;container-title-short&quot;:&quot;J Comput Lang&quot;,&quot;accessed&quot;:{&quot;date-parts&quot;:[[2025,11,18]]},&quot;DOI&quot;:&quot;10.1016/J.COLA.2023.101203&quot;,&quot;ISSN&quot;:&quot;2590-1184&quot;,&quot;URL&quot;:&quot;https://www.sciencedirect.com/science/article/pii/S2590118423000138?via%3Dihub&quot;,&quot;issued&quot;:{&quot;date-parts&quot;:[[2023,6,1]]},&quot;page&quot;:&quot;101203&quot;,&quot;abstract&quot;:&quot;Because of their level of abstraction, Domain-Specific Languages (DSLs) enable building applications that ease software implementation. In the context of web applications, we can find a lot of technologies and programming languages for server-side applications that provide fast, robust, and flexible solutions, whereas those for client-side applications are limited, and mostly restricted to directly use JavaScript, HTML5, CSS3, JSON and XML. This article presents a novel approach to creating DSL-based web applications using JSON grammar (JSON-DSL) for both, the server and client side. The approach includes an evaluation engine, a programming model and an integrated web development environment that support it. The evaluation engine allows the execution of the elements created with the programming model. For its part, the programming model allows the definition and specification of JSON-DSLs, the implementation of JavaScript components, the use of JavaScript templates provided by the engine, the use of link connectors to heterogeneous information sources, and the integration with other widgets, web components and JavaScript frameworks. To validate the strength and capacity of our approach, we have developed four case studies that use the integrated web development environment to apply the programming model and check the results within the evaluation engine.&quot;,&quot;publisher&quot;:&quot;Elsevier&quot;,&quot;volume&quot;:&quot;75&quot;},&quot;isTemporary&quot;:false}]},{&quot;citationID&quot;:&quot;MENDELEY_CITATION_68c41b9a-3feb-450c-b832-63cadd7e1a79&quot;,&quot;properties&quot;:{&quot;noteIndex&quot;:0},&quot;isEdited&quot;:false,&quot;manualOverride&quot;:{&quot;isManuallyOverridden&quot;:false,&quot;citeprocText&quot;:&quot;[179]&quot;,&quot;manualOverrideText&quot;:&quot;&quot;},&quot;citationTag&quot;:&quot;MENDELEY_CITATION_v3_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&quot;,&quot;citationItems&quot;:[{&quot;id&quot;:&quot;61d1226b-93b8-38c5-822b-04142aa09e86&quot;,&quot;itemData&quot;:{&quot;type&quot;:&quot;article-journal&quot;,&quot;id&quot;:&quot;61d1226b-93b8-38c5-822b-04142aa09e86&quot;,&quot;title&quot;:&quot;A Benchmark of JSON-compatible Binary Serialization Specifications&quot;,&quot;groupId&quot;:&quot;d0ae931b-b6b7-3b4a-aca3-6e3d279c50ef&quot;,&quot;author&quot;:[{&quot;family&quot;:&quot;Viotti&quot;,&quot;given&quot;:&quot;Juan Cruz&quot;,&quot;parse-names&quot;:false,&quot;dropping-particle&quot;:&quot;&quot;,&quot;non-dropping-particle&quot;:&quot;&quot;},{&quot;family&quot;:&quot;Kinderkhedia&quot;,&quot;given&quot;:&quot;Mital&quot;,&quot;parse-names&quot;:false,&quot;dropping-particle&quot;:&quot;&quot;,&quot;non-dropping-particle&quot;:&quot;&quot;}],&quot;accessed&quot;:{&quot;date-parts&quot;:[[2025,11,18]]},&quot;DOI&quot;:&quot;10.48550/arXiv.2201.03051&quot;,&quot;URL&quot;:&quot;http://arxiv.org/abs/2201.03051&quot;,&quot;issued&quot;:{&quot;date-parts&quot;:[[2022,1,9]]},&quot;abstract&quot;:&quot;We present a comprehensive benchmark of JSON-compatible binary serialization specifications using the SchemaStore open-source test suite collection of over 400 JSON documents matching their respective schemas and representative of their use across industries. We benchmark a set of schema-driven (ASN.1, Apache Avro, Microsoft Bond, Cap'n Proto, FlatBuffers, Protocol Buffers, and Apache Thrift) and schema-less (BSON, CBOR, FlexBuffers, MessagePack, Smile, and UBJSON) JSON-compatible binary serialization specifications. Existing literature on benchmarking JSON-compatible binary serialization specifications demonstrates extensive gaps when it comes to binary serialization specifications coverage, reproducibility and representativity, the role of data compression in binary serialization and the choice and use of obsolete versions of binary serialization specifications. We introduce a tiered taxonomy for JSON documents consisting of 36 categories classified as Tier 1, Tier 2 and Tier 3 as a common basis to class JSON documents based on their size, type of content, characteristics of their structure and redundancy criteria. We built and published a free-to-use online tool to automatically categorize JSON documents according to our taxonomy that generates related summary statistics. In the interest of fairness and transparency, we adhere to reproducible software development standards and publicly host the benchmark software and results on GitHub.&quot;,&quot;container-title-short&quot;:&quot;&quot;},&quot;isTemporary&quot;:false}]},{&quot;citationID&quot;:&quot;MENDELEY_CITATION_f9ed140e-ba8e-4f39-9a2b-d0a32f854436&quot;,&quot;properties&quot;:{&quot;noteIndex&quot;:0},&quot;isEdited&quot;:false,&quot;manualOverride&quot;:{&quot;isManuallyOverridden&quot;:false,&quot;citeprocText&quot;:&quot;[177]&quot;,&quot;manualOverrideText&quot;:&quot;&quot;},&quot;citationTag&quot;:&quot;MENDELEY_CITATION_v3_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&quot;,&quot;citationItems&quot;:[{&quot;id&quot;:&quot;f18e5659-44b4-3cdf-9022-a61bbac33e48&quot;,&quot;itemData&quot;:{&quot;type&quot;:&quot;article-journal&quot;,&quot;id&quot;:&quot;f18e5659-44b4-3cdf-9022-a61bbac33e48&quot;,&quot;title&quot;:&quot;JSON-based control model for SQL and NoSQL data conversion in hybrid cloud database&quot;,&quot;groupId&quot;:&quot;d0ae931b-b6b7-3b4a-aca3-6e3d279c50ef&quot;,&quot;author&quot;:[{&quot;family&quot;:&quot;Zhang&quot;,&quot;given&quot;:&quot;Lei&quot;,&quot;parse-names&quot;:false,&quot;dropping-particle&quot;:&quot;&quot;,&quot;non-dropping-particle&quot;:&quot;&quot;},{&quot;family&quot;:&quot;Pang&quot;,&quot;given&quot;:&quot;Ke&quot;,&quot;parse-names&quot;:false,&quot;dropping-particle&quot;:&quot;&quot;,&quot;non-dropping-particle&quot;:&quot;&quot;},{&quot;family&quot;:&quot;Xu&quot;,&quot;given&quot;:&quot;Jiangtao&quot;,&quot;parse-names&quot;:false,&quot;dropping-particle&quot;:&quot;&quot;,&quot;non-dropping-particle&quot;:&quot;&quot;},{&quot;family&quot;:&quot;Niu&quot;,&quot;given&quot;:&quot;Bingxin&quot;,&quot;parse-names&quot;:false,&quot;dropping-particle&quot;:&quot;&quot;,&quot;non-dropping-particle&quot;:&quot;&quot;}],&quot;container-title&quot;:&quot;Journal of Cloud Computing 2022 11:1&quot;,&quot;accessed&quot;:{&quot;date-parts&quot;:[[2025,11,18]]},&quot;DOI&quot;:&quot;10.1186/S13677-022-00302-9&quot;,&quot;ISSN&quot;:&quot;2192-113X&quot;,&quot;URL&quot;:&quot;https://journalofcloudcomputing.springeropen.com/articles/10.1186/s13677-022-00302-9&quot;,&quot;issued&quot;:{&quot;date-parts&quot;:[[2022,8,3]]},&quot;page&quot;:&quot;23-&quot;,&quot;abstract&quot;:&quot;A data interaction transformation model, XYJSON, that is suitable for all data using current standard SQL syntax and JSON document data is proposed to solve the problem of increasing development workload and difficulty caused by using different control methods for corresponding types of databases under the cloud hybrid storage. A control program was studied to control relational and NoSQL data at the same time, by establishing a general conversion model between relational and NoSQL data and converting standard SQL statements into JSON. The performance of XYJSON was compared with that of the traditional mode. The results show that the performance difference between XYJSON and the traditional mode is small. In addition, a developer survey was conducted on XYJSON for user friendliness and compatibility. All developers rated XYJSON as excellent. The current cloud hybrid storage cannot use a unified control model to realize data control. XYJSON breaks through this bottleneck, making it easier and more efficient to control different types of databases under cloud hybrid storage.&quot;,&quot;publisher&quot;:&quot;SpringerOpen&quot;,&quot;issue&quot;:&quot;1&quot;,&quot;volume&quot;:&quot;11&quot;,&quot;container-title-short&quot;:&quot;&quot;},&quot;isTemporary&quot;:false}]},{&quot;citationID&quot;:&quot;MENDELEY_CITATION_4f10062a-88c9-4855-85cf-1136d0855a07&quot;,&quot;properties&quot;:{&quot;noteIndex&quot;:0},&quot;isEdited&quot;:false,&quot;manualOverride&quot;:{&quot;isManuallyOverridden&quot;:false,&quot;citeprocText&quot;:&quot;[180]&quot;,&quot;manualOverrideText&quot;:&quot;&quot;},&quot;citationTag&quot;:&quot;MENDELEY_CITATION_v3_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&quot;,&quot;citationItems&quot;:[{&quot;id&quot;:&quot;15b41478-61d9-33d4-9956-a187896e8d06&quot;,&quot;itemData&quot;:{&quot;type&quot;:&quot;article-journal&quot;,&quot;id&quot;:&quot;15b41478-61d9-33d4-9956-a187896e8d06&quot;,&quot;title&quot;:&quot;A Distributed Real-Time Transcoding CDN System Design and Performance Simulation Study&quot;,&quot;groupId&quot;:&quot;d0ae931b-b6b7-3b4a-aca3-6e3d279c50ef&quot;,&quot;author&quot;:[{&quot;family&quot;:&quot;Ren&quot;,&quot;given&quot;:&quot;Yuan&quot;,&quot;parse-names&quot;:false,&quot;dropping-particle&quot;:&quot;&quot;,&quot;non-dropping-particle&quot;:&quot;&quot;},{&quot;family&quot;:&quot;Huang&quot;,&quot;given&quot;:&quot;Cheng&quot;,&quot;parse-names&quot;:false,&quot;dropping-particle&quot;:&quot;&quot;,&quot;non-dropping-particle&quot;:&quot;&quot;},{&quot;family&quot;:&quot;Lv&quot;,&quot;given&quot;:&quot;Yongbo&quot;,&quot;parse-names&quot;:false,&quot;dropping-particle&quot;:&quot;&quot;,&quot;non-dropping-particle&quot;:&quot;&quot;},{&quot;family&quot;:&quot;Lv&quot;,&quot;given&quot;:&quot;Wanjun&quot;,&quot;parse-names&quot;:false,&quot;dropping-particle&quot;:&quot;&quot;,&quot;non-dropping-particle&quot;:&quot;&quot;},{&quot;family&quot;:&quot;Zhang&quot;,&quot;given&quot;:&quot;Han&quot;,&quot;parse-names&quot;:false,&quot;dropping-particle&quot;:&quot;&quot;,&quot;non-dropping-particle&quot;:&quot;&quot;}],&quot;container-title&quot;:&quot;Sensors 2022, Vol. 22, Page 1945&quot;,&quot;accessed&quot;:{&quot;date-parts&quot;:[[2025,11,18]]},&quot;DOI&quot;:&quot;10.3390/S22051945&quot;,&quot;ISSN&quot;:&quot;1424-8220&quot;,&quot;PMID&quot;:&quot;35271092&quot;,&quot;URL&quot;:&quot;https://www.mdpi.com/1424-8220/22/5/1945/htm&quot;,&quot;issued&quot;:{&quot;date-parts&quot;:[[2022,3,2]]},&quot;page&quot;:&quot;1945&quot;,&quot;abstract&quot;:&quot;Content Delivery Network (CDN) technology is one of the core technologies for performance optimization of mobile WEB applications, but it often encounters bottlenecks in video storage. In this paper, based on studying the basic technical model of distributed real-time transcoding CDN, we propose an overall technical architecture of a distributed real-time transcoding CDN system, present the business process of distributed real-time transcoding CDN resource negotiation in the model, design a resource storage policy model and algorithm, including the hot storage ratio resource storage value evaluation method and storage resource allocation algorithm. Through simulation experiments, we verify the technical efficiency of the distributed real-time transcoding CDN system by simulation experiments.&quot;,&quot;publisher&quot;:&quot;Multidisciplinary Digital Publishing Institute&quot;,&quot;issue&quot;:&quot;5&quot;,&quot;volume&quot;:&quot;22&quot;,&quot;container-title-short&quot;:&quot;&quot;},&quot;isTemporary&quot;:false}]},{&quot;citationID&quot;:&quot;MENDELEY_CITATION_3f73357b-8514-4ead-88f6-3a554676ea82&quot;,&quot;properties&quot;:{&quot;noteIndex&quot;:0},&quot;isEdited&quot;:false,&quot;manualOverride&quot;:{&quot;isManuallyOverridden&quot;:false,&quot;citeprocText&quot;:&quot;[181]&quot;,&quot;manualOverrideText&quot;:&quot;&quot;},&quot;citationTag&quot;:&quot;MENDELEY_CITATION_v3_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&quot;,&quot;citationItems&quot;:[{&quot;id&quot;:&quot;d81e8ec9-acdf-3c04-b679-9b2dcc47cf8f&quot;,&quot;itemData&quot;:{&quot;type&quot;:&quot;article-journal&quot;,&quot;id&quot;:&quot;d81e8ec9-acdf-3c04-b679-9b2dcc47cf8f&quot;,&quot;title&quot;:&quot;A Hierarchical Optimized Resource Utilization based Content Placement (HORCP) model for cloud Content Delivery Networks (CDNs)&quot;,&quot;groupId&quot;:&quot;d0ae931b-b6b7-3b4a-aca3-6e3d279c50ef&quot;,&quot;author&quot;:[{&quot;family&quot;:&quot;Sasikumar&quot;,&quot;given&quot;:&quot;M.&quot;,&quot;parse-names&quot;:false,&quot;dropping-particle&quot;:&quot;&quot;,&quot;non-dropping-particle&quot;:&quot;&quot;},{&quot;family&quot;:&quot;Jayarin&quot;,&quot;given&quot;:&quot;P. Jesu&quot;,&quot;parse-names&quot;:false,&quot;dropping-particle&quot;:&quot;&quot;,&quot;non-dropping-particle&quot;:&quot;&quot;},{&quot;family&quot;:&quot;Vinnarasi&quot;,&quot;given&quot;:&quot;F. Sangeetha Francelin&quot;,&quot;parse-names&quot;:false,&quot;dropping-particle&quot;:&quot;&quot;,&quot;non-dropping-particle&quot;:&quot;&quot;}],&quot;container-title&quot;:&quot;Journal of Cloud Computing 2023 12:1&quot;,&quot;accessed&quot;:{&quot;date-parts&quot;:[[2025,11,18]]},&quot;DOI&quot;:&quot;10.1186/S13677-023-00519-2&quot;,&quot;ISSN&quot;:&quot;2192-113X&quot;,&quot;URL&quot;:&quot;https://journalofcloudcomputing.springeropen.com/articles/10.1186/s13677-023-00519-2&quot;,&quot;issued&quot;:{&quot;date-parts&quot;:[[2023,10,3]]},&quot;page&quot;:&quot;139-&quot;,&quot;abstract&quot;:&quot;Content Delivery Networks (CDNs) have grown in popularity as a result of the ongoing development of the Internet and its applications. The workload on streaming media service systems can be significantly decreased with the help of the cooperative edge-cloud computing architecture. In the traditional works, a different types of content placement and routing algorithms are developed for improving the content delivery of cloud systems with reduced delay and cost. But, the majority of existing algorithms facing complexities in terms of increased resource usage, ineffective delivery, and high system designing complexity. Therefore, the proposed work aims to develop a new framework, named as, Hierarchical Optimized Resource Utilization based Content Placement (HORCP) model for cloud CDNs. Here, the Chaotic Krill Herd Optimization (CKHO) method is used to optimize the resource usage for content placement. Then, a Hierarchical Probability Routing (HPR) model is employed to enable a dependable end-to-end data transmission with an optimized routing path. The performance of the proposed HORCP model is validated and compared by using several performance metrics. The obtained results are also compared with current state-of-the-art methodologies in order to show the superiority of the proposed HORCP model. By using the HORCP mechanism, the overall memory usage of the network is reduced to 80%, CPU usage is reduced to 20%, response is minimized to 2&amp;nbsp;s, and total congestion cost with respect to the network load level is reduced to 100.&quot;,&quot;publisher&quot;:&quot;SpringerOpen&quot;,&quot;issue&quot;:&quot;1&quot;,&quot;volume&quot;:&quot;12&quot;,&quot;container-title-short&quot;:&quot;&quot;},&quot;isTemporary&quot;:false}]},{&quot;citationID&quot;:&quot;MENDELEY_CITATION_8d126dff-a42c-4a84-be8d-2588546ee0c5&quot;,&quot;properties&quot;:{&quot;noteIndex&quot;:0},&quot;isEdited&quot;:false,&quot;manualOverride&quot;:{&quot;isManuallyOverridden&quot;:false,&quot;citeprocText&quot;:&quot;[182]&quot;,&quot;manualOverrideText&quot;:&quot;&quot;},&quot;citationTag&quot;:&quot;MENDELEY_CITATION_v3_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&quot;,&quot;citationItems&quot;:[{&quot;id&quot;:&quot;e639c892-ee10-325a-861a-b81be1240216&quot;,&quot;itemData&quot;:{&quot;type&quot;:&quot;article-journal&quot;,&quot;id&quot;:&quot;e639c892-ee10-325a-861a-b81be1240216&quot;,&quot;title&quot;:&quot;A Distributed Real-Time Transcoding CDN System Design and Performance Simulation Study&quot;,&quot;groupId&quot;:&quot;d0ae931b-b6b7-3b4a-aca3-6e3d279c50ef&quot;,&quot;author&quot;:[{&quot;family&quot;:&quot;Ren&quot;,&quot;given&quot;:&quot;Yuan&quot;,&quot;parse-names&quot;:false,&quot;dropping-particle&quot;:&quot;&quot;,&quot;non-dropping-particle&quot;:&quot;&quot;},{&quot;family&quot;:&quot;Huang&quot;,&quot;given&quot;:&quot;Cheng&quot;,&quot;parse-names&quot;:false,&quot;dropping-particle&quot;:&quot;&quot;,&quot;non-dropping-particle&quot;:&quot;&quot;},{&quot;family&quot;:&quot;Lv&quot;,&quot;given&quot;:&quot;Yongbo&quot;,&quot;parse-names&quot;:false,&quot;dropping-particle&quot;:&quot;&quot;,&quot;non-dropping-particle&quot;:&quot;&quot;},{&quot;family&quot;:&quot;Lv&quot;,&quot;given&quot;:&quot;Wanjun&quot;,&quot;parse-names&quot;:false,&quot;dropping-particle&quot;:&quot;&quot;,&quot;non-dropping-particle&quot;:&quot;&quot;},{&quot;family&quot;:&quot;Zhang&quot;,&quot;given&quot;:&quot;Han&quot;,&quot;parse-names&quot;:false,&quot;dropping-particle&quot;:&quot;&quot;,&quot;non-dropping-particle&quot;:&quot;&quot;}],&quot;container-title&quot;:&quot;Sensors 2022, Vol. 22, Page 1945&quot;,&quot;accessed&quot;:{&quot;date-parts&quot;:[[2025,11,18]]},&quot;DOI&quot;:&quot;10.3390/S22051945&quot;,&quot;ISSN&quot;:&quot;1424-8220&quot;,&quot;PMID&quot;:&quot;35271092&quot;,&quot;URL&quot;:&quot;https://www.mdpi.com/1424-8220/22/5/1945/htm&quot;,&quot;issued&quot;:{&quot;date-parts&quot;:[[2022,3,2]]},&quot;page&quot;:&quot;1945&quot;,&quot;abstract&quot;:&quot;Content Delivery Network (CDN) technology is one of the core technologies for performance optimization of mobile WEB applications, but it often encounters bottlenecks in video storage. In this paper, based on studying the basic technical model of distributed real-time transcoding CDN, we propose an overall technical architecture of a distributed real-time transcoding CDN system, present the business process of distributed real-time transcoding CDN resource negotiation in the model, design a resource storage policy model and algorithm, including the hot storage ratio resource storage value evaluation method and storage resource allocation algorithm. Through simulation experiments, we verify the technical efficiency of the distributed real-time transcoding CDN system by simulation experiments.&quot;,&quot;publisher&quot;:&quot;Multidisciplinary Digital Publishing Institute&quot;,&quot;issue&quot;:&quot;5&quot;,&quot;volume&quot;:&quot;22&quot;,&quot;container-title-short&quot;:&quot;&quot;},&quot;isTemporary&quot;:false}]},{&quot;citationID&quot;:&quot;MENDELEY_CITATION_b45b660c-d170-4d9b-9355-974e2da79778&quot;,&quot;properties&quot;:{&quot;noteIndex&quot;:0},&quot;isEdited&quot;:false,&quot;manualOverride&quot;:{&quot;isManuallyOverridden&quot;:false,&quot;citeprocText&quot;:&quot;[183]&quot;,&quot;manualOverrideText&quot;:&quot;&quot;},&quot;citationTag&quot;:&quot;MENDELEY_CITATION_v3_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&quot;,&quot;citationItems&quot;:[{&quot;id&quot;:&quot;36c4cc20-dff8-3c7d-85e4-4bbc9c27af1b&quot;,&quot;itemData&quot;:{&quot;type&quot;:&quot;article-journal&quot;,&quot;id&quot;:&quot;36c4cc20-dff8-3c7d-85e4-4bbc9c27af1b&quot;,&quot;title&quot;:&quot;A Hierarchical Optimized Resource Utilization based Content Placement (HORCP) model for cloud Content Delivery Networks (CDNs)&quot;,&quot;groupId&quot;:&quot;d0ae931b-b6b7-3b4a-aca3-6e3d279c50ef&quot;,&quot;author&quot;:[{&quot;family&quot;:&quot;Sasikumar&quot;,&quot;given&quot;:&quot;M.&quot;,&quot;parse-names&quot;:false,&quot;dropping-particle&quot;:&quot;&quot;,&quot;non-dropping-particle&quot;:&quot;&quot;},{&quot;family&quot;:&quot;Jayarin&quot;,&quot;given&quot;:&quot;P. Jesu&quot;,&quot;parse-names&quot;:false,&quot;dropping-particle&quot;:&quot;&quot;,&quot;non-dropping-particle&quot;:&quot;&quot;},{&quot;family&quot;:&quot;Vinnarasi&quot;,&quot;given&quot;:&quot;F. Sangeetha Francelin&quot;,&quot;parse-names&quot;:false,&quot;dropping-particle&quot;:&quot;&quot;,&quot;non-dropping-particle&quot;:&quot;&quot;}],&quot;container-title&quot;:&quot;Journal of Cloud Computing 2023 12:1&quot;,&quot;accessed&quot;:{&quot;date-parts&quot;:[[2025,11,18]]},&quot;DOI&quot;:&quot;10.1186/S13677-023-00519-2&quot;,&quot;ISSN&quot;:&quot;2192-113X&quot;,&quot;URL&quot;:&quot;https://journalofcloudcomputing.springeropen.com/articles/10.1186/s13677-023-00519-2&quot;,&quot;issued&quot;:{&quot;date-parts&quot;:[[2023,10,3]]},&quot;page&quot;:&quot;139-&quot;,&quot;abstract&quot;:&quot;Content Delivery Networks (CDNs) have grown in popularity as a result of the ongoing development of the Internet and its applications. The workload on streaming media service systems can be significantly decreased with the help of the cooperative edge-cloud computing architecture. In the traditional works, a different types of content placement and routing algorithms are developed for improving the content delivery of cloud systems with reduced delay and cost. But, the majority of existing algorithms facing complexities in terms of increased resource usage, ineffective delivery, and high system designing complexity. Therefore, the proposed work aims to develop a new framework, named as, Hierarchical Optimized Resource Utilization based Content Placement (HORCP) model for cloud CDNs. Here, the Chaotic Krill Herd Optimization (CKHO) method is used to optimize the resource usage for content placement. Then, a Hierarchical Probability Routing (HPR) model is employed to enable a dependable end-to-end data transmission with an optimized routing path. The performance of the proposed HORCP model is validated and compared by using several performance metrics. The obtained results are also compared with current state-of-the-art methodologies in order to show the superiority of the proposed HORCP model. By using the HORCP mechanism, the overall memory usage of the network is reduced to 80%, CPU usage is reduced to 20%, response is minimized to 2&amp;nbsp;s, and total congestion cost with respect to the network load level is reduced to 100.&quot;,&quot;publisher&quot;:&quot;SpringerOpen&quot;,&quot;issue&quot;:&quot;1&quot;,&quot;volume&quot;:&quot;12&quot;,&quot;container-title-short&quot;:&quot;&quot;},&quot;isTemporary&quot;:false}]},{&quot;citationID&quot;:&quot;MENDELEY_CITATION_cb8d8f09-aec7-4c03-b598-fc37eeabe474&quot;,&quot;properties&quot;:{&quot;noteIndex&quot;:0},&quot;isEdited&quot;:false,&quot;manualOverride&quot;:{&quot;isManuallyOverridden&quot;:false,&quot;citeprocText&quot;:&quot;[184]&quot;,&quot;manualOverrideText&quot;:&quot;&quot;},&quot;citationTag&quot;:&quot;MENDELEY_CITATION_v3_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&quot;,&quot;citationItems&quot;:[{&quot;id&quot;:&quot;7e79201d-4cfb-327d-8fcd-f893f9b917fc&quot;,&quot;itemData&quot;:{&quot;type&quot;:&quot;article-journal&quot;,&quot;id&quot;:&quot;7e79201d-4cfb-327d-8fcd-f893f9b917fc&quot;,&quot;title&quot;:&quot;Runtime Software Patching: Taxonomy, Survey and Future Directions&quot;,&quot;groupId&quot;:&quot;d0ae931b-b6b7-3b4a-aca3-6e3d279c50ef&quot;,&quot;author&quot;:[{&quot;family&quot;:&quot;Islam&quot;,&quot;given&quot;:&quot;Chadni&quot;,&quot;parse-names&quot;:false,&quot;dropping-particle&quot;:&quot;&quot;,&quot;non-dropping-particle&quot;:&quot;&quot;},{&quot;family&quot;:&quot;Prokhorenko&quot;,&quot;given&quot;:&quot;Victor&quot;,&quot;parse-names&quot;:false,&quot;dropping-particle&quot;:&quot;&quot;,&quot;non-dropping-particle&quot;:&quot;&quot;},{&quot;family&quot;:&quot;Babar&quot;,&quot;given&quot;:&quot;M. Ali&quot;,&quot;parse-names&quot;:false,&quot;dropping-particle&quot;:&quot;&quot;,&quot;non-dropping-particle&quot;:&quot;&quot;}],&quot;container-title&quot;:&quot;Journal of Systems and Software&quot;,&quot;accessed&quot;:{&quot;date-parts&quot;:[[2025,11,18]]},&quot;DOI&quot;:&quot;10.1016/j.jss.2023.111652&quot;,&quot;ISSN&quot;:&quot;01641212&quot;,&quot;URL&quot;:&quot;https://arxiv.org/pdf/2203.12132&quot;,&quot;issued&quot;:{&quot;date-parts&quot;:[[2022,3,23]]},&quot;abstract&quot;:&quot;Runtime software patching aims to minimize or eliminate service downtime, user interruptions and potential data losses while deploying a patch. Due to modern software systems' high variance and heterogeneity, no universal solutions are available or proposed to deploy and execute patches at runtime. Existing runtime software patching solutions focus on specific cases, scenarios, programming languages and operating systems. This paper aims to identify, investigate and synthesize state-of-the-art runtime software patching approaches and gives an overview of currently unsolved challenges. It further provides insights on multiple aspects of runtime patching approaches such as patch scales, general strategies and responsibilities. This study identifies seven levels of granularity, two key strategies providing a conceptual model of three responsible entities and four capabilities of runtime patching solutions. Through the analysis of the existing literature, this research also reveals open issues hindering more comprehensive adoption of runtime patching in practice. Finally, it proposes several crucial future directions that require further attention from both researchers and practitioners.&quot;,&quot;publisher&quot;:&quot;Elsevier Inc.&quot;,&quot;volume&quot;:&quot;200&quot;,&quot;container-title-short&quot;:&quot;&quot;},&quot;isTemporary&quot;:false}]},{&quot;citationID&quot;:&quot;MENDELEY_CITATION_a671d754-8d40-41bc-b491-492428bf13b2&quot;,&quot;properties&quot;:{&quot;noteIndex&quot;:0},&quot;isEdited&quot;:false,&quot;manualOverride&quot;:{&quot;isManuallyOverridden&quot;:false,&quot;citeprocText&quot;:&quot;[185]&quot;,&quot;manualOverrideText&quot;:&quot;&quot;},&quot;citationTag&quot;:&quot;MENDELEY_CITATION_v3_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&quot;,&quot;citationItems&quot;:[{&quot;id&quot;:&quot;0c32784d-5c07-374f-835b-ec3dfd2fb467&quot;,&quot;itemData&quot;:{&quot;type&quot;:&quot;article-journal&quot;,&quot;id&quot;:&quot;0c32784d-5c07-374f-835b-ec3dfd2fb467&quot;,&quot;title&quot;:&quot;Software Security Patch Management -- A Systematic Literature Review of Challenges, Approaches, Tools and Practices&quot;,&quot;groupId&quot;:&quot;d0ae931b-b6b7-3b4a-aca3-6e3d279c50ef&quot;,&quot;author&quot;:[{&quot;family&quot;:&quot;Dissanayake&quot;,&quot;given&quot;:&quot;Nesara&quot;,&quot;parse-names&quot;:false,&quot;dropping-particle&quot;:&quot;&quot;,&quot;non-dropping-particle&quot;:&quot;&quot;},{&quot;family&quot;:&quot;Jayatilaka&quot;,&quot;given&quot;:&quot;Asangi&quot;,&quot;parse-names&quot;:false,&quot;dropping-particle&quot;:&quot;&quot;,&quot;non-dropping-particle&quot;:&quot;&quot;},{&quot;family&quot;:&quot;Zahedi&quot;,&quot;given&quot;:&quot;Mansooreh&quot;,&quot;parse-names&quot;:false,&quot;dropping-particle&quot;:&quot;&quot;,&quot;non-dropping-particle&quot;:&quot;&quot;},{&quot;family&quot;:&quot;Babar&quot;,&quot;given&quot;:&quot;M. Ali&quot;,&quot;parse-names&quot;:false,&quot;dropping-particle&quot;:&quot;&quot;,&quot;non-dropping-particle&quot;:&quot;&quot;}],&quot;container-title&quot;:&quot;Information and Software Technology&quot;,&quot;container-title-short&quot;:&quot;Inf Softw Technol&quot;,&quot;accessed&quot;:{&quot;date-parts&quot;:[[2025,11,18]]},&quot;DOI&quot;:&quot;10.1016/j.infsof.2021.106771&quot;,&quot;ISSN&quot;:&quot;09505849&quot;,&quot;URL&quot;:&quot;https://arxiv.org/pdf/2012.00544&quot;,&quot;issued&quot;:{&quot;date-parts&quot;:[[2020,12,1]]},&quot;abstract&quot;:&quot;Context: Software security patch management purports to support the process of patching known software security vulnerabilities. Given the increasing recognition of the importance of software security patch management, it is important and timely to systematically review and synthesise the relevant literature on this topic. Objective: This paper aims at systematically reviewing the state of the art of software security patch management to identify the socio-technical challenges in this regard, reported solutions (i.e., approaches, tools, and practices), the rigour of the evaluation and the industrial relevance of the reported solutions, and to identify the gaps for future research. Method: We conducted a systematic literature review of 72 studies published from 2002 to March 2020, with extended coverage until September 2020 through forward snowballing. Results: We identify 14 socio-technical challenges, 18 solution approaches, tools and practices mapped onto the software security patch management process. We provide a mapping between the solutions and challenges to enable a reader to obtain a holistic overview of the gap areas. The findings also reveal that only 20.8% of the reported solutions have been rigorously evaluated in industrial settings. Conclusion: Our results reveal that 50% of the common challenges have not been directly addressed in the solutions and that most of them (38.9%) address the challenges in one phase of the process, namely vulnerability scanning, assessment and prioritisation. Based on the results that highlight the important concerns in software security patch management and the lack of solutions, we recommend a list of future research directions. This study also provides useful insights about different opportunities for practitioners to adopt new solutions and understand the variations of their practical utility.&quot;,&quot;publisher&quot;:&quot;Elsevier B.V.&quot;,&quot;volume&quot;:&quot;144&quot;},&quot;isTemporary&quot;:false}]},{&quot;citationID&quot;:&quot;MENDELEY_CITATION_45debc81-901f-4287-bb23-80161a889b58&quot;,&quot;properties&quot;:{&quot;noteIndex&quot;:0},&quot;isEdited&quot;:false,&quot;manualOverride&quot;:{&quot;isManuallyOverridden&quot;:false,&quot;citeprocText&quot;:&quot;[186]&quot;,&quot;manualOverrideText&quot;:&quot;&quot;},&quot;citationTag&quot;:&quot;MENDELEY_CITATION_v3_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&quot;,&quot;citationItems&quot;:[{&quot;id&quot;:&quot;b1242b86-fe72-3e88-b70a-6a9df52645fe&quot;,&quot;itemData&quot;:{&quot;type&quot;:&quot;article-journal&quot;,&quot;id&quot;:&quot;b1242b86-fe72-3e88-b70a-6a9df52645fe&quot;,&quot;title&quot;:&quot;Understanding the Evolution of the Internet: Web1.0 to Web3.0, Web3 and Web 3 plus&quot;,&quot;groupId&quot;:&quot;d0ae931b-b6b7-3b4a-aca3-6e3d279c50ef&quot;,&quot;author&quot;:[{&quot;family&quot;:&quot;Zheng&quot;,&quot;given&quot;:&quot;Jincheng&quot;,&quot;parse-names&quot;:false,&quot;dropping-particle&quot;:&quot;&quot;,&quot;non-dropping-particle&quot;:&quot;&quot;},{&quot;family&quot;:&quot;Lee&quot;,&quot;given&quot;:&quot;David Kuo Chuen&quot;,&quot;parse-names&quot;:false,&quot;dropping-particle&quot;:&quot;&quot;,&quot;non-dropping-particle&quot;:&quot;&quot;}],&quot;container-title&quot;:&quot;SSRN Electronic Journal&quot;,&quot;accessed&quot;:{&quot;date-parts&quot;:[[2025,11,18]]},&quot;DOI&quot;:&quot;10.2139/SSRN.4431284&quot;,&quot;URL&quot;:&quot;https://papers.ssrn.com/abstract=4431284&quot;,&quot;issued&quot;:{&quot;date-parts&quot;:[[2023,4,28]]},&quot;abstract&quot;:&quot;The Internet has undergone numerous changes since its emergence in 1969 and has now become an indispensable aspect of modern life. With the introduction of the World Wide Web by Tim Berners-Lee, the Internet has transformed into a tool for sharing and accessing vast amounts of information. As the Internet evolves towards its third iteration, Web3+ offers a decentralized solution that empowers users and returns control over the Internet to them. With the rise of cryptocurrency and blockchain, Web3+ focuses on data ownership and protection, making the Internet more secure and fair for everyone. In this article, we will explore the differences between Web 1.0, Web 2.0, Web 3.0, Web3, and Web3+ and how they shape the future of the Internet.&quot;,&quot;publisher&quot;:&quot;Elsevier BV&quot;,&quot;container-title-short&quot;:&quot;&quot;},&quot;isTemporary&quot;:false}]},{&quot;citationID&quot;:&quot;MENDELEY_CITATION_1198a046-2bab-4962-a75b-82937c8437c1&quot;,&quot;properties&quot;:{&quot;noteIndex&quot;:0},&quot;isEdited&quot;:false,&quot;manualOverride&quot;:{&quot;isManuallyOverridden&quot;:false,&quot;citeprocText&quot;:&quot;[187]&quot;,&quot;manualOverrideText&quot;:&quot;&quot;},&quot;citationTag&quot;:&quot;MENDELEY_CITATION_v3_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&quot;,&quot;citationItems&quot;:[{&quot;id&quot;:&quot;9b160243-f560-3b97-8871-74ce589df17e&quot;,&quot;itemData&quot;:{&quot;type&quot;:&quot;article-journal&quot;,&quot;id&quot;:&quot;9b160243-f560-3b97-8871-74ce589df17e&quot;,&quot;title&quot;:&quot;The development of internet web 1.0 to web 3.0 and its effects on architectural education&quot;,&quot;groupId&quot;:&quot;d0ae931b-b6b7-3b4a-aca3-6e3d279c50ef&quot;,&quot;author&quot;:[{&quot;family&quot;:&quot;Gök Tokgöz&quot;,&quot;given&quot;:&quot;Özlem&quot;,&quot;parse-names&quot;:false,&quot;dropping-particle&quot;:&quot;&quot;,&quot;non-dropping-particle&quot;:&quot;&quot;},{&quot;family&quot;:&quot;Altin&quot;,&quot;given&quot;:&quot;Ali&quot;,&quot;parse-names&quot;:false,&quot;dropping-particle&quot;:&quot;&quot;,&quot;non-dropping-particle&quot;:&quot;&quot;}],&quot;container-title&quot;:&quot;JOURNAL OF SCIENCE AND TECHNOLOGY A-APPLIED SCIENCES AND ENGINEERING 16th Digital Design In Architecture Symposium 16th DDAS (MSTAS)-Special Issue&quot;,&quot;accessed&quot;:{&quot;date-parts&quot;:[[2025,11,18]]},&quot;DOI&quot;:&quot;10.18038/estubtda.1171044&quot;,&quot;issued&quot;:{&quot;date-parts&quot;:[[2022]]},&quot;page&quot;:&quot;144-155&quot;,&quot;abstract&quot;:&quot;The World Wide Web has quickly become one of the primary resources of information that comes to mind for many people in many fields. The development of the internet, which has more and more application areas, is grouped as Web1.0, Web2.0 and Web 3.0. Today, the web, which started with Web 1.0, has become a virtual world where people can actively participate. With this development of technology and its effect on every aspect of our lives, educational practices have also begun to change. Especially with the pandemic, the tools of Web 2.0, online learning opportunities, internet resources and communication platforms have been better understood and started to be used more efficiently in education. Architectural education, like many other fields, has been affected by the spread of the internet and its being a source of information. In the light of these data, the study focuses on the reflections of the learning opportunities and resources that have developed with the internet on today's university students. For this purpose, formal and informal online internet-based learning environments examined in this study. In order to collect data in the research, an online internet survey prepared and applied to a group of architecture and interior design students within the limitation of Eskişehir Technical University. Questions were asked about expanding resources, tools, deficiencies in education and what their dream education is like. In the study, the evolution of the internet, the changing needs of architectural education, the offers and demands of teachers and students in different generations, students and the evolution of the internet were investigated by considering generational differences. As a result of the study in which 47 students participated, the current state of architectural education was determined from the eyes of the students in the light of the answers given.&quot;,&quot;volume&quot;:&quot;23&quot;,&quot;container-title-short&quot;:&quot;&quot;},&quot;isTemporary&quot;:false}]},{&quot;citationID&quot;:&quot;MENDELEY_CITATION_ef7f32b5-0547-4ca8-9f1e-4d4f9789940f&quot;,&quot;properties&quot;:{&quot;noteIndex&quot;:0},&quot;isEdited&quot;:false,&quot;manualOverride&quot;:{&quot;isManuallyOverridden&quot;:false,&quot;citeprocText&quot;:&quot;[187]&quot;,&quot;manualOverrideText&quot;:&quot;&quot;},&quot;citationTag&quot;:&quot;MENDELEY_CITATION_v3_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&quot;,&quot;citationItems&quot;:[{&quot;id&quot;:&quot;9b160243-f560-3b97-8871-74ce589df17e&quot;,&quot;itemData&quot;:{&quot;type&quot;:&quot;article-journal&quot;,&quot;id&quot;:&quot;9b160243-f560-3b97-8871-74ce589df17e&quot;,&quot;title&quot;:&quot;The development of internet web 1.0 to web 3.0 and its effects on architectural education&quot;,&quot;groupId&quot;:&quot;d0ae931b-b6b7-3b4a-aca3-6e3d279c50ef&quot;,&quot;author&quot;:[{&quot;family&quot;:&quot;Gök Tokgöz&quot;,&quot;given&quot;:&quot;Özlem&quot;,&quot;parse-names&quot;:false,&quot;dropping-particle&quot;:&quot;&quot;,&quot;non-dropping-particle&quot;:&quot;&quot;},{&quot;family&quot;:&quot;Altin&quot;,&quot;given&quot;:&quot;Ali&quot;,&quot;parse-names&quot;:false,&quot;dropping-particle&quot;:&quot;&quot;,&quot;non-dropping-particle&quot;:&quot;&quot;}],&quot;container-title&quot;:&quot;JOURNAL OF SCIENCE AND TECHNOLOGY A-APPLIED SCIENCES AND ENGINEERING 16th Digital Design In Architecture Symposium 16th DDAS (MSTAS)-Special Issue&quot;,&quot;accessed&quot;:{&quot;date-parts&quot;:[[2025,11,18]]},&quot;DOI&quot;:&quot;10.18038/estubtda.1171044&quot;,&quot;issued&quot;:{&quot;date-parts&quot;:[[2022]]},&quot;page&quot;:&quot;144-155&quot;,&quot;abstract&quot;:&quot;The World Wide Web has quickly become one of the primary resources of information that comes to mind for many people in many fields. The development of the internet, which has more and more application areas, is grouped as Web1.0, Web2.0 and Web 3.0. Today, the web, which started with Web 1.0, has become a virtual world where people can actively participate. With this development of technology and its effect on every aspect of our lives, educational practices have also begun to change. Especially with the pandemic, the tools of Web 2.0, online learning opportunities, internet resources and communication platforms have been better understood and started to be used more efficiently in education. Architectural education, like many other fields, has been affected by the spread of the internet and its being a source of information. In the light of these data, the study focuses on the reflections of the learning opportunities and resources that have developed with the internet on today's university students. For this purpose, formal and informal online internet-based learning environments examined in this study. In order to collect data in the research, an online internet survey prepared and applied to a group of architecture and interior design students within the limitation of Eskişehir Technical University. Questions were asked about expanding resources, tools, deficiencies in education and what their dream education is like. In the study, the evolution of the internet, the changing needs of architectural education, the offers and demands of teachers and students in different generations, students and the evolution of the internet were investigated by considering generational differences. As a result of the study in which 47 students participated, the current state of architectural education was determined from the eyes of the students in the light of the answers given.&quot;,&quot;volume&quot;:&quot;23&quot;,&quot;container-title-short&quot;:&quot;&quot;},&quot;isTemporary&quot;:false}]},{&quot;citationID&quot;:&quot;MENDELEY_CITATION_7ffde64a-554b-405b-ad85-24fd7b2f6b52&quot;,&quot;properties&quot;:{&quot;noteIndex&quot;:0},&quot;isEdited&quot;:false,&quot;manualOverride&quot;:{&quot;isManuallyOverridden&quot;:false,&quot;citeprocText&quot;:&quot;[188]&quot;,&quot;manualOverrideText&quot;:&quot;&quot;},&quot;citationTag&quot;:&quot;MENDELEY_CITATION_v3_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&quot;,&quot;citationItems&quot;:[{&quot;id&quot;:&quot;0068ed3a-ddc2-3849-95c2-a2963281de3d&quot;,&quot;itemData&quot;:{&quot;type&quot;:&quot;article-journal&quot;,&quot;id&quot;:&quot;0068ed3a-ddc2-3849-95c2-a2963281de3d&quot;,&quot;title&quot;:&quot;Evolution of the Web: from Web 1.0 to 4.0&quot;,&quot;groupId&quot;:&quot;d0ae931b-b6b7-3b4a-aca3-6e3d279c50ef&quot;,&quot;author&quot;:[{&quot;family&quot;:&quot;Ibrahim&quot;,&quot;given&quot;:&quot;Asaad Khaleel&quot;,&quot;parse-names&quot;:false,&quot;dropping-particle&quot;:&quot;&quot;,&quot;non-dropping-particle&quot;:&quot;&quot;}],&quot;container-title&quot;:&quot;Qubahan Academic Journal&quot;,&quot;accessed&quot;:{&quot;date-parts&quot;:[[2025,11,18]]},&quot;DOI&quot;:&quot;10.48161/QAJ.V1N3A75&quot;,&quot;ISSN&quot;:&quot;27098206&quot;,&quot;issued&quot;:{&quot;date-parts&quot;:[[2021,1,2]]},&quot;page&quot;:&quot;20-28&quot;,&quot;abstract&quot;:&quot;The internet has become a vital component of the twenty-first century as technology has advanced. The number of new technologies emerging in tandem with the qualities supplied by the Internet is rapidly increasing. The World Wide Web (WWW), which is commonly referred to as the world's largest information environment, is a vital virtual environment in which internet users may trade, read, and publish information using a Web browser. Web 1.0, Web 2.0, and Web 3.0 technologies have all been seen and are still being observed in this review paper. However, there is no clear definition for Web 4.0, which is a 4th generation web technology, in the literature. Web 4.0 has multiple dimensions, as seen by the first examples that have appeared. Big data, augmented reality, machine-to-machine communication (M2M), cloud computing, and artificial intelligence (AI) technologies, as well as smart agents, will be able to integrate in the future years. Web 4.0 is a web technology revolution that includes a new internet of things (IoT) that interacts with a variety of models. The goal of this study is to clarify the notion of Web 4.0, which is viewed as an intelligent and symbiotic (human-machine interaction) network with massive interfaces and linkages, as well as to contribute to the literature by studying its many dimensions and investigating its links with new generation technologies.&quot;,&quot;publisher&quot;:&quot;Qubahan Organization for Development&quot;,&quot;issue&quot;:&quot;3&quot;,&quot;volume&quot;:&quot;1&quot;,&quot;container-title-short&quot;:&quot;&quot;},&quot;isTemporary&quot;:false}]},{&quot;citationID&quot;:&quot;MENDELEY_CITATION_1e29bb72-4dca-4f34-9938-2745181510af&quot;,&quot;properties&quot;:{&quot;noteIndex&quot;:0},&quot;isEdited&quot;:false,&quot;manualOverride&quot;:{&quot;isManuallyOverridden&quot;:false,&quot;citeprocText&quot;:&quot;[189]&quot;,&quot;manualOverrideText&quot;:&quot;&quot;},&quot;citationTag&quot;:&quot;MENDELEY_CITATION_v3_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&quot;,&quot;citationItems&quot;:[{&quot;id&quot;:&quot;419e8be4-595a-3461-a0b9-714ac7952f33&quot;,&quot;itemData&quot;:{&quot;type&quot;:&quot;article-journal&quot;,&quot;id&quot;:&quot;419e8be4-595a-3461-a0b9-714ac7952f33&quot;,&quot;title&quot;:&quot;Web 3.0 and Sustainability: Challenges and Research Opportunities&quot;,&quot;groupId&quot;:&quot;d0ae931b-b6b7-3b4a-aca3-6e3d279c50ef&quot;,&quot;author&quot;:[{&quot;family&quot;:&quot;Zheng&quot;,&quot;given&quot;:&quot;Yong&quot;,&quot;parse-names&quot;:false,&quot;dropping-particle&quot;:&quot;&quot;,&quot;non-dropping-particle&quot;:&quot;&quot;},{&quot;family&quot;:&quot;Xu&quot;,&quot;given&quot;:&quot;Ronghua&quot;,&quot;parse-names&quot;:false,&quot;dropping-particle&quot;:&quot;&quot;,&quot;non-dropping-particle&quot;:&quot;&quot;},{&quot;family&quot;:&quot;Li&quot;,&quot;given&quot;:&quot;Bin&quot;,&quot;parse-names&quot;:false,&quot;dropping-particle&quot;:&quot;&quot;,&quot;non-dropping-particle&quot;:&quot;&quot;},{&quot;family&quot;:&quot;Rathor&quot;,&quot;given&quot;:&quot;Shekhar&quot;,&quot;parse-names&quot;:false,&quot;dropping-particle&quot;:&quot;&quot;,&quot;non-dropping-particle&quot;:&quot;&quot;},{&quot;family&quot;:&quot;Zhang&quot;,&quot;given&quot;:&quot;Mingyu&quot;,&quot;parse-names&quot;:false,&quot;dropping-particle&quot;:&quot;&quot;,&quot;non-dropping-particle&quot;:&quot;&quot;},{&quot;family&quot;:&quot;Im&quot;,&quot;given&quot;:&quot;Taehoon&quot;,&quot;parse-names&quot;:false,&quot;dropping-particle&quot;:&quot;&quot;,&quot;non-dropping-particle&quot;:&quot;&quot;}],&quot;container-title&quot;:&quot;Sustainability 2023, Vol. 15, Page 15126&quot;,&quot;accessed&quot;:{&quot;date-parts&quot;:[[2025,11,18]]},&quot;DOI&quot;:&quot;10.3390/SU152015126&quot;,&quot;ISSN&quot;:&quot;2071-1050&quot;,&quot;URL&quot;:&quot;https://www.mdpi.com/2071-1050/15/20/15126/htm&quot;,&quot;issued&quot;:{&quot;date-parts&quot;:[[2023,10,21]]},&quot;page&quot;:&quot;15126&quot;,&quot;abstract&quot;:&quot;Web 3.0 is the next generation of the web and is still in its early stages. Web 3.0 uses many technical components to create an innovative Internet ecosystem. It is characterized by features such as decentralization, interoperability, data ownership, and smart contracts. Web 3.0 aims to enhance user experiences, privacy, and data control while fostering an equitable digital future. Web 3.0 holds significant potential for accelerating progress towards SDGs. As Web 3.0 technologies gain attraction, concerns arise about their potential impact on sustainability, encompassing energy consumption, hardware waste, and carbon footprint. By examining the current state of research about Web 3.0 and sustainability, this opinion paper discusses key Web 3.0 sustainability projects, sustainability challenges, and future directions to build a more sustainable digital era.&quot;,&quot;publisher&quot;:&quot;Multidisciplinary Digital Publishing Institute&quot;,&quot;issue&quot;:&quot;20&quot;,&quot;volume&quot;:&quot;15&quot;,&quot;container-title-short&quot;:&quot;&quot;},&quot;isTemporary&quot;:false}]},{&quot;citationID&quot;:&quot;MENDELEY_CITATION_9c6f30fb-8f93-4342-baab-5fe8496b687b&quot;,&quot;properties&quot;:{&quot;noteIndex&quot;:0},&quot;isEdited&quot;:false,&quot;manualOverride&quot;:{&quot;isManuallyOverridden&quot;:false,&quot;citeprocText&quot;:&quot;[186]&quot;,&quot;manualOverrideText&quot;:&quot;&quot;},&quot;citationTag&quot;:&quot;MENDELEY_CITATION_v3_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&quot;,&quot;citationItems&quot;:[{&quot;id&quot;:&quot;b1242b86-fe72-3e88-b70a-6a9df52645fe&quot;,&quot;itemData&quot;:{&quot;type&quot;:&quot;article-journal&quot;,&quot;id&quot;:&quot;b1242b86-fe72-3e88-b70a-6a9df52645fe&quot;,&quot;title&quot;:&quot;Understanding the Evolution of the Internet: Web1.0 to Web3.0, Web3 and Web 3 plus&quot;,&quot;groupId&quot;:&quot;d0ae931b-b6b7-3b4a-aca3-6e3d279c50ef&quot;,&quot;author&quot;:[{&quot;family&quot;:&quot;Zheng&quot;,&quot;given&quot;:&quot;Jincheng&quot;,&quot;parse-names&quot;:false,&quot;dropping-particle&quot;:&quot;&quot;,&quot;non-dropping-particle&quot;:&quot;&quot;},{&quot;family&quot;:&quot;Lee&quot;,&quot;given&quot;:&quot;David Kuo Chuen&quot;,&quot;parse-names&quot;:false,&quot;dropping-particle&quot;:&quot;&quot;,&quot;non-dropping-particle&quot;:&quot;&quot;}],&quot;container-title&quot;:&quot;SSRN Electronic Journal&quot;,&quot;accessed&quot;:{&quot;date-parts&quot;:[[2025,11,18]]},&quot;DOI&quot;:&quot;10.2139/SSRN.4431284&quot;,&quot;URL&quot;:&quot;https://papers.ssrn.com/abstract=4431284&quot;,&quot;issued&quot;:{&quot;date-parts&quot;:[[2023,4,28]]},&quot;abstract&quot;:&quot;The Internet has undergone numerous changes since its emergence in 1969 and has now become an indispensable aspect of modern life. With the introduction of the World Wide Web by Tim Berners-Lee, the Internet has transformed into a tool for sharing and accessing vast amounts of information. As the Internet evolves towards its third iteration, Web3+ offers a decentralized solution that empowers users and returns control over the Internet to them. With the rise of cryptocurrency and blockchain, Web3+ focuses on data ownership and protection, making the Internet more secure and fair for everyone. In this article, we will explore the differences between Web 1.0, Web 2.0, Web 3.0, Web3, and Web3+ and how they shape the future of the Internet.&quot;,&quot;publisher&quot;:&quot;Elsevier BV&quot;,&quot;container-title-short&quot;:&quot;&quot;},&quot;isTemporary&quot;:false}]},{&quot;citationID&quot;:&quot;MENDELEY_CITATION_e87db282-a435-44bd-9154-655fa068e8f6&quot;,&quot;properties&quot;:{&quot;noteIndex&quot;:0},&quot;isEdited&quot;:false,&quot;manualOverride&quot;:{&quot;isManuallyOverridden&quot;:false,&quot;citeprocText&quot;:&quot;[190]&quot;,&quot;manualOverrideText&quot;:&quot;&quot;},&quot;citationTag&quot;:&quot;MENDELEY_CITATION_v3_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&quot;,&quot;citationItems&quot;:[{&quot;id&quot;:&quot;18853865-636a-30ef-9b04-78af605970de&quot;,&quot;itemData&quot;:{&quot;type&quot;:&quot;article-journal&quot;,&quot;id&quot;:&quot;18853865-636a-30ef-9b04-78af605970de&quot;,&quot;title&quot;:&quot;Adaptive middleware in go - a software architecture-based approach&quot;,&quot;groupId&quot;:&quot;d0ae931b-b6b7-3b4a-aca3-6e3d279c50ef&quot;,&quot;author&quot;:[{&quot;family&quot;:&quot;Rosa&quot;,&quot;given&quot;:&quot;Nelson&quot;,&quot;parse-names&quot;:false,&quot;dropping-particle&quot;:&quot;&quot;,&quot;non-dropping-particle&quot;:&quot;&quot;},{&quot;family&quot;:&quot;Cavalcanti&quot;,&quot;given&quot;:&quot;David&quot;,&quot;parse-names&quot;:false,&quot;dropping-particle&quot;:&quot;&quot;,&quot;non-dropping-particle&quot;:&quot;&quot;},{&quot;family&quot;:&quot;Campos&quot;,&quot;given&quot;:&quot;Gláucia&quot;,&quot;parse-names&quot;:false,&quot;dropping-particle&quot;:&quot;&quot;,&quot;non-dropping-particle&quot;:&quot;&quot;},{&quot;family&quot;:&quot;Silva&quot;,&quot;given&quot;:&quot;André&quot;,&quot;parse-names&quot;:false,&quot;dropping-particle&quot;:&quot;&quot;,&quot;non-dropping-particle&quot;:&quot;&quot;}],&quot;container-title&quot;:&quot;Journal of Internet Services and Applications 2020 11:1&quot;,&quot;accessed&quot;:{&quot;date-parts&quot;:[[2025,11,18]]},&quot;DOI&quot;:&quot;10.1186/S13174-020-00124-5&quot;,&quot;ISSN&quot;:&quot;1869-0238&quot;,&quot;URL&quot;:&quot;https://jisajournal.springeropen.com/articles/10.1186/s13174-020-00124-5&quot;,&quot;issued&quot;:{&quot;date-parts&quot;:[[2020,5,14]]},&quot;page&quot;:&quot;3-&quot;,&quot;abstract&quot;:&quot;Adaptive middleware is essential for developing distributed systems in several applications domains. The design and implementation of this kind of middleware, however, it is still a challenge due to general adaptation issues, such as When to adapt? Where to include the adaptation code? What to adapt?, and How to guarantee safe adaptations?. Current solutions commonly face these challenges at the implementation level and do not focus on the safety aspects of the adaptation. This paper proposes a holistic solution implemented in Go programming language for developing adaptive middleware centred on the adoption of software architecture principles combined with lightweight use of formalisms. Software architecture concepts work as an enabling approach for structuring and adapting the middleware. Meanwhile, the formalisation helps in providing some guarantees before and during the middleware execution. The proposed solution is evaluated by implementing an adaptive middleware and comparing its performance against existing middleware systems. As shown in the experimental evaluation, the proposed solution enables us to design and implement safe adaptive middleware systems without compromising their performance.&quot;,&quot;publisher&quot;:&quot;SpringerOpen&quot;,&quot;issue&quot;:&quot;1&quot;,&quot;volume&quot;:&quot;11&quot;,&quot;container-title-short&quot;:&quot;&quot;},&quot;isTemporary&quot;:false}]},{&quot;citationID&quot;:&quot;MENDELEY_CITATION_2c9a6eb8-3d13-4a57-b8e7-cd4e89396192&quot;,&quot;properties&quot;:{&quot;noteIndex&quot;:0},&quot;isEdited&quot;:false,&quot;manualOverride&quot;:{&quot;isManuallyOverridden&quot;:false,&quot;citeprocText&quot;:&quot;[191]&quot;,&quot;manualOverrideText&quot;:&quot;&quot;},&quot;citationTag&quot;:&quot;MENDELEY_CITATION_v3_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&quot;,&quot;citationItems&quot;:[{&quot;id&quot;:&quot;9c95d93b-3c12-35a6-83c6-d61f1d2c4e15&quot;,&quot;itemData&quot;:{&quot;type&quot;:&quot;article-journal&quot;,&quot;id&quot;:&quot;9c95d93b-3c12-35a6-83c6-d61f1d2c4e15&quot;,&quot;title&quot;:&quot;A Model-Based Approach for Adaptable Middleware Evolution in WSN Platforms&quot;,&quot;groupId&quot;:&quot;d0ae931b-b6b7-3b4a-aca3-6e3d279c50ef&quot;,&quot;author&quot;:[{&quot;family&quot;:&quot;Tiberti&quot;,&quot;given&quot;:&quot;Walter&quot;,&quot;parse-names&quot;:false,&quot;dropping-particle&quot;:&quot;&quot;,&quot;non-dropping-particle&quot;:&quot;&quot;},{&quot;family&quot;:&quot;Cassioli&quot;,&quot;given&quot;:&quot;Dajana&quot;,&quot;parse-names&quot;:false,&quot;dropping-particle&quot;:&quot;&quot;,&quot;non-dropping-particle&quot;:&quot;&quot;},{&quot;family&quot;:&quot;Marco&quot;,&quot;given&quot;:&quot;Antinisca&quot;,&quot;parse-names&quot;:false,&quot;dropping-particle&quot;:&quot;&quot;,&quot;non-dropping-particle&quot;:&quot;Di&quot;},{&quot;family&quot;:&quot;Pomante&quot;,&quot;given&quot;:&quot;Luigi&quot;,&quot;parse-names&quot;:false,&quot;dropping-particle&quot;:&quot;&quot;,&quot;non-dropping-particle&quot;:&quot;&quot;},{&quot;family&quot;:&quot;Santic&quot;,&quot;given&quot;:&quot;Marco&quot;,&quot;parse-names&quot;:false,&quot;dropping-particle&quot;:&quot;&quot;,&quot;non-dropping-particle&quot;:&quot;&quot;}],&quot;container-title&quot;:&quot;Journal of Sensor and Actuator Networks 2021, Vol. 10, Page 20&quot;,&quot;accessed&quot;:{&quot;date-parts&quot;:[[2025,11,18]]},&quot;DOI&quot;:&quot;10.3390/JSAN10010020&quot;,&quot;ISSN&quot;:&quot;2224-2708&quot;,&quot;URL&quot;:&quot;https://www.mdpi.com/2224-2708/10/1/20/htm&quot;,&quot;issued&quot;:{&quot;date-parts&quot;:[[2021,3,4]]},&quot;page&quot;:&quot;20&quot;,&quot;abstract&quot;:&quot;Advances in technology call for a parallel evolution in the software. New techniques are needed to support this dynamism, to track and guide its evolution process. This applies especially in the field of embedded systems, and certainly in Wireless Sensor Networks (WSNs), where hardware platforms and software environments change very quickly. Commonly, operating systems play a key role in the development process of any application. The most used operating system in WSNs is TinyOS, currently at its TinyOS 2.1.2 version. The evolution from TinyOS 1.x and TinyOS 2.x made the applications developed on TinyOS 1.x obsolete. In other words, these applications are not compatible out-of-the-box with TinyOS 2.x and require a porting action. In this paper, we discuss on the porting of embedded system (i.e., Wireless Sensor Networks) applications in response to operating systems’ evolution. In particular, using a model-based approach, we report the porting we did of Agilla, a Mobile-Agent Middleware (MAMW) for WSNs, on TinyOS 2.x, which we refer to as Agilla 2. We also provide a comparative analysis about the characteristics of Agilla 2 versus Agilla. The proposed Agilla 2 is compatible with TinyOS 2.x, has full capabilities and provides new features, as shown by the maintainability and performance measurement presented in this paper. An additional valuable result is the architectural modeling of Agilla and Agilla 2, missing before, which extends its documentation and improves its maintainability.&quot;,&quot;publisher&quot;:&quot;Multidisciplinary Digital Publishing Institute&quot;,&quot;issue&quot;:&quot;1&quot;,&quot;volume&quot;:&quot;10&quot;,&quot;container-title-short&quot;:&quot;&quot;},&quot;isTemporary&quot;:false}]},{&quot;citationID&quot;:&quot;MENDELEY_CITATION_65b26b1a-0a46-432c-935e-faeb9977debe&quot;,&quot;properties&quot;:{&quot;noteIndex&quot;:0},&quot;isEdited&quot;:false,&quot;manualOverride&quot;:{&quot;isManuallyOverridden&quot;:false,&quot;citeprocText&quot;:&quot;[191]&quot;,&quot;manualOverrideText&quot;:&quot;&quot;},&quot;citationTag&quot;:&quot;MENDELEY_CITATION_v3_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&quot;,&quot;citationItems&quot;:[{&quot;id&quot;:&quot;9c95d93b-3c12-35a6-83c6-d61f1d2c4e15&quot;,&quot;itemData&quot;:{&quot;type&quot;:&quot;article-journal&quot;,&quot;id&quot;:&quot;9c95d93b-3c12-35a6-83c6-d61f1d2c4e15&quot;,&quot;title&quot;:&quot;A Model-Based Approach for Adaptable Middleware Evolution in WSN Platforms&quot;,&quot;groupId&quot;:&quot;d0ae931b-b6b7-3b4a-aca3-6e3d279c50ef&quot;,&quot;author&quot;:[{&quot;family&quot;:&quot;Tiberti&quot;,&quot;given&quot;:&quot;Walter&quot;,&quot;parse-names&quot;:false,&quot;dropping-particle&quot;:&quot;&quot;,&quot;non-dropping-particle&quot;:&quot;&quot;},{&quot;family&quot;:&quot;Cassioli&quot;,&quot;given&quot;:&quot;Dajana&quot;,&quot;parse-names&quot;:false,&quot;dropping-particle&quot;:&quot;&quot;,&quot;non-dropping-particle&quot;:&quot;&quot;},{&quot;family&quot;:&quot;Marco&quot;,&quot;given&quot;:&quot;Antinisca&quot;,&quot;parse-names&quot;:false,&quot;dropping-particle&quot;:&quot;&quot;,&quot;non-dropping-particle&quot;:&quot;Di&quot;},{&quot;family&quot;:&quot;Pomante&quot;,&quot;given&quot;:&quot;Luigi&quot;,&quot;parse-names&quot;:false,&quot;dropping-particle&quot;:&quot;&quot;,&quot;non-dropping-particle&quot;:&quot;&quot;},{&quot;family&quot;:&quot;Santic&quot;,&quot;given&quot;:&quot;Marco&quot;,&quot;parse-names&quot;:false,&quot;dropping-particle&quot;:&quot;&quot;,&quot;non-dropping-particle&quot;:&quot;&quot;}],&quot;container-title&quot;:&quot;Journal of Sensor and Actuator Networks 2021, Vol. 10, Page 20&quot;,&quot;accessed&quot;:{&quot;date-parts&quot;:[[2025,11,18]]},&quot;DOI&quot;:&quot;10.3390/JSAN10010020&quot;,&quot;ISSN&quot;:&quot;2224-2708&quot;,&quot;URL&quot;:&quot;https://www.mdpi.com/2224-2708/10/1/20/htm&quot;,&quot;issued&quot;:{&quot;date-parts&quot;:[[2021,3,4]]},&quot;page&quot;:&quot;20&quot;,&quot;abstract&quot;:&quot;Advances in technology call for a parallel evolution in the software. New techniques are needed to support this dynamism, to track and guide its evolution process. This applies especially in the field of embedded systems, and certainly in Wireless Sensor Networks (WSNs), where hardware platforms and software environments change very quickly. Commonly, operating systems play a key role in the development process of any application. The most used operating system in WSNs is TinyOS, currently at its TinyOS 2.1.2 version. The evolution from TinyOS 1.x and TinyOS 2.x made the applications developed on TinyOS 1.x obsolete. In other words, these applications are not compatible out-of-the-box with TinyOS 2.x and require a porting action. In this paper, we discuss on the porting of embedded system (i.e., Wireless Sensor Networks) applications in response to operating systems’ evolution. In particular, using a model-based approach, we report the porting we did of Agilla, a Mobile-Agent Middleware (MAMW) for WSNs, on TinyOS 2.x, which we refer to as Agilla 2. We also provide a comparative analysis about the characteristics of Agilla 2 versus Agilla. The proposed Agilla 2 is compatible with TinyOS 2.x, has full capabilities and provides new features, as shown by the maintainability and performance measurement presented in this paper. An additional valuable result is the architectural modeling of Agilla and Agilla 2, missing before, which extends its documentation and improves its maintainability.&quot;,&quot;publisher&quot;:&quot;Multidisciplinary Digital Publishing Institute&quot;,&quot;issue&quot;:&quot;1&quot;,&quot;volume&quot;:&quot;10&quot;,&quot;container-title-short&quot;:&quot;&quot;},&quot;isTemporary&quot;:false}]},{&quot;citationID&quot;:&quot;MENDELEY_CITATION_408f9f71-f2b4-412b-98d4-46c382590020&quot;,&quot;properties&quot;:{&quot;noteIndex&quot;:0},&quot;isEdited&quot;:false,&quot;manualOverride&quot;:{&quot;isManuallyOverridden&quot;:false,&quot;citeprocText&quot;:&quot;[192]&quot;,&quot;manualOverrideText&quot;:&quot;&quot;},&quot;citationTag&quot;:&quot;MENDELEY_CITATION_v3_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&quot;,&quot;citationItems&quot;:[{&quot;id&quot;:&quot;8cf91a1d-b430-3e08-8b65-513258632613&quot;,&quot;itemData&quot;:{&quot;type&quot;:&quot;article-journal&quot;,&quot;id&quot;:&quot;8cf91a1d-b430-3e08-8b65-513258632613&quot;,&quot;title&quot;:&quot;Efficient Middleware for the Portability of PaaS Services Consuming Applications among Heterogeneous Clouds&quot;,&quot;groupId&quot;:&quot;d0ae931b-b6b7-3b4a-aca3-6e3d279c50ef&quot;,&quot;author&quot;:[{&quot;family&quot;:&quot;Bharany&quot;,&quot;given&quot;:&quot;Salil&quot;,&quot;parse-names&quot;:false,&quot;dropping-particle&quot;:&quot;&quot;,&quot;non-dropping-particle&quot;:&quot;&quot;},{&quot;family&quot;:&quot;Kaur&quot;,&quot;given&quot;:&quot;Kiranbir&quot;,&quot;parse-names&quot;:false,&quot;dropping-particle&quot;:&quot;&quot;,&quot;non-dropping-particle&quot;:&quot;&quot;},{&quot;family&quot;:&quot;Badotra&quot;,&quot;given&quot;:&quot;Sumit&quot;,&quot;parse-names&quot;:false,&quot;dropping-particle&quot;:&quot;&quot;,&quot;non-dropping-particle&quot;:&quot;&quot;},{&quot;family&quot;:&quot;Rani&quot;,&quot;given&quot;:&quot;Shalli&quot;,&quot;parse-names&quot;:false,&quot;dropping-particle&quot;:&quot;&quot;,&quot;non-dropping-particle&quot;:&quot;&quot;},{&quot;family&quot;:&quot;Kavita&quot;,&quot;given&quot;:&quot;&quot;,&quot;parse-names&quot;:false,&quot;dropping-particle&quot;:&quot;&quot;,&quot;non-dropping-particle&quot;:&quot;&quot;},{&quot;family&quot;:&quot;Wozniak&quot;,&quot;given&quot;:&quot;Marcin&quot;,&quot;parse-names&quot;:false,&quot;dropping-particle&quot;:&quot;&quot;,&quot;non-dropping-particle&quot;:&quot;&quot;},{&quot;family&quot;:&quot;Shafi&quot;,&quot;given&quot;:&quot;Jana&quot;,&quot;parse-names&quot;:false,&quot;dropping-particle&quot;:&quot;&quot;,&quot;non-dropping-particle&quot;:&quot;&quot;},{&quot;family&quot;:&quot;Ijaz&quot;,&quot;given&quot;:&quot;Muhammad Fazal&quot;,&quot;parse-names&quot;:false,&quot;dropping-particle&quot;:&quot;&quot;,&quot;non-dropping-particle&quot;:&quot;&quot;}],&quot;container-title&quot;:&quot;Sensors 2022, Vol. 22, Page 5013&quot;,&quot;accessed&quot;:{&quot;date-parts&quot;:[[2025,11,18]]},&quot;DOI&quot;:&quot;10.3390/S22135013&quot;,&quot;ISSN&quot;:&quot;1424-8220&quot;,&quot;PMID&quot;:&quot;35808508&quot;,&quot;URL&quot;:&quot;https://www.mdpi.com/1424-8220/22/13/5013/htm&quot;,&quot;issued&quot;:{&quot;date-parts&quot;:[[2022,7,2]]},&quot;page&quot;:&quot;5013&quot;,&quot;abstract&quot;:&quot;Cloud providers create a vendor-locked-in environment by offering proprietary and non-standard APIs, resulting in a lack of interoperability and portability among clouds. To overcome this deterrent, solutions must be developed to exploit multiple clouds efficaciously. This paper proposes a middleware platform to mitigate the application portability issue among clouds. A literature review is also conducted to analyze the solutions for application portability. The middleware allows an application to be ported on various platform-as-a-service (PaaS) clouds and supports deploying different services of an application on disparate clouds. The efficiency of the abstraction layer is validated by experimentation on an application that uses the message queue, Binary Large Objects (BLOB), email, and short message service (SMS) services of various clouds via the proposed middleware against the same application using these services via their native code. The experimental results show that adding this middleware mildly affects the latency, but it dramatically reduces the developer’s overhead of implementing each service for different clouds to make it portable.&quot;,&quot;publisher&quot;:&quot;Multidisciplinary Digital Publishing Institute&quot;,&quot;issue&quot;:&quot;13&quot;,&quot;volume&quot;:&quot;22&quot;,&quot;container-title-short&quot;:&quot;&quot;},&quot;isTemporary&quot;:false}]},{&quot;citationID&quot;:&quot;MENDELEY_CITATION_d2524574-3e36-4526-aa70-2848fca94de3&quot;,&quot;properties&quot;:{&quot;noteIndex&quot;:0},&quot;isEdited&quot;:false,&quot;manualOverride&quot;:{&quot;isManuallyOverridden&quot;:false,&quot;citeprocText&quot;:&quot;[193], [194]&quot;,&quot;manualOverrideText&quot;:&quot;&quot;},&quot;citationTag&quot;:&quot;MENDELEY_CITATION_v3_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&quot;,&quot;citationItems&quot;:[{&quot;id&quot;:&quot;7fe0c4dd-785a-3e0e-98e1-a383e3165679&quot;,&quot;itemData&quot;:{&quot;type&quot;:&quot;article-journal&quot;,&quot;id&quot;:&quot;7fe0c4dd-785a-3e0e-98e1-a383e3165679&quot;,&quot;title&quot;:&quot;Configurable DDS as Uniform Middleware for Data Communication in Smart Grids&quot;,&quot;groupId&quot;:&quot;d0ae931b-b6b7-3b4a-aca3-6e3d279c50ef&quot;,&quot;author&quot;:[{&quot;family&quot;:&quot;Alaerjan&quot;,&quot;given&quot;:&quot;Alaa&quot;,&quot;parse-names&quot;:false,&quot;dropping-particle&quot;:&quot;&quot;,&quot;non-dropping-particle&quot;:&quot;&quot;},{&quot;family&quot;:&quot;Kim&quot;,&quot;given&quot;:&quot;Dae Kyoo&quot;,&quot;parse-names&quot;:false,&quot;dropping-particle&quot;:&quot;&quot;,&quot;non-dropping-particle&quot;:&quot;&quot;},{&quot;family&quot;:&quot;Ming&quot;,&quot;given&quot;:&quot;Hua&quot;,&quot;parse-names&quot;:false,&quot;dropping-particle&quot;:&quot;&quot;,&quot;non-dropping-particle&quot;:&quot;&quot;},{&quot;family&quot;:&quot;Kim&quot;,&quot;given&quot;:&quot;Hwimin&quot;,&quot;parse-names&quot;:false,&quot;dropping-particle&quot;:&quot;&quot;,&quot;non-dropping-particle&quot;:&quot;&quot;}],&quot;container-title&quot;:&quot;Energies 2020, Vol. 13, Page 1839&quot;,&quot;accessed&quot;:{&quot;date-parts&quot;:[[2025,11,18]]},&quot;DOI&quot;:&quot;10.3390/EN13071839&quot;,&quot;ISSN&quot;:&quot;1996-1073&quot;,&quot;URL&quot;:&quot;https://www.mdpi.com/1996-1073/13/7/1839/htm&quot;,&quot;issued&quot;:{&quot;date-parts&quot;:[[2020,4,10]]},&quot;page&quot;:&quot;1839&quot;,&quot;abstract&quot;:&quot;Data Distribution Service (DDS) has emerged as a potential solution for data communication challenges in smart grids. DDS is designed to support quality communication for large scale real-time systems through a wide range of QoS policies. However, a smart grid involves various types of communication applications running on different computing environments. Some environments have limited computing resources such as small memory and low performance, which makes it difficult to accommodate DDS. In this paper, we present a feature-based approach for tailoring DDS to configure lightweight DDS by selecting only the necessary features for the application in consideration of the resource constraints of its running environment. This allows DDS to serve as a uniform communication middleware across the smart grid, which is critical for interoperability. We analyze DDS in terms of features and design them using Unified Modeling Language (UML) and Object Constraint Language (OCL) based on inheritance and overriding. We define a formal notion of feature composition to build DDS configurations. We implemented the approach in OpenDDS and demonstrate its application to different application environments. We also experimented the approach for the efficiency of configured DDS in terms of resource utilization. The results show that configured DDS is viable for efficient and quality data communication for applications that run on an environment with limited computing capability.&quot;,&quot;publisher&quot;:&quot;Multidisciplinary Digital Publishing Institute&quot;,&quot;issue&quot;:&quot;7&quot;,&quot;volume&quot;:&quot;13&quot;,&quot;container-title-short&quot;:&quot;&quot;},&quot;isTemporary&quot;:false},{&quot;id&quot;:&quot;4556f59c-3e06-3ef9-8dc2-6f805c71496f&quot;,&quot;itemData&quot;:{&quot;type&quot;:&quot;article-journal&quot;,&quot;id&quot;:&quot;4556f59c-3e06-3ef9-8dc2-6f805c71496f&quot;,&quot;title&quot;:&quot;Attack Simulation on Data Distribution Service-based Infrastructure System&quot;,&quot;groupId&quot;:&quot;d0ae931b-b6b7-3b4a-aca3-6e3d279c50ef&quot;,&quot;author&quot;:[{&quot;family&quot;:&quot;Al-Madani&quot;,&quot;given&quot;:&quot;Basem&quot;,&quot;parse-names&quot;:false,&quot;dropping-particle&quot;:&quot;&quot;,&quot;non-dropping-particle&quot;:&quot;&quot;},{&quot;family&quot;:&quot;Alzahrani&quot;,&quot;given&quot;:&quot;Hawazen&quot;,&quot;parse-names&quot;:false,&quot;dropping-particle&quot;:&quot;&quot;,&quot;non-dropping-particle&quot;:&quot;&quot;},{&quot;family&quot;:&quot;Aliyu&quot;,&quot;given&quot;:&quot;Farouq&quot;,&quot;parse-names&quot;:false,&quot;dropping-particle&quot;:&quot;&quot;,&quot;non-dropping-particle&quot;:&quot;&quot;}],&quot;container-title&quot;:&quot;International Conference on Internet of Things, Big Data and Security, IoTBDS - Proceedings&quot;,&quot;accessed&quot;:{&quot;date-parts&quot;:[[2025,11,18]]},&quot;DOI&quot;:&quot;10.5220/0011956200003482&quot;,&quot;ISBN&quot;:&quot;9789897586439&quot;,&quot;ISSN&quot;:&quot;21844976&quot;,&quot;URL&quot;:&quot;https://www.researchgate.net/publication/370220381_Attack_Simulation_on_Data_Distribution_Service-based_Infrastructure_System&quot;,&quot;issued&quot;:{&quot;date-parts&quot;:[[2023]]},&quot;page&quot;:&quot;162-169&quot;,&quot;abstract&quot;:&quot;Data Distributed Service (DDS) is a widely used publish-subscribe-based middleware protocol for real-time machine-to-machine communication. Many critical infrastructure systems employ DDS for Real-Time applications. These DDS-based systems must operate effectively. This study examined the possibility of manipulating or improperly configuring DDS to facilitate malicious activities. A client-side attack on a DDS-based system and its consequences were the main topics of the research since DDS systems are isolated from other networks and external users. We investigated two security flaws in DDS in an isolated environment to show how they could be employed to compromise a DDS feature. The manipulation of QoS policy configurations in the DDS system demonstrated that it has become more secure than the early versions.&quot;,&quot;publisher&quot;:&quot;Science and Technology Publications, Lda&quot;,&quot;volume&quot;:&quot;2023-April&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CAA74E-83AA-41B6-8320-352DE42D6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48</Pages>
  <Words>20366</Words>
  <Characters>112013</Characters>
  <Application>Microsoft Office Word</Application>
  <DocSecurity>0</DocSecurity>
  <Lines>933</Lines>
  <Paragraphs>264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ALEXANDER</dc:creator>
  <cp:keywords/>
  <dc:description/>
  <cp:lastModifiedBy>CARLOS ALEXANDER MANOTOA ALAVA</cp:lastModifiedBy>
  <cp:revision>2</cp:revision>
  <cp:lastPrinted>2025-11-20T04:52:00Z</cp:lastPrinted>
  <dcterms:created xsi:type="dcterms:W3CDTF">2025-11-20T04:54:00Z</dcterms:created>
  <dcterms:modified xsi:type="dcterms:W3CDTF">2025-11-20T04:54:00Z</dcterms:modified>
</cp:coreProperties>
</file>