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AFB" w:rsidRPr="00741506" w:rsidRDefault="008A718D" w:rsidP="008A718D">
      <w:pPr>
        <w:pStyle w:val="berschrift4"/>
      </w:pPr>
      <w:r>
        <w:t>Inhaltsverzeichnis</w:t>
      </w:r>
    </w:p>
    <w:p w:rsidR="006B2AFB" w:rsidRDefault="006B2AFB"/>
    <w:p w:rsidR="00805702" w:rsidRDefault="00E75B3C">
      <w:pPr>
        <w:pStyle w:val="Verzeichnis1"/>
        <w:tabs>
          <w:tab w:val="left" w:pos="1320"/>
          <w:tab w:val="right" w:leader="dot" w:pos="9193"/>
        </w:tabs>
        <w:rPr>
          <w:rFonts w:asciiTheme="minorHAnsi" w:eastAsiaTheme="minorEastAsia" w:hAnsiTheme="minorHAnsi" w:cstheme="minorBidi"/>
          <w:noProof/>
          <w:szCs w:val="22"/>
        </w:rPr>
      </w:pPr>
      <w:r>
        <w:fldChar w:fldCharType="begin"/>
      </w:r>
      <w:r w:rsidR="00880D83">
        <w:instrText xml:space="preserve"> TOC \o "1-3" \h \z \u </w:instrText>
      </w:r>
      <w:r>
        <w:fldChar w:fldCharType="separate"/>
      </w:r>
      <w:hyperlink w:anchor="_Toc370824979" w:history="1">
        <w:r w:rsidR="00805702" w:rsidRPr="00F95A0D">
          <w:rPr>
            <w:rStyle w:val="Hyperlink"/>
            <w:noProof/>
          </w:rPr>
          <w:t>1. Kapitel:</w:t>
        </w:r>
        <w:r w:rsidR="00805702">
          <w:rPr>
            <w:rFonts w:asciiTheme="minorHAnsi" w:eastAsiaTheme="minorEastAsia" w:hAnsiTheme="minorHAnsi" w:cstheme="minorBidi"/>
            <w:noProof/>
            <w:szCs w:val="22"/>
          </w:rPr>
          <w:tab/>
        </w:r>
        <w:r w:rsidR="00805702" w:rsidRPr="00F95A0D">
          <w:rPr>
            <w:rStyle w:val="Hyperlink"/>
            <w:noProof/>
          </w:rPr>
          <w:t>Überblick</w:t>
        </w:r>
        <w:r w:rsidR="00805702">
          <w:rPr>
            <w:noProof/>
            <w:webHidden/>
          </w:rPr>
          <w:tab/>
        </w:r>
        <w:r w:rsidR="00805702">
          <w:rPr>
            <w:noProof/>
            <w:webHidden/>
          </w:rPr>
          <w:fldChar w:fldCharType="begin"/>
        </w:r>
        <w:r w:rsidR="00805702">
          <w:rPr>
            <w:noProof/>
            <w:webHidden/>
          </w:rPr>
          <w:instrText xml:space="preserve"> PAGEREF _Toc370824979 \h </w:instrText>
        </w:r>
        <w:r w:rsidR="00805702">
          <w:rPr>
            <w:noProof/>
            <w:webHidden/>
          </w:rPr>
        </w:r>
        <w:r w:rsidR="00805702">
          <w:rPr>
            <w:noProof/>
            <w:webHidden/>
          </w:rPr>
          <w:fldChar w:fldCharType="separate"/>
        </w:r>
        <w:r w:rsidR="00805702">
          <w:rPr>
            <w:noProof/>
            <w:webHidden/>
          </w:rPr>
          <w:t>3</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4980" w:history="1">
        <w:r w:rsidR="00805702" w:rsidRPr="00F95A0D">
          <w:rPr>
            <w:rStyle w:val="Hyperlink"/>
            <w:noProof/>
          </w:rPr>
          <w:t>1.1</w:t>
        </w:r>
        <w:r w:rsidR="00805702">
          <w:rPr>
            <w:rFonts w:asciiTheme="minorHAnsi" w:eastAsiaTheme="minorEastAsia" w:hAnsiTheme="minorHAnsi" w:cstheme="minorBidi"/>
            <w:noProof/>
            <w:szCs w:val="22"/>
          </w:rPr>
          <w:tab/>
        </w:r>
        <w:r w:rsidR="00805702" w:rsidRPr="00F95A0D">
          <w:rPr>
            <w:rStyle w:val="Hyperlink"/>
            <w:noProof/>
          </w:rPr>
          <w:t>Unterstützte Geschäftsprozesse</w:t>
        </w:r>
        <w:r w:rsidR="00805702">
          <w:rPr>
            <w:noProof/>
            <w:webHidden/>
          </w:rPr>
          <w:tab/>
        </w:r>
        <w:r w:rsidR="00805702">
          <w:rPr>
            <w:noProof/>
            <w:webHidden/>
          </w:rPr>
          <w:fldChar w:fldCharType="begin"/>
        </w:r>
        <w:r w:rsidR="00805702">
          <w:rPr>
            <w:noProof/>
            <w:webHidden/>
          </w:rPr>
          <w:instrText xml:space="preserve"> PAGEREF _Toc370824980 \h </w:instrText>
        </w:r>
        <w:r w:rsidR="00805702">
          <w:rPr>
            <w:noProof/>
            <w:webHidden/>
          </w:rPr>
        </w:r>
        <w:r w:rsidR="00805702">
          <w:rPr>
            <w:noProof/>
            <w:webHidden/>
          </w:rPr>
          <w:fldChar w:fldCharType="separate"/>
        </w:r>
        <w:r w:rsidR="00805702">
          <w:rPr>
            <w:noProof/>
            <w:webHidden/>
          </w:rPr>
          <w:t>3</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4981" w:history="1">
        <w:r w:rsidR="00805702" w:rsidRPr="00F95A0D">
          <w:rPr>
            <w:rStyle w:val="Hyperlink"/>
            <w:noProof/>
          </w:rPr>
          <w:t>1.2</w:t>
        </w:r>
        <w:r w:rsidR="00805702">
          <w:rPr>
            <w:rFonts w:asciiTheme="minorHAnsi" w:eastAsiaTheme="minorEastAsia" w:hAnsiTheme="minorHAnsi" w:cstheme="minorBidi"/>
            <w:noProof/>
            <w:szCs w:val="22"/>
          </w:rPr>
          <w:tab/>
        </w:r>
        <w:r w:rsidR="00805702" w:rsidRPr="00F95A0D">
          <w:rPr>
            <w:rStyle w:val="Hyperlink"/>
            <w:noProof/>
          </w:rPr>
          <w:t>Überblick Architektursicht: Aufbau in iFMS und SAP PM</w:t>
        </w:r>
        <w:r w:rsidR="00805702">
          <w:rPr>
            <w:noProof/>
            <w:webHidden/>
          </w:rPr>
          <w:tab/>
        </w:r>
        <w:r w:rsidR="00805702">
          <w:rPr>
            <w:noProof/>
            <w:webHidden/>
          </w:rPr>
          <w:fldChar w:fldCharType="begin"/>
        </w:r>
        <w:r w:rsidR="00805702">
          <w:rPr>
            <w:noProof/>
            <w:webHidden/>
          </w:rPr>
          <w:instrText xml:space="preserve"> PAGEREF _Toc370824981 \h </w:instrText>
        </w:r>
        <w:r w:rsidR="00805702">
          <w:rPr>
            <w:noProof/>
            <w:webHidden/>
          </w:rPr>
        </w:r>
        <w:r w:rsidR="00805702">
          <w:rPr>
            <w:noProof/>
            <w:webHidden/>
          </w:rPr>
          <w:fldChar w:fldCharType="separate"/>
        </w:r>
        <w:r w:rsidR="00805702">
          <w:rPr>
            <w:noProof/>
            <w:webHidden/>
          </w:rPr>
          <w:t>3</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4982" w:history="1">
        <w:r w:rsidR="00805702" w:rsidRPr="00F95A0D">
          <w:rPr>
            <w:rStyle w:val="Hyperlink"/>
            <w:noProof/>
          </w:rPr>
          <w:t>1.3</w:t>
        </w:r>
        <w:r w:rsidR="00805702">
          <w:rPr>
            <w:rFonts w:asciiTheme="minorHAnsi" w:eastAsiaTheme="minorEastAsia" w:hAnsiTheme="minorHAnsi" w:cstheme="minorBidi"/>
            <w:noProof/>
            <w:szCs w:val="22"/>
          </w:rPr>
          <w:tab/>
        </w:r>
        <w:r w:rsidR="00805702" w:rsidRPr="00F95A0D">
          <w:rPr>
            <w:rStyle w:val="Hyperlink"/>
            <w:bCs/>
            <w:noProof/>
          </w:rPr>
          <w:t>Planverwaltung</w:t>
        </w:r>
        <w:r w:rsidR="00805702" w:rsidRPr="00F95A0D">
          <w:rPr>
            <w:rStyle w:val="Hyperlink"/>
            <w:noProof/>
          </w:rPr>
          <w:t xml:space="preserve"> für Gewerbeflächen und Interne Flächen</w:t>
        </w:r>
        <w:r w:rsidR="00805702">
          <w:rPr>
            <w:noProof/>
            <w:webHidden/>
          </w:rPr>
          <w:tab/>
        </w:r>
        <w:r w:rsidR="00805702">
          <w:rPr>
            <w:noProof/>
            <w:webHidden/>
          </w:rPr>
          <w:fldChar w:fldCharType="begin"/>
        </w:r>
        <w:r w:rsidR="00805702">
          <w:rPr>
            <w:noProof/>
            <w:webHidden/>
          </w:rPr>
          <w:instrText xml:space="preserve"> PAGEREF _Toc370824982 \h </w:instrText>
        </w:r>
        <w:r w:rsidR="00805702">
          <w:rPr>
            <w:noProof/>
            <w:webHidden/>
          </w:rPr>
        </w:r>
        <w:r w:rsidR="00805702">
          <w:rPr>
            <w:noProof/>
            <w:webHidden/>
          </w:rPr>
          <w:fldChar w:fldCharType="separate"/>
        </w:r>
        <w:r w:rsidR="00805702">
          <w:rPr>
            <w:noProof/>
            <w:webHidden/>
          </w:rPr>
          <w:t>5</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4983" w:history="1">
        <w:r w:rsidR="00805702" w:rsidRPr="00F95A0D">
          <w:rPr>
            <w:rStyle w:val="Hyperlink"/>
            <w:noProof/>
          </w:rPr>
          <w:t>1.3.1</w:t>
        </w:r>
        <w:r w:rsidR="00805702">
          <w:rPr>
            <w:rFonts w:asciiTheme="minorHAnsi" w:eastAsiaTheme="minorEastAsia" w:hAnsiTheme="minorHAnsi" w:cstheme="minorBidi"/>
            <w:noProof/>
            <w:szCs w:val="22"/>
          </w:rPr>
          <w:tab/>
        </w:r>
        <w:r w:rsidR="00805702" w:rsidRPr="00F95A0D">
          <w:rPr>
            <w:rStyle w:val="Hyperlink"/>
            <w:noProof/>
          </w:rPr>
          <w:t>Aufbau der CAD-Planverwaltung</w:t>
        </w:r>
        <w:r w:rsidR="00805702">
          <w:rPr>
            <w:noProof/>
            <w:webHidden/>
          </w:rPr>
          <w:tab/>
        </w:r>
        <w:r w:rsidR="00805702">
          <w:rPr>
            <w:noProof/>
            <w:webHidden/>
          </w:rPr>
          <w:fldChar w:fldCharType="begin"/>
        </w:r>
        <w:r w:rsidR="00805702">
          <w:rPr>
            <w:noProof/>
            <w:webHidden/>
          </w:rPr>
          <w:instrText xml:space="preserve"> PAGEREF _Toc370824983 \h </w:instrText>
        </w:r>
        <w:r w:rsidR="00805702">
          <w:rPr>
            <w:noProof/>
            <w:webHidden/>
          </w:rPr>
        </w:r>
        <w:r w:rsidR="00805702">
          <w:rPr>
            <w:noProof/>
            <w:webHidden/>
          </w:rPr>
          <w:fldChar w:fldCharType="separate"/>
        </w:r>
        <w:r w:rsidR="00805702">
          <w:rPr>
            <w:noProof/>
            <w:webHidden/>
          </w:rPr>
          <w:t>5</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4984" w:history="1">
        <w:r w:rsidR="00805702" w:rsidRPr="00F95A0D">
          <w:rPr>
            <w:rStyle w:val="Hyperlink"/>
            <w:noProof/>
          </w:rPr>
          <w:t>1.3.2</w:t>
        </w:r>
        <w:r w:rsidR="00805702">
          <w:rPr>
            <w:rFonts w:asciiTheme="minorHAnsi" w:eastAsiaTheme="minorEastAsia" w:hAnsiTheme="minorHAnsi" w:cstheme="minorBidi"/>
            <w:noProof/>
            <w:szCs w:val="22"/>
          </w:rPr>
          <w:tab/>
        </w:r>
        <w:r w:rsidR="00805702" w:rsidRPr="00F95A0D">
          <w:rPr>
            <w:rStyle w:val="Hyperlink"/>
            <w:noProof/>
          </w:rPr>
          <w:t>Nomenklatur für CAD-Pläne</w:t>
        </w:r>
        <w:r w:rsidR="00805702">
          <w:rPr>
            <w:noProof/>
            <w:webHidden/>
          </w:rPr>
          <w:tab/>
        </w:r>
        <w:r w:rsidR="00805702">
          <w:rPr>
            <w:noProof/>
            <w:webHidden/>
          </w:rPr>
          <w:fldChar w:fldCharType="begin"/>
        </w:r>
        <w:r w:rsidR="00805702">
          <w:rPr>
            <w:noProof/>
            <w:webHidden/>
          </w:rPr>
          <w:instrText xml:space="preserve"> PAGEREF _Toc370824984 \h </w:instrText>
        </w:r>
        <w:r w:rsidR="00805702">
          <w:rPr>
            <w:noProof/>
            <w:webHidden/>
          </w:rPr>
        </w:r>
        <w:r w:rsidR="00805702">
          <w:rPr>
            <w:noProof/>
            <w:webHidden/>
          </w:rPr>
          <w:fldChar w:fldCharType="separate"/>
        </w:r>
        <w:r w:rsidR="00805702">
          <w:rPr>
            <w:noProof/>
            <w:webHidden/>
          </w:rPr>
          <w:t>5</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4985" w:history="1">
        <w:r w:rsidR="00805702" w:rsidRPr="00F95A0D">
          <w:rPr>
            <w:rStyle w:val="Hyperlink"/>
            <w:noProof/>
          </w:rPr>
          <w:t>1.3.3</w:t>
        </w:r>
        <w:r w:rsidR="00805702">
          <w:rPr>
            <w:rFonts w:asciiTheme="minorHAnsi" w:eastAsiaTheme="minorEastAsia" w:hAnsiTheme="minorHAnsi" w:cstheme="minorBidi"/>
            <w:noProof/>
            <w:szCs w:val="22"/>
          </w:rPr>
          <w:tab/>
        </w:r>
        <w:r w:rsidR="00805702" w:rsidRPr="00F95A0D">
          <w:rPr>
            <w:rStyle w:val="Hyperlink"/>
            <w:noProof/>
          </w:rPr>
          <w:t>Abgrenzung Basispläne  und FM-relevante Objekte</w:t>
        </w:r>
        <w:r w:rsidR="00805702">
          <w:rPr>
            <w:noProof/>
            <w:webHidden/>
          </w:rPr>
          <w:tab/>
        </w:r>
        <w:r w:rsidR="00805702">
          <w:rPr>
            <w:noProof/>
            <w:webHidden/>
          </w:rPr>
          <w:fldChar w:fldCharType="begin"/>
        </w:r>
        <w:r w:rsidR="00805702">
          <w:rPr>
            <w:noProof/>
            <w:webHidden/>
          </w:rPr>
          <w:instrText xml:space="preserve"> PAGEREF _Toc370824985 \h </w:instrText>
        </w:r>
        <w:r w:rsidR="00805702">
          <w:rPr>
            <w:noProof/>
            <w:webHidden/>
          </w:rPr>
        </w:r>
        <w:r w:rsidR="00805702">
          <w:rPr>
            <w:noProof/>
            <w:webHidden/>
          </w:rPr>
          <w:fldChar w:fldCharType="separate"/>
        </w:r>
        <w:r w:rsidR="00805702">
          <w:rPr>
            <w:noProof/>
            <w:webHidden/>
          </w:rPr>
          <w:t>6</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4986" w:history="1">
        <w:r w:rsidR="00805702" w:rsidRPr="00F95A0D">
          <w:rPr>
            <w:rStyle w:val="Hyperlink"/>
            <w:noProof/>
            <w:lang w:val="de-AT"/>
          </w:rPr>
          <w:t>1.3.4</w:t>
        </w:r>
        <w:r w:rsidR="00805702">
          <w:rPr>
            <w:rFonts w:asciiTheme="minorHAnsi" w:eastAsiaTheme="minorEastAsia" w:hAnsiTheme="minorHAnsi" w:cstheme="minorBidi"/>
            <w:noProof/>
            <w:szCs w:val="22"/>
          </w:rPr>
          <w:tab/>
        </w:r>
        <w:r w:rsidR="00805702" w:rsidRPr="00F95A0D">
          <w:rPr>
            <w:rStyle w:val="Hyperlink"/>
            <w:noProof/>
            <w:lang w:val="de-AT"/>
          </w:rPr>
          <w:t>Basispläne / CAD-Pläne</w:t>
        </w:r>
        <w:r w:rsidR="00805702">
          <w:rPr>
            <w:noProof/>
            <w:webHidden/>
          </w:rPr>
          <w:tab/>
        </w:r>
        <w:r w:rsidR="00805702">
          <w:rPr>
            <w:noProof/>
            <w:webHidden/>
          </w:rPr>
          <w:fldChar w:fldCharType="begin"/>
        </w:r>
        <w:r w:rsidR="00805702">
          <w:rPr>
            <w:noProof/>
            <w:webHidden/>
          </w:rPr>
          <w:instrText xml:space="preserve"> PAGEREF _Toc370824986 \h </w:instrText>
        </w:r>
        <w:r w:rsidR="00805702">
          <w:rPr>
            <w:noProof/>
            <w:webHidden/>
          </w:rPr>
        </w:r>
        <w:r w:rsidR="00805702">
          <w:rPr>
            <w:noProof/>
            <w:webHidden/>
          </w:rPr>
          <w:fldChar w:fldCharType="separate"/>
        </w:r>
        <w:r w:rsidR="00805702">
          <w:rPr>
            <w:noProof/>
            <w:webHidden/>
          </w:rPr>
          <w:t>6</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4987" w:history="1">
        <w:r w:rsidR="00805702" w:rsidRPr="00F95A0D">
          <w:rPr>
            <w:rStyle w:val="Hyperlink"/>
            <w:noProof/>
            <w:lang w:val="de-AT"/>
          </w:rPr>
          <w:t>1.3.5</w:t>
        </w:r>
        <w:r w:rsidR="00805702">
          <w:rPr>
            <w:rFonts w:asciiTheme="minorHAnsi" w:eastAsiaTheme="minorEastAsia" w:hAnsiTheme="minorHAnsi" w:cstheme="minorBidi"/>
            <w:noProof/>
            <w:szCs w:val="22"/>
          </w:rPr>
          <w:tab/>
        </w:r>
        <w:r w:rsidR="00805702" w:rsidRPr="00F95A0D">
          <w:rPr>
            <w:rStyle w:val="Hyperlink"/>
            <w:noProof/>
            <w:lang w:val="de-AT"/>
          </w:rPr>
          <w:t>Planfilter</w:t>
        </w:r>
        <w:r w:rsidR="00805702">
          <w:rPr>
            <w:noProof/>
            <w:webHidden/>
          </w:rPr>
          <w:tab/>
        </w:r>
        <w:r w:rsidR="00805702">
          <w:rPr>
            <w:noProof/>
            <w:webHidden/>
          </w:rPr>
          <w:fldChar w:fldCharType="begin"/>
        </w:r>
        <w:r w:rsidR="00805702">
          <w:rPr>
            <w:noProof/>
            <w:webHidden/>
          </w:rPr>
          <w:instrText xml:space="preserve"> PAGEREF _Toc370824987 \h </w:instrText>
        </w:r>
        <w:r w:rsidR="00805702">
          <w:rPr>
            <w:noProof/>
            <w:webHidden/>
          </w:rPr>
        </w:r>
        <w:r w:rsidR="00805702">
          <w:rPr>
            <w:noProof/>
            <w:webHidden/>
          </w:rPr>
          <w:fldChar w:fldCharType="separate"/>
        </w:r>
        <w:r w:rsidR="00805702">
          <w:rPr>
            <w:noProof/>
            <w:webHidden/>
          </w:rPr>
          <w:t>6</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4988" w:history="1">
        <w:r w:rsidR="00805702" w:rsidRPr="00F95A0D">
          <w:rPr>
            <w:rStyle w:val="Hyperlink"/>
            <w:noProof/>
          </w:rPr>
          <w:t>1.4</w:t>
        </w:r>
        <w:r w:rsidR="00805702">
          <w:rPr>
            <w:rFonts w:asciiTheme="minorHAnsi" w:eastAsiaTheme="minorEastAsia" w:hAnsiTheme="minorHAnsi" w:cstheme="minorBidi"/>
            <w:noProof/>
            <w:szCs w:val="22"/>
          </w:rPr>
          <w:tab/>
        </w:r>
        <w:r w:rsidR="00805702" w:rsidRPr="00F95A0D">
          <w:rPr>
            <w:rStyle w:val="Hyperlink"/>
            <w:noProof/>
          </w:rPr>
          <w:t>Planlayouts</w:t>
        </w:r>
        <w:r w:rsidR="00805702" w:rsidRPr="00F95A0D">
          <w:rPr>
            <w:rStyle w:val="Hyperlink"/>
            <w:bCs/>
            <w:noProof/>
          </w:rPr>
          <w:t xml:space="preserve"> </w:t>
        </w:r>
        <w:r w:rsidR="00805702" w:rsidRPr="00F95A0D">
          <w:rPr>
            <w:rStyle w:val="Hyperlink"/>
            <w:noProof/>
          </w:rPr>
          <w:t>für Gewerbeflächen und Interne Flächen</w:t>
        </w:r>
        <w:r w:rsidR="00805702">
          <w:rPr>
            <w:noProof/>
            <w:webHidden/>
          </w:rPr>
          <w:tab/>
        </w:r>
        <w:r w:rsidR="00805702">
          <w:rPr>
            <w:noProof/>
            <w:webHidden/>
          </w:rPr>
          <w:fldChar w:fldCharType="begin"/>
        </w:r>
        <w:r w:rsidR="00805702">
          <w:rPr>
            <w:noProof/>
            <w:webHidden/>
          </w:rPr>
          <w:instrText xml:space="preserve"> PAGEREF _Toc370824988 \h </w:instrText>
        </w:r>
        <w:r w:rsidR="00805702">
          <w:rPr>
            <w:noProof/>
            <w:webHidden/>
          </w:rPr>
        </w:r>
        <w:r w:rsidR="00805702">
          <w:rPr>
            <w:noProof/>
            <w:webHidden/>
          </w:rPr>
          <w:fldChar w:fldCharType="separate"/>
        </w:r>
        <w:r w:rsidR="00805702">
          <w:rPr>
            <w:noProof/>
            <w:webHidden/>
          </w:rPr>
          <w:t>7</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4989" w:history="1">
        <w:r w:rsidR="00805702" w:rsidRPr="00F95A0D">
          <w:rPr>
            <w:rStyle w:val="Hyperlink"/>
            <w:noProof/>
          </w:rPr>
          <w:t>1.5</w:t>
        </w:r>
        <w:r w:rsidR="00805702">
          <w:rPr>
            <w:rFonts w:asciiTheme="minorHAnsi" w:eastAsiaTheme="minorEastAsia" w:hAnsiTheme="minorHAnsi" w:cstheme="minorBidi"/>
            <w:noProof/>
            <w:szCs w:val="22"/>
          </w:rPr>
          <w:tab/>
        </w:r>
        <w:r w:rsidR="00805702" w:rsidRPr="00F95A0D">
          <w:rPr>
            <w:rStyle w:val="Hyperlink"/>
            <w:noProof/>
          </w:rPr>
          <w:t>Plankopf</w:t>
        </w:r>
        <w:r w:rsidR="00805702">
          <w:rPr>
            <w:noProof/>
            <w:webHidden/>
          </w:rPr>
          <w:tab/>
        </w:r>
        <w:r w:rsidR="00805702">
          <w:rPr>
            <w:noProof/>
            <w:webHidden/>
          </w:rPr>
          <w:fldChar w:fldCharType="begin"/>
        </w:r>
        <w:r w:rsidR="00805702">
          <w:rPr>
            <w:noProof/>
            <w:webHidden/>
          </w:rPr>
          <w:instrText xml:space="preserve"> PAGEREF _Toc370824989 \h </w:instrText>
        </w:r>
        <w:r w:rsidR="00805702">
          <w:rPr>
            <w:noProof/>
            <w:webHidden/>
          </w:rPr>
        </w:r>
        <w:r w:rsidR="00805702">
          <w:rPr>
            <w:noProof/>
            <w:webHidden/>
          </w:rPr>
          <w:fldChar w:fldCharType="separate"/>
        </w:r>
        <w:r w:rsidR="00805702">
          <w:rPr>
            <w:noProof/>
            <w:webHidden/>
          </w:rPr>
          <w:t>7</w:t>
        </w:r>
        <w:r w:rsidR="00805702">
          <w:rPr>
            <w:noProof/>
            <w:webHidden/>
          </w:rPr>
          <w:fldChar w:fldCharType="end"/>
        </w:r>
      </w:hyperlink>
    </w:p>
    <w:p w:rsidR="00805702" w:rsidRDefault="009C39FD">
      <w:pPr>
        <w:pStyle w:val="Verzeichnis1"/>
        <w:tabs>
          <w:tab w:val="left" w:pos="1320"/>
          <w:tab w:val="right" w:leader="dot" w:pos="9193"/>
        </w:tabs>
        <w:rPr>
          <w:rFonts w:asciiTheme="minorHAnsi" w:eastAsiaTheme="minorEastAsia" w:hAnsiTheme="minorHAnsi" w:cstheme="minorBidi"/>
          <w:noProof/>
          <w:szCs w:val="22"/>
        </w:rPr>
      </w:pPr>
      <w:hyperlink w:anchor="_Toc370824990" w:history="1">
        <w:r w:rsidR="00805702" w:rsidRPr="00F95A0D">
          <w:rPr>
            <w:rStyle w:val="Hyperlink"/>
            <w:noProof/>
          </w:rPr>
          <w:t>2. Kapitel:</w:t>
        </w:r>
        <w:r w:rsidR="00805702">
          <w:rPr>
            <w:rFonts w:asciiTheme="minorHAnsi" w:eastAsiaTheme="minorEastAsia" w:hAnsiTheme="minorHAnsi" w:cstheme="minorBidi"/>
            <w:noProof/>
            <w:szCs w:val="22"/>
          </w:rPr>
          <w:tab/>
        </w:r>
        <w:r w:rsidR="00805702" w:rsidRPr="00F95A0D">
          <w:rPr>
            <w:rStyle w:val="Hyperlink"/>
            <w:noProof/>
          </w:rPr>
          <w:t>internes Daten-, Flächen- und Umzugsmanagement</w:t>
        </w:r>
        <w:r w:rsidR="00805702">
          <w:rPr>
            <w:noProof/>
            <w:webHidden/>
          </w:rPr>
          <w:tab/>
        </w:r>
        <w:r w:rsidR="00805702">
          <w:rPr>
            <w:noProof/>
            <w:webHidden/>
          </w:rPr>
          <w:fldChar w:fldCharType="begin"/>
        </w:r>
        <w:r w:rsidR="00805702">
          <w:rPr>
            <w:noProof/>
            <w:webHidden/>
          </w:rPr>
          <w:instrText xml:space="preserve"> PAGEREF _Toc370824990 \h </w:instrText>
        </w:r>
        <w:r w:rsidR="00805702">
          <w:rPr>
            <w:noProof/>
            <w:webHidden/>
          </w:rPr>
        </w:r>
        <w:r w:rsidR="00805702">
          <w:rPr>
            <w:noProof/>
            <w:webHidden/>
          </w:rPr>
          <w:fldChar w:fldCharType="separate"/>
        </w:r>
        <w:r w:rsidR="00805702">
          <w:rPr>
            <w:noProof/>
            <w:webHidden/>
          </w:rPr>
          <w:t>8</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4991" w:history="1">
        <w:r w:rsidR="00805702" w:rsidRPr="00F95A0D">
          <w:rPr>
            <w:rStyle w:val="Hyperlink"/>
            <w:noProof/>
          </w:rPr>
          <w:t>2.1</w:t>
        </w:r>
        <w:r w:rsidR="00805702">
          <w:rPr>
            <w:rFonts w:asciiTheme="minorHAnsi" w:eastAsiaTheme="minorEastAsia" w:hAnsiTheme="minorHAnsi" w:cstheme="minorBidi"/>
            <w:noProof/>
            <w:szCs w:val="22"/>
          </w:rPr>
          <w:tab/>
        </w:r>
        <w:r w:rsidR="00805702" w:rsidRPr="00F95A0D">
          <w:rPr>
            <w:rStyle w:val="Hyperlink"/>
            <w:noProof/>
          </w:rPr>
          <w:t>Architektursicht: Ausprägung in iFMS</w:t>
        </w:r>
        <w:r w:rsidR="00805702">
          <w:rPr>
            <w:noProof/>
            <w:webHidden/>
          </w:rPr>
          <w:tab/>
        </w:r>
        <w:r w:rsidR="00805702">
          <w:rPr>
            <w:noProof/>
            <w:webHidden/>
          </w:rPr>
          <w:fldChar w:fldCharType="begin"/>
        </w:r>
        <w:r w:rsidR="00805702">
          <w:rPr>
            <w:noProof/>
            <w:webHidden/>
          </w:rPr>
          <w:instrText xml:space="preserve"> PAGEREF _Toc370824991 \h </w:instrText>
        </w:r>
        <w:r w:rsidR="00805702">
          <w:rPr>
            <w:noProof/>
            <w:webHidden/>
          </w:rPr>
        </w:r>
        <w:r w:rsidR="00805702">
          <w:rPr>
            <w:noProof/>
            <w:webHidden/>
          </w:rPr>
          <w:fldChar w:fldCharType="separate"/>
        </w:r>
        <w:r w:rsidR="00805702">
          <w:rPr>
            <w:noProof/>
            <w:webHidden/>
          </w:rPr>
          <w:t>8</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4992" w:history="1">
        <w:r w:rsidR="00805702" w:rsidRPr="00F95A0D">
          <w:rPr>
            <w:rStyle w:val="Hyperlink"/>
            <w:noProof/>
          </w:rPr>
          <w:t>2.1.1</w:t>
        </w:r>
        <w:r w:rsidR="00805702">
          <w:rPr>
            <w:rFonts w:asciiTheme="minorHAnsi" w:eastAsiaTheme="minorEastAsia" w:hAnsiTheme="minorHAnsi" w:cstheme="minorBidi"/>
            <w:noProof/>
            <w:szCs w:val="22"/>
          </w:rPr>
          <w:tab/>
        </w:r>
        <w:r w:rsidR="00805702" w:rsidRPr="00F95A0D">
          <w:rPr>
            <w:rStyle w:val="Hyperlink"/>
            <w:noProof/>
          </w:rPr>
          <w:t>Hierarchieebene H01i: Interne Flächen</w:t>
        </w:r>
        <w:r w:rsidR="00805702">
          <w:rPr>
            <w:noProof/>
            <w:webHidden/>
          </w:rPr>
          <w:tab/>
        </w:r>
        <w:r w:rsidR="00805702">
          <w:rPr>
            <w:noProof/>
            <w:webHidden/>
          </w:rPr>
          <w:fldChar w:fldCharType="begin"/>
        </w:r>
        <w:r w:rsidR="00805702">
          <w:rPr>
            <w:noProof/>
            <w:webHidden/>
          </w:rPr>
          <w:instrText xml:space="preserve"> PAGEREF _Toc370824992 \h </w:instrText>
        </w:r>
        <w:r w:rsidR="00805702">
          <w:rPr>
            <w:noProof/>
            <w:webHidden/>
          </w:rPr>
        </w:r>
        <w:r w:rsidR="00805702">
          <w:rPr>
            <w:noProof/>
            <w:webHidden/>
          </w:rPr>
          <w:fldChar w:fldCharType="separate"/>
        </w:r>
        <w:r w:rsidR="00805702">
          <w:rPr>
            <w:noProof/>
            <w:webHidden/>
          </w:rPr>
          <w:t>8</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4993" w:history="1">
        <w:r w:rsidR="00805702" w:rsidRPr="00F95A0D">
          <w:rPr>
            <w:rStyle w:val="Hyperlink"/>
            <w:noProof/>
          </w:rPr>
          <w:t>2.1.2</w:t>
        </w:r>
        <w:r w:rsidR="00805702">
          <w:rPr>
            <w:rFonts w:asciiTheme="minorHAnsi" w:eastAsiaTheme="minorEastAsia" w:hAnsiTheme="minorHAnsi" w:cstheme="minorBidi"/>
            <w:noProof/>
            <w:szCs w:val="22"/>
          </w:rPr>
          <w:tab/>
        </w:r>
        <w:r w:rsidR="00805702" w:rsidRPr="00F95A0D">
          <w:rPr>
            <w:rStyle w:val="Hyperlink"/>
            <w:noProof/>
          </w:rPr>
          <w:t>Hierarchieebene H02i: Standort</w:t>
        </w:r>
        <w:r w:rsidR="00805702">
          <w:rPr>
            <w:noProof/>
            <w:webHidden/>
          </w:rPr>
          <w:tab/>
        </w:r>
        <w:r w:rsidR="00805702">
          <w:rPr>
            <w:noProof/>
            <w:webHidden/>
          </w:rPr>
          <w:fldChar w:fldCharType="begin"/>
        </w:r>
        <w:r w:rsidR="00805702">
          <w:rPr>
            <w:noProof/>
            <w:webHidden/>
          </w:rPr>
          <w:instrText xml:space="preserve"> PAGEREF _Toc370824993 \h </w:instrText>
        </w:r>
        <w:r w:rsidR="00805702">
          <w:rPr>
            <w:noProof/>
            <w:webHidden/>
          </w:rPr>
        </w:r>
        <w:r w:rsidR="00805702">
          <w:rPr>
            <w:noProof/>
            <w:webHidden/>
          </w:rPr>
          <w:fldChar w:fldCharType="separate"/>
        </w:r>
        <w:r w:rsidR="00805702">
          <w:rPr>
            <w:noProof/>
            <w:webHidden/>
          </w:rPr>
          <w:t>8</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4994" w:history="1">
        <w:r w:rsidR="00805702" w:rsidRPr="00F95A0D">
          <w:rPr>
            <w:rStyle w:val="Hyperlink"/>
            <w:noProof/>
          </w:rPr>
          <w:t>2.1.3</w:t>
        </w:r>
        <w:r w:rsidR="00805702">
          <w:rPr>
            <w:rFonts w:asciiTheme="minorHAnsi" w:eastAsiaTheme="minorEastAsia" w:hAnsiTheme="minorHAnsi" w:cstheme="minorBidi"/>
            <w:noProof/>
            <w:szCs w:val="22"/>
          </w:rPr>
          <w:tab/>
        </w:r>
        <w:r w:rsidR="00805702" w:rsidRPr="00F95A0D">
          <w:rPr>
            <w:rStyle w:val="Hyperlink"/>
            <w:noProof/>
          </w:rPr>
          <w:t>Hierarchieebene H03i: Gebäude Intern</w:t>
        </w:r>
        <w:r w:rsidR="00805702">
          <w:rPr>
            <w:noProof/>
            <w:webHidden/>
          </w:rPr>
          <w:tab/>
        </w:r>
        <w:r w:rsidR="00805702">
          <w:rPr>
            <w:noProof/>
            <w:webHidden/>
          </w:rPr>
          <w:fldChar w:fldCharType="begin"/>
        </w:r>
        <w:r w:rsidR="00805702">
          <w:rPr>
            <w:noProof/>
            <w:webHidden/>
          </w:rPr>
          <w:instrText xml:space="preserve"> PAGEREF _Toc370824994 \h </w:instrText>
        </w:r>
        <w:r w:rsidR="00805702">
          <w:rPr>
            <w:noProof/>
            <w:webHidden/>
          </w:rPr>
        </w:r>
        <w:r w:rsidR="00805702">
          <w:rPr>
            <w:noProof/>
            <w:webHidden/>
          </w:rPr>
          <w:fldChar w:fldCharType="separate"/>
        </w:r>
        <w:r w:rsidR="00805702">
          <w:rPr>
            <w:noProof/>
            <w:webHidden/>
          </w:rPr>
          <w:t>9</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4995" w:history="1">
        <w:r w:rsidR="00805702" w:rsidRPr="00F95A0D">
          <w:rPr>
            <w:rStyle w:val="Hyperlink"/>
            <w:noProof/>
          </w:rPr>
          <w:t>2.1.4</w:t>
        </w:r>
        <w:r w:rsidR="00805702">
          <w:rPr>
            <w:rFonts w:asciiTheme="minorHAnsi" w:eastAsiaTheme="minorEastAsia" w:hAnsiTheme="minorHAnsi" w:cstheme="minorBidi"/>
            <w:noProof/>
            <w:szCs w:val="22"/>
          </w:rPr>
          <w:tab/>
        </w:r>
        <w:r w:rsidR="00805702" w:rsidRPr="00F95A0D">
          <w:rPr>
            <w:rStyle w:val="Hyperlink"/>
            <w:noProof/>
          </w:rPr>
          <w:t>Hierarchieebene H04i / H04ia: Etage Intern / Außenfläche Intern</w:t>
        </w:r>
        <w:r w:rsidR="00805702">
          <w:rPr>
            <w:noProof/>
            <w:webHidden/>
          </w:rPr>
          <w:tab/>
        </w:r>
        <w:r w:rsidR="00805702">
          <w:rPr>
            <w:noProof/>
            <w:webHidden/>
          </w:rPr>
          <w:fldChar w:fldCharType="begin"/>
        </w:r>
        <w:r w:rsidR="00805702">
          <w:rPr>
            <w:noProof/>
            <w:webHidden/>
          </w:rPr>
          <w:instrText xml:space="preserve"> PAGEREF _Toc370824995 \h </w:instrText>
        </w:r>
        <w:r w:rsidR="00805702">
          <w:rPr>
            <w:noProof/>
            <w:webHidden/>
          </w:rPr>
        </w:r>
        <w:r w:rsidR="00805702">
          <w:rPr>
            <w:noProof/>
            <w:webHidden/>
          </w:rPr>
          <w:fldChar w:fldCharType="separate"/>
        </w:r>
        <w:r w:rsidR="00805702">
          <w:rPr>
            <w:noProof/>
            <w:webHidden/>
          </w:rPr>
          <w:t>10</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4996" w:history="1">
        <w:r w:rsidR="00805702" w:rsidRPr="00F95A0D">
          <w:rPr>
            <w:rStyle w:val="Hyperlink"/>
            <w:noProof/>
          </w:rPr>
          <w:t>2.1.5</w:t>
        </w:r>
        <w:r w:rsidR="00805702">
          <w:rPr>
            <w:rFonts w:asciiTheme="minorHAnsi" w:eastAsiaTheme="minorEastAsia" w:hAnsiTheme="minorHAnsi" w:cstheme="minorBidi"/>
            <w:noProof/>
            <w:szCs w:val="22"/>
          </w:rPr>
          <w:tab/>
        </w:r>
        <w:r w:rsidR="00805702" w:rsidRPr="00F95A0D">
          <w:rPr>
            <w:rStyle w:val="Hyperlink"/>
            <w:noProof/>
          </w:rPr>
          <w:t>Raum-, Arbeitsplatz- und Teilflächenstruktur  (H05i und H06i)</w:t>
        </w:r>
        <w:r w:rsidR="00805702">
          <w:rPr>
            <w:noProof/>
            <w:webHidden/>
          </w:rPr>
          <w:tab/>
        </w:r>
        <w:r w:rsidR="00805702">
          <w:rPr>
            <w:noProof/>
            <w:webHidden/>
          </w:rPr>
          <w:fldChar w:fldCharType="begin"/>
        </w:r>
        <w:r w:rsidR="00805702">
          <w:rPr>
            <w:noProof/>
            <w:webHidden/>
          </w:rPr>
          <w:instrText xml:space="preserve"> PAGEREF _Toc370824996 \h </w:instrText>
        </w:r>
        <w:r w:rsidR="00805702">
          <w:rPr>
            <w:noProof/>
            <w:webHidden/>
          </w:rPr>
        </w:r>
        <w:r w:rsidR="00805702">
          <w:rPr>
            <w:noProof/>
            <w:webHidden/>
          </w:rPr>
          <w:fldChar w:fldCharType="separate"/>
        </w:r>
        <w:r w:rsidR="00805702">
          <w:rPr>
            <w:noProof/>
            <w:webHidden/>
          </w:rPr>
          <w:t>12</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4997" w:history="1">
        <w:r w:rsidR="00805702" w:rsidRPr="00F95A0D">
          <w:rPr>
            <w:rStyle w:val="Hyperlink"/>
            <w:noProof/>
          </w:rPr>
          <w:t>2.2</w:t>
        </w:r>
        <w:r w:rsidR="00805702">
          <w:rPr>
            <w:rFonts w:asciiTheme="minorHAnsi" w:eastAsiaTheme="minorEastAsia" w:hAnsiTheme="minorHAnsi" w:cstheme="minorBidi"/>
            <w:noProof/>
            <w:szCs w:val="22"/>
          </w:rPr>
          <w:tab/>
        </w:r>
        <w:r w:rsidR="00805702" w:rsidRPr="00F95A0D">
          <w:rPr>
            <w:rStyle w:val="Hyperlink"/>
            <w:noProof/>
          </w:rPr>
          <w:t>Flächenarten (</w:t>
        </w:r>
        <w:r w:rsidR="00805702" w:rsidRPr="00F95A0D">
          <w:rPr>
            <w:rStyle w:val="Hyperlink"/>
            <w:bCs/>
            <w:noProof/>
          </w:rPr>
          <w:t>Innen / Außen)</w:t>
        </w:r>
        <w:r w:rsidR="00805702">
          <w:rPr>
            <w:noProof/>
            <w:webHidden/>
          </w:rPr>
          <w:tab/>
        </w:r>
        <w:r w:rsidR="00805702">
          <w:rPr>
            <w:noProof/>
            <w:webHidden/>
          </w:rPr>
          <w:fldChar w:fldCharType="begin"/>
        </w:r>
        <w:r w:rsidR="00805702">
          <w:rPr>
            <w:noProof/>
            <w:webHidden/>
          </w:rPr>
          <w:instrText xml:space="preserve"> PAGEREF _Toc370824997 \h </w:instrText>
        </w:r>
        <w:r w:rsidR="00805702">
          <w:rPr>
            <w:noProof/>
            <w:webHidden/>
          </w:rPr>
        </w:r>
        <w:r w:rsidR="00805702">
          <w:rPr>
            <w:noProof/>
            <w:webHidden/>
          </w:rPr>
          <w:fldChar w:fldCharType="separate"/>
        </w:r>
        <w:r w:rsidR="00805702">
          <w:rPr>
            <w:noProof/>
            <w:webHidden/>
          </w:rPr>
          <w:t>18</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4998" w:history="1">
        <w:r w:rsidR="00805702" w:rsidRPr="00F95A0D">
          <w:rPr>
            <w:rStyle w:val="Hyperlink"/>
            <w:noProof/>
          </w:rPr>
          <w:t>2.3</w:t>
        </w:r>
        <w:r w:rsidR="00805702">
          <w:rPr>
            <w:rFonts w:asciiTheme="minorHAnsi" w:eastAsiaTheme="minorEastAsia" w:hAnsiTheme="minorHAnsi" w:cstheme="minorBidi"/>
            <w:noProof/>
            <w:szCs w:val="22"/>
          </w:rPr>
          <w:tab/>
        </w:r>
        <w:r w:rsidR="00805702" w:rsidRPr="00F95A0D">
          <w:rPr>
            <w:rStyle w:val="Hyperlink"/>
            <w:noProof/>
          </w:rPr>
          <w:t>Kostenstellen / Organisationseinheiten</w:t>
        </w:r>
        <w:r w:rsidR="00805702">
          <w:rPr>
            <w:noProof/>
            <w:webHidden/>
          </w:rPr>
          <w:tab/>
        </w:r>
        <w:r w:rsidR="00805702">
          <w:rPr>
            <w:noProof/>
            <w:webHidden/>
          </w:rPr>
          <w:fldChar w:fldCharType="begin"/>
        </w:r>
        <w:r w:rsidR="00805702">
          <w:rPr>
            <w:noProof/>
            <w:webHidden/>
          </w:rPr>
          <w:instrText xml:space="preserve"> PAGEREF _Toc370824998 \h </w:instrText>
        </w:r>
        <w:r w:rsidR="00805702">
          <w:rPr>
            <w:noProof/>
            <w:webHidden/>
          </w:rPr>
        </w:r>
        <w:r w:rsidR="00805702">
          <w:rPr>
            <w:noProof/>
            <w:webHidden/>
          </w:rPr>
          <w:fldChar w:fldCharType="separate"/>
        </w:r>
        <w:r w:rsidR="00805702">
          <w:rPr>
            <w:noProof/>
            <w:webHidden/>
          </w:rPr>
          <w:t>20</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4999" w:history="1">
        <w:r w:rsidR="00805702" w:rsidRPr="00F95A0D">
          <w:rPr>
            <w:rStyle w:val="Hyperlink"/>
            <w:noProof/>
          </w:rPr>
          <w:t>2.4</w:t>
        </w:r>
        <w:r w:rsidR="00805702">
          <w:rPr>
            <w:rFonts w:asciiTheme="minorHAnsi" w:eastAsiaTheme="minorEastAsia" w:hAnsiTheme="minorHAnsi" w:cstheme="minorBidi"/>
            <w:noProof/>
            <w:szCs w:val="22"/>
          </w:rPr>
          <w:tab/>
        </w:r>
        <w:r w:rsidR="00805702" w:rsidRPr="00F95A0D">
          <w:rPr>
            <w:rStyle w:val="Hyperlink"/>
            <w:noProof/>
          </w:rPr>
          <w:t>Quelldatei für Personen und Kostenstellenimport</w:t>
        </w:r>
        <w:r w:rsidR="00805702">
          <w:rPr>
            <w:noProof/>
            <w:webHidden/>
          </w:rPr>
          <w:tab/>
        </w:r>
        <w:r w:rsidR="00805702">
          <w:rPr>
            <w:noProof/>
            <w:webHidden/>
          </w:rPr>
          <w:fldChar w:fldCharType="begin"/>
        </w:r>
        <w:r w:rsidR="00805702">
          <w:rPr>
            <w:noProof/>
            <w:webHidden/>
          </w:rPr>
          <w:instrText xml:space="preserve"> PAGEREF _Toc370824999 \h </w:instrText>
        </w:r>
        <w:r w:rsidR="00805702">
          <w:rPr>
            <w:noProof/>
            <w:webHidden/>
          </w:rPr>
        </w:r>
        <w:r w:rsidR="00805702">
          <w:rPr>
            <w:noProof/>
            <w:webHidden/>
          </w:rPr>
          <w:fldChar w:fldCharType="separate"/>
        </w:r>
        <w:r w:rsidR="00805702">
          <w:rPr>
            <w:noProof/>
            <w:webHidden/>
          </w:rPr>
          <w:t>22</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5000" w:history="1">
        <w:r w:rsidR="00805702" w:rsidRPr="00F95A0D">
          <w:rPr>
            <w:rStyle w:val="Hyperlink"/>
            <w:noProof/>
          </w:rPr>
          <w:t>2.5</w:t>
        </w:r>
        <w:r w:rsidR="00805702">
          <w:rPr>
            <w:rFonts w:asciiTheme="minorHAnsi" w:eastAsiaTheme="minorEastAsia" w:hAnsiTheme="minorHAnsi" w:cstheme="minorBidi"/>
            <w:noProof/>
            <w:szCs w:val="22"/>
          </w:rPr>
          <w:tab/>
        </w:r>
        <w:r w:rsidR="00805702" w:rsidRPr="00F95A0D">
          <w:rPr>
            <w:rStyle w:val="Hyperlink"/>
            <w:noProof/>
          </w:rPr>
          <w:t>Personen</w:t>
        </w:r>
        <w:r w:rsidR="00805702">
          <w:rPr>
            <w:noProof/>
            <w:webHidden/>
          </w:rPr>
          <w:tab/>
        </w:r>
        <w:r w:rsidR="00805702">
          <w:rPr>
            <w:noProof/>
            <w:webHidden/>
          </w:rPr>
          <w:fldChar w:fldCharType="begin"/>
        </w:r>
        <w:r w:rsidR="00805702">
          <w:rPr>
            <w:noProof/>
            <w:webHidden/>
          </w:rPr>
          <w:instrText xml:space="preserve"> PAGEREF _Toc370825000 \h </w:instrText>
        </w:r>
        <w:r w:rsidR="00805702">
          <w:rPr>
            <w:noProof/>
            <w:webHidden/>
          </w:rPr>
        </w:r>
        <w:r w:rsidR="00805702">
          <w:rPr>
            <w:noProof/>
            <w:webHidden/>
          </w:rPr>
          <w:fldChar w:fldCharType="separate"/>
        </w:r>
        <w:r w:rsidR="00805702">
          <w:rPr>
            <w:noProof/>
            <w:webHidden/>
          </w:rPr>
          <w:t>22</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5001" w:history="1">
        <w:r w:rsidR="00805702" w:rsidRPr="00F95A0D">
          <w:rPr>
            <w:rStyle w:val="Hyperlink"/>
            <w:noProof/>
          </w:rPr>
          <w:t>2.6</w:t>
        </w:r>
        <w:r w:rsidR="00805702">
          <w:rPr>
            <w:rFonts w:asciiTheme="minorHAnsi" w:eastAsiaTheme="minorEastAsia" w:hAnsiTheme="minorHAnsi" w:cstheme="minorBidi"/>
            <w:noProof/>
            <w:szCs w:val="22"/>
          </w:rPr>
          <w:tab/>
        </w:r>
        <w:r w:rsidR="00805702" w:rsidRPr="00F95A0D">
          <w:rPr>
            <w:rStyle w:val="Hyperlink"/>
            <w:noProof/>
          </w:rPr>
          <w:t>Inventar nicht technisch</w:t>
        </w:r>
        <w:r w:rsidR="00805702">
          <w:rPr>
            <w:noProof/>
            <w:webHidden/>
          </w:rPr>
          <w:tab/>
        </w:r>
        <w:r w:rsidR="00805702">
          <w:rPr>
            <w:noProof/>
            <w:webHidden/>
          </w:rPr>
          <w:fldChar w:fldCharType="begin"/>
        </w:r>
        <w:r w:rsidR="00805702">
          <w:rPr>
            <w:noProof/>
            <w:webHidden/>
          </w:rPr>
          <w:instrText xml:space="preserve"> PAGEREF _Toc370825001 \h </w:instrText>
        </w:r>
        <w:r w:rsidR="00805702">
          <w:rPr>
            <w:noProof/>
            <w:webHidden/>
          </w:rPr>
        </w:r>
        <w:r w:rsidR="00805702">
          <w:rPr>
            <w:noProof/>
            <w:webHidden/>
          </w:rPr>
          <w:fldChar w:fldCharType="separate"/>
        </w:r>
        <w:r w:rsidR="00805702">
          <w:rPr>
            <w:noProof/>
            <w:webHidden/>
          </w:rPr>
          <w:t>24</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5002" w:history="1">
        <w:r w:rsidR="00805702" w:rsidRPr="00F95A0D">
          <w:rPr>
            <w:rStyle w:val="Hyperlink"/>
            <w:noProof/>
          </w:rPr>
          <w:t>2.7</w:t>
        </w:r>
        <w:r w:rsidR="00805702">
          <w:rPr>
            <w:rFonts w:asciiTheme="minorHAnsi" w:eastAsiaTheme="minorEastAsia" w:hAnsiTheme="minorHAnsi" w:cstheme="minorBidi"/>
            <w:noProof/>
            <w:szCs w:val="22"/>
          </w:rPr>
          <w:tab/>
        </w:r>
        <w:r w:rsidR="00805702" w:rsidRPr="00F95A0D">
          <w:rPr>
            <w:rStyle w:val="Hyperlink"/>
            <w:noProof/>
          </w:rPr>
          <w:t>IT-Inventar</w:t>
        </w:r>
        <w:r w:rsidR="00805702">
          <w:rPr>
            <w:noProof/>
            <w:webHidden/>
          </w:rPr>
          <w:tab/>
        </w:r>
        <w:r w:rsidR="00805702">
          <w:rPr>
            <w:noProof/>
            <w:webHidden/>
          </w:rPr>
          <w:fldChar w:fldCharType="begin"/>
        </w:r>
        <w:r w:rsidR="00805702">
          <w:rPr>
            <w:noProof/>
            <w:webHidden/>
          </w:rPr>
          <w:instrText xml:space="preserve"> PAGEREF _Toc370825002 \h </w:instrText>
        </w:r>
        <w:r w:rsidR="00805702">
          <w:rPr>
            <w:noProof/>
            <w:webHidden/>
          </w:rPr>
        </w:r>
        <w:r w:rsidR="00805702">
          <w:rPr>
            <w:noProof/>
            <w:webHidden/>
          </w:rPr>
          <w:fldChar w:fldCharType="separate"/>
        </w:r>
        <w:r w:rsidR="00805702">
          <w:rPr>
            <w:noProof/>
            <w:webHidden/>
          </w:rPr>
          <w:t>26</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5003" w:history="1">
        <w:r w:rsidR="00805702" w:rsidRPr="00F95A0D">
          <w:rPr>
            <w:rStyle w:val="Hyperlink"/>
            <w:noProof/>
          </w:rPr>
          <w:t>2.8</w:t>
        </w:r>
        <w:r w:rsidR="00805702">
          <w:rPr>
            <w:rFonts w:asciiTheme="minorHAnsi" w:eastAsiaTheme="minorEastAsia" w:hAnsiTheme="minorHAnsi" w:cstheme="minorBidi"/>
            <w:noProof/>
            <w:szCs w:val="22"/>
          </w:rPr>
          <w:tab/>
        </w:r>
        <w:r w:rsidR="00805702" w:rsidRPr="00F95A0D">
          <w:rPr>
            <w:rStyle w:val="Hyperlink"/>
            <w:noProof/>
          </w:rPr>
          <w:t>CAD-Symbole</w:t>
        </w:r>
        <w:r w:rsidR="00805702">
          <w:rPr>
            <w:noProof/>
            <w:webHidden/>
          </w:rPr>
          <w:tab/>
        </w:r>
        <w:r w:rsidR="00805702">
          <w:rPr>
            <w:noProof/>
            <w:webHidden/>
          </w:rPr>
          <w:fldChar w:fldCharType="begin"/>
        </w:r>
        <w:r w:rsidR="00805702">
          <w:rPr>
            <w:noProof/>
            <w:webHidden/>
          </w:rPr>
          <w:instrText xml:space="preserve"> PAGEREF _Toc370825003 \h </w:instrText>
        </w:r>
        <w:r w:rsidR="00805702">
          <w:rPr>
            <w:noProof/>
            <w:webHidden/>
          </w:rPr>
        </w:r>
        <w:r w:rsidR="00805702">
          <w:rPr>
            <w:noProof/>
            <w:webHidden/>
          </w:rPr>
          <w:fldChar w:fldCharType="separate"/>
        </w:r>
        <w:r w:rsidR="00805702">
          <w:rPr>
            <w:noProof/>
            <w:webHidden/>
          </w:rPr>
          <w:t>27</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5004" w:history="1">
        <w:r w:rsidR="00805702" w:rsidRPr="00F95A0D">
          <w:rPr>
            <w:rStyle w:val="Hyperlink"/>
            <w:noProof/>
          </w:rPr>
          <w:t>2.9</w:t>
        </w:r>
        <w:r w:rsidR="00805702">
          <w:rPr>
            <w:rFonts w:asciiTheme="minorHAnsi" w:eastAsiaTheme="minorEastAsia" w:hAnsiTheme="minorHAnsi" w:cstheme="minorBidi"/>
            <w:noProof/>
            <w:szCs w:val="22"/>
          </w:rPr>
          <w:tab/>
        </w:r>
        <w:r w:rsidR="00805702" w:rsidRPr="00F95A0D">
          <w:rPr>
            <w:rStyle w:val="Hyperlink"/>
            <w:noProof/>
          </w:rPr>
          <w:t>Reinigung</w:t>
        </w:r>
        <w:r w:rsidR="00805702">
          <w:rPr>
            <w:noProof/>
            <w:webHidden/>
          </w:rPr>
          <w:tab/>
        </w:r>
        <w:r w:rsidR="00805702">
          <w:rPr>
            <w:noProof/>
            <w:webHidden/>
          </w:rPr>
          <w:fldChar w:fldCharType="begin"/>
        </w:r>
        <w:r w:rsidR="00805702">
          <w:rPr>
            <w:noProof/>
            <w:webHidden/>
          </w:rPr>
          <w:instrText xml:space="preserve"> PAGEREF _Toc370825004 \h </w:instrText>
        </w:r>
        <w:r w:rsidR="00805702">
          <w:rPr>
            <w:noProof/>
            <w:webHidden/>
          </w:rPr>
        </w:r>
        <w:r w:rsidR="00805702">
          <w:rPr>
            <w:noProof/>
            <w:webHidden/>
          </w:rPr>
          <w:fldChar w:fldCharType="separate"/>
        </w:r>
        <w:r w:rsidR="00805702">
          <w:rPr>
            <w:noProof/>
            <w:webHidden/>
          </w:rPr>
          <w:t>27</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5005" w:history="1">
        <w:r w:rsidR="00805702" w:rsidRPr="00F95A0D">
          <w:rPr>
            <w:rStyle w:val="Hyperlink"/>
            <w:noProof/>
          </w:rPr>
          <w:t>2.10</w:t>
        </w:r>
        <w:r w:rsidR="00805702">
          <w:rPr>
            <w:rFonts w:asciiTheme="minorHAnsi" w:eastAsiaTheme="minorEastAsia" w:hAnsiTheme="minorHAnsi" w:cstheme="minorBidi"/>
            <w:noProof/>
            <w:szCs w:val="22"/>
          </w:rPr>
          <w:tab/>
        </w:r>
        <w:r w:rsidR="00805702" w:rsidRPr="00F95A0D">
          <w:rPr>
            <w:rStyle w:val="Hyperlink"/>
            <w:noProof/>
          </w:rPr>
          <w:t>Bodenbeläge</w:t>
        </w:r>
        <w:r w:rsidR="00805702">
          <w:rPr>
            <w:noProof/>
            <w:webHidden/>
          </w:rPr>
          <w:tab/>
        </w:r>
        <w:r w:rsidR="00805702">
          <w:rPr>
            <w:noProof/>
            <w:webHidden/>
          </w:rPr>
          <w:fldChar w:fldCharType="begin"/>
        </w:r>
        <w:r w:rsidR="00805702">
          <w:rPr>
            <w:noProof/>
            <w:webHidden/>
          </w:rPr>
          <w:instrText xml:space="preserve"> PAGEREF _Toc370825005 \h </w:instrText>
        </w:r>
        <w:r w:rsidR="00805702">
          <w:rPr>
            <w:noProof/>
            <w:webHidden/>
          </w:rPr>
        </w:r>
        <w:r w:rsidR="00805702">
          <w:rPr>
            <w:noProof/>
            <w:webHidden/>
          </w:rPr>
          <w:fldChar w:fldCharType="separate"/>
        </w:r>
        <w:r w:rsidR="00805702">
          <w:rPr>
            <w:noProof/>
            <w:webHidden/>
          </w:rPr>
          <w:t>29</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5006" w:history="1">
        <w:r w:rsidR="00805702" w:rsidRPr="00F95A0D">
          <w:rPr>
            <w:rStyle w:val="Hyperlink"/>
            <w:noProof/>
          </w:rPr>
          <w:t>2.11</w:t>
        </w:r>
        <w:r w:rsidR="00805702">
          <w:rPr>
            <w:rFonts w:asciiTheme="minorHAnsi" w:eastAsiaTheme="minorEastAsia" w:hAnsiTheme="minorHAnsi" w:cstheme="minorBidi"/>
            <w:noProof/>
            <w:szCs w:val="22"/>
          </w:rPr>
          <w:tab/>
        </w:r>
        <w:r w:rsidR="00805702" w:rsidRPr="00F95A0D">
          <w:rPr>
            <w:rStyle w:val="Hyperlink"/>
            <w:noProof/>
          </w:rPr>
          <w:t>Variantenplanung</w:t>
        </w:r>
        <w:r w:rsidR="00805702">
          <w:rPr>
            <w:noProof/>
            <w:webHidden/>
          </w:rPr>
          <w:tab/>
        </w:r>
        <w:r w:rsidR="00805702">
          <w:rPr>
            <w:noProof/>
            <w:webHidden/>
          </w:rPr>
          <w:fldChar w:fldCharType="begin"/>
        </w:r>
        <w:r w:rsidR="00805702">
          <w:rPr>
            <w:noProof/>
            <w:webHidden/>
          </w:rPr>
          <w:instrText xml:space="preserve"> PAGEREF _Toc370825006 \h </w:instrText>
        </w:r>
        <w:r w:rsidR="00805702">
          <w:rPr>
            <w:noProof/>
            <w:webHidden/>
          </w:rPr>
        </w:r>
        <w:r w:rsidR="00805702">
          <w:rPr>
            <w:noProof/>
            <w:webHidden/>
          </w:rPr>
          <w:fldChar w:fldCharType="separate"/>
        </w:r>
        <w:r w:rsidR="00805702">
          <w:rPr>
            <w:noProof/>
            <w:webHidden/>
          </w:rPr>
          <w:t>30</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5007" w:history="1">
        <w:r w:rsidR="00805702" w:rsidRPr="00F95A0D">
          <w:rPr>
            <w:rStyle w:val="Hyperlink"/>
            <w:noProof/>
          </w:rPr>
          <w:t>2.12</w:t>
        </w:r>
        <w:r w:rsidR="00805702">
          <w:rPr>
            <w:rFonts w:asciiTheme="minorHAnsi" w:eastAsiaTheme="minorEastAsia" w:hAnsiTheme="minorHAnsi" w:cstheme="minorBidi"/>
            <w:noProof/>
            <w:szCs w:val="22"/>
          </w:rPr>
          <w:tab/>
        </w:r>
        <w:r w:rsidR="00805702" w:rsidRPr="00F95A0D">
          <w:rPr>
            <w:rStyle w:val="Hyperlink"/>
            <w:noProof/>
          </w:rPr>
          <w:t>Geschäftsprozesse</w:t>
        </w:r>
        <w:r w:rsidR="00805702">
          <w:rPr>
            <w:noProof/>
            <w:webHidden/>
          </w:rPr>
          <w:tab/>
        </w:r>
        <w:r w:rsidR="00805702">
          <w:rPr>
            <w:noProof/>
            <w:webHidden/>
          </w:rPr>
          <w:fldChar w:fldCharType="begin"/>
        </w:r>
        <w:r w:rsidR="00805702">
          <w:rPr>
            <w:noProof/>
            <w:webHidden/>
          </w:rPr>
          <w:instrText xml:space="preserve"> PAGEREF _Toc370825007 \h </w:instrText>
        </w:r>
        <w:r w:rsidR="00805702">
          <w:rPr>
            <w:noProof/>
            <w:webHidden/>
          </w:rPr>
        </w:r>
        <w:r w:rsidR="00805702">
          <w:rPr>
            <w:noProof/>
            <w:webHidden/>
          </w:rPr>
          <w:fldChar w:fldCharType="separate"/>
        </w:r>
        <w:r w:rsidR="00805702">
          <w:rPr>
            <w:noProof/>
            <w:webHidden/>
          </w:rPr>
          <w:t>31</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08" w:history="1">
        <w:r w:rsidR="00805702" w:rsidRPr="00F95A0D">
          <w:rPr>
            <w:rStyle w:val="Hyperlink"/>
            <w:noProof/>
          </w:rPr>
          <w:t>2.12.1</w:t>
        </w:r>
        <w:r w:rsidR="00805702">
          <w:rPr>
            <w:rFonts w:asciiTheme="minorHAnsi" w:eastAsiaTheme="minorEastAsia" w:hAnsiTheme="minorHAnsi" w:cstheme="minorBidi"/>
            <w:noProof/>
            <w:szCs w:val="22"/>
          </w:rPr>
          <w:tab/>
        </w:r>
        <w:r w:rsidR="00805702" w:rsidRPr="00F95A0D">
          <w:rPr>
            <w:rStyle w:val="Hyperlink"/>
            <w:noProof/>
          </w:rPr>
          <w:t>Datenmanagement Architektursicht bis Raum</w:t>
        </w:r>
        <w:r w:rsidR="00805702">
          <w:rPr>
            <w:noProof/>
            <w:webHidden/>
          </w:rPr>
          <w:tab/>
        </w:r>
        <w:r w:rsidR="00805702">
          <w:rPr>
            <w:noProof/>
            <w:webHidden/>
          </w:rPr>
          <w:fldChar w:fldCharType="begin"/>
        </w:r>
        <w:r w:rsidR="00805702">
          <w:rPr>
            <w:noProof/>
            <w:webHidden/>
          </w:rPr>
          <w:instrText xml:space="preserve"> PAGEREF _Toc370825008 \h </w:instrText>
        </w:r>
        <w:r w:rsidR="00805702">
          <w:rPr>
            <w:noProof/>
            <w:webHidden/>
          </w:rPr>
        </w:r>
        <w:r w:rsidR="00805702">
          <w:rPr>
            <w:noProof/>
            <w:webHidden/>
          </w:rPr>
          <w:fldChar w:fldCharType="separate"/>
        </w:r>
        <w:r w:rsidR="00805702">
          <w:rPr>
            <w:noProof/>
            <w:webHidden/>
          </w:rPr>
          <w:t>31</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09" w:history="1">
        <w:r w:rsidR="00805702" w:rsidRPr="00F95A0D">
          <w:rPr>
            <w:rStyle w:val="Hyperlink"/>
            <w:noProof/>
          </w:rPr>
          <w:t>2.12.2</w:t>
        </w:r>
        <w:r w:rsidR="00805702">
          <w:rPr>
            <w:rFonts w:asciiTheme="minorHAnsi" w:eastAsiaTheme="minorEastAsia" w:hAnsiTheme="minorHAnsi" w:cstheme="minorBidi"/>
            <w:noProof/>
            <w:szCs w:val="22"/>
          </w:rPr>
          <w:tab/>
        </w:r>
        <w:r w:rsidR="00805702" w:rsidRPr="00F95A0D">
          <w:rPr>
            <w:rStyle w:val="Hyperlink"/>
            <w:noProof/>
          </w:rPr>
          <w:t>Belegung und Inventarisierung</w:t>
        </w:r>
        <w:r w:rsidR="00805702">
          <w:rPr>
            <w:noProof/>
            <w:webHidden/>
          </w:rPr>
          <w:tab/>
        </w:r>
        <w:r w:rsidR="00805702">
          <w:rPr>
            <w:noProof/>
            <w:webHidden/>
          </w:rPr>
          <w:fldChar w:fldCharType="begin"/>
        </w:r>
        <w:r w:rsidR="00805702">
          <w:rPr>
            <w:noProof/>
            <w:webHidden/>
          </w:rPr>
          <w:instrText xml:space="preserve"> PAGEREF _Toc370825009 \h </w:instrText>
        </w:r>
        <w:r w:rsidR="00805702">
          <w:rPr>
            <w:noProof/>
            <w:webHidden/>
          </w:rPr>
        </w:r>
        <w:r w:rsidR="00805702">
          <w:rPr>
            <w:noProof/>
            <w:webHidden/>
          </w:rPr>
          <w:fldChar w:fldCharType="separate"/>
        </w:r>
        <w:r w:rsidR="00805702">
          <w:rPr>
            <w:noProof/>
            <w:webHidden/>
          </w:rPr>
          <w:t>31</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10" w:history="1">
        <w:r w:rsidR="00805702" w:rsidRPr="00F95A0D">
          <w:rPr>
            <w:rStyle w:val="Hyperlink"/>
            <w:noProof/>
          </w:rPr>
          <w:t>2.12.3</w:t>
        </w:r>
        <w:r w:rsidR="00805702">
          <w:rPr>
            <w:rFonts w:asciiTheme="minorHAnsi" w:eastAsiaTheme="minorEastAsia" w:hAnsiTheme="minorHAnsi" w:cstheme="minorBidi"/>
            <w:noProof/>
            <w:szCs w:val="22"/>
          </w:rPr>
          <w:tab/>
        </w:r>
        <w:r w:rsidR="00805702" w:rsidRPr="00F95A0D">
          <w:rPr>
            <w:rStyle w:val="Hyperlink"/>
            <w:noProof/>
          </w:rPr>
          <w:t>Reinigung</w:t>
        </w:r>
        <w:r w:rsidR="00805702">
          <w:rPr>
            <w:noProof/>
            <w:webHidden/>
          </w:rPr>
          <w:tab/>
        </w:r>
        <w:r w:rsidR="00805702">
          <w:rPr>
            <w:noProof/>
            <w:webHidden/>
          </w:rPr>
          <w:fldChar w:fldCharType="begin"/>
        </w:r>
        <w:r w:rsidR="00805702">
          <w:rPr>
            <w:noProof/>
            <w:webHidden/>
          </w:rPr>
          <w:instrText xml:space="preserve"> PAGEREF _Toc370825010 \h </w:instrText>
        </w:r>
        <w:r w:rsidR="00805702">
          <w:rPr>
            <w:noProof/>
            <w:webHidden/>
          </w:rPr>
        </w:r>
        <w:r w:rsidR="00805702">
          <w:rPr>
            <w:noProof/>
            <w:webHidden/>
          </w:rPr>
          <w:fldChar w:fldCharType="separate"/>
        </w:r>
        <w:r w:rsidR="00805702">
          <w:rPr>
            <w:noProof/>
            <w:webHidden/>
          </w:rPr>
          <w:t>31</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11" w:history="1">
        <w:r w:rsidR="00805702" w:rsidRPr="00F95A0D">
          <w:rPr>
            <w:rStyle w:val="Hyperlink"/>
            <w:noProof/>
          </w:rPr>
          <w:t>2.12.4</w:t>
        </w:r>
        <w:r w:rsidR="00805702">
          <w:rPr>
            <w:rFonts w:asciiTheme="minorHAnsi" w:eastAsiaTheme="minorEastAsia" w:hAnsiTheme="minorHAnsi" w:cstheme="minorBidi"/>
            <w:noProof/>
            <w:szCs w:val="22"/>
          </w:rPr>
          <w:tab/>
        </w:r>
        <w:r w:rsidR="00805702" w:rsidRPr="00F95A0D">
          <w:rPr>
            <w:rStyle w:val="Hyperlink"/>
            <w:noProof/>
          </w:rPr>
          <w:t>Umzugsplanung</w:t>
        </w:r>
        <w:r w:rsidR="00805702">
          <w:rPr>
            <w:noProof/>
            <w:webHidden/>
          </w:rPr>
          <w:tab/>
        </w:r>
        <w:r w:rsidR="00805702">
          <w:rPr>
            <w:noProof/>
            <w:webHidden/>
          </w:rPr>
          <w:fldChar w:fldCharType="begin"/>
        </w:r>
        <w:r w:rsidR="00805702">
          <w:rPr>
            <w:noProof/>
            <w:webHidden/>
          </w:rPr>
          <w:instrText xml:space="preserve"> PAGEREF _Toc370825011 \h </w:instrText>
        </w:r>
        <w:r w:rsidR="00805702">
          <w:rPr>
            <w:noProof/>
            <w:webHidden/>
          </w:rPr>
        </w:r>
        <w:r w:rsidR="00805702">
          <w:rPr>
            <w:noProof/>
            <w:webHidden/>
          </w:rPr>
          <w:fldChar w:fldCharType="separate"/>
        </w:r>
        <w:r w:rsidR="00805702">
          <w:rPr>
            <w:noProof/>
            <w:webHidden/>
          </w:rPr>
          <w:t>31</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5012" w:history="1">
        <w:r w:rsidR="00805702" w:rsidRPr="00F95A0D">
          <w:rPr>
            <w:rStyle w:val="Hyperlink"/>
            <w:noProof/>
          </w:rPr>
          <w:t>2.13</w:t>
        </w:r>
        <w:r w:rsidR="00805702">
          <w:rPr>
            <w:rFonts w:asciiTheme="minorHAnsi" w:eastAsiaTheme="minorEastAsia" w:hAnsiTheme="minorHAnsi" w:cstheme="minorBidi"/>
            <w:noProof/>
            <w:szCs w:val="22"/>
          </w:rPr>
          <w:tab/>
        </w:r>
        <w:r w:rsidR="00805702" w:rsidRPr="00F95A0D">
          <w:rPr>
            <w:rStyle w:val="Hyperlink"/>
            <w:noProof/>
          </w:rPr>
          <w:t>Fachansichten</w:t>
        </w:r>
        <w:r w:rsidR="00805702">
          <w:rPr>
            <w:noProof/>
            <w:webHidden/>
          </w:rPr>
          <w:tab/>
        </w:r>
        <w:r w:rsidR="00805702">
          <w:rPr>
            <w:noProof/>
            <w:webHidden/>
          </w:rPr>
          <w:fldChar w:fldCharType="begin"/>
        </w:r>
        <w:r w:rsidR="00805702">
          <w:rPr>
            <w:noProof/>
            <w:webHidden/>
          </w:rPr>
          <w:instrText xml:space="preserve"> PAGEREF _Toc370825012 \h </w:instrText>
        </w:r>
        <w:r w:rsidR="00805702">
          <w:rPr>
            <w:noProof/>
            <w:webHidden/>
          </w:rPr>
        </w:r>
        <w:r w:rsidR="00805702">
          <w:rPr>
            <w:noProof/>
            <w:webHidden/>
          </w:rPr>
          <w:fldChar w:fldCharType="separate"/>
        </w:r>
        <w:r w:rsidR="00805702">
          <w:rPr>
            <w:noProof/>
            <w:webHidden/>
          </w:rPr>
          <w:t>31</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13" w:history="1">
        <w:r w:rsidR="00805702" w:rsidRPr="00F95A0D">
          <w:rPr>
            <w:rStyle w:val="Hyperlink"/>
            <w:noProof/>
          </w:rPr>
          <w:t>2.13.1</w:t>
        </w:r>
        <w:r w:rsidR="00805702">
          <w:rPr>
            <w:rFonts w:asciiTheme="minorHAnsi" w:eastAsiaTheme="minorEastAsia" w:hAnsiTheme="minorHAnsi" w:cstheme="minorBidi"/>
            <w:noProof/>
            <w:szCs w:val="22"/>
          </w:rPr>
          <w:tab/>
        </w:r>
        <w:r w:rsidR="00805702" w:rsidRPr="00F95A0D">
          <w:rPr>
            <w:rStyle w:val="Hyperlink"/>
            <w:noProof/>
          </w:rPr>
          <w:t>Architektur</w:t>
        </w:r>
        <w:r w:rsidR="00805702">
          <w:rPr>
            <w:noProof/>
            <w:webHidden/>
          </w:rPr>
          <w:tab/>
        </w:r>
        <w:r w:rsidR="00805702">
          <w:rPr>
            <w:noProof/>
            <w:webHidden/>
          </w:rPr>
          <w:fldChar w:fldCharType="begin"/>
        </w:r>
        <w:r w:rsidR="00805702">
          <w:rPr>
            <w:noProof/>
            <w:webHidden/>
          </w:rPr>
          <w:instrText xml:space="preserve"> PAGEREF _Toc370825013 \h </w:instrText>
        </w:r>
        <w:r w:rsidR="00805702">
          <w:rPr>
            <w:noProof/>
            <w:webHidden/>
          </w:rPr>
        </w:r>
        <w:r w:rsidR="00805702">
          <w:rPr>
            <w:noProof/>
            <w:webHidden/>
          </w:rPr>
          <w:fldChar w:fldCharType="separate"/>
        </w:r>
        <w:r w:rsidR="00805702">
          <w:rPr>
            <w:noProof/>
            <w:webHidden/>
          </w:rPr>
          <w:t>31</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14" w:history="1">
        <w:r w:rsidR="00805702" w:rsidRPr="00F95A0D">
          <w:rPr>
            <w:rStyle w:val="Hyperlink"/>
            <w:noProof/>
          </w:rPr>
          <w:t>2.13.2</w:t>
        </w:r>
        <w:r w:rsidR="00805702">
          <w:rPr>
            <w:rFonts w:asciiTheme="minorHAnsi" w:eastAsiaTheme="minorEastAsia" w:hAnsiTheme="minorHAnsi" w:cstheme="minorBidi"/>
            <w:noProof/>
            <w:szCs w:val="22"/>
          </w:rPr>
          <w:tab/>
        </w:r>
        <w:r w:rsidR="00805702" w:rsidRPr="00F95A0D">
          <w:rPr>
            <w:rStyle w:val="Hyperlink"/>
            <w:noProof/>
          </w:rPr>
          <w:t>Flächenarten</w:t>
        </w:r>
        <w:r w:rsidR="00805702">
          <w:rPr>
            <w:noProof/>
            <w:webHidden/>
          </w:rPr>
          <w:tab/>
        </w:r>
        <w:r w:rsidR="00805702">
          <w:rPr>
            <w:noProof/>
            <w:webHidden/>
          </w:rPr>
          <w:fldChar w:fldCharType="begin"/>
        </w:r>
        <w:r w:rsidR="00805702">
          <w:rPr>
            <w:noProof/>
            <w:webHidden/>
          </w:rPr>
          <w:instrText xml:space="preserve"> PAGEREF _Toc370825014 \h </w:instrText>
        </w:r>
        <w:r w:rsidR="00805702">
          <w:rPr>
            <w:noProof/>
            <w:webHidden/>
          </w:rPr>
        </w:r>
        <w:r w:rsidR="00805702">
          <w:rPr>
            <w:noProof/>
            <w:webHidden/>
          </w:rPr>
          <w:fldChar w:fldCharType="separate"/>
        </w:r>
        <w:r w:rsidR="00805702">
          <w:rPr>
            <w:noProof/>
            <w:webHidden/>
          </w:rPr>
          <w:t>32</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15" w:history="1">
        <w:r w:rsidR="00805702" w:rsidRPr="00F95A0D">
          <w:rPr>
            <w:rStyle w:val="Hyperlink"/>
            <w:noProof/>
          </w:rPr>
          <w:t>2.13.3</w:t>
        </w:r>
        <w:r w:rsidR="00805702">
          <w:rPr>
            <w:rFonts w:asciiTheme="minorHAnsi" w:eastAsiaTheme="minorEastAsia" w:hAnsiTheme="minorHAnsi" w:cstheme="minorBidi"/>
            <w:noProof/>
            <w:szCs w:val="22"/>
          </w:rPr>
          <w:tab/>
        </w:r>
        <w:r w:rsidR="00805702" w:rsidRPr="00F95A0D">
          <w:rPr>
            <w:rStyle w:val="Hyperlink"/>
            <w:noProof/>
          </w:rPr>
          <w:t>Bodenbeläge</w:t>
        </w:r>
        <w:r w:rsidR="00805702">
          <w:rPr>
            <w:noProof/>
            <w:webHidden/>
          </w:rPr>
          <w:tab/>
        </w:r>
        <w:r w:rsidR="00805702">
          <w:rPr>
            <w:noProof/>
            <w:webHidden/>
          </w:rPr>
          <w:fldChar w:fldCharType="begin"/>
        </w:r>
        <w:r w:rsidR="00805702">
          <w:rPr>
            <w:noProof/>
            <w:webHidden/>
          </w:rPr>
          <w:instrText xml:space="preserve"> PAGEREF _Toc370825015 \h </w:instrText>
        </w:r>
        <w:r w:rsidR="00805702">
          <w:rPr>
            <w:noProof/>
            <w:webHidden/>
          </w:rPr>
        </w:r>
        <w:r w:rsidR="00805702">
          <w:rPr>
            <w:noProof/>
            <w:webHidden/>
          </w:rPr>
          <w:fldChar w:fldCharType="separate"/>
        </w:r>
        <w:r w:rsidR="00805702">
          <w:rPr>
            <w:noProof/>
            <w:webHidden/>
          </w:rPr>
          <w:t>32</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16" w:history="1">
        <w:r w:rsidR="00805702" w:rsidRPr="00F95A0D">
          <w:rPr>
            <w:rStyle w:val="Hyperlink"/>
            <w:noProof/>
          </w:rPr>
          <w:t>2.13.4</w:t>
        </w:r>
        <w:r w:rsidR="00805702">
          <w:rPr>
            <w:rFonts w:asciiTheme="minorHAnsi" w:eastAsiaTheme="minorEastAsia" w:hAnsiTheme="minorHAnsi" w:cstheme="minorBidi"/>
            <w:noProof/>
            <w:szCs w:val="22"/>
          </w:rPr>
          <w:tab/>
        </w:r>
        <w:r w:rsidR="00805702" w:rsidRPr="00F95A0D">
          <w:rPr>
            <w:rStyle w:val="Hyperlink"/>
            <w:noProof/>
          </w:rPr>
          <w:t>Belegung und Einrichtung</w:t>
        </w:r>
        <w:r w:rsidR="00805702">
          <w:rPr>
            <w:noProof/>
            <w:webHidden/>
          </w:rPr>
          <w:tab/>
        </w:r>
        <w:r w:rsidR="00805702">
          <w:rPr>
            <w:noProof/>
            <w:webHidden/>
          </w:rPr>
          <w:fldChar w:fldCharType="begin"/>
        </w:r>
        <w:r w:rsidR="00805702">
          <w:rPr>
            <w:noProof/>
            <w:webHidden/>
          </w:rPr>
          <w:instrText xml:space="preserve"> PAGEREF _Toc370825016 \h </w:instrText>
        </w:r>
        <w:r w:rsidR="00805702">
          <w:rPr>
            <w:noProof/>
            <w:webHidden/>
          </w:rPr>
        </w:r>
        <w:r w:rsidR="00805702">
          <w:rPr>
            <w:noProof/>
            <w:webHidden/>
          </w:rPr>
          <w:fldChar w:fldCharType="separate"/>
        </w:r>
        <w:r w:rsidR="00805702">
          <w:rPr>
            <w:noProof/>
            <w:webHidden/>
          </w:rPr>
          <w:t>32</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17" w:history="1">
        <w:r w:rsidR="00805702" w:rsidRPr="00F95A0D">
          <w:rPr>
            <w:rStyle w:val="Hyperlink"/>
            <w:noProof/>
          </w:rPr>
          <w:t>2.13.5</w:t>
        </w:r>
        <w:r w:rsidR="00805702">
          <w:rPr>
            <w:rFonts w:asciiTheme="minorHAnsi" w:eastAsiaTheme="minorEastAsia" w:hAnsiTheme="minorHAnsi" w:cstheme="minorBidi"/>
            <w:noProof/>
            <w:szCs w:val="22"/>
          </w:rPr>
          <w:tab/>
        </w:r>
        <w:r w:rsidR="00805702" w:rsidRPr="00F95A0D">
          <w:rPr>
            <w:rStyle w:val="Hyperlink"/>
            <w:noProof/>
          </w:rPr>
          <w:t>Belegungsanalyse</w:t>
        </w:r>
        <w:r w:rsidR="00805702">
          <w:rPr>
            <w:noProof/>
            <w:webHidden/>
          </w:rPr>
          <w:tab/>
        </w:r>
        <w:r w:rsidR="00805702">
          <w:rPr>
            <w:noProof/>
            <w:webHidden/>
          </w:rPr>
          <w:fldChar w:fldCharType="begin"/>
        </w:r>
        <w:r w:rsidR="00805702">
          <w:rPr>
            <w:noProof/>
            <w:webHidden/>
          </w:rPr>
          <w:instrText xml:space="preserve"> PAGEREF _Toc370825017 \h </w:instrText>
        </w:r>
        <w:r w:rsidR="00805702">
          <w:rPr>
            <w:noProof/>
            <w:webHidden/>
          </w:rPr>
        </w:r>
        <w:r w:rsidR="00805702">
          <w:rPr>
            <w:noProof/>
            <w:webHidden/>
          </w:rPr>
          <w:fldChar w:fldCharType="separate"/>
        </w:r>
        <w:r w:rsidR="00805702">
          <w:rPr>
            <w:noProof/>
            <w:webHidden/>
          </w:rPr>
          <w:t>32</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18" w:history="1">
        <w:r w:rsidR="00805702" w:rsidRPr="00F95A0D">
          <w:rPr>
            <w:rStyle w:val="Hyperlink"/>
            <w:noProof/>
          </w:rPr>
          <w:t>2.13.6</w:t>
        </w:r>
        <w:r w:rsidR="00805702">
          <w:rPr>
            <w:rFonts w:asciiTheme="minorHAnsi" w:eastAsiaTheme="minorEastAsia" w:hAnsiTheme="minorHAnsi" w:cstheme="minorBidi"/>
            <w:noProof/>
            <w:szCs w:val="22"/>
          </w:rPr>
          <w:tab/>
        </w:r>
        <w:r w:rsidR="00805702" w:rsidRPr="00F95A0D">
          <w:rPr>
            <w:rStyle w:val="Hyperlink"/>
            <w:noProof/>
          </w:rPr>
          <w:t>Reinigung</w:t>
        </w:r>
        <w:r w:rsidR="00805702">
          <w:rPr>
            <w:noProof/>
            <w:webHidden/>
          </w:rPr>
          <w:tab/>
        </w:r>
        <w:r w:rsidR="00805702">
          <w:rPr>
            <w:noProof/>
            <w:webHidden/>
          </w:rPr>
          <w:fldChar w:fldCharType="begin"/>
        </w:r>
        <w:r w:rsidR="00805702">
          <w:rPr>
            <w:noProof/>
            <w:webHidden/>
          </w:rPr>
          <w:instrText xml:space="preserve"> PAGEREF _Toc370825018 \h </w:instrText>
        </w:r>
        <w:r w:rsidR="00805702">
          <w:rPr>
            <w:noProof/>
            <w:webHidden/>
          </w:rPr>
        </w:r>
        <w:r w:rsidR="00805702">
          <w:rPr>
            <w:noProof/>
            <w:webHidden/>
          </w:rPr>
          <w:fldChar w:fldCharType="separate"/>
        </w:r>
        <w:r w:rsidR="00805702">
          <w:rPr>
            <w:noProof/>
            <w:webHidden/>
          </w:rPr>
          <w:t>32</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5019" w:history="1">
        <w:r w:rsidR="00805702" w:rsidRPr="00F95A0D">
          <w:rPr>
            <w:rStyle w:val="Hyperlink"/>
            <w:noProof/>
          </w:rPr>
          <w:t>2.14</w:t>
        </w:r>
        <w:r w:rsidR="00805702">
          <w:rPr>
            <w:rFonts w:asciiTheme="minorHAnsi" w:eastAsiaTheme="minorEastAsia" w:hAnsiTheme="minorHAnsi" w:cstheme="minorBidi"/>
            <w:noProof/>
            <w:szCs w:val="22"/>
          </w:rPr>
          <w:tab/>
        </w:r>
        <w:r w:rsidR="00805702" w:rsidRPr="00F95A0D">
          <w:rPr>
            <w:rStyle w:val="Hyperlink"/>
            <w:noProof/>
          </w:rPr>
          <w:t>Auswertungen</w:t>
        </w:r>
        <w:r w:rsidR="00805702">
          <w:rPr>
            <w:noProof/>
            <w:webHidden/>
          </w:rPr>
          <w:tab/>
        </w:r>
        <w:r w:rsidR="00805702">
          <w:rPr>
            <w:noProof/>
            <w:webHidden/>
          </w:rPr>
          <w:fldChar w:fldCharType="begin"/>
        </w:r>
        <w:r w:rsidR="00805702">
          <w:rPr>
            <w:noProof/>
            <w:webHidden/>
          </w:rPr>
          <w:instrText xml:space="preserve"> PAGEREF _Toc370825019 \h </w:instrText>
        </w:r>
        <w:r w:rsidR="00805702">
          <w:rPr>
            <w:noProof/>
            <w:webHidden/>
          </w:rPr>
        </w:r>
        <w:r w:rsidR="00805702">
          <w:rPr>
            <w:noProof/>
            <w:webHidden/>
          </w:rPr>
          <w:fldChar w:fldCharType="separate"/>
        </w:r>
        <w:r w:rsidR="00805702">
          <w:rPr>
            <w:noProof/>
            <w:webHidden/>
          </w:rPr>
          <w:t>33</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20" w:history="1">
        <w:r w:rsidR="00805702" w:rsidRPr="00F95A0D">
          <w:rPr>
            <w:rStyle w:val="Hyperlink"/>
            <w:noProof/>
          </w:rPr>
          <w:t>2.14.1</w:t>
        </w:r>
        <w:r w:rsidR="00805702">
          <w:rPr>
            <w:rFonts w:asciiTheme="minorHAnsi" w:eastAsiaTheme="minorEastAsia" w:hAnsiTheme="minorHAnsi" w:cstheme="minorBidi"/>
            <w:noProof/>
            <w:szCs w:val="22"/>
          </w:rPr>
          <w:tab/>
        </w:r>
        <w:r w:rsidR="00805702" w:rsidRPr="00F95A0D">
          <w:rPr>
            <w:rStyle w:val="Hyperlink"/>
            <w:noProof/>
          </w:rPr>
          <w:t>Nutzflächenanalyse pro Gebäude</w:t>
        </w:r>
        <w:r w:rsidR="00805702">
          <w:rPr>
            <w:noProof/>
            <w:webHidden/>
          </w:rPr>
          <w:tab/>
        </w:r>
        <w:r w:rsidR="00805702">
          <w:rPr>
            <w:noProof/>
            <w:webHidden/>
          </w:rPr>
          <w:fldChar w:fldCharType="begin"/>
        </w:r>
        <w:r w:rsidR="00805702">
          <w:rPr>
            <w:noProof/>
            <w:webHidden/>
          </w:rPr>
          <w:instrText xml:space="preserve"> PAGEREF _Toc370825020 \h </w:instrText>
        </w:r>
        <w:r w:rsidR="00805702">
          <w:rPr>
            <w:noProof/>
            <w:webHidden/>
          </w:rPr>
        </w:r>
        <w:r w:rsidR="00805702">
          <w:rPr>
            <w:noProof/>
            <w:webHidden/>
          </w:rPr>
          <w:fldChar w:fldCharType="separate"/>
        </w:r>
        <w:r w:rsidR="00805702">
          <w:rPr>
            <w:noProof/>
            <w:webHidden/>
          </w:rPr>
          <w:t>33</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21" w:history="1">
        <w:r w:rsidR="00805702" w:rsidRPr="00F95A0D">
          <w:rPr>
            <w:rStyle w:val="Hyperlink"/>
            <w:noProof/>
          </w:rPr>
          <w:t>2.14.2</w:t>
        </w:r>
        <w:r w:rsidR="00805702">
          <w:rPr>
            <w:rFonts w:asciiTheme="minorHAnsi" w:eastAsiaTheme="minorEastAsia" w:hAnsiTheme="minorHAnsi" w:cstheme="minorBidi"/>
            <w:noProof/>
            <w:szCs w:val="22"/>
          </w:rPr>
          <w:tab/>
        </w:r>
        <w:r w:rsidR="00805702" w:rsidRPr="00F95A0D">
          <w:rPr>
            <w:rStyle w:val="Hyperlink"/>
            <w:noProof/>
          </w:rPr>
          <w:t>Nutzungsanalyse pro Kostenstelle</w:t>
        </w:r>
        <w:r w:rsidR="00805702">
          <w:rPr>
            <w:noProof/>
            <w:webHidden/>
          </w:rPr>
          <w:tab/>
        </w:r>
        <w:r w:rsidR="00805702">
          <w:rPr>
            <w:noProof/>
            <w:webHidden/>
          </w:rPr>
          <w:fldChar w:fldCharType="begin"/>
        </w:r>
        <w:r w:rsidR="00805702">
          <w:rPr>
            <w:noProof/>
            <w:webHidden/>
          </w:rPr>
          <w:instrText xml:space="preserve"> PAGEREF _Toc370825021 \h </w:instrText>
        </w:r>
        <w:r w:rsidR="00805702">
          <w:rPr>
            <w:noProof/>
            <w:webHidden/>
          </w:rPr>
        </w:r>
        <w:r w:rsidR="00805702">
          <w:rPr>
            <w:noProof/>
            <w:webHidden/>
          </w:rPr>
          <w:fldChar w:fldCharType="separate"/>
        </w:r>
        <w:r w:rsidR="00805702">
          <w:rPr>
            <w:noProof/>
            <w:webHidden/>
          </w:rPr>
          <w:t>33</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22" w:history="1">
        <w:r w:rsidR="00805702" w:rsidRPr="00F95A0D">
          <w:rPr>
            <w:rStyle w:val="Hyperlink"/>
            <w:noProof/>
          </w:rPr>
          <w:t>2.14.3</w:t>
        </w:r>
        <w:r w:rsidR="00805702">
          <w:rPr>
            <w:rFonts w:asciiTheme="minorHAnsi" w:eastAsiaTheme="minorEastAsia" w:hAnsiTheme="minorHAnsi" w:cstheme="minorBidi"/>
            <w:noProof/>
            <w:szCs w:val="22"/>
          </w:rPr>
          <w:tab/>
        </w:r>
        <w:r w:rsidR="00805702" w:rsidRPr="00F95A0D">
          <w:rPr>
            <w:rStyle w:val="Hyperlink"/>
            <w:noProof/>
          </w:rPr>
          <w:t>Inventarliste für Excel-Export</w:t>
        </w:r>
        <w:r w:rsidR="00805702">
          <w:rPr>
            <w:noProof/>
            <w:webHidden/>
          </w:rPr>
          <w:tab/>
        </w:r>
        <w:r w:rsidR="00805702">
          <w:rPr>
            <w:noProof/>
            <w:webHidden/>
          </w:rPr>
          <w:fldChar w:fldCharType="begin"/>
        </w:r>
        <w:r w:rsidR="00805702">
          <w:rPr>
            <w:noProof/>
            <w:webHidden/>
          </w:rPr>
          <w:instrText xml:space="preserve"> PAGEREF _Toc370825022 \h </w:instrText>
        </w:r>
        <w:r w:rsidR="00805702">
          <w:rPr>
            <w:noProof/>
            <w:webHidden/>
          </w:rPr>
        </w:r>
        <w:r w:rsidR="00805702">
          <w:rPr>
            <w:noProof/>
            <w:webHidden/>
          </w:rPr>
          <w:fldChar w:fldCharType="separate"/>
        </w:r>
        <w:r w:rsidR="00805702">
          <w:rPr>
            <w:noProof/>
            <w:webHidden/>
          </w:rPr>
          <w:t>33</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23" w:history="1">
        <w:r w:rsidR="00805702" w:rsidRPr="00F95A0D">
          <w:rPr>
            <w:rStyle w:val="Hyperlink"/>
            <w:noProof/>
          </w:rPr>
          <w:t>2.14.4</w:t>
        </w:r>
        <w:r w:rsidR="00805702">
          <w:rPr>
            <w:rFonts w:asciiTheme="minorHAnsi" w:eastAsiaTheme="minorEastAsia" w:hAnsiTheme="minorHAnsi" w:cstheme="minorBidi"/>
            <w:noProof/>
            <w:szCs w:val="22"/>
          </w:rPr>
          <w:tab/>
        </w:r>
        <w:r w:rsidR="00805702" w:rsidRPr="00F95A0D">
          <w:rPr>
            <w:rStyle w:val="Hyperlink"/>
            <w:noProof/>
          </w:rPr>
          <w:t>Personenliste für Excel-Export</w:t>
        </w:r>
        <w:r w:rsidR="00805702">
          <w:rPr>
            <w:noProof/>
            <w:webHidden/>
          </w:rPr>
          <w:tab/>
        </w:r>
        <w:r w:rsidR="00805702">
          <w:rPr>
            <w:noProof/>
            <w:webHidden/>
          </w:rPr>
          <w:fldChar w:fldCharType="begin"/>
        </w:r>
        <w:r w:rsidR="00805702">
          <w:rPr>
            <w:noProof/>
            <w:webHidden/>
          </w:rPr>
          <w:instrText xml:space="preserve"> PAGEREF _Toc370825023 \h </w:instrText>
        </w:r>
        <w:r w:rsidR="00805702">
          <w:rPr>
            <w:noProof/>
            <w:webHidden/>
          </w:rPr>
        </w:r>
        <w:r w:rsidR="00805702">
          <w:rPr>
            <w:noProof/>
            <w:webHidden/>
          </w:rPr>
          <w:fldChar w:fldCharType="separate"/>
        </w:r>
        <w:r w:rsidR="00805702">
          <w:rPr>
            <w:noProof/>
            <w:webHidden/>
          </w:rPr>
          <w:t>34</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24" w:history="1">
        <w:r w:rsidR="00805702" w:rsidRPr="00F95A0D">
          <w:rPr>
            <w:rStyle w:val="Hyperlink"/>
            <w:noProof/>
          </w:rPr>
          <w:t>2.14.5</w:t>
        </w:r>
        <w:r w:rsidR="00805702">
          <w:rPr>
            <w:rFonts w:asciiTheme="minorHAnsi" w:eastAsiaTheme="minorEastAsia" w:hAnsiTheme="minorHAnsi" w:cstheme="minorBidi"/>
            <w:noProof/>
            <w:szCs w:val="22"/>
          </w:rPr>
          <w:tab/>
        </w:r>
        <w:r w:rsidR="00805702" w:rsidRPr="00F95A0D">
          <w:rPr>
            <w:rStyle w:val="Hyperlink"/>
            <w:noProof/>
          </w:rPr>
          <w:t>Reinigung</w:t>
        </w:r>
        <w:r w:rsidR="00805702">
          <w:rPr>
            <w:noProof/>
            <w:webHidden/>
          </w:rPr>
          <w:tab/>
        </w:r>
        <w:r w:rsidR="00805702">
          <w:rPr>
            <w:noProof/>
            <w:webHidden/>
          </w:rPr>
          <w:fldChar w:fldCharType="begin"/>
        </w:r>
        <w:r w:rsidR="00805702">
          <w:rPr>
            <w:noProof/>
            <w:webHidden/>
          </w:rPr>
          <w:instrText xml:space="preserve"> PAGEREF _Toc370825024 \h </w:instrText>
        </w:r>
        <w:r w:rsidR="00805702">
          <w:rPr>
            <w:noProof/>
            <w:webHidden/>
          </w:rPr>
        </w:r>
        <w:r w:rsidR="00805702">
          <w:rPr>
            <w:noProof/>
            <w:webHidden/>
          </w:rPr>
          <w:fldChar w:fldCharType="separate"/>
        </w:r>
        <w:r w:rsidR="00805702">
          <w:rPr>
            <w:noProof/>
            <w:webHidden/>
          </w:rPr>
          <w:t>34</w:t>
        </w:r>
        <w:r w:rsidR="00805702">
          <w:rPr>
            <w:noProof/>
            <w:webHidden/>
          </w:rPr>
          <w:fldChar w:fldCharType="end"/>
        </w:r>
      </w:hyperlink>
    </w:p>
    <w:p w:rsidR="00805702" w:rsidRDefault="009C39FD">
      <w:pPr>
        <w:pStyle w:val="Verzeichnis1"/>
        <w:tabs>
          <w:tab w:val="left" w:pos="1320"/>
          <w:tab w:val="right" w:leader="dot" w:pos="9193"/>
        </w:tabs>
        <w:rPr>
          <w:rFonts w:asciiTheme="minorHAnsi" w:eastAsiaTheme="minorEastAsia" w:hAnsiTheme="minorHAnsi" w:cstheme="minorBidi"/>
          <w:noProof/>
          <w:szCs w:val="22"/>
        </w:rPr>
      </w:pPr>
      <w:hyperlink w:anchor="_Toc370825025" w:history="1">
        <w:r w:rsidR="00805702" w:rsidRPr="00F95A0D">
          <w:rPr>
            <w:rStyle w:val="Hyperlink"/>
            <w:noProof/>
          </w:rPr>
          <w:t>3. Kapitel:</w:t>
        </w:r>
        <w:r w:rsidR="00805702">
          <w:rPr>
            <w:rFonts w:asciiTheme="minorHAnsi" w:eastAsiaTheme="minorEastAsia" w:hAnsiTheme="minorHAnsi" w:cstheme="minorBidi"/>
            <w:noProof/>
            <w:szCs w:val="22"/>
          </w:rPr>
          <w:tab/>
        </w:r>
        <w:r w:rsidR="00805702" w:rsidRPr="00F95A0D">
          <w:rPr>
            <w:rStyle w:val="Hyperlink"/>
            <w:noProof/>
          </w:rPr>
          <w:t>Architektursicht für Gewerbeflächen,  Mietflächen-Management und Vermietung</w:t>
        </w:r>
        <w:r w:rsidR="00805702">
          <w:rPr>
            <w:noProof/>
            <w:webHidden/>
          </w:rPr>
          <w:tab/>
        </w:r>
        <w:r w:rsidR="00805702">
          <w:rPr>
            <w:noProof/>
            <w:webHidden/>
          </w:rPr>
          <w:fldChar w:fldCharType="begin"/>
        </w:r>
        <w:r w:rsidR="00805702">
          <w:rPr>
            <w:noProof/>
            <w:webHidden/>
          </w:rPr>
          <w:instrText xml:space="preserve"> PAGEREF _Toc370825025 \h </w:instrText>
        </w:r>
        <w:r w:rsidR="00805702">
          <w:rPr>
            <w:noProof/>
            <w:webHidden/>
          </w:rPr>
        </w:r>
        <w:r w:rsidR="00805702">
          <w:rPr>
            <w:noProof/>
            <w:webHidden/>
          </w:rPr>
          <w:fldChar w:fldCharType="separate"/>
        </w:r>
        <w:r w:rsidR="00805702">
          <w:rPr>
            <w:noProof/>
            <w:webHidden/>
          </w:rPr>
          <w:t>35</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5026" w:history="1">
        <w:r w:rsidR="00805702" w:rsidRPr="00F95A0D">
          <w:rPr>
            <w:rStyle w:val="Hyperlink"/>
            <w:noProof/>
          </w:rPr>
          <w:t>3.1</w:t>
        </w:r>
        <w:r w:rsidR="00805702">
          <w:rPr>
            <w:rFonts w:asciiTheme="minorHAnsi" w:eastAsiaTheme="minorEastAsia" w:hAnsiTheme="minorHAnsi" w:cstheme="minorBidi"/>
            <w:noProof/>
            <w:szCs w:val="22"/>
          </w:rPr>
          <w:tab/>
        </w:r>
        <w:r w:rsidR="00805702" w:rsidRPr="00F95A0D">
          <w:rPr>
            <w:rStyle w:val="Hyperlink"/>
            <w:noProof/>
          </w:rPr>
          <w:t>Mietsicht: Ausprägung in iFMS</w:t>
        </w:r>
        <w:r w:rsidR="00805702">
          <w:rPr>
            <w:noProof/>
            <w:webHidden/>
          </w:rPr>
          <w:tab/>
        </w:r>
        <w:r w:rsidR="00805702">
          <w:rPr>
            <w:noProof/>
            <w:webHidden/>
          </w:rPr>
          <w:fldChar w:fldCharType="begin"/>
        </w:r>
        <w:r w:rsidR="00805702">
          <w:rPr>
            <w:noProof/>
            <w:webHidden/>
          </w:rPr>
          <w:instrText xml:space="preserve"> PAGEREF _Toc370825026 \h </w:instrText>
        </w:r>
        <w:r w:rsidR="00805702">
          <w:rPr>
            <w:noProof/>
            <w:webHidden/>
          </w:rPr>
        </w:r>
        <w:r w:rsidR="00805702">
          <w:rPr>
            <w:noProof/>
            <w:webHidden/>
          </w:rPr>
          <w:fldChar w:fldCharType="separate"/>
        </w:r>
        <w:r w:rsidR="00805702">
          <w:rPr>
            <w:noProof/>
            <w:webHidden/>
          </w:rPr>
          <w:t>35</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27" w:history="1">
        <w:r w:rsidR="00805702" w:rsidRPr="00F95A0D">
          <w:rPr>
            <w:rStyle w:val="Hyperlink"/>
            <w:noProof/>
          </w:rPr>
          <w:t>3.1.1</w:t>
        </w:r>
        <w:r w:rsidR="00805702">
          <w:rPr>
            <w:rFonts w:asciiTheme="minorHAnsi" w:eastAsiaTheme="minorEastAsia" w:hAnsiTheme="minorHAnsi" w:cstheme="minorBidi"/>
            <w:noProof/>
            <w:szCs w:val="22"/>
          </w:rPr>
          <w:tab/>
        </w:r>
        <w:r w:rsidR="00805702" w:rsidRPr="00F95A0D">
          <w:rPr>
            <w:rStyle w:val="Hyperlink"/>
            <w:noProof/>
          </w:rPr>
          <w:t>Hierarchieebene H01g: Buchungskreis</w:t>
        </w:r>
        <w:r w:rsidR="00805702">
          <w:rPr>
            <w:noProof/>
            <w:webHidden/>
          </w:rPr>
          <w:tab/>
        </w:r>
        <w:r w:rsidR="00805702">
          <w:rPr>
            <w:noProof/>
            <w:webHidden/>
          </w:rPr>
          <w:fldChar w:fldCharType="begin"/>
        </w:r>
        <w:r w:rsidR="00805702">
          <w:rPr>
            <w:noProof/>
            <w:webHidden/>
          </w:rPr>
          <w:instrText xml:space="preserve"> PAGEREF _Toc370825027 \h </w:instrText>
        </w:r>
        <w:r w:rsidR="00805702">
          <w:rPr>
            <w:noProof/>
            <w:webHidden/>
          </w:rPr>
        </w:r>
        <w:r w:rsidR="00805702">
          <w:rPr>
            <w:noProof/>
            <w:webHidden/>
          </w:rPr>
          <w:fldChar w:fldCharType="separate"/>
        </w:r>
        <w:r w:rsidR="00805702">
          <w:rPr>
            <w:noProof/>
            <w:webHidden/>
          </w:rPr>
          <w:t>36</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28" w:history="1">
        <w:r w:rsidR="00805702" w:rsidRPr="00F95A0D">
          <w:rPr>
            <w:rStyle w:val="Hyperlink"/>
            <w:noProof/>
          </w:rPr>
          <w:t>3.1.2</w:t>
        </w:r>
        <w:r w:rsidR="00805702">
          <w:rPr>
            <w:rFonts w:asciiTheme="minorHAnsi" w:eastAsiaTheme="minorEastAsia" w:hAnsiTheme="minorHAnsi" w:cstheme="minorBidi"/>
            <w:noProof/>
            <w:szCs w:val="22"/>
          </w:rPr>
          <w:tab/>
        </w:r>
        <w:r w:rsidR="00805702" w:rsidRPr="00F95A0D">
          <w:rPr>
            <w:rStyle w:val="Hyperlink"/>
            <w:noProof/>
          </w:rPr>
          <w:t>Hierarchieebene H02g: Wirtschaftseinheit</w:t>
        </w:r>
        <w:r w:rsidR="00805702">
          <w:rPr>
            <w:noProof/>
            <w:webHidden/>
          </w:rPr>
          <w:tab/>
        </w:r>
        <w:r w:rsidR="00805702">
          <w:rPr>
            <w:noProof/>
            <w:webHidden/>
          </w:rPr>
          <w:fldChar w:fldCharType="begin"/>
        </w:r>
        <w:r w:rsidR="00805702">
          <w:rPr>
            <w:noProof/>
            <w:webHidden/>
          </w:rPr>
          <w:instrText xml:space="preserve"> PAGEREF _Toc370825028 \h </w:instrText>
        </w:r>
        <w:r w:rsidR="00805702">
          <w:rPr>
            <w:noProof/>
            <w:webHidden/>
          </w:rPr>
        </w:r>
        <w:r w:rsidR="00805702">
          <w:rPr>
            <w:noProof/>
            <w:webHidden/>
          </w:rPr>
          <w:fldChar w:fldCharType="separate"/>
        </w:r>
        <w:r w:rsidR="00805702">
          <w:rPr>
            <w:noProof/>
            <w:webHidden/>
          </w:rPr>
          <w:t>36</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29" w:history="1">
        <w:r w:rsidR="00805702" w:rsidRPr="00F95A0D">
          <w:rPr>
            <w:rStyle w:val="Hyperlink"/>
            <w:noProof/>
          </w:rPr>
          <w:t>3.1.3</w:t>
        </w:r>
        <w:r w:rsidR="00805702">
          <w:rPr>
            <w:rFonts w:asciiTheme="minorHAnsi" w:eastAsiaTheme="minorEastAsia" w:hAnsiTheme="minorHAnsi" w:cstheme="minorBidi"/>
            <w:noProof/>
            <w:szCs w:val="22"/>
          </w:rPr>
          <w:tab/>
        </w:r>
        <w:r w:rsidR="00805702" w:rsidRPr="00F95A0D">
          <w:rPr>
            <w:rStyle w:val="Hyperlink"/>
            <w:noProof/>
          </w:rPr>
          <w:t>Hierarchieebene H03g: Gebäude Gewerbe</w:t>
        </w:r>
        <w:r w:rsidR="00805702">
          <w:rPr>
            <w:noProof/>
            <w:webHidden/>
          </w:rPr>
          <w:tab/>
        </w:r>
        <w:r w:rsidR="00805702">
          <w:rPr>
            <w:noProof/>
            <w:webHidden/>
          </w:rPr>
          <w:fldChar w:fldCharType="begin"/>
        </w:r>
        <w:r w:rsidR="00805702">
          <w:rPr>
            <w:noProof/>
            <w:webHidden/>
          </w:rPr>
          <w:instrText xml:space="preserve"> PAGEREF _Toc370825029 \h </w:instrText>
        </w:r>
        <w:r w:rsidR="00805702">
          <w:rPr>
            <w:noProof/>
            <w:webHidden/>
          </w:rPr>
        </w:r>
        <w:r w:rsidR="00805702">
          <w:rPr>
            <w:noProof/>
            <w:webHidden/>
          </w:rPr>
          <w:fldChar w:fldCharType="separate"/>
        </w:r>
        <w:r w:rsidR="00805702">
          <w:rPr>
            <w:noProof/>
            <w:webHidden/>
          </w:rPr>
          <w:t>36</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30" w:history="1">
        <w:r w:rsidR="00805702" w:rsidRPr="00F95A0D">
          <w:rPr>
            <w:rStyle w:val="Hyperlink"/>
            <w:noProof/>
          </w:rPr>
          <w:t>3.1.4</w:t>
        </w:r>
        <w:r w:rsidR="00805702">
          <w:rPr>
            <w:rFonts w:asciiTheme="minorHAnsi" w:eastAsiaTheme="minorEastAsia" w:hAnsiTheme="minorHAnsi" w:cstheme="minorBidi"/>
            <w:noProof/>
            <w:szCs w:val="22"/>
          </w:rPr>
          <w:tab/>
        </w:r>
        <w:r w:rsidR="00805702" w:rsidRPr="00F95A0D">
          <w:rPr>
            <w:rStyle w:val="Hyperlink"/>
            <w:noProof/>
          </w:rPr>
          <w:t>Hierarchieebene H04g: Etage Gewerbe</w:t>
        </w:r>
        <w:r w:rsidR="00805702">
          <w:rPr>
            <w:noProof/>
            <w:webHidden/>
          </w:rPr>
          <w:tab/>
        </w:r>
        <w:r w:rsidR="00805702">
          <w:rPr>
            <w:noProof/>
            <w:webHidden/>
          </w:rPr>
          <w:fldChar w:fldCharType="begin"/>
        </w:r>
        <w:r w:rsidR="00805702">
          <w:rPr>
            <w:noProof/>
            <w:webHidden/>
          </w:rPr>
          <w:instrText xml:space="preserve"> PAGEREF _Toc370825030 \h </w:instrText>
        </w:r>
        <w:r w:rsidR="00805702">
          <w:rPr>
            <w:noProof/>
            <w:webHidden/>
          </w:rPr>
        </w:r>
        <w:r w:rsidR="00805702">
          <w:rPr>
            <w:noProof/>
            <w:webHidden/>
          </w:rPr>
          <w:fldChar w:fldCharType="separate"/>
        </w:r>
        <w:r w:rsidR="00805702">
          <w:rPr>
            <w:noProof/>
            <w:webHidden/>
          </w:rPr>
          <w:t>37</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31" w:history="1">
        <w:r w:rsidR="00805702" w:rsidRPr="00F95A0D">
          <w:rPr>
            <w:rStyle w:val="Hyperlink"/>
            <w:noProof/>
          </w:rPr>
          <w:t>3.1.5</w:t>
        </w:r>
        <w:r w:rsidR="00805702">
          <w:rPr>
            <w:rFonts w:asciiTheme="minorHAnsi" w:eastAsiaTheme="minorEastAsia" w:hAnsiTheme="minorHAnsi" w:cstheme="minorBidi"/>
            <w:noProof/>
            <w:szCs w:val="22"/>
          </w:rPr>
          <w:tab/>
        </w:r>
        <w:r w:rsidR="00805702" w:rsidRPr="00F95A0D">
          <w:rPr>
            <w:rStyle w:val="Hyperlink"/>
            <w:noProof/>
          </w:rPr>
          <w:t>Hierarchieebene H05gPM: Hauseingang Gewerbe,</w:t>
        </w:r>
        <w:r w:rsidR="00805702">
          <w:rPr>
            <w:noProof/>
            <w:webHidden/>
          </w:rPr>
          <w:tab/>
        </w:r>
        <w:r w:rsidR="00805702">
          <w:rPr>
            <w:noProof/>
            <w:webHidden/>
          </w:rPr>
          <w:fldChar w:fldCharType="begin"/>
        </w:r>
        <w:r w:rsidR="00805702">
          <w:rPr>
            <w:noProof/>
            <w:webHidden/>
          </w:rPr>
          <w:instrText xml:space="preserve"> PAGEREF _Toc370825031 \h </w:instrText>
        </w:r>
        <w:r w:rsidR="00805702">
          <w:rPr>
            <w:noProof/>
            <w:webHidden/>
          </w:rPr>
        </w:r>
        <w:r w:rsidR="00805702">
          <w:rPr>
            <w:noProof/>
            <w:webHidden/>
          </w:rPr>
          <w:fldChar w:fldCharType="separate"/>
        </w:r>
        <w:r w:rsidR="00805702">
          <w:rPr>
            <w:noProof/>
            <w:webHidden/>
          </w:rPr>
          <w:t>38</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32" w:history="1">
        <w:r w:rsidR="00805702" w:rsidRPr="00F95A0D">
          <w:rPr>
            <w:rStyle w:val="Hyperlink"/>
            <w:noProof/>
          </w:rPr>
          <w:t>3.1.6</w:t>
        </w:r>
        <w:r w:rsidR="00805702">
          <w:rPr>
            <w:rFonts w:asciiTheme="minorHAnsi" w:eastAsiaTheme="minorEastAsia" w:hAnsiTheme="minorHAnsi" w:cstheme="minorBidi"/>
            <w:noProof/>
            <w:szCs w:val="22"/>
          </w:rPr>
          <w:tab/>
        </w:r>
        <w:r w:rsidR="00805702" w:rsidRPr="00F95A0D">
          <w:rPr>
            <w:rStyle w:val="Hyperlink"/>
            <w:noProof/>
          </w:rPr>
          <w:t>Hierarchieebene H05gRE: Mietfläche Gewerbe, Mieteinheit Gewerbe</w:t>
        </w:r>
        <w:r w:rsidR="00805702">
          <w:rPr>
            <w:noProof/>
            <w:webHidden/>
          </w:rPr>
          <w:tab/>
        </w:r>
        <w:r w:rsidR="00805702">
          <w:rPr>
            <w:noProof/>
            <w:webHidden/>
          </w:rPr>
          <w:fldChar w:fldCharType="begin"/>
        </w:r>
        <w:r w:rsidR="00805702">
          <w:rPr>
            <w:noProof/>
            <w:webHidden/>
          </w:rPr>
          <w:instrText xml:space="preserve"> PAGEREF _Toc370825032 \h </w:instrText>
        </w:r>
        <w:r w:rsidR="00805702">
          <w:rPr>
            <w:noProof/>
            <w:webHidden/>
          </w:rPr>
        </w:r>
        <w:r w:rsidR="00805702">
          <w:rPr>
            <w:noProof/>
            <w:webHidden/>
          </w:rPr>
          <w:fldChar w:fldCharType="separate"/>
        </w:r>
        <w:r w:rsidR="00805702">
          <w:rPr>
            <w:noProof/>
            <w:webHidden/>
          </w:rPr>
          <w:t>38</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5033" w:history="1">
        <w:r w:rsidR="00805702" w:rsidRPr="00F95A0D">
          <w:rPr>
            <w:rStyle w:val="Hyperlink"/>
            <w:noProof/>
          </w:rPr>
          <w:t>3.2</w:t>
        </w:r>
        <w:r w:rsidR="00805702">
          <w:rPr>
            <w:rFonts w:asciiTheme="minorHAnsi" w:eastAsiaTheme="minorEastAsia" w:hAnsiTheme="minorHAnsi" w:cstheme="minorBidi"/>
            <w:noProof/>
            <w:szCs w:val="22"/>
          </w:rPr>
          <w:tab/>
        </w:r>
        <w:r w:rsidR="00805702" w:rsidRPr="00F95A0D">
          <w:rPr>
            <w:rStyle w:val="Hyperlink"/>
            <w:noProof/>
          </w:rPr>
          <w:t>Geschäftsprozesse für den Aufbau der Architektur- und Nutzungssicht für Gewerbeflächen</w:t>
        </w:r>
        <w:r w:rsidR="00805702">
          <w:rPr>
            <w:noProof/>
            <w:webHidden/>
          </w:rPr>
          <w:tab/>
        </w:r>
        <w:r w:rsidR="00805702">
          <w:rPr>
            <w:noProof/>
            <w:webHidden/>
          </w:rPr>
          <w:fldChar w:fldCharType="begin"/>
        </w:r>
        <w:r w:rsidR="00805702">
          <w:rPr>
            <w:noProof/>
            <w:webHidden/>
          </w:rPr>
          <w:instrText xml:space="preserve"> PAGEREF _Toc370825033 \h </w:instrText>
        </w:r>
        <w:r w:rsidR="00805702">
          <w:rPr>
            <w:noProof/>
            <w:webHidden/>
          </w:rPr>
        </w:r>
        <w:r w:rsidR="00805702">
          <w:rPr>
            <w:noProof/>
            <w:webHidden/>
          </w:rPr>
          <w:fldChar w:fldCharType="separate"/>
        </w:r>
        <w:r w:rsidR="00805702">
          <w:rPr>
            <w:noProof/>
            <w:webHidden/>
          </w:rPr>
          <w:t>40</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34" w:history="1">
        <w:r w:rsidR="00805702" w:rsidRPr="00F95A0D">
          <w:rPr>
            <w:rStyle w:val="Hyperlink"/>
            <w:noProof/>
          </w:rPr>
          <w:t>3.2.1</w:t>
        </w:r>
        <w:r w:rsidR="00805702">
          <w:rPr>
            <w:rFonts w:asciiTheme="minorHAnsi" w:eastAsiaTheme="minorEastAsia" w:hAnsiTheme="minorHAnsi" w:cstheme="minorBidi"/>
            <w:noProof/>
            <w:szCs w:val="22"/>
          </w:rPr>
          <w:tab/>
        </w:r>
        <w:r w:rsidR="00805702" w:rsidRPr="00F95A0D">
          <w:rPr>
            <w:rStyle w:val="Hyperlink"/>
            <w:noProof/>
          </w:rPr>
          <w:t>Geschäftsprozess für Wirtschaftseinheiten und Gebäude  (iFMS Hierarchieebenen 02 und 03)</w:t>
        </w:r>
        <w:r w:rsidR="00805702">
          <w:rPr>
            <w:noProof/>
            <w:webHidden/>
          </w:rPr>
          <w:tab/>
        </w:r>
        <w:r w:rsidR="00805702">
          <w:rPr>
            <w:noProof/>
            <w:webHidden/>
          </w:rPr>
          <w:fldChar w:fldCharType="begin"/>
        </w:r>
        <w:r w:rsidR="00805702">
          <w:rPr>
            <w:noProof/>
            <w:webHidden/>
          </w:rPr>
          <w:instrText xml:space="preserve"> PAGEREF _Toc370825034 \h </w:instrText>
        </w:r>
        <w:r w:rsidR="00805702">
          <w:rPr>
            <w:noProof/>
            <w:webHidden/>
          </w:rPr>
        </w:r>
        <w:r w:rsidR="00805702">
          <w:rPr>
            <w:noProof/>
            <w:webHidden/>
          </w:rPr>
          <w:fldChar w:fldCharType="separate"/>
        </w:r>
        <w:r w:rsidR="00805702">
          <w:rPr>
            <w:noProof/>
            <w:webHidden/>
          </w:rPr>
          <w:t>40</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35" w:history="1">
        <w:r w:rsidR="00805702" w:rsidRPr="00F95A0D">
          <w:rPr>
            <w:rStyle w:val="Hyperlink"/>
            <w:noProof/>
          </w:rPr>
          <w:t>3.2.2</w:t>
        </w:r>
        <w:r w:rsidR="00805702">
          <w:rPr>
            <w:rFonts w:asciiTheme="minorHAnsi" w:eastAsiaTheme="minorEastAsia" w:hAnsiTheme="minorHAnsi" w:cstheme="minorBidi"/>
            <w:noProof/>
            <w:szCs w:val="22"/>
          </w:rPr>
          <w:tab/>
        </w:r>
        <w:r w:rsidR="00805702" w:rsidRPr="00F95A0D">
          <w:rPr>
            <w:rStyle w:val="Hyperlink"/>
            <w:noProof/>
          </w:rPr>
          <w:t>Geschäftsprozess für Flächenpools / Etagen (iFMS Hierarchieebene 04)</w:t>
        </w:r>
        <w:r w:rsidR="00805702">
          <w:rPr>
            <w:noProof/>
            <w:webHidden/>
          </w:rPr>
          <w:tab/>
        </w:r>
        <w:r w:rsidR="00805702">
          <w:rPr>
            <w:noProof/>
            <w:webHidden/>
          </w:rPr>
          <w:fldChar w:fldCharType="begin"/>
        </w:r>
        <w:r w:rsidR="00805702">
          <w:rPr>
            <w:noProof/>
            <w:webHidden/>
          </w:rPr>
          <w:instrText xml:space="preserve"> PAGEREF _Toc370825035 \h </w:instrText>
        </w:r>
        <w:r w:rsidR="00805702">
          <w:rPr>
            <w:noProof/>
            <w:webHidden/>
          </w:rPr>
        </w:r>
        <w:r w:rsidR="00805702">
          <w:rPr>
            <w:noProof/>
            <w:webHidden/>
          </w:rPr>
          <w:fldChar w:fldCharType="separate"/>
        </w:r>
        <w:r w:rsidR="00805702">
          <w:rPr>
            <w:noProof/>
            <w:webHidden/>
          </w:rPr>
          <w:t>40</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36" w:history="1">
        <w:r w:rsidR="00805702" w:rsidRPr="00F95A0D">
          <w:rPr>
            <w:rStyle w:val="Hyperlink"/>
            <w:noProof/>
          </w:rPr>
          <w:t>3.2.3</w:t>
        </w:r>
        <w:r w:rsidR="00805702">
          <w:rPr>
            <w:rFonts w:asciiTheme="minorHAnsi" w:eastAsiaTheme="minorEastAsia" w:hAnsiTheme="minorHAnsi" w:cstheme="minorBidi"/>
            <w:noProof/>
            <w:szCs w:val="22"/>
          </w:rPr>
          <w:tab/>
        </w:r>
        <w:r w:rsidR="00805702" w:rsidRPr="00F95A0D">
          <w:rPr>
            <w:rStyle w:val="Hyperlink"/>
            <w:noProof/>
          </w:rPr>
          <w:t>Geschäftsprozess für Mietflächen und Räume  (iFMS Hierarchieebene 05)</w:t>
        </w:r>
        <w:r w:rsidR="00805702">
          <w:rPr>
            <w:noProof/>
            <w:webHidden/>
          </w:rPr>
          <w:tab/>
        </w:r>
        <w:r w:rsidR="00805702">
          <w:rPr>
            <w:noProof/>
            <w:webHidden/>
          </w:rPr>
          <w:fldChar w:fldCharType="begin"/>
        </w:r>
        <w:r w:rsidR="00805702">
          <w:rPr>
            <w:noProof/>
            <w:webHidden/>
          </w:rPr>
          <w:instrText xml:space="preserve"> PAGEREF _Toc370825036 \h </w:instrText>
        </w:r>
        <w:r w:rsidR="00805702">
          <w:rPr>
            <w:noProof/>
            <w:webHidden/>
          </w:rPr>
        </w:r>
        <w:r w:rsidR="00805702">
          <w:rPr>
            <w:noProof/>
            <w:webHidden/>
          </w:rPr>
          <w:fldChar w:fldCharType="separate"/>
        </w:r>
        <w:r w:rsidR="00805702">
          <w:rPr>
            <w:noProof/>
            <w:webHidden/>
          </w:rPr>
          <w:t>41</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37" w:history="1">
        <w:r w:rsidR="00805702" w:rsidRPr="00F95A0D">
          <w:rPr>
            <w:rStyle w:val="Hyperlink"/>
            <w:noProof/>
          </w:rPr>
          <w:t>3.2.4</w:t>
        </w:r>
        <w:r w:rsidR="00805702">
          <w:rPr>
            <w:rFonts w:asciiTheme="minorHAnsi" w:eastAsiaTheme="minorEastAsia" w:hAnsiTheme="minorHAnsi" w:cstheme="minorBidi"/>
            <w:noProof/>
            <w:szCs w:val="22"/>
          </w:rPr>
          <w:tab/>
        </w:r>
        <w:r w:rsidR="00805702" w:rsidRPr="00F95A0D">
          <w:rPr>
            <w:rStyle w:val="Hyperlink"/>
            <w:noProof/>
          </w:rPr>
          <w:t>Geschäftsprozess für Vertragszuordnung</w:t>
        </w:r>
        <w:r w:rsidR="00805702">
          <w:rPr>
            <w:noProof/>
            <w:webHidden/>
          </w:rPr>
          <w:tab/>
        </w:r>
        <w:r w:rsidR="00805702">
          <w:rPr>
            <w:noProof/>
            <w:webHidden/>
          </w:rPr>
          <w:fldChar w:fldCharType="begin"/>
        </w:r>
        <w:r w:rsidR="00805702">
          <w:rPr>
            <w:noProof/>
            <w:webHidden/>
          </w:rPr>
          <w:instrText xml:space="preserve"> PAGEREF _Toc370825037 \h </w:instrText>
        </w:r>
        <w:r w:rsidR="00805702">
          <w:rPr>
            <w:noProof/>
            <w:webHidden/>
          </w:rPr>
        </w:r>
        <w:r w:rsidR="00805702">
          <w:rPr>
            <w:noProof/>
            <w:webHidden/>
          </w:rPr>
          <w:fldChar w:fldCharType="separate"/>
        </w:r>
        <w:r w:rsidR="00805702">
          <w:rPr>
            <w:noProof/>
            <w:webHidden/>
          </w:rPr>
          <w:t>42</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5038" w:history="1">
        <w:r w:rsidR="00805702" w:rsidRPr="00F95A0D">
          <w:rPr>
            <w:rStyle w:val="Hyperlink"/>
            <w:noProof/>
          </w:rPr>
          <w:t>3.3</w:t>
        </w:r>
        <w:r w:rsidR="00805702">
          <w:rPr>
            <w:rFonts w:asciiTheme="minorHAnsi" w:eastAsiaTheme="minorEastAsia" w:hAnsiTheme="minorHAnsi" w:cstheme="minorBidi"/>
            <w:noProof/>
            <w:szCs w:val="22"/>
          </w:rPr>
          <w:tab/>
        </w:r>
        <w:r w:rsidR="00805702" w:rsidRPr="00F95A0D">
          <w:rPr>
            <w:rStyle w:val="Hyperlink"/>
            <w:noProof/>
          </w:rPr>
          <w:t>Fachansichten</w:t>
        </w:r>
        <w:r w:rsidR="00805702">
          <w:rPr>
            <w:noProof/>
            <w:webHidden/>
          </w:rPr>
          <w:tab/>
        </w:r>
        <w:r w:rsidR="00805702">
          <w:rPr>
            <w:noProof/>
            <w:webHidden/>
          </w:rPr>
          <w:fldChar w:fldCharType="begin"/>
        </w:r>
        <w:r w:rsidR="00805702">
          <w:rPr>
            <w:noProof/>
            <w:webHidden/>
          </w:rPr>
          <w:instrText xml:space="preserve"> PAGEREF _Toc370825038 \h </w:instrText>
        </w:r>
        <w:r w:rsidR="00805702">
          <w:rPr>
            <w:noProof/>
            <w:webHidden/>
          </w:rPr>
        </w:r>
        <w:r w:rsidR="00805702">
          <w:rPr>
            <w:noProof/>
            <w:webHidden/>
          </w:rPr>
          <w:fldChar w:fldCharType="separate"/>
        </w:r>
        <w:r w:rsidR="00805702">
          <w:rPr>
            <w:noProof/>
            <w:webHidden/>
          </w:rPr>
          <w:t>42</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39" w:history="1">
        <w:r w:rsidR="00805702" w:rsidRPr="00F95A0D">
          <w:rPr>
            <w:rStyle w:val="Hyperlink"/>
            <w:noProof/>
          </w:rPr>
          <w:t>3.3.1</w:t>
        </w:r>
        <w:r w:rsidR="00805702">
          <w:rPr>
            <w:rFonts w:asciiTheme="minorHAnsi" w:eastAsiaTheme="minorEastAsia" w:hAnsiTheme="minorHAnsi" w:cstheme="minorBidi"/>
            <w:noProof/>
            <w:szCs w:val="22"/>
          </w:rPr>
          <w:tab/>
        </w:r>
        <w:r w:rsidR="00805702" w:rsidRPr="00F95A0D">
          <w:rPr>
            <w:rStyle w:val="Hyperlink"/>
            <w:noProof/>
          </w:rPr>
          <w:t>Sicht auf einen bestimmten Vertrag</w:t>
        </w:r>
        <w:r w:rsidR="00805702">
          <w:rPr>
            <w:noProof/>
            <w:webHidden/>
          </w:rPr>
          <w:tab/>
        </w:r>
        <w:r w:rsidR="00805702">
          <w:rPr>
            <w:noProof/>
            <w:webHidden/>
          </w:rPr>
          <w:fldChar w:fldCharType="begin"/>
        </w:r>
        <w:r w:rsidR="00805702">
          <w:rPr>
            <w:noProof/>
            <w:webHidden/>
          </w:rPr>
          <w:instrText xml:space="preserve"> PAGEREF _Toc370825039 \h </w:instrText>
        </w:r>
        <w:r w:rsidR="00805702">
          <w:rPr>
            <w:noProof/>
            <w:webHidden/>
          </w:rPr>
        </w:r>
        <w:r w:rsidR="00805702">
          <w:rPr>
            <w:noProof/>
            <w:webHidden/>
          </w:rPr>
          <w:fldChar w:fldCharType="separate"/>
        </w:r>
        <w:r w:rsidR="00805702">
          <w:rPr>
            <w:noProof/>
            <w:webHidden/>
          </w:rPr>
          <w:t>42</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40" w:history="1">
        <w:r w:rsidR="00805702" w:rsidRPr="00F95A0D">
          <w:rPr>
            <w:rStyle w:val="Hyperlink"/>
            <w:noProof/>
          </w:rPr>
          <w:t>3.3.2</w:t>
        </w:r>
        <w:r w:rsidR="00805702">
          <w:rPr>
            <w:rFonts w:asciiTheme="minorHAnsi" w:eastAsiaTheme="minorEastAsia" w:hAnsiTheme="minorHAnsi" w:cstheme="minorBidi"/>
            <w:noProof/>
            <w:szCs w:val="22"/>
          </w:rPr>
          <w:tab/>
        </w:r>
        <w:r w:rsidR="00805702" w:rsidRPr="00F95A0D">
          <w:rPr>
            <w:rStyle w:val="Hyperlink"/>
            <w:noProof/>
          </w:rPr>
          <w:t>Sicht auf alle Verträge und Zeitpunkt</w:t>
        </w:r>
        <w:r w:rsidR="00805702">
          <w:rPr>
            <w:noProof/>
            <w:webHidden/>
          </w:rPr>
          <w:tab/>
        </w:r>
        <w:r w:rsidR="00805702">
          <w:rPr>
            <w:noProof/>
            <w:webHidden/>
          </w:rPr>
          <w:fldChar w:fldCharType="begin"/>
        </w:r>
        <w:r w:rsidR="00805702">
          <w:rPr>
            <w:noProof/>
            <w:webHidden/>
          </w:rPr>
          <w:instrText xml:space="preserve"> PAGEREF _Toc370825040 \h </w:instrText>
        </w:r>
        <w:r w:rsidR="00805702">
          <w:rPr>
            <w:noProof/>
            <w:webHidden/>
          </w:rPr>
        </w:r>
        <w:r w:rsidR="00805702">
          <w:rPr>
            <w:noProof/>
            <w:webHidden/>
          </w:rPr>
          <w:fldChar w:fldCharType="separate"/>
        </w:r>
        <w:r w:rsidR="00805702">
          <w:rPr>
            <w:noProof/>
            <w:webHidden/>
          </w:rPr>
          <w:t>42</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41" w:history="1">
        <w:r w:rsidR="00805702" w:rsidRPr="00F95A0D">
          <w:rPr>
            <w:rStyle w:val="Hyperlink"/>
            <w:noProof/>
          </w:rPr>
          <w:t>3.3.3</w:t>
        </w:r>
        <w:r w:rsidR="00805702">
          <w:rPr>
            <w:rFonts w:asciiTheme="minorHAnsi" w:eastAsiaTheme="minorEastAsia" w:hAnsiTheme="minorHAnsi" w:cstheme="minorBidi"/>
            <w:noProof/>
            <w:szCs w:val="22"/>
          </w:rPr>
          <w:tab/>
        </w:r>
        <w:r w:rsidR="00805702" w:rsidRPr="00F95A0D">
          <w:rPr>
            <w:rStyle w:val="Hyperlink"/>
            <w:noProof/>
          </w:rPr>
          <w:t>Anonyme Sicht auf alle Verträge und Zeitpunkt</w:t>
        </w:r>
        <w:r w:rsidR="00805702">
          <w:rPr>
            <w:noProof/>
            <w:webHidden/>
          </w:rPr>
          <w:tab/>
        </w:r>
        <w:r w:rsidR="00805702">
          <w:rPr>
            <w:noProof/>
            <w:webHidden/>
          </w:rPr>
          <w:fldChar w:fldCharType="begin"/>
        </w:r>
        <w:r w:rsidR="00805702">
          <w:rPr>
            <w:noProof/>
            <w:webHidden/>
          </w:rPr>
          <w:instrText xml:space="preserve"> PAGEREF _Toc370825041 \h </w:instrText>
        </w:r>
        <w:r w:rsidR="00805702">
          <w:rPr>
            <w:noProof/>
            <w:webHidden/>
          </w:rPr>
        </w:r>
        <w:r w:rsidR="00805702">
          <w:rPr>
            <w:noProof/>
            <w:webHidden/>
          </w:rPr>
          <w:fldChar w:fldCharType="separate"/>
        </w:r>
        <w:r w:rsidR="00805702">
          <w:rPr>
            <w:noProof/>
            <w:webHidden/>
          </w:rPr>
          <w:t>42</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5042" w:history="1">
        <w:r w:rsidR="00805702" w:rsidRPr="00F95A0D">
          <w:rPr>
            <w:rStyle w:val="Hyperlink"/>
            <w:noProof/>
          </w:rPr>
          <w:t>3.4</w:t>
        </w:r>
        <w:r w:rsidR="00805702">
          <w:rPr>
            <w:rFonts w:asciiTheme="minorHAnsi" w:eastAsiaTheme="minorEastAsia" w:hAnsiTheme="minorHAnsi" w:cstheme="minorBidi"/>
            <w:noProof/>
            <w:szCs w:val="22"/>
          </w:rPr>
          <w:tab/>
        </w:r>
        <w:r w:rsidR="00805702" w:rsidRPr="00F95A0D">
          <w:rPr>
            <w:rStyle w:val="Hyperlink"/>
            <w:noProof/>
          </w:rPr>
          <w:t>Verwendung von iFMS-SAP-Standardschnittstellen</w:t>
        </w:r>
        <w:r w:rsidR="00805702">
          <w:rPr>
            <w:noProof/>
            <w:webHidden/>
          </w:rPr>
          <w:tab/>
        </w:r>
        <w:r w:rsidR="00805702">
          <w:rPr>
            <w:noProof/>
            <w:webHidden/>
          </w:rPr>
          <w:fldChar w:fldCharType="begin"/>
        </w:r>
        <w:r w:rsidR="00805702">
          <w:rPr>
            <w:noProof/>
            <w:webHidden/>
          </w:rPr>
          <w:instrText xml:space="preserve"> PAGEREF _Toc370825042 \h </w:instrText>
        </w:r>
        <w:r w:rsidR="00805702">
          <w:rPr>
            <w:noProof/>
            <w:webHidden/>
          </w:rPr>
        </w:r>
        <w:r w:rsidR="00805702">
          <w:rPr>
            <w:noProof/>
            <w:webHidden/>
          </w:rPr>
          <w:fldChar w:fldCharType="separate"/>
        </w:r>
        <w:r w:rsidR="00805702">
          <w:rPr>
            <w:noProof/>
            <w:webHidden/>
          </w:rPr>
          <w:t>43</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43" w:history="1">
        <w:r w:rsidR="00805702" w:rsidRPr="00F95A0D">
          <w:rPr>
            <w:rStyle w:val="Hyperlink"/>
            <w:noProof/>
          </w:rPr>
          <w:t>3.4.1</w:t>
        </w:r>
        <w:r w:rsidR="00805702">
          <w:rPr>
            <w:rFonts w:asciiTheme="minorHAnsi" w:eastAsiaTheme="minorEastAsia" w:hAnsiTheme="minorHAnsi" w:cstheme="minorBidi"/>
            <w:noProof/>
            <w:szCs w:val="22"/>
          </w:rPr>
          <w:tab/>
        </w:r>
        <w:r w:rsidR="00805702" w:rsidRPr="00F95A0D">
          <w:rPr>
            <w:rStyle w:val="Hyperlink"/>
            <w:noProof/>
          </w:rPr>
          <w:t>Liegenschaftsobjekt aus iFMS in SAP PM als Technischer Platz anlegen</w:t>
        </w:r>
        <w:r w:rsidR="00805702">
          <w:rPr>
            <w:noProof/>
            <w:webHidden/>
          </w:rPr>
          <w:tab/>
        </w:r>
        <w:r w:rsidR="00805702">
          <w:rPr>
            <w:noProof/>
            <w:webHidden/>
          </w:rPr>
          <w:fldChar w:fldCharType="begin"/>
        </w:r>
        <w:r w:rsidR="00805702">
          <w:rPr>
            <w:noProof/>
            <w:webHidden/>
          </w:rPr>
          <w:instrText xml:space="preserve"> PAGEREF _Toc370825043 \h </w:instrText>
        </w:r>
        <w:r w:rsidR="00805702">
          <w:rPr>
            <w:noProof/>
            <w:webHidden/>
          </w:rPr>
        </w:r>
        <w:r w:rsidR="00805702">
          <w:rPr>
            <w:noProof/>
            <w:webHidden/>
          </w:rPr>
          <w:fldChar w:fldCharType="separate"/>
        </w:r>
        <w:r w:rsidR="00805702">
          <w:rPr>
            <w:noProof/>
            <w:webHidden/>
          </w:rPr>
          <w:t>43</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44" w:history="1">
        <w:r w:rsidR="00805702" w:rsidRPr="00F95A0D">
          <w:rPr>
            <w:rStyle w:val="Hyperlink"/>
            <w:noProof/>
          </w:rPr>
          <w:t>3.4.2</w:t>
        </w:r>
        <w:r w:rsidR="00805702">
          <w:rPr>
            <w:rFonts w:asciiTheme="minorHAnsi" w:eastAsiaTheme="minorEastAsia" w:hAnsiTheme="minorHAnsi" w:cstheme="minorBidi"/>
            <w:noProof/>
            <w:szCs w:val="22"/>
          </w:rPr>
          <w:tab/>
        </w:r>
        <w:r w:rsidR="00805702" w:rsidRPr="00F95A0D">
          <w:rPr>
            <w:rStyle w:val="Hyperlink"/>
            <w:noProof/>
          </w:rPr>
          <w:t>Ausgehend vom Technischen Platz in SAP PM zum Liegenschaftsobjekt nach iFMS navigieren</w:t>
        </w:r>
        <w:r w:rsidR="00805702">
          <w:rPr>
            <w:noProof/>
            <w:webHidden/>
          </w:rPr>
          <w:tab/>
        </w:r>
        <w:r w:rsidR="00805702">
          <w:rPr>
            <w:noProof/>
            <w:webHidden/>
          </w:rPr>
          <w:fldChar w:fldCharType="begin"/>
        </w:r>
        <w:r w:rsidR="00805702">
          <w:rPr>
            <w:noProof/>
            <w:webHidden/>
          </w:rPr>
          <w:instrText xml:space="preserve"> PAGEREF _Toc370825044 \h </w:instrText>
        </w:r>
        <w:r w:rsidR="00805702">
          <w:rPr>
            <w:noProof/>
            <w:webHidden/>
          </w:rPr>
        </w:r>
        <w:r w:rsidR="00805702">
          <w:rPr>
            <w:noProof/>
            <w:webHidden/>
          </w:rPr>
          <w:fldChar w:fldCharType="separate"/>
        </w:r>
        <w:r w:rsidR="00805702">
          <w:rPr>
            <w:noProof/>
            <w:webHidden/>
          </w:rPr>
          <w:t>43</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45" w:history="1">
        <w:r w:rsidR="00805702" w:rsidRPr="00F95A0D">
          <w:rPr>
            <w:rStyle w:val="Hyperlink"/>
            <w:noProof/>
          </w:rPr>
          <w:t>3.4.3</w:t>
        </w:r>
        <w:r w:rsidR="00805702">
          <w:rPr>
            <w:rFonts w:asciiTheme="minorHAnsi" w:eastAsiaTheme="minorEastAsia" w:hAnsiTheme="minorHAnsi" w:cstheme="minorBidi"/>
            <w:noProof/>
            <w:szCs w:val="22"/>
          </w:rPr>
          <w:tab/>
        </w:r>
        <w:r w:rsidR="00805702" w:rsidRPr="00F95A0D">
          <w:rPr>
            <w:rStyle w:val="Hyperlink"/>
            <w:noProof/>
          </w:rPr>
          <w:t>Ausgehend vom Liegenschaftsobjekt zum Technischen Platz navigieren</w:t>
        </w:r>
        <w:r w:rsidR="00805702">
          <w:rPr>
            <w:noProof/>
            <w:webHidden/>
          </w:rPr>
          <w:tab/>
        </w:r>
        <w:r w:rsidR="00805702">
          <w:rPr>
            <w:noProof/>
            <w:webHidden/>
          </w:rPr>
          <w:fldChar w:fldCharType="begin"/>
        </w:r>
        <w:r w:rsidR="00805702">
          <w:rPr>
            <w:noProof/>
            <w:webHidden/>
          </w:rPr>
          <w:instrText xml:space="preserve"> PAGEREF _Toc370825045 \h </w:instrText>
        </w:r>
        <w:r w:rsidR="00805702">
          <w:rPr>
            <w:noProof/>
            <w:webHidden/>
          </w:rPr>
        </w:r>
        <w:r w:rsidR="00805702">
          <w:rPr>
            <w:noProof/>
            <w:webHidden/>
          </w:rPr>
          <w:fldChar w:fldCharType="separate"/>
        </w:r>
        <w:r w:rsidR="00805702">
          <w:rPr>
            <w:noProof/>
            <w:webHidden/>
          </w:rPr>
          <w:t>43</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46" w:history="1">
        <w:r w:rsidR="00805702" w:rsidRPr="00F95A0D">
          <w:rPr>
            <w:rStyle w:val="Hyperlink"/>
            <w:noProof/>
          </w:rPr>
          <w:t>3.4.4</w:t>
        </w:r>
        <w:r w:rsidR="00805702">
          <w:rPr>
            <w:rFonts w:asciiTheme="minorHAnsi" w:eastAsiaTheme="minorEastAsia" w:hAnsiTheme="minorHAnsi" w:cstheme="minorBidi"/>
            <w:noProof/>
            <w:szCs w:val="22"/>
          </w:rPr>
          <w:tab/>
        </w:r>
        <w:r w:rsidR="00805702" w:rsidRPr="00F95A0D">
          <w:rPr>
            <w:rStyle w:val="Hyperlink"/>
            <w:noProof/>
          </w:rPr>
          <w:t>Ausgehend von Mietobjekt in SAP RE-FX zur Mietfläche/Mieteinheit/Etage nach iFMS navigieren</w:t>
        </w:r>
        <w:r w:rsidR="00805702">
          <w:rPr>
            <w:noProof/>
            <w:webHidden/>
          </w:rPr>
          <w:tab/>
        </w:r>
        <w:r w:rsidR="00805702">
          <w:rPr>
            <w:noProof/>
            <w:webHidden/>
          </w:rPr>
          <w:fldChar w:fldCharType="begin"/>
        </w:r>
        <w:r w:rsidR="00805702">
          <w:rPr>
            <w:noProof/>
            <w:webHidden/>
          </w:rPr>
          <w:instrText xml:space="preserve"> PAGEREF _Toc370825046 \h </w:instrText>
        </w:r>
        <w:r w:rsidR="00805702">
          <w:rPr>
            <w:noProof/>
            <w:webHidden/>
          </w:rPr>
        </w:r>
        <w:r w:rsidR="00805702">
          <w:rPr>
            <w:noProof/>
            <w:webHidden/>
          </w:rPr>
          <w:fldChar w:fldCharType="separate"/>
        </w:r>
        <w:r w:rsidR="00805702">
          <w:rPr>
            <w:noProof/>
            <w:webHidden/>
          </w:rPr>
          <w:t>43</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47" w:history="1">
        <w:r w:rsidR="00805702" w:rsidRPr="00F95A0D">
          <w:rPr>
            <w:rStyle w:val="Hyperlink"/>
            <w:noProof/>
          </w:rPr>
          <w:t>3.4.5</w:t>
        </w:r>
        <w:r w:rsidR="00805702">
          <w:rPr>
            <w:rFonts w:asciiTheme="minorHAnsi" w:eastAsiaTheme="minorEastAsia" w:hAnsiTheme="minorHAnsi" w:cstheme="minorBidi"/>
            <w:noProof/>
            <w:szCs w:val="22"/>
          </w:rPr>
          <w:tab/>
        </w:r>
        <w:r w:rsidR="00805702" w:rsidRPr="00F95A0D">
          <w:rPr>
            <w:rStyle w:val="Hyperlink"/>
            <w:noProof/>
          </w:rPr>
          <w:t>Ausgehend von Mietfläche/ Mieteinheit/ Etage in iFMS zum Mietobjekt in SAP RE-FX navigieren</w:t>
        </w:r>
        <w:r w:rsidR="00805702">
          <w:rPr>
            <w:noProof/>
            <w:webHidden/>
          </w:rPr>
          <w:tab/>
        </w:r>
        <w:r w:rsidR="00805702">
          <w:rPr>
            <w:noProof/>
            <w:webHidden/>
          </w:rPr>
          <w:fldChar w:fldCharType="begin"/>
        </w:r>
        <w:r w:rsidR="00805702">
          <w:rPr>
            <w:noProof/>
            <w:webHidden/>
          </w:rPr>
          <w:instrText xml:space="preserve"> PAGEREF _Toc370825047 \h </w:instrText>
        </w:r>
        <w:r w:rsidR="00805702">
          <w:rPr>
            <w:noProof/>
            <w:webHidden/>
          </w:rPr>
        </w:r>
        <w:r w:rsidR="00805702">
          <w:rPr>
            <w:noProof/>
            <w:webHidden/>
          </w:rPr>
          <w:fldChar w:fldCharType="separate"/>
        </w:r>
        <w:r w:rsidR="00805702">
          <w:rPr>
            <w:noProof/>
            <w:webHidden/>
          </w:rPr>
          <w:t>43</w:t>
        </w:r>
        <w:r w:rsidR="00805702">
          <w:rPr>
            <w:noProof/>
            <w:webHidden/>
          </w:rPr>
          <w:fldChar w:fldCharType="end"/>
        </w:r>
      </w:hyperlink>
    </w:p>
    <w:p w:rsidR="00805702" w:rsidRDefault="009C39FD">
      <w:pPr>
        <w:pStyle w:val="Verzeichnis2"/>
        <w:tabs>
          <w:tab w:val="left" w:pos="880"/>
          <w:tab w:val="right" w:leader="dot" w:pos="9193"/>
        </w:tabs>
        <w:rPr>
          <w:rFonts w:asciiTheme="minorHAnsi" w:eastAsiaTheme="minorEastAsia" w:hAnsiTheme="minorHAnsi" w:cstheme="minorBidi"/>
          <w:noProof/>
          <w:szCs w:val="22"/>
        </w:rPr>
      </w:pPr>
      <w:hyperlink w:anchor="_Toc370825048" w:history="1">
        <w:r w:rsidR="00805702" w:rsidRPr="00F95A0D">
          <w:rPr>
            <w:rStyle w:val="Hyperlink"/>
            <w:noProof/>
          </w:rPr>
          <w:t>3.5</w:t>
        </w:r>
        <w:r w:rsidR="00805702">
          <w:rPr>
            <w:rFonts w:asciiTheme="minorHAnsi" w:eastAsiaTheme="minorEastAsia" w:hAnsiTheme="minorHAnsi" w:cstheme="minorBidi"/>
            <w:noProof/>
            <w:szCs w:val="22"/>
          </w:rPr>
          <w:tab/>
        </w:r>
        <w:r w:rsidR="00805702" w:rsidRPr="00F95A0D">
          <w:rPr>
            <w:rStyle w:val="Hyperlink"/>
            <w:noProof/>
          </w:rPr>
          <w:t>Beschreibung der Zusatzentwicklungen</w:t>
        </w:r>
        <w:r w:rsidR="00805702">
          <w:rPr>
            <w:noProof/>
            <w:webHidden/>
          </w:rPr>
          <w:tab/>
        </w:r>
        <w:r w:rsidR="00805702">
          <w:rPr>
            <w:noProof/>
            <w:webHidden/>
          </w:rPr>
          <w:fldChar w:fldCharType="begin"/>
        </w:r>
        <w:r w:rsidR="00805702">
          <w:rPr>
            <w:noProof/>
            <w:webHidden/>
          </w:rPr>
          <w:instrText xml:space="preserve"> PAGEREF _Toc370825048 \h </w:instrText>
        </w:r>
        <w:r w:rsidR="00805702">
          <w:rPr>
            <w:noProof/>
            <w:webHidden/>
          </w:rPr>
        </w:r>
        <w:r w:rsidR="00805702">
          <w:rPr>
            <w:noProof/>
            <w:webHidden/>
          </w:rPr>
          <w:fldChar w:fldCharType="separate"/>
        </w:r>
        <w:r w:rsidR="00805702">
          <w:rPr>
            <w:noProof/>
            <w:webHidden/>
          </w:rPr>
          <w:t>44</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49" w:history="1">
        <w:r w:rsidR="00805702" w:rsidRPr="00F95A0D">
          <w:rPr>
            <w:rStyle w:val="Hyperlink"/>
            <w:noProof/>
          </w:rPr>
          <w:t>3.5.1</w:t>
        </w:r>
        <w:r w:rsidR="00805702">
          <w:rPr>
            <w:rFonts w:asciiTheme="minorHAnsi" w:eastAsiaTheme="minorEastAsia" w:hAnsiTheme="minorHAnsi" w:cstheme="minorBidi"/>
            <w:noProof/>
            <w:szCs w:val="22"/>
          </w:rPr>
          <w:tab/>
        </w:r>
        <w:r w:rsidR="00805702" w:rsidRPr="00F95A0D">
          <w:rPr>
            <w:rStyle w:val="Hyperlink"/>
            <w:noProof/>
          </w:rPr>
          <w:t>RE-FX Mietfläche nach iFMS übertragen</w:t>
        </w:r>
        <w:r w:rsidR="00805702">
          <w:rPr>
            <w:noProof/>
            <w:webHidden/>
          </w:rPr>
          <w:tab/>
        </w:r>
        <w:r w:rsidR="00805702">
          <w:rPr>
            <w:noProof/>
            <w:webHidden/>
          </w:rPr>
          <w:fldChar w:fldCharType="begin"/>
        </w:r>
        <w:r w:rsidR="00805702">
          <w:rPr>
            <w:noProof/>
            <w:webHidden/>
          </w:rPr>
          <w:instrText xml:space="preserve"> PAGEREF _Toc370825049 \h </w:instrText>
        </w:r>
        <w:r w:rsidR="00805702">
          <w:rPr>
            <w:noProof/>
            <w:webHidden/>
          </w:rPr>
        </w:r>
        <w:r w:rsidR="00805702">
          <w:rPr>
            <w:noProof/>
            <w:webHidden/>
          </w:rPr>
          <w:fldChar w:fldCharType="separate"/>
        </w:r>
        <w:r w:rsidR="00805702">
          <w:rPr>
            <w:noProof/>
            <w:webHidden/>
          </w:rPr>
          <w:t>44</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50" w:history="1">
        <w:r w:rsidR="00805702" w:rsidRPr="00F95A0D">
          <w:rPr>
            <w:rStyle w:val="Hyperlink"/>
            <w:noProof/>
          </w:rPr>
          <w:t>3.5.2</w:t>
        </w:r>
        <w:r w:rsidR="00805702">
          <w:rPr>
            <w:rFonts w:asciiTheme="minorHAnsi" w:eastAsiaTheme="minorEastAsia" w:hAnsiTheme="minorHAnsi" w:cstheme="minorBidi"/>
            <w:noProof/>
            <w:szCs w:val="22"/>
          </w:rPr>
          <w:tab/>
        </w:r>
        <w:r w:rsidR="00805702" w:rsidRPr="00F95A0D">
          <w:rPr>
            <w:rStyle w:val="Hyperlink"/>
            <w:noProof/>
          </w:rPr>
          <w:t>Mietvertrag nach iFMS übertragen</w:t>
        </w:r>
        <w:r w:rsidR="00805702">
          <w:rPr>
            <w:noProof/>
            <w:webHidden/>
          </w:rPr>
          <w:tab/>
        </w:r>
        <w:r w:rsidR="00805702">
          <w:rPr>
            <w:noProof/>
            <w:webHidden/>
          </w:rPr>
          <w:fldChar w:fldCharType="begin"/>
        </w:r>
        <w:r w:rsidR="00805702">
          <w:rPr>
            <w:noProof/>
            <w:webHidden/>
          </w:rPr>
          <w:instrText xml:space="preserve"> PAGEREF _Toc370825050 \h </w:instrText>
        </w:r>
        <w:r w:rsidR="00805702">
          <w:rPr>
            <w:noProof/>
            <w:webHidden/>
          </w:rPr>
        </w:r>
        <w:r w:rsidR="00805702">
          <w:rPr>
            <w:noProof/>
            <w:webHidden/>
          </w:rPr>
          <w:fldChar w:fldCharType="separate"/>
        </w:r>
        <w:r w:rsidR="00805702">
          <w:rPr>
            <w:noProof/>
            <w:webHidden/>
          </w:rPr>
          <w:t>45</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51" w:history="1">
        <w:r w:rsidR="00805702" w:rsidRPr="00F95A0D">
          <w:rPr>
            <w:rStyle w:val="Hyperlink"/>
            <w:noProof/>
          </w:rPr>
          <w:t>3.5.3</w:t>
        </w:r>
        <w:r w:rsidR="00805702">
          <w:rPr>
            <w:rFonts w:asciiTheme="minorHAnsi" w:eastAsiaTheme="minorEastAsia" w:hAnsiTheme="minorHAnsi" w:cstheme="minorBidi"/>
            <w:noProof/>
            <w:szCs w:val="22"/>
          </w:rPr>
          <w:tab/>
        </w:r>
        <w:r w:rsidR="00805702" w:rsidRPr="00F95A0D">
          <w:rPr>
            <w:rStyle w:val="Hyperlink"/>
            <w:noProof/>
          </w:rPr>
          <w:t>Mietvertrag in iFMS einstellen</w:t>
        </w:r>
        <w:r w:rsidR="00805702">
          <w:rPr>
            <w:noProof/>
            <w:webHidden/>
          </w:rPr>
          <w:tab/>
        </w:r>
        <w:r w:rsidR="00805702">
          <w:rPr>
            <w:noProof/>
            <w:webHidden/>
          </w:rPr>
          <w:fldChar w:fldCharType="begin"/>
        </w:r>
        <w:r w:rsidR="00805702">
          <w:rPr>
            <w:noProof/>
            <w:webHidden/>
          </w:rPr>
          <w:instrText xml:space="preserve"> PAGEREF _Toc370825051 \h </w:instrText>
        </w:r>
        <w:r w:rsidR="00805702">
          <w:rPr>
            <w:noProof/>
            <w:webHidden/>
          </w:rPr>
        </w:r>
        <w:r w:rsidR="00805702">
          <w:rPr>
            <w:noProof/>
            <w:webHidden/>
          </w:rPr>
          <w:fldChar w:fldCharType="separate"/>
        </w:r>
        <w:r w:rsidR="00805702">
          <w:rPr>
            <w:noProof/>
            <w:webHidden/>
          </w:rPr>
          <w:t>45</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52" w:history="1">
        <w:r w:rsidR="00805702" w:rsidRPr="00F95A0D">
          <w:rPr>
            <w:rStyle w:val="Hyperlink"/>
            <w:noProof/>
          </w:rPr>
          <w:t>3.5.4</w:t>
        </w:r>
        <w:r w:rsidR="00805702">
          <w:rPr>
            <w:rFonts w:asciiTheme="minorHAnsi" w:eastAsiaTheme="minorEastAsia" w:hAnsiTheme="minorHAnsi" w:cstheme="minorBidi"/>
            <w:noProof/>
            <w:szCs w:val="22"/>
          </w:rPr>
          <w:tab/>
        </w:r>
        <w:r w:rsidR="00805702" w:rsidRPr="00F95A0D">
          <w:rPr>
            <w:rStyle w:val="Hyperlink"/>
            <w:noProof/>
          </w:rPr>
          <w:t>Polygon zu RE-FX Mietfläche / Zeitscheibe erstellen</w:t>
        </w:r>
        <w:r w:rsidR="00805702">
          <w:rPr>
            <w:noProof/>
            <w:webHidden/>
          </w:rPr>
          <w:tab/>
        </w:r>
        <w:r w:rsidR="00805702">
          <w:rPr>
            <w:noProof/>
            <w:webHidden/>
          </w:rPr>
          <w:fldChar w:fldCharType="begin"/>
        </w:r>
        <w:r w:rsidR="00805702">
          <w:rPr>
            <w:noProof/>
            <w:webHidden/>
          </w:rPr>
          <w:instrText xml:space="preserve"> PAGEREF _Toc370825052 \h </w:instrText>
        </w:r>
        <w:r w:rsidR="00805702">
          <w:rPr>
            <w:noProof/>
            <w:webHidden/>
          </w:rPr>
        </w:r>
        <w:r w:rsidR="00805702">
          <w:rPr>
            <w:noProof/>
            <w:webHidden/>
          </w:rPr>
          <w:fldChar w:fldCharType="separate"/>
        </w:r>
        <w:r w:rsidR="00805702">
          <w:rPr>
            <w:noProof/>
            <w:webHidden/>
          </w:rPr>
          <w:t>46</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53" w:history="1">
        <w:r w:rsidR="00805702" w:rsidRPr="00F95A0D">
          <w:rPr>
            <w:rStyle w:val="Hyperlink"/>
            <w:noProof/>
          </w:rPr>
          <w:t>3.5.5</w:t>
        </w:r>
        <w:r w:rsidR="00805702">
          <w:rPr>
            <w:rFonts w:asciiTheme="minorHAnsi" w:eastAsiaTheme="minorEastAsia" w:hAnsiTheme="minorHAnsi" w:cstheme="minorBidi"/>
            <w:noProof/>
            <w:szCs w:val="22"/>
          </w:rPr>
          <w:tab/>
        </w:r>
        <w:r w:rsidR="00805702" w:rsidRPr="00F95A0D">
          <w:rPr>
            <w:rStyle w:val="Hyperlink"/>
            <w:noProof/>
          </w:rPr>
          <w:t>Mietflächen in iFMS einem Vertrag hinzufügen</w:t>
        </w:r>
        <w:r w:rsidR="00805702">
          <w:rPr>
            <w:noProof/>
            <w:webHidden/>
          </w:rPr>
          <w:tab/>
        </w:r>
        <w:r w:rsidR="00805702">
          <w:rPr>
            <w:noProof/>
            <w:webHidden/>
          </w:rPr>
          <w:fldChar w:fldCharType="begin"/>
        </w:r>
        <w:r w:rsidR="00805702">
          <w:rPr>
            <w:noProof/>
            <w:webHidden/>
          </w:rPr>
          <w:instrText xml:space="preserve"> PAGEREF _Toc370825053 \h </w:instrText>
        </w:r>
        <w:r w:rsidR="00805702">
          <w:rPr>
            <w:noProof/>
            <w:webHidden/>
          </w:rPr>
        </w:r>
        <w:r w:rsidR="00805702">
          <w:rPr>
            <w:noProof/>
            <w:webHidden/>
          </w:rPr>
          <w:fldChar w:fldCharType="separate"/>
        </w:r>
        <w:r w:rsidR="00805702">
          <w:rPr>
            <w:noProof/>
            <w:webHidden/>
          </w:rPr>
          <w:t>46</w:t>
        </w:r>
        <w:r w:rsidR="00805702">
          <w:rPr>
            <w:noProof/>
            <w:webHidden/>
          </w:rPr>
          <w:fldChar w:fldCharType="end"/>
        </w:r>
      </w:hyperlink>
    </w:p>
    <w:p w:rsidR="00805702" w:rsidRDefault="009C39FD">
      <w:pPr>
        <w:pStyle w:val="Verzeichnis3"/>
        <w:tabs>
          <w:tab w:val="left" w:pos="1320"/>
          <w:tab w:val="right" w:leader="dot" w:pos="9193"/>
        </w:tabs>
        <w:rPr>
          <w:rFonts w:asciiTheme="minorHAnsi" w:eastAsiaTheme="minorEastAsia" w:hAnsiTheme="minorHAnsi" w:cstheme="minorBidi"/>
          <w:noProof/>
          <w:szCs w:val="22"/>
        </w:rPr>
      </w:pPr>
      <w:hyperlink w:anchor="_Toc370825054" w:history="1">
        <w:r w:rsidR="00805702" w:rsidRPr="00F95A0D">
          <w:rPr>
            <w:rStyle w:val="Hyperlink"/>
            <w:noProof/>
          </w:rPr>
          <w:t>3.5.6</w:t>
        </w:r>
        <w:r w:rsidR="00805702">
          <w:rPr>
            <w:rFonts w:asciiTheme="minorHAnsi" w:eastAsiaTheme="minorEastAsia" w:hAnsiTheme="minorHAnsi" w:cstheme="minorBidi"/>
            <w:noProof/>
            <w:szCs w:val="22"/>
          </w:rPr>
          <w:tab/>
        </w:r>
        <w:r w:rsidR="00805702" w:rsidRPr="00F95A0D">
          <w:rPr>
            <w:rStyle w:val="Hyperlink"/>
            <w:noProof/>
          </w:rPr>
          <w:t>Bemessungen aus SAP RE-FX lesen</w:t>
        </w:r>
        <w:r w:rsidR="00805702">
          <w:rPr>
            <w:noProof/>
            <w:webHidden/>
          </w:rPr>
          <w:tab/>
        </w:r>
        <w:r w:rsidR="00805702">
          <w:rPr>
            <w:noProof/>
            <w:webHidden/>
          </w:rPr>
          <w:fldChar w:fldCharType="begin"/>
        </w:r>
        <w:r w:rsidR="00805702">
          <w:rPr>
            <w:noProof/>
            <w:webHidden/>
          </w:rPr>
          <w:instrText xml:space="preserve"> PAGEREF _Toc370825054 \h </w:instrText>
        </w:r>
        <w:r w:rsidR="00805702">
          <w:rPr>
            <w:noProof/>
            <w:webHidden/>
          </w:rPr>
        </w:r>
        <w:r w:rsidR="00805702">
          <w:rPr>
            <w:noProof/>
            <w:webHidden/>
          </w:rPr>
          <w:fldChar w:fldCharType="separate"/>
        </w:r>
        <w:r w:rsidR="00805702">
          <w:rPr>
            <w:noProof/>
            <w:webHidden/>
          </w:rPr>
          <w:t>47</w:t>
        </w:r>
        <w:r w:rsidR="00805702">
          <w:rPr>
            <w:noProof/>
            <w:webHidden/>
          </w:rPr>
          <w:fldChar w:fldCharType="end"/>
        </w:r>
      </w:hyperlink>
    </w:p>
    <w:p w:rsidR="006B2AFB" w:rsidRDefault="00E75B3C">
      <w:r>
        <w:fldChar w:fldCharType="end"/>
      </w:r>
    </w:p>
    <w:p w:rsidR="006B2AFB" w:rsidRDefault="006B2AFB"/>
    <w:p w:rsidR="00B84932" w:rsidRDefault="00B84932"/>
    <w:p w:rsidR="00B84932" w:rsidRDefault="00B84932"/>
    <w:p w:rsidR="00B84932" w:rsidRDefault="00B84932"/>
    <w:p w:rsidR="00B84932" w:rsidRDefault="00B84932"/>
    <w:p w:rsidR="00E478BD" w:rsidRDefault="00E478BD"/>
    <w:p w:rsidR="00E478BD" w:rsidRDefault="00E478BD"/>
    <w:p w:rsidR="00E478BD" w:rsidRDefault="00E478BD"/>
    <w:p w:rsidR="00E478BD" w:rsidRDefault="00E478BD"/>
    <w:p w:rsidR="00E478BD" w:rsidRDefault="00E478BD"/>
    <w:p w:rsidR="00E478BD" w:rsidRDefault="00E478BD"/>
    <w:p w:rsidR="00741506" w:rsidRDefault="00964F1D" w:rsidP="00E758BF">
      <w:pPr>
        <w:pStyle w:val="berschrift1"/>
      </w:pPr>
      <w:bookmarkStart w:id="0" w:name="_Toc370824979"/>
      <w:r>
        <w:t>Überblick</w:t>
      </w:r>
      <w:bookmarkEnd w:id="0"/>
    </w:p>
    <w:p w:rsidR="00803D6A" w:rsidRDefault="00803D6A" w:rsidP="00532E80"/>
    <w:p w:rsidR="00964F1D" w:rsidRDefault="00964F1D" w:rsidP="00425ABB">
      <w:pPr>
        <w:pStyle w:val="berschrift2"/>
      </w:pPr>
      <w:bookmarkStart w:id="1" w:name="_Toc370824980"/>
      <w:r>
        <w:t>Unterstützte Geschäftsprozesse</w:t>
      </w:r>
      <w:bookmarkEnd w:id="1"/>
    </w:p>
    <w:p w:rsidR="00964F1D" w:rsidRDefault="00964F1D" w:rsidP="00964F1D">
      <w:r>
        <w:t xml:space="preserve">Innerhalb dem Projekt SAP-CAD-Integration werden zum einen Geschäftsprozesse des internen Daten-, Flächen- und Umzugsmanagements </w:t>
      </w:r>
      <w:r w:rsidR="000C0438">
        <w:t xml:space="preserve">(vgl. Kapitel 2) </w:t>
      </w:r>
      <w:r>
        <w:t xml:space="preserve">und zum anderen Geschäftsprozesse im Mietflächenmanagement und der Vermietung </w:t>
      </w:r>
      <w:r w:rsidR="000C0438">
        <w:t xml:space="preserve">(vgl. Kapitel 3) </w:t>
      </w:r>
      <w:r>
        <w:t>unterstützt.</w:t>
      </w:r>
    </w:p>
    <w:p w:rsidR="00964F1D" w:rsidRDefault="00964F1D" w:rsidP="00964F1D"/>
    <w:p w:rsidR="00964F1D" w:rsidRDefault="00964F1D" w:rsidP="00964F1D">
      <w:r>
        <w:t xml:space="preserve">Während die internen Geschäftsprozesse ohne eine Integration mit SAP realisiert werden, werden für die Unterstützung der </w:t>
      </w:r>
      <w:r w:rsidRPr="00964F1D">
        <w:t>Geschäftsprozesse im Mietflächenmanagement und der Vermietung</w:t>
      </w:r>
      <w:r w:rsidR="000C0438">
        <w:t xml:space="preserve"> verschiedene SAP-Objekte mit iFMS integriert. Maßgabe hierbei ist jedoch, dass die Geschäftsprozesse innerhalb von SAP auch ohne iFMS ablaufen können und dass der SAP-Anwender seine Arbeitsweise nicht grundsätzlich ändern</w:t>
      </w:r>
      <w:r w:rsidR="005E3F7E">
        <w:t xml:space="preserve"> muss</w:t>
      </w:r>
      <w:r w:rsidR="000C0438">
        <w:t xml:space="preserve">, sondern lediglich für die Nutzung der von iFMS bereitgestellten Erweiterungen anpassen </w:t>
      </w:r>
      <w:r w:rsidR="005E3F7E">
        <w:t>kann</w:t>
      </w:r>
      <w:r w:rsidR="000C0438">
        <w:t>.</w:t>
      </w:r>
    </w:p>
    <w:p w:rsidR="00964F1D" w:rsidRPr="00964F1D" w:rsidRDefault="00964F1D" w:rsidP="00964F1D"/>
    <w:p w:rsidR="000115E3" w:rsidRDefault="009B0223" w:rsidP="00425ABB">
      <w:pPr>
        <w:pStyle w:val="berschrift2"/>
      </w:pPr>
      <w:bookmarkStart w:id="2" w:name="_Toc370824981"/>
      <w:r>
        <w:t xml:space="preserve">Überblick </w:t>
      </w:r>
      <w:r w:rsidR="00D31839">
        <w:t>Architektursicht</w:t>
      </w:r>
      <w:r w:rsidR="008B64BC">
        <w:t>: Aufbau</w:t>
      </w:r>
      <w:r w:rsidR="00D31839">
        <w:t xml:space="preserve"> in iFMS</w:t>
      </w:r>
      <w:r>
        <w:t xml:space="preserve"> und SAP PM</w:t>
      </w:r>
      <w:bookmarkEnd w:id="2"/>
    </w:p>
    <w:p w:rsidR="00F905D2" w:rsidRPr="00BD500D" w:rsidRDefault="00964F1D" w:rsidP="00964F1D">
      <w:r>
        <w:t>Die Architektursicht in iFMS wird in mehrere Strukturen für Gewebeflächen, welche als oberstes Objekt jew</w:t>
      </w:r>
      <w:r w:rsidR="00B643DB">
        <w:t>eils den Buchungskreis besitzen</w:t>
      </w:r>
      <w:r>
        <w:t xml:space="preserve"> und in eine Struktur für interne Flächen gegliedert. </w:t>
      </w:r>
    </w:p>
    <w:p w:rsidR="00BE4946" w:rsidRDefault="00BE4946" w:rsidP="0015055E"/>
    <w:p w:rsidR="007B38C5" w:rsidRDefault="006C3A0C" w:rsidP="0015055E">
      <w:r w:rsidRPr="00277D3A">
        <w:object w:dxaOrig="3811" w:dyaOrig="2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45pt;height:324.7pt" o:ole="">
            <v:imagedata r:id="rId9" o:title="" croptop="15981f" cropbottom="5717f" cropleft="17546f" cropright="-97f"/>
          </v:shape>
          <o:OLEObject Type="Embed" ProgID="PowerPoint.Show.8" ShapeID="_x0000_i1025" DrawAspect="Content" ObjectID="_1448953383" r:id="rId10"/>
        </w:object>
      </w:r>
    </w:p>
    <w:p w:rsidR="00B001C2" w:rsidRDefault="00B001C2" w:rsidP="00B001C2">
      <w:r>
        <w:t>Für den Aufbau der Liegenschaftshierarchie werden folgende Objektkategorien und Objekttypen verwendet. Detaillierung vergleiche Kapitel 2 und 3.</w:t>
      </w:r>
    </w:p>
    <w:p w:rsidR="00B001C2" w:rsidRPr="00B001C2" w:rsidRDefault="00B001C2" w:rsidP="00B001C2"/>
    <w:tbl>
      <w:tblPr>
        <w:tblW w:w="9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48"/>
        <w:gridCol w:w="2268"/>
        <w:gridCol w:w="5103"/>
      </w:tblGrid>
      <w:tr w:rsidR="00BB1585" w:rsidRPr="00E738EA" w:rsidTr="00A84DE6">
        <w:trPr>
          <w:trHeight w:val="254"/>
        </w:trPr>
        <w:tc>
          <w:tcPr>
            <w:tcW w:w="1848" w:type="dxa"/>
            <w:shd w:val="clear" w:color="auto" w:fill="D9D9D9" w:themeFill="background1" w:themeFillShade="D9"/>
          </w:tcPr>
          <w:p w:rsidR="00BB1585" w:rsidRPr="00101FB2" w:rsidRDefault="00BB1585" w:rsidP="00101FB2">
            <w:pPr>
              <w:pStyle w:val="Standardeinzug"/>
              <w:spacing w:before="0" w:after="0"/>
              <w:ind w:left="0"/>
              <w:rPr>
                <w:sz w:val="20"/>
                <w:szCs w:val="20"/>
              </w:rPr>
            </w:pPr>
            <w:r w:rsidRPr="00101FB2">
              <w:rPr>
                <w:b/>
                <w:sz w:val="20"/>
                <w:szCs w:val="20"/>
              </w:rPr>
              <w:t>Liegenschafts-</w:t>
            </w:r>
            <w:r w:rsidRPr="00101FB2">
              <w:rPr>
                <w:b/>
                <w:sz w:val="20"/>
                <w:szCs w:val="20"/>
              </w:rPr>
              <w:br/>
              <w:t>kategorie</w:t>
            </w:r>
          </w:p>
        </w:tc>
        <w:tc>
          <w:tcPr>
            <w:tcW w:w="2268" w:type="dxa"/>
            <w:shd w:val="clear" w:color="auto" w:fill="D9D9D9" w:themeFill="background1" w:themeFillShade="D9"/>
          </w:tcPr>
          <w:p w:rsidR="00BB1585" w:rsidRPr="00101FB2" w:rsidRDefault="00BB1585" w:rsidP="00101FB2">
            <w:pPr>
              <w:pStyle w:val="Standardeinzug"/>
              <w:spacing w:before="0" w:after="0"/>
              <w:ind w:left="0"/>
              <w:rPr>
                <w:sz w:val="20"/>
                <w:szCs w:val="20"/>
              </w:rPr>
            </w:pPr>
            <w:r>
              <w:rPr>
                <w:b/>
                <w:sz w:val="20"/>
                <w:szCs w:val="20"/>
              </w:rPr>
              <w:t>Liegenschafts</w:t>
            </w:r>
            <w:r w:rsidRPr="00101FB2">
              <w:rPr>
                <w:b/>
                <w:sz w:val="20"/>
                <w:szCs w:val="20"/>
              </w:rPr>
              <w:t>typen</w:t>
            </w:r>
          </w:p>
        </w:tc>
        <w:tc>
          <w:tcPr>
            <w:tcW w:w="5103" w:type="dxa"/>
            <w:shd w:val="clear" w:color="auto" w:fill="D9D9D9" w:themeFill="background1" w:themeFillShade="D9"/>
          </w:tcPr>
          <w:p w:rsidR="00BB1585" w:rsidRPr="00101FB2" w:rsidRDefault="00BB1585" w:rsidP="00101FB2">
            <w:pPr>
              <w:pStyle w:val="Standardeinzug"/>
              <w:spacing w:before="0" w:after="0"/>
              <w:ind w:left="0"/>
              <w:rPr>
                <w:b/>
                <w:sz w:val="20"/>
                <w:szCs w:val="20"/>
              </w:rPr>
            </w:pPr>
            <w:r>
              <w:rPr>
                <w:b/>
                <w:sz w:val="20"/>
                <w:szCs w:val="20"/>
              </w:rPr>
              <w:t>Bemerkung</w:t>
            </w:r>
          </w:p>
        </w:tc>
      </w:tr>
      <w:tr w:rsidR="00BB1585" w:rsidRPr="00E738EA" w:rsidTr="00A84DE6">
        <w:trPr>
          <w:trHeight w:val="397"/>
        </w:trPr>
        <w:tc>
          <w:tcPr>
            <w:tcW w:w="1848" w:type="dxa"/>
          </w:tcPr>
          <w:p w:rsidR="00BB1585" w:rsidRPr="00101FB2" w:rsidRDefault="00BB1585" w:rsidP="00101FB2">
            <w:pPr>
              <w:pStyle w:val="Standardeinzug"/>
              <w:spacing w:before="0" w:after="0"/>
              <w:ind w:left="0"/>
              <w:rPr>
                <w:sz w:val="20"/>
                <w:szCs w:val="20"/>
              </w:rPr>
            </w:pPr>
            <w:r w:rsidRPr="00101FB2">
              <w:rPr>
                <w:sz w:val="20"/>
                <w:szCs w:val="20"/>
              </w:rPr>
              <w:t>H01</w:t>
            </w:r>
            <w:r>
              <w:rPr>
                <w:sz w:val="20"/>
                <w:szCs w:val="20"/>
              </w:rPr>
              <w:t>g</w:t>
            </w:r>
          </w:p>
        </w:tc>
        <w:tc>
          <w:tcPr>
            <w:tcW w:w="2268" w:type="dxa"/>
          </w:tcPr>
          <w:p w:rsidR="00BB1585" w:rsidRPr="00101FB2" w:rsidRDefault="00BB1585" w:rsidP="00101FB2">
            <w:pPr>
              <w:pStyle w:val="Standardeinzug"/>
              <w:spacing w:before="0" w:after="0"/>
              <w:ind w:left="0"/>
              <w:rPr>
                <w:sz w:val="20"/>
                <w:szCs w:val="20"/>
              </w:rPr>
            </w:pPr>
            <w:r>
              <w:rPr>
                <w:sz w:val="20"/>
                <w:szCs w:val="20"/>
              </w:rPr>
              <w:t>Buchungskreis</w:t>
            </w:r>
          </w:p>
        </w:tc>
        <w:tc>
          <w:tcPr>
            <w:tcW w:w="5103" w:type="dxa"/>
          </w:tcPr>
          <w:p w:rsidR="00BB1585" w:rsidRPr="00667C76" w:rsidRDefault="00BB1585" w:rsidP="00BB1585">
            <w:pPr>
              <w:pStyle w:val="Standardeinzug"/>
              <w:spacing w:before="0" w:after="0"/>
              <w:ind w:left="0"/>
              <w:rPr>
                <w:sz w:val="16"/>
                <w:szCs w:val="16"/>
              </w:rPr>
            </w:pPr>
            <w:r w:rsidRPr="00667C76">
              <w:rPr>
                <w:sz w:val="16"/>
                <w:szCs w:val="16"/>
              </w:rPr>
              <w:t>Keine iFMS-SAP Verknüpfung</w:t>
            </w:r>
          </w:p>
        </w:tc>
      </w:tr>
      <w:tr w:rsidR="00BB1585" w:rsidRPr="00E738EA" w:rsidTr="00A84DE6">
        <w:trPr>
          <w:trHeight w:val="397"/>
        </w:trPr>
        <w:tc>
          <w:tcPr>
            <w:tcW w:w="1848" w:type="dxa"/>
          </w:tcPr>
          <w:p w:rsidR="00BB1585" w:rsidRPr="00101FB2" w:rsidRDefault="00BB1585" w:rsidP="00101FB2">
            <w:pPr>
              <w:pStyle w:val="Standardeinzug"/>
              <w:spacing w:before="0" w:after="0"/>
              <w:ind w:left="0"/>
              <w:rPr>
                <w:sz w:val="20"/>
                <w:szCs w:val="20"/>
              </w:rPr>
            </w:pPr>
            <w:r w:rsidRPr="00101FB2">
              <w:rPr>
                <w:sz w:val="20"/>
                <w:szCs w:val="20"/>
              </w:rPr>
              <w:t>H01</w:t>
            </w:r>
            <w:r>
              <w:rPr>
                <w:sz w:val="20"/>
                <w:szCs w:val="20"/>
              </w:rPr>
              <w:t>i</w:t>
            </w:r>
          </w:p>
        </w:tc>
        <w:tc>
          <w:tcPr>
            <w:tcW w:w="2268" w:type="dxa"/>
          </w:tcPr>
          <w:p w:rsidR="00BB1585" w:rsidRPr="00101FB2" w:rsidRDefault="00BB1585" w:rsidP="00101FB2">
            <w:pPr>
              <w:pStyle w:val="Standardeinzug"/>
              <w:spacing w:before="0" w:after="0"/>
              <w:ind w:left="0"/>
              <w:rPr>
                <w:sz w:val="20"/>
                <w:szCs w:val="20"/>
              </w:rPr>
            </w:pPr>
            <w:r>
              <w:rPr>
                <w:sz w:val="20"/>
                <w:szCs w:val="20"/>
              </w:rPr>
              <w:t>Interne Flächen</w:t>
            </w:r>
          </w:p>
        </w:tc>
        <w:tc>
          <w:tcPr>
            <w:tcW w:w="5103" w:type="dxa"/>
          </w:tcPr>
          <w:p w:rsidR="00BB1585" w:rsidRPr="00667C76" w:rsidRDefault="00BB1585" w:rsidP="00BB1585">
            <w:pPr>
              <w:pStyle w:val="Standardeinzug"/>
              <w:spacing w:before="0" w:after="0"/>
              <w:ind w:left="0"/>
              <w:rPr>
                <w:sz w:val="16"/>
                <w:szCs w:val="16"/>
              </w:rPr>
            </w:pPr>
            <w:r w:rsidRPr="00667C76">
              <w:rPr>
                <w:sz w:val="16"/>
                <w:szCs w:val="16"/>
              </w:rPr>
              <w:t>Keine iFMS-SAP Verknüpfung</w:t>
            </w:r>
          </w:p>
        </w:tc>
      </w:tr>
      <w:tr w:rsidR="00BB1585" w:rsidRPr="00E738EA" w:rsidTr="00A84DE6">
        <w:trPr>
          <w:trHeight w:val="397"/>
        </w:trPr>
        <w:tc>
          <w:tcPr>
            <w:tcW w:w="1848" w:type="dxa"/>
          </w:tcPr>
          <w:p w:rsidR="00BB1585" w:rsidRPr="00101FB2" w:rsidRDefault="00BB1585" w:rsidP="00BB1585">
            <w:pPr>
              <w:pStyle w:val="Standardeinzug"/>
              <w:spacing w:before="0" w:after="0"/>
              <w:ind w:left="0"/>
              <w:rPr>
                <w:sz w:val="20"/>
                <w:szCs w:val="20"/>
              </w:rPr>
            </w:pPr>
            <w:r w:rsidRPr="00101FB2">
              <w:rPr>
                <w:sz w:val="20"/>
                <w:szCs w:val="20"/>
              </w:rPr>
              <w:t xml:space="preserve">   H02</w:t>
            </w:r>
            <w:r>
              <w:rPr>
                <w:sz w:val="20"/>
                <w:szCs w:val="20"/>
              </w:rPr>
              <w:t>g</w:t>
            </w:r>
          </w:p>
        </w:tc>
        <w:tc>
          <w:tcPr>
            <w:tcW w:w="2268" w:type="dxa"/>
          </w:tcPr>
          <w:p w:rsidR="00BB1585" w:rsidRPr="00101FB2" w:rsidRDefault="00BB1585" w:rsidP="00BB1585">
            <w:pPr>
              <w:pStyle w:val="Standardeinzug"/>
              <w:spacing w:before="0" w:after="0"/>
              <w:ind w:left="0"/>
              <w:rPr>
                <w:sz w:val="20"/>
                <w:szCs w:val="20"/>
              </w:rPr>
            </w:pPr>
            <w:r>
              <w:rPr>
                <w:sz w:val="20"/>
                <w:szCs w:val="20"/>
              </w:rPr>
              <w:t>Wirtschaftseinheit</w:t>
            </w:r>
          </w:p>
        </w:tc>
        <w:tc>
          <w:tcPr>
            <w:tcW w:w="5103" w:type="dxa"/>
          </w:tcPr>
          <w:p w:rsidR="00BB1585" w:rsidRDefault="00BB1585" w:rsidP="00667C76">
            <w:pPr>
              <w:pStyle w:val="Standardeinzug"/>
              <w:spacing w:before="0" w:after="0"/>
              <w:ind w:left="0"/>
              <w:rPr>
                <w:sz w:val="16"/>
                <w:szCs w:val="16"/>
              </w:rPr>
            </w:pPr>
            <w:r w:rsidRPr="00667C76">
              <w:rPr>
                <w:sz w:val="16"/>
                <w:szCs w:val="16"/>
              </w:rPr>
              <w:t xml:space="preserve">iFMS-SAP Verknüpfung  über </w:t>
            </w:r>
            <w:r w:rsidR="009162CA" w:rsidRPr="00667C76">
              <w:rPr>
                <w:sz w:val="16"/>
                <w:szCs w:val="16"/>
              </w:rPr>
              <w:t xml:space="preserve">manuelle </w:t>
            </w:r>
            <w:r w:rsidRPr="00667C76">
              <w:rPr>
                <w:sz w:val="16"/>
                <w:szCs w:val="16"/>
              </w:rPr>
              <w:t xml:space="preserve">Eintragung </w:t>
            </w:r>
            <w:r w:rsidR="00667C76">
              <w:rPr>
                <w:sz w:val="16"/>
                <w:szCs w:val="16"/>
              </w:rPr>
              <w:t>der Verknüpfungsschlüssel ins iFMS-Objekt.</w:t>
            </w:r>
          </w:p>
          <w:p w:rsidR="006E2812" w:rsidRPr="001701B7" w:rsidRDefault="006E2812" w:rsidP="00667C76">
            <w:pPr>
              <w:pStyle w:val="Standardeinzug"/>
              <w:spacing w:before="0" w:after="0"/>
              <w:ind w:left="0"/>
              <w:rPr>
                <w:sz w:val="16"/>
                <w:szCs w:val="16"/>
                <w:highlight w:val="yellow"/>
              </w:rPr>
            </w:pPr>
          </w:p>
        </w:tc>
      </w:tr>
      <w:tr w:rsidR="00BB1585" w:rsidRPr="00E738EA" w:rsidTr="00A84DE6">
        <w:trPr>
          <w:trHeight w:val="397"/>
        </w:trPr>
        <w:tc>
          <w:tcPr>
            <w:tcW w:w="1848" w:type="dxa"/>
          </w:tcPr>
          <w:p w:rsidR="00BB1585" w:rsidRPr="00101FB2" w:rsidRDefault="00BB1585" w:rsidP="00101FB2">
            <w:pPr>
              <w:pStyle w:val="Standardeinzug"/>
              <w:spacing w:before="0" w:after="0"/>
              <w:ind w:left="0"/>
              <w:rPr>
                <w:sz w:val="20"/>
                <w:szCs w:val="20"/>
              </w:rPr>
            </w:pPr>
            <w:r w:rsidRPr="00101FB2">
              <w:rPr>
                <w:sz w:val="20"/>
                <w:szCs w:val="20"/>
              </w:rPr>
              <w:t xml:space="preserve">   H02</w:t>
            </w:r>
            <w:r>
              <w:rPr>
                <w:sz w:val="20"/>
                <w:szCs w:val="20"/>
              </w:rPr>
              <w:t>i</w:t>
            </w:r>
          </w:p>
        </w:tc>
        <w:tc>
          <w:tcPr>
            <w:tcW w:w="2268" w:type="dxa"/>
          </w:tcPr>
          <w:p w:rsidR="00BB1585" w:rsidRPr="00101FB2" w:rsidRDefault="00BB1585" w:rsidP="00101FB2">
            <w:pPr>
              <w:pStyle w:val="Standardeinzug"/>
              <w:spacing w:before="0" w:after="0"/>
              <w:ind w:left="0"/>
              <w:rPr>
                <w:sz w:val="20"/>
                <w:szCs w:val="20"/>
              </w:rPr>
            </w:pPr>
            <w:r>
              <w:rPr>
                <w:sz w:val="20"/>
                <w:szCs w:val="20"/>
              </w:rPr>
              <w:t>Standort</w:t>
            </w:r>
            <w:r w:rsidR="008425D9">
              <w:rPr>
                <w:sz w:val="20"/>
                <w:szCs w:val="20"/>
              </w:rPr>
              <w:t xml:space="preserve"> Intern</w:t>
            </w:r>
          </w:p>
        </w:tc>
        <w:tc>
          <w:tcPr>
            <w:tcW w:w="5103" w:type="dxa"/>
          </w:tcPr>
          <w:p w:rsidR="00BB1585" w:rsidRPr="001701B7" w:rsidRDefault="00BB1585" w:rsidP="00101FB2">
            <w:pPr>
              <w:pStyle w:val="Standardeinzug"/>
              <w:spacing w:before="0" w:after="0"/>
              <w:ind w:left="0"/>
              <w:rPr>
                <w:sz w:val="16"/>
                <w:szCs w:val="16"/>
                <w:highlight w:val="yellow"/>
              </w:rPr>
            </w:pPr>
            <w:r w:rsidRPr="0062258A">
              <w:rPr>
                <w:sz w:val="16"/>
                <w:szCs w:val="16"/>
              </w:rPr>
              <w:t>Keine iFMS-SAP Verknüpfung</w:t>
            </w:r>
          </w:p>
        </w:tc>
      </w:tr>
      <w:tr w:rsidR="00BB1585" w:rsidRPr="00E738EA" w:rsidTr="00A84DE6">
        <w:trPr>
          <w:trHeight w:val="397"/>
        </w:trPr>
        <w:tc>
          <w:tcPr>
            <w:tcW w:w="1848" w:type="dxa"/>
          </w:tcPr>
          <w:p w:rsidR="00BB1585" w:rsidRPr="00101FB2" w:rsidRDefault="00BB1585" w:rsidP="00BB1585">
            <w:pPr>
              <w:pStyle w:val="Standardeinzug"/>
              <w:spacing w:before="0" w:after="0"/>
              <w:ind w:left="0"/>
              <w:rPr>
                <w:sz w:val="20"/>
                <w:szCs w:val="20"/>
              </w:rPr>
            </w:pPr>
            <w:r w:rsidRPr="00101FB2">
              <w:rPr>
                <w:sz w:val="20"/>
                <w:szCs w:val="20"/>
              </w:rPr>
              <w:t xml:space="preserve">      H03</w:t>
            </w:r>
            <w:r>
              <w:rPr>
                <w:sz w:val="20"/>
                <w:szCs w:val="20"/>
              </w:rPr>
              <w:t>g</w:t>
            </w:r>
          </w:p>
        </w:tc>
        <w:tc>
          <w:tcPr>
            <w:tcW w:w="2268" w:type="dxa"/>
          </w:tcPr>
          <w:p w:rsidR="00BB1585" w:rsidRPr="00101FB2" w:rsidRDefault="00BB1585" w:rsidP="00101FB2">
            <w:pPr>
              <w:pStyle w:val="Standardeinzug"/>
              <w:spacing w:before="0" w:after="0"/>
              <w:ind w:left="0"/>
              <w:rPr>
                <w:sz w:val="20"/>
                <w:szCs w:val="20"/>
              </w:rPr>
            </w:pPr>
            <w:r w:rsidRPr="00101FB2">
              <w:rPr>
                <w:sz w:val="20"/>
                <w:szCs w:val="20"/>
              </w:rPr>
              <w:t>Gebäude</w:t>
            </w:r>
            <w:r>
              <w:rPr>
                <w:sz w:val="20"/>
                <w:szCs w:val="20"/>
              </w:rPr>
              <w:t xml:space="preserve"> Gewerbe</w:t>
            </w:r>
          </w:p>
        </w:tc>
        <w:tc>
          <w:tcPr>
            <w:tcW w:w="5103" w:type="dxa"/>
          </w:tcPr>
          <w:p w:rsidR="00AD6963" w:rsidRDefault="00AD6963" w:rsidP="00BB1585">
            <w:pPr>
              <w:pStyle w:val="Standardeinzug"/>
              <w:spacing w:before="0" w:after="0"/>
              <w:ind w:left="0"/>
              <w:rPr>
                <w:sz w:val="16"/>
                <w:szCs w:val="16"/>
              </w:rPr>
            </w:pPr>
            <w:r w:rsidRPr="00AD6963">
              <w:rPr>
                <w:sz w:val="16"/>
                <w:szCs w:val="16"/>
              </w:rPr>
              <w:t>iFMS-SAP Verknüpfung  über manuelle Eintragung der Verknüpfungsschlüssel ins iFMS-Objekt.</w:t>
            </w:r>
          </w:p>
          <w:p w:rsidR="00BB1585" w:rsidRDefault="00F12D90" w:rsidP="00BB1585">
            <w:pPr>
              <w:pStyle w:val="Standardeinzug"/>
              <w:spacing w:before="0" w:after="0"/>
              <w:ind w:left="0"/>
              <w:rPr>
                <w:sz w:val="16"/>
                <w:szCs w:val="16"/>
              </w:rPr>
            </w:pPr>
            <w:r w:rsidRPr="00F12D90">
              <w:rPr>
                <w:sz w:val="16"/>
                <w:szCs w:val="16"/>
              </w:rPr>
              <w:t>Aus RE-FX und SAP PM nach iFMS navigieren, aus iFMS nach RE-FX und SAP PM navigieren</w:t>
            </w:r>
          </w:p>
          <w:p w:rsidR="006E2812" w:rsidRPr="00AD6963" w:rsidRDefault="006E2812" w:rsidP="00BB1585">
            <w:pPr>
              <w:pStyle w:val="Standardeinzug"/>
              <w:spacing w:before="0" w:after="0"/>
              <w:ind w:left="0"/>
              <w:rPr>
                <w:sz w:val="16"/>
                <w:szCs w:val="16"/>
              </w:rPr>
            </w:pPr>
          </w:p>
        </w:tc>
      </w:tr>
      <w:tr w:rsidR="00BB1585" w:rsidRPr="00E738EA" w:rsidTr="00A84DE6">
        <w:trPr>
          <w:trHeight w:val="397"/>
        </w:trPr>
        <w:tc>
          <w:tcPr>
            <w:tcW w:w="1848" w:type="dxa"/>
          </w:tcPr>
          <w:p w:rsidR="00BB1585" w:rsidRPr="00101FB2" w:rsidRDefault="00BB1585" w:rsidP="00101FB2">
            <w:pPr>
              <w:pStyle w:val="Standardeinzug"/>
              <w:spacing w:before="0" w:after="0"/>
              <w:ind w:left="0"/>
              <w:rPr>
                <w:sz w:val="20"/>
                <w:szCs w:val="20"/>
              </w:rPr>
            </w:pPr>
            <w:r w:rsidRPr="00101FB2">
              <w:rPr>
                <w:sz w:val="20"/>
                <w:szCs w:val="20"/>
              </w:rPr>
              <w:t xml:space="preserve">      H03</w:t>
            </w:r>
            <w:r>
              <w:rPr>
                <w:sz w:val="20"/>
                <w:szCs w:val="20"/>
              </w:rPr>
              <w:t>i</w:t>
            </w:r>
          </w:p>
        </w:tc>
        <w:tc>
          <w:tcPr>
            <w:tcW w:w="2268" w:type="dxa"/>
          </w:tcPr>
          <w:p w:rsidR="00BB1585" w:rsidRPr="0062258A" w:rsidRDefault="00BB1585" w:rsidP="00101FB2">
            <w:pPr>
              <w:pStyle w:val="Standardeinzug"/>
              <w:spacing w:before="0" w:after="0"/>
              <w:ind w:left="0"/>
              <w:rPr>
                <w:sz w:val="20"/>
                <w:szCs w:val="20"/>
              </w:rPr>
            </w:pPr>
            <w:r w:rsidRPr="0062258A">
              <w:rPr>
                <w:sz w:val="20"/>
                <w:szCs w:val="20"/>
              </w:rPr>
              <w:t>Gebäude Intern</w:t>
            </w:r>
          </w:p>
        </w:tc>
        <w:tc>
          <w:tcPr>
            <w:tcW w:w="5103" w:type="dxa"/>
          </w:tcPr>
          <w:p w:rsidR="00BB1585" w:rsidRPr="0062258A" w:rsidRDefault="00BB1585" w:rsidP="00101FB2">
            <w:pPr>
              <w:pStyle w:val="Standardeinzug"/>
              <w:spacing w:before="0" w:after="0"/>
              <w:ind w:left="0"/>
              <w:rPr>
                <w:sz w:val="16"/>
                <w:szCs w:val="16"/>
              </w:rPr>
            </w:pPr>
            <w:r w:rsidRPr="0062258A">
              <w:rPr>
                <w:sz w:val="16"/>
                <w:szCs w:val="16"/>
              </w:rPr>
              <w:t>Keine iFMS-SAP Verknüpfung</w:t>
            </w:r>
          </w:p>
        </w:tc>
      </w:tr>
      <w:tr w:rsidR="00BB1585" w:rsidRPr="00E738EA" w:rsidTr="00A84DE6">
        <w:trPr>
          <w:trHeight w:val="397"/>
        </w:trPr>
        <w:tc>
          <w:tcPr>
            <w:tcW w:w="1848" w:type="dxa"/>
          </w:tcPr>
          <w:p w:rsidR="00BB1585" w:rsidRPr="00101FB2" w:rsidRDefault="00BB1585" w:rsidP="00BB1585">
            <w:pPr>
              <w:pStyle w:val="Standardeinzug"/>
              <w:spacing w:before="0" w:after="0"/>
              <w:ind w:left="0"/>
              <w:rPr>
                <w:sz w:val="20"/>
                <w:szCs w:val="20"/>
              </w:rPr>
            </w:pPr>
            <w:r w:rsidRPr="00101FB2">
              <w:rPr>
                <w:sz w:val="20"/>
                <w:szCs w:val="20"/>
              </w:rPr>
              <w:t xml:space="preserve">         H04</w:t>
            </w:r>
            <w:r>
              <w:rPr>
                <w:sz w:val="20"/>
                <w:szCs w:val="20"/>
              </w:rPr>
              <w:t>g</w:t>
            </w:r>
          </w:p>
        </w:tc>
        <w:tc>
          <w:tcPr>
            <w:tcW w:w="2268" w:type="dxa"/>
          </w:tcPr>
          <w:p w:rsidR="00BB1585" w:rsidRPr="00101FB2" w:rsidRDefault="00BB1585" w:rsidP="00BB1585">
            <w:pPr>
              <w:pStyle w:val="Standardeinzug"/>
              <w:spacing w:before="0" w:after="0"/>
              <w:ind w:left="0"/>
              <w:rPr>
                <w:sz w:val="20"/>
                <w:szCs w:val="20"/>
              </w:rPr>
            </w:pPr>
            <w:r>
              <w:rPr>
                <w:sz w:val="20"/>
                <w:szCs w:val="20"/>
              </w:rPr>
              <w:t>Etage Gewerbe</w:t>
            </w:r>
          </w:p>
        </w:tc>
        <w:tc>
          <w:tcPr>
            <w:tcW w:w="5103" w:type="dxa"/>
          </w:tcPr>
          <w:p w:rsidR="00B65691" w:rsidRDefault="00B65691" w:rsidP="00BB1585">
            <w:pPr>
              <w:pStyle w:val="Standardeinzug"/>
              <w:spacing w:before="0" w:after="0"/>
              <w:ind w:left="0"/>
              <w:rPr>
                <w:sz w:val="16"/>
                <w:szCs w:val="16"/>
                <w:highlight w:val="yellow"/>
              </w:rPr>
            </w:pPr>
            <w:r w:rsidRPr="00B65691">
              <w:rPr>
                <w:sz w:val="16"/>
                <w:szCs w:val="16"/>
              </w:rPr>
              <w:t>iFMS-SAP Verknüpfung  über manuelle Eintragung der Verknüpfungsschlüssel ins iFMS-Objekt.</w:t>
            </w:r>
          </w:p>
          <w:p w:rsidR="00BB1585" w:rsidRDefault="00F12D90" w:rsidP="00BB1585">
            <w:pPr>
              <w:pStyle w:val="Standardeinzug"/>
              <w:spacing w:before="0" w:after="0"/>
              <w:ind w:left="0"/>
              <w:rPr>
                <w:sz w:val="16"/>
                <w:szCs w:val="16"/>
              </w:rPr>
            </w:pPr>
            <w:r w:rsidRPr="00F12D90">
              <w:rPr>
                <w:sz w:val="16"/>
                <w:szCs w:val="16"/>
              </w:rPr>
              <w:t xml:space="preserve">Aus RE-FX </w:t>
            </w:r>
            <w:r>
              <w:rPr>
                <w:sz w:val="16"/>
                <w:szCs w:val="16"/>
              </w:rPr>
              <w:t xml:space="preserve">und SAP PM </w:t>
            </w:r>
            <w:r w:rsidRPr="00F12D90">
              <w:rPr>
                <w:sz w:val="16"/>
                <w:szCs w:val="16"/>
              </w:rPr>
              <w:t>nach iFMS navigieren, aus iFMS nach RE-FX und SAP PM navigieren</w:t>
            </w:r>
          </w:p>
          <w:p w:rsidR="006E2812" w:rsidRPr="001701B7" w:rsidRDefault="006E2812" w:rsidP="00BB1585">
            <w:pPr>
              <w:pStyle w:val="Standardeinzug"/>
              <w:spacing w:before="0" w:after="0"/>
              <w:ind w:left="0"/>
              <w:rPr>
                <w:sz w:val="16"/>
                <w:szCs w:val="16"/>
                <w:highlight w:val="yellow"/>
              </w:rPr>
            </w:pPr>
          </w:p>
        </w:tc>
      </w:tr>
      <w:tr w:rsidR="00BB1585" w:rsidRPr="00E738EA" w:rsidTr="00A84DE6">
        <w:trPr>
          <w:trHeight w:val="397"/>
        </w:trPr>
        <w:tc>
          <w:tcPr>
            <w:tcW w:w="1848" w:type="dxa"/>
          </w:tcPr>
          <w:p w:rsidR="00BB1585" w:rsidRPr="00101FB2" w:rsidRDefault="00BB1585" w:rsidP="00BB1585">
            <w:pPr>
              <w:pStyle w:val="Standardeinzug"/>
              <w:spacing w:before="0" w:after="0"/>
              <w:ind w:left="0"/>
              <w:rPr>
                <w:sz w:val="20"/>
                <w:szCs w:val="20"/>
              </w:rPr>
            </w:pPr>
            <w:r w:rsidRPr="00101FB2">
              <w:rPr>
                <w:sz w:val="20"/>
                <w:szCs w:val="20"/>
              </w:rPr>
              <w:t xml:space="preserve">         H04</w:t>
            </w:r>
            <w:r>
              <w:rPr>
                <w:sz w:val="20"/>
                <w:szCs w:val="20"/>
              </w:rPr>
              <w:t>i</w:t>
            </w:r>
          </w:p>
        </w:tc>
        <w:tc>
          <w:tcPr>
            <w:tcW w:w="2268" w:type="dxa"/>
          </w:tcPr>
          <w:p w:rsidR="00BB1585" w:rsidRPr="00101FB2" w:rsidRDefault="00BB1585" w:rsidP="00BB1585">
            <w:pPr>
              <w:pStyle w:val="Standardeinzug"/>
              <w:spacing w:before="0" w:after="0"/>
              <w:ind w:left="0"/>
              <w:rPr>
                <w:sz w:val="20"/>
                <w:szCs w:val="20"/>
              </w:rPr>
            </w:pPr>
            <w:r w:rsidRPr="00FF09AA">
              <w:rPr>
                <w:sz w:val="20"/>
                <w:szCs w:val="20"/>
              </w:rPr>
              <w:t xml:space="preserve">Etage </w:t>
            </w:r>
            <w:r>
              <w:rPr>
                <w:sz w:val="20"/>
                <w:szCs w:val="20"/>
              </w:rPr>
              <w:t>Intern</w:t>
            </w:r>
          </w:p>
        </w:tc>
        <w:tc>
          <w:tcPr>
            <w:tcW w:w="5103" w:type="dxa"/>
          </w:tcPr>
          <w:p w:rsidR="00BB1585" w:rsidRPr="001701B7" w:rsidRDefault="0062258A" w:rsidP="00BB1585">
            <w:pPr>
              <w:pStyle w:val="Standardeinzug"/>
              <w:spacing w:before="0" w:after="0"/>
              <w:ind w:left="0"/>
              <w:rPr>
                <w:sz w:val="16"/>
                <w:szCs w:val="16"/>
                <w:highlight w:val="yellow"/>
              </w:rPr>
            </w:pPr>
            <w:r w:rsidRPr="0062258A">
              <w:rPr>
                <w:sz w:val="16"/>
                <w:szCs w:val="16"/>
              </w:rPr>
              <w:t>Keine iFMS-SAP Verknüpfung</w:t>
            </w:r>
          </w:p>
        </w:tc>
      </w:tr>
      <w:tr w:rsidR="00BB1585" w:rsidRPr="00E738EA" w:rsidTr="00A84DE6">
        <w:trPr>
          <w:trHeight w:val="397"/>
        </w:trPr>
        <w:tc>
          <w:tcPr>
            <w:tcW w:w="1848" w:type="dxa"/>
          </w:tcPr>
          <w:p w:rsidR="00BB1585" w:rsidRPr="00101FB2" w:rsidRDefault="00BB1585" w:rsidP="00101FB2">
            <w:pPr>
              <w:pStyle w:val="Standardeinzug"/>
              <w:spacing w:before="0" w:after="0"/>
              <w:ind w:left="0"/>
              <w:rPr>
                <w:sz w:val="20"/>
                <w:szCs w:val="20"/>
              </w:rPr>
            </w:pPr>
            <w:r w:rsidRPr="00101FB2">
              <w:rPr>
                <w:sz w:val="20"/>
                <w:szCs w:val="20"/>
              </w:rPr>
              <w:t xml:space="preserve">         H04</w:t>
            </w:r>
            <w:r w:rsidR="00FF3068">
              <w:rPr>
                <w:sz w:val="20"/>
                <w:szCs w:val="20"/>
              </w:rPr>
              <w:t>ia</w:t>
            </w:r>
          </w:p>
        </w:tc>
        <w:tc>
          <w:tcPr>
            <w:tcW w:w="2268" w:type="dxa"/>
          </w:tcPr>
          <w:p w:rsidR="00BB1585" w:rsidRPr="00101FB2" w:rsidRDefault="00BB1585" w:rsidP="00FF09AA">
            <w:pPr>
              <w:pStyle w:val="Standardeinzug"/>
              <w:spacing w:before="0" w:after="0"/>
              <w:ind w:left="0"/>
              <w:rPr>
                <w:sz w:val="20"/>
                <w:szCs w:val="20"/>
              </w:rPr>
            </w:pPr>
            <w:r>
              <w:rPr>
                <w:sz w:val="20"/>
                <w:szCs w:val="20"/>
              </w:rPr>
              <w:t>Außenfläche</w:t>
            </w:r>
            <w:r w:rsidR="007B5716">
              <w:rPr>
                <w:sz w:val="20"/>
                <w:szCs w:val="20"/>
              </w:rPr>
              <w:t xml:space="preserve"> Intern</w:t>
            </w:r>
          </w:p>
        </w:tc>
        <w:tc>
          <w:tcPr>
            <w:tcW w:w="5103" w:type="dxa"/>
          </w:tcPr>
          <w:p w:rsidR="00BB1585" w:rsidRPr="001701B7" w:rsidRDefault="0062258A" w:rsidP="00101FB2">
            <w:pPr>
              <w:pStyle w:val="Standardeinzug"/>
              <w:spacing w:before="0" w:after="0"/>
              <w:ind w:left="0"/>
              <w:rPr>
                <w:sz w:val="16"/>
                <w:szCs w:val="16"/>
                <w:highlight w:val="yellow"/>
              </w:rPr>
            </w:pPr>
            <w:r w:rsidRPr="0062258A">
              <w:rPr>
                <w:sz w:val="16"/>
                <w:szCs w:val="16"/>
              </w:rPr>
              <w:t>Keine iFMS-SAP Verknüpfung</w:t>
            </w:r>
          </w:p>
        </w:tc>
      </w:tr>
      <w:tr w:rsidR="00A84DE6" w:rsidRPr="00E738EA" w:rsidTr="00A84DE6">
        <w:trPr>
          <w:trHeight w:val="397"/>
        </w:trPr>
        <w:tc>
          <w:tcPr>
            <w:tcW w:w="1848" w:type="dxa"/>
          </w:tcPr>
          <w:p w:rsidR="00A84DE6" w:rsidRPr="00101FB2" w:rsidRDefault="00A84DE6" w:rsidP="00A84DE6">
            <w:pPr>
              <w:pStyle w:val="Standardeinzug"/>
              <w:spacing w:before="0" w:after="0"/>
              <w:ind w:left="0"/>
              <w:rPr>
                <w:sz w:val="20"/>
                <w:szCs w:val="20"/>
              </w:rPr>
            </w:pPr>
            <w:r>
              <w:rPr>
                <w:sz w:val="20"/>
                <w:szCs w:val="20"/>
              </w:rPr>
              <w:t xml:space="preserve">            H5g</w:t>
            </w:r>
            <w:r w:rsidR="00CC1BAC">
              <w:rPr>
                <w:sz w:val="20"/>
                <w:szCs w:val="20"/>
              </w:rPr>
              <w:t>PM</w:t>
            </w:r>
          </w:p>
        </w:tc>
        <w:tc>
          <w:tcPr>
            <w:tcW w:w="2268" w:type="dxa"/>
          </w:tcPr>
          <w:p w:rsidR="00A84DE6" w:rsidRPr="00101FB2" w:rsidRDefault="00A84DE6" w:rsidP="00A84DE6">
            <w:pPr>
              <w:pStyle w:val="Standardeinzug"/>
              <w:spacing w:before="0" w:after="0"/>
              <w:ind w:left="0"/>
              <w:rPr>
                <w:sz w:val="20"/>
                <w:szCs w:val="20"/>
              </w:rPr>
            </w:pPr>
            <w:r>
              <w:rPr>
                <w:sz w:val="20"/>
                <w:szCs w:val="20"/>
              </w:rPr>
              <w:t>Hauseingang Gewerbe</w:t>
            </w:r>
          </w:p>
        </w:tc>
        <w:tc>
          <w:tcPr>
            <w:tcW w:w="5103" w:type="dxa"/>
          </w:tcPr>
          <w:p w:rsidR="006E2812" w:rsidRPr="001241C7" w:rsidRDefault="006E2812" w:rsidP="00A84DE6">
            <w:pPr>
              <w:pStyle w:val="Standardeinzug"/>
              <w:spacing w:before="0" w:after="0"/>
              <w:ind w:left="0"/>
              <w:rPr>
                <w:sz w:val="16"/>
                <w:szCs w:val="16"/>
              </w:rPr>
            </w:pPr>
            <w:r w:rsidRPr="006E2812">
              <w:rPr>
                <w:sz w:val="16"/>
                <w:szCs w:val="16"/>
              </w:rPr>
              <w:t>In iFMS erzeugen und nach SAP PM schreiben. Verknüpfung wird automatisch hergestellt</w:t>
            </w:r>
          </w:p>
          <w:p w:rsidR="00A84DE6" w:rsidRPr="001241C7" w:rsidRDefault="001241C7" w:rsidP="00A84DE6">
            <w:pPr>
              <w:pStyle w:val="Standardeinzug"/>
              <w:spacing w:before="0" w:after="0"/>
              <w:ind w:left="0"/>
              <w:rPr>
                <w:sz w:val="16"/>
                <w:szCs w:val="16"/>
              </w:rPr>
            </w:pPr>
            <w:r w:rsidRPr="00F12D90">
              <w:rPr>
                <w:sz w:val="16"/>
                <w:szCs w:val="16"/>
              </w:rPr>
              <w:t xml:space="preserve">Aus </w:t>
            </w:r>
            <w:r>
              <w:rPr>
                <w:sz w:val="16"/>
                <w:szCs w:val="16"/>
              </w:rPr>
              <w:t xml:space="preserve">SAP PM </w:t>
            </w:r>
            <w:r w:rsidRPr="00F12D90">
              <w:rPr>
                <w:sz w:val="16"/>
                <w:szCs w:val="16"/>
              </w:rPr>
              <w:t>nach iFMS navigieren, aus iFMS nach SAP PM navigieren</w:t>
            </w:r>
            <w:r w:rsidR="007D723F">
              <w:rPr>
                <w:sz w:val="16"/>
                <w:szCs w:val="16"/>
              </w:rPr>
              <w:br/>
            </w:r>
          </w:p>
        </w:tc>
      </w:tr>
      <w:tr w:rsidR="00A84DE6" w:rsidRPr="00E738EA" w:rsidTr="00A84DE6">
        <w:trPr>
          <w:trHeight w:val="397"/>
        </w:trPr>
        <w:tc>
          <w:tcPr>
            <w:tcW w:w="1848" w:type="dxa"/>
          </w:tcPr>
          <w:p w:rsidR="00A84DE6" w:rsidRPr="00101FB2" w:rsidRDefault="00A84DE6" w:rsidP="00A84DE6">
            <w:pPr>
              <w:pStyle w:val="Standardeinzug"/>
              <w:spacing w:before="0" w:after="0"/>
              <w:ind w:left="0"/>
              <w:rPr>
                <w:sz w:val="20"/>
                <w:szCs w:val="20"/>
              </w:rPr>
            </w:pPr>
            <w:r>
              <w:rPr>
                <w:sz w:val="20"/>
                <w:szCs w:val="20"/>
              </w:rPr>
              <w:t xml:space="preserve">            H5g</w:t>
            </w:r>
            <w:r w:rsidR="00CC1BAC">
              <w:rPr>
                <w:sz w:val="20"/>
                <w:szCs w:val="20"/>
              </w:rPr>
              <w:t>RE</w:t>
            </w:r>
          </w:p>
        </w:tc>
        <w:tc>
          <w:tcPr>
            <w:tcW w:w="2268" w:type="dxa"/>
          </w:tcPr>
          <w:p w:rsidR="00A84DE6" w:rsidRPr="00101FB2" w:rsidRDefault="00A84DE6" w:rsidP="00A84DE6">
            <w:pPr>
              <w:pStyle w:val="Standardeinzug"/>
              <w:spacing w:before="0" w:after="0"/>
              <w:ind w:left="0"/>
              <w:rPr>
                <w:sz w:val="20"/>
                <w:szCs w:val="20"/>
              </w:rPr>
            </w:pPr>
            <w:r>
              <w:rPr>
                <w:sz w:val="20"/>
                <w:szCs w:val="20"/>
              </w:rPr>
              <w:t>Mietfläche</w:t>
            </w:r>
            <w:r w:rsidR="00704194">
              <w:rPr>
                <w:sz w:val="20"/>
                <w:szCs w:val="20"/>
              </w:rPr>
              <w:t xml:space="preserve"> Gewerbe</w:t>
            </w:r>
          </w:p>
        </w:tc>
        <w:tc>
          <w:tcPr>
            <w:tcW w:w="5103" w:type="dxa"/>
          </w:tcPr>
          <w:p w:rsidR="00A84DE6" w:rsidRPr="007D723F" w:rsidRDefault="00A84DE6" w:rsidP="007D723F">
            <w:pPr>
              <w:pStyle w:val="Standardeinzug"/>
              <w:spacing w:before="0" w:after="0"/>
              <w:ind w:left="0"/>
              <w:rPr>
                <w:sz w:val="16"/>
                <w:szCs w:val="16"/>
              </w:rPr>
            </w:pPr>
            <w:r w:rsidRPr="007D723F">
              <w:rPr>
                <w:sz w:val="16"/>
                <w:szCs w:val="16"/>
              </w:rPr>
              <w:t xml:space="preserve">Wird </w:t>
            </w:r>
            <w:r w:rsidR="007D723F" w:rsidRPr="007D723F">
              <w:rPr>
                <w:sz w:val="16"/>
                <w:szCs w:val="16"/>
              </w:rPr>
              <w:t xml:space="preserve">beim Speichern in </w:t>
            </w:r>
            <w:r w:rsidRPr="007D723F">
              <w:rPr>
                <w:sz w:val="16"/>
                <w:szCs w:val="16"/>
              </w:rPr>
              <w:t>SAP nach iFMS geschrieben</w:t>
            </w:r>
            <w:r w:rsidR="007D723F" w:rsidRPr="007D723F">
              <w:rPr>
                <w:sz w:val="16"/>
                <w:szCs w:val="16"/>
              </w:rPr>
              <w:t xml:space="preserve"> bzw. aktualisiert.</w:t>
            </w:r>
            <w:r w:rsidRPr="007D723F">
              <w:rPr>
                <w:sz w:val="16"/>
                <w:szCs w:val="16"/>
              </w:rPr>
              <w:t xml:space="preserve"> Verknüpfung wird automatisch hergestellt</w:t>
            </w:r>
            <w:r w:rsidR="007D723F" w:rsidRPr="007D723F">
              <w:rPr>
                <w:sz w:val="16"/>
                <w:szCs w:val="16"/>
              </w:rPr>
              <w:t>.</w:t>
            </w:r>
          </w:p>
          <w:p w:rsidR="007D723F" w:rsidRDefault="007D723F" w:rsidP="007D723F">
            <w:pPr>
              <w:pStyle w:val="Standardeinzug"/>
              <w:spacing w:before="0" w:after="0"/>
              <w:ind w:left="0"/>
              <w:rPr>
                <w:sz w:val="16"/>
                <w:szCs w:val="16"/>
              </w:rPr>
            </w:pPr>
            <w:r w:rsidRPr="007D723F">
              <w:rPr>
                <w:sz w:val="16"/>
                <w:szCs w:val="16"/>
              </w:rPr>
              <w:t>Aus RE-FX nach iFMS navigieren, aus iFMS nach RE-FX navigieren</w:t>
            </w:r>
          </w:p>
          <w:p w:rsidR="007D723F" w:rsidRPr="001701B7" w:rsidRDefault="007D723F" w:rsidP="007D723F">
            <w:pPr>
              <w:pStyle w:val="Standardeinzug"/>
              <w:spacing w:before="0" w:after="0"/>
              <w:ind w:left="0"/>
              <w:rPr>
                <w:sz w:val="16"/>
                <w:szCs w:val="16"/>
                <w:highlight w:val="yellow"/>
              </w:rPr>
            </w:pPr>
          </w:p>
        </w:tc>
      </w:tr>
      <w:tr w:rsidR="00A84DE6" w:rsidRPr="00E738EA" w:rsidTr="00A84DE6">
        <w:trPr>
          <w:trHeight w:val="397"/>
        </w:trPr>
        <w:tc>
          <w:tcPr>
            <w:tcW w:w="1848" w:type="dxa"/>
          </w:tcPr>
          <w:p w:rsidR="00A84DE6" w:rsidRPr="00101FB2" w:rsidRDefault="00A84DE6" w:rsidP="00A84DE6">
            <w:pPr>
              <w:pStyle w:val="Standardeinzug"/>
              <w:spacing w:before="0" w:after="0"/>
              <w:ind w:left="0"/>
              <w:rPr>
                <w:sz w:val="20"/>
                <w:szCs w:val="20"/>
              </w:rPr>
            </w:pPr>
            <w:r>
              <w:rPr>
                <w:sz w:val="20"/>
                <w:szCs w:val="20"/>
              </w:rPr>
              <w:t xml:space="preserve">            H5g</w:t>
            </w:r>
            <w:r w:rsidR="00CC1BAC">
              <w:rPr>
                <w:sz w:val="20"/>
                <w:szCs w:val="20"/>
              </w:rPr>
              <w:t>RE</w:t>
            </w:r>
          </w:p>
        </w:tc>
        <w:tc>
          <w:tcPr>
            <w:tcW w:w="2268" w:type="dxa"/>
          </w:tcPr>
          <w:p w:rsidR="00A84DE6" w:rsidRPr="00101FB2" w:rsidRDefault="00A84DE6" w:rsidP="00A84DE6">
            <w:pPr>
              <w:pStyle w:val="Standardeinzug"/>
              <w:spacing w:before="0" w:after="0"/>
              <w:ind w:left="0"/>
              <w:rPr>
                <w:sz w:val="20"/>
                <w:szCs w:val="20"/>
              </w:rPr>
            </w:pPr>
            <w:r>
              <w:rPr>
                <w:sz w:val="20"/>
                <w:szCs w:val="20"/>
              </w:rPr>
              <w:t>Mieteinheit</w:t>
            </w:r>
            <w:r w:rsidR="00704194">
              <w:rPr>
                <w:sz w:val="20"/>
                <w:szCs w:val="20"/>
              </w:rPr>
              <w:t xml:space="preserve"> </w:t>
            </w:r>
            <w:r w:rsidR="00704194" w:rsidRPr="00704194">
              <w:rPr>
                <w:sz w:val="20"/>
                <w:szCs w:val="20"/>
              </w:rPr>
              <w:t>Gewerbe</w:t>
            </w:r>
          </w:p>
        </w:tc>
        <w:tc>
          <w:tcPr>
            <w:tcW w:w="5103" w:type="dxa"/>
          </w:tcPr>
          <w:p w:rsidR="007D723F" w:rsidRDefault="007D723F" w:rsidP="007D723F">
            <w:pPr>
              <w:pStyle w:val="Standardeinzug"/>
              <w:spacing w:before="0" w:after="0"/>
              <w:ind w:left="0"/>
              <w:rPr>
                <w:sz w:val="16"/>
                <w:szCs w:val="16"/>
                <w:highlight w:val="yellow"/>
              </w:rPr>
            </w:pPr>
            <w:r w:rsidRPr="00B65691">
              <w:rPr>
                <w:sz w:val="16"/>
                <w:szCs w:val="16"/>
              </w:rPr>
              <w:t>iFMS-SAP Verknüpfung  über manuelle Eintragung der Verknüpfungsschlüssel ins iFMS-Objekt.</w:t>
            </w:r>
          </w:p>
          <w:p w:rsidR="00A84DE6" w:rsidRDefault="007D723F" w:rsidP="00A84DE6">
            <w:pPr>
              <w:pStyle w:val="Standardeinzug"/>
              <w:spacing w:before="0" w:after="0"/>
              <w:ind w:left="0"/>
              <w:rPr>
                <w:sz w:val="16"/>
                <w:szCs w:val="16"/>
              </w:rPr>
            </w:pPr>
            <w:r w:rsidRPr="007D723F">
              <w:rPr>
                <w:sz w:val="16"/>
                <w:szCs w:val="16"/>
              </w:rPr>
              <w:t>Aus RE-FX nach iFMS navigieren, aus iFMS nach RE-FX navigieren</w:t>
            </w:r>
          </w:p>
          <w:p w:rsidR="007D723F" w:rsidRPr="001701B7" w:rsidRDefault="007D723F" w:rsidP="00A84DE6">
            <w:pPr>
              <w:pStyle w:val="Standardeinzug"/>
              <w:spacing w:before="0" w:after="0"/>
              <w:ind w:left="0"/>
              <w:rPr>
                <w:sz w:val="16"/>
                <w:szCs w:val="16"/>
                <w:highlight w:val="yellow"/>
              </w:rPr>
            </w:pPr>
          </w:p>
        </w:tc>
      </w:tr>
      <w:tr w:rsidR="00FF3068" w:rsidRPr="00E738EA" w:rsidTr="00AE2760">
        <w:trPr>
          <w:trHeight w:val="397"/>
        </w:trPr>
        <w:tc>
          <w:tcPr>
            <w:tcW w:w="1848" w:type="dxa"/>
          </w:tcPr>
          <w:p w:rsidR="00FF3068" w:rsidRPr="00101FB2" w:rsidRDefault="00FF3068" w:rsidP="00AE2760">
            <w:pPr>
              <w:pStyle w:val="Standardeinzug"/>
              <w:spacing w:before="0" w:after="0"/>
              <w:ind w:left="0"/>
              <w:rPr>
                <w:sz w:val="20"/>
                <w:szCs w:val="20"/>
              </w:rPr>
            </w:pPr>
            <w:r w:rsidRPr="00101FB2">
              <w:rPr>
                <w:sz w:val="20"/>
                <w:szCs w:val="20"/>
              </w:rPr>
              <w:t xml:space="preserve">            H05</w:t>
            </w:r>
            <w:r>
              <w:rPr>
                <w:sz w:val="20"/>
                <w:szCs w:val="20"/>
              </w:rPr>
              <w:t>i</w:t>
            </w:r>
          </w:p>
        </w:tc>
        <w:tc>
          <w:tcPr>
            <w:tcW w:w="2268" w:type="dxa"/>
          </w:tcPr>
          <w:p w:rsidR="00FF3068" w:rsidRPr="00101FB2" w:rsidRDefault="00FF3068" w:rsidP="00AE2760">
            <w:pPr>
              <w:pStyle w:val="Standardeinzug"/>
              <w:spacing w:before="0" w:after="0"/>
              <w:ind w:left="0"/>
              <w:rPr>
                <w:sz w:val="20"/>
                <w:szCs w:val="20"/>
              </w:rPr>
            </w:pPr>
            <w:r w:rsidRPr="00101FB2">
              <w:rPr>
                <w:sz w:val="20"/>
                <w:szCs w:val="20"/>
              </w:rPr>
              <w:t>Raum</w:t>
            </w:r>
            <w:r>
              <w:rPr>
                <w:sz w:val="20"/>
                <w:szCs w:val="20"/>
              </w:rPr>
              <w:t xml:space="preserve"> Intern</w:t>
            </w:r>
          </w:p>
        </w:tc>
        <w:tc>
          <w:tcPr>
            <w:tcW w:w="5103" w:type="dxa"/>
          </w:tcPr>
          <w:p w:rsidR="00FF3068" w:rsidRPr="001701B7" w:rsidRDefault="0062258A" w:rsidP="00AE2760">
            <w:pPr>
              <w:pStyle w:val="Standardeinzug"/>
              <w:spacing w:before="0" w:after="0"/>
              <w:ind w:left="0"/>
              <w:rPr>
                <w:sz w:val="16"/>
                <w:szCs w:val="16"/>
                <w:highlight w:val="yellow"/>
              </w:rPr>
            </w:pPr>
            <w:r w:rsidRPr="0062258A">
              <w:rPr>
                <w:sz w:val="16"/>
                <w:szCs w:val="16"/>
              </w:rPr>
              <w:t>Keine iFMS-SAP Verknüpfung</w:t>
            </w:r>
          </w:p>
        </w:tc>
      </w:tr>
      <w:tr w:rsidR="00BB1585" w:rsidRPr="00E738EA" w:rsidTr="00A84DE6">
        <w:trPr>
          <w:trHeight w:val="397"/>
        </w:trPr>
        <w:tc>
          <w:tcPr>
            <w:tcW w:w="1848" w:type="dxa"/>
          </w:tcPr>
          <w:p w:rsidR="00BB1585" w:rsidRPr="00101FB2" w:rsidRDefault="00BB1585" w:rsidP="00101FB2">
            <w:pPr>
              <w:pStyle w:val="Standardeinzug"/>
              <w:spacing w:before="0" w:after="0"/>
              <w:ind w:left="0"/>
              <w:rPr>
                <w:sz w:val="20"/>
                <w:szCs w:val="20"/>
              </w:rPr>
            </w:pPr>
            <w:r w:rsidRPr="00101FB2">
              <w:rPr>
                <w:sz w:val="20"/>
                <w:szCs w:val="20"/>
              </w:rPr>
              <w:t xml:space="preserve">            H05</w:t>
            </w:r>
            <w:r w:rsidR="00FF3068">
              <w:rPr>
                <w:sz w:val="20"/>
                <w:szCs w:val="20"/>
              </w:rPr>
              <w:t>ia</w:t>
            </w:r>
          </w:p>
        </w:tc>
        <w:tc>
          <w:tcPr>
            <w:tcW w:w="2268" w:type="dxa"/>
          </w:tcPr>
          <w:p w:rsidR="00BB1585" w:rsidRPr="00101FB2" w:rsidRDefault="00FF3068" w:rsidP="00101FB2">
            <w:pPr>
              <w:pStyle w:val="Standardeinzug"/>
              <w:spacing w:before="0" w:after="0"/>
              <w:ind w:left="0"/>
              <w:rPr>
                <w:sz w:val="20"/>
                <w:szCs w:val="20"/>
              </w:rPr>
            </w:pPr>
            <w:r>
              <w:rPr>
                <w:sz w:val="20"/>
                <w:szCs w:val="20"/>
              </w:rPr>
              <w:t>Stellplatzfläche</w:t>
            </w:r>
            <w:r w:rsidRPr="00FF3068">
              <w:rPr>
                <w:sz w:val="20"/>
                <w:szCs w:val="20"/>
              </w:rPr>
              <w:t xml:space="preserve"> Intern</w:t>
            </w:r>
          </w:p>
        </w:tc>
        <w:tc>
          <w:tcPr>
            <w:tcW w:w="5103" w:type="dxa"/>
          </w:tcPr>
          <w:p w:rsidR="00BB1585" w:rsidRPr="001701B7" w:rsidRDefault="0062258A" w:rsidP="00101FB2">
            <w:pPr>
              <w:pStyle w:val="Standardeinzug"/>
              <w:spacing w:before="0" w:after="0"/>
              <w:ind w:left="0"/>
              <w:rPr>
                <w:sz w:val="16"/>
                <w:szCs w:val="16"/>
                <w:highlight w:val="yellow"/>
              </w:rPr>
            </w:pPr>
            <w:r w:rsidRPr="0062258A">
              <w:rPr>
                <w:sz w:val="16"/>
                <w:szCs w:val="16"/>
              </w:rPr>
              <w:t>Keine iFMS-SAP Verknüpfung</w:t>
            </w:r>
          </w:p>
        </w:tc>
      </w:tr>
      <w:tr w:rsidR="00FF3068" w:rsidRPr="00E738EA" w:rsidTr="00AE2760">
        <w:trPr>
          <w:trHeight w:val="397"/>
        </w:trPr>
        <w:tc>
          <w:tcPr>
            <w:tcW w:w="1848" w:type="dxa"/>
          </w:tcPr>
          <w:p w:rsidR="00FF3068" w:rsidRPr="00101FB2" w:rsidRDefault="00FF3068" w:rsidP="00AE2760">
            <w:pPr>
              <w:pStyle w:val="Standardeinzug"/>
              <w:spacing w:before="0" w:after="0"/>
              <w:ind w:left="0"/>
              <w:rPr>
                <w:sz w:val="20"/>
                <w:szCs w:val="20"/>
              </w:rPr>
            </w:pPr>
            <w:r w:rsidRPr="00101FB2">
              <w:rPr>
                <w:sz w:val="20"/>
                <w:szCs w:val="20"/>
              </w:rPr>
              <w:t xml:space="preserve">           </w:t>
            </w:r>
            <w:r>
              <w:rPr>
                <w:sz w:val="20"/>
                <w:szCs w:val="20"/>
              </w:rPr>
              <w:t xml:space="preserve">    </w:t>
            </w:r>
            <w:r w:rsidRPr="00101FB2">
              <w:rPr>
                <w:sz w:val="20"/>
                <w:szCs w:val="20"/>
              </w:rPr>
              <w:t xml:space="preserve"> H0</w:t>
            </w:r>
            <w:r>
              <w:rPr>
                <w:sz w:val="20"/>
                <w:szCs w:val="20"/>
              </w:rPr>
              <w:t>6i</w:t>
            </w:r>
          </w:p>
        </w:tc>
        <w:tc>
          <w:tcPr>
            <w:tcW w:w="2268" w:type="dxa"/>
          </w:tcPr>
          <w:p w:rsidR="00FF3068" w:rsidRPr="00101FB2" w:rsidRDefault="00FF3068" w:rsidP="00AE2760">
            <w:pPr>
              <w:pStyle w:val="Standardeinzug"/>
              <w:spacing w:before="0" w:after="0"/>
              <w:ind w:left="0"/>
              <w:rPr>
                <w:sz w:val="20"/>
                <w:szCs w:val="20"/>
              </w:rPr>
            </w:pPr>
            <w:r>
              <w:rPr>
                <w:sz w:val="20"/>
                <w:szCs w:val="20"/>
              </w:rPr>
              <w:t>Teilfläche</w:t>
            </w:r>
            <w:r w:rsidRPr="00FF3068">
              <w:rPr>
                <w:sz w:val="20"/>
                <w:szCs w:val="20"/>
              </w:rPr>
              <w:t xml:space="preserve"> Intern</w:t>
            </w:r>
          </w:p>
        </w:tc>
        <w:tc>
          <w:tcPr>
            <w:tcW w:w="5103" w:type="dxa"/>
          </w:tcPr>
          <w:p w:rsidR="00FF3068" w:rsidRPr="001701B7" w:rsidRDefault="0062258A" w:rsidP="00AE2760">
            <w:pPr>
              <w:pStyle w:val="Standardeinzug"/>
              <w:spacing w:before="0" w:after="0"/>
              <w:ind w:left="0"/>
              <w:rPr>
                <w:sz w:val="16"/>
                <w:szCs w:val="16"/>
                <w:highlight w:val="yellow"/>
              </w:rPr>
            </w:pPr>
            <w:r w:rsidRPr="0062258A">
              <w:rPr>
                <w:sz w:val="16"/>
                <w:szCs w:val="16"/>
              </w:rPr>
              <w:t>O</w:t>
            </w:r>
            <w:r w:rsidR="00BA1206" w:rsidRPr="0062258A">
              <w:rPr>
                <w:sz w:val="16"/>
                <w:szCs w:val="16"/>
              </w:rPr>
              <w:t>ptional</w:t>
            </w:r>
            <w:r w:rsidRPr="0062258A">
              <w:rPr>
                <w:sz w:val="16"/>
                <w:szCs w:val="16"/>
              </w:rPr>
              <w:t xml:space="preserve"> / Keine iFMS-SAP Verknüpfung</w:t>
            </w:r>
          </w:p>
        </w:tc>
      </w:tr>
      <w:tr w:rsidR="00BA1206" w:rsidRPr="00E738EA" w:rsidTr="00AE2760">
        <w:trPr>
          <w:trHeight w:val="397"/>
        </w:trPr>
        <w:tc>
          <w:tcPr>
            <w:tcW w:w="1848" w:type="dxa"/>
          </w:tcPr>
          <w:p w:rsidR="00BA1206" w:rsidRPr="00101FB2" w:rsidRDefault="00BA1206" w:rsidP="00AE2760">
            <w:pPr>
              <w:pStyle w:val="Standardeinzug"/>
              <w:spacing w:before="0" w:after="0"/>
              <w:ind w:left="0"/>
              <w:rPr>
                <w:sz w:val="20"/>
                <w:szCs w:val="20"/>
              </w:rPr>
            </w:pPr>
            <w:r w:rsidRPr="00101FB2">
              <w:rPr>
                <w:sz w:val="20"/>
                <w:szCs w:val="20"/>
              </w:rPr>
              <w:t xml:space="preserve">           </w:t>
            </w:r>
            <w:r>
              <w:rPr>
                <w:sz w:val="20"/>
                <w:szCs w:val="20"/>
              </w:rPr>
              <w:t xml:space="preserve">    </w:t>
            </w:r>
            <w:r w:rsidRPr="00101FB2">
              <w:rPr>
                <w:sz w:val="20"/>
                <w:szCs w:val="20"/>
              </w:rPr>
              <w:t xml:space="preserve"> H0</w:t>
            </w:r>
            <w:r>
              <w:rPr>
                <w:sz w:val="20"/>
                <w:szCs w:val="20"/>
              </w:rPr>
              <w:t>6i</w:t>
            </w:r>
          </w:p>
        </w:tc>
        <w:tc>
          <w:tcPr>
            <w:tcW w:w="2268" w:type="dxa"/>
          </w:tcPr>
          <w:p w:rsidR="00BA1206" w:rsidRPr="00101FB2" w:rsidRDefault="00BA1206" w:rsidP="00AE2760">
            <w:pPr>
              <w:pStyle w:val="Standardeinzug"/>
              <w:spacing w:before="0" w:after="0"/>
              <w:ind w:left="0"/>
              <w:rPr>
                <w:sz w:val="20"/>
                <w:szCs w:val="20"/>
              </w:rPr>
            </w:pPr>
            <w:r>
              <w:rPr>
                <w:sz w:val="20"/>
                <w:szCs w:val="20"/>
              </w:rPr>
              <w:t>Arbeitsplatz</w:t>
            </w:r>
            <w:r w:rsidRPr="00FF3068">
              <w:rPr>
                <w:sz w:val="20"/>
                <w:szCs w:val="20"/>
              </w:rPr>
              <w:t xml:space="preserve"> Intern</w:t>
            </w:r>
          </w:p>
        </w:tc>
        <w:tc>
          <w:tcPr>
            <w:tcW w:w="5103" w:type="dxa"/>
          </w:tcPr>
          <w:p w:rsidR="00BA1206" w:rsidRPr="001701B7" w:rsidRDefault="0062258A" w:rsidP="00AE2760">
            <w:pPr>
              <w:pStyle w:val="Standardeinzug"/>
              <w:spacing w:before="0" w:after="0"/>
              <w:ind w:left="0"/>
              <w:rPr>
                <w:sz w:val="16"/>
                <w:szCs w:val="16"/>
                <w:highlight w:val="yellow"/>
              </w:rPr>
            </w:pPr>
            <w:r w:rsidRPr="0062258A">
              <w:rPr>
                <w:sz w:val="16"/>
                <w:szCs w:val="16"/>
              </w:rPr>
              <w:t>Optional / Keine iFMS-SAP Verknüpfung</w:t>
            </w:r>
          </w:p>
        </w:tc>
      </w:tr>
      <w:tr w:rsidR="00FF3068" w:rsidRPr="00E738EA" w:rsidTr="00AE2760">
        <w:trPr>
          <w:trHeight w:val="397"/>
        </w:trPr>
        <w:tc>
          <w:tcPr>
            <w:tcW w:w="1848" w:type="dxa"/>
          </w:tcPr>
          <w:p w:rsidR="00FF3068" w:rsidRPr="00101FB2" w:rsidRDefault="00FF3068" w:rsidP="00FF3068">
            <w:pPr>
              <w:pStyle w:val="Standardeinzug"/>
              <w:spacing w:before="0" w:after="0"/>
              <w:ind w:left="0"/>
              <w:rPr>
                <w:sz w:val="20"/>
                <w:szCs w:val="20"/>
              </w:rPr>
            </w:pPr>
            <w:r w:rsidRPr="00101FB2">
              <w:rPr>
                <w:sz w:val="20"/>
                <w:szCs w:val="20"/>
              </w:rPr>
              <w:t xml:space="preserve">           </w:t>
            </w:r>
            <w:r>
              <w:rPr>
                <w:sz w:val="20"/>
                <w:szCs w:val="20"/>
              </w:rPr>
              <w:t xml:space="preserve">    </w:t>
            </w:r>
            <w:r w:rsidRPr="00101FB2">
              <w:rPr>
                <w:sz w:val="20"/>
                <w:szCs w:val="20"/>
              </w:rPr>
              <w:t xml:space="preserve"> H0</w:t>
            </w:r>
            <w:r>
              <w:rPr>
                <w:sz w:val="20"/>
                <w:szCs w:val="20"/>
              </w:rPr>
              <w:t>6i</w:t>
            </w:r>
            <w:r w:rsidR="00BA1206">
              <w:rPr>
                <w:sz w:val="20"/>
                <w:szCs w:val="20"/>
              </w:rPr>
              <w:t>a</w:t>
            </w:r>
          </w:p>
        </w:tc>
        <w:tc>
          <w:tcPr>
            <w:tcW w:w="2268" w:type="dxa"/>
          </w:tcPr>
          <w:p w:rsidR="00FF3068" w:rsidRPr="00101FB2" w:rsidRDefault="00BA1206" w:rsidP="00AE2760">
            <w:pPr>
              <w:pStyle w:val="Standardeinzug"/>
              <w:spacing w:before="0" w:after="0"/>
              <w:ind w:left="0"/>
              <w:rPr>
                <w:sz w:val="20"/>
                <w:szCs w:val="20"/>
              </w:rPr>
            </w:pPr>
            <w:r>
              <w:rPr>
                <w:sz w:val="20"/>
                <w:szCs w:val="20"/>
              </w:rPr>
              <w:t>Parkplatz</w:t>
            </w:r>
            <w:r w:rsidR="00FF3068" w:rsidRPr="00FF3068">
              <w:rPr>
                <w:sz w:val="20"/>
                <w:szCs w:val="20"/>
              </w:rPr>
              <w:t xml:space="preserve"> Intern</w:t>
            </w:r>
          </w:p>
        </w:tc>
        <w:tc>
          <w:tcPr>
            <w:tcW w:w="5103" w:type="dxa"/>
          </w:tcPr>
          <w:p w:rsidR="00FF3068" w:rsidRPr="001701B7" w:rsidRDefault="0062258A" w:rsidP="00AE2760">
            <w:pPr>
              <w:pStyle w:val="Standardeinzug"/>
              <w:spacing w:before="0" w:after="0"/>
              <w:ind w:left="0"/>
              <w:rPr>
                <w:sz w:val="16"/>
                <w:szCs w:val="16"/>
                <w:highlight w:val="yellow"/>
              </w:rPr>
            </w:pPr>
            <w:r w:rsidRPr="0062258A">
              <w:rPr>
                <w:sz w:val="16"/>
                <w:szCs w:val="16"/>
              </w:rPr>
              <w:t>Optional / Keine iFMS-SAP Verknüpfung</w:t>
            </w:r>
          </w:p>
        </w:tc>
      </w:tr>
    </w:tbl>
    <w:p w:rsidR="00F905D2" w:rsidRDefault="00F905D2" w:rsidP="00F905D2"/>
    <w:p w:rsidR="00355364" w:rsidRDefault="00355364" w:rsidP="00F905D2"/>
    <w:p w:rsidR="00B95891" w:rsidRDefault="008B64BC" w:rsidP="00425ABB">
      <w:pPr>
        <w:pStyle w:val="berschrift2"/>
      </w:pPr>
      <w:bookmarkStart w:id="3" w:name="_Toc370824982"/>
      <w:r w:rsidRPr="00B95891">
        <w:rPr>
          <w:bCs/>
        </w:rPr>
        <w:t>Planverwaltung</w:t>
      </w:r>
      <w:r w:rsidR="00B95891" w:rsidRPr="00B95891">
        <w:t xml:space="preserve"> </w:t>
      </w:r>
      <w:r w:rsidR="00B95891">
        <w:t>für Gewerbeflächen und Interne Flächen</w:t>
      </w:r>
      <w:bookmarkEnd w:id="3"/>
    </w:p>
    <w:p w:rsidR="00B95891" w:rsidRDefault="00B95891" w:rsidP="00B95891">
      <w:r>
        <w:rPr>
          <w:bCs/>
        </w:rPr>
        <w:t>Sowohl</w:t>
      </w:r>
      <w:r w:rsidRPr="00B95891">
        <w:rPr>
          <w:bCs/>
        </w:rPr>
        <w:t xml:space="preserve"> </w:t>
      </w:r>
      <w:r>
        <w:rPr>
          <w:bCs/>
        </w:rPr>
        <w:t xml:space="preserve">für </w:t>
      </w:r>
      <w:r w:rsidRPr="00B95891">
        <w:rPr>
          <w:bCs/>
        </w:rPr>
        <w:t xml:space="preserve">die internen Geschäftsprozesse </w:t>
      </w:r>
      <w:r>
        <w:rPr>
          <w:bCs/>
        </w:rPr>
        <w:t>als auch für die</w:t>
      </w:r>
      <w:r w:rsidRPr="00B95891">
        <w:rPr>
          <w:bCs/>
        </w:rPr>
        <w:t xml:space="preserve"> Geschäftsprozesse im Mietflächenmanagement </w:t>
      </w:r>
      <w:r>
        <w:rPr>
          <w:bCs/>
        </w:rPr>
        <w:t>werden CAD-Pläne verwendet die vor der Zuordnung zu den jeweiligen Etagen in die CAD-Planverwaltung eingelesen werden.</w:t>
      </w:r>
    </w:p>
    <w:p w:rsidR="00B95891" w:rsidRDefault="00B95891" w:rsidP="00F905D2"/>
    <w:p w:rsidR="009D07A2" w:rsidRPr="00B95891" w:rsidRDefault="008B64BC" w:rsidP="00266F47">
      <w:pPr>
        <w:pStyle w:val="berschrift3"/>
      </w:pPr>
      <w:bookmarkStart w:id="4" w:name="_Toc370824983"/>
      <w:r w:rsidRPr="00B95891">
        <w:t>Aufbau der CAD-Planverwaltung</w:t>
      </w:r>
      <w:bookmarkEnd w:id="4"/>
    </w:p>
    <w:p w:rsidR="00B95891" w:rsidRPr="00B95891" w:rsidRDefault="00B95891" w:rsidP="00B95891">
      <w:r w:rsidRPr="00B95891">
        <w:t xml:space="preserve">CAD-Pläne werden in der CAD-Planverwaltung gespeichert. Hierfür werden ACAD-DWG- oder DXF-Dateien, welche nach einem einheitlichen Standard </w:t>
      </w:r>
      <w:r>
        <w:t>erstellt</w:t>
      </w:r>
      <w:r w:rsidRPr="00B95891">
        <w:t xml:space="preserve"> sind, in iFMS eingelesen. Für die Darstellung der CAD-Pläne im Liegenschaftsmanager werden die Pläne Etagen zugeordnet.</w:t>
      </w:r>
    </w:p>
    <w:p w:rsidR="00B95891" w:rsidRPr="00B95891" w:rsidRDefault="00B95891" w:rsidP="00B95891"/>
    <w:p w:rsidR="00B95891" w:rsidRPr="00B95891" w:rsidRDefault="00B95891" w:rsidP="00B95891">
      <w:r w:rsidRPr="00B95891">
        <w:t xml:space="preserve">Die Planverwaltung ist in zwei Ebenen gegliedert. In der ersten Ebene wird unterschieden nach „Gewerbeflächen“ und „Interne Flächen“, in der zweiten Ebene werden die Gebäude abgebildet. Unterhalb der Gebäude befinden sich alle für das Gebäude eingelesenen CAD-Pläne. </w:t>
      </w:r>
    </w:p>
    <w:p w:rsidR="00B95891" w:rsidRPr="00B95891" w:rsidRDefault="00B95891" w:rsidP="00B95891"/>
    <w:p w:rsidR="00B95891" w:rsidRPr="00B95891" w:rsidRDefault="00C77F28" w:rsidP="00B95891">
      <w:r>
        <w:rPr>
          <w:noProof/>
        </w:rPr>
        <w:drawing>
          <wp:inline distT="0" distB="0" distL="0" distR="0" wp14:anchorId="68BCB7CA" wp14:editId="2AE3AC22">
            <wp:extent cx="5829300" cy="1200150"/>
            <wp:effectExtent l="19050" t="0" r="0" b="0"/>
            <wp:docPr id="321" name="Bild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1" cstate="print"/>
                    <a:srcRect/>
                    <a:stretch>
                      <a:fillRect/>
                    </a:stretch>
                  </pic:blipFill>
                  <pic:spPr bwMode="auto">
                    <a:xfrm>
                      <a:off x="0" y="0"/>
                      <a:ext cx="5829300" cy="1200150"/>
                    </a:xfrm>
                    <a:prstGeom prst="rect">
                      <a:avLst/>
                    </a:prstGeom>
                    <a:noFill/>
                    <a:ln w="9525">
                      <a:noFill/>
                      <a:miter lim="800000"/>
                      <a:headEnd/>
                      <a:tailEnd/>
                    </a:ln>
                  </pic:spPr>
                </pic:pic>
              </a:graphicData>
            </a:graphic>
          </wp:inline>
        </w:drawing>
      </w:r>
    </w:p>
    <w:p w:rsidR="00B95891" w:rsidRPr="00B95891" w:rsidRDefault="00B95891" w:rsidP="00B95891"/>
    <w:p w:rsidR="00EA1E4C" w:rsidRPr="00B95891" w:rsidRDefault="00EA1E4C" w:rsidP="00266F47">
      <w:pPr>
        <w:pStyle w:val="berschrift3"/>
      </w:pPr>
      <w:bookmarkStart w:id="5" w:name="_Toc370824984"/>
      <w:r w:rsidRPr="00B95891">
        <w:t>Nomenklatur für CAD-Pläne</w:t>
      </w:r>
      <w:bookmarkEnd w:id="5"/>
    </w:p>
    <w:p w:rsidR="00B95891" w:rsidRPr="00B95891" w:rsidRDefault="00B95891" w:rsidP="00B95891">
      <w:r w:rsidRPr="00B95891">
        <w:t>Die in iFMS abgelegten CAD-Pläne werden wie folgt benannt:</w:t>
      </w:r>
    </w:p>
    <w:p w:rsidR="00B95891" w:rsidRPr="00B95891" w:rsidRDefault="00B95891" w:rsidP="00B95891">
      <w:r w:rsidRPr="00B95891">
        <w:object w:dxaOrig="2824" w:dyaOrig="2119">
          <v:shape id="_x0000_i1026" type="#_x0000_t75" style="width:476.15pt;height:63.15pt" o:ole="">
            <v:imagedata r:id="rId12" o:title="" croptop="14404f" cropbottom="39748f" cropright="4354f"/>
          </v:shape>
          <o:OLEObject Type="Embed" ProgID="PowerPoint.Show.12" ShapeID="_x0000_i1026" DrawAspect="Content" ObjectID="_1448953384" r:id="rId13"/>
        </w:object>
      </w:r>
    </w:p>
    <w:p w:rsidR="00B95891" w:rsidRPr="00B95891" w:rsidRDefault="00B95891" w:rsidP="00B95891">
      <w:r w:rsidRPr="00B95891">
        <w:t>Für die Zusammenarbeit mit CAD bietet es sich an, die DWG- bzw. DXF-Dateien entsprechend der o.g. Nomenklatur zu benennen.</w:t>
      </w:r>
    </w:p>
    <w:p w:rsidR="00B95891" w:rsidRPr="00B95891" w:rsidRDefault="00B95891" w:rsidP="00B95891"/>
    <w:p w:rsidR="00B95891" w:rsidRPr="00B95891" w:rsidRDefault="00B95891" w:rsidP="00B95891">
      <w:r w:rsidRPr="00B95891">
        <w:t>Die Benennung der Wirtschaftseinheiten und Gebäude orientiert sich an SAP. Als Grundlage für die Benennung der Geschosse wird folgende Nomenklatur verwendet:</w:t>
      </w:r>
    </w:p>
    <w:p w:rsidR="00B95891" w:rsidRPr="00B95891" w:rsidRDefault="00B95891" w:rsidP="00B9589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gridCol w:w="5245"/>
      </w:tblGrid>
      <w:tr w:rsidR="00B95891" w:rsidRPr="00B95891" w:rsidTr="00FF7F39">
        <w:trPr>
          <w:trHeight w:val="254"/>
        </w:trPr>
        <w:tc>
          <w:tcPr>
            <w:tcW w:w="2557" w:type="dxa"/>
          </w:tcPr>
          <w:p w:rsidR="00B95891" w:rsidRPr="00B95891" w:rsidRDefault="00B95891" w:rsidP="00B95891">
            <w:r w:rsidRPr="00B95891">
              <w:rPr>
                <w:b/>
              </w:rPr>
              <w:t xml:space="preserve">CAD-Plan </w:t>
            </w:r>
          </w:p>
        </w:tc>
        <w:tc>
          <w:tcPr>
            <w:tcW w:w="5245" w:type="dxa"/>
          </w:tcPr>
          <w:p w:rsidR="00B95891" w:rsidRPr="00B95891" w:rsidRDefault="00B95891" w:rsidP="00B95891">
            <w:r w:rsidRPr="00B95891">
              <w:rPr>
                <w:b/>
              </w:rPr>
              <w:t>Zus. Bezeichner</w:t>
            </w:r>
          </w:p>
        </w:tc>
      </w:tr>
      <w:tr w:rsidR="00B95891" w:rsidRPr="00B95891" w:rsidTr="00FF7F39">
        <w:trPr>
          <w:trHeight w:val="189"/>
        </w:trPr>
        <w:tc>
          <w:tcPr>
            <w:tcW w:w="2557" w:type="dxa"/>
          </w:tcPr>
          <w:p w:rsidR="00B95891" w:rsidRPr="00B95891" w:rsidRDefault="00B95891" w:rsidP="00B95891">
            <w:r w:rsidRPr="00B95891">
              <w:t>000</w:t>
            </w:r>
          </w:p>
        </w:tc>
        <w:tc>
          <w:tcPr>
            <w:tcW w:w="5245" w:type="dxa"/>
          </w:tcPr>
          <w:p w:rsidR="00B95891" w:rsidRPr="00B95891" w:rsidRDefault="00B95891" w:rsidP="00B95891">
            <w:r w:rsidRPr="00B95891">
              <w:t>Erdgeschoss</w:t>
            </w:r>
          </w:p>
        </w:tc>
      </w:tr>
      <w:tr w:rsidR="00B95891" w:rsidRPr="00B95891" w:rsidTr="00FF7F39">
        <w:trPr>
          <w:trHeight w:val="189"/>
        </w:trPr>
        <w:tc>
          <w:tcPr>
            <w:tcW w:w="2557" w:type="dxa"/>
          </w:tcPr>
          <w:p w:rsidR="00B95891" w:rsidRPr="00B95891" w:rsidRDefault="00B95891" w:rsidP="00B95891">
            <w:r w:rsidRPr="00B95891">
              <w:t>010</w:t>
            </w:r>
          </w:p>
        </w:tc>
        <w:tc>
          <w:tcPr>
            <w:tcW w:w="5245" w:type="dxa"/>
          </w:tcPr>
          <w:p w:rsidR="00B95891" w:rsidRPr="00B95891" w:rsidRDefault="00B95891" w:rsidP="00B95891">
            <w:r w:rsidRPr="00B95891">
              <w:t>1.Obergeschoss</w:t>
            </w:r>
          </w:p>
        </w:tc>
      </w:tr>
      <w:tr w:rsidR="00B95891" w:rsidRPr="00B95891" w:rsidTr="00FF7F39">
        <w:trPr>
          <w:trHeight w:val="189"/>
        </w:trPr>
        <w:tc>
          <w:tcPr>
            <w:tcW w:w="2557" w:type="dxa"/>
          </w:tcPr>
          <w:p w:rsidR="00B95891" w:rsidRPr="00B95891" w:rsidRDefault="00B95891" w:rsidP="00B95891">
            <w:r w:rsidRPr="00B95891">
              <w:t>01Z</w:t>
            </w:r>
          </w:p>
        </w:tc>
        <w:tc>
          <w:tcPr>
            <w:tcW w:w="5245" w:type="dxa"/>
          </w:tcPr>
          <w:p w:rsidR="00B95891" w:rsidRPr="00B95891" w:rsidRDefault="00B95891" w:rsidP="00B95891">
            <w:r w:rsidRPr="00B95891">
              <w:t>1. Zwischengeschoss</w:t>
            </w:r>
          </w:p>
        </w:tc>
      </w:tr>
      <w:tr w:rsidR="00B95891" w:rsidRPr="00B95891" w:rsidTr="00FF7F39">
        <w:trPr>
          <w:trHeight w:val="189"/>
        </w:trPr>
        <w:tc>
          <w:tcPr>
            <w:tcW w:w="2557" w:type="dxa"/>
          </w:tcPr>
          <w:p w:rsidR="00B95891" w:rsidRPr="00B95891" w:rsidRDefault="00B95891" w:rsidP="00B95891">
            <w:r w:rsidRPr="00B95891">
              <w:t>020</w:t>
            </w:r>
          </w:p>
        </w:tc>
        <w:tc>
          <w:tcPr>
            <w:tcW w:w="5245" w:type="dxa"/>
          </w:tcPr>
          <w:p w:rsidR="00B95891" w:rsidRPr="00B95891" w:rsidRDefault="00B95891" w:rsidP="00B95891">
            <w:r w:rsidRPr="00B95891">
              <w:t>2.Obergeschoss</w:t>
            </w:r>
          </w:p>
        </w:tc>
      </w:tr>
      <w:tr w:rsidR="00B95891" w:rsidRPr="00B95891" w:rsidTr="00FF7F39">
        <w:trPr>
          <w:trHeight w:val="189"/>
        </w:trPr>
        <w:tc>
          <w:tcPr>
            <w:tcW w:w="2557" w:type="dxa"/>
          </w:tcPr>
          <w:p w:rsidR="00B95891" w:rsidRPr="00B95891" w:rsidRDefault="00B95891" w:rsidP="00B95891">
            <w:r w:rsidRPr="00B95891">
              <w:t>030</w:t>
            </w:r>
          </w:p>
        </w:tc>
        <w:tc>
          <w:tcPr>
            <w:tcW w:w="5245" w:type="dxa"/>
          </w:tcPr>
          <w:p w:rsidR="00B95891" w:rsidRPr="00B95891" w:rsidRDefault="00B95891" w:rsidP="00B95891">
            <w:r w:rsidRPr="00B95891">
              <w:t>3.Obergschoss</w:t>
            </w:r>
          </w:p>
        </w:tc>
      </w:tr>
      <w:tr w:rsidR="00B95891" w:rsidRPr="00B95891" w:rsidTr="00FF7F39">
        <w:trPr>
          <w:trHeight w:val="189"/>
        </w:trPr>
        <w:tc>
          <w:tcPr>
            <w:tcW w:w="2557" w:type="dxa"/>
          </w:tcPr>
          <w:p w:rsidR="00B95891" w:rsidRPr="00B95891" w:rsidRDefault="00B95891" w:rsidP="00B95891">
            <w:r w:rsidRPr="00B95891">
              <w:t>040</w:t>
            </w:r>
          </w:p>
        </w:tc>
        <w:tc>
          <w:tcPr>
            <w:tcW w:w="5245" w:type="dxa"/>
          </w:tcPr>
          <w:p w:rsidR="00B95891" w:rsidRPr="00B95891" w:rsidRDefault="00B95891" w:rsidP="00B95891">
            <w:r w:rsidRPr="00B95891">
              <w:t>4. Obergeschoss</w:t>
            </w:r>
          </w:p>
        </w:tc>
      </w:tr>
      <w:tr w:rsidR="00B95891" w:rsidRPr="00B95891" w:rsidTr="00FF7F39">
        <w:trPr>
          <w:trHeight w:val="189"/>
        </w:trPr>
        <w:tc>
          <w:tcPr>
            <w:tcW w:w="2557" w:type="dxa"/>
          </w:tcPr>
          <w:p w:rsidR="00B95891" w:rsidRPr="00B95891" w:rsidRDefault="00B95891" w:rsidP="00B95891">
            <w:r w:rsidRPr="00B95891">
              <w:t>110</w:t>
            </w:r>
          </w:p>
        </w:tc>
        <w:tc>
          <w:tcPr>
            <w:tcW w:w="5245" w:type="dxa"/>
          </w:tcPr>
          <w:p w:rsidR="00B95891" w:rsidRPr="00B95891" w:rsidRDefault="00B95891" w:rsidP="00B95891">
            <w:r w:rsidRPr="00B95891">
              <w:t>11. Obergeschoss</w:t>
            </w:r>
          </w:p>
        </w:tc>
      </w:tr>
      <w:tr w:rsidR="00B95891" w:rsidRPr="00B95891" w:rsidTr="00FF7F39">
        <w:trPr>
          <w:trHeight w:val="189"/>
        </w:trPr>
        <w:tc>
          <w:tcPr>
            <w:tcW w:w="2557" w:type="dxa"/>
          </w:tcPr>
          <w:p w:rsidR="00B95891" w:rsidRPr="00B95891" w:rsidRDefault="00B95891" w:rsidP="00B95891">
            <w:r w:rsidRPr="00B95891">
              <w:t>0U1</w:t>
            </w:r>
          </w:p>
        </w:tc>
        <w:tc>
          <w:tcPr>
            <w:tcW w:w="5245" w:type="dxa"/>
          </w:tcPr>
          <w:p w:rsidR="00B95891" w:rsidRPr="00B95891" w:rsidRDefault="00B95891" w:rsidP="00B95891">
            <w:r w:rsidRPr="00B95891">
              <w:t>1. Untergeschoss</w:t>
            </w:r>
          </w:p>
        </w:tc>
      </w:tr>
      <w:tr w:rsidR="00B95891" w:rsidRPr="00B95891" w:rsidTr="00FF7F39">
        <w:trPr>
          <w:trHeight w:val="189"/>
        </w:trPr>
        <w:tc>
          <w:tcPr>
            <w:tcW w:w="2557" w:type="dxa"/>
          </w:tcPr>
          <w:p w:rsidR="00B95891" w:rsidRPr="00B95891" w:rsidRDefault="00B95891" w:rsidP="00B95891">
            <w:r w:rsidRPr="00B95891">
              <w:t>0U2</w:t>
            </w:r>
          </w:p>
        </w:tc>
        <w:tc>
          <w:tcPr>
            <w:tcW w:w="5245" w:type="dxa"/>
          </w:tcPr>
          <w:p w:rsidR="00B95891" w:rsidRPr="00B95891" w:rsidRDefault="00B95891" w:rsidP="00B95891">
            <w:r w:rsidRPr="00B95891">
              <w:t>2. Untergeschoss</w:t>
            </w:r>
          </w:p>
        </w:tc>
      </w:tr>
      <w:tr w:rsidR="00B95891" w:rsidRPr="00B95891" w:rsidTr="00FF7F39">
        <w:trPr>
          <w:trHeight w:val="189"/>
        </w:trPr>
        <w:tc>
          <w:tcPr>
            <w:tcW w:w="2557" w:type="dxa"/>
          </w:tcPr>
          <w:p w:rsidR="00B95891" w:rsidRPr="00B95891" w:rsidRDefault="00B95891" w:rsidP="00B95891">
            <w:r w:rsidRPr="00B95891">
              <w:t>AUS</w:t>
            </w:r>
          </w:p>
        </w:tc>
        <w:tc>
          <w:tcPr>
            <w:tcW w:w="5245" w:type="dxa"/>
          </w:tcPr>
          <w:p w:rsidR="00B95891" w:rsidRPr="00B95891" w:rsidRDefault="00B95891" w:rsidP="00B95891">
            <w:r w:rsidRPr="00B95891">
              <w:t>Außenanlagen</w:t>
            </w:r>
          </w:p>
        </w:tc>
      </w:tr>
    </w:tbl>
    <w:p w:rsidR="00B95891" w:rsidRPr="00B95891" w:rsidRDefault="00B95891" w:rsidP="00B95891"/>
    <w:p w:rsidR="00B95891" w:rsidRDefault="00B95891" w:rsidP="00B95891">
      <w:r>
        <w:t>Diese Nomenklatur wird ebenso für das Anlegen der Etagen im Liegenschaftsbaum verwendet.</w:t>
      </w:r>
    </w:p>
    <w:p w:rsidR="00B95891" w:rsidRPr="00B95891" w:rsidRDefault="00B95891" w:rsidP="00B95891"/>
    <w:p w:rsidR="009D07A2" w:rsidRPr="00B95891" w:rsidRDefault="009D07A2" w:rsidP="00266F47">
      <w:pPr>
        <w:pStyle w:val="berschrift3"/>
      </w:pPr>
      <w:bookmarkStart w:id="6" w:name="_Toc322458046"/>
      <w:bookmarkStart w:id="7" w:name="_Toc370824985"/>
      <w:r w:rsidRPr="00B95891">
        <w:t>Abgrenzung Basispläne</w:t>
      </w:r>
      <w:r w:rsidR="00C56A55" w:rsidRPr="00B95891">
        <w:t xml:space="preserve">  und </w:t>
      </w:r>
      <w:r w:rsidRPr="00B95891">
        <w:t xml:space="preserve">FM-relevante </w:t>
      </w:r>
      <w:r w:rsidR="00F0461D" w:rsidRPr="00B95891">
        <w:t>Objekte</w:t>
      </w:r>
      <w:bookmarkEnd w:id="6"/>
      <w:bookmarkEnd w:id="7"/>
    </w:p>
    <w:p w:rsidR="00B95891" w:rsidRDefault="00B95891" w:rsidP="00B95891">
      <w:pPr>
        <w:rPr>
          <w:lang w:val="de-AT"/>
        </w:rPr>
      </w:pPr>
      <w:r w:rsidRPr="00B95891">
        <w:rPr>
          <w:lang w:val="de-AT"/>
        </w:rPr>
        <w:t xml:space="preserve">In iFMS werden nicht alle Zeichnungsinformationen identisch behandelt. Unterschieden werden im Wesentlichen: </w:t>
      </w:r>
    </w:p>
    <w:p w:rsidR="00B95891" w:rsidRPr="00B95891" w:rsidRDefault="00B95891" w:rsidP="00B95891">
      <w:pPr>
        <w:rPr>
          <w:lang w:val="de-AT"/>
        </w:rPr>
      </w:pPr>
    </w:p>
    <w:p w:rsidR="009D07A2" w:rsidRPr="00B95891" w:rsidRDefault="009D07A2" w:rsidP="00266F47">
      <w:pPr>
        <w:pStyle w:val="berschrift3"/>
        <w:rPr>
          <w:lang w:val="de-AT"/>
        </w:rPr>
      </w:pPr>
      <w:bookmarkStart w:id="8" w:name="_Toc370824986"/>
      <w:r w:rsidRPr="00B95891">
        <w:rPr>
          <w:lang w:val="de-AT"/>
        </w:rPr>
        <w:t>Basispläne</w:t>
      </w:r>
      <w:r w:rsidR="00261FC3" w:rsidRPr="00B95891">
        <w:rPr>
          <w:lang w:val="de-AT"/>
        </w:rPr>
        <w:t xml:space="preserve"> / CAD-Pläne</w:t>
      </w:r>
      <w:bookmarkEnd w:id="8"/>
    </w:p>
    <w:p w:rsidR="00B95891" w:rsidRPr="00B95891" w:rsidRDefault="00B95891" w:rsidP="00B95891">
      <w:pPr>
        <w:numPr>
          <w:ilvl w:val="0"/>
          <w:numId w:val="3"/>
        </w:numPr>
      </w:pPr>
      <w:r w:rsidRPr="00B95891">
        <w:t>Werden in iFMS lediglich zur visuellen Information benötigt und im Hintergrund dargestellt.</w:t>
      </w:r>
    </w:p>
    <w:p w:rsidR="00B95891" w:rsidRPr="00B95891" w:rsidRDefault="00B95891" w:rsidP="00B95891">
      <w:pPr>
        <w:numPr>
          <w:ilvl w:val="0"/>
          <w:numId w:val="3"/>
        </w:numPr>
      </w:pPr>
      <w:r w:rsidRPr="00B95891">
        <w:t>Werden in AutoCAD bearbeitet und nach Änderungen in iFMS eingecheckt</w:t>
      </w:r>
    </w:p>
    <w:p w:rsidR="00B95891" w:rsidRPr="00B95891" w:rsidRDefault="00B95891" w:rsidP="00B95891">
      <w:pPr>
        <w:numPr>
          <w:ilvl w:val="0"/>
          <w:numId w:val="3"/>
        </w:numPr>
      </w:pPr>
      <w:r w:rsidRPr="00B95891">
        <w:t>Sind innerhalb von iFMS als gesamtes Objekt plan- und historisierbar</w:t>
      </w:r>
    </w:p>
    <w:p w:rsidR="00B95891" w:rsidRPr="00B95891" w:rsidRDefault="00B95891" w:rsidP="00B95891">
      <w:pPr>
        <w:numPr>
          <w:ilvl w:val="0"/>
          <w:numId w:val="3"/>
        </w:numPr>
      </w:pPr>
      <w:r w:rsidRPr="00B95891">
        <w:t>Können im Bestand oder in einer Planung einer Etage zugeordnet werden</w:t>
      </w:r>
    </w:p>
    <w:p w:rsidR="00B95891" w:rsidRPr="00B95891" w:rsidRDefault="00B95891" w:rsidP="00B95891">
      <w:pPr>
        <w:rPr>
          <w:lang w:val="de-AT"/>
        </w:rPr>
      </w:pPr>
    </w:p>
    <w:p w:rsidR="00B95891" w:rsidRPr="00B95891" w:rsidRDefault="00B95891" w:rsidP="00B95891">
      <w:r w:rsidRPr="00B95891">
        <w:t xml:space="preserve">Die CAD-Pläne die nach iFMS importiert werden, werden als AutoCAD-Datei in iFMS gespeichert. Ein eingelesener CAD-Plan wird durch eine Transformation (Position und Skalierung) sowie durch eine Substitution (Layerauswahl und Linieneigenschaften) in seiner Darstellung angepasst. Transformation und Substitution werden in einem CAD-Profil gespeichert. </w:t>
      </w:r>
    </w:p>
    <w:p w:rsidR="00B95891" w:rsidRPr="00B95891" w:rsidRDefault="00B95891" w:rsidP="00B95891"/>
    <w:p w:rsidR="00261FC3" w:rsidRPr="00B95891" w:rsidRDefault="00261FC3" w:rsidP="00E5727D">
      <w:pPr>
        <w:numPr>
          <w:ilvl w:val="3"/>
          <w:numId w:val="7"/>
        </w:numPr>
        <w:rPr>
          <w:bCs/>
          <w:lang w:val="de-AT"/>
        </w:rPr>
      </w:pPr>
      <w:r w:rsidRPr="00B95891">
        <w:rPr>
          <w:bCs/>
          <w:lang w:val="de-AT"/>
        </w:rPr>
        <w:t>FM-Relevante Objekte</w:t>
      </w:r>
    </w:p>
    <w:p w:rsidR="00B95891" w:rsidRPr="00B95891" w:rsidRDefault="00B95891" w:rsidP="00B95891">
      <w:pPr>
        <w:numPr>
          <w:ilvl w:val="0"/>
          <w:numId w:val="3"/>
        </w:numPr>
      </w:pPr>
      <w:r w:rsidRPr="00B95891">
        <w:t>Werden abhängig vom Objekt in AutoCAD erzeugt und nach iFMS importiert oder ausschließlich in iFMS bearbeitet</w:t>
      </w:r>
    </w:p>
    <w:p w:rsidR="00B95891" w:rsidRPr="00B95891" w:rsidRDefault="00B95891" w:rsidP="00B95891">
      <w:pPr>
        <w:numPr>
          <w:ilvl w:val="0"/>
          <w:numId w:val="3"/>
        </w:numPr>
      </w:pPr>
      <w:r w:rsidRPr="00B95891">
        <w:t>Sind innerhalb von iFMS plan- und historisierbar</w:t>
      </w:r>
    </w:p>
    <w:p w:rsidR="00B95891" w:rsidRPr="00B95891" w:rsidRDefault="00B95891" w:rsidP="00B95891">
      <w:pPr>
        <w:numPr>
          <w:ilvl w:val="0"/>
          <w:numId w:val="3"/>
        </w:numPr>
      </w:pPr>
      <w:r w:rsidRPr="00B95891">
        <w:t xml:space="preserve">Sind ereignisgesteuert </w:t>
      </w:r>
    </w:p>
    <w:p w:rsidR="00B95891" w:rsidRPr="00B95891" w:rsidRDefault="00B95891" w:rsidP="00B95891">
      <w:pPr>
        <w:numPr>
          <w:ilvl w:val="0"/>
          <w:numId w:val="3"/>
        </w:numPr>
      </w:pPr>
      <w:r w:rsidRPr="00B95891">
        <w:t>Sind ggf. mit SAP integriert</w:t>
      </w:r>
    </w:p>
    <w:p w:rsidR="00B95891" w:rsidRPr="00B95891" w:rsidRDefault="00B95891" w:rsidP="00B95891"/>
    <w:p w:rsidR="00B95891" w:rsidRPr="00B95891" w:rsidRDefault="00B95891" w:rsidP="00B95891"/>
    <w:p w:rsidR="009767A0" w:rsidRPr="00B95891" w:rsidRDefault="009D07A2" w:rsidP="00266F47">
      <w:pPr>
        <w:pStyle w:val="berschrift3"/>
        <w:rPr>
          <w:lang w:val="de-AT"/>
        </w:rPr>
      </w:pPr>
      <w:bookmarkStart w:id="9" w:name="_Toc370824987"/>
      <w:r w:rsidRPr="00B95891">
        <w:rPr>
          <w:lang w:val="de-AT"/>
        </w:rPr>
        <w:t>Planfilter</w:t>
      </w:r>
      <w:bookmarkEnd w:id="9"/>
    </w:p>
    <w:p w:rsidR="00B95891" w:rsidRPr="00B95891" w:rsidRDefault="00B95891" w:rsidP="00B95891">
      <w:r w:rsidRPr="00B95891">
        <w:rPr>
          <w:lang w:val="de-AT"/>
        </w:rPr>
        <w:t xml:space="preserve">Um in iFMS mehrere Basispläne / CAD-Pläne unterschiedlicher Ausprägung im Hintergrund darzustellen, werden die Basispläne nach der </w:t>
      </w:r>
      <w:r w:rsidRPr="00B95891">
        <w:t xml:space="preserve">Eigenschaft „Planfilter“ unterschieden. Hierdurch können diese im iFMS-Liegenschaftsmanager gezielt ein- und ausgeblendet werden. Dies ist z.B. erforderlich, um für das Vermietungsmanagement eine vereinfachte CAD-Ansicht zu erhalten und dennoch die Möglichkeit zu haben, den detaillierten CAD-Plan zu betrachten. </w:t>
      </w:r>
    </w:p>
    <w:p w:rsidR="00B95891" w:rsidRPr="00B95891" w:rsidRDefault="00B95891" w:rsidP="00B95891"/>
    <w:p w:rsidR="00B95891" w:rsidRPr="00B95891" w:rsidRDefault="00B95891" w:rsidP="00B95891">
      <w:r w:rsidRPr="00B95891">
        <w:t>Für eine korrekte Darstellung der CAD-Pläne sind einheitliche Layer-Strukturen erforderlich. Die Planfilter werden in der Planverwaltung in einem eigenen Ordner „Muster“ gespeichert. Die Einfärbung der Linien wird gemeinsam am System festgelegt. Folgende Planfilter sind vorgesehen:</w:t>
      </w:r>
    </w:p>
    <w:p w:rsidR="00B95891" w:rsidRPr="00B95891" w:rsidRDefault="00B95891" w:rsidP="00B95891"/>
    <w:p w:rsidR="00B95891" w:rsidRPr="00B95891" w:rsidRDefault="00B95891" w:rsidP="00B95891">
      <w:pPr>
        <w:numPr>
          <w:ilvl w:val="0"/>
          <w:numId w:val="4"/>
        </w:numPr>
      </w:pPr>
      <w:r w:rsidRPr="00B95891">
        <w:t>Architektur</w:t>
      </w:r>
    </w:p>
    <w:p w:rsidR="00B95891" w:rsidRPr="00B95891" w:rsidRDefault="00B95891" w:rsidP="00B95891">
      <w:r w:rsidRPr="00B95891">
        <w:t xml:space="preserve">Enthält reduzierte Informationen zu Architekturdaten und zur Konstruktion. </w:t>
      </w:r>
    </w:p>
    <w:p w:rsidR="00B95891" w:rsidRPr="00B95891" w:rsidRDefault="00B95891" w:rsidP="00B95891"/>
    <w:p w:rsidR="00B95891" w:rsidRPr="00B95891" w:rsidRDefault="00B95891" w:rsidP="00B95891">
      <w:pPr>
        <w:numPr>
          <w:ilvl w:val="0"/>
          <w:numId w:val="5"/>
        </w:numPr>
      </w:pPr>
      <w:r w:rsidRPr="00B95891">
        <w:t>Architektur Detail</w:t>
      </w:r>
    </w:p>
    <w:p w:rsidR="00B95891" w:rsidRPr="00B95891" w:rsidRDefault="00B95891" w:rsidP="00B95891">
      <w:r w:rsidRPr="00B95891">
        <w:t xml:space="preserve">Enthält erweiterte Informationen zu Architekturdaten und zur Konstruktion. </w:t>
      </w:r>
    </w:p>
    <w:p w:rsidR="00DB213F" w:rsidRPr="009D07A2" w:rsidRDefault="00DB213F" w:rsidP="00DB213F">
      <w:pPr>
        <w:rPr>
          <w:color w:val="FF0000"/>
        </w:rPr>
      </w:pPr>
    </w:p>
    <w:p w:rsidR="0015055E" w:rsidRDefault="0015055E" w:rsidP="00425ABB">
      <w:pPr>
        <w:pStyle w:val="berschrift2"/>
      </w:pPr>
      <w:bookmarkStart w:id="10" w:name="_Toc370824988"/>
      <w:r>
        <w:t>Planlayouts</w:t>
      </w:r>
      <w:r w:rsidR="00FF7F39" w:rsidRPr="00FF7F39">
        <w:rPr>
          <w:bCs/>
        </w:rPr>
        <w:t xml:space="preserve"> </w:t>
      </w:r>
      <w:r w:rsidR="00FF7F39">
        <w:t>für Gewerbeflächen und Interne Flächen</w:t>
      </w:r>
      <w:bookmarkEnd w:id="10"/>
    </w:p>
    <w:p w:rsidR="00F0461D" w:rsidRDefault="00F0461D" w:rsidP="00F0461D">
      <w:r>
        <w:t>Für die Erzeugung von PDF-Plänen werden Planlayouts verwendet. Ein Planlayout enthält Informationen zu Plangröße, Planausrichtung, Plankopf, Bereich für Legende und einen Clippingbereich für die darzustellenden Planinhalte.</w:t>
      </w:r>
    </w:p>
    <w:p w:rsidR="00F0461D" w:rsidRDefault="00F0461D" w:rsidP="00F0461D"/>
    <w:p w:rsidR="00F0461D" w:rsidRPr="0082290D" w:rsidRDefault="00F0461D" w:rsidP="00F0461D">
      <w:r w:rsidRPr="0082290D">
        <w:t xml:space="preserve">Folgende Planlayouts sind vorgesehen: </w:t>
      </w:r>
    </w:p>
    <w:p w:rsidR="00F0461D" w:rsidRDefault="00F0461D" w:rsidP="00F0461D"/>
    <w:p w:rsidR="00F0461D" w:rsidRDefault="00F0461D" w:rsidP="00F0461D"/>
    <w:tbl>
      <w:tblPr>
        <w:tblW w:w="8897" w:type="dxa"/>
        <w:tblBorders>
          <w:insideH w:val="single" w:sz="18" w:space="0" w:color="FFFFFF"/>
          <w:insideV w:val="single" w:sz="18" w:space="0" w:color="FFFFFF"/>
        </w:tblBorders>
        <w:tblLayout w:type="fixed"/>
        <w:tblCellMar>
          <w:top w:w="28" w:type="dxa"/>
          <w:bottom w:w="28" w:type="dxa"/>
        </w:tblCellMar>
        <w:tblLook w:val="00A0" w:firstRow="1" w:lastRow="0" w:firstColumn="1" w:lastColumn="0" w:noHBand="0" w:noVBand="0"/>
      </w:tblPr>
      <w:tblGrid>
        <w:gridCol w:w="2376"/>
        <w:gridCol w:w="2127"/>
        <w:gridCol w:w="1559"/>
        <w:gridCol w:w="2835"/>
      </w:tblGrid>
      <w:tr w:rsidR="001D127E" w:rsidRPr="001B49A3" w:rsidTr="001D127E">
        <w:trPr>
          <w:trHeight w:val="300"/>
        </w:trPr>
        <w:tc>
          <w:tcPr>
            <w:tcW w:w="2376" w:type="dxa"/>
            <w:shd w:val="pct20" w:color="000000" w:fill="FFFFFF"/>
            <w:noWrap/>
          </w:tcPr>
          <w:p w:rsidR="001D127E" w:rsidRPr="00B0466B" w:rsidRDefault="001D127E" w:rsidP="00104816">
            <w:pPr>
              <w:rPr>
                <w:b/>
                <w:bCs/>
              </w:rPr>
            </w:pPr>
          </w:p>
        </w:tc>
        <w:tc>
          <w:tcPr>
            <w:tcW w:w="2127" w:type="dxa"/>
            <w:shd w:val="pct20" w:color="000000" w:fill="FFFFFF"/>
            <w:noWrap/>
          </w:tcPr>
          <w:p w:rsidR="001D127E" w:rsidRPr="00B0466B" w:rsidRDefault="001D127E" w:rsidP="00104816">
            <w:pPr>
              <w:rPr>
                <w:b/>
                <w:bCs/>
              </w:rPr>
            </w:pPr>
          </w:p>
        </w:tc>
        <w:tc>
          <w:tcPr>
            <w:tcW w:w="4394" w:type="dxa"/>
            <w:gridSpan w:val="2"/>
            <w:shd w:val="pct20" w:color="000000" w:fill="FFFFFF"/>
          </w:tcPr>
          <w:p w:rsidR="001D127E" w:rsidRPr="00B0466B" w:rsidRDefault="001D127E" w:rsidP="00104816">
            <w:pPr>
              <w:rPr>
                <w:b/>
                <w:bCs/>
              </w:rPr>
            </w:pPr>
          </w:p>
        </w:tc>
      </w:tr>
      <w:tr w:rsidR="001D127E" w:rsidRPr="00F0461D" w:rsidTr="002F2152">
        <w:trPr>
          <w:trHeight w:val="300"/>
        </w:trPr>
        <w:tc>
          <w:tcPr>
            <w:tcW w:w="2376" w:type="dxa"/>
            <w:shd w:val="pct5" w:color="000000" w:fill="FFFFFF"/>
            <w:noWrap/>
          </w:tcPr>
          <w:p w:rsidR="001D127E" w:rsidRPr="00F0461D" w:rsidRDefault="001D127E" w:rsidP="00104816">
            <w:pPr>
              <w:rPr>
                <w:bCs/>
                <w:sz w:val="20"/>
                <w:szCs w:val="20"/>
              </w:rPr>
            </w:pPr>
            <w:r w:rsidRPr="00F0461D">
              <w:rPr>
                <w:bCs/>
                <w:sz w:val="20"/>
                <w:szCs w:val="20"/>
              </w:rPr>
              <w:t>Format</w:t>
            </w:r>
          </w:p>
        </w:tc>
        <w:tc>
          <w:tcPr>
            <w:tcW w:w="2127" w:type="dxa"/>
            <w:shd w:val="pct5" w:color="000000" w:fill="FFFFFF"/>
            <w:noWrap/>
          </w:tcPr>
          <w:p w:rsidR="001D127E" w:rsidRDefault="001D127E" w:rsidP="00104816">
            <w:pPr>
              <w:rPr>
                <w:bCs/>
                <w:sz w:val="20"/>
                <w:szCs w:val="20"/>
              </w:rPr>
            </w:pPr>
            <w:r w:rsidRPr="00F0461D">
              <w:rPr>
                <w:bCs/>
                <w:sz w:val="20"/>
                <w:szCs w:val="20"/>
              </w:rPr>
              <w:t>Größe [mm]</w:t>
            </w:r>
          </w:p>
          <w:p w:rsidR="001D127E" w:rsidRPr="00F0461D" w:rsidRDefault="001D127E" w:rsidP="001D127E">
            <w:pPr>
              <w:rPr>
                <w:bCs/>
                <w:sz w:val="20"/>
                <w:szCs w:val="20"/>
              </w:rPr>
            </w:pPr>
            <w:r>
              <w:rPr>
                <w:bCs/>
                <w:sz w:val="20"/>
                <w:szCs w:val="20"/>
              </w:rPr>
              <w:t>Breite * Höhe</w:t>
            </w:r>
          </w:p>
        </w:tc>
        <w:tc>
          <w:tcPr>
            <w:tcW w:w="1559" w:type="dxa"/>
            <w:shd w:val="pct5" w:color="000000" w:fill="FFFFFF"/>
          </w:tcPr>
          <w:p w:rsidR="001D127E" w:rsidRPr="00F0461D" w:rsidRDefault="001D127E" w:rsidP="00104816">
            <w:pPr>
              <w:rPr>
                <w:bCs/>
                <w:sz w:val="20"/>
                <w:szCs w:val="20"/>
              </w:rPr>
            </w:pPr>
            <w:r>
              <w:rPr>
                <w:bCs/>
                <w:sz w:val="20"/>
                <w:szCs w:val="20"/>
              </w:rPr>
              <w:t>Legende</w:t>
            </w:r>
          </w:p>
        </w:tc>
        <w:tc>
          <w:tcPr>
            <w:tcW w:w="2835" w:type="dxa"/>
            <w:shd w:val="pct5" w:color="000000" w:fill="FFFFFF"/>
          </w:tcPr>
          <w:p w:rsidR="001D127E" w:rsidRPr="00F0461D" w:rsidRDefault="001D127E" w:rsidP="00104816">
            <w:pPr>
              <w:rPr>
                <w:bCs/>
                <w:sz w:val="20"/>
                <w:szCs w:val="20"/>
              </w:rPr>
            </w:pPr>
            <w:r>
              <w:rPr>
                <w:bCs/>
                <w:sz w:val="20"/>
                <w:szCs w:val="20"/>
              </w:rPr>
              <w:t>sonstiges</w:t>
            </w:r>
          </w:p>
        </w:tc>
      </w:tr>
      <w:tr w:rsidR="001D127E" w:rsidRPr="001B49A3" w:rsidTr="002F2152">
        <w:trPr>
          <w:trHeight w:val="300"/>
        </w:trPr>
        <w:tc>
          <w:tcPr>
            <w:tcW w:w="2376" w:type="dxa"/>
            <w:shd w:val="pct20" w:color="000000" w:fill="FFFFFF"/>
            <w:noWrap/>
          </w:tcPr>
          <w:p w:rsidR="001D127E" w:rsidRPr="00B0466B" w:rsidRDefault="001D127E" w:rsidP="00104816">
            <w:r w:rsidRPr="00B0466B">
              <w:t>DIN-A4</w:t>
            </w:r>
            <w:r>
              <w:t xml:space="preserve"> hoch</w:t>
            </w:r>
          </w:p>
        </w:tc>
        <w:tc>
          <w:tcPr>
            <w:tcW w:w="2127" w:type="dxa"/>
            <w:shd w:val="pct20" w:color="000000" w:fill="FFFFFF"/>
            <w:noWrap/>
          </w:tcPr>
          <w:p w:rsidR="001D127E" w:rsidRPr="00B0466B" w:rsidRDefault="001D127E" w:rsidP="001D127E">
            <w:r w:rsidRPr="001D127E">
              <w:rPr>
                <w:bCs/>
              </w:rPr>
              <w:t>210</w:t>
            </w:r>
            <w:r>
              <w:rPr>
                <w:bCs/>
              </w:rPr>
              <w:t>x</w:t>
            </w:r>
            <w:r w:rsidRPr="00B0466B">
              <w:t>297</w:t>
            </w:r>
          </w:p>
        </w:tc>
        <w:tc>
          <w:tcPr>
            <w:tcW w:w="1559" w:type="dxa"/>
            <w:shd w:val="pct20" w:color="000000" w:fill="FFFFFF"/>
          </w:tcPr>
          <w:p w:rsidR="001D127E" w:rsidRPr="00B0466B" w:rsidRDefault="002F2152" w:rsidP="00104816">
            <w:r>
              <w:t>Nein</w:t>
            </w:r>
          </w:p>
        </w:tc>
        <w:tc>
          <w:tcPr>
            <w:tcW w:w="2835" w:type="dxa"/>
            <w:shd w:val="pct20" w:color="000000" w:fill="FFFFFF"/>
          </w:tcPr>
          <w:p w:rsidR="001D127E" w:rsidRPr="00B0466B" w:rsidRDefault="001D127E" w:rsidP="00104816"/>
        </w:tc>
      </w:tr>
      <w:tr w:rsidR="0093789B" w:rsidRPr="001B49A3" w:rsidTr="0093789B">
        <w:trPr>
          <w:trHeight w:val="300"/>
        </w:trPr>
        <w:tc>
          <w:tcPr>
            <w:tcW w:w="2376" w:type="dxa"/>
            <w:tcBorders>
              <w:bottom w:val="single" w:sz="18" w:space="0" w:color="FFFFFF"/>
            </w:tcBorders>
            <w:shd w:val="pct5" w:color="000000" w:fill="FFFFFF"/>
            <w:noWrap/>
          </w:tcPr>
          <w:p w:rsidR="0093789B" w:rsidRPr="00B0466B" w:rsidRDefault="0093789B" w:rsidP="000C64D9">
            <w:r>
              <w:t>DIN A4 quer</w:t>
            </w:r>
          </w:p>
        </w:tc>
        <w:tc>
          <w:tcPr>
            <w:tcW w:w="2127" w:type="dxa"/>
            <w:tcBorders>
              <w:bottom w:val="single" w:sz="18" w:space="0" w:color="FFFFFF"/>
            </w:tcBorders>
            <w:shd w:val="pct5" w:color="000000" w:fill="FFFFFF"/>
            <w:noWrap/>
          </w:tcPr>
          <w:p w:rsidR="0093789B" w:rsidRPr="00B0466B" w:rsidRDefault="0093789B" w:rsidP="000C64D9">
            <w:r>
              <w:t>210x297</w:t>
            </w:r>
          </w:p>
        </w:tc>
        <w:tc>
          <w:tcPr>
            <w:tcW w:w="1559" w:type="dxa"/>
            <w:tcBorders>
              <w:bottom w:val="single" w:sz="18" w:space="0" w:color="FFFFFF"/>
            </w:tcBorders>
            <w:shd w:val="pct5" w:color="000000" w:fill="FFFFFF"/>
          </w:tcPr>
          <w:p w:rsidR="0093789B" w:rsidRDefault="0093789B" w:rsidP="000C64D9">
            <w:r>
              <w:t>Ja</w:t>
            </w:r>
          </w:p>
        </w:tc>
        <w:tc>
          <w:tcPr>
            <w:tcW w:w="2835" w:type="dxa"/>
            <w:tcBorders>
              <w:bottom w:val="single" w:sz="18" w:space="0" w:color="FFFFFF"/>
            </w:tcBorders>
            <w:shd w:val="pct5" w:color="000000" w:fill="FFFFFF"/>
          </w:tcPr>
          <w:p w:rsidR="0093789B" w:rsidRDefault="0093789B" w:rsidP="000C64D9">
            <w:r>
              <w:t>Automatische Legende entsprechend Fachansichten</w:t>
            </w:r>
          </w:p>
        </w:tc>
      </w:tr>
      <w:tr w:rsidR="00645462" w:rsidRPr="001B49A3" w:rsidTr="0093789B">
        <w:trPr>
          <w:trHeight w:val="300"/>
        </w:trPr>
        <w:tc>
          <w:tcPr>
            <w:tcW w:w="2376" w:type="dxa"/>
            <w:tcBorders>
              <w:top w:val="single" w:sz="18" w:space="0" w:color="FFFFFF"/>
              <w:bottom w:val="single" w:sz="18" w:space="0" w:color="FFFFFF"/>
            </w:tcBorders>
            <w:shd w:val="pct20" w:color="000000" w:fill="FFFFFF"/>
            <w:noWrap/>
          </w:tcPr>
          <w:p w:rsidR="00645462" w:rsidRPr="00B0466B" w:rsidRDefault="0093789B" w:rsidP="000C64D9">
            <w:r>
              <w:t>DIN-A3 hoch</w:t>
            </w:r>
          </w:p>
        </w:tc>
        <w:tc>
          <w:tcPr>
            <w:tcW w:w="2127" w:type="dxa"/>
            <w:tcBorders>
              <w:top w:val="single" w:sz="18" w:space="0" w:color="FFFFFF"/>
              <w:bottom w:val="single" w:sz="18" w:space="0" w:color="FFFFFF"/>
            </w:tcBorders>
            <w:shd w:val="pct20" w:color="000000" w:fill="FFFFFF"/>
            <w:noWrap/>
          </w:tcPr>
          <w:p w:rsidR="00645462" w:rsidRPr="00B0466B" w:rsidRDefault="0093789B" w:rsidP="000C64D9">
            <w:r w:rsidRPr="00B0466B">
              <w:t>420x297</w:t>
            </w:r>
          </w:p>
        </w:tc>
        <w:tc>
          <w:tcPr>
            <w:tcW w:w="1559" w:type="dxa"/>
            <w:tcBorders>
              <w:top w:val="single" w:sz="18" w:space="0" w:color="FFFFFF"/>
              <w:bottom w:val="single" w:sz="18" w:space="0" w:color="FFFFFF"/>
            </w:tcBorders>
            <w:shd w:val="pct20" w:color="000000" w:fill="FFFFFF"/>
          </w:tcPr>
          <w:p w:rsidR="00645462" w:rsidRDefault="0093789B" w:rsidP="000C64D9">
            <w:r>
              <w:t>Nein</w:t>
            </w:r>
          </w:p>
        </w:tc>
        <w:tc>
          <w:tcPr>
            <w:tcW w:w="2835" w:type="dxa"/>
            <w:tcBorders>
              <w:top w:val="single" w:sz="18" w:space="0" w:color="FFFFFF"/>
              <w:bottom w:val="single" w:sz="18" w:space="0" w:color="FFFFFF"/>
            </w:tcBorders>
            <w:shd w:val="pct20" w:color="000000" w:fill="FFFFFF"/>
          </w:tcPr>
          <w:p w:rsidR="00645462" w:rsidRDefault="00645462" w:rsidP="000C64D9"/>
        </w:tc>
      </w:tr>
      <w:tr w:rsidR="00A55F12" w:rsidRPr="001B49A3" w:rsidTr="0093789B">
        <w:trPr>
          <w:trHeight w:val="300"/>
        </w:trPr>
        <w:tc>
          <w:tcPr>
            <w:tcW w:w="2376" w:type="dxa"/>
            <w:tcBorders>
              <w:top w:val="single" w:sz="18" w:space="0" w:color="FFFFFF"/>
            </w:tcBorders>
            <w:shd w:val="pct5" w:color="000000" w:fill="FFFFFF"/>
            <w:noWrap/>
          </w:tcPr>
          <w:p w:rsidR="00A55F12" w:rsidRPr="00B0466B" w:rsidRDefault="00A55F12" w:rsidP="000C64D9">
            <w:r w:rsidRPr="00B0466B">
              <w:t>DIN-A3</w:t>
            </w:r>
            <w:r>
              <w:t xml:space="preserve"> quer</w:t>
            </w:r>
          </w:p>
        </w:tc>
        <w:tc>
          <w:tcPr>
            <w:tcW w:w="2127" w:type="dxa"/>
            <w:tcBorders>
              <w:top w:val="single" w:sz="18" w:space="0" w:color="FFFFFF"/>
            </w:tcBorders>
            <w:shd w:val="pct5" w:color="000000" w:fill="FFFFFF"/>
            <w:noWrap/>
          </w:tcPr>
          <w:p w:rsidR="00A55F12" w:rsidRPr="00B0466B" w:rsidRDefault="00A55F12" w:rsidP="000C64D9">
            <w:r w:rsidRPr="00B0466B">
              <w:t>420x297</w:t>
            </w:r>
          </w:p>
        </w:tc>
        <w:tc>
          <w:tcPr>
            <w:tcW w:w="1559" w:type="dxa"/>
            <w:tcBorders>
              <w:top w:val="single" w:sz="18" w:space="0" w:color="FFFFFF"/>
            </w:tcBorders>
            <w:shd w:val="pct5" w:color="000000" w:fill="FFFFFF"/>
          </w:tcPr>
          <w:p w:rsidR="00A55F12" w:rsidRPr="00B0466B" w:rsidRDefault="00A55F12" w:rsidP="000C64D9">
            <w:r>
              <w:t>Ja</w:t>
            </w:r>
          </w:p>
        </w:tc>
        <w:tc>
          <w:tcPr>
            <w:tcW w:w="2835" w:type="dxa"/>
            <w:tcBorders>
              <w:top w:val="single" w:sz="18" w:space="0" w:color="FFFFFF"/>
            </w:tcBorders>
            <w:shd w:val="pct5" w:color="000000" w:fill="FFFFFF"/>
          </w:tcPr>
          <w:p w:rsidR="00A55F12" w:rsidRPr="00B0466B" w:rsidRDefault="00A55F12" w:rsidP="000C64D9">
            <w:r>
              <w:t>Automatische Legende entsprechend Fachansichten</w:t>
            </w:r>
          </w:p>
        </w:tc>
      </w:tr>
      <w:tr w:rsidR="00A55F12" w:rsidRPr="001B49A3" w:rsidTr="000C64D9">
        <w:trPr>
          <w:trHeight w:val="300"/>
        </w:trPr>
        <w:tc>
          <w:tcPr>
            <w:tcW w:w="2376" w:type="dxa"/>
            <w:shd w:val="pct20" w:color="000000" w:fill="FFFFFF"/>
            <w:noWrap/>
          </w:tcPr>
          <w:p w:rsidR="00A55F12" w:rsidRPr="00B0466B" w:rsidRDefault="00A55F12" w:rsidP="00A55F12">
            <w:r w:rsidRPr="00B0466B">
              <w:t>DIN-A</w:t>
            </w:r>
            <w:r>
              <w:t>2 quer</w:t>
            </w:r>
          </w:p>
        </w:tc>
        <w:tc>
          <w:tcPr>
            <w:tcW w:w="2127" w:type="dxa"/>
            <w:shd w:val="pct20" w:color="000000" w:fill="FFFFFF"/>
            <w:noWrap/>
          </w:tcPr>
          <w:p w:rsidR="00A55F12" w:rsidRPr="00B0466B" w:rsidRDefault="00A55F12" w:rsidP="00A55F12">
            <w:r>
              <w:rPr>
                <w:rStyle w:val="st"/>
              </w:rPr>
              <w:t>594x</w:t>
            </w:r>
            <w:r w:rsidRPr="00B0466B">
              <w:t>420</w:t>
            </w:r>
          </w:p>
        </w:tc>
        <w:tc>
          <w:tcPr>
            <w:tcW w:w="1559" w:type="dxa"/>
            <w:shd w:val="pct20" w:color="000000" w:fill="FFFFFF"/>
          </w:tcPr>
          <w:p w:rsidR="00A55F12" w:rsidRPr="00B0466B" w:rsidRDefault="00A55F12" w:rsidP="000C64D9">
            <w:r>
              <w:t>Ja</w:t>
            </w:r>
          </w:p>
        </w:tc>
        <w:tc>
          <w:tcPr>
            <w:tcW w:w="2835" w:type="dxa"/>
            <w:shd w:val="pct20" w:color="000000" w:fill="FFFFFF"/>
          </w:tcPr>
          <w:p w:rsidR="00A55F12" w:rsidRPr="00B0466B" w:rsidRDefault="00A55F12" w:rsidP="000C64D9">
            <w:r>
              <w:t>Automatische Legende entsprechend Fachansichten</w:t>
            </w:r>
          </w:p>
        </w:tc>
      </w:tr>
    </w:tbl>
    <w:p w:rsidR="00F0461D" w:rsidRDefault="00F0461D" w:rsidP="00F0461D"/>
    <w:p w:rsidR="00F0461D" w:rsidRPr="00F0461D" w:rsidRDefault="00F0461D" w:rsidP="00F0461D"/>
    <w:p w:rsidR="00425ABB" w:rsidRDefault="00425ABB" w:rsidP="00425ABB">
      <w:pPr>
        <w:pStyle w:val="berschrift2"/>
      </w:pPr>
      <w:bookmarkStart w:id="11" w:name="_Toc370824989"/>
      <w:r>
        <w:t>Plankopf</w:t>
      </w:r>
      <w:bookmarkEnd w:id="11"/>
    </w:p>
    <w:p w:rsidR="00425ABB" w:rsidRDefault="00803D6A" w:rsidP="00425ABB">
      <w:r>
        <w:t>Im Plankopf werden folgend</w:t>
      </w:r>
      <w:r w:rsidR="000C64D9">
        <w:t>e</w:t>
      </w:r>
      <w:r>
        <w:t xml:space="preserve"> Informationen angezeigt. Teilweise werden diese direkt aus der Datenbank gelesen:</w:t>
      </w:r>
    </w:p>
    <w:p w:rsidR="00803D6A" w:rsidRDefault="00803D6A" w:rsidP="00425ABB"/>
    <w:p w:rsidR="00803D6A" w:rsidRDefault="00803D6A" w:rsidP="00E5727D">
      <w:pPr>
        <w:numPr>
          <w:ilvl w:val="0"/>
          <w:numId w:val="11"/>
        </w:numPr>
      </w:pPr>
      <w:r>
        <w:t>GWG Logo und Anschrift</w:t>
      </w:r>
    </w:p>
    <w:p w:rsidR="00803D6A" w:rsidRDefault="00803D6A" w:rsidP="00E5727D">
      <w:pPr>
        <w:numPr>
          <w:ilvl w:val="0"/>
          <w:numId w:val="11"/>
        </w:numPr>
      </w:pPr>
      <w:r>
        <w:t>Standortdaten bis zu Etage in Lang- und Kurzform</w:t>
      </w:r>
    </w:p>
    <w:p w:rsidR="00803D6A" w:rsidRDefault="00803D6A" w:rsidP="00E5727D">
      <w:pPr>
        <w:numPr>
          <w:ilvl w:val="0"/>
          <w:numId w:val="11"/>
        </w:numPr>
      </w:pPr>
      <w:r>
        <w:t>Name der eingestellten Fachansicht</w:t>
      </w:r>
    </w:p>
    <w:p w:rsidR="00803D6A" w:rsidRDefault="00803D6A" w:rsidP="00E5727D">
      <w:pPr>
        <w:numPr>
          <w:ilvl w:val="0"/>
          <w:numId w:val="11"/>
        </w:numPr>
      </w:pPr>
      <w:r>
        <w:t>Datum des Planstandes (Ansicht Zeitpunkt) oder Name der Variante</w:t>
      </w:r>
    </w:p>
    <w:p w:rsidR="00803D6A" w:rsidRDefault="00803D6A" w:rsidP="00E5727D">
      <w:pPr>
        <w:numPr>
          <w:ilvl w:val="0"/>
          <w:numId w:val="11"/>
        </w:numPr>
      </w:pPr>
      <w:r>
        <w:t>Datum des Ausdrucks</w:t>
      </w:r>
    </w:p>
    <w:p w:rsidR="00803D6A" w:rsidRDefault="00803D6A" w:rsidP="00E5727D">
      <w:pPr>
        <w:numPr>
          <w:ilvl w:val="0"/>
          <w:numId w:val="11"/>
        </w:numPr>
      </w:pPr>
      <w:r>
        <w:t>Username</w:t>
      </w:r>
    </w:p>
    <w:p w:rsidR="00803D6A" w:rsidRDefault="001100EB" w:rsidP="00E5727D">
      <w:pPr>
        <w:numPr>
          <w:ilvl w:val="0"/>
          <w:numId w:val="11"/>
        </w:numPr>
      </w:pPr>
      <w:r>
        <w:t>Maßstab</w:t>
      </w:r>
    </w:p>
    <w:p w:rsidR="001100EB" w:rsidRDefault="001100EB" w:rsidP="001100EB">
      <w:pPr>
        <w:ind w:left="360"/>
      </w:pPr>
    </w:p>
    <w:p w:rsidR="00803D6A" w:rsidRDefault="00803D6A" w:rsidP="00425ABB">
      <w:r>
        <w:t>Design und Layout wird im Projektverlauf festgelegt.</w:t>
      </w:r>
    </w:p>
    <w:p w:rsidR="00803D6A" w:rsidRDefault="00803D6A" w:rsidP="00425ABB"/>
    <w:p w:rsidR="00D31839" w:rsidRDefault="00D31839" w:rsidP="00D31839"/>
    <w:p w:rsidR="00D31839" w:rsidRDefault="00D31839" w:rsidP="00D31839">
      <w:pPr>
        <w:pStyle w:val="berschrift1"/>
      </w:pPr>
      <w:bookmarkStart w:id="12" w:name="_Toc370824990"/>
      <w:r w:rsidRPr="00D31839">
        <w:t>internes Daten-</w:t>
      </w:r>
      <w:r>
        <w:t>,</w:t>
      </w:r>
      <w:r w:rsidRPr="00D31839">
        <w:t xml:space="preserve"> Flächen</w:t>
      </w:r>
      <w:r>
        <w:t>- und Umzugsmanagement</w:t>
      </w:r>
      <w:bookmarkEnd w:id="12"/>
    </w:p>
    <w:p w:rsidR="00532E80" w:rsidRDefault="00532E80" w:rsidP="00532E80">
      <w:pPr>
        <w:pStyle w:val="StandardBeschreibung"/>
      </w:pPr>
    </w:p>
    <w:p w:rsidR="002B7131" w:rsidRDefault="008B64BC" w:rsidP="00425ABB">
      <w:pPr>
        <w:pStyle w:val="berschrift2"/>
      </w:pPr>
      <w:bookmarkStart w:id="13" w:name="_Toc370824991"/>
      <w:r w:rsidRPr="008B64BC">
        <w:t>Architektursich</w:t>
      </w:r>
      <w:r>
        <w:t xml:space="preserve">t: </w:t>
      </w:r>
      <w:r w:rsidR="00D31839">
        <w:t>Ausprägung in iFMS</w:t>
      </w:r>
      <w:bookmarkEnd w:id="13"/>
    </w:p>
    <w:p w:rsidR="002B7131" w:rsidRPr="002B7131" w:rsidRDefault="00B36BB8" w:rsidP="002B7131">
      <w:r w:rsidRPr="00277D3A">
        <w:object w:dxaOrig="3850" w:dyaOrig="2889">
          <v:shape id="_x0000_i1027" type="#_x0000_t75" style="width:494.5pt;height:167.75pt" o:ole="">
            <v:imagedata r:id="rId14" o:title="" croptop="19657f" cropbottom="15931f" cropleft="-96f" cropright="-96f"/>
          </v:shape>
          <o:OLEObject Type="Embed" ProgID="PowerPoint.Show.8" ShapeID="_x0000_i1027" DrawAspect="Content" ObjectID="_1448953385" r:id="rId15"/>
        </w:object>
      </w:r>
    </w:p>
    <w:p w:rsidR="006E2366" w:rsidRDefault="006E2366" w:rsidP="006E2366"/>
    <w:p w:rsidR="00A6091B" w:rsidRPr="00A6091B" w:rsidRDefault="00A6091B" w:rsidP="00266F47">
      <w:pPr>
        <w:pStyle w:val="berschrift3"/>
      </w:pPr>
      <w:bookmarkStart w:id="14" w:name="_Toc370824992"/>
      <w:r w:rsidRPr="00A6091B">
        <w:t>Hierarchieebene H0</w:t>
      </w:r>
      <w:r>
        <w:t>1</w:t>
      </w:r>
      <w:r w:rsidRPr="00A6091B">
        <w:t xml:space="preserve">i: </w:t>
      </w:r>
      <w:r>
        <w:t>Interne Flächen</w:t>
      </w:r>
      <w:bookmarkEnd w:id="14"/>
    </w:p>
    <w:p w:rsidR="00A6091B" w:rsidRDefault="000C64D9" w:rsidP="00A6091B">
      <w:r>
        <w:t>Wird</w:t>
      </w:r>
      <w:r w:rsidR="00A6091B">
        <w:t xml:space="preserve"> </w:t>
      </w:r>
      <w:r w:rsidR="00E50F15">
        <w:t>von Reply</w:t>
      </w:r>
      <w:r w:rsidR="00A6091B">
        <w:t xml:space="preserve"> auf Basis des Liegenschaftstyps angelegt: </w:t>
      </w:r>
    </w:p>
    <w:p w:rsidR="00A6091B" w:rsidRDefault="00A6091B" w:rsidP="00A609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tblGrid>
      <w:tr w:rsidR="00A6091B" w:rsidRPr="00A3111C" w:rsidTr="00A84DE6">
        <w:trPr>
          <w:trHeight w:val="254"/>
        </w:trPr>
        <w:tc>
          <w:tcPr>
            <w:tcW w:w="2557" w:type="dxa"/>
          </w:tcPr>
          <w:p w:rsidR="00A6091B" w:rsidRPr="00A3111C" w:rsidRDefault="00A6091B" w:rsidP="00A84DE6">
            <w:r>
              <w:rPr>
                <w:b/>
              </w:rPr>
              <w:t>Liegenschaftstyp</w:t>
            </w:r>
          </w:p>
        </w:tc>
      </w:tr>
      <w:tr w:rsidR="00A6091B" w:rsidRPr="00A3111C" w:rsidTr="00A84DE6">
        <w:trPr>
          <w:trHeight w:val="189"/>
        </w:trPr>
        <w:tc>
          <w:tcPr>
            <w:tcW w:w="2557" w:type="dxa"/>
          </w:tcPr>
          <w:p w:rsidR="00A6091B" w:rsidRPr="00A3111C" w:rsidRDefault="00A6091B" w:rsidP="00A84DE6">
            <w:r>
              <w:t>Interne Flächen</w:t>
            </w:r>
          </w:p>
        </w:tc>
      </w:tr>
    </w:tbl>
    <w:p w:rsidR="00A6091B" w:rsidRDefault="00A6091B" w:rsidP="00A6091B"/>
    <w:p w:rsidR="00A6091B" w:rsidRDefault="00A6091B" w:rsidP="00A6091B">
      <w:r>
        <w:t>Nomenklatur für die Benennung der Objekte:</w:t>
      </w:r>
    </w:p>
    <w:p w:rsidR="00A6091B" w:rsidRPr="0094785A" w:rsidRDefault="00A6091B" w:rsidP="00A609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gridCol w:w="5245"/>
      </w:tblGrid>
      <w:tr w:rsidR="00A6091B" w:rsidRPr="0094785A" w:rsidTr="00A84DE6">
        <w:trPr>
          <w:trHeight w:val="254"/>
        </w:trPr>
        <w:tc>
          <w:tcPr>
            <w:tcW w:w="2557" w:type="dxa"/>
          </w:tcPr>
          <w:p w:rsidR="00A6091B" w:rsidRPr="0094785A" w:rsidRDefault="00A6091B" w:rsidP="00A84DE6">
            <w:pPr>
              <w:spacing w:line="276" w:lineRule="auto"/>
              <w:jc w:val="both"/>
            </w:pPr>
            <w:r w:rsidRPr="0094785A">
              <w:rPr>
                <w:b/>
              </w:rPr>
              <w:t>i</w:t>
            </w:r>
            <w:r>
              <w:rPr>
                <w:b/>
              </w:rPr>
              <w:t>FMS Bezeichner</w:t>
            </w:r>
          </w:p>
        </w:tc>
        <w:tc>
          <w:tcPr>
            <w:tcW w:w="5245" w:type="dxa"/>
          </w:tcPr>
          <w:p w:rsidR="00A6091B" w:rsidRPr="0094785A" w:rsidRDefault="00A6091B" w:rsidP="00A84DE6">
            <w:pPr>
              <w:spacing w:line="276" w:lineRule="auto"/>
              <w:jc w:val="both"/>
            </w:pPr>
            <w:r w:rsidRPr="0094785A">
              <w:rPr>
                <w:b/>
              </w:rPr>
              <w:t>i</w:t>
            </w:r>
            <w:r>
              <w:rPr>
                <w:b/>
              </w:rPr>
              <w:t>FMS Bezeichnung</w:t>
            </w:r>
          </w:p>
        </w:tc>
      </w:tr>
      <w:tr w:rsidR="00A6091B" w:rsidRPr="00E50F15" w:rsidTr="00A84DE6">
        <w:trPr>
          <w:trHeight w:val="189"/>
        </w:trPr>
        <w:tc>
          <w:tcPr>
            <w:tcW w:w="2557" w:type="dxa"/>
          </w:tcPr>
          <w:p w:rsidR="00A6091B" w:rsidRPr="00E50F15" w:rsidRDefault="005E3F7E" w:rsidP="00A84DE6">
            <w:pPr>
              <w:spacing w:line="276" w:lineRule="auto"/>
              <w:jc w:val="both"/>
            </w:pPr>
            <w:r>
              <w:t xml:space="preserve"> </w:t>
            </w:r>
            <w:r w:rsidR="00E50F15" w:rsidRPr="00E50F15">
              <w:t>I</w:t>
            </w:r>
          </w:p>
        </w:tc>
        <w:tc>
          <w:tcPr>
            <w:tcW w:w="5245" w:type="dxa"/>
          </w:tcPr>
          <w:p w:rsidR="00A6091B" w:rsidRPr="00E50F15" w:rsidRDefault="00E50F15" w:rsidP="00A84DE6">
            <w:pPr>
              <w:spacing w:line="276" w:lineRule="auto"/>
              <w:jc w:val="both"/>
            </w:pPr>
            <w:r w:rsidRPr="00E50F15">
              <w:t>Interne Flächen</w:t>
            </w:r>
          </w:p>
        </w:tc>
      </w:tr>
    </w:tbl>
    <w:p w:rsidR="00A6091B" w:rsidRDefault="00A6091B" w:rsidP="00A6091B"/>
    <w:p w:rsidR="00A6091B" w:rsidRPr="00A6091B" w:rsidRDefault="00A6091B" w:rsidP="00A6091B"/>
    <w:p w:rsidR="00336A72" w:rsidRDefault="00336A72" w:rsidP="00266F47">
      <w:pPr>
        <w:pStyle w:val="berschrift3"/>
      </w:pPr>
      <w:bookmarkStart w:id="15" w:name="_Toc370824993"/>
      <w:r w:rsidRPr="00336A72">
        <w:t>Hierarchieebene H0</w:t>
      </w:r>
      <w:r>
        <w:t>2</w:t>
      </w:r>
      <w:r w:rsidRPr="00336A72">
        <w:t xml:space="preserve">i: </w:t>
      </w:r>
      <w:r>
        <w:t>Standort</w:t>
      </w:r>
      <w:bookmarkEnd w:id="15"/>
    </w:p>
    <w:p w:rsidR="001839C5" w:rsidRDefault="001839C5" w:rsidP="001839C5">
      <w:r>
        <w:t xml:space="preserve">Standorte werden vom Anwender auf Basis des Liegenschaftstyps angelegt: </w:t>
      </w:r>
    </w:p>
    <w:p w:rsidR="001839C5" w:rsidRDefault="001839C5" w:rsidP="001839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tblGrid>
      <w:tr w:rsidR="001839C5" w:rsidRPr="00A3111C" w:rsidTr="00A84DE6">
        <w:trPr>
          <w:trHeight w:val="254"/>
        </w:trPr>
        <w:tc>
          <w:tcPr>
            <w:tcW w:w="2557" w:type="dxa"/>
          </w:tcPr>
          <w:p w:rsidR="001839C5" w:rsidRPr="00A3111C" w:rsidRDefault="001839C5" w:rsidP="00A84DE6">
            <w:r>
              <w:rPr>
                <w:b/>
              </w:rPr>
              <w:t>Liegenschaftstyp</w:t>
            </w:r>
          </w:p>
        </w:tc>
      </w:tr>
      <w:tr w:rsidR="001839C5" w:rsidRPr="00A3111C" w:rsidTr="00A84DE6">
        <w:trPr>
          <w:trHeight w:val="189"/>
        </w:trPr>
        <w:tc>
          <w:tcPr>
            <w:tcW w:w="2557" w:type="dxa"/>
          </w:tcPr>
          <w:p w:rsidR="001839C5" w:rsidRPr="00A3111C" w:rsidRDefault="001839C5" w:rsidP="00A84DE6">
            <w:r>
              <w:t>Standort</w:t>
            </w:r>
            <w:r w:rsidR="00EF4290">
              <w:t xml:space="preserve"> intern</w:t>
            </w:r>
          </w:p>
        </w:tc>
      </w:tr>
    </w:tbl>
    <w:p w:rsidR="001839C5" w:rsidRDefault="001839C5" w:rsidP="001839C5"/>
    <w:p w:rsidR="001839C5" w:rsidRDefault="001839C5" w:rsidP="001839C5">
      <w:r>
        <w:t>Nomenklatur für die Benennung der Objekte:</w:t>
      </w:r>
    </w:p>
    <w:p w:rsidR="001839C5" w:rsidRPr="0094785A" w:rsidRDefault="001839C5" w:rsidP="001839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gridCol w:w="5245"/>
      </w:tblGrid>
      <w:tr w:rsidR="001839C5" w:rsidRPr="0094785A" w:rsidTr="00A84DE6">
        <w:trPr>
          <w:trHeight w:val="254"/>
        </w:trPr>
        <w:tc>
          <w:tcPr>
            <w:tcW w:w="2557" w:type="dxa"/>
          </w:tcPr>
          <w:p w:rsidR="001839C5" w:rsidRPr="0094785A" w:rsidRDefault="001839C5" w:rsidP="00A84DE6">
            <w:pPr>
              <w:spacing w:line="276" w:lineRule="auto"/>
              <w:jc w:val="both"/>
            </w:pPr>
            <w:r w:rsidRPr="0094785A">
              <w:rPr>
                <w:b/>
              </w:rPr>
              <w:t>i</w:t>
            </w:r>
            <w:r>
              <w:rPr>
                <w:b/>
              </w:rPr>
              <w:t>FMS Bezeichner</w:t>
            </w:r>
          </w:p>
        </w:tc>
        <w:tc>
          <w:tcPr>
            <w:tcW w:w="5245" w:type="dxa"/>
          </w:tcPr>
          <w:p w:rsidR="001839C5" w:rsidRPr="0094785A" w:rsidRDefault="001839C5" w:rsidP="00A84DE6">
            <w:pPr>
              <w:spacing w:line="276" w:lineRule="auto"/>
              <w:jc w:val="both"/>
            </w:pPr>
            <w:r w:rsidRPr="0094785A">
              <w:rPr>
                <w:b/>
              </w:rPr>
              <w:t>i</w:t>
            </w:r>
            <w:r>
              <w:rPr>
                <w:b/>
              </w:rPr>
              <w:t>FMS Bezeichnung</w:t>
            </w:r>
          </w:p>
        </w:tc>
      </w:tr>
      <w:tr w:rsidR="001839C5" w:rsidRPr="00B00482" w:rsidTr="00A84DE6">
        <w:trPr>
          <w:trHeight w:val="189"/>
        </w:trPr>
        <w:tc>
          <w:tcPr>
            <w:tcW w:w="2557" w:type="dxa"/>
          </w:tcPr>
          <w:p w:rsidR="001839C5" w:rsidRPr="005E3F7E" w:rsidRDefault="005E3F7E" w:rsidP="00A84DE6">
            <w:pPr>
              <w:spacing w:line="276" w:lineRule="auto"/>
              <w:jc w:val="both"/>
            </w:pPr>
            <w:r w:rsidRPr="005E3F7E">
              <w:t xml:space="preserve"> </w:t>
            </w:r>
            <w:r w:rsidR="001839C5" w:rsidRPr="005E3F7E">
              <w:t>01</w:t>
            </w:r>
          </w:p>
        </w:tc>
        <w:tc>
          <w:tcPr>
            <w:tcW w:w="5245" w:type="dxa"/>
          </w:tcPr>
          <w:p w:rsidR="001839C5" w:rsidRPr="005E3F7E" w:rsidRDefault="005E3F7E" w:rsidP="00A84DE6">
            <w:pPr>
              <w:spacing w:line="276" w:lineRule="auto"/>
              <w:jc w:val="both"/>
            </w:pPr>
            <w:r w:rsidRPr="005E3F7E">
              <w:t>HB</w:t>
            </w:r>
          </w:p>
        </w:tc>
      </w:tr>
      <w:tr w:rsidR="001839C5" w:rsidRPr="0094785A" w:rsidTr="00A84DE6">
        <w:trPr>
          <w:trHeight w:val="189"/>
        </w:trPr>
        <w:tc>
          <w:tcPr>
            <w:tcW w:w="2557" w:type="dxa"/>
          </w:tcPr>
          <w:p w:rsidR="001839C5" w:rsidRPr="005E3F7E" w:rsidRDefault="005E3F7E" w:rsidP="00A84DE6">
            <w:pPr>
              <w:spacing w:line="276" w:lineRule="auto"/>
              <w:jc w:val="both"/>
            </w:pPr>
            <w:r w:rsidRPr="005E3F7E">
              <w:t xml:space="preserve"> </w:t>
            </w:r>
            <w:r w:rsidR="001839C5" w:rsidRPr="005E3F7E">
              <w:t>02</w:t>
            </w:r>
          </w:p>
        </w:tc>
        <w:tc>
          <w:tcPr>
            <w:tcW w:w="5245" w:type="dxa"/>
          </w:tcPr>
          <w:p w:rsidR="001839C5" w:rsidRPr="0094785A" w:rsidRDefault="00BB604F" w:rsidP="00A84DE6">
            <w:pPr>
              <w:spacing w:line="276" w:lineRule="auto"/>
              <w:jc w:val="both"/>
            </w:pPr>
            <w:r>
              <w:t>Standort 2</w:t>
            </w:r>
          </w:p>
        </w:tc>
      </w:tr>
    </w:tbl>
    <w:p w:rsidR="001839C5" w:rsidRDefault="001839C5" w:rsidP="001839C5"/>
    <w:p w:rsidR="001839C5" w:rsidRDefault="001839C5" w:rsidP="001839C5"/>
    <w:p w:rsidR="001839C5" w:rsidRDefault="001839C5" w:rsidP="001839C5">
      <w:r>
        <w:t>Die Eigenschaften der Objekte sind:</w:t>
      </w:r>
    </w:p>
    <w:p w:rsidR="001839C5" w:rsidRDefault="001839C5" w:rsidP="001839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30"/>
        <w:gridCol w:w="3062"/>
        <w:gridCol w:w="3821"/>
      </w:tblGrid>
      <w:tr w:rsidR="001839C5" w:rsidTr="00A84DE6">
        <w:trPr>
          <w:trHeight w:val="254"/>
        </w:trPr>
        <w:tc>
          <w:tcPr>
            <w:tcW w:w="2330" w:type="dxa"/>
          </w:tcPr>
          <w:p w:rsidR="001839C5" w:rsidRDefault="001839C5" w:rsidP="00A84DE6">
            <w:pPr>
              <w:pStyle w:val="Standardeinzug"/>
              <w:spacing w:before="0" w:after="0"/>
              <w:ind w:left="0"/>
            </w:pPr>
            <w:r>
              <w:rPr>
                <w:b/>
              </w:rPr>
              <w:t>Liegenschaftstyp</w:t>
            </w:r>
          </w:p>
        </w:tc>
        <w:tc>
          <w:tcPr>
            <w:tcW w:w="3062" w:type="dxa"/>
          </w:tcPr>
          <w:p w:rsidR="001839C5" w:rsidRDefault="001839C5" w:rsidP="00A84DE6">
            <w:pPr>
              <w:pStyle w:val="Standardeinzug"/>
              <w:spacing w:before="0" w:after="0"/>
              <w:ind w:left="0"/>
            </w:pPr>
            <w:r w:rsidRPr="00CA587E">
              <w:rPr>
                <w:b/>
              </w:rPr>
              <w:t>iFMS-Eigenschaft</w:t>
            </w:r>
          </w:p>
        </w:tc>
        <w:tc>
          <w:tcPr>
            <w:tcW w:w="3821" w:type="dxa"/>
          </w:tcPr>
          <w:p w:rsidR="001839C5" w:rsidRDefault="001839C5" w:rsidP="00A84DE6">
            <w:pPr>
              <w:pStyle w:val="Standardeinzug"/>
              <w:spacing w:before="0" w:after="0"/>
              <w:ind w:left="0"/>
            </w:pPr>
            <w:r w:rsidRPr="00CA587E">
              <w:rPr>
                <w:b/>
              </w:rPr>
              <w:t>iFMS-</w:t>
            </w:r>
            <w:r>
              <w:rPr>
                <w:b/>
              </w:rPr>
              <w:t>Beispielwerte</w:t>
            </w:r>
          </w:p>
        </w:tc>
      </w:tr>
      <w:tr w:rsidR="001839C5" w:rsidTr="00A84DE6">
        <w:trPr>
          <w:trHeight w:val="189"/>
        </w:trPr>
        <w:tc>
          <w:tcPr>
            <w:tcW w:w="2330" w:type="dxa"/>
          </w:tcPr>
          <w:p w:rsidR="001839C5" w:rsidRDefault="001839C5" w:rsidP="00A84DE6">
            <w:pPr>
              <w:pStyle w:val="Standardeinzug"/>
              <w:spacing w:before="0" w:after="0"/>
              <w:ind w:left="0"/>
              <w:rPr>
                <w:b/>
                <w:sz w:val="18"/>
                <w:szCs w:val="18"/>
              </w:rPr>
            </w:pPr>
            <w:r>
              <w:rPr>
                <w:b/>
                <w:sz w:val="18"/>
                <w:szCs w:val="18"/>
              </w:rPr>
              <w:t xml:space="preserve">Im iFMS GUI </w:t>
            </w:r>
          </w:p>
          <w:p w:rsidR="001839C5" w:rsidRDefault="001839C5" w:rsidP="00A84DE6">
            <w:pPr>
              <w:pStyle w:val="Standardeinzug"/>
              <w:spacing w:before="0" w:after="0"/>
              <w:ind w:left="0"/>
              <w:rPr>
                <w:b/>
                <w:sz w:val="18"/>
                <w:szCs w:val="18"/>
              </w:rPr>
            </w:pPr>
            <w:r>
              <w:rPr>
                <w:b/>
                <w:sz w:val="18"/>
                <w:szCs w:val="18"/>
              </w:rPr>
              <w:t>Abschnitt „Bezeichnung“</w:t>
            </w:r>
          </w:p>
          <w:p w:rsidR="001839C5" w:rsidRPr="00CA587E" w:rsidRDefault="001839C5" w:rsidP="00A84DE6">
            <w:pPr>
              <w:pStyle w:val="Standardeinzug"/>
              <w:spacing w:before="0" w:after="0"/>
              <w:ind w:left="0"/>
              <w:rPr>
                <w:b/>
                <w:sz w:val="18"/>
                <w:szCs w:val="18"/>
              </w:rPr>
            </w:pPr>
          </w:p>
        </w:tc>
        <w:tc>
          <w:tcPr>
            <w:tcW w:w="3062" w:type="dxa"/>
          </w:tcPr>
          <w:p w:rsidR="001839C5" w:rsidRDefault="001839C5" w:rsidP="00A84DE6">
            <w:pPr>
              <w:pStyle w:val="Standardeinzug"/>
              <w:spacing w:before="0" w:after="0"/>
              <w:ind w:left="0"/>
            </w:pPr>
          </w:p>
        </w:tc>
        <w:tc>
          <w:tcPr>
            <w:tcW w:w="3821" w:type="dxa"/>
          </w:tcPr>
          <w:p w:rsidR="001839C5" w:rsidRDefault="001839C5" w:rsidP="00A84DE6">
            <w:pPr>
              <w:pStyle w:val="Standardeinzug"/>
              <w:spacing w:before="0" w:after="0"/>
              <w:ind w:left="0"/>
            </w:pPr>
          </w:p>
        </w:tc>
      </w:tr>
      <w:tr w:rsidR="001839C5" w:rsidTr="00A84DE6">
        <w:trPr>
          <w:trHeight w:val="189"/>
        </w:trPr>
        <w:tc>
          <w:tcPr>
            <w:tcW w:w="2330" w:type="dxa"/>
          </w:tcPr>
          <w:p w:rsidR="001839C5" w:rsidRDefault="001839C5" w:rsidP="00A84DE6">
            <w:pPr>
              <w:pStyle w:val="Standardeinzug"/>
              <w:spacing w:before="0" w:after="0"/>
              <w:ind w:left="0"/>
            </w:pPr>
            <w:r w:rsidRPr="001839C5">
              <w:t>Standort</w:t>
            </w:r>
            <w:r w:rsidR="008425D9">
              <w:t xml:space="preserve"> </w:t>
            </w:r>
            <w:r w:rsidR="008425D9" w:rsidRPr="008425D9">
              <w:t>Intern</w:t>
            </w:r>
          </w:p>
        </w:tc>
        <w:tc>
          <w:tcPr>
            <w:tcW w:w="3062" w:type="dxa"/>
          </w:tcPr>
          <w:p w:rsidR="001839C5" w:rsidRDefault="001839C5" w:rsidP="00A84DE6">
            <w:pPr>
              <w:pStyle w:val="Standardeinzug"/>
              <w:spacing w:before="0" w:after="0"/>
              <w:ind w:left="0"/>
            </w:pPr>
            <w:r>
              <w:t>pvDefinition</w:t>
            </w:r>
          </w:p>
          <w:p w:rsidR="001839C5" w:rsidRDefault="001839C5" w:rsidP="00A84DE6">
            <w:pPr>
              <w:pStyle w:val="Standardeinzug"/>
              <w:spacing w:before="0" w:after="0"/>
              <w:ind w:left="0"/>
            </w:pPr>
            <w:r>
              <w:t>(Liegenschaftstyp)</w:t>
            </w:r>
          </w:p>
          <w:p w:rsidR="001839C5" w:rsidRDefault="001839C5" w:rsidP="00A84DE6">
            <w:pPr>
              <w:pStyle w:val="Standardeinzug"/>
              <w:spacing w:before="0" w:after="0"/>
              <w:ind w:left="0"/>
            </w:pPr>
          </w:p>
        </w:tc>
        <w:tc>
          <w:tcPr>
            <w:tcW w:w="3821" w:type="dxa"/>
          </w:tcPr>
          <w:p w:rsidR="001839C5" w:rsidRDefault="001839C5" w:rsidP="00A84DE6">
            <w:pPr>
              <w:pStyle w:val="Standardeinzug"/>
              <w:spacing w:before="0" w:after="0"/>
              <w:ind w:left="0"/>
            </w:pPr>
            <w:r w:rsidRPr="001839C5">
              <w:t>Standort</w:t>
            </w:r>
          </w:p>
        </w:tc>
      </w:tr>
      <w:tr w:rsidR="001839C5" w:rsidTr="00A84DE6">
        <w:trPr>
          <w:trHeight w:val="55"/>
        </w:trPr>
        <w:tc>
          <w:tcPr>
            <w:tcW w:w="2330" w:type="dxa"/>
          </w:tcPr>
          <w:p w:rsidR="001839C5" w:rsidRPr="007F125E" w:rsidRDefault="008425D9" w:rsidP="00A84DE6">
            <w:pPr>
              <w:pStyle w:val="Standardeinzug"/>
              <w:spacing w:before="0" w:after="0"/>
              <w:ind w:left="0"/>
            </w:pPr>
            <w:r w:rsidRPr="008425D9">
              <w:t>Standort Intern</w:t>
            </w:r>
          </w:p>
        </w:tc>
        <w:tc>
          <w:tcPr>
            <w:tcW w:w="3062" w:type="dxa"/>
          </w:tcPr>
          <w:p w:rsidR="001839C5" w:rsidRDefault="001839C5" w:rsidP="00A84DE6">
            <w:pPr>
              <w:pStyle w:val="Standardeinzug"/>
              <w:spacing w:before="0" w:after="0"/>
              <w:ind w:left="0"/>
            </w:pPr>
            <w:r>
              <w:t>pvName</w:t>
            </w:r>
          </w:p>
          <w:p w:rsidR="001839C5" w:rsidRDefault="001839C5" w:rsidP="00A84DE6">
            <w:pPr>
              <w:pStyle w:val="Standardeinzug"/>
              <w:spacing w:before="0" w:after="0"/>
              <w:ind w:left="0"/>
            </w:pPr>
            <w:r>
              <w:t>(Bezeichner)</w:t>
            </w:r>
          </w:p>
          <w:p w:rsidR="001839C5" w:rsidRPr="007F125E" w:rsidRDefault="001839C5" w:rsidP="00A84DE6">
            <w:pPr>
              <w:pStyle w:val="Standardeinzug"/>
              <w:spacing w:before="0" w:after="0"/>
              <w:ind w:left="0"/>
            </w:pPr>
          </w:p>
        </w:tc>
        <w:tc>
          <w:tcPr>
            <w:tcW w:w="3821" w:type="dxa"/>
          </w:tcPr>
          <w:p w:rsidR="001839C5" w:rsidRPr="00BB604F" w:rsidRDefault="001839C5" w:rsidP="00A84DE6">
            <w:pPr>
              <w:pStyle w:val="Standardeinzug"/>
              <w:spacing w:before="0" w:after="0"/>
              <w:ind w:left="0"/>
            </w:pPr>
            <w:r w:rsidRPr="00BB604F">
              <w:t>01</w:t>
            </w:r>
          </w:p>
          <w:p w:rsidR="001839C5" w:rsidRPr="00BB604F" w:rsidRDefault="001839C5" w:rsidP="00A84DE6">
            <w:pPr>
              <w:pStyle w:val="Standardeinzug"/>
              <w:spacing w:before="0" w:after="0"/>
              <w:ind w:left="0"/>
            </w:pPr>
          </w:p>
        </w:tc>
      </w:tr>
      <w:tr w:rsidR="00BB604F" w:rsidTr="00AE2760">
        <w:trPr>
          <w:trHeight w:val="55"/>
        </w:trPr>
        <w:tc>
          <w:tcPr>
            <w:tcW w:w="2330" w:type="dxa"/>
          </w:tcPr>
          <w:p w:rsidR="00BB604F" w:rsidRDefault="00BB604F" w:rsidP="00AE2760">
            <w:pPr>
              <w:pStyle w:val="Standardeinzug"/>
              <w:ind w:left="0"/>
            </w:pPr>
            <w:r w:rsidRPr="008425D9">
              <w:t>Standort Intern</w:t>
            </w:r>
          </w:p>
        </w:tc>
        <w:tc>
          <w:tcPr>
            <w:tcW w:w="3062" w:type="dxa"/>
          </w:tcPr>
          <w:p w:rsidR="00BB604F" w:rsidRDefault="00BB604F" w:rsidP="00AE2760">
            <w:pPr>
              <w:pStyle w:val="Standardeinzug"/>
              <w:spacing w:before="0" w:after="0"/>
              <w:ind w:left="0"/>
            </w:pPr>
            <w:r w:rsidRPr="00CA587E">
              <w:t xml:space="preserve">pvAdditionalName </w:t>
            </w:r>
          </w:p>
          <w:p w:rsidR="00BB604F" w:rsidRDefault="00BB604F" w:rsidP="00AE2760">
            <w:pPr>
              <w:pStyle w:val="Standardeinzug"/>
              <w:spacing w:before="0" w:after="0"/>
              <w:ind w:left="0"/>
            </w:pPr>
            <w:r w:rsidRPr="00D266BE">
              <w:t>(</w:t>
            </w:r>
            <w:r w:rsidRPr="00CA587E">
              <w:t>Bezeichnung</w:t>
            </w:r>
            <w:r w:rsidRPr="00D266BE">
              <w:t>)</w:t>
            </w:r>
          </w:p>
          <w:p w:rsidR="00BB604F" w:rsidRPr="007F125E" w:rsidRDefault="00BB604F" w:rsidP="00AE2760">
            <w:pPr>
              <w:pStyle w:val="Standardeinzug"/>
              <w:spacing w:before="0" w:after="0"/>
              <w:ind w:left="0"/>
            </w:pPr>
          </w:p>
        </w:tc>
        <w:tc>
          <w:tcPr>
            <w:tcW w:w="3821" w:type="dxa"/>
          </w:tcPr>
          <w:p w:rsidR="00BB604F" w:rsidRPr="00BB604F" w:rsidRDefault="00BB604F" w:rsidP="00AE2760">
            <w:pPr>
              <w:pStyle w:val="Standardeinzug"/>
              <w:spacing w:before="0" w:after="0"/>
              <w:ind w:left="0"/>
            </w:pPr>
            <w:r w:rsidRPr="00BB604F">
              <w:t>HB</w:t>
            </w:r>
          </w:p>
          <w:p w:rsidR="00BB604F" w:rsidRPr="00BB604F" w:rsidRDefault="00BB604F" w:rsidP="00AE2760">
            <w:pPr>
              <w:pStyle w:val="Standardeinzug"/>
              <w:spacing w:before="0" w:after="0"/>
              <w:ind w:left="0"/>
            </w:pPr>
          </w:p>
        </w:tc>
      </w:tr>
      <w:tr w:rsidR="001839C5" w:rsidTr="00A84DE6">
        <w:trPr>
          <w:trHeight w:val="55"/>
        </w:trPr>
        <w:tc>
          <w:tcPr>
            <w:tcW w:w="2330" w:type="dxa"/>
          </w:tcPr>
          <w:p w:rsidR="001839C5" w:rsidRDefault="008425D9" w:rsidP="00A84DE6">
            <w:pPr>
              <w:pStyle w:val="Standardeinzug"/>
              <w:ind w:left="0"/>
            </w:pPr>
            <w:r w:rsidRPr="008425D9">
              <w:t>Standort Intern</w:t>
            </w:r>
          </w:p>
        </w:tc>
        <w:tc>
          <w:tcPr>
            <w:tcW w:w="3062" w:type="dxa"/>
          </w:tcPr>
          <w:p w:rsidR="00BB604F" w:rsidRDefault="00BB604F" w:rsidP="00BB604F">
            <w:pPr>
              <w:pStyle w:val="Standardeinzug"/>
              <w:ind w:left="0"/>
            </w:pPr>
            <w:r>
              <w:t>sapName</w:t>
            </w:r>
          </w:p>
          <w:p w:rsidR="001839C5" w:rsidRPr="007F125E" w:rsidRDefault="00BB604F" w:rsidP="00BB604F">
            <w:pPr>
              <w:pStyle w:val="Standardeinzug"/>
              <w:spacing w:before="0" w:after="0"/>
              <w:ind w:left="0"/>
            </w:pPr>
            <w:r>
              <w:t>(Bezeichner (berechnet)</w:t>
            </w:r>
          </w:p>
        </w:tc>
        <w:tc>
          <w:tcPr>
            <w:tcW w:w="3821" w:type="dxa"/>
          </w:tcPr>
          <w:p w:rsidR="004232A5" w:rsidRPr="004C13B9" w:rsidRDefault="00AD2807" w:rsidP="00A84DE6">
            <w:pPr>
              <w:pStyle w:val="Standardeinzug"/>
              <w:spacing w:before="0" w:after="0"/>
              <w:ind w:left="0"/>
            </w:pPr>
            <w:r w:rsidRPr="004C13B9">
              <w:t>HB</w:t>
            </w:r>
            <w:r w:rsidR="004232A5" w:rsidRPr="004C13B9">
              <w:t xml:space="preserve"> </w:t>
            </w:r>
          </w:p>
          <w:p w:rsidR="001839C5" w:rsidRDefault="004232A5" w:rsidP="00A84DE6">
            <w:pPr>
              <w:pStyle w:val="Standardeinzug"/>
              <w:spacing w:before="0" w:after="0"/>
              <w:ind w:left="0"/>
            </w:pPr>
            <w:r w:rsidRPr="004C13B9">
              <w:t>jedoch nicht nach SAP übertragen</w:t>
            </w:r>
          </w:p>
          <w:p w:rsidR="001839C5" w:rsidRPr="007F125E" w:rsidRDefault="001839C5" w:rsidP="00A84DE6">
            <w:pPr>
              <w:pStyle w:val="Standardeinzug"/>
              <w:spacing w:before="0" w:after="0"/>
              <w:ind w:left="0"/>
            </w:pPr>
          </w:p>
        </w:tc>
      </w:tr>
    </w:tbl>
    <w:p w:rsidR="001839C5" w:rsidRDefault="001839C5" w:rsidP="001839C5"/>
    <w:p w:rsidR="001839C5" w:rsidRDefault="001839C5" w:rsidP="001839C5"/>
    <w:p w:rsidR="00336A72" w:rsidRPr="00336A72" w:rsidRDefault="00336A72" w:rsidP="00336A72"/>
    <w:p w:rsidR="00B11E18" w:rsidRPr="00B11E18" w:rsidRDefault="00B11E18" w:rsidP="00266F47">
      <w:pPr>
        <w:pStyle w:val="berschrift3"/>
      </w:pPr>
      <w:bookmarkStart w:id="16" w:name="_Toc370824994"/>
      <w:r w:rsidRPr="00B11E18">
        <w:t>Hierarchieebene H0</w:t>
      </w:r>
      <w:r>
        <w:t>3</w:t>
      </w:r>
      <w:r w:rsidRPr="00B11E18">
        <w:t xml:space="preserve">i: </w:t>
      </w:r>
      <w:r w:rsidR="002F439F" w:rsidRPr="002F439F">
        <w:t>Gebäude Intern</w:t>
      </w:r>
      <w:bookmarkEnd w:id="16"/>
    </w:p>
    <w:p w:rsidR="00B00482" w:rsidRDefault="00336A72" w:rsidP="004806FB">
      <w:pPr>
        <w:pStyle w:val="berschrift5"/>
      </w:pPr>
      <w:r>
        <w:t>Gebäude</w:t>
      </w:r>
      <w:r w:rsidR="00B00482">
        <w:t xml:space="preserve"> w</w:t>
      </w:r>
      <w:r>
        <w:t>erden vom Anwender auf Basis des Liegenschaftstyps</w:t>
      </w:r>
      <w:r w:rsidR="00B00482">
        <w:t xml:space="preserve"> angelegt: </w:t>
      </w:r>
    </w:p>
    <w:p w:rsidR="00B00482" w:rsidRDefault="00B00482" w:rsidP="00B004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tblGrid>
      <w:tr w:rsidR="00B00482" w:rsidRPr="00A3111C" w:rsidTr="00514113">
        <w:trPr>
          <w:trHeight w:val="254"/>
        </w:trPr>
        <w:tc>
          <w:tcPr>
            <w:tcW w:w="2557" w:type="dxa"/>
          </w:tcPr>
          <w:p w:rsidR="00B00482" w:rsidRPr="00A3111C" w:rsidRDefault="00B00482" w:rsidP="00514113">
            <w:r>
              <w:rPr>
                <w:b/>
              </w:rPr>
              <w:t>Liegenschaftstyp</w:t>
            </w:r>
          </w:p>
        </w:tc>
      </w:tr>
      <w:tr w:rsidR="00B00482" w:rsidRPr="00A3111C" w:rsidTr="00514113">
        <w:trPr>
          <w:trHeight w:val="189"/>
        </w:trPr>
        <w:tc>
          <w:tcPr>
            <w:tcW w:w="2557" w:type="dxa"/>
          </w:tcPr>
          <w:p w:rsidR="00B00482" w:rsidRPr="00A3111C" w:rsidRDefault="00B00482" w:rsidP="002F439F">
            <w:r>
              <w:t>Gebäude</w:t>
            </w:r>
            <w:r w:rsidR="002F439F">
              <w:t xml:space="preserve"> </w:t>
            </w:r>
            <w:r w:rsidR="002F439F" w:rsidRPr="002F439F">
              <w:t>Intern</w:t>
            </w:r>
          </w:p>
        </w:tc>
      </w:tr>
    </w:tbl>
    <w:p w:rsidR="00B00482" w:rsidRDefault="00B00482" w:rsidP="00B00482"/>
    <w:p w:rsidR="00B00482" w:rsidRDefault="00B00482" w:rsidP="004806FB">
      <w:pPr>
        <w:pStyle w:val="berschrift5"/>
      </w:pPr>
      <w:r>
        <w:t>Nomenklatur für die Benennung der Objekte:</w:t>
      </w:r>
    </w:p>
    <w:p w:rsidR="00B00482" w:rsidRPr="0094785A" w:rsidRDefault="00B00482" w:rsidP="00B004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gridCol w:w="5245"/>
      </w:tblGrid>
      <w:tr w:rsidR="00B00482" w:rsidRPr="0094785A" w:rsidTr="00514113">
        <w:trPr>
          <w:trHeight w:val="254"/>
        </w:trPr>
        <w:tc>
          <w:tcPr>
            <w:tcW w:w="2557" w:type="dxa"/>
          </w:tcPr>
          <w:p w:rsidR="00B00482" w:rsidRPr="0094785A" w:rsidRDefault="00B00482" w:rsidP="00514113">
            <w:pPr>
              <w:spacing w:line="276" w:lineRule="auto"/>
              <w:jc w:val="both"/>
            </w:pPr>
            <w:r w:rsidRPr="0094785A">
              <w:rPr>
                <w:b/>
              </w:rPr>
              <w:t>i</w:t>
            </w:r>
            <w:r>
              <w:rPr>
                <w:b/>
              </w:rPr>
              <w:t>FMS Bezeichner</w:t>
            </w:r>
          </w:p>
        </w:tc>
        <w:tc>
          <w:tcPr>
            <w:tcW w:w="5245" w:type="dxa"/>
          </w:tcPr>
          <w:p w:rsidR="00B00482" w:rsidRPr="0094785A" w:rsidRDefault="00B00482" w:rsidP="00514113">
            <w:pPr>
              <w:spacing w:line="276" w:lineRule="auto"/>
              <w:jc w:val="both"/>
            </w:pPr>
            <w:r w:rsidRPr="0094785A">
              <w:rPr>
                <w:b/>
              </w:rPr>
              <w:t>i</w:t>
            </w:r>
            <w:r>
              <w:rPr>
                <w:b/>
              </w:rPr>
              <w:t>FMS Bezeichnung</w:t>
            </w:r>
          </w:p>
        </w:tc>
      </w:tr>
      <w:tr w:rsidR="00B00482" w:rsidRPr="00B00482" w:rsidTr="00514113">
        <w:trPr>
          <w:trHeight w:val="189"/>
        </w:trPr>
        <w:tc>
          <w:tcPr>
            <w:tcW w:w="2557" w:type="dxa"/>
          </w:tcPr>
          <w:p w:rsidR="00B00482" w:rsidRPr="005E3F7E" w:rsidRDefault="00B00482" w:rsidP="00514113">
            <w:pPr>
              <w:spacing w:line="276" w:lineRule="auto"/>
              <w:jc w:val="both"/>
            </w:pPr>
            <w:r w:rsidRPr="005E3F7E">
              <w:t>01</w:t>
            </w:r>
          </w:p>
        </w:tc>
        <w:tc>
          <w:tcPr>
            <w:tcW w:w="5245" w:type="dxa"/>
          </w:tcPr>
          <w:p w:rsidR="00B00482" w:rsidRPr="005E3F7E" w:rsidRDefault="005E3F7E" w:rsidP="00514113">
            <w:pPr>
              <w:spacing w:line="276" w:lineRule="auto"/>
              <w:jc w:val="both"/>
            </w:pPr>
            <w:r w:rsidRPr="005E3F7E">
              <w:t>Gebäude 1</w:t>
            </w:r>
          </w:p>
        </w:tc>
      </w:tr>
      <w:tr w:rsidR="00B00482" w:rsidRPr="0094785A" w:rsidTr="00514113">
        <w:trPr>
          <w:trHeight w:val="189"/>
        </w:trPr>
        <w:tc>
          <w:tcPr>
            <w:tcW w:w="2557" w:type="dxa"/>
          </w:tcPr>
          <w:p w:rsidR="00B00482" w:rsidRPr="005E3F7E" w:rsidRDefault="00B00482" w:rsidP="00514113">
            <w:pPr>
              <w:spacing w:line="276" w:lineRule="auto"/>
              <w:jc w:val="both"/>
            </w:pPr>
            <w:r w:rsidRPr="005E3F7E">
              <w:t>02</w:t>
            </w:r>
          </w:p>
        </w:tc>
        <w:tc>
          <w:tcPr>
            <w:tcW w:w="5245" w:type="dxa"/>
          </w:tcPr>
          <w:p w:rsidR="00B00482" w:rsidRPr="005E3F7E" w:rsidRDefault="005E3F7E" w:rsidP="00514113">
            <w:pPr>
              <w:spacing w:line="276" w:lineRule="auto"/>
              <w:jc w:val="both"/>
            </w:pPr>
            <w:r w:rsidRPr="005E3F7E">
              <w:t>Gebäude 2</w:t>
            </w:r>
          </w:p>
        </w:tc>
      </w:tr>
    </w:tbl>
    <w:p w:rsidR="00B00482" w:rsidRDefault="00B00482" w:rsidP="00B00482"/>
    <w:p w:rsidR="00251672" w:rsidRDefault="00251672" w:rsidP="00B00482"/>
    <w:p w:rsidR="00B00482" w:rsidRDefault="00B00482" w:rsidP="00B00482">
      <w:r>
        <w:t>Die Eigenschaften der Objekte sind:</w:t>
      </w:r>
    </w:p>
    <w:p w:rsidR="005835EA" w:rsidRPr="005835EA" w:rsidRDefault="005835EA" w:rsidP="005835EA">
      <w:r>
        <w:br/>
      </w:r>
      <w:r w:rsidRPr="005835EA">
        <w:t>Objekte der internen Struktur werden über ein Kennzeichen auf Ebene des Gebäudes in iFMS nach „Eigentum“ und „Anmietung“ unterschieden.</w:t>
      </w:r>
      <w:r w:rsidRPr="005835EA" w:rsidDel="005638D6">
        <w:t xml:space="preserve"> </w:t>
      </w:r>
    </w:p>
    <w:p w:rsidR="005835EA" w:rsidRDefault="005835EA" w:rsidP="00B00482"/>
    <w:p w:rsidR="005835EA" w:rsidRDefault="005835EA" w:rsidP="00B004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30"/>
        <w:gridCol w:w="3062"/>
        <w:gridCol w:w="3821"/>
      </w:tblGrid>
      <w:tr w:rsidR="00B00482" w:rsidTr="00514113">
        <w:trPr>
          <w:trHeight w:val="254"/>
        </w:trPr>
        <w:tc>
          <w:tcPr>
            <w:tcW w:w="2330" w:type="dxa"/>
          </w:tcPr>
          <w:p w:rsidR="00B00482" w:rsidRDefault="00B00482" w:rsidP="00514113">
            <w:pPr>
              <w:pStyle w:val="Standardeinzug"/>
              <w:spacing w:before="0" w:after="0"/>
              <w:ind w:left="0"/>
            </w:pPr>
            <w:r>
              <w:rPr>
                <w:b/>
              </w:rPr>
              <w:t>Liegenschaftstyp</w:t>
            </w:r>
          </w:p>
        </w:tc>
        <w:tc>
          <w:tcPr>
            <w:tcW w:w="3062" w:type="dxa"/>
          </w:tcPr>
          <w:p w:rsidR="00B00482" w:rsidRDefault="00B00482" w:rsidP="00514113">
            <w:pPr>
              <w:pStyle w:val="Standardeinzug"/>
              <w:spacing w:before="0" w:after="0"/>
              <w:ind w:left="0"/>
            </w:pPr>
            <w:r w:rsidRPr="00CA587E">
              <w:rPr>
                <w:b/>
              </w:rPr>
              <w:t>iFMS-Eigenschaft</w:t>
            </w:r>
          </w:p>
        </w:tc>
        <w:tc>
          <w:tcPr>
            <w:tcW w:w="3821" w:type="dxa"/>
          </w:tcPr>
          <w:p w:rsidR="00B00482" w:rsidRDefault="00B00482" w:rsidP="00514113">
            <w:pPr>
              <w:pStyle w:val="Standardeinzug"/>
              <w:spacing w:before="0" w:after="0"/>
              <w:ind w:left="0"/>
            </w:pPr>
            <w:r w:rsidRPr="00CA587E">
              <w:rPr>
                <w:b/>
              </w:rPr>
              <w:t>iFMS-</w:t>
            </w:r>
            <w:r>
              <w:rPr>
                <w:b/>
              </w:rPr>
              <w:t>Beispielwerte</w:t>
            </w:r>
          </w:p>
        </w:tc>
      </w:tr>
      <w:tr w:rsidR="00B00482" w:rsidTr="00514113">
        <w:trPr>
          <w:trHeight w:val="189"/>
        </w:trPr>
        <w:tc>
          <w:tcPr>
            <w:tcW w:w="2330" w:type="dxa"/>
          </w:tcPr>
          <w:p w:rsidR="00251672" w:rsidRDefault="00251672" w:rsidP="00251672">
            <w:pPr>
              <w:pStyle w:val="Standardeinzug"/>
              <w:spacing w:before="0" w:after="0"/>
              <w:ind w:left="0"/>
              <w:rPr>
                <w:b/>
                <w:sz w:val="18"/>
                <w:szCs w:val="18"/>
              </w:rPr>
            </w:pPr>
            <w:r>
              <w:rPr>
                <w:b/>
                <w:sz w:val="18"/>
                <w:szCs w:val="18"/>
              </w:rPr>
              <w:t xml:space="preserve">Im iFMS GUI </w:t>
            </w:r>
          </w:p>
          <w:p w:rsidR="00B00482" w:rsidRDefault="00251672" w:rsidP="00251672">
            <w:pPr>
              <w:pStyle w:val="Standardeinzug"/>
              <w:spacing w:before="0" w:after="0"/>
              <w:ind w:left="0"/>
              <w:rPr>
                <w:b/>
                <w:sz w:val="18"/>
                <w:szCs w:val="18"/>
              </w:rPr>
            </w:pPr>
            <w:r>
              <w:rPr>
                <w:b/>
                <w:sz w:val="18"/>
                <w:szCs w:val="18"/>
              </w:rPr>
              <w:t>Abschnitt „Bezeichnung“</w:t>
            </w:r>
          </w:p>
          <w:p w:rsidR="00251672" w:rsidRPr="00CA587E" w:rsidRDefault="00251672" w:rsidP="00251672">
            <w:pPr>
              <w:pStyle w:val="Standardeinzug"/>
              <w:spacing w:before="0" w:after="0"/>
              <w:ind w:left="0"/>
              <w:rPr>
                <w:b/>
                <w:sz w:val="18"/>
                <w:szCs w:val="18"/>
              </w:rPr>
            </w:pPr>
          </w:p>
        </w:tc>
        <w:tc>
          <w:tcPr>
            <w:tcW w:w="3062" w:type="dxa"/>
          </w:tcPr>
          <w:p w:rsidR="00B00482" w:rsidRDefault="00B00482" w:rsidP="00514113">
            <w:pPr>
              <w:pStyle w:val="Standardeinzug"/>
              <w:spacing w:before="0" w:after="0"/>
              <w:ind w:left="0"/>
            </w:pPr>
          </w:p>
        </w:tc>
        <w:tc>
          <w:tcPr>
            <w:tcW w:w="3821" w:type="dxa"/>
          </w:tcPr>
          <w:p w:rsidR="00B00482" w:rsidRDefault="00B00482" w:rsidP="00514113">
            <w:pPr>
              <w:pStyle w:val="Standardeinzug"/>
              <w:spacing w:before="0" w:after="0"/>
              <w:ind w:left="0"/>
            </w:pPr>
          </w:p>
        </w:tc>
      </w:tr>
      <w:tr w:rsidR="00B00482" w:rsidTr="00514113">
        <w:trPr>
          <w:trHeight w:val="189"/>
        </w:trPr>
        <w:tc>
          <w:tcPr>
            <w:tcW w:w="2330" w:type="dxa"/>
          </w:tcPr>
          <w:p w:rsidR="00B00482" w:rsidRDefault="00B00482" w:rsidP="00514113">
            <w:pPr>
              <w:pStyle w:val="Standardeinzug"/>
              <w:spacing w:before="0" w:after="0"/>
              <w:ind w:left="0"/>
            </w:pPr>
            <w:r w:rsidRPr="00B00482">
              <w:t>Gebäude</w:t>
            </w:r>
            <w:r w:rsidR="002F439F">
              <w:t xml:space="preserve"> Intern</w:t>
            </w:r>
          </w:p>
        </w:tc>
        <w:tc>
          <w:tcPr>
            <w:tcW w:w="3062" w:type="dxa"/>
          </w:tcPr>
          <w:p w:rsidR="00B00482" w:rsidRPr="0028355D" w:rsidRDefault="00B00482" w:rsidP="00514113">
            <w:pPr>
              <w:pStyle w:val="Standardeinzug"/>
              <w:spacing w:before="0" w:after="0"/>
              <w:ind w:left="0"/>
            </w:pPr>
            <w:r w:rsidRPr="0028355D">
              <w:t>pvDefinition</w:t>
            </w:r>
          </w:p>
          <w:p w:rsidR="00B00482" w:rsidRPr="0028355D" w:rsidRDefault="00B00482" w:rsidP="00514113">
            <w:pPr>
              <w:pStyle w:val="Standardeinzug"/>
              <w:spacing w:before="0" w:after="0"/>
              <w:ind w:left="0"/>
            </w:pPr>
            <w:r w:rsidRPr="0028355D">
              <w:t>(Liegenschaftstyp)</w:t>
            </w:r>
          </w:p>
          <w:p w:rsidR="00B00482" w:rsidRPr="0028355D" w:rsidRDefault="00B00482" w:rsidP="00514113">
            <w:pPr>
              <w:pStyle w:val="Standardeinzug"/>
              <w:spacing w:before="0" w:after="0"/>
              <w:ind w:left="0"/>
            </w:pPr>
          </w:p>
        </w:tc>
        <w:tc>
          <w:tcPr>
            <w:tcW w:w="3821" w:type="dxa"/>
          </w:tcPr>
          <w:p w:rsidR="00B00482" w:rsidRPr="0028355D" w:rsidRDefault="00B00482" w:rsidP="00B00482">
            <w:pPr>
              <w:pStyle w:val="Standardeinzug"/>
              <w:spacing w:before="0" w:after="0"/>
              <w:ind w:left="0"/>
            </w:pPr>
            <w:r w:rsidRPr="0028355D">
              <w:t>Gebäude</w:t>
            </w:r>
            <w:r w:rsidR="0028355D" w:rsidRPr="0028355D">
              <w:t xml:space="preserve"> Intern</w:t>
            </w:r>
          </w:p>
        </w:tc>
      </w:tr>
      <w:tr w:rsidR="00B00482" w:rsidTr="00514113">
        <w:trPr>
          <w:trHeight w:val="55"/>
        </w:trPr>
        <w:tc>
          <w:tcPr>
            <w:tcW w:w="2330" w:type="dxa"/>
          </w:tcPr>
          <w:p w:rsidR="00B00482" w:rsidRPr="007F125E" w:rsidRDefault="002F439F" w:rsidP="00514113">
            <w:pPr>
              <w:pStyle w:val="Standardeinzug"/>
              <w:spacing w:before="0" w:after="0"/>
              <w:ind w:left="0"/>
            </w:pPr>
            <w:r w:rsidRPr="002F439F">
              <w:t>Gebäude Intern</w:t>
            </w:r>
          </w:p>
        </w:tc>
        <w:tc>
          <w:tcPr>
            <w:tcW w:w="3062" w:type="dxa"/>
          </w:tcPr>
          <w:p w:rsidR="00B00482" w:rsidRPr="0028355D" w:rsidRDefault="00B00482" w:rsidP="00514113">
            <w:pPr>
              <w:pStyle w:val="Standardeinzug"/>
              <w:spacing w:before="0" w:after="0"/>
              <w:ind w:left="0"/>
            </w:pPr>
            <w:r w:rsidRPr="0028355D">
              <w:t>pvName</w:t>
            </w:r>
          </w:p>
          <w:p w:rsidR="00B00482" w:rsidRPr="0028355D" w:rsidRDefault="00B00482" w:rsidP="00514113">
            <w:pPr>
              <w:pStyle w:val="Standardeinzug"/>
              <w:spacing w:before="0" w:after="0"/>
              <w:ind w:left="0"/>
            </w:pPr>
            <w:r w:rsidRPr="0028355D">
              <w:t>(Bezeichner)</w:t>
            </w:r>
          </w:p>
          <w:p w:rsidR="00061707" w:rsidRPr="0028355D" w:rsidRDefault="00061707" w:rsidP="00514113">
            <w:pPr>
              <w:pStyle w:val="Standardeinzug"/>
              <w:spacing w:before="0" w:after="0"/>
              <w:ind w:left="0"/>
            </w:pPr>
          </w:p>
        </w:tc>
        <w:tc>
          <w:tcPr>
            <w:tcW w:w="3821" w:type="dxa"/>
          </w:tcPr>
          <w:p w:rsidR="00B00482" w:rsidRPr="0028355D" w:rsidRDefault="00061707" w:rsidP="00514113">
            <w:pPr>
              <w:pStyle w:val="Standardeinzug"/>
              <w:spacing w:before="0" w:after="0"/>
              <w:ind w:left="0"/>
            </w:pPr>
            <w:r w:rsidRPr="0028355D">
              <w:t>01</w:t>
            </w:r>
          </w:p>
          <w:p w:rsidR="00B00482" w:rsidRPr="0028355D" w:rsidRDefault="00B00482" w:rsidP="00514113">
            <w:pPr>
              <w:pStyle w:val="Standardeinzug"/>
              <w:spacing w:before="0" w:after="0"/>
              <w:ind w:left="0"/>
            </w:pPr>
          </w:p>
        </w:tc>
      </w:tr>
      <w:tr w:rsidR="00B00482" w:rsidTr="00514113">
        <w:trPr>
          <w:trHeight w:val="55"/>
        </w:trPr>
        <w:tc>
          <w:tcPr>
            <w:tcW w:w="2330" w:type="dxa"/>
          </w:tcPr>
          <w:p w:rsidR="00B00482" w:rsidRDefault="002F439F" w:rsidP="00514113">
            <w:pPr>
              <w:pStyle w:val="Standardeinzug"/>
              <w:ind w:left="0"/>
            </w:pPr>
            <w:r w:rsidRPr="002F439F">
              <w:t>Gebäude Intern</w:t>
            </w:r>
          </w:p>
        </w:tc>
        <w:tc>
          <w:tcPr>
            <w:tcW w:w="3062" w:type="dxa"/>
          </w:tcPr>
          <w:p w:rsidR="00B00482" w:rsidRDefault="00B00482" w:rsidP="00514113">
            <w:pPr>
              <w:pStyle w:val="Standardeinzug"/>
              <w:spacing w:before="0" w:after="0"/>
              <w:ind w:left="0"/>
            </w:pPr>
            <w:r w:rsidRPr="00CA587E">
              <w:t xml:space="preserve">pvAdditionalName </w:t>
            </w:r>
          </w:p>
          <w:p w:rsidR="00B00482" w:rsidRDefault="00B00482" w:rsidP="00514113">
            <w:pPr>
              <w:pStyle w:val="Standardeinzug"/>
              <w:spacing w:before="0" w:after="0"/>
              <w:ind w:left="0"/>
            </w:pPr>
            <w:r w:rsidRPr="00D266BE">
              <w:t>(</w:t>
            </w:r>
            <w:r w:rsidRPr="00CA587E">
              <w:t>Bezeichnung</w:t>
            </w:r>
            <w:r w:rsidRPr="00D266BE">
              <w:t>)</w:t>
            </w:r>
          </w:p>
          <w:p w:rsidR="00061707" w:rsidRPr="007F125E" w:rsidRDefault="00061707" w:rsidP="00514113">
            <w:pPr>
              <w:pStyle w:val="Standardeinzug"/>
              <w:spacing w:before="0" w:after="0"/>
              <w:ind w:left="0"/>
            </w:pPr>
          </w:p>
        </w:tc>
        <w:tc>
          <w:tcPr>
            <w:tcW w:w="3821" w:type="dxa"/>
          </w:tcPr>
          <w:p w:rsidR="00B00482" w:rsidRDefault="002F439F" w:rsidP="00514113">
            <w:pPr>
              <w:pStyle w:val="Standardeinzug"/>
              <w:spacing w:before="0" w:after="0"/>
              <w:ind w:left="0"/>
            </w:pPr>
            <w:r>
              <w:t>Gebäude 1</w:t>
            </w:r>
            <w:r w:rsidR="00B00482" w:rsidRPr="00CA587E">
              <w:t xml:space="preserve"> </w:t>
            </w:r>
          </w:p>
          <w:p w:rsidR="00B00482" w:rsidRPr="007F125E" w:rsidRDefault="00B00482" w:rsidP="00061707">
            <w:pPr>
              <w:pStyle w:val="Standardeinzug"/>
              <w:spacing w:before="0" w:after="0"/>
              <w:ind w:left="0"/>
            </w:pPr>
          </w:p>
        </w:tc>
      </w:tr>
      <w:tr w:rsidR="00061707" w:rsidTr="00514113">
        <w:trPr>
          <w:trHeight w:val="55"/>
        </w:trPr>
        <w:tc>
          <w:tcPr>
            <w:tcW w:w="2330" w:type="dxa"/>
          </w:tcPr>
          <w:p w:rsidR="00061707" w:rsidRDefault="002F439F" w:rsidP="00514113">
            <w:pPr>
              <w:pStyle w:val="Standardeinzug"/>
              <w:spacing w:before="0" w:after="0"/>
              <w:ind w:left="0"/>
            </w:pPr>
            <w:r w:rsidRPr="002F439F">
              <w:t>Gebäude Intern</w:t>
            </w:r>
          </w:p>
        </w:tc>
        <w:tc>
          <w:tcPr>
            <w:tcW w:w="3062" w:type="dxa"/>
          </w:tcPr>
          <w:p w:rsidR="00061707" w:rsidRDefault="00061707" w:rsidP="00514113">
            <w:pPr>
              <w:pStyle w:val="Standardeinzug"/>
              <w:spacing w:before="0" w:after="0"/>
              <w:ind w:left="0"/>
            </w:pPr>
            <w:r>
              <w:t>sapName</w:t>
            </w:r>
          </w:p>
          <w:p w:rsidR="00061707" w:rsidRDefault="00061707" w:rsidP="00514113">
            <w:pPr>
              <w:pStyle w:val="Standardeinzug"/>
              <w:spacing w:before="0" w:after="0"/>
              <w:ind w:left="0"/>
            </w:pPr>
            <w:r>
              <w:t>(Bezeichner (berechnet)</w:t>
            </w:r>
          </w:p>
          <w:p w:rsidR="00061707" w:rsidRPr="007F125E" w:rsidRDefault="00061707" w:rsidP="00514113">
            <w:pPr>
              <w:pStyle w:val="Standardeinzug"/>
              <w:spacing w:before="0" w:after="0"/>
              <w:ind w:left="0"/>
            </w:pPr>
          </w:p>
        </w:tc>
        <w:tc>
          <w:tcPr>
            <w:tcW w:w="3821" w:type="dxa"/>
          </w:tcPr>
          <w:p w:rsidR="00061707" w:rsidRPr="00A230BD" w:rsidRDefault="00061707" w:rsidP="00514113">
            <w:pPr>
              <w:pStyle w:val="Standardeinzug"/>
              <w:spacing w:before="0" w:after="0"/>
              <w:ind w:left="0"/>
            </w:pPr>
            <w:r w:rsidRPr="00A230BD">
              <w:t>……/</w:t>
            </w:r>
            <w:r w:rsidR="00A230BD" w:rsidRPr="00A230BD">
              <w:t>0</w:t>
            </w:r>
            <w:r w:rsidRPr="00A230BD">
              <w:t>01/</w:t>
            </w:r>
          </w:p>
          <w:p w:rsidR="004232A5" w:rsidRPr="007F125E" w:rsidRDefault="004232A5" w:rsidP="00514113">
            <w:pPr>
              <w:pStyle w:val="Standardeinzug"/>
              <w:spacing w:before="0" w:after="0"/>
              <w:ind w:left="0"/>
            </w:pPr>
            <w:r w:rsidRPr="00A230BD">
              <w:t>jedoch nicht nach SAP übertragen</w:t>
            </w:r>
          </w:p>
        </w:tc>
      </w:tr>
      <w:tr w:rsidR="00B00482" w:rsidTr="00514113">
        <w:trPr>
          <w:trHeight w:val="55"/>
        </w:trPr>
        <w:tc>
          <w:tcPr>
            <w:tcW w:w="2330" w:type="dxa"/>
          </w:tcPr>
          <w:p w:rsidR="00B00482" w:rsidRDefault="002F439F" w:rsidP="00514113">
            <w:pPr>
              <w:pStyle w:val="Standardeinzug"/>
              <w:spacing w:before="0" w:after="0"/>
              <w:ind w:left="0"/>
            </w:pPr>
            <w:r w:rsidRPr="002F439F">
              <w:t>Gebäude Intern</w:t>
            </w:r>
          </w:p>
        </w:tc>
        <w:tc>
          <w:tcPr>
            <w:tcW w:w="3062" w:type="dxa"/>
          </w:tcPr>
          <w:p w:rsidR="00B00482" w:rsidRDefault="00061707" w:rsidP="00514113">
            <w:pPr>
              <w:pStyle w:val="Standardeinzug"/>
              <w:spacing w:before="0" w:after="0"/>
              <w:ind w:left="0"/>
            </w:pPr>
            <w:r w:rsidRPr="00061707">
              <w:t>pvVerboseDescription</w:t>
            </w:r>
          </w:p>
          <w:p w:rsidR="00B00482" w:rsidRDefault="00B00482" w:rsidP="00061707">
            <w:pPr>
              <w:pStyle w:val="Standardeinzug"/>
              <w:spacing w:before="0" w:after="0"/>
              <w:ind w:left="0"/>
            </w:pPr>
            <w:r>
              <w:t>(</w:t>
            </w:r>
            <w:r w:rsidR="00061707">
              <w:t>Anschrift Plankopf</w:t>
            </w:r>
            <w:r>
              <w:t>)</w:t>
            </w:r>
          </w:p>
          <w:p w:rsidR="00061707" w:rsidRPr="007F125E" w:rsidRDefault="00061707" w:rsidP="00061707">
            <w:pPr>
              <w:pStyle w:val="Standardeinzug"/>
              <w:spacing w:before="0" w:after="0"/>
              <w:ind w:left="0"/>
            </w:pPr>
          </w:p>
        </w:tc>
        <w:tc>
          <w:tcPr>
            <w:tcW w:w="3821" w:type="dxa"/>
          </w:tcPr>
          <w:p w:rsidR="00B00482" w:rsidRPr="007F125E" w:rsidRDefault="00061707" w:rsidP="00061707">
            <w:pPr>
              <w:pStyle w:val="Standardeinzug"/>
              <w:ind w:left="0"/>
            </w:pPr>
            <w:r>
              <w:t>80339 München, Heimeranstraße 31</w:t>
            </w:r>
          </w:p>
        </w:tc>
      </w:tr>
      <w:tr w:rsidR="00B00482" w:rsidTr="00514113">
        <w:trPr>
          <w:trHeight w:val="55"/>
        </w:trPr>
        <w:tc>
          <w:tcPr>
            <w:tcW w:w="2330" w:type="dxa"/>
          </w:tcPr>
          <w:p w:rsidR="000140B0" w:rsidRDefault="000140B0" w:rsidP="000140B0">
            <w:pPr>
              <w:pStyle w:val="Standardeinzug"/>
              <w:spacing w:before="0" w:after="0"/>
              <w:ind w:left="0"/>
              <w:rPr>
                <w:b/>
                <w:sz w:val="18"/>
                <w:szCs w:val="18"/>
              </w:rPr>
            </w:pPr>
            <w:r>
              <w:rPr>
                <w:b/>
                <w:sz w:val="18"/>
                <w:szCs w:val="18"/>
              </w:rPr>
              <w:t xml:space="preserve">Im iFMS GUI nur </w:t>
            </w:r>
          </w:p>
          <w:p w:rsidR="000140B0" w:rsidRDefault="000140B0" w:rsidP="000140B0">
            <w:pPr>
              <w:pStyle w:val="Standardeinzug"/>
              <w:spacing w:before="0" w:after="0"/>
              <w:ind w:left="0"/>
              <w:rPr>
                <w:b/>
                <w:sz w:val="18"/>
                <w:szCs w:val="18"/>
              </w:rPr>
            </w:pPr>
            <w:r>
              <w:rPr>
                <w:b/>
                <w:sz w:val="18"/>
                <w:szCs w:val="18"/>
              </w:rPr>
              <w:t>unter Berechnungsobjekte</w:t>
            </w:r>
          </w:p>
          <w:p w:rsidR="00B00482" w:rsidRDefault="00B00482" w:rsidP="00514113">
            <w:pPr>
              <w:pStyle w:val="Standardeinzug"/>
              <w:spacing w:before="0" w:after="0"/>
              <w:ind w:left="0"/>
            </w:pPr>
          </w:p>
        </w:tc>
        <w:tc>
          <w:tcPr>
            <w:tcW w:w="3062" w:type="dxa"/>
          </w:tcPr>
          <w:p w:rsidR="00B00482" w:rsidRPr="007F125E" w:rsidRDefault="00B00482" w:rsidP="00514113">
            <w:pPr>
              <w:pStyle w:val="Standardeinzug"/>
              <w:spacing w:before="0" w:after="0"/>
              <w:ind w:left="0"/>
            </w:pPr>
          </w:p>
        </w:tc>
        <w:tc>
          <w:tcPr>
            <w:tcW w:w="3821" w:type="dxa"/>
          </w:tcPr>
          <w:p w:rsidR="00B00482" w:rsidRPr="007F125E" w:rsidRDefault="00A230BD" w:rsidP="00A230BD">
            <w:pPr>
              <w:pStyle w:val="Standardeinzug"/>
              <w:tabs>
                <w:tab w:val="left" w:pos="1100"/>
              </w:tabs>
              <w:spacing w:before="0" w:after="0"/>
              <w:ind w:left="0"/>
            </w:pPr>
            <w:r>
              <w:tab/>
            </w:r>
          </w:p>
        </w:tc>
      </w:tr>
      <w:tr w:rsidR="00B9052D" w:rsidRPr="008F0F39" w:rsidTr="00514113">
        <w:trPr>
          <w:trHeight w:val="55"/>
        </w:trPr>
        <w:tc>
          <w:tcPr>
            <w:tcW w:w="2330" w:type="dxa"/>
          </w:tcPr>
          <w:p w:rsidR="00B9052D" w:rsidRPr="008F0F39" w:rsidRDefault="002F439F" w:rsidP="00A84DE6">
            <w:pPr>
              <w:pStyle w:val="Standardeinzug"/>
              <w:spacing w:before="0" w:after="0"/>
              <w:ind w:left="0"/>
            </w:pPr>
            <w:r w:rsidRPr="002F439F">
              <w:t>Gebäude Intern</w:t>
            </w:r>
          </w:p>
        </w:tc>
        <w:tc>
          <w:tcPr>
            <w:tcW w:w="3062" w:type="dxa"/>
          </w:tcPr>
          <w:p w:rsidR="00B9052D" w:rsidRDefault="00B9052D" w:rsidP="00A84DE6">
            <w:pPr>
              <w:pStyle w:val="Standardeinzug"/>
              <w:spacing w:before="0" w:after="0"/>
              <w:ind w:left="0"/>
            </w:pPr>
            <w:r>
              <w:t>Summe_BGF</w:t>
            </w:r>
          </w:p>
        </w:tc>
        <w:tc>
          <w:tcPr>
            <w:tcW w:w="3821" w:type="dxa"/>
          </w:tcPr>
          <w:p w:rsidR="00B9052D" w:rsidRPr="008F0F39" w:rsidRDefault="00B9052D" w:rsidP="00A84DE6">
            <w:pPr>
              <w:pStyle w:val="Standardeinzug"/>
              <w:spacing w:before="0" w:after="0"/>
              <w:ind w:left="0"/>
            </w:pPr>
          </w:p>
        </w:tc>
      </w:tr>
      <w:tr w:rsidR="008D07FF" w:rsidTr="000C64D9">
        <w:trPr>
          <w:trHeight w:val="55"/>
        </w:trPr>
        <w:tc>
          <w:tcPr>
            <w:tcW w:w="2330" w:type="dxa"/>
          </w:tcPr>
          <w:p w:rsidR="008D07FF" w:rsidRPr="008F0F39" w:rsidRDefault="008D07FF" w:rsidP="000C64D9">
            <w:pPr>
              <w:pStyle w:val="Standardeinzug"/>
              <w:spacing w:before="0" w:after="0"/>
              <w:ind w:left="0"/>
            </w:pPr>
            <w:r w:rsidRPr="008D07FF">
              <w:rPr>
                <w:bCs/>
              </w:rPr>
              <w:t>Gebäude Intern</w:t>
            </w:r>
          </w:p>
        </w:tc>
        <w:tc>
          <w:tcPr>
            <w:tcW w:w="3062" w:type="dxa"/>
          </w:tcPr>
          <w:p w:rsidR="008D07FF" w:rsidRDefault="008D07FF" w:rsidP="000C64D9">
            <w:pPr>
              <w:pStyle w:val="Standardeinzug"/>
              <w:spacing w:before="0" w:after="0"/>
              <w:ind w:left="0"/>
            </w:pPr>
            <w:r>
              <w:t>Summe_NF</w:t>
            </w:r>
          </w:p>
        </w:tc>
        <w:tc>
          <w:tcPr>
            <w:tcW w:w="3821" w:type="dxa"/>
          </w:tcPr>
          <w:p w:rsidR="008D07FF" w:rsidRPr="008F0F39" w:rsidRDefault="008D07FF" w:rsidP="000C64D9">
            <w:pPr>
              <w:pStyle w:val="Standardeinzug"/>
              <w:spacing w:before="0" w:after="0"/>
              <w:ind w:left="0"/>
            </w:pPr>
          </w:p>
        </w:tc>
      </w:tr>
      <w:tr w:rsidR="008D07FF" w:rsidTr="000C64D9">
        <w:trPr>
          <w:trHeight w:val="55"/>
        </w:trPr>
        <w:tc>
          <w:tcPr>
            <w:tcW w:w="2330" w:type="dxa"/>
          </w:tcPr>
          <w:p w:rsidR="008D07FF" w:rsidRPr="00514113" w:rsidRDefault="008D07FF" w:rsidP="000C64D9">
            <w:pPr>
              <w:pStyle w:val="Standardeinzug"/>
              <w:spacing w:before="0" w:after="0"/>
              <w:ind w:left="0"/>
            </w:pPr>
            <w:r w:rsidRPr="008D07FF">
              <w:rPr>
                <w:bCs/>
              </w:rPr>
              <w:t>Gebäude Intern</w:t>
            </w:r>
          </w:p>
        </w:tc>
        <w:tc>
          <w:tcPr>
            <w:tcW w:w="3062" w:type="dxa"/>
          </w:tcPr>
          <w:p w:rsidR="008D07FF" w:rsidRDefault="008D07FF" w:rsidP="000C64D9">
            <w:pPr>
              <w:pStyle w:val="Standardeinzug"/>
              <w:spacing w:before="0" w:after="0"/>
              <w:ind w:left="0"/>
            </w:pPr>
            <w:r w:rsidRPr="00AA6A4E">
              <w:t>Summe_NF</w:t>
            </w:r>
            <w:r>
              <w:t>1</w:t>
            </w:r>
          </w:p>
        </w:tc>
        <w:tc>
          <w:tcPr>
            <w:tcW w:w="3821" w:type="dxa"/>
          </w:tcPr>
          <w:p w:rsidR="008D07FF" w:rsidRPr="008F0F39" w:rsidRDefault="008D07FF" w:rsidP="000C64D9">
            <w:pPr>
              <w:pStyle w:val="Standardeinzug"/>
              <w:spacing w:before="0" w:after="0"/>
              <w:ind w:left="0"/>
            </w:pPr>
          </w:p>
        </w:tc>
      </w:tr>
      <w:tr w:rsidR="008D07FF" w:rsidTr="000C64D9">
        <w:trPr>
          <w:trHeight w:val="55"/>
        </w:trPr>
        <w:tc>
          <w:tcPr>
            <w:tcW w:w="2330" w:type="dxa"/>
          </w:tcPr>
          <w:p w:rsidR="008D07FF" w:rsidRDefault="008D07FF">
            <w:r w:rsidRPr="00740845">
              <w:rPr>
                <w:bCs/>
              </w:rPr>
              <w:t>Gebäude Intern</w:t>
            </w:r>
          </w:p>
        </w:tc>
        <w:tc>
          <w:tcPr>
            <w:tcW w:w="3062" w:type="dxa"/>
          </w:tcPr>
          <w:p w:rsidR="008D07FF" w:rsidRDefault="008D07FF" w:rsidP="000C64D9">
            <w:pPr>
              <w:pStyle w:val="Standardeinzug"/>
              <w:spacing w:before="0" w:after="0"/>
              <w:ind w:left="0"/>
            </w:pPr>
            <w:r w:rsidRPr="00AA6A4E">
              <w:t>Summe_NF</w:t>
            </w:r>
            <w:r>
              <w:t>2</w:t>
            </w:r>
          </w:p>
        </w:tc>
        <w:tc>
          <w:tcPr>
            <w:tcW w:w="3821" w:type="dxa"/>
          </w:tcPr>
          <w:p w:rsidR="008D07FF" w:rsidRPr="008F0F39" w:rsidRDefault="008D07FF" w:rsidP="000C64D9">
            <w:pPr>
              <w:pStyle w:val="Standardeinzug"/>
              <w:spacing w:before="0" w:after="0"/>
              <w:ind w:left="0"/>
            </w:pPr>
          </w:p>
        </w:tc>
      </w:tr>
      <w:tr w:rsidR="008D07FF" w:rsidTr="000C64D9">
        <w:trPr>
          <w:trHeight w:val="55"/>
        </w:trPr>
        <w:tc>
          <w:tcPr>
            <w:tcW w:w="2330" w:type="dxa"/>
          </w:tcPr>
          <w:p w:rsidR="008D07FF" w:rsidRDefault="008D07FF">
            <w:r w:rsidRPr="00740845">
              <w:rPr>
                <w:bCs/>
              </w:rPr>
              <w:t>Gebäude Intern</w:t>
            </w:r>
          </w:p>
        </w:tc>
        <w:tc>
          <w:tcPr>
            <w:tcW w:w="3062" w:type="dxa"/>
          </w:tcPr>
          <w:p w:rsidR="008D07FF" w:rsidRDefault="008D07FF" w:rsidP="000C64D9">
            <w:pPr>
              <w:pStyle w:val="Standardeinzug"/>
              <w:spacing w:before="0" w:after="0"/>
              <w:ind w:left="0"/>
            </w:pPr>
            <w:r w:rsidRPr="00AA6A4E">
              <w:t>Summe_NF</w:t>
            </w:r>
            <w:r>
              <w:t>3</w:t>
            </w:r>
          </w:p>
        </w:tc>
        <w:tc>
          <w:tcPr>
            <w:tcW w:w="3821" w:type="dxa"/>
          </w:tcPr>
          <w:p w:rsidR="008D07FF" w:rsidRPr="008F0F39" w:rsidRDefault="008D07FF" w:rsidP="000C64D9">
            <w:pPr>
              <w:pStyle w:val="Standardeinzug"/>
              <w:spacing w:before="0" w:after="0"/>
              <w:ind w:left="0"/>
            </w:pPr>
          </w:p>
        </w:tc>
      </w:tr>
      <w:tr w:rsidR="008D07FF" w:rsidTr="000C64D9">
        <w:trPr>
          <w:trHeight w:val="55"/>
        </w:trPr>
        <w:tc>
          <w:tcPr>
            <w:tcW w:w="2330" w:type="dxa"/>
          </w:tcPr>
          <w:p w:rsidR="008D07FF" w:rsidRDefault="008D07FF">
            <w:r w:rsidRPr="00740845">
              <w:rPr>
                <w:bCs/>
              </w:rPr>
              <w:t>Gebäude Intern</w:t>
            </w:r>
          </w:p>
        </w:tc>
        <w:tc>
          <w:tcPr>
            <w:tcW w:w="3062" w:type="dxa"/>
          </w:tcPr>
          <w:p w:rsidR="008D07FF" w:rsidRDefault="008D07FF" w:rsidP="000C64D9">
            <w:pPr>
              <w:pStyle w:val="Standardeinzug"/>
              <w:spacing w:before="0" w:after="0"/>
              <w:ind w:left="0"/>
            </w:pPr>
            <w:r w:rsidRPr="00AA6A4E">
              <w:t>Summe_NF</w:t>
            </w:r>
            <w:r>
              <w:t>4</w:t>
            </w:r>
          </w:p>
        </w:tc>
        <w:tc>
          <w:tcPr>
            <w:tcW w:w="3821" w:type="dxa"/>
          </w:tcPr>
          <w:p w:rsidR="008D07FF" w:rsidRPr="008F0F39" w:rsidRDefault="008D07FF" w:rsidP="000C64D9">
            <w:pPr>
              <w:pStyle w:val="Standardeinzug"/>
              <w:spacing w:before="0" w:after="0"/>
              <w:ind w:left="0"/>
            </w:pPr>
          </w:p>
        </w:tc>
      </w:tr>
      <w:tr w:rsidR="008D07FF" w:rsidTr="000C64D9">
        <w:trPr>
          <w:trHeight w:val="55"/>
        </w:trPr>
        <w:tc>
          <w:tcPr>
            <w:tcW w:w="2330" w:type="dxa"/>
          </w:tcPr>
          <w:p w:rsidR="008D07FF" w:rsidRDefault="008D07FF">
            <w:r w:rsidRPr="00740845">
              <w:rPr>
                <w:bCs/>
              </w:rPr>
              <w:t>Gebäude Intern</w:t>
            </w:r>
          </w:p>
        </w:tc>
        <w:tc>
          <w:tcPr>
            <w:tcW w:w="3062" w:type="dxa"/>
          </w:tcPr>
          <w:p w:rsidR="008D07FF" w:rsidRDefault="008D07FF" w:rsidP="000C64D9">
            <w:pPr>
              <w:pStyle w:val="Standardeinzug"/>
              <w:spacing w:before="0" w:after="0"/>
              <w:ind w:left="0"/>
            </w:pPr>
            <w:r w:rsidRPr="00AA6A4E">
              <w:t>Summe_NF</w:t>
            </w:r>
            <w:r>
              <w:t>5</w:t>
            </w:r>
          </w:p>
        </w:tc>
        <w:tc>
          <w:tcPr>
            <w:tcW w:w="3821" w:type="dxa"/>
          </w:tcPr>
          <w:p w:rsidR="008D07FF" w:rsidRPr="008F0F39" w:rsidRDefault="008D07FF" w:rsidP="000C64D9">
            <w:pPr>
              <w:pStyle w:val="Standardeinzug"/>
              <w:spacing w:before="0" w:after="0"/>
              <w:ind w:left="0"/>
            </w:pPr>
          </w:p>
        </w:tc>
      </w:tr>
      <w:tr w:rsidR="008D07FF" w:rsidTr="000C64D9">
        <w:trPr>
          <w:trHeight w:val="55"/>
        </w:trPr>
        <w:tc>
          <w:tcPr>
            <w:tcW w:w="2330" w:type="dxa"/>
          </w:tcPr>
          <w:p w:rsidR="008D07FF" w:rsidRDefault="008D07FF">
            <w:r w:rsidRPr="00740845">
              <w:rPr>
                <w:bCs/>
              </w:rPr>
              <w:t>Gebäude Intern</w:t>
            </w:r>
          </w:p>
        </w:tc>
        <w:tc>
          <w:tcPr>
            <w:tcW w:w="3062" w:type="dxa"/>
          </w:tcPr>
          <w:p w:rsidR="008D07FF" w:rsidRDefault="008D07FF" w:rsidP="000C64D9">
            <w:pPr>
              <w:pStyle w:val="Standardeinzug"/>
              <w:spacing w:before="0" w:after="0"/>
              <w:ind w:left="0"/>
            </w:pPr>
            <w:r w:rsidRPr="00AA6A4E">
              <w:t>Summe_NF</w:t>
            </w:r>
            <w:r>
              <w:t>6</w:t>
            </w:r>
          </w:p>
        </w:tc>
        <w:tc>
          <w:tcPr>
            <w:tcW w:w="3821" w:type="dxa"/>
          </w:tcPr>
          <w:p w:rsidR="008D07FF" w:rsidRPr="008F0F39" w:rsidRDefault="008D07FF" w:rsidP="000C64D9">
            <w:pPr>
              <w:pStyle w:val="Standardeinzug"/>
              <w:spacing w:before="0" w:after="0"/>
              <w:ind w:left="0"/>
            </w:pPr>
          </w:p>
        </w:tc>
      </w:tr>
      <w:tr w:rsidR="008D07FF" w:rsidTr="000C64D9">
        <w:trPr>
          <w:trHeight w:val="55"/>
        </w:trPr>
        <w:tc>
          <w:tcPr>
            <w:tcW w:w="2330" w:type="dxa"/>
          </w:tcPr>
          <w:p w:rsidR="008D07FF" w:rsidRDefault="008D07FF">
            <w:r w:rsidRPr="00740845">
              <w:rPr>
                <w:bCs/>
              </w:rPr>
              <w:t>Gebäude Intern</w:t>
            </w:r>
          </w:p>
        </w:tc>
        <w:tc>
          <w:tcPr>
            <w:tcW w:w="3062" w:type="dxa"/>
          </w:tcPr>
          <w:p w:rsidR="008D07FF" w:rsidRPr="00AA6A4E" w:rsidRDefault="008D07FF" w:rsidP="000C64D9">
            <w:pPr>
              <w:pStyle w:val="Standardeinzug"/>
              <w:spacing w:before="0" w:after="0"/>
              <w:ind w:left="0"/>
            </w:pPr>
            <w:r w:rsidRPr="00AA6A4E">
              <w:t>Summe_NF</w:t>
            </w:r>
            <w:r>
              <w:t>7</w:t>
            </w:r>
          </w:p>
        </w:tc>
        <w:tc>
          <w:tcPr>
            <w:tcW w:w="3821" w:type="dxa"/>
          </w:tcPr>
          <w:p w:rsidR="008D07FF" w:rsidRPr="008F0F39" w:rsidRDefault="008D07FF" w:rsidP="000C64D9">
            <w:pPr>
              <w:pStyle w:val="Standardeinzug"/>
              <w:spacing w:before="0" w:after="0"/>
              <w:ind w:left="0"/>
            </w:pPr>
          </w:p>
        </w:tc>
      </w:tr>
      <w:tr w:rsidR="008D07FF" w:rsidTr="000C64D9">
        <w:trPr>
          <w:trHeight w:val="55"/>
        </w:trPr>
        <w:tc>
          <w:tcPr>
            <w:tcW w:w="2330" w:type="dxa"/>
          </w:tcPr>
          <w:p w:rsidR="008D07FF" w:rsidRDefault="008D07FF">
            <w:r w:rsidRPr="00740845">
              <w:rPr>
                <w:bCs/>
              </w:rPr>
              <w:t>Gebäude Intern</w:t>
            </w:r>
          </w:p>
        </w:tc>
        <w:tc>
          <w:tcPr>
            <w:tcW w:w="3062" w:type="dxa"/>
          </w:tcPr>
          <w:p w:rsidR="008D07FF" w:rsidRPr="00AA6A4E" w:rsidRDefault="008D07FF" w:rsidP="000C64D9">
            <w:pPr>
              <w:pStyle w:val="Standardeinzug"/>
              <w:spacing w:before="0" w:after="0"/>
              <w:ind w:left="0"/>
            </w:pPr>
            <w:r w:rsidRPr="00AA6A4E">
              <w:t>Summe_</w:t>
            </w:r>
            <w:r>
              <w:t>T</w:t>
            </w:r>
            <w:r w:rsidRPr="00AA6A4E">
              <w:t>F</w:t>
            </w:r>
          </w:p>
        </w:tc>
        <w:tc>
          <w:tcPr>
            <w:tcW w:w="3821" w:type="dxa"/>
          </w:tcPr>
          <w:p w:rsidR="008D07FF" w:rsidRPr="008F0F39" w:rsidRDefault="008D07FF" w:rsidP="000C64D9">
            <w:pPr>
              <w:pStyle w:val="Standardeinzug"/>
              <w:spacing w:before="0" w:after="0"/>
              <w:ind w:left="0"/>
            </w:pPr>
          </w:p>
        </w:tc>
      </w:tr>
      <w:tr w:rsidR="008D07FF" w:rsidTr="000C64D9">
        <w:trPr>
          <w:trHeight w:val="55"/>
        </w:trPr>
        <w:tc>
          <w:tcPr>
            <w:tcW w:w="2330" w:type="dxa"/>
          </w:tcPr>
          <w:p w:rsidR="008D07FF" w:rsidRDefault="008D07FF">
            <w:r w:rsidRPr="00740845">
              <w:rPr>
                <w:bCs/>
              </w:rPr>
              <w:t>Gebäude Intern</w:t>
            </w:r>
          </w:p>
        </w:tc>
        <w:tc>
          <w:tcPr>
            <w:tcW w:w="3062" w:type="dxa"/>
          </w:tcPr>
          <w:p w:rsidR="008D07FF" w:rsidRPr="00AA6A4E" w:rsidRDefault="008D07FF" w:rsidP="000C64D9">
            <w:pPr>
              <w:pStyle w:val="Standardeinzug"/>
              <w:spacing w:before="0" w:after="0"/>
              <w:ind w:left="0"/>
            </w:pPr>
            <w:r w:rsidRPr="00AA6A4E">
              <w:t>Summe_</w:t>
            </w:r>
            <w:r>
              <w:t>V</w:t>
            </w:r>
            <w:r w:rsidRPr="00AA6A4E">
              <w:t>F</w:t>
            </w:r>
          </w:p>
        </w:tc>
        <w:tc>
          <w:tcPr>
            <w:tcW w:w="3821" w:type="dxa"/>
          </w:tcPr>
          <w:p w:rsidR="008D07FF" w:rsidRPr="008F0F39" w:rsidRDefault="008D07FF" w:rsidP="000C64D9">
            <w:pPr>
              <w:pStyle w:val="Standardeinzug"/>
              <w:spacing w:before="0" w:after="0"/>
              <w:ind w:left="0"/>
            </w:pPr>
          </w:p>
        </w:tc>
      </w:tr>
    </w:tbl>
    <w:p w:rsidR="00B00482" w:rsidRDefault="00B00482" w:rsidP="00B00482"/>
    <w:p w:rsidR="00B00482" w:rsidRPr="00B00482" w:rsidRDefault="00B00482" w:rsidP="00B00482"/>
    <w:p w:rsidR="00053103" w:rsidRDefault="0094785A" w:rsidP="00266F47">
      <w:pPr>
        <w:pStyle w:val="berschrift3"/>
      </w:pPr>
      <w:bookmarkStart w:id="17" w:name="_Toc370824995"/>
      <w:r w:rsidRPr="000C4D9F">
        <w:t>Hierarchieebene H04i</w:t>
      </w:r>
      <w:r w:rsidR="00FD3245" w:rsidRPr="000C4D9F">
        <w:t xml:space="preserve"> / H04ia</w:t>
      </w:r>
      <w:r w:rsidRPr="000C4D9F">
        <w:t>: Etage</w:t>
      </w:r>
      <w:r w:rsidR="005236C5">
        <w:t xml:space="preserve"> Intern</w:t>
      </w:r>
      <w:r w:rsidRPr="000C4D9F">
        <w:t xml:space="preserve"> </w:t>
      </w:r>
      <w:r w:rsidR="000C4D9F">
        <w:t xml:space="preserve">/ </w:t>
      </w:r>
      <w:r>
        <w:t>Außenfläche</w:t>
      </w:r>
      <w:r w:rsidR="005236C5">
        <w:t xml:space="preserve"> Intern</w:t>
      </w:r>
      <w:bookmarkEnd w:id="17"/>
    </w:p>
    <w:p w:rsidR="00A3111C" w:rsidRDefault="0094785A" w:rsidP="004806FB">
      <w:pPr>
        <w:pStyle w:val="berschrift5"/>
      </w:pPr>
      <w:r>
        <w:t xml:space="preserve">Etagen und Außenflächen werden </w:t>
      </w:r>
      <w:r w:rsidR="00BA2066">
        <w:t xml:space="preserve">vom Anwender </w:t>
      </w:r>
      <w:r>
        <w:t xml:space="preserve">auf Basis der </w:t>
      </w:r>
      <w:r w:rsidR="00A3111C">
        <w:t>Liegenschafts</w:t>
      </w:r>
      <w:r>
        <w:t>typen</w:t>
      </w:r>
      <w:r w:rsidR="00A3111C">
        <w:t xml:space="preserve"> angelegt: </w:t>
      </w:r>
    </w:p>
    <w:p w:rsidR="00A3111C" w:rsidRDefault="00A3111C" w:rsidP="009478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gridCol w:w="2557"/>
      </w:tblGrid>
      <w:tr w:rsidR="000C4D9F" w:rsidRPr="00A3111C" w:rsidTr="00A84DE6">
        <w:trPr>
          <w:trHeight w:val="254"/>
        </w:trPr>
        <w:tc>
          <w:tcPr>
            <w:tcW w:w="2557" w:type="dxa"/>
          </w:tcPr>
          <w:p w:rsidR="000C4D9F" w:rsidRPr="00A3111C" w:rsidRDefault="000C4D9F" w:rsidP="000C4D9F">
            <w:r>
              <w:rPr>
                <w:b/>
              </w:rPr>
              <w:t>Liegenschaftkategorie</w:t>
            </w:r>
          </w:p>
        </w:tc>
        <w:tc>
          <w:tcPr>
            <w:tcW w:w="2557" w:type="dxa"/>
          </w:tcPr>
          <w:p w:rsidR="000C4D9F" w:rsidRPr="00A3111C" w:rsidRDefault="000C4D9F" w:rsidP="00A3111C">
            <w:r>
              <w:rPr>
                <w:b/>
              </w:rPr>
              <w:t>Liegenschaftstyp</w:t>
            </w:r>
          </w:p>
        </w:tc>
      </w:tr>
      <w:tr w:rsidR="000C4D9F" w:rsidRPr="000C4D9F" w:rsidTr="00A84DE6">
        <w:trPr>
          <w:trHeight w:val="189"/>
        </w:trPr>
        <w:tc>
          <w:tcPr>
            <w:tcW w:w="2557" w:type="dxa"/>
          </w:tcPr>
          <w:p w:rsidR="000C4D9F" w:rsidRPr="000C4D9F" w:rsidRDefault="000C4D9F" w:rsidP="00A3111C">
            <w:r w:rsidRPr="000C4D9F">
              <w:t>H04i</w:t>
            </w:r>
          </w:p>
        </w:tc>
        <w:tc>
          <w:tcPr>
            <w:tcW w:w="2557" w:type="dxa"/>
          </w:tcPr>
          <w:p w:rsidR="000C4D9F" w:rsidRPr="000C4D9F" w:rsidRDefault="000C4D9F" w:rsidP="00A3111C">
            <w:r w:rsidRPr="000C4D9F">
              <w:t>Etage</w:t>
            </w:r>
          </w:p>
        </w:tc>
      </w:tr>
      <w:tr w:rsidR="000C4D9F" w:rsidRPr="00A3111C" w:rsidTr="00A84DE6">
        <w:trPr>
          <w:trHeight w:val="189"/>
        </w:trPr>
        <w:tc>
          <w:tcPr>
            <w:tcW w:w="2557" w:type="dxa"/>
          </w:tcPr>
          <w:p w:rsidR="000C4D9F" w:rsidRPr="000C4D9F" w:rsidRDefault="000C4D9F" w:rsidP="00A3111C">
            <w:r w:rsidRPr="000C4D9F">
              <w:t>H04ia</w:t>
            </w:r>
          </w:p>
        </w:tc>
        <w:tc>
          <w:tcPr>
            <w:tcW w:w="2557" w:type="dxa"/>
          </w:tcPr>
          <w:p w:rsidR="000C4D9F" w:rsidRPr="00A3111C" w:rsidRDefault="000C4D9F" w:rsidP="00A3111C">
            <w:r w:rsidRPr="000C4D9F">
              <w:t>Außenfläche</w:t>
            </w:r>
          </w:p>
        </w:tc>
      </w:tr>
    </w:tbl>
    <w:p w:rsidR="00A3111C" w:rsidRDefault="00A3111C" w:rsidP="0094785A"/>
    <w:p w:rsidR="00CA587E" w:rsidRDefault="00BA2066" w:rsidP="004806FB">
      <w:pPr>
        <w:pStyle w:val="berschrift5"/>
      </w:pPr>
      <w:r>
        <w:t xml:space="preserve">Die Eigenschaften der Objekte </w:t>
      </w:r>
      <w:r w:rsidR="00A3111C">
        <w:t>sind:</w:t>
      </w:r>
    </w:p>
    <w:p w:rsidR="00CA587E" w:rsidRDefault="00CA587E" w:rsidP="009478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30"/>
        <w:gridCol w:w="3062"/>
        <w:gridCol w:w="3821"/>
      </w:tblGrid>
      <w:tr w:rsidR="00CA587E" w:rsidTr="001C3BBE">
        <w:trPr>
          <w:trHeight w:val="254"/>
        </w:trPr>
        <w:tc>
          <w:tcPr>
            <w:tcW w:w="2330" w:type="dxa"/>
          </w:tcPr>
          <w:p w:rsidR="00CA587E" w:rsidRDefault="00CA587E" w:rsidP="00CA587E">
            <w:pPr>
              <w:pStyle w:val="Standardeinzug"/>
              <w:spacing w:before="0" w:after="0"/>
              <w:ind w:left="0"/>
            </w:pPr>
            <w:r>
              <w:rPr>
                <w:b/>
              </w:rPr>
              <w:t>Liegenschaftstyp</w:t>
            </w:r>
          </w:p>
        </w:tc>
        <w:tc>
          <w:tcPr>
            <w:tcW w:w="3062" w:type="dxa"/>
          </w:tcPr>
          <w:p w:rsidR="00CA587E" w:rsidRDefault="00CA587E" w:rsidP="00CA587E">
            <w:pPr>
              <w:pStyle w:val="Standardeinzug"/>
              <w:spacing w:before="0" w:after="0"/>
              <w:ind w:left="0"/>
            </w:pPr>
            <w:r w:rsidRPr="00CA587E">
              <w:rPr>
                <w:b/>
              </w:rPr>
              <w:t>iFMS-Eigenschaft</w:t>
            </w:r>
          </w:p>
        </w:tc>
        <w:tc>
          <w:tcPr>
            <w:tcW w:w="3821" w:type="dxa"/>
          </w:tcPr>
          <w:p w:rsidR="00CA587E" w:rsidRDefault="00CA587E" w:rsidP="00CA587E">
            <w:pPr>
              <w:pStyle w:val="Standardeinzug"/>
              <w:spacing w:before="0" w:after="0"/>
              <w:ind w:left="0"/>
            </w:pPr>
            <w:r w:rsidRPr="00CA587E">
              <w:rPr>
                <w:b/>
              </w:rPr>
              <w:t>iFMS-</w:t>
            </w:r>
            <w:r>
              <w:rPr>
                <w:b/>
              </w:rPr>
              <w:t>Beispielwerte</w:t>
            </w:r>
          </w:p>
        </w:tc>
      </w:tr>
      <w:tr w:rsidR="00251672" w:rsidTr="00514113">
        <w:trPr>
          <w:trHeight w:val="189"/>
        </w:trPr>
        <w:tc>
          <w:tcPr>
            <w:tcW w:w="2330" w:type="dxa"/>
          </w:tcPr>
          <w:p w:rsidR="00251672" w:rsidRDefault="00251672" w:rsidP="00514113">
            <w:pPr>
              <w:pStyle w:val="Standardeinzug"/>
              <w:spacing w:before="0" w:after="0"/>
              <w:ind w:left="0"/>
              <w:rPr>
                <w:b/>
                <w:sz w:val="18"/>
                <w:szCs w:val="18"/>
              </w:rPr>
            </w:pPr>
            <w:r>
              <w:rPr>
                <w:b/>
                <w:sz w:val="18"/>
                <w:szCs w:val="18"/>
              </w:rPr>
              <w:t xml:space="preserve">Im iFMS GUI </w:t>
            </w:r>
          </w:p>
          <w:p w:rsidR="00251672" w:rsidRDefault="00251672" w:rsidP="00514113">
            <w:pPr>
              <w:pStyle w:val="Standardeinzug"/>
              <w:spacing w:before="0" w:after="0"/>
              <w:ind w:left="0"/>
              <w:rPr>
                <w:b/>
                <w:sz w:val="18"/>
                <w:szCs w:val="18"/>
              </w:rPr>
            </w:pPr>
            <w:r>
              <w:rPr>
                <w:b/>
                <w:sz w:val="18"/>
                <w:szCs w:val="18"/>
              </w:rPr>
              <w:t>Abschnitt „Bezeichnung“</w:t>
            </w:r>
          </w:p>
          <w:p w:rsidR="00251672" w:rsidRPr="00CA587E" w:rsidRDefault="00251672" w:rsidP="00514113">
            <w:pPr>
              <w:pStyle w:val="Standardeinzug"/>
              <w:spacing w:before="0" w:after="0"/>
              <w:ind w:left="0"/>
              <w:rPr>
                <w:b/>
                <w:sz w:val="18"/>
                <w:szCs w:val="18"/>
              </w:rPr>
            </w:pPr>
          </w:p>
        </w:tc>
        <w:tc>
          <w:tcPr>
            <w:tcW w:w="3062" w:type="dxa"/>
          </w:tcPr>
          <w:p w:rsidR="00251672" w:rsidRDefault="00251672" w:rsidP="00514113">
            <w:pPr>
              <w:pStyle w:val="Standardeinzug"/>
              <w:spacing w:before="0" w:after="0"/>
              <w:ind w:left="0"/>
            </w:pPr>
          </w:p>
        </w:tc>
        <w:tc>
          <w:tcPr>
            <w:tcW w:w="3821" w:type="dxa"/>
          </w:tcPr>
          <w:p w:rsidR="00251672" w:rsidRDefault="00251672" w:rsidP="00514113">
            <w:pPr>
              <w:pStyle w:val="Standardeinzug"/>
              <w:spacing w:before="0" w:after="0"/>
              <w:ind w:left="0"/>
            </w:pPr>
          </w:p>
        </w:tc>
      </w:tr>
      <w:tr w:rsidR="00CA587E" w:rsidTr="001C3BBE">
        <w:trPr>
          <w:trHeight w:val="189"/>
        </w:trPr>
        <w:tc>
          <w:tcPr>
            <w:tcW w:w="2330" w:type="dxa"/>
          </w:tcPr>
          <w:p w:rsidR="005236C5" w:rsidRDefault="00CA587E" w:rsidP="00CA587E">
            <w:pPr>
              <w:pStyle w:val="Standardeinzug"/>
              <w:spacing w:before="0" w:after="0"/>
              <w:ind w:left="0"/>
            </w:pPr>
            <w:r>
              <w:t>Etage</w:t>
            </w:r>
            <w:r w:rsidR="005236C5">
              <w:t xml:space="preserve"> Intern</w:t>
            </w:r>
          </w:p>
          <w:p w:rsidR="00CA587E" w:rsidRDefault="00CA587E" w:rsidP="00CA587E">
            <w:pPr>
              <w:pStyle w:val="Standardeinzug"/>
              <w:spacing w:before="0" w:after="0"/>
              <w:ind w:left="0"/>
            </w:pPr>
            <w:r>
              <w:t>Außenfläche</w:t>
            </w:r>
            <w:r w:rsidR="005236C5">
              <w:t xml:space="preserve"> Intern</w:t>
            </w:r>
          </w:p>
        </w:tc>
        <w:tc>
          <w:tcPr>
            <w:tcW w:w="3062" w:type="dxa"/>
          </w:tcPr>
          <w:p w:rsidR="00CA587E" w:rsidRDefault="00CA587E" w:rsidP="00CA587E">
            <w:pPr>
              <w:pStyle w:val="Standardeinzug"/>
              <w:spacing w:before="0" w:after="0"/>
              <w:ind w:left="0"/>
            </w:pPr>
            <w:r>
              <w:t>pvDefinition</w:t>
            </w:r>
          </w:p>
          <w:p w:rsidR="00CA587E" w:rsidRDefault="00CA587E" w:rsidP="00CA587E">
            <w:pPr>
              <w:pStyle w:val="Standardeinzug"/>
              <w:spacing w:before="0" w:after="0"/>
              <w:ind w:left="0"/>
            </w:pPr>
            <w:r>
              <w:t>(Liegenschaftstyp)</w:t>
            </w:r>
          </w:p>
          <w:p w:rsidR="00CA587E" w:rsidRDefault="00CA587E" w:rsidP="00CA587E">
            <w:pPr>
              <w:pStyle w:val="Standardeinzug"/>
              <w:spacing w:before="0" w:after="0"/>
              <w:ind w:left="0"/>
            </w:pPr>
          </w:p>
        </w:tc>
        <w:tc>
          <w:tcPr>
            <w:tcW w:w="3821" w:type="dxa"/>
          </w:tcPr>
          <w:p w:rsidR="00CA587E" w:rsidRDefault="00CA587E" w:rsidP="00CA587E">
            <w:pPr>
              <w:pStyle w:val="Standardeinzug"/>
              <w:spacing w:before="0" w:after="0"/>
              <w:ind w:left="0"/>
            </w:pPr>
            <w:r w:rsidRPr="00CA587E">
              <w:t>Etage</w:t>
            </w:r>
          </w:p>
          <w:p w:rsidR="00CA587E" w:rsidRDefault="00CA587E" w:rsidP="00CA587E">
            <w:pPr>
              <w:pStyle w:val="Standardeinzug"/>
              <w:spacing w:before="0" w:after="0"/>
              <w:ind w:left="0"/>
            </w:pPr>
            <w:r w:rsidRPr="00CA587E">
              <w:t>Außenfläche</w:t>
            </w:r>
          </w:p>
        </w:tc>
      </w:tr>
      <w:tr w:rsidR="00CA587E" w:rsidTr="001C3BBE">
        <w:trPr>
          <w:trHeight w:val="55"/>
        </w:trPr>
        <w:tc>
          <w:tcPr>
            <w:tcW w:w="2330" w:type="dxa"/>
          </w:tcPr>
          <w:p w:rsidR="005236C5" w:rsidRDefault="005236C5" w:rsidP="005236C5">
            <w:pPr>
              <w:pStyle w:val="Standardeinzug"/>
              <w:spacing w:before="0" w:after="0"/>
              <w:ind w:left="0"/>
            </w:pPr>
            <w:r>
              <w:t>Etage Intern</w:t>
            </w:r>
          </w:p>
          <w:p w:rsidR="00CA587E" w:rsidRPr="007F125E" w:rsidRDefault="005236C5" w:rsidP="005236C5">
            <w:pPr>
              <w:pStyle w:val="Standardeinzug"/>
              <w:spacing w:before="0" w:after="0"/>
              <w:ind w:left="0"/>
            </w:pPr>
            <w:r>
              <w:t>Außenfläche Intern</w:t>
            </w:r>
            <w:r w:rsidRPr="007F125E">
              <w:t xml:space="preserve"> </w:t>
            </w:r>
          </w:p>
        </w:tc>
        <w:tc>
          <w:tcPr>
            <w:tcW w:w="3062" w:type="dxa"/>
          </w:tcPr>
          <w:p w:rsidR="00CA587E" w:rsidRDefault="00CA587E" w:rsidP="00CA587E">
            <w:pPr>
              <w:pStyle w:val="Standardeinzug"/>
              <w:spacing w:before="0" w:after="0"/>
              <w:ind w:left="0"/>
            </w:pPr>
            <w:r>
              <w:t>pvName</w:t>
            </w:r>
          </w:p>
          <w:p w:rsidR="00CA587E" w:rsidRPr="007F125E" w:rsidRDefault="00CA587E" w:rsidP="00CA587E">
            <w:pPr>
              <w:pStyle w:val="Standardeinzug"/>
              <w:spacing w:before="0" w:after="0"/>
              <w:ind w:left="0"/>
            </w:pPr>
            <w:r>
              <w:t>(Bezeichner)</w:t>
            </w:r>
          </w:p>
        </w:tc>
        <w:tc>
          <w:tcPr>
            <w:tcW w:w="3821" w:type="dxa"/>
          </w:tcPr>
          <w:p w:rsidR="00CA587E" w:rsidRDefault="00CA587E" w:rsidP="00CA587E">
            <w:pPr>
              <w:pStyle w:val="Standardeinzug"/>
              <w:spacing w:before="0" w:after="0"/>
              <w:ind w:left="0"/>
            </w:pPr>
            <w:r>
              <w:t>000</w:t>
            </w:r>
          </w:p>
          <w:p w:rsidR="00CA587E" w:rsidRPr="007F125E" w:rsidRDefault="00CA587E" w:rsidP="00CA587E">
            <w:pPr>
              <w:pStyle w:val="Standardeinzug"/>
              <w:spacing w:before="0" w:after="0"/>
              <w:ind w:left="0"/>
            </w:pPr>
            <w:r>
              <w:t>AUS</w:t>
            </w:r>
          </w:p>
        </w:tc>
      </w:tr>
      <w:tr w:rsidR="00CA587E" w:rsidTr="001C3BBE">
        <w:trPr>
          <w:trHeight w:val="55"/>
        </w:trPr>
        <w:tc>
          <w:tcPr>
            <w:tcW w:w="2330" w:type="dxa"/>
          </w:tcPr>
          <w:p w:rsidR="005236C5" w:rsidRDefault="005236C5" w:rsidP="005236C5">
            <w:pPr>
              <w:pStyle w:val="Standardeinzug"/>
              <w:spacing w:before="0" w:after="0"/>
              <w:ind w:left="0"/>
            </w:pPr>
            <w:r>
              <w:t>Etage Intern</w:t>
            </w:r>
          </w:p>
          <w:p w:rsidR="00CA587E" w:rsidRDefault="005236C5" w:rsidP="005236C5">
            <w:pPr>
              <w:pStyle w:val="Standardeinzug"/>
              <w:ind w:left="0"/>
            </w:pPr>
            <w:r>
              <w:t>Außenfläche Intern</w:t>
            </w:r>
          </w:p>
        </w:tc>
        <w:tc>
          <w:tcPr>
            <w:tcW w:w="3062" w:type="dxa"/>
          </w:tcPr>
          <w:p w:rsidR="00CA587E" w:rsidRDefault="00CA587E" w:rsidP="00CA587E">
            <w:pPr>
              <w:pStyle w:val="Standardeinzug"/>
              <w:spacing w:before="0" w:after="0"/>
              <w:ind w:left="0"/>
            </w:pPr>
            <w:r w:rsidRPr="00CA587E">
              <w:t xml:space="preserve">pvAdditionalName </w:t>
            </w:r>
          </w:p>
          <w:p w:rsidR="00CA587E" w:rsidRPr="007F125E" w:rsidRDefault="00CA587E" w:rsidP="00CA587E">
            <w:pPr>
              <w:pStyle w:val="Standardeinzug"/>
              <w:spacing w:before="0" w:after="0"/>
              <w:ind w:left="0"/>
            </w:pPr>
            <w:r w:rsidRPr="00D266BE">
              <w:t>(</w:t>
            </w:r>
            <w:r w:rsidRPr="00CA587E">
              <w:t>Bezeichnung</w:t>
            </w:r>
            <w:r w:rsidRPr="00D266BE">
              <w:t>)</w:t>
            </w:r>
          </w:p>
        </w:tc>
        <w:tc>
          <w:tcPr>
            <w:tcW w:w="3821" w:type="dxa"/>
          </w:tcPr>
          <w:p w:rsidR="00CA587E" w:rsidRDefault="00CA587E" w:rsidP="00CA587E">
            <w:pPr>
              <w:pStyle w:val="Standardeinzug"/>
              <w:spacing w:before="0" w:after="0"/>
              <w:ind w:left="0"/>
            </w:pPr>
            <w:r w:rsidRPr="00CA587E">
              <w:t xml:space="preserve">Erdgeschoss </w:t>
            </w:r>
          </w:p>
          <w:p w:rsidR="00CA587E" w:rsidRPr="007F125E" w:rsidRDefault="00CA587E" w:rsidP="00CA587E">
            <w:pPr>
              <w:pStyle w:val="Standardeinzug"/>
              <w:spacing w:before="0" w:after="0"/>
              <w:ind w:left="0"/>
            </w:pPr>
            <w:r w:rsidRPr="00CA587E">
              <w:t>Außenanlagen</w:t>
            </w:r>
          </w:p>
        </w:tc>
      </w:tr>
      <w:tr w:rsidR="00CA587E" w:rsidTr="001C3BBE">
        <w:trPr>
          <w:trHeight w:val="55"/>
        </w:trPr>
        <w:tc>
          <w:tcPr>
            <w:tcW w:w="2330" w:type="dxa"/>
          </w:tcPr>
          <w:p w:rsidR="005236C5" w:rsidRDefault="005236C5" w:rsidP="005236C5">
            <w:pPr>
              <w:pStyle w:val="Standardeinzug"/>
              <w:spacing w:before="0" w:after="0"/>
              <w:ind w:left="0"/>
            </w:pPr>
            <w:r>
              <w:t>Etage Intern</w:t>
            </w:r>
          </w:p>
          <w:p w:rsidR="000D3291" w:rsidRDefault="005236C5" w:rsidP="005236C5">
            <w:pPr>
              <w:pStyle w:val="Standardeinzug"/>
              <w:spacing w:before="0" w:after="0"/>
              <w:ind w:left="0"/>
            </w:pPr>
            <w:r>
              <w:t xml:space="preserve">Außenfläche Intern </w:t>
            </w:r>
          </w:p>
        </w:tc>
        <w:tc>
          <w:tcPr>
            <w:tcW w:w="3062" w:type="dxa"/>
          </w:tcPr>
          <w:p w:rsidR="00CA587E" w:rsidRDefault="00CA587E" w:rsidP="00CA587E">
            <w:pPr>
              <w:pStyle w:val="Standardeinzug"/>
              <w:spacing w:before="0" w:after="0"/>
              <w:ind w:left="0"/>
            </w:pPr>
            <w:r>
              <w:t>sapName</w:t>
            </w:r>
          </w:p>
          <w:p w:rsidR="00CA587E" w:rsidRPr="007F125E" w:rsidRDefault="00CA587E" w:rsidP="000D3291">
            <w:pPr>
              <w:pStyle w:val="Standardeinzug"/>
              <w:spacing w:before="0" w:after="0"/>
              <w:ind w:left="0"/>
            </w:pPr>
            <w:r>
              <w:t>(</w:t>
            </w:r>
            <w:r w:rsidR="000D3291">
              <w:t>Bezeichner (berechnet)</w:t>
            </w:r>
          </w:p>
        </w:tc>
        <w:tc>
          <w:tcPr>
            <w:tcW w:w="3821" w:type="dxa"/>
          </w:tcPr>
          <w:p w:rsidR="00CA587E" w:rsidRPr="00A230BD" w:rsidRDefault="000D3291" w:rsidP="00CA587E">
            <w:pPr>
              <w:pStyle w:val="Standardeinzug"/>
              <w:spacing w:before="0" w:after="0"/>
              <w:ind w:left="0"/>
            </w:pPr>
            <w:r w:rsidRPr="00A230BD">
              <w:t>……/000/</w:t>
            </w:r>
          </w:p>
          <w:p w:rsidR="000D3291" w:rsidRPr="00A230BD" w:rsidRDefault="000D3291" w:rsidP="000D3291">
            <w:pPr>
              <w:pStyle w:val="Standardeinzug"/>
              <w:spacing w:before="0" w:after="0"/>
              <w:ind w:left="0"/>
            </w:pPr>
            <w:r w:rsidRPr="00A230BD">
              <w:t>……/AUS/</w:t>
            </w:r>
          </w:p>
          <w:p w:rsidR="009E4A8C" w:rsidRPr="007F125E" w:rsidRDefault="009E4A8C" w:rsidP="000D3291">
            <w:pPr>
              <w:pStyle w:val="Standardeinzug"/>
              <w:spacing w:before="0" w:after="0"/>
              <w:ind w:left="0"/>
            </w:pPr>
            <w:r w:rsidRPr="00A230BD">
              <w:t>jedoch nicht nach SAP übertragen</w:t>
            </w:r>
          </w:p>
        </w:tc>
      </w:tr>
      <w:tr w:rsidR="00251672" w:rsidTr="00514113">
        <w:trPr>
          <w:trHeight w:val="189"/>
        </w:trPr>
        <w:tc>
          <w:tcPr>
            <w:tcW w:w="2330" w:type="dxa"/>
          </w:tcPr>
          <w:p w:rsidR="00251672" w:rsidRDefault="00251672" w:rsidP="00514113">
            <w:pPr>
              <w:pStyle w:val="Standardeinzug"/>
              <w:spacing w:before="0" w:after="0"/>
              <w:ind w:left="0"/>
              <w:rPr>
                <w:b/>
                <w:sz w:val="18"/>
                <w:szCs w:val="18"/>
              </w:rPr>
            </w:pPr>
            <w:r>
              <w:rPr>
                <w:b/>
                <w:sz w:val="18"/>
                <w:szCs w:val="18"/>
              </w:rPr>
              <w:t xml:space="preserve">Im iFMS GUI </w:t>
            </w:r>
          </w:p>
          <w:p w:rsidR="00251672" w:rsidRDefault="00251672" w:rsidP="00514113">
            <w:pPr>
              <w:pStyle w:val="Standardeinzug"/>
              <w:spacing w:before="0" w:after="0"/>
              <w:ind w:left="0"/>
              <w:rPr>
                <w:b/>
                <w:sz w:val="18"/>
                <w:szCs w:val="18"/>
              </w:rPr>
            </w:pPr>
            <w:r>
              <w:rPr>
                <w:b/>
                <w:sz w:val="18"/>
                <w:szCs w:val="18"/>
              </w:rPr>
              <w:t>Abschnitt „Flächen“</w:t>
            </w:r>
          </w:p>
          <w:p w:rsidR="00251672" w:rsidRPr="00CA587E" w:rsidRDefault="00251672" w:rsidP="00514113">
            <w:pPr>
              <w:pStyle w:val="Standardeinzug"/>
              <w:spacing w:before="0" w:after="0"/>
              <w:ind w:left="0"/>
              <w:rPr>
                <w:b/>
                <w:sz w:val="18"/>
                <w:szCs w:val="18"/>
              </w:rPr>
            </w:pPr>
          </w:p>
        </w:tc>
        <w:tc>
          <w:tcPr>
            <w:tcW w:w="3062" w:type="dxa"/>
          </w:tcPr>
          <w:p w:rsidR="00251672" w:rsidRDefault="00251672" w:rsidP="00514113">
            <w:pPr>
              <w:pStyle w:val="Standardeinzug"/>
              <w:spacing w:before="0" w:after="0"/>
              <w:ind w:left="0"/>
            </w:pPr>
          </w:p>
        </w:tc>
        <w:tc>
          <w:tcPr>
            <w:tcW w:w="3821" w:type="dxa"/>
          </w:tcPr>
          <w:p w:rsidR="00251672" w:rsidRDefault="00251672" w:rsidP="00514113">
            <w:pPr>
              <w:pStyle w:val="Standardeinzug"/>
              <w:spacing w:before="0" w:after="0"/>
              <w:ind w:left="0"/>
            </w:pPr>
          </w:p>
        </w:tc>
      </w:tr>
      <w:tr w:rsidR="00CA587E" w:rsidRPr="008F0F39" w:rsidTr="001C3BBE">
        <w:trPr>
          <w:trHeight w:val="55"/>
        </w:trPr>
        <w:tc>
          <w:tcPr>
            <w:tcW w:w="2330" w:type="dxa"/>
          </w:tcPr>
          <w:p w:rsidR="005236C5" w:rsidRDefault="005236C5" w:rsidP="005236C5">
            <w:pPr>
              <w:pStyle w:val="Standardeinzug"/>
              <w:spacing w:before="0" w:after="0"/>
              <w:ind w:left="0"/>
            </w:pPr>
            <w:r>
              <w:t>Etage Intern</w:t>
            </w:r>
          </w:p>
          <w:p w:rsidR="00CA587E" w:rsidRPr="008F0F39" w:rsidRDefault="005236C5" w:rsidP="005236C5">
            <w:pPr>
              <w:pStyle w:val="Standardeinzug"/>
              <w:spacing w:before="0" w:after="0"/>
              <w:ind w:left="0"/>
            </w:pPr>
            <w:r>
              <w:t>Außenfläche Intern</w:t>
            </w:r>
            <w:r w:rsidRPr="008F0F39">
              <w:t xml:space="preserve"> </w:t>
            </w:r>
          </w:p>
        </w:tc>
        <w:tc>
          <w:tcPr>
            <w:tcW w:w="3062" w:type="dxa"/>
          </w:tcPr>
          <w:p w:rsidR="00CA587E" w:rsidRPr="008F0F39" w:rsidRDefault="00CA587E" w:rsidP="00CA587E">
            <w:pPr>
              <w:pStyle w:val="Standardeinzug"/>
              <w:spacing w:before="0" w:after="0"/>
              <w:ind w:left="0"/>
            </w:pPr>
            <w:r w:rsidRPr="008F0F39">
              <w:t>Calc_Netto</w:t>
            </w:r>
            <w:r w:rsidR="001C3BBE" w:rsidRPr="008F0F39">
              <w:t>g</w:t>
            </w:r>
            <w:r w:rsidRPr="008F0F39">
              <w:t>rundfläche</w:t>
            </w:r>
          </w:p>
          <w:p w:rsidR="00CA587E" w:rsidRPr="008F0F39" w:rsidRDefault="00CA587E" w:rsidP="001C3BBE">
            <w:pPr>
              <w:pStyle w:val="Standardeinzug"/>
              <w:spacing w:before="0" w:after="0"/>
              <w:ind w:left="0"/>
            </w:pPr>
            <w:r w:rsidRPr="008F0F39">
              <w:t>(Nettogrundfläche)</w:t>
            </w:r>
          </w:p>
        </w:tc>
        <w:tc>
          <w:tcPr>
            <w:tcW w:w="3821" w:type="dxa"/>
          </w:tcPr>
          <w:p w:rsidR="00CA587E" w:rsidRPr="008F0F39" w:rsidRDefault="000F77F8" w:rsidP="00CA587E">
            <w:pPr>
              <w:pStyle w:val="Standardeinzug"/>
              <w:spacing w:before="0" w:after="0"/>
              <w:ind w:left="0"/>
            </w:pPr>
            <w:r w:rsidRPr="008F0F39">
              <w:t>960,23</w:t>
            </w:r>
          </w:p>
          <w:p w:rsidR="000F77F8" w:rsidRPr="008F0F39" w:rsidRDefault="000F77F8" w:rsidP="000F77F8">
            <w:pPr>
              <w:pStyle w:val="Standardeinzug"/>
              <w:spacing w:before="0" w:after="0"/>
              <w:ind w:left="0"/>
            </w:pPr>
            <w:r w:rsidRPr="008F0F39">
              <w:t>2102,11</w:t>
            </w:r>
          </w:p>
        </w:tc>
      </w:tr>
      <w:tr w:rsidR="00733CA7" w:rsidRPr="008F0F39" w:rsidTr="001C3BBE">
        <w:trPr>
          <w:trHeight w:val="55"/>
        </w:trPr>
        <w:tc>
          <w:tcPr>
            <w:tcW w:w="2330" w:type="dxa"/>
          </w:tcPr>
          <w:p w:rsidR="005236C5" w:rsidRDefault="005236C5" w:rsidP="005236C5">
            <w:pPr>
              <w:pStyle w:val="Standardeinzug"/>
              <w:spacing w:before="0" w:after="0"/>
              <w:ind w:left="0"/>
            </w:pPr>
            <w:r>
              <w:t>Etage Intern</w:t>
            </w:r>
          </w:p>
          <w:p w:rsidR="00733CA7" w:rsidRPr="008F0F39" w:rsidRDefault="005236C5" w:rsidP="005236C5">
            <w:pPr>
              <w:pStyle w:val="Standardeinzug"/>
              <w:spacing w:before="0" w:after="0"/>
              <w:ind w:left="0"/>
            </w:pPr>
            <w:r>
              <w:t>Außenfläche Intern</w:t>
            </w:r>
            <w:r w:rsidRPr="008F0F39">
              <w:t xml:space="preserve"> </w:t>
            </w:r>
          </w:p>
        </w:tc>
        <w:tc>
          <w:tcPr>
            <w:tcW w:w="3062" w:type="dxa"/>
          </w:tcPr>
          <w:p w:rsidR="00733CA7" w:rsidRPr="008F0F39" w:rsidRDefault="008F0F39" w:rsidP="00CA587E">
            <w:pPr>
              <w:pStyle w:val="Standardeinzug"/>
              <w:spacing w:before="0" w:after="0"/>
              <w:ind w:left="0"/>
            </w:pPr>
            <w:r w:rsidRPr="008F0F39">
              <w:t>Calc_Reinigungsfläche</w:t>
            </w:r>
          </w:p>
          <w:p w:rsidR="00733CA7" w:rsidRPr="008F0F39" w:rsidRDefault="00733CA7" w:rsidP="00CA587E">
            <w:pPr>
              <w:pStyle w:val="Standardeinzug"/>
              <w:spacing w:before="0" w:after="0"/>
              <w:ind w:left="0"/>
            </w:pPr>
            <w:r w:rsidRPr="008F0F39">
              <w:t>(Reinigungsfläche)</w:t>
            </w:r>
          </w:p>
          <w:p w:rsidR="00733CA7" w:rsidRPr="008F0F39" w:rsidRDefault="00733CA7" w:rsidP="00CA587E">
            <w:pPr>
              <w:pStyle w:val="Standardeinzug"/>
              <w:spacing w:before="0" w:after="0"/>
              <w:ind w:left="0"/>
            </w:pPr>
          </w:p>
        </w:tc>
        <w:tc>
          <w:tcPr>
            <w:tcW w:w="3821" w:type="dxa"/>
          </w:tcPr>
          <w:p w:rsidR="00733CA7" w:rsidRPr="008F0F39" w:rsidRDefault="000F77F8" w:rsidP="00CA587E">
            <w:pPr>
              <w:pStyle w:val="Standardeinzug"/>
              <w:spacing w:before="0" w:after="0"/>
              <w:ind w:left="0"/>
            </w:pPr>
            <w:r w:rsidRPr="008F0F39">
              <w:t>900,00</w:t>
            </w:r>
          </w:p>
          <w:p w:rsidR="000F77F8" w:rsidRPr="008F0F39" w:rsidRDefault="000F77F8" w:rsidP="00CA587E">
            <w:pPr>
              <w:pStyle w:val="Standardeinzug"/>
              <w:spacing w:before="0" w:after="0"/>
              <w:ind w:left="0"/>
            </w:pPr>
            <w:r w:rsidRPr="008F0F39">
              <w:t>2102,11</w:t>
            </w:r>
          </w:p>
        </w:tc>
      </w:tr>
      <w:tr w:rsidR="00733CA7" w:rsidTr="001C3BBE">
        <w:trPr>
          <w:trHeight w:val="55"/>
        </w:trPr>
        <w:tc>
          <w:tcPr>
            <w:tcW w:w="2330" w:type="dxa"/>
          </w:tcPr>
          <w:p w:rsidR="005236C5" w:rsidRDefault="005236C5" w:rsidP="005236C5">
            <w:pPr>
              <w:pStyle w:val="Standardeinzug"/>
              <w:spacing w:before="0" w:after="0"/>
              <w:ind w:left="0"/>
            </w:pPr>
            <w:r>
              <w:t>Etage Intern</w:t>
            </w:r>
          </w:p>
          <w:p w:rsidR="00733CA7" w:rsidRPr="008F0F39" w:rsidRDefault="005236C5" w:rsidP="005236C5">
            <w:pPr>
              <w:pStyle w:val="Standardeinzug"/>
              <w:spacing w:before="0" w:after="0"/>
              <w:ind w:left="0"/>
            </w:pPr>
            <w:r>
              <w:t>Außenfläche Intern</w:t>
            </w:r>
            <w:r w:rsidRPr="008F0F39">
              <w:t xml:space="preserve"> </w:t>
            </w:r>
          </w:p>
        </w:tc>
        <w:tc>
          <w:tcPr>
            <w:tcW w:w="3062" w:type="dxa"/>
          </w:tcPr>
          <w:p w:rsidR="00733CA7" w:rsidRPr="008F0F39" w:rsidRDefault="008F0F39" w:rsidP="00CA587E">
            <w:pPr>
              <w:pStyle w:val="Standardeinzug"/>
              <w:spacing w:before="0" w:after="0"/>
              <w:ind w:left="0"/>
            </w:pPr>
            <w:r>
              <w:t>Calc_</w:t>
            </w:r>
            <w:r w:rsidRPr="008F0F39">
              <w:t>Fläche</w:t>
            </w:r>
            <w:r>
              <w:t>_</w:t>
            </w:r>
            <w:r w:rsidRPr="008F0F39">
              <w:t>Nichtreinigung</w:t>
            </w:r>
          </w:p>
          <w:p w:rsidR="00733CA7" w:rsidRPr="008F0F39" w:rsidRDefault="00733CA7" w:rsidP="00CA587E">
            <w:pPr>
              <w:pStyle w:val="Standardeinzug"/>
              <w:spacing w:before="0" w:after="0"/>
              <w:ind w:left="0"/>
            </w:pPr>
            <w:r w:rsidRPr="008F0F39">
              <w:t>(Fläche Nichtreinigung)</w:t>
            </w:r>
          </w:p>
        </w:tc>
        <w:tc>
          <w:tcPr>
            <w:tcW w:w="3821" w:type="dxa"/>
          </w:tcPr>
          <w:p w:rsidR="008F0F39" w:rsidRPr="008F0F39" w:rsidRDefault="008F0F39" w:rsidP="008F0F39">
            <w:pPr>
              <w:pStyle w:val="Standardeinzug"/>
              <w:spacing w:before="0" w:after="0"/>
              <w:ind w:left="0"/>
            </w:pPr>
            <w:r w:rsidRPr="008F0F39">
              <w:t>60,23</w:t>
            </w:r>
          </w:p>
          <w:p w:rsidR="008F0F39" w:rsidRPr="008F0F39" w:rsidRDefault="008F0F39" w:rsidP="008F0F39">
            <w:pPr>
              <w:pStyle w:val="Standardeinzug"/>
              <w:spacing w:before="0" w:after="0"/>
              <w:ind w:left="0"/>
            </w:pPr>
            <w:r w:rsidRPr="008F0F39">
              <w:t>0,00</w:t>
            </w:r>
          </w:p>
          <w:p w:rsidR="00733CA7" w:rsidRDefault="00733CA7" w:rsidP="00CA587E">
            <w:pPr>
              <w:pStyle w:val="Standardeinzug"/>
              <w:spacing w:before="0" w:after="0"/>
              <w:ind w:left="0"/>
            </w:pPr>
          </w:p>
        </w:tc>
      </w:tr>
      <w:tr w:rsidR="00251672" w:rsidTr="00514113">
        <w:trPr>
          <w:trHeight w:val="189"/>
        </w:trPr>
        <w:tc>
          <w:tcPr>
            <w:tcW w:w="2330" w:type="dxa"/>
          </w:tcPr>
          <w:p w:rsidR="00251672" w:rsidRDefault="00251672" w:rsidP="00251672">
            <w:pPr>
              <w:pStyle w:val="Standardeinzug"/>
              <w:spacing w:before="0" w:after="0"/>
              <w:ind w:left="0"/>
              <w:rPr>
                <w:b/>
                <w:sz w:val="18"/>
                <w:szCs w:val="18"/>
              </w:rPr>
            </w:pPr>
            <w:r>
              <w:rPr>
                <w:b/>
                <w:sz w:val="18"/>
                <w:szCs w:val="18"/>
              </w:rPr>
              <w:t xml:space="preserve">Im iFMS GUI nur </w:t>
            </w:r>
          </w:p>
          <w:p w:rsidR="00251672" w:rsidRDefault="00251672" w:rsidP="00251672">
            <w:pPr>
              <w:pStyle w:val="Standardeinzug"/>
              <w:spacing w:before="0" w:after="0"/>
              <w:ind w:left="0"/>
              <w:rPr>
                <w:b/>
                <w:sz w:val="18"/>
                <w:szCs w:val="18"/>
              </w:rPr>
            </w:pPr>
            <w:r>
              <w:rPr>
                <w:b/>
                <w:sz w:val="18"/>
                <w:szCs w:val="18"/>
              </w:rPr>
              <w:t>unter Berechnungsobjekte</w:t>
            </w:r>
          </w:p>
          <w:p w:rsidR="00251672" w:rsidRPr="00CA587E" w:rsidRDefault="00251672" w:rsidP="00251672">
            <w:pPr>
              <w:pStyle w:val="Standardeinzug"/>
              <w:spacing w:before="0" w:after="0"/>
              <w:ind w:left="0"/>
              <w:rPr>
                <w:b/>
                <w:sz w:val="18"/>
                <w:szCs w:val="18"/>
              </w:rPr>
            </w:pPr>
          </w:p>
        </w:tc>
        <w:tc>
          <w:tcPr>
            <w:tcW w:w="3062" w:type="dxa"/>
          </w:tcPr>
          <w:p w:rsidR="00251672" w:rsidRDefault="00251672" w:rsidP="00514113">
            <w:pPr>
              <w:pStyle w:val="Standardeinzug"/>
              <w:spacing w:before="0" w:after="0"/>
              <w:ind w:left="0"/>
            </w:pPr>
          </w:p>
        </w:tc>
        <w:tc>
          <w:tcPr>
            <w:tcW w:w="3821" w:type="dxa"/>
          </w:tcPr>
          <w:p w:rsidR="00251672" w:rsidRDefault="00251672" w:rsidP="00514113">
            <w:pPr>
              <w:pStyle w:val="Standardeinzug"/>
              <w:spacing w:before="0" w:after="0"/>
              <w:ind w:left="0"/>
            </w:pPr>
          </w:p>
        </w:tc>
      </w:tr>
      <w:tr w:rsidR="00251672" w:rsidTr="001C3BBE">
        <w:trPr>
          <w:trHeight w:val="55"/>
        </w:trPr>
        <w:tc>
          <w:tcPr>
            <w:tcW w:w="2330" w:type="dxa"/>
          </w:tcPr>
          <w:p w:rsidR="00251672" w:rsidRPr="008F0F39" w:rsidRDefault="00514113" w:rsidP="001C3BBE">
            <w:pPr>
              <w:pStyle w:val="Standardeinzug"/>
              <w:spacing w:before="0" w:after="0"/>
              <w:ind w:left="0"/>
            </w:pPr>
            <w:r w:rsidRPr="00514113">
              <w:t>Etage</w:t>
            </w:r>
          </w:p>
        </w:tc>
        <w:tc>
          <w:tcPr>
            <w:tcW w:w="3062" w:type="dxa"/>
          </w:tcPr>
          <w:p w:rsidR="00251672" w:rsidRDefault="00514113" w:rsidP="00CA587E">
            <w:pPr>
              <w:pStyle w:val="Standardeinzug"/>
              <w:spacing w:before="0" w:after="0"/>
              <w:ind w:left="0"/>
            </w:pPr>
            <w:r>
              <w:t>Calc_BGF</w:t>
            </w:r>
          </w:p>
        </w:tc>
        <w:tc>
          <w:tcPr>
            <w:tcW w:w="3821" w:type="dxa"/>
          </w:tcPr>
          <w:p w:rsidR="00251672" w:rsidRPr="008F0F39" w:rsidRDefault="00251672" w:rsidP="008F0F39">
            <w:pPr>
              <w:pStyle w:val="Standardeinzug"/>
              <w:spacing w:before="0" w:after="0"/>
              <w:ind w:left="0"/>
            </w:pPr>
          </w:p>
        </w:tc>
      </w:tr>
      <w:tr w:rsidR="00251672" w:rsidTr="001C3BBE">
        <w:trPr>
          <w:trHeight w:val="55"/>
        </w:trPr>
        <w:tc>
          <w:tcPr>
            <w:tcW w:w="2330" w:type="dxa"/>
          </w:tcPr>
          <w:p w:rsidR="00251672" w:rsidRPr="008F0F39" w:rsidRDefault="00514113" w:rsidP="001C3BBE">
            <w:pPr>
              <w:pStyle w:val="Standardeinzug"/>
              <w:spacing w:before="0" w:after="0"/>
              <w:ind w:left="0"/>
            </w:pPr>
            <w:r w:rsidRPr="00514113">
              <w:t>Etage</w:t>
            </w:r>
          </w:p>
        </w:tc>
        <w:tc>
          <w:tcPr>
            <w:tcW w:w="3062" w:type="dxa"/>
          </w:tcPr>
          <w:p w:rsidR="00251672" w:rsidRDefault="00AA6A4E" w:rsidP="00CA587E">
            <w:pPr>
              <w:pStyle w:val="Standardeinzug"/>
              <w:spacing w:before="0" w:after="0"/>
              <w:ind w:left="0"/>
            </w:pPr>
            <w:r>
              <w:t>Summe_NF</w:t>
            </w:r>
          </w:p>
        </w:tc>
        <w:tc>
          <w:tcPr>
            <w:tcW w:w="3821" w:type="dxa"/>
          </w:tcPr>
          <w:p w:rsidR="00251672" w:rsidRPr="008F0F39" w:rsidRDefault="00251672" w:rsidP="008F0F39">
            <w:pPr>
              <w:pStyle w:val="Standardeinzug"/>
              <w:spacing w:before="0" w:after="0"/>
              <w:ind w:left="0"/>
            </w:pPr>
          </w:p>
        </w:tc>
      </w:tr>
      <w:tr w:rsidR="00514113" w:rsidTr="001C3BBE">
        <w:trPr>
          <w:trHeight w:val="55"/>
        </w:trPr>
        <w:tc>
          <w:tcPr>
            <w:tcW w:w="2330" w:type="dxa"/>
          </w:tcPr>
          <w:p w:rsidR="00514113" w:rsidRPr="00514113" w:rsidRDefault="00AA6A4E" w:rsidP="001C3BBE">
            <w:pPr>
              <w:pStyle w:val="Standardeinzug"/>
              <w:spacing w:before="0" w:after="0"/>
              <w:ind w:left="0"/>
            </w:pPr>
            <w:r w:rsidRPr="00AA6A4E">
              <w:t>Etage</w:t>
            </w:r>
          </w:p>
        </w:tc>
        <w:tc>
          <w:tcPr>
            <w:tcW w:w="3062" w:type="dxa"/>
          </w:tcPr>
          <w:p w:rsidR="00514113" w:rsidRDefault="00AA6A4E" w:rsidP="00CA587E">
            <w:pPr>
              <w:pStyle w:val="Standardeinzug"/>
              <w:spacing w:before="0" w:after="0"/>
              <w:ind w:left="0"/>
            </w:pPr>
            <w:r w:rsidRPr="00AA6A4E">
              <w:t>Summe_NF</w:t>
            </w:r>
            <w:r>
              <w:t>1</w:t>
            </w:r>
          </w:p>
        </w:tc>
        <w:tc>
          <w:tcPr>
            <w:tcW w:w="3821" w:type="dxa"/>
          </w:tcPr>
          <w:p w:rsidR="00514113" w:rsidRPr="008F0F39" w:rsidRDefault="00514113" w:rsidP="008F0F39">
            <w:pPr>
              <w:pStyle w:val="Standardeinzug"/>
              <w:spacing w:before="0" w:after="0"/>
              <w:ind w:left="0"/>
            </w:pPr>
          </w:p>
        </w:tc>
      </w:tr>
      <w:tr w:rsidR="00514113" w:rsidTr="001C3BBE">
        <w:trPr>
          <w:trHeight w:val="55"/>
        </w:trPr>
        <w:tc>
          <w:tcPr>
            <w:tcW w:w="2330" w:type="dxa"/>
          </w:tcPr>
          <w:p w:rsidR="00514113" w:rsidRPr="00514113" w:rsidRDefault="00AA6A4E" w:rsidP="001C3BBE">
            <w:pPr>
              <w:pStyle w:val="Standardeinzug"/>
              <w:spacing w:before="0" w:after="0"/>
              <w:ind w:left="0"/>
            </w:pPr>
            <w:r w:rsidRPr="00AA6A4E">
              <w:t>Etage</w:t>
            </w:r>
          </w:p>
        </w:tc>
        <w:tc>
          <w:tcPr>
            <w:tcW w:w="3062" w:type="dxa"/>
          </w:tcPr>
          <w:p w:rsidR="00514113" w:rsidRDefault="00AA6A4E" w:rsidP="00CA587E">
            <w:pPr>
              <w:pStyle w:val="Standardeinzug"/>
              <w:spacing w:before="0" w:after="0"/>
              <w:ind w:left="0"/>
            </w:pPr>
            <w:r w:rsidRPr="00AA6A4E">
              <w:t>Summe_NF</w:t>
            </w:r>
            <w:r>
              <w:t>2</w:t>
            </w:r>
          </w:p>
        </w:tc>
        <w:tc>
          <w:tcPr>
            <w:tcW w:w="3821" w:type="dxa"/>
          </w:tcPr>
          <w:p w:rsidR="00514113" w:rsidRPr="008F0F39" w:rsidRDefault="00514113" w:rsidP="008F0F39">
            <w:pPr>
              <w:pStyle w:val="Standardeinzug"/>
              <w:spacing w:before="0" w:after="0"/>
              <w:ind w:left="0"/>
            </w:pPr>
          </w:p>
        </w:tc>
      </w:tr>
      <w:tr w:rsidR="00514113" w:rsidTr="001C3BBE">
        <w:trPr>
          <w:trHeight w:val="55"/>
        </w:trPr>
        <w:tc>
          <w:tcPr>
            <w:tcW w:w="2330" w:type="dxa"/>
          </w:tcPr>
          <w:p w:rsidR="00514113" w:rsidRPr="00514113" w:rsidRDefault="00AA6A4E" w:rsidP="001C3BBE">
            <w:pPr>
              <w:pStyle w:val="Standardeinzug"/>
              <w:spacing w:before="0" w:after="0"/>
              <w:ind w:left="0"/>
            </w:pPr>
            <w:r w:rsidRPr="00AA6A4E">
              <w:t>Etage</w:t>
            </w:r>
          </w:p>
        </w:tc>
        <w:tc>
          <w:tcPr>
            <w:tcW w:w="3062" w:type="dxa"/>
          </w:tcPr>
          <w:p w:rsidR="00514113" w:rsidRDefault="00AA6A4E" w:rsidP="00CA587E">
            <w:pPr>
              <w:pStyle w:val="Standardeinzug"/>
              <w:spacing w:before="0" w:after="0"/>
              <w:ind w:left="0"/>
            </w:pPr>
            <w:r w:rsidRPr="00AA6A4E">
              <w:t>Summe_NF</w:t>
            </w:r>
            <w:r>
              <w:t>3</w:t>
            </w:r>
          </w:p>
        </w:tc>
        <w:tc>
          <w:tcPr>
            <w:tcW w:w="3821" w:type="dxa"/>
          </w:tcPr>
          <w:p w:rsidR="00514113" w:rsidRPr="008F0F39" w:rsidRDefault="00514113" w:rsidP="008F0F39">
            <w:pPr>
              <w:pStyle w:val="Standardeinzug"/>
              <w:spacing w:before="0" w:after="0"/>
              <w:ind w:left="0"/>
            </w:pPr>
          </w:p>
        </w:tc>
      </w:tr>
      <w:tr w:rsidR="00514113" w:rsidTr="001C3BBE">
        <w:trPr>
          <w:trHeight w:val="55"/>
        </w:trPr>
        <w:tc>
          <w:tcPr>
            <w:tcW w:w="2330" w:type="dxa"/>
          </w:tcPr>
          <w:p w:rsidR="00514113" w:rsidRPr="00514113" w:rsidRDefault="00AA6A4E" w:rsidP="001C3BBE">
            <w:pPr>
              <w:pStyle w:val="Standardeinzug"/>
              <w:spacing w:before="0" w:after="0"/>
              <w:ind w:left="0"/>
            </w:pPr>
            <w:r w:rsidRPr="00AA6A4E">
              <w:t>Etage</w:t>
            </w:r>
          </w:p>
        </w:tc>
        <w:tc>
          <w:tcPr>
            <w:tcW w:w="3062" w:type="dxa"/>
          </w:tcPr>
          <w:p w:rsidR="00514113" w:rsidRDefault="00AA6A4E" w:rsidP="00CA587E">
            <w:pPr>
              <w:pStyle w:val="Standardeinzug"/>
              <w:spacing w:before="0" w:after="0"/>
              <w:ind w:left="0"/>
            </w:pPr>
            <w:r w:rsidRPr="00AA6A4E">
              <w:t>Summe_NF</w:t>
            </w:r>
            <w:r>
              <w:t>4</w:t>
            </w:r>
          </w:p>
        </w:tc>
        <w:tc>
          <w:tcPr>
            <w:tcW w:w="3821" w:type="dxa"/>
          </w:tcPr>
          <w:p w:rsidR="00514113" w:rsidRPr="008F0F39" w:rsidRDefault="00514113" w:rsidP="008F0F39">
            <w:pPr>
              <w:pStyle w:val="Standardeinzug"/>
              <w:spacing w:before="0" w:after="0"/>
              <w:ind w:left="0"/>
            </w:pPr>
          </w:p>
        </w:tc>
      </w:tr>
      <w:tr w:rsidR="00514113" w:rsidTr="001C3BBE">
        <w:trPr>
          <w:trHeight w:val="55"/>
        </w:trPr>
        <w:tc>
          <w:tcPr>
            <w:tcW w:w="2330" w:type="dxa"/>
          </w:tcPr>
          <w:p w:rsidR="00514113" w:rsidRPr="00514113" w:rsidRDefault="00AA6A4E" w:rsidP="001C3BBE">
            <w:pPr>
              <w:pStyle w:val="Standardeinzug"/>
              <w:spacing w:before="0" w:after="0"/>
              <w:ind w:left="0"/>
            </w:pPr>
            <w:r w:rsidRPr="00AA6A4E">
              <w:t>Etage</w:t>
            </w:r>
          </w:p>
        </w:tc>
        <w:tc>
          <w:tcPr>
            <w:tcW w:w="3062" w:type="dxa"/>
          </w:tcPr>
          <w:p w:rsidR="00514113" w:rsidRDefault="00AA6A4E" w:rsidP="00CA587E">
            <w:pPr>
              <w:pStyle w:val="Standardeinzug"/>
              <w:spacing w:before="0" w:after="0"/>
              <w:ind w:left="0"/>
            </w:pPr>
            <w:r w:rsidRPr="00AA6A4E">
              <w:t>Summe_NF</w:t>
            </w:r>
            <w:r>
              <w:t>5</w:t>
            </w:r>
          </w:p>
        </w:tc>
        <w:tc>
          <w:tcPr>
            <w:tcW w:w="3821" w:type="dxa"/>
          </w:tcPr>
          <w:p w:rsidR="00514113" w:rsidRPr="008F0F39" w:rsidRDefault="00514113" w:rsidP="008F0F39">
            <w:pPr>
              <w:pStyle w:val="Standardeinzug"/>
              <w:spacing w:before="0" w:after="0"/>
              <w:ind w:left="0"/>
            </w:pPr>
          </w:p>
        </w:tc>
      </w:tr>
      <w:tr w:rsidR="00514113" w:rsidTr="001C3BBE">
        <w:trPr>
          <w:trHeight w:val="55"/>
        </w:trPr>
        <w:tc>
          <w:tcPr>
            <w:tcW w:w="2330" w:type="dxa"/>
          </w:tcPr>
          <w:p w:rsidR="00514113" w:rsidRPr="00514113" w:rsidRDefault="00AA6A4E" w:rsidP="001C3BBE">
            <w:pPr>
              <w:pStyle w:val="Standardeinzug"/>
              <w:spacing w:before="0" w:after="0"/>
              <w:ind w:left="0"/>
            </w:pPr>
            <w:r w:rsidRPr="00AA6A4E">
              <w:t>Etage</w:t>
            </w:r>
          </w:p>
        </w:tc>
        <w:tc>
          <w:tcPr>
            <w:tcW w:w="3062" w:type="dxa"/>
          </w:tcPr>
          <w:p w:rsidR="00514113" w:rsidRDefault="00AA6A4E" w:rsidP="00CA587E">
            <w:pPr>
              <w:pStyle w:val="Standardeinzug"/>
              <w:spacing w:before="0" w:after="0"/>
              <w:ind w:left="0"/>
            </w:pPr>
            <w:r w:rsidRPr="00AA6A4E">
              <w:t>Summe_NF</w:t>
            </w:r>
            <w:r>
              <w:t>6</w:t>
            </w:r>
          </w:p>
        </w:tc>
        <w:tc>
          <w:tcPr>
            <w:tcW w:w="3821" w:type="dxa"/>
          </w:tcPr>
          <w:p w:rsidR="00514113" w:rsidRPr="008F0F39" w:rsidRDefault="00514113" w:rsidP="008F0F39">
            <w:pPr>
              <w:pStyle w:val="Standardeinzug"/>
              <w:spacing w:before="0" w:after="0"/>
              <w:ind w:left="0"/>
            </w:pPr>
          </w:p>
        </w:tc>
      </w:tr>
      <w:tr w:rsidR="00AA6A4E" w:rsidTr="001C3BBE">
        <w:trPr>
          <w:trHeight w:val="55"/>
        </w:trPr>
        <w:tc>
          <w:tcPr>
            <w:tcW w:w="2330" w:type="dxa"/>
          </w:tcPr>
          <w:p w:rsidR="00AA6A4E" w:rsidRPr="00514113" w:rsidRDefault="00AA6A4E" w:rsidP="001C3BBE">
            <w:pPr>
              <w:pStyle w:val="Standardeinzug"/>
              <w:spacing w:before="0" w:after="0"/>
              <w:ind w:left="0"/>
            </w:pPr>
            <w:r w:rsidRPr="00AA6A4E">
              <w:t>Etage</w:t>
            </w:r>
          </w:p>
        </w:tc>
        <w:tc>
          <w:tcPr>
            <w:tcW w:w="3062" w:type="dxa"/>
          </w:tcPr>
          <w:p w:rsidR="00AA6A4E" w:rsidRPr="00AA6A4E" w:rsidRDefault="00AA6A4E" w:rsidP="00CA587E">
            <w:pPr>
              <w:pStyle w:val="Standardeinzug"/>
              <w:spacing w:before="0" w:after="0"/>
              <w:ind w:left="0"/>
            </w:pPr>
            <w:r w:rsidRPr="00AA6A4E">
              <w:t>Summe_NF</w:t>
            </w:r>
            <w:r>
              <w:t>7</w:t>
            </w:r>
          </w:p>
        </w:tc>
        <w:tc>
          <w:tcPr>
            <w:tcW w:w="3821" w:type="dxa"/>
          </w:tcPr>
          <w:p w:rsidR="00AA6A4E" w:rsidRPr="008F0F39" w:rsidRDefault="00AA6A4E" w:rsidP="008F0F39">
            <w:pPr>
              <w:pStyle w:val="Standardeinzug"/>
              <w:spacing w:before="0" w:after="0"/>
              <w:ind w:left="0"/>
            </w:pPr>
          </w:p>
        </w:tc>
      </w:tr>
      <w:tr w:rsidR="00AA6A4E" w:rsidTr="001C3BBE">
        <w:trPr>
          <w:trHeight w:val="55"/>
        </w:trPr>
        <w:tc>
          <w:tcPr>
            <w:tcW w:w="2330" w:type="dxa"/>
          </w:tcPr>
          <w:p w:rsidR="00AA6A4E" w:rsidRPr="00514113" w:rsidRDefault="00AA6A4E" w:rsidP="001C3BBE">
            <w:pPr>
              <w:pStyle w:val="Standardeinzug"/>
              <w:spacing w:before="0" w:after="0"/>
              <w:ind w:left="0"/>
            </w:pPr>
            <w:r w:rsidRPr="00AA6A4E">
              <w:t>Etage</w:t>
            </w:r>
          </w:p>
        </w:tc>
        <w:tc>
          <w:tcPr>
            <w:tcW w:w="3062" w:type="dxa"/>
          </w:tcPr>
          <w:p w:rsidR="00AA6A4E" w:rsidRPr="00AA6A4E" w:rsidRDefault="00AA6A4E" w:rsidP="00AA6A4E">
            <w:pPr>
              <w:pStyle w:val="Standardeinzug"/>
              <w:spacing w:before="0" w:after="0"/>
              <w:ind w:left="0"/>
            </w:pPr>
            <w:r w:rsidRPr="00AA6A4E">
              <w:t>Summe_</w:t>
            </w:r>
            <w:r>
              <w:t>T</w:t>
            </w:r>
            <w:r w:rsidRPr="00AA6A4E">
              <w:t>F</w:t>
            </w:r>
          </w:p>
        </w:tc>
        <w:tc>
          <w:tcPr>
            <w:tcW w:w="3821" w:type="dxa"/>
          </w:tcPr>
          <w:p w:rsidR="00AA6A4E" w:rsidRPr="008F0F39" w:rsidRDefault="00AA6A4E" w:rsidP="008F0F39">
            <w:pPr>
              <w:pStyle w:val="Standardeinzug"/>
              <w:spacing w:before="0" w:after="0"/>
              <w:ind w:left="0"/>
            </w:pPr>
          </w:p>
        </w:tc>
      </w:tr>
      <w:tr w:rsidR="00AA6A4E" w:rsidTr="001C3BBE">
        <w:trPr>
          <w:trHeight w:val="55"/>
        </w:trPr>
        <w:tc>
          <w:tcPr>
            <w:tcW w:w="2330" w:type="dxa"/>
          </w:tcPr>
          <w:p w:rsidR="00AA6A4E" w:rsidRPr="00514113" w:rsidRDefault="00AA6A4E" w:rsidP="001C3BBE">
            <w:pPr>
              <w:pStyle w:val="Standardeinzug"/>
              <w:spacing w:before="0" w:after="0"/>
              <w:ind w:left="0"/>
            </w:pPr>
            <w:r w:rsidRPr="00AA6A4E">
              <w:t>Etage</w:t>
            </w:r>
          </w:p>
        </w:tc>
        <w:tc>
          <w:tcPr>
            <w:tcW w:w="3062" w:type="dxa"/>
          </w:tcPr>
          <w:p w:rsidR="00AA6A4E" w:rsidRPr="00AA6A4E" w:rsidRDefault="00AA6A4E" w:rsidP="00AA6A4E">
            <w:pPr>
              <w:pStyle w:val="Standardeinzug"/>
              <w:spacing w:before="0" w:after="0"/>
              <w:ind w:left="0"/>
            </w:pPr>
            <w:r w:rsidRPr="00AA6A4E">
              <w:t>Summe_</w:t>
            </w:r>
            <w:r>
              <w:t>V</w:t>
            </w:r>
            <w:r w:rsidRPr="00AA6A4E">
              <w:t>F</w:t>
            </w:r>
          </w:p>
        </w:tc>
        <w:tc>
          <w:tcPr>
            <w:tcW w:w="3821" w:type="dxa"/>
          </w:tcPr>
          <w:p w:rsidR="00AA6A4E" w:rsidRPr="008F0F39" w:rsidRDefault="00AA6A4E" w:rsidP="008F0F39">
            <w:pPr>
              <w:pStyle w:val="Standardeinzug"/>
              <w:spacing w:before="0" w:after="0"/>
              <w:ind w:left="0"/>
            </w:pPr>
          </w:p>
        </w:tc>
      </w:tr>
    </w:tbl>
    <w:p w:rsidR="00CA587E" w:rsidRDefault="00CA587E" w:rsidP="0094785A"/>
    <w:p w:rsidR="00CA587E" w:rsidRDefault="00CA587E" w:rsidP="0094785A"/>
    <w:p w:rsidR="008F0F39" w:rsidRPr="008F0F39" w:rsidRDefault="008F0F39" w:rsidP="008F0F39">
      <w:r w:rsidRPr="008F0F39">
        <w:t>Für die grafische Abbildung der darunterliegenden Objekte und des BGF-Polygons kann der Anwender einen CAD-Plan zuordnen.</w:t>
      </w:r>
    </w:p>
    <w:p w:rsidR="008F0F39" w:rsidRDefault="008F0F39" w:rsidP="0094785A"/>
    <w:p w:rsidR="00CA587E" w:rsidRDefault="001C3BBE" w:rsidP="0094785A">
      <w:r w:rsidRPr="001C3BBE">
        <w:t xml:space="preserve">Das </w:t>
      </w:r>
      <w:r w:rsidR="008F0F39">
        <w:t>P</w:t>
      </w:r>
      <w:r w:rsidRPr="001C3BBE">
        <w:t xml:space="preserve">olygon </w:t>
      </w:r>
      <w:r>
        <w:t xml:space="preserve">für die Berechnung der BGF </w:t>
      </w:r>
      <w:r w:rsidRPr="001C3BBE">
        <w:t xml:space="preserve">wird an das </w:t>
      </w:r>
      <w:r>
        <w:t>Etagen</w:t>
      </w:r>
      <w:r w:rsidRPr="001C3BBE">
        <w:t>objekt angehängt.</w:t>
      </w:r>
    </w:p>
    <w:p w:rsidR="00A3111C" w:rsidRDefault="00A3111C" w:rsidP="0094785A"/>
    <w:p w:rsidR="00362B4B" w:rsidRDefault="00362B4B" w:rsidP="0094785A"/>
    <w:p w:rsidR="00A30023" w:rsidRPr="00EA55DC" w:rsidRDefault="001A21B1" w:rsidP="00266F47">
      <w:pPr>
        <w:pStyle w:val="berschrift3"/>
      </w:pPr>
      <w:bookmarkStart w:id="18" w:name="_Toc370824996"/>
      <w:r>
        <w:t>Raum-</w:t>
      </w:r>
      <w:r w:rsidR="00A20332">
        <w:t>,</w:t>
      </w:r>
      <w:r>
        <w:t xml:space="preserve"> Arbeitsplatz</w:t>
      </w:r>
      <w:r w:rsidR="00A20332">
        <w:t>- und Teilflächen</w:t>
      </w:r>
      <w:r>
        <w:t>struktur</w:t>
      </w:r>
      <w:r w:rsidR="00EA55DC">
        <w:t xml:space="preserve"> </w:t>
      </w:r>
      <w:r w:rsidR="00A20332">
        <w:br/>
      </w:r>
      <w:r w:rsidR="00F76335">
        <w:t>(H05i und H06i)</w:t>
      </w:r>
      <w:bookmarkEnd w:id="18"/>
    </w:p>
    <w:p w:rsidR="00EA55DC" w:rsidRPr="004806FB" w:rsidRDefault="00EA55DC" w:rsidP="004806FB">
      <w:pPr>
        <w:pStyle w:val="berschrift5"/>
      </w:pPr>
      <w:r w:rsidRPr="004806FB">
        <w:t>Umlage von Flächen und Zuordnung von Kostenstellen</w:t>
      </w:r>
    </w:p>
    <w:p w:rsidR="00A30023" w:rsidRDefault="00A30023" w:rsidP="00A30023">
      <w:r>
        <w:t>Für die Umlage von internen Flächen auf Kostenstellen sowie für die Zuordnung von Inventaren auf Kostenstellen wird folgendes Modell verwendet:</w:t>
      </w:r>
    </w:p>
    <w:p w:rsidR="00A30023" w:rsidRPr="00E14B2B" w:rsidRDefault="00A30023" w:rsidP="00717C76">
      <w:pPr>
        <w:rPr>
          <w:color w:val="FF0000"/>
        </w:rPr>
      </w:pPr>
    </w:p>
    <w:p w:rsidR="00F76335" w:rsidRDefault="00F76335" w:rsidP="00717C76">
      <w:r w:rsidRPr="00277D3A">
        <w:object w:dxaOrig="3859" w:dyaOrig="2892">
          <v:shape id="_x0000_i1028" type="#_x0000_t75" style="width:476.85pt;height:167.75pt" o:ole="">
            <v:imagedata r:id="rId16" o:title="" croptop="20171f" cropbottom="15417f" cropleft="-96f" cropright="2214f"/>
          </v:shape>
          <o:OLEObject Type="Embed" ProgID="PowerPoint.Show.8" ShapeID="_x0000_i1028" DrawAspect="Content" ObjectID="_1448953386" r:id="rId17"/>
        </w:object>
      </w:r>
    </w:p>
    <w:p w:rsidR="00BC2781" w:rsidRDefault="00BC2781" w:rsidP="00717C76"/>
    <w:p w:rsidR="00D31FA3" w:rsidRDefault="00D31FA3" w:rsidP="004806FB">
      <w:pPr>
        <w:pStyle w:val="berschrift5"/>
      </w:pPr>
      <w:r>
        <w:t>Aufbau der Struktur:</w:t>
      </w:r>
    </w:p>
    <w:p w:rsidR="00D31FA3" w:rsidRDefault="00D31FA3" w:rsidP="00D46FD5">
      <w:pPr>
        <w:numPr>
          <w:ilvl w:val="0"/>
          <w:numId w:val="3"/>
        </w:numPr>
      </w:pPr>
      <w:r>
        <w:t>Alle Räume erhalten ein Raumpolygon, eine Flächenart und eine Kostenstelle. Räume können Inventare erhalten.</w:t>
      </w:r>
    </w:p>
    <w:p w:rsidR="00D31FA3" w:rsidRDefault="00BC2781" w:rsidP="00D46FD5">
      <w:pPr>
        <w:numPr>
          <w:ilvl w:val="0"/>
          <w:numId w:val="3"/>
        </w:numPr>
      </w:pPr>
      <w:r>
        <w:t xml:space="preserve">Räume die als Büroraum </w:t>
      </w:r>
      <w:r w:rsidR="00D31FA3">
        <w:t>verwendet werden, erhalten zusätzlich Arbeitsplätze</w:t>
      </w:r>
      <w:r w:rsidR="00C824CA">
        <w:t xml:space="preserve"> mit </w:t>
      </w:r>
      <w:r w:rsidR="00D31FA3">
        <w:t>Arbeitsplatzpolygon</w:t>
      </w:r>
      <w:r w:rsidR="00C824CA">
        <w:t>.</w:t>
      </w:r>
      <w:r w:rsidR="00D31FA3">
        <w:t xml:space="preserve"> </w:t>
      </w:r>
    </w:p>
    <w:p w:rsidR="00C824CA" w:rsidRPr="00F76335" w:rsidRDefault="00C824CA" w:rsidP="00D46FD5">
      <w:pPr>
        <w:numPr>
          <w:ilvl w:val="0"/>
          <w:numId w:val="3"/>
        </w:numPr>
        <w:rPr>
          <w:color w:val="000000" w:themeColor="text1"/>
        </w:rPr>
      </w:pPr>
      <w:r w:rsidRPr="00F76335">
        <w:rPr>
          <w:color w:val="000000" w:themeColor="text1"/>
        </w:rPr>
        <w:t xml:space="preserve">Arbeitsplätze können Inventare </w:t>
      </w:r>
      <w:r w:rsidR="00D0625B">
        <w:rPr>
          <w:color w:val="000000" w:themeColor="text1"/>
        </w:rPr>
        <w:t>und</w:t>
      </w:r>
      <w:r w:rsidRPr="00F76335">
        <w:rPr>
          <w:color w:val="000000" w:themeColor="text1"/>
        </w:rPr>
        <w:t xml:space="preserve"> Personen erhalten.</w:t>
      </w:r>
    </w:p>
    <w:p w:rsidR="008A7E2A" w:rsidRDefault="00BC2781" w:rsidP="00D46FD5">
      <w:pPr>
        <w:numPr>
          <w:ilvl w:val="0"/>
          <w:numId w:val="3"/>
        </w:numPr>
        <w:rPr>
          <w:color w:val="000000" w:themeColor="text1"/>
        </w:rPr>
      </w:pPr>
      <w:r w:rsidRPr="00F76335">
        <w:rPr>
          <w:color w:val="000000" w:themeColor="text1"/>
        </w:rPr>
        <w:t xml:space="preserve">Räume </w:t>
      </w:r>
      <w:r w:rsidR="00F76335" w:rsidRPr="00F76335">
        <w:rPr>
          <w:color w:val="000000" w:themeColor="text1"/>
        </w:rPr>
        <w:t xml:space="preserve">können zusätzlich </w:t>
      </w:r>
      <w:r w:rsidRPr="00F76335">
        <w:rPr>
          <w:color w:val="000000" w:themeColor="text1"/>
        </w:rPr>
        <w:t>über Teilflächen geteilt werden</w:t>
      </w:r>
      <w:r w:rsidR="00144C52" w:rsidRPr="00F76335">
        <w:rPr>
          <w:color w:val="000000" w:themeColor="text1"/>
        </w:rPr>
        <w:t xml:space="preserve">. </w:t>
      </w:r>
      <w:r w:rsidR="00F76335" w:rsidRPr="00F76335">
        <w:rPr>
          <w:color w:val="000000" w:themeColor="text1"/>
        </w:rPr>
        <w:t>D</w:t>
      </w:r>
      <w:r w:rsidR="00144C52" w:rsidRPr="00F76335">
        <w:rPr>
          <w:color w:val="000000" w:themeColor="text1"/>
        </w:rPr>
        <w:t>ie Teilflächen erhalten ein</w:t>
      </w:r>
      <w:r w:rsidR="00F76335" w:rsidRPr="00F76335">
        <w:rPr>
          <w:color w:val="000000" w:themeColor="text1"/>
        </w:rPr>
        <w:t xml:space="preserve"> Polygon und ein</w:t>
      </w:r>
      <w:r w:rsidR="00144C52" w:rsidRPr="00F76335">
        <w:rPr>
          <w:color w:val="000000" w:themeColor="text1"/>
        </w:rPr>
        <w:t>e Kostenstelle.</w:t>
      </w:r>
      <w:r w:rsidR="008A7E2A">
        <w:rPr>
          <w:color w:val="000000" w:themeColor="text1"/>
        </w:rPr>
        <w:t xml:space="preserve"> Teilflächen werden nur in folgenden Fällen verwendet:</w:t>
      </w:r>
    </w:p>
    <w:p w:rsidR="00D31FA3" w:rsidRDefault="008A7E2A" w:rsidP="008A7E2A">
      <w:pPr>
        <w:numPr>
          <w:ilvl w:val="1"/>
          <w:numId w:val="3"/>
        </w:numPr>
        <w:rPr>
          <w:color w:val="000000" w:themeColor="text1"/>
        </w:rPr>
      </w:pPr>
      <w:r>
        <w:rPr>
          <w:color w:val="000000" w:themeColor="text1"/>
        </w:rPr>
        <w:t xml:space="preserve">Flächen und </w:t>
      </w:r>
      <w:r w:rsidR="00D0625B">
        <w:rPr>
          <w:color w:val="000000" w:themeColor="text1"/>
        </w:rPr>
        <w:t xml:space="preserve">einzelne </w:t>
      </w:r>
      <w:r>
        <w:rPr>
          <w:color w:val="000000" w:themeColor="text1"/>
        </w:rPr>
        <w:t xml:space="preserve">Inventare eines </w:t>
      </w:r>
      <w:r w:rsidR="005340CF">
        <w:rPr>
          <w:color w:val="000000" w:themeColor="text1"/>
        </w:rPr>
        <w:t xml:space="preserve">gemeinsam </w:t>
      </w:r>
      <w:r>
        <w:rPr>
          <w:color w:val="000000" w:themeColor="text1"/>
        </w:rPr>
        <w:t>Besprechungsraum</w:t>
      </w:r>
      <w:r w:rsidR="005340CF">
        <w:rPr>
          <w:color w:val="000000" w:themeColor="text1"/>
        </w:rPr>
        <w:t>s oder Lagerraums</w:t>
      </w:r>
      <w:r>
        <w:rPr>
          <w:color w:val="000000" w:themeColor="text1"/>
        </w:rPr>
        <w:t xml:space="preserve"> sollen auf mehrere Kostenstellen verteilt werden</w:t>
      </w:r>
    </w:p>
    <w:p w:rsidR="008A7E2A" w:rsidRPr="00F76335" w:rsidRDefault="008A7E2A" w:rsidP="008A7E2A">
      <w:pPr>
        <w:numPr>
          <w:ilvl w:val="1"/>
          <w:numId w:val="3"/>
        </w:numPr>
        <w:rPr>
          <w:color w:val="000000" w:themeColor="text1"/>
        </w:rPr>
      </w:pPr>
      <w:r>
        <w:rPr>
          <w:color w:val="000000" w:themeColor="text1"/>
        </w:rPr>
        <w:t xml:space="preserve">Flächen eines Büroraums sollen erst nach Abzug einer </w:t>
      </w:r>
      <w:r w:rsidR="005340CF">
        <w:rPr>
          <w:color w:val="000000" w:themeColor="text1"/>
        </w:rPr>
        <w:t>anderweitig genutzten</w:t>
      </w:r>
      <w:r>
        <w:rPr>
          <w:color w:val="000000" w:themeColor="text1"/>
        </w:rPr>
        <w:t xml:space="preserve"> </w:t>
      </w:r>
      <w:r w:rsidR="00D0625B">
        <w:rPr>
          <w:color w:val="000000" w:themeColor="text1"/>
        </w:rPr>
        <w:t>Raumfläche</w:t>
      </w:r>
      <w:r w:rsidR="005340CF">
        <w:rPr>
          <w:color w:val="000000" w:themeColor="text1"/>
        </w:rPr>
        <w:t xml:space="preserve"> anderer Kostenstellen </w:t>
      </w:r>
      <w:r w:rsidR="009A7702">
        <w:rPr>
          <w:color w:val="000000" w:themeColor="text1"/>
        </w:rPr>
        <w:t xml:space="preserve">anteilig </w:t>
      </w:r>
      <w:r>
        <w:rPr>
          <w:color w:val="000000" w:themeColor="text1"/>
        </w:rPr>
        <w:t xml:space="preserve">auf die Arbeitsplätze verteilt werden. </w:t>
      </w:r>
    </w:p>
    <w:p w:rsidR="00BC2781" w:rsidRDefault="00BC2781" w:rsidP="00BC2781">
      <w:pPr>
        <w:ind w:left="720"/>
      </w:pPr>
    </w:p>
    <w:p w:rsidR="00E14B2B" w:rsidRDefault="00E14B2B" w:rsidP="004806FB">
      <w:pPr>
        <w:pStyle w:val="berschrift5"/>
      </w:pPr>
      <w:r>
        <w:t>Kostenstellenvererbung</w:t>
      </w:r>
    </w:p>
    <w:p w:rsidR="00E14B2B" w:rsidRDefault="00144C52" w:rsidP="00D46FD5">
      <w:pPr>
        <w:numPr>
          <w:ilvl w:val="0"/>
          <w:numId w:val="6"/>
        </w:numPr>
      </w:pPr>
      <w:r>
        <w:t xml:space="preserve">Ein Raum erhält immer eine KST. </w:t>
      </w:r>
    </w:p>
    <w:p w:rsidR="00E14B2B" w:rsidRDefault="00E14B2B" w:rsidP="00D46FD5">
      <w:pPr>
        <w:numPr>
          <w:ilvl w:val="0"/>
          <w:numId w:val="6"/>
        </w:numPr>
      </w:pPr>
      <w:r>
        <w:t>Arbeits</w:t>
      </w:r>
      <w:r w:rsidR="00BC2781">
        <w:t>plätze ohne zugeordnete Person,</w:t>
      </w:r>
      <w:r>
        <w:t xml:space="preserve"> erhalten </w:t>
      </w:r>
      <w:r w:rsidR="00144C52">
        <w:t xml:space="preserve">automatisch </w:t>
      </w:r>
      <w:r>
        <w:t>die KST des Raums</w:t>
      </w:r>
    </w:p>
    <w:p w:rsidR="00E14B2B" w:rsidRDefault="00E14B2B" w:rsidP="00D46FD5">
      <w:pPr>
        <w:numPr>
          <w:ilvl w:val="0"/>
          <w:numId w:val="6"/>
        </w:numPr>
      </w:pPr>
      <w:r w:rsidRPr="00E14B2B">
        <w:t>Arbeitsplätze</w:t>
      </w:r>
      <w:r>
        <w:t xml:space="preserve"> mit einer oder mehreren zugeordneten Personen erhalten </w:t>
      </w:r>
      <w:r w:rsidR="00144C52">
        <w:t xml:space="preserve">automatisch </w:t>
      </w:r>
      <w:r>
        <w:t>eine der KST der zugeordneten Personen.</w:t>
      </w:r>
      <w:r w:rsidR="009B0223">
        <w:t xml:space="preserve"> (In der Regel sind immer Personen einer KST zugeordnet, sollten Personen mehrere KST zugeordnet sein, erhält der AP eine zufällige KST der zugeordneten Personen)</w:t>
      </w:r>
    </w:p>
    <w:p w:rsidR="00E14B2B" w:rsidRPr="00F76335" w:rsidRDefault="00BC2781" w:rsidP="00D46FD5">
      <w:pPr>
        <w:numPr>
          <w:ilvl w:val="0"/>
          <w:numId w:val="6"/>
        </w:numPr>
        <w:rPr>
          <w:color w:val="000000" w:themeColor="text1"/>
        </w:rPr>
      </w:pPr>
      <w:r w:rsidRPr="00F76335">
        <w:rPr>
          <w:color w:val="000000" w:themeColor="text1"/>
        </w:rPr>
        <w:t xml:space="preserve">Teilflächen ohne zugeordnete KST, erhalten </w:t>
      </w:r>
      <w:r w:rsidR="00144C52" w:rsidRPr="00F76335">
        <w:rPr>
          <w:color w:val="000000" w:themeColor="text1"/>
        </w:rPr>
        <w:t xml:space="preserve">automatisch </w:t>
      </w:r>
      <w:r w:rsidRPr="00F76335">
        <w:rPr>
          <w:color w:val="000000" w:themeColor="text1"/>
        </w:rPr>
        <w:t>die KST des Raums</w:t>
      </w:r>
      <w:r w:rsidR="00144C52" w:rsidRPr="00F76335">
        <w:rPr>
          <w:color w:val="000000" w:themeColor="text1"/>
        </w:rPr>
        <w:t>.</w:t>
      </w:r>
    </w:p>
    <w:p w:rsidR="00144C52" w:rsidRPr="005F0652" w:rsidRDefault="00144C52" w:rsidP="005F0652">
      <w:pPr>
        <w:numPr>
          <w:ilvl w:val="0"/>
          <w:numId w:val="6"/>
        </w:numPr>
        <w:rPr>
          <w:color w:val="000000" w:themeColor="text1"/>
        </w:rPr>
      </w:pPr>
      <w:r w:rsidRPr="00D345C6">
        <w:rPr>
          <w:color w:val="000000" w:themeColor="text1"/>
        </w:rPr>
        <w:t>Räume ohne direkt zugeordnete KST erhalten den Status (!).</w:t>
      </w:r>
    </w:p>
    <w:p w:rsidR="009C066F" w:rsidRDefault="009C066F" w:rsidP="00D31FA3"/>
    <w:p w:rsidR="009C066F" w:rsidRDefault="009C066F" w:rsidP="00D31FA3"/>
    <w:p w:rsidR="00D31FA3" w:rsidRDefault="009313CA" w:rsidP="004806FB">
      <w:pPr>
        <w:pStyle w:val="berschrift5"/>
      </w:pPr>
      <w:r>
        <w:t>Flächenumlage</w:t>
      </w:r>
      <w:r w:rsidR="00144C52">
        <w:t xml:space="preserve"> für </w:t>
      </w:r>
      <w:r w:rsidR="00052099">
        <w:t>Räume, Arbeitsplätze, Teilflächen</w:t>
      </w:r>
      <w:r w:rsidR="00C824CA">
        <w:t>:</w:t>
      </w:r>
    </w:p>
    <w:p w:rsidR="00144C52" w:rsidRPr="00052099" w:rsidRDefault="00144C52" w:rsidP="00D46FD5">
      <w:pPr>
        <w:numPr>
          <w:ilvl w:val="0"/>
          <w:numId w:val="6"/>
        </w:numPr>
        <w:rPr>
          <w:color w:val="000000" w:themeColor="text1"/>
        </w:rPr>
      </w:pPr>
      <w:r w:rsidRPr="00052099">
        <w:rPr>
          <w:color w:val="000000" w:themeColor="text1"/>
        </w:rPr>
        <w:t xml:space="preserve">Flächen von Räumen ohne Arbeitsplätze und ohne Teilflächen werden der KST des Raumes komplett zugerechnet. </w:t>
      </w:r>
    </w:p>
    <w:p w:rsidR="00A97570" w:rsidRPr="00052099" w:rsidRDefault="00144C52" w:rsidP="00D46FD5">
      <w:pPr>
        <w:numPr>
          <w:ilvl w:val="0"/>
          <w:numId w:val="6"/>
        </w:numPr>
        <w:rPr>
          <w:color w:val="000000" w:themeColor="text1"/>
        </w:rPr>
      </w:pPr>
      <w:r w:rsidRPr="00052099">
        <w:rPr>
          <w:color w:val="000000" w:themeColor="text1"/>
        </w:rPr>
        <w:t>Flächen von Räumen ohne Arbeitsplätze jedoch mit Teilflächen werden d</w:t>
      </w:r>
      <w:r w:rsidR="00816D86" w:rsidRPr="00052099">
        <w:rPr>
          <w:color w:val="000000" w:themeColor="text1"/>
        </w:rPr>
        <w:t>en</w:t>
      </w:r>
      <w:r w:rsidRPr="00052099">
        <w:rPr>
          <w:color w:val="000000" w:themeColor="text1"/>
        </w:rPr>
        <w:t xml:space="preserve"> KST des Raumes </w:t>
      </w:r>
      <w:r w:rsidR="00816D86" w:rsidRPr="00052099">
        <w:rPr>
          <w:color w:val="000000" w:themeColor="text1"/>
        </w:rPr>
        <w:t>und</w:t>
      </w:r>
      <w:r w:rsidRPr="00052099">
        <w:rPr>
          <w:color w:val="000000" w:themeColor="text1"/>
        </w:rPr>
        <w:t xml:space="preserve"> der Teilfläche/n anteilig zugerechnet.</w:t>
      </w:r>
      <w:r w:rsidR="00816D86" w:rsidRPr="00052099">
        <w:rPr>
          <w:color w:val="000000" w:themeColor="text1"/>
        </w:rPr>
        <w:t xml:space="preserve"> Ist die Summe der Teilflächen größer als die Raumfläche, </w:t>
      </w:r>
      <w:r w:rsidR="003218D4">
        <w:rPr>
          <w:color w:val="000000" w:themeColor="text1"/>
        </w:rPr>
        <w:t>erhalten</w:t>
      </w:r>
      <w:r w:rsidR="00816D86" w:rsidRPr="00052099">
        <w:rPr>
          <w:color w:val="000000" w:themeColor="text1"/>
        </w:rPr>
        <w:t xml:space="preserve"> die Teilflächen den Status (!!)</w:t>
      </w:r>
    </w:p>
    <w:p w:rsidR="00A97570" w:rsidRPr="00052099" w:rsidRDefault="00A97570" w:rsidP="00D46FD5">
      <w:pPr>
        <w:numPr>
          <w:ilvl w:val="0"/>
          <w:numId w:val="6"/>
        </w:numPr>
        <w:rPr>
          <w:color w:val="000000" w:themeColor="text1"/>
        </w:rPr>
      </w:pPr>
      <w:r w:rsidRPr="00052099">
        <w:rPr>
          <w:color w:val="000000" w:themeColor="text1"/>
        </w:rPr>
        <w:t xml:space="preserve">Flächen von Räumen mit Arbeitsplätzen jedoch ohne Teilflächen werden den Kostenstellen der Arbeitsplätze </w:t>
      </w:r>
      <w:r w:rsidR="00816D86" w:rsidRPr="00052099">
        <w:rPr>
          <w:color w:val="000000" w:themeColor="text1"/>
        </w:rPr>
        <w:t xml:space="preserve">anteilig </w:t>
      </w:r>
      <w:r w:rsidRPr="00052099">
        <w:rPr>
          <w:color w:val="000000" w:themeColor="text1"/>
        </w:rPr>
        <w:t xml:space="preserve">zugerechnet. </w:t>
      </w:r>
    </w:p>
    <w:p w:rsidR="00816D86" w:rsidRPr="00052099" w:rsidRDefault="00841EBA" w:rsidP="00D46FD5">
      <w:pPr>
        <w:numPr>
          <w:ilvl w:val="0"/>
          <w:numId w:val="6"/>
        </w:numPr>
        <w:rPr>
          <w:color w:val="000000" w:themeColor="text1"/>
        </w:rPr>
      </w:pPr>
      <w:r w:rsidRPr="00052099">
        <w:rPr>
          <w:color w:val="000000" w:themeColor="text1"/>
        </w:rPr>
        <w:t xml:space="preserve">Bei Flächen von Räumen mit Arbeitsplätzen und mit Teilflächen wird die Bürofläche um die Fläche der Teilflächen reduziert. Die übrige Fläche wird dann </w:t>
      </w:r>
      <w:r w:rsidR="00816D86" w:rsidRPr="00052099">
        <w:rPr>
          <w:color w:val="000000" w:themeColor="text1"/>
        </w:rPr>
        <w:t>den Kostenstellen der Arbeitsplätze anteilig zugerechnet. Ist die Summe der Teilflächen größer als die Raumfläche, erhält die Teilflächen den Status (</w:t>
      </w:r>
      <w:r w:rsidR="00773E25">
        <w:rPr>
          <w:color w:val="000000" w:themeColor="text1"/>
        </w:rPr>
        <w:t>!!</w:t>
      </w:r>
      <w:r w:rsidR="00816D86" w:rsidRPr="00052099">
        <w:rPr>
          <w:color w:val="000000" w:themeColor="text1"/>
        </w:rPr>
        <w:t>)</w:t>
      </w:r>
    </w:p>
    <w:p w:rsidR="00C824CA" w:rsidRDefault="00C824CA" w:rsidP="008A7002"/>
    <w:p w:rsidR="008A7002" w:rsidRPr="008A7002" w:rsidRDefault="008A7002" w:rsidP="004806FB">
      <w:pPr>
        <w:pStyle w:val="berschrift5"/>
      </w:pPr>
      <w:r>
        <w:t>Inventare</w:t>
      </w:r>
      <w:r w:rsidRPr="008A7002">
        <w:t>:</w:t>
      </w:r>
    </w:p>
    <w:p w:rsidR="008A7002" w:rsidRDefault="008A7002" w:rsidP="00D46FD5">
      <w:pPr>
        <w:numPr>
          <w:ilvl w:val="0"/>
          <w:numId w:val="6"/>
        </w:numPr>
      </w:pPr>
      <w:r>
        <w:t>Inventare die dem Raum zugeordnet sind, erhalten die KST des Raumes</w:t>
      </w:r>
    </w:p>
    <w:p w:rsidR="008A7002" w:rsidRPr="004F2FDD" w:rsidRDefault="008A7002" w:rsidP="00D46FD5">
      <w:pPr>
        <w:numPr>
          <w:ilvl w:val="0"/>
          <w:numId w:val="6"/>
        </w:numPr>
        <w:rPr>
          <w:color w:val="000000" w:themeColor="text1"/>
        </w:rPr>
      </w:pPr>
      <w:r>
        <w:t xml:space="preserve">Inventare die dem Arbeitsplatz zugeordnet sind, erhalten die KST des Arbeitsplatzes. (bei belegten Arbeitsplätzen die KST der belegenden Person, vgl. </w:t>
      </w:r>
      <w:r w:rsidRPr="004F2FDD">
        <w:rPr>
          <w:color w:val="000000" w:themeColor="text1"/>
        </w:rPr>
        <w:t>Kostenstellenvererbung)</w:t>
      </w:r>
    </w:p>
    <w:p w:rsidR="0085507F" w:rsidRPr="004F2FDD" w:rsidRDefault="0085507F" w:rsidP="00D46FD5">
      <w:pPr>
        <w:numPr>
          <w:ilvl w:val="0"/>
          <w:numId w:val="6"/>
        </w:numPr>
        <w:rPr>
          <w:color w:val="000000" w:themeColor="text1"/>
        </w:rPr>
      </w:pPr>
      <w:r w:rsidRPr="004F2FDD">
        <w:rPr>
          <w:color w:val="000000" w:themeColor="text1"/>
        </w:rPr>
        <w:t>Inventare die der Teilfläche zugeordnet sind, erhalten die KST der Teilfläche</w:t>
      </w:r>
    </w:p>
    <w:p w:rsidR="008561EB" w:rsidRPr="004F2FDD" w:rsidRDefault="008561EB" w:rsidP="008A7002">
      <w:pPr>
        <w:rPr>
          <w:color w:val="000000" w:themeColor="text1"/>
        </w:rPr>
      </w:pPr>
    </w:p>
    <w:p w:rsidR="008561EB" w:rsidRPr="004F2FDD" w:rsidRDefault="008561EB" w:rsidP="004806FB">
      <w:pPr>
        <w:pStyle w:val="berschrift5"/>
      </w:pPr>
      <w:r w:rsidRPr="004F2FDD">
        <w:t>Inventare des Mitarbeiters:</w:t>
      </w:r>
    </w:p>
    <w:p w:rsidR="004F2FDD" w:rsidRPr="004F2FDD" w:rsidRDefault="004F2FDD" w:rsidP="00E5727D">
      <w:pPr>
        <w:numPr>
          <w:ilvl w:val="0"/>
          <w:numId w:val="9"/>
        </w:numPr>
        <w:rPr>
          <w:color w:val="000000" w:themeColor="text1"/>
        </w:rPr>
      </w:pPr>
      <w:r w:rsidRPr="004F2FDD">
        <w:rPr>
          <w:color w:val="000000" w:themeColor="text1"/>
        </w:rPr>
        <w:t>Inventare werden über das Polygon des Arbeitsplatzes „geklammert“. So kann die Zuordnung von Inventaren zu einer Kostenstelle bzw. einem Mitarbeiter hergestellt werden.</w:t>
      </w:r>
      <w:r w:rsidR="00CB0D3D" w:rsidRPr="004F2FDD">
        <w:rPr>
          <w:color w:val="000000" w:themeColor="text1"/>
        </w:rPr>
        <w:br/>
      </w:r>
    </w:p>
    <w:p w:rsidR="00CB0D3D" w:rsidRPr="004F2FDD" w:rsidRDefault="00CB0D3D" w:rsidP="004F2FDD">
      <w:pPr>
        <w:ind w:left="720"/>
        <w:rPr>
          <w:color w:val="000000" w:themeColor="text1"/>
        </w:rPr>
      </w:pPr>
      <w:r>
        <w:t xml:space="preserve">Hinweise / bekannte Einschränkungen: </w:t>
      </w:r>
      <w:r w:rsidR="008561EB">
        <w:t xml:space="preserve"> </w:t>
      </w:r>
    </w:p>
    <w:p w:rsidR="00CB0D3D" w:rsidRPr="004F2FDD" w:rsidRDefault="008561EB" w:rsidP="00E5727D">
      <w:pPr>
        <w:numPr>
          <w:ilvl w:val="1"/>
          <w:numId w:val="8"/>
        </w:numPr>
        <w:rPr>
          <w:color w:val="000000" w:themeColor="text1"/>
        </w:rPr>
      </w:pPr>
      <w:r w:rsidRPr="004F2FDD">
        <w:rPr>
          <w:color w:val="000000" w:themeColor="text1"/>
        </w:rPr>
        <w:t xml:space="preserve">Bei mehreren Mitarbeitern </w:t>
      </w:r>
      <w:r w:rsidR="00CB0D3D" w:rsidRPr="004F2FDD">
        <w:rPr>
          <w:color w:val="000000" w:themeColor="text1"/>
        </w:rPr>
        <w:t xml:space="preserve">gleicher Kostenstelle </w:t>
      </w:r>
      <w:r w:rsidRPr="004F2FDD">
        <w:rPr>
          <w:color w:val="000000" w:themeColor="text1"/>
        </w:rPr>
        <w:t xml:space="preserve">auf einem Arbeitsplatz funktioniert die eindeutige Zuordnung </w:t>
      </w:r>
      <w:r w:rsidR="00CB0D3D" w:rsidRPr="004F2FDD">
        <w:rPr>
          <w:color w:val="000000" w:themeColor="text1"/>
        </w:rPr>
        <w:t xml:space="preserve">von </w:t>
      </w:r>
      <w:r w:rsidRPr="004F2FDD">
        <w:rPr>
          <w:color w:val="000000" w:themeColor="text1"/>
        </w:rPr>
        <w:t>Inventare</w:t>
      </w:r>
      <w:r w:rsidR="00CB0D3D" w:rsidRPr="004F2FDD">
        <w:rPr>
          <w:color w:val="000000" w:themeColor="text1"/>
        </w:rPr>
        <w:t>n</w:t>
      </w:r>
      <w:r w:rsidRPr="004F2FDD">
        <w:rPr>
          <w:color w:val="000000" w:themeColor="text1"/>
        </w:rPr>
        <w:t xml:space="preserve"> </w:t>
      </w:r>
      <w:r w:rsidR="00CB0D3D" w:rsidRPr="004F2FDD">
        <w:rPr>
          <w:color w:val="000000" w:themeColor="text1"/>
        </w:rPr>
        <w:t xml:space="preserve">zur Kostenstelle korrekt. Die Zuordnung von Inventaren zu Mitarbeitern wird vom System </w:t>
      </w:r>
      <w:r w:rsidR="00773E25">
        <w:rPr>
          <w:color w:val="000000" w:themeColor="text1"/>
        </w:rPr>
        <w:t>dann</w:t>
      </w:r>
      <w:r w:rsidR="00CB0D3D" w:rsidRPr="004F2FDD">
        <w:rPr>
          <w:color w:val="000000" w:themeColor="text1"/>
        </w:rPr>
        <w:t xml:space="preserve"> zufällig gewählt. </w:t>
      </w:r>
      <w:r w:rsidR="004E515C" w:rsidRPr="004F2FDD">
        <w:rPr>
          <w:color w:val="000000" w:themeColor="text1"/>
        </w:rPr>
        <w:t>In der Inventarliste werden zum Inventar/Inventarstandort beide Personen angezeigt.</w:t>
      </w:r>
    </w:p>
    <w:p w:rsidR="004E515C" w:rsidRPr="004F2FDD" w:rsidRDefault="00597215" w:rsidP="00E5727D">
      <w:pPr>
        <w:numPr>
          <w:ilvl w:val="1"/>
          <w:numId w:val="8"/>
        </w:numPr>
        <w:rPr>
          <w:color w:val="000000" w:themeColor="text1"/>
        </w:rPr>
      </w:pPr>
      <w:r w:rsidRPr="004F2FDD">
        <w:rPr>
          <w:color w:val="000000" w:themeColor="text1"/>
        </w:rPr>
        <w:t>Der Fall, dass mehrere Mitarbeiter</w:t>
      </w:r>
      <w:r w:rsidR="004E515C" w:rsidRPr="004F2FDD">
        <w:rPr>
          <w:color w:val="000000" w:themeColor="text1"/>
        </w:rPr>
        <w:t xml:space="preserve"> unterschiedlicher Kostenstelle </w:t>
      </w:r>
      <w:r w:rsidRPr="004F2FDD">
        <w:rPr>
          <w:color w:val="000000" w:themeColor="text1"/>
        </w:rPr>
        <w:t xml:space="preserve">einen gemeinsamen </w:t>
      </w:r>
      <w:r w:rsidR="004E515C" w:rsidRPr="004F2FDD">
        <w:rPr>
          <w:color w:val="000000" w:themeColor="text1"/>
        </w:rPr>
        <w:t xml:space="preserve">Arbeitsplatz </w:t>
      </w:r>
      <w:r w:rsidRPr="004F2FDD">
        <w:rPr>
          <w:color w:val="000000" w:themeColor="text1"/>
        </w:rPr>
        <w:t xml:space="preserve">belegen </w:t>
      </w:r>
      <w:r w:rsidR="004F2FDD" w:rsidRPr="004F2FDD">
        <w:rPr>
          <w:color w:val="000000" w:themeColor="text1"/>
        </w:rPr>
        <w:t>wurde</w:t>
      </w:r>
      <w:r w:rsidRPr="004F2FDD">
        <w:rPr>
          <w:color w:val="000000" w:themeColor="text1"/>
        </w:rPr>
        <w:t xml:space="preserve"> ausgeschlossen.</w:t>
      </w:r>
    </w:p>
    <w:p w:rsidR="00F76335" w:rsidRDefault="00F76335" w:rsidP="00D31FA3"/>
    <w:p w:rsidR="008A7E2A" w:rsidRPr="008A7E2A" w:rsidRDefault="009A7702" w:rsidP="004806FB">
      <w:pPr>
        <w:pStyle w:val="berschrift5"/>
      </w:pPr>
      <w:r>
        <w:t xml:space="preserve">Beschriftung </w:t>
      </w:r>
      <w:r w:rsidR="008A7E2A">
        <w:t>im Liegenschaftsbaum</w:t>
      </w:r>
      <w:r w:rsidR="008A7E2A" w:rsidRPr="008A7E2A">
        <w:t>:</w:t>
      </w:r>
      <w:r w:rsidR="008A7E2A">
        <w:t xml:space="preserve"> Raum</w:t>
      </w:r>
      <w:r w:rsidR="00C86589">
        <w:t xml:space="preserve"> Intern</w:t>
      </w:r>
    </w:p>
    <w:p w:rsidR="00FD390D" w:rsidRDefault="00FD390D" w:rsidP="00FD390D">
      <w:pPr>
        <w:numPr>
          <w:ilvl w:val="0"/>
          <w:numId w:val="3"/>
        </w:numPr>
      </w:pPr>
      <w:r>
        <w:t>Raumnummer – Name der Flächenart – Kostenstelle (Fläche m²)</w:t>
      </w:r>
    </w:p>
    <w:p w:rsidR="008A7E2A" w:rsidRDefault="00FD390D" w:rsidP="008A7E2A">
      <w:pPr>
        <w:numPr>
          <w:ilvl w:val="0"/>
          <w:numId w:val="3"/>
        </w:numPr>
      </w:pPr>
      <w:r>
        <w:t>Wenn Raum keine direkt zugeordnete KST oder keine Flächenart hat, anstatt dem jeweiligen Objektnamen „!“ anzeigen</w:t>
      </w:r>
    </w:p>
    <w:p w:rsidR="00F64774" w:rsidRDefault="00F64774" w:rsidP="00403242">
      <w:pPr>
        <w:numPr>
          <w:ilvl w:val="0"/>
          <w:numId w:val="3"/>
        </w:numPr>
      </w:pPr>
      <w:r w:rsidRPr="00F64774">
        <w:t xml:space="preserve">Wenn </w:t>
      </w:r>
      <w:r>
        <w:t xml:space="preserve">die Summe der Flächen </w:t>
      </w:r>
      <w:r w:rsidR="00403242">
        <w:t>aller</w:t>
      </w:r>
      <w:r>
        <w:t xml:space="preserve"> Arbeitsplätze </w:t>
      </w:r>
      <w:r w:rsidR="00403242">
        <w:t>und</w:t>
      </w:r>
      <w:r>
        <w:t xml:space="preserve"> </w:t>
      </w:r>
      <w:r w:rsidR="00403242">
        <w:t>aller</w:t>
      </w:r>
      <w:r>
        <w:t xml:space="preserve"> Teilflächen </w:t>
      </w:r>
      <w:r w:rsidR="00403242">
        <w:t xml:space="preserve">des Raumes </w:t>
      </w:r>
      <w:r>
        <w:t xml:space="preserve">die </w:t>
      </w:r>
      <w:r w:rsidRPr="00F64774">
        <w:t>Raum</w:t>
      </w:r>
      <w:r>
        <w:t>fläche überschreitet</w:t>
      </w:r>
      <w:r w:rsidRPr="00F64774">
        <w:t xml:space="preserve">, </w:t>
      </w:r>
      <w:r>
        <w:t xml:space="preserve">nach der Flächenangabe ein </w:t>
      </w:r>
      <w:r w:rsidRPr="00F64774">
        <w:t>„</w:t>
      </w:r>
      <w:r w:rsidR="00773E25">
        <w:t>!!</w:t>
      </w:r>
      <w:r w:rsidRPr="00F64774">
        <w:t>“ anzeigen</w:t>
      </w:r>
    </w:p>
    <w:p w:rsidR="00FF4922" w:rsidRPr="00FD390D" w:rsidRDefault="00FF4922" w:rsidP="00FF4922">
      <w:pPr>
        <w:ind w:left="360"/>
      </w:pPr>
      <w:r>
        <w:t>Beispiel: 102 – Büro</w:t>
      </w:r>
      <w:r w:rsidRPr="00403242">
        <w:t xml:space="preserve"> – </w:t>
      </w:r>
      <w:r>
        <w:t>4711 (21,12m²)</w:t>
      </w:r>
    </w:p>
    <w:p w:rsidR="008A7E2A" w:rsidRDefault="008A7E2A" w:rsidP="00D31FA3"/>
    <w:p w:rsidR="008A7E2A" w:rsidRPr="008A7E2A" w:rsidRDefault="009A7702" w:rsidP="004806FB">
      <w:pPr>
        <w:pStyle w:val="berschrift5"/>
      </w:pPr>
      <w:r w:rsidRPr="009A7702">
        <w:t xml:space="preserve">Beschriftung im Liegenschaftsbaum: </w:t>
      </w:r>
      <w:r w:rsidR="008A7E2A">
        <w:t>Arbeitsplatz</w:t>
      </w:r>
      <w:r w:rsidR="00C86589">
        <w:t xml:space="preserve"> Intern</w:t>
      </w:r>
    </w:p>
    <w:p w:rsidR="00FD390D" w:rsidRDefault="00FD390D" w:rsidP="00FD390D">
      <w:pPr>
        <w:numPr>
          <w:ilvl w:val="0"/>
          <w:numId w:val="3"/>
        </w:numPr>
      </w:pPr>
      <w:r>
        <w:t>Arbeitsplatznummer</w:t>
      </w:r>
      <w:r w:rsidRPr="00FD390D">
        <w:t xml:space="preserve"> – </w:t>
      </w:r>
      <w:r>
        <w:t>Belegungsstatus</w:t>
      </w:r>
      <w:r w:rsidRPr="00FD390D">
        <w:t xml:space="preserve"> – Kostenstelle</w:t>
      </w:r>
      <w:r>
        <w:t xml:space="preserve"> </w:t>
      </w:r>
      <w:r w:rsidRPr="00FD390D">
        <w:t>(Fläche m²)</w:t>
      </w:r>
    </w:p>
    <w:p w:rsidR="00832C7D" w:rsidRDefault="00FD390D" w:rsidP="00832C7D">
      <w:pPr>
        <w:numPr>
          <w:ilvl w:val="0"/>
          <w:numId w:val="3"/>
        </w:numPr>
      </w:pPr>
      <w:r w:rsidRPr="00FD390D">
        <w:t>Belegungsstatus</w:t>
      </w:r>
    </w:p>
    <w:p w:rsidR="00832C7D" w:rsidRDefault="00832C7D" w:rsidP="00832C7D">
      <w:pPr>
        <w:numPr>
          <w:ilvl w:val="1"/>
          <w:numId w:val="3"/>
        </w:numPr>
      </w:pPr>
      <w:r w:rsidRPr="00F76335">
        <w:t>LAP (</w:t>
      </w:r>
      <w:r w:rsidR="00F64774">
        <w:t xml:space="preserve">Leerer </w:t>
      </w:r>
      <w:r w:rsidRPr="00832C7D">
        <w:t>Arbeitsplatz</w:t>
      </w:r>
      <w:r w:rsidR="00F64774">
        <w:t>:</w:t>
      </w:r>
      <w:r w:rsidRPr="00832C7D">
        <w:t xml:space="preserve"> </w:t>
      </w:r>
      <w:r>
        <w:t xml:space="preserve">enthält keine </w:t>
      </w:r>
      <w:r w:rsidRPr="00F76335">
        <w:t>Möbel</w:t>
      </w:r>
      <w:r>
        <w:t xml:space="preserve"> und keine IT-Objekte</w:t>
      </w:r>
      <w:r w:rsidRPr="00F76335">
        <w:t>)</w:t>
      </w:r>
    </w:p>
    <w:p w:rsidR="00832C7D" w:rsidRDefault="00832C7D" w:rsidP="00832C7D">
      <w:pPr>
        <w:numPr>
          <w:ilvl w:val="1"/>
          <w:numId w:val="3"/>
        </w:numPr>
      </w:pPr>
      <w:r w:rsidRPr="00F76335">
        <w:t xml:space="preserve">FAP </w:t>
      </w:r>
      <w:r w:rsidRPr="00832C7D">
        <w:t>(</w:t>
      </w:r>
      <w:r w:rsidR="00F64774">
        <w:t xml:space="preserve">Freier </w:t>
      </w:r>
      <w:r w:rsidRPr="00832C7D">
        <w:t>Arbeitsplatz</w:t>
      </w:r>
      <w:r w:rsidR="00F64774">
        <w:t>:</w:t>
      </w:r>
      <w:r w:rsidRPr="00832C7D">
        <w:t xml:space="preserve"> enthält </w:t>
      </w:r>
      <w:r>
        <w:t>mindestens</w:t>
      </w:r>
      <w:r w:rsidRPr="00832C7D">
        <w:t xml:space="preserve"> </w:t>
      </w:r>
      <w:r>
        <w:t xml:space="preserve">ein </w:t>
      </w:r>
      <w:r w:rsidRPr="00832C7D">
        <w:t xml:space="preserve">Möbel </w:t>
      </w:r>
      <w:r>
        <w:t>oder ein IT-Objekt</w:t>
      </w:r>
      <w:r w:rsidRPr="00832C7D">
        <w:t>)</w:t>
      </w:r>
    </w:p>
    <w:p w:rsidR="00832C7D" w:rsidRPr="00F76335" w:rsidRDefault="00832C7D" w:rsidP="00832C7D">
      <w:pPr>
        <w:numPr>
          <w:ilvl w:val="1"/>
          <w:numId w:val="3"/>
        </w:numPr>
      </w:pPr>
      <w:r w:rsidRPr="00F76335">
        <w:t>EAP (</w:t>
      </w:r>
      <w:r w:rsidR="00F64774">
        <w:t xml:space="preserve">Einfach belegter </w:t>
      </w:r>
      <w:r w:rsidRPr="00832C7D">
        <w:t>Arbeitsplatz</w:t>
      </w:r>
      <w:r w:rsidR="00F64774">
        <w:t>:</w:t>
      </w:r>
      <w:r w:rsidRPr="00832C7D">
        <w:t xml:space="preserve"> </w:t>
      </w:r>
      <w:r w:rsidRPr="00F76335">
        <w:t>durch eine Person belegt)</w:t>
      </w:r>
    </w:p>
    <w:p w:rsidR="00FD390D" w:rsidRDefault="00F64774" w:rsidP="00F64774">
      <w:pPr>
        <w:numPr>
          <w:ilvl w:val="1"/>
          <w:numId w:val="3"/>
        </w:numPr>
      </w:pPr>
      <w:r>
        <w:t>M</w:t>
      </w:r>
      <w:r w:rsidRPr="00F64774">
        <w:t>AP (</w:t>
      </w:r>
      <w:r>
        <w:t>Mehrfach</w:t>
      </w:r>
      <w:r w:rsidRPr="00F64774">
        <w:t xml:space="preserve"> belegter Arbeitsplatz: durch </w:t>
      </w:r>
      <w:r>
        <w:t xml:space="preserve">zwei oder mehr </w:t>
      </w:r>
      <w:r w:rsidRPr="00F64774">
        <w:t>Person</w:t>
      </w:r>
      <w:r>
        <w:t>en</w:t>
      </w:r>
      <w:r w:rsidRPr="00F64774">
        <w:t xml:space="preserve"> belegt)</w:t>
      </w:r>
    </w:p>
    <w:p w:rsidR="00FD390D" w:rsidRDefault="00FD390D" w:rsidP="00FD390D">
      <w:pPr>
        <w:numPr>
          <w:ilvl w:val="0"/>
          <w:numId w:val="3"/>
        </w:numPr>
      </w:pPr>
      <w:r w:rsidRPr="00FD390D">
        <w:t xml:space="preserve">Wenn </w:t>
      </w:r>
      <w:r w:rsidR="00FF4922">
        <w:t>Arbeitsplatz</w:t>
      </w:r>
      <w:r w:rsidRPr="00FD390D">
        <w:t xml:space="preserve"> keine KST </w:t>
      </w:r>
      <w:r w:rsidR="00FF4922" w:rsidRPr="00FF4922">
        <w:t xml:space="preserve">(weder geerbt noch zugeordnet) </w:t>
      </w:r>
      <w:r w:rsidRPr="00FD390D">
        <w:t>hat, anstatt de</w:t>
      </w:r>
      <w:r w:rsidR="00FF4922">
        <w:t>r</w:t>
      </w:r>
      <w:r w:rsidRPr="00FD390D">
        <w:t xml:space="preserve"> </w:t>
      </w:r>
      <w:r w:rsidR="00FF4922">
        <w:t>Kostenstelle</w:t>
      </w:r>
      <w:r w:rsidRPr="00FD390D">
        <w:t xml:space="preserve"> „!“ anzeigen</w:t>
      </w:r>
    </w:p>
    <w:p w:rsidR="00403242" w:rsidRDefault="00403242" w:rsidP="00403242"/>
    <w:p w:rsidR="00403242" w:rsidRPr="00FD390D" w:rsidRDefault="00403242" w:rsidP="00FF4922">
      <w:pPr>
        <w:ind w:firstLine="360"/>
      </w:pPr>
      <w:r>
        <w:t>Beispiel: AP1 – LAP</w:t>
      </w:r>
      <w:r w:rsidRPr="00403242">
        <w:t xml:space="preserve"> – </w:t>
      </w:r>
      <w:r>
        <w:t>4711 (12,12m²)</w:t>
      </w:r>
    </w:p>
    <w:p w:rsidR="00FF4922" w:rsidRDefault="00FF4922" w:rsidP="00403242"/>
    <w:p w:rsidR="00403242" w:rsidRPr="00403242" w:rsidRDefault="00403242" w:rsidP="004806FB">
      <w:pPr>
        <w:pStyle w:val="berschrift5"/>
      </w:pPr>
      <w:r w:rsidRPr="00403242">
        <w:t xml:space="preserve">Beschriftung im Liegenschaftsbaum: </w:t>
      </w:r>
      <w:r>
        <w:t>Teilfläche</w:t>
      </w:r>
      <w:r w:rsidR="00C86589">
        <w:t xml:space="preserve"> Intern</w:t>
      </w:r>
    </w:p>
    <w:p w:rsidR="00403242" w:rsidRPr="00403242" w:rsidRDefault="00403242" w:rsidP="00403242">
      <w:pPr>
        <w:numPr>
          <w:ilvl w:val="0"/>
          <w:numId w:val="3"/>
        </w:numPr>
      </w:pPr>
      <w:r w:rsidRPr="00403242">
        <w:t>Liegenschaftstyp</w:t>
      </w:r>
      <w:r>
        <w:t>Teilflächen</w:t>
      </w:r>
      <w:r w:rsidRPr="00403242">
        <w:t>nummer –</w:t>
      </w:r>
      <w:r w:rsidR="00FF4922">
        <w:t xml:space="preserve"> </w:t>
      </w:r>
      <w:r w:rsidRPr="00403242">
        <w:t>Kostenstelle (Fläche m²)</w:t>
      </w:r>
    </w:p>
    <w:p w:rsidR="00FF4922" w:rsidRPr="00FF4922" w:rsidRDefault="00FF4922" w:rsidP="00FF4922">
      <w:pPr>
        <w:numPr>
          <w:ilvl w:val="0"/>
          <w:numId w:val="3"/>
        </w:numPr>
      </w:pPr>
      <w:r w:rsidRPr="00FF4922">
        <w:t xml:space="preserve">Wenn Teilfläche keine KST </w:t>
      </w:r>
      <w:r>
        <w:t xml:space="preserve">(weder geerbt noch zugeordnet) </w:t>
      </w:r>
      <w:r w:rsidRPr="00FF4922">
        <w:t>hat, anstatt der Kostenstelle „!“ anzeigen</w:t>
      </w:r>
    </w:p>
    <w:p w:rsidR="008A7E2A" w:rsidRDefault="008A7E2A" w:rsidP="00D31FA3"/>
    <w:p w:rsidR="00FF4922" w:rsidRPr="00FF4922" w:rsidRDefault="00FF4922" w:rsidP="00FF4922">
      <w:pPr>
        <w:ind w:firstLine="360"/>
      </w:pPr>
      <w:r w:rsidRPr="00FF4922">
        <w:t xml:space="preserve">Beispiel: </w:t>
      </w:r>
      <w:r>
        <w:t>TF</w:t>
      </w:r>
      <w:r w:rsidRPr="00FF4922">
        <w:t>1 –</w:t>
      </w:r>
      <w:r>
        <w:t xml:space="preserve"> </w:t>
      </w:r>
      <w:r w:rsidRPr="00FF4922">
        <w:t>4711 (</w:t>
      </w:r>
      <w:r>
        <w:t>15</w:t>
      </w:r>
      <w:r w:rsidRPr="00FF4922">
        <w:t>,</w:t>
      </w:r>
      <w:r>
        <w:t>00</w:t>
      </w:r>
      <w:r w:rsidRPr="00FF4922">
        <w:t>m²)</w:t>
      </w:r>
    </w:p>
    <w:p w:rsidR="00F76335" w:rsidRDefault="00F76335" w:rsidP="00D31FA3"/>
    <w:p w:rsidR="00A20332" w:rsidRPr="004806FB" w:rsidRDefault="00A20332" w:rsidP="004806FB">
      <w:pPr>
        <w:pStyle w:val="berschrift5"/>
        <w:rPr>
          <w:rStyle w:val="Fett"/>
          <w:b/>
          <w:bCs/>
        </w:rPr>
      </w:pPr>
      <w:r w:rsidRPr="004806FB">
        <w:rPr>
          <w:rStyle w:val="Fett"/>
          <w:b/>
          <w:bCs/>
        </w:rPr>
        <w:t>Hierarchieebene H05i: Raum</w:t>
      </w:r>
    </w:p>
    <w:p w:rsidR="00F76335" w:rsidRDefault="00F76335" w:rsidP="00F76335">
      <w:r>
        <w:t xml:space="preserve">Räume werden vom Anwender auf Basis der Liegenschaftstypen angelegt: </w:t>
      </w:r>
    </w:p>
    <w:p w:rsidR="00F76335" w:rsidRDefault="00F76335" w:rsidP="00F763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tblGrid>
      <w:tr w:rsidR="00F76335" w:rsidRPr="00A3111C" w:rsidTr="00A84DE6">
        <w:trPr>
          <w:trHeight w:val="254"/>
        </w:trPr>
        <w:tc>
          <w:tcPr>
            <w:tcW w:w="2557" w:type="dxa"/>
          </w:tcPr>
          <w:p w:rsidR="00F76335" w:rsidRPr="00A3111C" w:rsidRDefault="00F76335" w:rsidP="00A84DE6">
            <w:r>
              <w:rPr>
                <w:b/>
              </w:rPr>
              <w:t>Liegenschaftstyp</w:t>
            </w:r>
          </w:p>
        </w:tc>
      </w:tr>
      <w:tr w:rsidR="00F76335" w:rsidRPr="000C4D9F" w:rsidTr="00A84DE6">
        <w:trPr>
          <w:trHeight w:val="189"/>
        </w:trPr>
        <w:tc>
          <w:tcPr>
            <w:tcW w:w="2557" w:type="dxa"/>
          </w:tcPr>
          <w:p w:rsidR="00F76335" w:rsidRPr="000C4D9F" w:rsidRDefault="00F76335" w:rsidP="00A84DE6">
            <w:r>
              <w:t>Raum</w:t>
            </w:r>
            <w:r w:rsidR="007F132A">
              <w:t xml:space="preserve"> Intern</w:t>
            </w:r>
          </w:p>
        </w:tc>
      </w:tr>
    </w:tbl>
    <w:p w:rsidR="00F76335" w:rsidRDefault="00F76335" w:rsidP="00F76335"/>
    <w:p w:rsidR="00F76335" w:rsidRDefault="00F76335" w:rsidP="00F76335"/>
    <w:p w:rsidR="00F76335" w:rsidRDefault="00F76335" w:rsidP="004806FB">
      <w:pPr>
        <w:pStyle w:val="berschrift5"/>
      </w:pPr>
      <w:r>
        <w:t>Die Eigenschaften der Objekte sind:</w:t>
      </w:r>
    </w:p>
    <w:p w:rsidR="00F76335" w:rsidRDefault="00F76335" w:rsidP="00F763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90"/>
        <w:gridCol w:w="3402"/>
        <w:gridCol w:w="3821"/>
      </w:tblGrid>
      <w:tr w:rsidR="00F76335" w:rsidTr="00F8619E">
        <w:trPr>
          <w:trHeight w:val="254"/>
        </w:trPr>
        <w:tc>
          <w:tcPr>
            <w:tcW w:w="1990" w:type="dxa"/>
          </w:tcPr>
          <w:p w:rsidR="00F76335" w:rsidRDefault="00F76335" w:rsidP="00A84DE6">
            <w:pPr>
              <w:pStyle w:val="Standardeinzug"/>
              <w:spacing w:before="0" w:after="0"/>
              <w:ind w:left="0"/>
            </w:pPr>
            <w:r>
              <w:rPr>
                <w:b/>
              </w:rPr>
              <w:t>Liegenschaftstyp</w:t>
            </w:r>
          </w:p>
        </w:tc>
        <w:tc>
          <w:tcPr>
            <w:tcW w:w="3402" w:type="dxa"/>
          </w:tcPr>
          <w:p w:rsidR="00F76335" w:rsidRDefault="00F76335" w:rsidP="00A84DE6">
            <w:pPr>
              <w:pStyle w:val="Standardeinzug"/>
              <w:spacing w:before="0" w:after="0"/>
              <w:ind w:left="0"/>
            </w:pPr>
            <w:r w:rsidRPr="00CA587E">
              <w:rPr>
                <w:b/>
              </w:rPr>
              <w:t>iFMS-Eigenschaft</w:t>
            </w:r>
          </w:p>
        </w:tc>
        <w:tc>
          <w:tcPr>
            <w:tcW w:w="3821" w:type="dxa"/>
          </w:tcPr>
          <w:p w:rsidR="00F76335" w:rsidRDefault="00F76335" w:rsidP="00A84DE6">
            <w:pPr>
              <w:pStyle w:val="Standardeinzug"/>
              <w:spacing w:before="0" w:after="0"/>
              <w:ind w:left="0"/>
            </w:pPr>
            <w:r w:rsidRPr="00CA587E">
              <w:rPr>
                <w:b/>
              </w:rPr>
              <w:t>iFMS-</w:t>
            </w:r>
            <w:r>
              <w:rPr>
                <w:b/>
              </w:rPr>
              <w:t>Beispielwerte</w:t>
            </w:r>
          </w:p>
        </w:tc>
      </w:tr>
      <w:tr w:rsidR="00F76335" w:rsidTr="00F8619E">
        <w:trPr>
          <w:trHeight w:val="189"/>
        </w:trPr>
        <w:tc>
          <w:tcPr>
            <w:tcW w:w="1990" w:type="dxa"/>
          </w:tcPr>
          <w:p w:rsidR="00F76335" w:rsidRDefault="00F76335" w:rsidP="00A84DE6">
            <w:pPr>
              <w:pStyle w:val="Standardeinzug"/>
              <w:spacing w:before="0" w:after="0"/>
              <w:ind w:left="0"/>
              <w:rPr>
                <w:b/>
                <w:sz w:val="18"/>
                <w:szCs w:val="18"/>
              </w:rPr>
            </w:pPr>
            <w:r>
              <w:rPr>
                <w:b/>
                <w:sz w:val="18"/>
                <w:szCs w:val="18"/>
              </w:rPr>
              <w:t xml:space="preserve">Im iFMS GUI </w:t>
            </w:r>
          </w:p>
          <w:p w:rsidR="00F76335" w:rsidRDefault="00F76335" w:rsidP="00A84DE6">
            <w:pPr>
              <w:pStyle w:val="Standardeinzug"/>
              <w:spacing w:before="0" w:after="0"/>
              <w:ind w:left="0"/>
              <w:rPr>
                <w:b/>
                <w:sz w:val="18"/>
                <w:szCs w:val="18"/>
              </w:rPr>
            </w:pPr>
            <w:r>
              <w:rPr>
                <w:b/>
                <w:sz w:val="18"/>
                <w:szCs w:val="18"/>
              </w:rPr>
              <w:t>Abschnitt „Bezeichnung“</w:t>
            </w:r>
          </w:p>
          <w:p w:rsidR="00F76335" w:rsidRPr="00CA587E" w:rsidRDefault="00F76335" w:rsidP="00A84DE6">
            <w:pPr>
              <w:pStyle w:val="Standardeinzug"/>
              <w:spacing w:before="0" w:after="0"/>
              <w:ind w:left="0"/>
              <w:rPr>
                <w:b/>
                <w:sz w:val="18"/>
                <w:szCs w:val="18"/>
              </w:rPr>
            </w:pPr>
          </w:p>
        </w:tc>
        <w:tc>
          <w:tcPr>
            <w:tcW w:w="3402" w:type="dxa"/>
          </w:tcPr>
          <w:p w:rsidR="00F76335" w:rsidRDefault="00F76335" w:rsidP="00A84DE6">
            <w:pPr>
              <w:pStyle w:val="Standardeinzug"/>
              <w:spacing w:before="0" w:after="0"/>
              <w:ind w:left="0"/>
            </w:pPr>
          </w:p>
        </w:tc>
        <w:tc>
          <w:tcPr>
            <w:tcW w:w="3821" w:type="dxa"/>
          </w:tcPr>
          <w:p w:rsidR="00F76335" w:rsidRDefault="00F76335" w:rsidP="00A84DE6">
            <w:pPr>
              <w:pStyle w:val="Standardeinzug"/>
              <w:spacing w:before="0" w:after="0"/>
              <w:ind w:left="0"/>
            </w:pPr>
          </w:p>
        </w:tc>
      </w:tr>
      <w:tr w:rsidR="00F76335" w:rsidTr="00F8619E">
        <w:trPr>
          <w:trHeight w:val="189"/>
        </w:trPr>
        <w:tc>
          <w:tcPr>
            <w:tcW w:w="1990" w:type="dxa"/>
          </w:tcPr>
          <w:p w:rsidR="00F76335" w:rsidRDefault="00A20332" w:rsidP="00A84DE6">
            <w:pPr>
              <w:pStyle w:val="Standardeinzug"/>
              <w:spacing w:before="0" w:after="0"/>
              <w:ind w:left="0"/>
            </w:pPr>
            <w:r w:rsidRPr="00A20332">
              <w:t>Raum</w:t>
            </w:r>
            <w:r w:rsidR="00C86589">
              <w:t xml:space="preserve"> Intern</w:t>
            </w:r>
          </w:p>
        </w:tc>
        <w:tc>
          <w:tcPr>
            <w:tcW w:w="3402" w:type="dxa"/>
          </w:tcPr>
          <w:p w:rsidR="00F76335" w:rsidRDefault="00F76335" w:rsidP="00A84DE6">
            <w:pPr>
              <w:pStyle w:val="Standardeinzug"/>
              <w:spacing w:before="0" w:after="0"/>
              <w:ind w:left="0"/>
            </w:pPr>
            <w:r>
              <w:t>pvDefinition</w:t>
            </w:r>
          </w:p>
          <w:p w:rsidR="00F76335" w:rsidRDefault="00F76335" w:rsidP="00A84DE6">
            <w:pPr>
              <w:pStyle w:val="Standardeinzug"/>
              <w:spacing w:before="0" w:after="0"/>
              <w:ind w:left="0"/>
            </w:pPr>
            <w:r>
              <w:t>(Liegenschaftstyp)</w:t>
            </w:r>
          </w:p>
          <w:p w:rsidR="00F76335" w:rsidRDefault="00F76335" w:rsidP="00A84DE6">
            <w:pPr>
              <w:pStyle w:val="Standardeinzug"/>
              <w:spacing w:before="0" w:after="0"/>
              <w:ind w:left="0"/>
            </w:pPr>
          </w:p>
        </w:tc>
        <w:tc>
          <w:tcPr>
            <w:tcW w:w="3821" w:type="dxa"/>
          </w:tcPr>
          <w:p w:rsidR="00F76335" w:rsidRDefault="00AF0027" w:rsidP="00A84DE6">
            <w:pPr>
              <w:pStyle w:val="Standardeinzug"/>
              <w:spacing w:before="0" w:after="0"/>
              <w:ind w:left="0"/>
            </w:pPr>
            <w:r w:rsidRPr="00AF0027">
              <w:t xml:space="preserve">Raum </w:t>
            </w:r>
            <w:r w:rsidR="00C86589" w:rsidRPr="00C86589">
              <w:t>Intern</w:t>
            </w:r>
          </w:p>
        </w:tc>
      </w:tr>
      <w:tr w:rsidR="00AF0027" w:rsidTr="00F8619E">
        <w:trPr>
          <w:trHeight w:val="55"/>
        </w:trPr>
        <w:tc>
          <w:tcPr>
            <w:tcW w:w="1990" w:type="dxa"/>
          </w:tcPr>
          <w:p w:rsidR="00AF0027" w:rsidRPr="007F125E" w:rsidRDefault="00AF0027" w:rsidP="00A84DE6">
            <w:pPr>
              <w:pStyle w:val="Standardeinzug"/>
              <w:spacing w:before="0" w:after="0"/>
              <w:ind w:left="0"/>
            </w:pPr>
            <w:r w:rsidRPr="00A20332">
              <w:t xml:space="preserve">Raum </w:t>
            </w:r>
            <w:r w:rsidR="00C86589" w:rsidRPr="00C86589">
              <w:t>Intern</w:t>
            </w:r>
          </w:p>
        </w:tc>
        <w:tc>
          <w:tcPr>
            <w:tcW w:w="3402" w:type="dxa"/>
          </w:tcPr>
          <w:p w:rsidR="00AF0027" w:rsidRDefault="00AF0027" w:rsidP="00A84DE6">
            <w:pPr>
              <w:pStyle w:val="Standardeinzug"/>
              <w:spacing w:before="0" w:after="0"/>
              <w:ind w:left="0"/>
            </w:pPr>
            <w:r>
              <w:t>pvName</w:t>
            </w:r>
          </w:p>
          <w:p w:rsidR="00AF0027" w:rsidRPr="007F125E" w:rsidRDefault="00AF0027" w:rsidP="00A84DE6">
            <w:pPr>
              <w:pStyle w:val="Standardeinzug"/>
              <w:spacing w:before="0" w:after="0"/>
              <w:ind w:left="0"/>
            </w:pPr>
            <w:r>
              <w:t>(Bezeichner)</w:t>
            </w:r>
          </w:p>
        </w:tc>
        <w:tc>
          <w:tcPr>
            <w:tcW w:w="3821" w:type="dxa"/>
          </w:tcPr>
          <w:p w:rsidR="00AF0027" w:rsidRDefault="00AF0027" w:rsidP="00A84DE6">
            <w:pPr>
              <w:pStyle w:val="Standardeinzug"/>
              <w:spacing w:before="0" w:after="0"/>
              <w:ind w:left="0"/>
            </w:pPr>
            <w:r>
              <w:t>102</w:t>
            </w:r>
          </w:p>
          <w:p w:rsidR="00AF0027" w:rsidRPr="007F125E" w:rsidRDefault="00AF0027" w:rsidP="00A84DE6">
            <w:pPr>
              <w:pStyle w:val="Standardeinzug"/>
              <w:spacing w:before="0" w:after="0"/>
              <w:ind w:left="0"/>
            </w:pPr>
            <w:r>
              <w:t>AUS</w:t>
            </w:r>
          </w:p>
        </w:tc>
      </w:tr>
      <w:tr w:rsidR="00F76335" w:rsidTr="00F8619E">
        <w:trPr>
          <w:trHeight w:val="55"/>
        </w:trPr>
        <w:tc>
          <w:tcPr>
            <w:tcW w:w="1990" w:type="dxa"/>
          </w:tcPr>
          <w:p w:rsidR="00F76335" w:rsidRPr="007F125E" w:rsidRDefault="00A20332" w:rsidP="00A84DE6">
            <w:pPr>
              <w:pStyle w:val="Standardeinzug"/>
              <w:spacing w:before="0" w:after="0"/>
              <w:ind w:left="0"/>
            </w:pPr>
            <w:r w:rsidRPr="00A20332">
              <w:t xml:space="preserve">Raum </w:t>
            </w:r>
            <w:r w:rsidR="00C86589" w:rsidRPr="00C86589">
              <w:t>Intern</w:t>
            </w:r>
          </w:p>
        </w:tc>
        <w:tc>
          <w:tcPr>
            <w:tcW w:w="3402" w:type="dxa"/>
          </w:tcPr>
          <w:p w:rsidR="00F76335" w:rsidRDefault="00AF0027" w:rsidP="00A84DE6">
            <w:pPr>
              <w:pStyle w:val="Standardeinzug"/>
              <w:spacing w:before="0" w:after="0"/>
              <w:ind w:left="0"/>
            </w:pPr>
            <w:r>
              <w:t>Name aus Flächenart</w:t>
            </w:r>
          </w:p>
          <w:p w:rsidR="00F76335" w:rsidRPr="007F125E" w:rsidRDefault="00F76335" w:rsidP="00A84DE6">
            <w:pPr>
              <w:pStyle w:val="Standardeinzug"/>
              <w:spacing w:before="0" w:after="0"/>
              <w:ind w:left="0"/>
            </w:pPr>
          </w:p>
        </w:tc>
        <w:tc>
          <w:tcPr>
            <w:tcW w:w="3821" w:type="dxa"/>
          </w:tcPr>
          <w:p w:rsidR="00F76335" w:rsidRPr="007F125E" w:rsidRDefault="00AF0027" w:rsidP="00A84DE6">
            <w:pPr>
              <w:pStyle w:val="Standardeinzug"/>
              <w:spacing w:before="0" w:after="0"/>
              <w:ind w:left="0"/>
            </w:pPr>
            <w:r>
              <w:t>Besprechung</w:t>
            </w:r>
          </w:p>
        </w:tc>
      </w:tr>
      <w:tr w:rsidR="00F76335" w:rsidTr="00F8619E">
        <w:trPr>
          <w:trHeight w:val="55"/>
        </w:trPr>
        <w:tc>
          <w:tcPr>
            <w:tcW w:w="1990" w:type="dxa"/>
          </w:tcPr>
          <w:p w:rsidR="00F76335" w:rsidRDefault="00A20332" w:rsidP="00A84DE6">
            <w:pPr>
              <w:pStyle w:val="Standardeinzug"/>
              <w:ind w:left="0"/>
            </w:pPr>
            <w:r w:rsidRPr="00A20332">
              <w:t>Raum</w:t>
            </w:r>
            <w:r w:rsidR="00C86589" w:rsidRPr="00C86589">
              <w:t xml:space="preserve"> Intern</w:t>
            </w:r>
          </w:p>
        </w:tc>
        <w:tc>
          <w:tcPr>
            <w:tcW w:w="3402" w:type="dxa"/>
          </w:tcPr>
          <w:p w:rsidR="00F76335" w:rsidRDefault="00F76335" w:rsidP="00A84DE6">
            <w:pPr>
              <w:pStyle w:val="Standardeinzug"/>
              <w:spacing w:before="0" w:after="0"/>
              <w:ind w:left="0"/>
            </w:pPr>
            <w:r w:rsidRPr="00CA587E">
              <w:t xml:space="preserve">pvAdditionalName </w:t>
            </w:r>
          </w:p>
          <w:p w:rsidR="00F76335" w:rsidRPr="007F125E" w:rsidRDefault="00F76335" w:rsidP="00A84DE6">
            <w:pPr>
              <w:pStyle w:val="Standardeinzug"/>
              <w:spacing w:before="0" w:after="0"/>
              <w:ind w:left="0"/>
            </w:pPr>
            <w:r w:rsidRPr="00D266BE">
              <w:t>(</w:t>
            </w:r>
            <w:r w:rsidR="00AF0027">
              <w:t xml:space="preserve">zusätzliche </w:t>
            </w:r>
            <w:r w:rsidRPr="00CA587E">
              <w:t>Bezeichnung</w:t>
            </w:r>
            <w:r w:rsidRPr="00D266BE">
              <w:t>)</w:t>
            </w:r>
          </w:p>
        </w:tc>
        <w:tc>
          <w:tcPr>
            <w:tcW w:w="3821" w:type="dxa"/>
          </w:tcPr>
          <w:p w:rsidR="00F76335" w:rsidRPr="007F125E" w:rsidRDefault="00AF0027" w:rsidP="00A84DE6">
            <w:pPr>
              <w:pStyle w:val="Standardeinzug"/>
              <w:spacing w:before="0" w:after="0"/>
              <w:ind w:left="0"/>
            </w:pPr>
            <w:r>
              <w:t>Sommer</w:t>
            </w:r>
          </w:p>
        </w:tc>
      </w:tr>
      <w:tr w:rsidR="00F76335" w:rsidTr="00F8619E">
        <w:trPr>
          <w:trHeight w:val="55"/>
        </w:trPr>
        <w:tc>
          <w:tcPr>
            <w:tcW w:w="1990" w:type="dxa"/>
          </w:tcPr>
          <w:p w:rsidR="00F76335" w:rsidRDefault="00A20332" w:rsidP="00A84DE6">
            <w:pPr>
              <w:pStyle w:val="Standardeinzug"/>
              <w:spacing w:before="0" w:after="0"/>
              <w:ind w:left="0"/>
            </w:pPr>
            <w:r w:rsidRPr="00A20332">
              <w:t xml:space="preserve">Raum </w:t>
            </w:r>
            <w:r w:rsidR="00C86589" w:rsidRPr="00C86589">
              <w:t>Intern</w:t>
            </w:r>
          </w:p>
        </w:tc>
        <w:tc>
          <w:tcPr>
            <w:tcW w:w="3402" w:type="dxa"/>
          </w:tcPr>
          <w:p w:rsidR="00F76335" w:rsidRDefault="00F76335" w:rsidP="00A84DE6">
            <w:pPr>
              <w:pStyle w:val="Standardeinzug"/>
              <w:spacing w:before="0" w:after="0"/>
              <w:ind w:left="0"/>
            </w:pPr>
            <w:r>
              <w:t>sapName</w:t>
            </w:r>
          </w:p>
          <w:p w:rsidR="00F76335" w:rsidRPr="007F125E" w:rsidRDefault="00F76335" w:rsidP="00A84DE6">
            <w:pPr>
              <w:pStyle w:val="Standardeinzug"/>
              <w:spacing w:before="0" w:after="0"/>
              <w:ind w:left="0"/>
            </w:pPr>
            <w:r>
              <w:t>(Bezeichner (berechnet)</w:t>
            </w:r>
          </w:p>
        </w:tc>
        <w:tc>
          <w:tcPr>
            <w:tcW w:w="3821" w:type="dxa"/>
          </w:tcPr>
          <w:p w:rsidR="00F76335" w:rsidRDefault="00F76335" w:rsidP="00A84DE6">
            <w:pPr>
              <w:pStyle w:val="Standardeinzug"/>
              <w:spacing w:before="0" w:after="0"/>
              <w:ind w:left="0"/>
            </w:pPr>
            <w:r>
              <w:t>……/000/</w:t>
            </w:r>
            <w:r w:rsidR="00AF0027">
              <w:t>102</w:t>
            </w:r>
          </w:p>
          <w:p w:rsidR="00C86589" w:rsidRDefault="00C86589" w:rsidP="00A84DE6">
            <w:pPr>
              <w:pStyle w:val="Standardeinzug"/>
              <w:spacing w:before="0" w:after="0"/>
              <w:ind w:left="0"/>
            </w:pPr>
            <w:r w:rsidRPr="00A230BD">
              <w:t>jedoch nicht nach SAP übertragen</w:t>
            </w:r>
          </w:p>
          <w:p w:rsidR="00F76335" w:rsidRPr="007F125E" w:rsidRDefault="00F76335" w:rsidP="00A84DE6">
            <w:pPr>
              <w:pStyle w:val="Standardeinzug"/>
              <w:spacing w:before="0" w:after="0"/>
              <w:ind w:left="0"/>
            </w:pPr>
          </w:p>
        </w:tc>
      </w:tr>
      <w:tr w:rsidR="00F76335" w:rsidTr="00F8619E">
        <w:trPr>
          <w:trHeight w:val="189"/>
        </w:trPr>
        <w:tc>
          <w:tcPr>
            <w:tcW w:w="1990" w:type="dxa"/>
          </w:tcPr>
          <w:p w:rsidR="00F76335" w:rsidRDefault="00F76335" w:rsidP="00A84DE6">
            <w:pPr>
              <w:pStyle w:val="Standardeinzug"/>
              <w:spacing w:before="0" w:after="0"/>
              <w:ind w:left="0"/>
              <w:rPr>
                <w:b/>
                <w:sz w:val="18"/>
                <w:szCs w:val="18"/>
              </w:rPr>
            </w:pPr>
            <w:r>
              <w:rPr>
                <w:b/>
                <w:sz w:val="18"/>
                <w:szCs w:val="18"/>
              </w:rPr>
              <w:t xml:space="preserve">Im iFMS GUI </w:t>
            </w:r>
          </w:p>
          <w:p w:rsidR="00F76335" w:rsidRDefault="00F76335" w:rsidP="00A84DE6">
            <w:pPr>
              <w:pStyle w:val="Standardeinzug"/>
              <w:spacing w:before="0" w:after="0"/>
              <w:ind w:left="0"/>
              <w:rPr>
                <w:b/>
                <w:sz w:val="18"/>
                <w:szCs w:val="18"/>
              </w:rPr>
            </w:pPr>
            <w:r>
              <w:rPr>
                <w:b/>
                <w:sz w:val="18"/>
                <w:szCs w:val="18"/>
              </w:rPr>
              <w:t>Abschnitt „Flächen“</w:t>
            </w:r>
          </w:p>
          <w:p w:rsidR="00F76335" w:rsidRPr="00CA587E" w:rsidRDefault="00F76335" w:rsidP="00A84DE6">
            <w:pPr>
              <w:pStyle w:val="Standardeinzug"/>
              <w:spacing w:before="0" w:after="0"/>
              <w:ind w:left="0"/>
              <w:rPr>
                <w:b/>
                <w:sz w:val="18"/>
                <w:szCs w:val="18"/>
              </w:rPr>
            </w:pPr>
          </w:p>
        </w:tc>
        <w:tc>
          <w:tcPr>
            <w:tcW w:w="3402" w:type="dxa"/>
          </w:tcPr>
          <w:p w:rsidR="00F76335" w:rsidRDefault="00F76335" w:rsidP="00A84DE6">
            <w:pPr>
              <w:pStyle w:val="Standardeinzug"/>
              <w:spacing w:before="0" w:after="0"/>
              <w:ind w:left="0"/>
            </w:pPr>
          </w:p>
        </w:tc>
        <w:tc>
          <w:tcPr>
            <w:tcW w:w="3821" w:type="dxa"/>
          </w:tcPr>
          <w:p w:rsidR="00F76335" w:rsidRDefault="00F76335" w:rsidP="00A84DE6">
            <w:pPr>
              <w:pStyle w:val="Standardeinzug"/>
              <w:spacing w:before="0" w:after="0"/>
              <w:ind w:left="0"/>
            </w:pPr>
          </w:p>
        </w:tc>
      </w:tr>
      <w:tr w:rsidR="000E2DF3" w:rsidRPr="008F0F39" w:rsidTr="00F8619E">
        <w:trPr>
          <w:trHeight w:val="55"/>
        </w:trPr>
        <w:tc>
          <w:tcPr>
            <w:tcW w:w="1990" w:type="dxa"/>
          </w:tcPr>
          <w:p w:rsidR="000E2DF3" w:rsidRPr="008F0F39" w:rsidRDefault="000E2DF3" w:rsidP="00E23F8D">
            <w:pPr>
              <w:pStyle w:val="Standardeinzug"/>
              <w:spacing w:before="0" w:after="0"/>
              <w:ind w:left="0"/>
            </w:pPr>
            <w:r w:rsidRPr="00A20332">
              <w:t xml:space="preserve">Raum </w:t>
            </w:r>
            <w:r w:rsidR="00E23F8D" w:rsidRPr="00E23F8D">
              <w:t>Intern</w:t>
            </w:r>
          </w:p>
        </w:tc>
        <w:tc>
          <w:tcPr>
            <w:tcW w:w="3402" w:type="dxa"/>
          </w:tcPr>
          <w:p w:rsidR="000E2DF3" w:rsidRPr="008F0F39" w:rsidRDefault="000E2DF3" w:rsidP="00A84DE6">
            <w:pPr>
              <w:pStyle w:val="Standardeinzug"/>
              <w:spacing w:before="0" w:after="0"/>
              <w:ind w:left="0"/>
            </w:pPr>
            <w:r w:rsidRPr="008F0F39">
              <w:t>Calc_Nettogrundfläche</w:t>
            </w:r>
          </w:p>
          <w:p w:rsidR="000E2DF3" w:rsidRPr="008F0F39" w:rsidRDefault="000E2DF3" w:rsidP="00A84DE6">
            <w:pPr>
              <w:pStyle w:val="Standardeinzug"/>
              <w:spacing w:before="0" w:after="0"/>
              <w:ind w:left="0"/>
            </w:pPr>
            <w:r w:rsidRPr="008F0F39">
              <w:t>(Nettogrundfläche)</w:t>
            </w:r>
          </w:p>
        </w:tc>
        <w:tc>
          <w:tcPr>
            <w:tcW w:w="3821" w:type="dxa"/>
          </w:tcPr>
          <w:p w:rsidR="000E2DF3" w:rsidRPr="008F0F39" w:rsidRDefault="000E2DF3" w:rsidP="00A84DE6">
            <w:pPr>
              <w:pStyle w:val="Standardeinzug"/>
              <w:spacing w:before="0" w:after="0"/>
              <w:ind w:left="0"/>
            </w:pPr>
            <w:r>
              <w:t>21,12</w:t>
            </w:r>
          </w:p>
          <w:p w:rsidR="000E2DF3" w:rsidRPr="008F0F39" w:rsidRDefault="000E2DF3" w:rsidP="00A84DE6">
            <w:pPr>
              <w:pStyle w:val="Standardeinzug"/>
              <w:spacing w:before="0" w:after="0"/>
              <w:ind w:left="0"/>
            </w:pPr>
          </w:p>
        </w:tc>
      </w:tr>
      <w:tr w:rsidR="00AF0027" w:rsidRPr="008F0F39" w:rsidTr="00F8619E">
        <w:trPr>
          <w:trHeight w:val="55"/>
        </w:trPr>
        <w:tc>
          <w:tcPr>
            <w:tcW w:w="1990" w:type="dxa"/>
          </w:tcPr>
          <w:p w:rsidR="00AF0027" w:rsidRPr="008F0F39" w:rsidRDefault="00AF0027" w:rsidP="00A84DE6">
            <w:pPr>
              <w:pStyle w:val="Standardeinzug"/>
              <w:spacing w:before="0" w:after="0"/>
              <w:ind w:left="0"/>
            </w:pPr>
            <w:r w:rsidRPr="00A20332">
              <w:t xml:space="preserve">Raum </w:t>
            </w:r>
            <w:r w:rsidR="00E23F8D" w:rsidRPr="00E23F8D">
              <w:t>Intern</w:t>
            </w:r>
          </w:p>
        </w:tc>
        <w:tc>
          <w:tcPr>
            <w:tcW w:w="3402" w:type="dxa"/>
          </w:tcPr>
          <w:p w:rsidR="00AF0027" w:rsidRDefault="00AF0027" w:rsidP="00AF0027">
            <w:pPr>
              <w:pStyle w:val="Standardeinzug"/>
              <w:spacing w:before="0" w:after="0"/>
              <w:ind w:left="0"/>
            </w:pPr>
            <w:r w:rsidRPr="008F0F39">
              <w:t>Calc_</w:t>
            </w:r>
            <w:r>
              <w:t>DIN277 Gruppenbezeichnung</w:t>
            </w:r>
          </w:p>
          <w:p w:rsidR="00F8619E" w:rsidRDefault="00F8619E" w:rsidP="00AF0027">
            <w:pPr>
              <w:pStyle w:val="Standardeinzug"/>
              <w:spacing w:before="0" w:after="0"/>
              <w:ind w:left="0"/>
            </w:pPr>
            <w:r>
              <w:t>(</w:t>
            </w:r>
            <w:r w:rsidRPr="00F8619E">
              <w:t>DIN277 Gruppenbezeichnung</w:t>
            </w:r>
            <w:r>
              <w:t>)</w:t>
            </w:r>
          </w:p>
          <w:p w:rsidR="00F8619E" w:rsidRPr="008F0F39" w:rsidRDefault="00F8619E" w:rsidP="00AF0027">
            <w:pPr>
              <w:pStyle w:val="Standardeinzug"/>
              <w:spacing w:before="0" w:after="0"/>
              <w:ind w:left="0"/>
            </w:pPr>
          </w:p>
        </w:tc>
        <w:tc>
          <w:tcPr>
            <w:tcW w:w="3821" w:type="dxa"/>
          </w:tcPr>
          <w:p w:rsidR="00AF0027" w:rsidRPr="008F0F39" w:rsidRDefault="00AF0027" w:rsidP="00A84DE6">
            <w:pPr>
              <w:pStyle w:val="Standardeinzug"/>
              <w:spacing w:before="0" w:after="0"/>
              <w:ind w:left="0"/>
            </w:pPr>
            <w:r>
              <w:t>NF 2 - Büroarbeit</w:t>
            </w:r>
          </w:p>
          <w:p w:rsidR="00AF0027" w:rsidRPr="008F0F39" w:rsidRDefault="00AF0027" w:rsidP="00A84DE6">
            <w:pPr>
              <w:pStyle w:val="Standardeinzug"/>
              <w:spacing w:before="0" w:after="0"/>
              <w:ind w:left="0"/>
            </w:pPr>
          </w:p>
        </w:tc>
      </w:tr>
      <w:tr w:rsidR="00AF0027" w:rsidRPr="008F0F39" w:rsidTr="00F8619E">
        <w:trPr>
          <w:trHeight w:val="55"/>
        </w:trPr>
        <w:tc>
          <w:tcPr>
            <w:tcW w:w="1990" w:type="dxa"/>
          </w:tcPr>
          <w:p w:rsidR="00AF0027" w:rsidRPr="008F0F39" w:rsidRDefault="00AF0027" w:rsidP="00A84DE6">
            <w:pPr>
              <w:pStyle w:val="Standardeinzug"/>
              <w:spacing w:before="0" w:after="0"/>
              <w:ind w:left="0"/>
            </w:pPr>
            <w:r w:rsidRPr="00A20332">
              <w:t xml:space="preserve">Raum </w:t>
            </w:r>
            <w:r w:rsidR="00E23F8D" w:rsidRPr="00E23F8D">
              <w:t>Intern</w:t>
            </w:r>
          </w:p>
        </w:tc>
        <w:tc>
          <w:tcPr>
            <w:tcW w:w="3402" w:type="dxa"/>
          </w:tcPr>
          <w:p w:rsidR="00AF0027" w:rsidRDefault="00AF0027" w:rsidP="00A84DE6">
            <w:pPr>
              <w:pStyle w:val="Standardeinzug"/>
              <w:spacing w:before="0" w:after="0"/>
              <w:ind w:left="0"/>
            </w:pPr>
            <w:r w:rsidRPr="008F0F39">
              <w:t>Calc_</w:t>
            </w:r>
            <w:r>
              <w:t>DIN277 Kennung</w:t>
            </w:r>
          </w:p>
          <w:p w:rsidR="00F8619E" w:rsidRDefault="00F8619E" w:rsidP="00A84DE6">
            <w:pPr>
              <w:pStyle w:val="Standardeinzug"/>
              <w:spacing w:before="0" w:after="0"/>
              <w:ind w:left="0"/>
            </w:pPr>
            <w:r>
              <w:t>(</w:t>
            </w:r>
            <w:r w:rsidRPr="00F8619E">
              <w:t>DIN277 Kennung</w:t>
            </w:r>
            <w:r>
              <w:t>)</w:t>
            </w:r>
          </w:p>
          <w:p w:rsidR="00AF0027" w:rsidRPr="008F0F39" w:rsidRDefault="00AF0027" w:rsidP="00A84DE6">
            <w:pPr>
              <w:pStyle w:val="Standardeinzug"/>
              <w:spacing w:before="0" w:after="0"/>
              <w:ind w:left="0"/>
            </w:pPr>
          </w:p>
        </w:tc>
        <w:tc>
          <w:tcPr>
            <w:tcW w:w="3821" w:type="dxa"/>
          </w:tcPr>
          <w:p w:rsidR="00AF0027" w:rsidRPr="008F0F39" w:rsidRDefault="00AF0027" w:rsidP="00A84DE6">
            <w:pPr>
              <w:pStyle w:val="Standardeinzug"/>
              <w:spacing w:before="0" w:after="0"/>
              <w:ind w:left="0"/>
            </w:pPr>
            <w:r>
              <w:t>210</w:t>
            </w:r>
          </w:p>
          <w:p w:rsidR="00AF0027" w:rsidRPr="008F0F39" w:rsidRDefault="00AF0027" w:rsidP="00A84DE6">
            <w:pPr>
              <w:pStyle w:val="Standardeinzug"/>
              <w:spacing w:before="0" w:after="0"/>
              <w:ind w:left="0"/>
            </w:pPr>
          </w:p>
        </w:tc>
      </w:tr>
      <w:tr w:rsidR="00AF0027" w:rsidRPr="008F0F39" w:rsidTr="00F8619E">
        <w:trPr>
          <w:trHeight w:val="55"/>
        </w:trPr>
        <w:tc>
          <w:tcPr>
            <w:tcW w:w="1990" w:type="dxa"/>
          </w:tcPr>
          <w:p w:rsidR="00AF0027" w:rsidRPr="008F0F39" w:rsidRDefault="00AF0027" w:rsidP="00A84DE6">
            <w:pPr>
              <w:pStyle w:val="Standardeinzug"/>
              <w:spacing w:before="0" w:after="0"/>
              <w:ind w:left="0"/>
            </w:pPr>
            <w:r w:rsidRPr="00A20332">
              <w:t xml:space="preserve">Raum </w:t>
            </w:r>
            <w:r w:rsidR="00E23F8D" w:rsidRPr="00E23F8D">
              <w:t>Intern</w:t>
            </w:r>
          </w:p>
        </w:tc>
        <w:tc>
          <w:tcPr>
            <w:tcW w:w="3402" w:type="dxa"/>
          </w:tcPr>
          <w:p w:rsidR="00AF0027" w:rsidRDefault="00AF0027" w:rsidP="00A84DE6">
            <w:pPr>
              <w:pStyle w:val="Standardeinzug"/>
              <w:spacing w:before="0" w:after="0"/>
              <w:ind w:left="0"/>
            </w:pPr>
            <w:r w:rsidRPr="008F0F39">
              <w:t>Calc_</w:t>
            </w:r>
            <w:r>
              <w:t>DIN277 Bezeichnung</w:t>
            </w:r>
          </w:p>
          <w:p w:rsidR="00F8619E" w:rsidRDefault="00F8619E" w:rsidP="00A84DE6">
            <w:pPr>
              <w:pStyle w:val="Standardeinzug"/>
              <w:spacing w:before="0" w:after="0"/>
              <w:ind w:left="0"/>
            </w:pPr>
            <w:r>
              <w:t>(</w:t>
            </w:r>
            <w:r w:rsidRPr="00F8619E">
              <w:t>DIN277 Bezeichnung</w:t>
            </w:r>
            <w:r>
              <w:t>)</w:t>
            </w:r>
          </w:p>
          <w:p w:rsidR="00AF0027" w:rsidRPr="008F0F39" w:rsidRDefault="00AF0027" w:rsidP="00A84DE6">
            <w:pPr>
              <w:pStyle w:val="Standardeinzug"/>
              <w:spacing w:before="0" w:after="0"/>
              <w:ind w:left="0"/>
            </w:pPr>
          </w:p>
        </w:tc>
        <w:tc>
          <w:tcPr>
            <w:tcW w:w="3821" w:type="dxa"/>
          </w:tcPr>
          <w:p w:rsidR="00AF0027" w:rsidRPr="008F0F39" w:rsidRDefault="00AF0027" w:rsidP="00A84DE6">
            <w:pPr>
              <w:pStyle w:val="Standardeinzug"/>
              <w:spacing w:before="0" w:after="0"/>
              <w:ind w:left="0"/>
            </w:pPr>
            <w:r>
              <w:t>Büro</w:t>
            </w:r>
          </w:p>
          <w:p w:rsidR="00AF0027" w:rsidRPr="008F0F39" w:rsidRDefault="00AF0027" w:rsidP="00A84DE6">
            <w:pPr>
              <w:pStyle w:val="Standardeinzug"/>
              <w:spacing w:before="0" w:after="0"/>
              <w:ind w:left="0"/>
            </w:pPr>
          </w:p>
        </w:tc>
      </w:tr>
      <w:tr w:rsidR="00E27ADF" w:rsidRPr="008F0F39" w:rsidTr="004702F4">
        <w:trPr>
          <w:trHeight w:val="55"/>
        </w:trPr>
        <w:tc>
          <w:tcPr>
            <w:tcW w:w="1990" w:type="dxa"/>
          </w:tcPr>
          <w:p w:rsidR="00E27ADF" w:rsidRPr="008F0F39" w:rsidRDefault="00E27ADF" w:rsidP="004702F4">
            <w:pPr>
              <w:pStyle w:val="Standardeinzug"/>
              <w:spacing w:before="0" w:after="0"/>
              <w:ind w:left="0"/>
            </w:pPr>
            <w:r w:rsidRPr="00A20332">
              <w:t xml:space="preserve">Raum </w:t>
            </w:r>
            <w:r w:rsidRPr="00E23F8D">
              <w:t>Intern</w:t>
            </w:r>
          </w:p>
        </w:tc>
        <w:tc>
          <w:tcPr>
            <w:tcW w:w="3402" w:type="dxa"/>
          </w:tcPr>
          <w:p w:rsidR="00E27ADF" w:rsidRDefault="00E27ADF" w:rsidP="004702F4">
            <w:pPr>
              <w:pStyle w:val="Standardeinzug"/>
              <w:spacing w:before="0" w:after="0"/>
              <w:ind w:left="0"/>
            </w:pPr>
            <w:r w:rsidRPr="008F0F39">
              <w:t>Calc_Reinigungs</w:t>
            </w:r>
            <w:r>
              <w:t>abzugObjekte</w:t>
            </w:r>
          </w:p>
          <w:p w:rsidR="00E27ADF" w:rsidRPr="008F0F39" w:rsidRDefault="00E27ADF" w:rsidP="004702F4">
            <w:pPr>
              <w:pStyle w:val="Standardeinzug"/>
              <w:spacing w:before="0" w:after="0"/>
              <w:ind w:left="0"/>
            </w:pPr>
            <w:r>
              <w:t>(</w:t>
            </w:r>
            <w:r w:rsidRPr="003461FF">
              <w:t>Reinigungsabzug</w:t>
            </w:r>
            <w:r>
              <w:t xml:space="preserve"> aus Inventaren)</w:t>
            </w:r>
          </w:p>
          <w:p w:rsidR="00E27ADF" w:rsidRPr="008F0F39" w:rsidRDefault="00E27ADF" w:rsidP="004702F4">
            <w:pPr>
              <w:pStyle w:val="Standardeinzug"/>
              <w:spacing w:before="0" w:after="0"/>
              <w:ind w:left="0"/>
            </w:pPr>
          </w:p>
        </w:tc>
        <w:tc>
          <w:tcPr>
            <w:tcW w:w="3821" w:type="dxa"/>
          </w:tcPr>
          <w:p w:rsidR="00E27ADF" w:rsidRDefault="00E27ADF" w:rsidP="004702F4">
            <w:pPr>
              <w:pStyle w:val="Standardeinzug"/>
              <w:spacing w:before="0" w:after="0"/>
              <w:ind w:left="0"/>
            </w:pPr>
            <w:r>
              <w:t>3,00</w:t>
            </w:r>
          </w:p>
          <w:p w:rsidR="00E27ADF" w:rsidRPr="008F0F39" w:rsidRDefault="00E27ADF" w:rsidP="004702F4">
            <w:pPr>
              <w:pStyle w:val="Standardeinzug"/>
              <w:spacing w:before="0" w:after="0"/>
              <w:ind w:left="0"/>
            </w:pPr>
          </w:p>
        </w:tc>
      </w:tr>
      <w:tr w:rsidR="00E27ADF" w:rsidRPr="008F0F39" w:rsidTr="004702F4">
        <w:trPr>
          <w:trHeight w:val="55"/>
        </w:trPr>
        <w:tc>
          <w:tcPr>
            <w:tcW w:w="1990" w:type="dxa"/>
          </w:tcPr>
          <w:p w:rsidR="00E27ADF" w:rsidRPr="008F0F39" w:rsidRDefault="00E27ADF" w:rsidP="004702F4">
            <w:pPr>
              <w:pStyle w:val="Standardeinzug"/>
              <w:spacing w:before="0" w:after="0"/>
              <w:ind w:left="0"/>
            </w:pPr>
            <w:r w:rsidRPr="00A20332">
              <w:t xml:space="preserve">Raum </w:t>
            </w:r>
            <w:r w:rsidRPr="00E23F8D">
              <w:t>Intern</w:t>
            </w:r>
          </w:p>
        </w:tc>
        <w:tc>
          <w:tcPr>
            <w:tcW w:w="3402" w:type="dxa"/>
          </w:tcPr>
          <w:p w:rsidR="00E27ADF" w:rsidRDefault="00E27ADF" w:rsidP="004702F4">
            <w:pPr>
              <w:pStyle w:val="Standardeinzug"/>
              <w:spacing w:before="0" w:after="0"/>
              <w:ind w:left="0"/>
            </w:pPr>
            <w:r w:rsidRPr="008F0F39">
              <w:t>Calc_Reinigungs</w:t>
            </w:r>
            <w:r>
              <w:t>abzug</w:t>
            </w:r>
            <w:r w:rsidRPr="003461FF">
              <w:t>Eingabe</w:t>
            </w:r>
          </w:p>
          <w:p w:rsidR="00E27ADF" w:rsidRPr="008F0F39" w:rsidRDefault="00E27ADF" w:rsidP="004702F4">
            <w:pPr>
              <w:pStyle w:val="Standardeinzug"/>
              <w:spacing w:before="0" w:after="0"/>
              <w:ind w:left="0"/>
            </w:pPr>
            <w:r>
              <w:t>(</w:t>
            </w:r>
            <w:r w:rsidRPr="003461FF">
              <w:t>Reinigungsabzug</w:t>
            </w:r>
            <w:r>
              <w:t xml:space="preserve"> Eingabe)</w:t>
            </w:r>
          </w:p>
          <w:p w:rsidR="00E27ADF" w:rsidRPr="008F0F39" w:rsidRDefault="00E27ADF" w:rsidP="004702F4">
            <w:pPr>
              <w:pStyle w:val="Standardeinzug"/>
              <w:spacing w:before="0" w:after="0"/>
              <w:ind w:left="0"/>
            </w:pPr>
          </w:p>
        </w:tc>
        <w:tc>
          <w:tcPr>
            <w:tcW w:w="3821" w:type="dxa"/>
          </w:tcPr>
          <w:p w:rsidR="00E27ADF" w:rsidRDefault="00E27ADF" w:rsidP="004702F4">
            <w:pPr>
              <w:pStyle w:val="Standardeinzug"/>
              <w:spacing w:before="0" w:after="0"/>
              <w:ind w:left="0"/>
            </w:pPr>
            <w:r>
              <w:t>1,12</w:t>
            </w:r>
          </w:p>
          <w:p w:rsidR="00E27ADF" w:rsidRPr="008F0F39" w:rsidRDefault="00E27ADF" w:rsidP="004702F4">
            <w:pPr>
              <w:pStyle w:val="Standardeinzug"/>
              <w:spacing w:before="0" w:after="0"/>
              <w:ind w:left="0"/>
            </w:pPr>
          </w:p>
        </w:tc>
      </w:tr>
      <w:tr w:rsidR="00F8619E" w:rsidRPr="008F0F39" w:rsidTr="00A84DE6">
        <w:trPr>
          <w:trHeight w:val="55"/>
        </w:trPr>
        <w:tc>
          <w:tcPr>
            <w:tcW w:w="1990" w:type="dxa"/>
          </w:tcPr>
          <w:p w:rsidR="00F8619E" w:rsidRPr="008F0F39" w:rsidRDefault="00F8619E" w:rsidP="00A84DE6">
            <w:pPr>
              <w:pStyle w:val="Standardeinzug"/>
              <w:spacing w:before="0" w:after="0"/>
              <w:ind w:left="0"/>
            </w:pPr>
            <w:r w:rsidRPr="00A20332">
              <w:t xml:space="preserve">Raum </w:t>
            </w:r>
            <w:r w:rsidR="00E23F8D" w:rsidRPr="00E23F8D">
              <w:t>Intern</w:t>
            </w:r>
          </w:p>
        </w:tc>
        <w:tc>
          <w:tcPr>
            <w:tcW w:w="3402" w:type="dxa"/>
          </w:tcPr>
          <w:p w:rsidR="00F8619E" w:rsidRPr="008F0F39" w:rsidRDefault="00F8619E" w:rsidP="00A84DE6">
            <w:pPr>
              <w:pStyle w:val="Standardeinzug"/>
              <w:spacing w:before="0" w:after="0"/>
              <w:ind w:left="0"/>
            </w:pPr>
            <w:r w:rsidRPr="008F0F39">
              <w:t>Calc_Reinigungs</w:t>
            </w:r>
            <w:r>
              <w:t>fläche</w:t>
            </w:r>
          </w:p>
          <w:p w:rsidR="00F8619E" w:rsidRPr="008F0F39" w:rsidRDefault="00A962BA" w:rsidP="00A84DE6">
            <w:pPr>
              <w:pStyle w:val="Standardeinzug"/>
              <w:spacing w:before="0" w:after="0"/>
              <w:ind w:left="0"/>
            </w:pPr>
            <w:r>
              <w:t>(</w:t>
            </w:r>
            <w:r w:rsidRPr="00A962BA">
              <w:t>Reinigungsfläche</w:t>
            </w:r>
            <w:r>
              <w:t>)</w:t>
            </w:r>
          </w:p>
          <w:p w:rsidR="003461FF" w:rsidRDefault="003461FF" w:rsidP="00A84DE6">
            <w:pPr>
              <w:pStyle w:val="Standardeinzug"/>
              <w:spacing w:before="0" w:after="0"/>
              <w:ind w:left="0"/>
            </w:pPr>
            <w:r w:rsidRPr="003461FF">
              <w:t>Calc_Nettogrundfläche</w:t>
            </w:r>
            <w:r>
              <w:t xml:space="preserve"> </w:t>
            </w:r>
          </w:p>
          <w:p w:rsidR="003461FF" w:rsidRDefault="003461FF" w:rsidP="003461FF">
            <w:pPr>
              <w:pStyle w:val="Standardeinzug"/>
              <w:spacing w:before="0" w:after="0"/>
              <w:ind w:left="0"/>
            </w:pPr>
            <w:r>
              <w:t xml:space="preserve">- </w:t>
            </w:r>
            <w:r w:rsidRPr="003461FF">
              <w:t>ReinigungsabzugManuell</w:t>
            </w:r>
          </w:p>
          <w:p w:rsidR="00F8619E" w:rsidRDefault="003461FF" w:rsidP="00A84DE6">
            <w:pPr>
              <w:pStyle w:val="Standardeinzug"/>
              <w:spacing w:before="0" w:after="0"/>
              <w:ind w:left="0"/>
            </w:pPr>
            <w:r>
              <w:t xml:space="preserve">- </w:t>
            </w:r>
            <w:r w:rsidRPr="003461FF">
              <w:t>Calc_ReinigungsabzugObjekte</w:t>
            </w:r>
          </w:p>
          <w:p w:rsidR="003461FF" w:rsidRPr="008F0F39" w:rsidRDefault="003461FF" w:rsidP="00A84DE6">
            <w:pPr>
              <w:pStyle w:val="Standardeinzug"/>
              <w:spacing w:before="0" w:after="0"/>
              <w:ind w:left="0"/>
            </w:pPr>
          </w:p>
        </w:tc>
        <w:tc>
          <w:tcPr>
            <w:tcW w:w="3821" w:type="dxa"/>
          </w:tcPr>
          <w:p w:rsidR="00F8619E" w:rsidRDefault="005F7D97" w:rsidP="00A84DE6">
            <w:pPr>
              <w:pStyle w:val="Standardeinzug"/>
              <w:spacing w:before="0" w:after="0"/>
              <w:ind w:left="0"/>
            </w:pPr>
            <w:r>
              <w:t>17,00</w:t>
            </w:r>
          </w:p>
          <w:p w:rsidR="00F8619E" w:rsidRPr="008F0F39" w:rsidRDefault="00F8619E" w:rsidP="00A84DE6">
            <w:pPr>
              <w:pStyle w:val="Standardeinzug"/>
              <w:spacing w:before="0" w:after="0"/>
              <w:ind w:left="0"/>
            </w:pPr>
          </w:p>
        </w:tc>
      </w:tr>
      <w:tr w:rsidR="00D61A2C" w:rsidRPr="008F0F39" w:rsidTr="00A84DE6">
        <w:trPr>
          <w:trHeight w:val="55"/>
        </w:trPr>
        <w:tc>
          <w:tcPr>
            <w:tcW w:w="1990" w:type="dxa"/>
          </w:tcPr>
          <w:p w:rsidR="00D61A2C" w:rsidRPr="008F0F39" w:rsidRDefault="00D61A2C" w:rsidP="00A84DE6">
            <w:pPr>
              <w:pStyle w:val="Standardeinzug"/>
              <w:spacing w:before="0" w:after="0"/>
              <w:ind w:left="0"/>
            </w:pPr>
            <w:r w:rsidRPr="00A20332">
              <w:t xml:space="preserve">Raum </w:t>
            </w:r>
            <w:r w:rsidR="00E23F8D" w:rsidRPr="00E23F8D">
              <w:t>Intern</w:t>
            </w:r>
          </w:p>
        </w:tc>
        <w:tc>
          <w:tcPr>
            <w:tcW w:w="3402" w:type="dxa"/>
          </w:tcPr>
          <w:p w:rsidR="00D61A2C" w:rsidRDefault="00D61A2C" w:rsidP="00A84DE6">
            <w:pPr>
              <w:pStyle w:val="Standardeinzug"/>
              <w:spacing w:before="0" w:after="0"/>
              <w:ind w:left="0"/>
            </w:pPr>
            <w:r w:rsidRPr="008F0F39">
              <w:t>Calc_Reinigungs</w:t>
            </w:r>
            <w:r>
              <w:t>gruppe</w:t>
            </w:r>
          </w:p>
          <w:p w:rsidR="00D61A2C" w:rsidRPr="008F0F39" w:rsidRDefault="00D61A2C" w:rsidP="00A84DE6">
            <w:pPr>
              <w:pStyle w:val="Standardeinzug"/>
              <w:spacing w:before="0" w:after="0"/>
              <w:ind w:left="0"/>
            </w:pPr>
            <w:r>
              <w:t>(Reinigungsgruppe)</w:t>
            </w:r>
          </w:p>
          <w:p w:rsidR="00D61A2C" w:rsidRPr="008F0F39" w:rsidRDefault="00D61A2C" w:rsidP="00A84DE6">
            <w:pPr>
              <w:pStyle w:val="Standardeinzug"/>
              <w:spacing w:before="0" w:after="0"/>
              <w:ind w:left="0"/>
            </w:pPr>
          </w:p>
        </w:tc>
        <w:tc>
          <w:tcPr>
            <w:tcW w:w="3821" w:type="dxa"/>
          </w:tcPr>
          <w:p w:rsidR="00D61A2C" w:rsidRDefault="00D61A2C" w:rsidP="00A84DE6">
            <w:pPr>
              <w:pStyle w:val="Standardeinzug"/>
              <w:spacing w:before="0" w:after="0"/>
              <w:ind w:left="0"/>
            </w:pPr>
            <w:r>
              <w:t>RG02 (1*wöchentlich)</w:t>
            </w:r>
          </w:p>
          <w:p w:rsidR="00D61A2C" w:rsidRPr="008F0F39" w:rsidRDefault="00D61A2C" w:rsidP="00A84DE6">
            <w:pPr>
              <w:pStyle w:val="Standardeinzug"/>
              <w:spacing w:before="0" w:after="0"/>
              <w:ind w:left="0"/>
            </w:pPr>
          </w:p>
        </w:tc>
      </w:tr>
      <w:tr w:rsidR="00F76335" w:rsidRPr="008F0F39" w:rsidTr="00F8619E">
        <w:trPr>
          <w:trHeight w:val="55"/>
        </w:trPr>
        <w:tc>
          <w:tcPr>
            <w:tcW w:w="1990" w:type="dxa"/>
          </w:tcPr>
          <w:p w:rsidR="00F76335" w:rsidRPr="008F0F39" w:rsidRDefault="00A20332" w:rsidP="00A84DE6">
            <w:pPr>
              <w:pStyle w:val="Standardeinzug"/>
              <w:spacing w:before="0" w:after="0"/>
              <w:ind w:left="0"/>
            </w:pPr>
            <w:r w:rsidRPr="00A20332">
              <w:t xml:space="preserve">Raum </w:t>
            </w:r>
            <w:r w:rsidR="00E23F8D" w:rsidRPr="00E23F8D">
              <w:t>Intern</w:t>
            </w:r>
          </w:p>
        </w:tc>
        <w:tc>
          <w:tcPr>
            <w:tcW w:w="3402" w:type="dxa"/>
          </w:tcPr>
          <w:p w:rsidR="00F76335" w:rsidRDefault="00F76335" w:rsidP="00A84DE6">
            <w:pPr>
              <w:pStyle w:val="Standardeinzug"/>
              <w:spacing w:before="0" w:after="0"/>
              <w:ind w:left="0"/>
            </w:pPr>
            <w:r w:rsidRPr="008F0F39">
              <w:t>Calc_</w:t>
            </w:r>
            <w:r w:rsidR="00D61A2C">
              <w:t>Bodenbelag</w:t>
            </w:r>
          </w:p>
          <w:p w:rsidR="003461FF" w:rsidRPr="008F0F39" w:rsidRDefault="003461FF" w:rsidP="00A84DE6">
            <w:pPr>
              <w:pStyle w:val="Standardeinzug"/>
              <w:spacing w:before="0" w:after="0"/>
              <w:ind w:left="0"/>
            </w:pPr>
            <w:r>
              <w:t>(</w:t>
            </w:r>
            <w:r w:rsidR="00D61A2C" w:rsidRPr="00D61A2C">
              <w:t>Bodenbelag</w:t>
            </w:r>
            <w:r>
              <w:t>)</w:t>
            </w:r>
          </w:p>
          <w:p w:rsidR="00F76335" w:rsidRPr="008F0F39" w:rsidRDefault="00F76335" w:rsidP="00A84DE6">
            <w:pPr>
              <w:pStyle w:val="Standardeinzug"/>
              <w:spacing w:before="0" w:after="0"/>
              <w:ind w:left="0"/>
            </w:pPr>
          </w:p>
        </w:tc>
        <w:tc>
          <w:tcPr>
            <w:tcW w:w="3821" w:type="dxa"/>
          </w:tcPr>
          <w:p w:rsidR="00F76335" w:rsidRDefault="00D61A2C" w:rsidP="00A84DE6">
            <w:pPr>
              <w:pStyle w:val="Standardeinzug"/>
              <w:spacing w:before="0" w:after="0"/>
              <w:ind w:left="0"/>
            </w:pPr>
            <w:r>
              <w:t>Teppich</w:t>
            </w:r>
          </w:p>
          <w:p w:rsidR="00F8619E" w:rsidRPr="008F0F39" w:rsidRDefault="00F8619E" w:rsidP="00A84DE6">
            <w:pPr>
              <w:pStyle w:val="Standardeinzug"/>
              <w:spacing w:before="0" w:after="0"/>
              <w:ind w:left="0"/>
            </w:pPr>
          </w:p>
        </w:tc>
      </w:tr>
      <w:tr w:rsidR="00874728" w:rsidTr="00A84DE6">
        <w:trPr>
          <w:trHeight w:val="189"/>
        </w:trPr>
        <w:tc>
          <w:tcPr>
            <w:tcW w:w="1990" w:type="dxa"/>
          </w:tcPr>
          <w:p w:rsidR="00874728" w:rsidRDefault="00874728" w:rsidP="00A84DE6">
            <w:pPr>
              <w:pStyle w:val="Standardeinzug"/>
              <w:spacing w:before="0" w:after="0"/>
              <w:ind w:left="0"/>
              <w:rPr>
                <w:b/>
                <w:sz w:val="18"/>
                <w:szCs w:val="18"/>
              </w:rPr>
            </w:pPr>
            <w:r>
              <w:rPr>
                <w:b/>
                <w:sz w:val="18"/>
                <w:szCs w:val="18"/>
              </w:rPr>
              <w:t xml:space="preserve">Im iFMS GUI </w:t>
            </w:r>
          </w:p>
          <w:p w:rsidR="00874728" w:rsidRDefault="00874728" w:rsidP="00A84DE6">
            <w:pPr>
              <w:pStyle w:val="Standardeinzug"/>
              <w:spacing w:before="0" w:after="0"/>
              <w:ind w:left="0"/>
              <w:rPr>
                <w:b/>
                <w:sz w:val="18"/>
                <w:szCs w:val="18"/>
              </w:rPr>
            </w:pPr>
            <w:r>
              <w:rPr>
                <w:b/>
                <w:sz w:val="18"/>
                <w:szCs w:val="18"/>
              </w:rPr>
              <w:t>Abschnitt „Nutzung“</w:t>
            </w:r>
          </w:p>
          <w:p w:rsidR="00874728" w:rsidRPr="00CA587E" w:rsidRDefault="00874728" w:rsidP="00A84DE6">
            <w:pPr>
              <w:pStyle w:val="Standardeinzug"/>
              <w:spacing w:before="0" w:after="0"/>
              <w:ind w:left="0"/>
              <w:rPr>
                <w:b/>
                <w:sz w:val="18"/>
                <w:szCs w:val="18"/>
              </w:rPr>
            </w:pPr>
          </w:p>
        </w:tc>
        <w:tc>
          <w:tcPr>
            <w:tcW w:w="3402" w:type="dxa"/>
          </w:tcPr>
          <w:p w:rsidR="00874728" w:rsidRDefault="00874728" w:rsidP="00A84DE6">
            <w:pPr>
              <w:pStyle w:val="Standardeinzug"/>
              <w:spacing w:before="0" w:after="0"/>
              <w:ind w:left="0"/>
            </w:pPr>
          </w:p>
        </w:tc>
        <w:tc>
          <w:tcPr>
            <w:tcW w:w="3821" w:type="dxa"/>
          </w:tcPr>
          <w:p w:rsidR="00874728" w:rsidRDefault="00874728" w:rsidP="00A84DE6">
            <w:pPr>
              <w:pStyle w:val="Standardeinzug"/>
              <w:spacing w:before="0" w:after="0"/>
              <w:ind w:left="0"/>
            </w:pPr>
          </w:p>
        </w:tc>
      </w:tr>
      <w:tr w:rsidR="009176C6" w:rsidRPr="008F0F39" w:rsidTr="00A84DE6">
        <w:trPr>
          <w:trHeight w:val="55"/>
        </w:trPr>
        <w:tc>
          <w:tcPr>
            <w:tcW w:w="1990" w:type="dxa"/>
          </w:tcPr>
          <w:p w:rsidR="009176C6" w:rsidRPr="008F0F39" w:rsidRDefault="009176C6" w:rsidP="00A84DE6">
            <w:pPr>
              <w:pStyle w:val="Standardeinzug"/>
              <w:spacing w:before="0" w:after="0"/>
              <w:ind w:left="0"/>
            </w:pPr>
            <w:r w:rsidRPr="00A20332">
              <w:t xml:space="preserve">Raum </w:t>
            </w:r>
            <w:r w:rsidR="00E23F8D" w:rsidRPr="00E23F8D">
              <w:t>Intern</w:t>
            </w:r>
          </w:p>
        </w:tc>
        <w:tc>
          <w:tcPr>
            <w:tcW w:w="3402" w:type="dxa"/>
          </w:tcPr>
          <w:p w:rsidR="009176C6" w:rsidRDefault="009176C6" w:rsidP="009176C6">
            <w:pPr>
              <w:pStyle w:val="Standardeinzug"/>
              <w:spacing w:before="0" w:after="0"/>
              <w:ind w:left="0"/>
            </w:pPr>
            <w:r w:rsidRPr="009176C6">
              <w:t xml:space="preserve">Calc_OE-KST </w:t>
            </w:r>
          </w:p>
          <w:p w:rsidR="009176C6" w:rsidRPr="008F0F39" w:rsidRDefault="009176C6" w:rsidP="009176C6">
            <w:pPr>
              <w:pStyle w:val="Standardeinzug"/>
              <w:spacing w:before="0" w:after="0"/>
              <w:ind w:left="0"/>
            </w:pPr>
            <w:r w:rsidRPr="008F0F39">
              <w:t>(</w:t>
            </w:r>
            <w:r>
              <w:t>K</w:t>
            </w:r>
            <w:r w:rsidRPr="009176C6">
              <w:t>ostenstelle</w:t>
            </w:r>
            <w:r w:rsidR="006677E4">
              <w:t xml:space="preserve"> des Raums</w:t>
            </w:r>
            <w:r w:rsidRPr="008F0F39">
              <w:t>)</w:t>
            </w:r>
          </w:p>
        </w:tc>
        <w:tc>
          <w:tcPr>
            <w:tcW w:w="3821" w:type="dxa"/>
          </w:tcPr>
          <w:p w:rsidR="009176C6" w:rsidRPr="008F0F39" w:rsidRDefault="009176C6" w:rsidP="00A84DE6">
            <w:pPr>
              <w:pStyle w:val="Standardeinzug"/>
              <w:spacing w:before="0" w:after="0"/>
              <w:ind w:left="0"/>
            </w:pPr>
            <w:r>
              <w:t>4711</w:t>
            </w:r>
          </w:p>
          <w:p w:rsidR="009176C6" w:rsidRPr="008F0F39" w:rsidRDefault="009176C6" w:rsidP="00A84DE6">
            <w:pPr>
              <w:pStyle w:val="Standardeinzug"/>
              <w:spacing w:before="0" w:after="0"/>
              <w:ind w:left="0"/>
            </w:pPr>
          </w:p>
        </w:tc>
      </w:tr>
      <w:tr w:rsidR="00874728" w:rsidRPr="008F0F39" w:rsidTr="00A84DE6">
        <w:trPr>
          <w:trHeight w:val="55"/>
        </w:trPr>
        <w:tc>
          <w:tcPr>
            <w:tcW w:w="1990" w:type="dxa"/>
          </w:tcPr>
          <w:p w:rsidR="00874728" w:rsidRPr="008F0F39" w:rsidRDefault="00874728" w:rsidP="00A84DE6">
            <w:pPr>
              <w:pStyle w:val="Standardeinzug"/>
              <w:spacing w:before="0" w:after="0"/>
              <w:ind w:left="0"/>
            </w:pPr>
            <w:r w:rsidRPr="00A20332">
              <w:t xml:space="preserve">Raum </w:t>
            </w:r>
            <w:r w:rsidR="00E23F8D" w:rsidRPr="00E23F8D">
              <w:t>Intern</w:t>
            </w:r>
          </w:p>
        </w:tc>
        <w:tc>
          <w:tcPr>
            <w:tcW w:w="3402" w:type="dxa"/>
          </w:tcPr>
          <w:p w:rsidR="009176C6" w:rsidRDefault="009176C6" w:rsidP="009176C6">
            <w:pPr>
              <w:pStyle w:val="Standardeinzug"/>
              <w:spacing w:before="0" w:after="0"/>
              <w:ind w:left="0"/>
            </w:pPr>
            <w:r w:rsidRPr="009176C6">
              <w:t xml:space="preserve">Calc_OE-Bezeichnung </w:t>
            </w:r>
          </w:p>
          <w:p w:rsidR="00874728" w:rsidRPr="008F0F39" w:rsidRDefault="00874728" w:rsidP="009176C6">
            <w:pPr>
              <w:pStyle w:val="Standardeinzug"/>
              <w:spacing w:before="0" w:after="0"/>
              <w:ind w:left="0"/>
            </w:pPr>
            <w:r w:rsidRPr="008F0F39">
              <w:t>(</w:t>
            </w:r>
            <w:r w:rsidR="009176C6">
              <w:t>Kostenstelle Bezeichnung</w:t>
            </w:r>
            <w:r w:rsidRPr="008F0F39">
              <w:t>)</w:t>
            </w:r>
          </w:p>
        </w:tc>
        <w:tc>
          <w:tcPr>
            <w:tcW w:w="3821" w:type="dxa"/>
          </w:tcPr>
          <w:p w:rsidR="00874728" w:rsidRPr="008F0F39" w:rsidRDefault="009176C6" w:rsidP="00A84DE6">
            <w:pPr>
              <w:pStyle w:val="Standardeinzug"/>
              <w:spacing w:before="0" w:after="0"/>
              <w:ind w:left="0"/>
            </w:pPr>
            <w:r>
              <w:t>IT-Services</w:t>
            </w:r>
          </w:p>
          <w:p w:rsidR="00874728" w:rsidRPr="008F0F39" w:rsidRDefault="00874728" w:rsidP="00A84DE6">
            <w:pPr>
              <w:pStyle w:val="Standardeinzug"/>
              <w:spacing w:before="0" w:after="0"/>
              <w:ind w:left="0"/>
            </w:pPr>
          </w:p>
        </w:tc>
      </w:tr>
      <w:tr w:rsidR="009176C6" w:rsidRPr="008F0F39" w:rsidTr="00A84DE6">
        <w:trPr>
          <w:trHeight w:val="55"/>
        </w:trPr>
        <w:tc>
          <w:tcPr>
            <w:tcW w:w="1990" w:type="dxa"/>
          </w:tcPr>
          <w:p w:rsidR="009176C6" w:rsidRPr="008F0F39" w:rsidRDefault="009176C6" w:rsidP="00A84DE6">
            <w:pPr>
              <w:pStyle w:val="Standardeinzug"/>
              <w:spacing w:before="0" w:after="0"/>
              <w:ind w:left="0"/>
            </w:pPr>
            <w:r w:rsidRPr="00A20332">
              <w:t xml:space="preserve">Raum </w:t>
            </w:r>
            <w:r w:rsidR="00E23F8D" w:rsidRPr="00E23F8D">
              <w:t>Intern</w:t>
            </w:r>
          </w:p>
        </w:tc>
        <w:tc>
          <w:tcPr>
            <w:tcW w:w="3402" w:type="dxa"/>
          </w:tcPr>
          <w:p w:rsidR="009176C6" w:rsidRDefault="009176C6" w:rsidP="00A84DE6">
            <w:pPr>
              <w:pStyle w:val="Standardeinzug"/>
              <w:spacing w:before="0" w:after="0"/>
              <w:ind w:left="0"/>
            </w:pPr>
            <w:r w:rsidRPr="008F0F39">
              <w:t>Calc_</w:t>
            </w:r>
            <w:r>
              <w:t>Anzahl_Personen</w:t>
            </w:r>
          </w:p>
          <w:p w:rsidR="009176C6" w:rsidRDefault="009176C6" w:rsidP="00A84DE6">
            <w:pPr>
              <w:pStyle w:val="Standardeinzug"/>
              <w:spacing w:before="0" w:after="0"/>
              <w:ind w:left="0"/>
            </w:pPr>
            <w:r>
              <w:t>(</w:t>
            </w:r>
            <w:r w:rsidRPr="009176C6">
              <w:t>Personen</w:t>
            </w:r>
            <w:r>
              <w:t>)</w:t>
            </w:r>
          </w:p>
          <w:p w:rsidR="009176C6" w:rsidRPr="008F0F39" w:rsidRDefault="009176C6" w:rsidP="00A84DE6">
            <w:pPr>
              <w:pStyle w:val="Standardeinzug"/>
              <w:spacing w:before="0" w:after="0"/>
              <w:ind w:left="0"/>
            </w:pPr>
          </w:p>
        </w:tc>
        <w:tc>
          <w:tcPr>
            <w:tcW w:w="3821" w:type="dxa"/>
          </w:tcPr>
          <w:p w:rsidR="009176C6" w:rsidRPr="008F0F39" w:rsidRDefault="009176C6" w:rsidP="00A84DE6">
            <w:pPr>
              <w:pStyle w:val="Standardeinzug"/>
              <w:spacing w:before="0" w:after="0"/>
              <w:ind w:left="0"/>
            </w:pPr>
            <w:r>
              <w:t>3</w:t>
            </w:r>
          </w:p>
          <w:p w:rsidR="009176C6" w:rsidRPr="008F0F39" w:rsidRDefault="009176C6" w:rsidP="00A84DE6">
            <w:pPr>
              <w:pStyle w:val="Standardeinzug"/>
              <w:spacing w:before="0" w:after="0"/>
              <w:ind w:left="0"/>
            </w:pPr>
          </w:p>
        </w:tc>
      </w:tr>
      <w:tr w:rsidR="009176C6" w:rsidRPr="008F0F39" w:rsidTr="00A84DE6">
        <w:trPr>
          <w:trHeight w:val="55"/>
        </w:trPr>
        <w:tc>
          <w:tcPr>
            <w:tcW w:w="1990" w:type="dxa"/>
          </w:tcPr>
          <w:p w:rsidR="009176C6" w:rsidRPr="008F0F39" w:rsidRDefault="009176C6" w:rsidP="00A84DE6">
            <w:pPr>
              <w:pStyle w:val="Standardeinzug"/>
              <w:spacing w:before="0" w:after="0"/>
              <w:ind w:left="0"/>
            </w:pPr>
            <w:r w:rsidRPr="00A20332">
              <w:t xml:space="preserve">Raum </w:t>
            </w:r>
            <w:r w:rsidR="00E23F8D" w:rsidRPr="00E23F8D">
              <w:t>Intern</w:t>
            </w:r>
          </w:p>
        </w:tc>
        <w:tc>
          <w:tcPr>
            <w:tcW w:w="3402" w:type="dxa"/>
          </w:tcPr>
          <w:p w:rsidR="009176C6" w:rsidRDefault="009176C6" w:rsidP="00A84DE6">
            <w:pPr>
              <w:pStyle w:val="Standardeinzug"/>
              <w:spacing w:before="0" w:after="0"/>
              <w:ind w:left="0"/>
            </w:pPr>
            <w:r w:rsidRPr="008F0F39">
              <w:t>Calc_</w:t>
            </w:r>
            <w:r>
              <w:t>Anzahl_LAP</w:t>
            </w:r>
          </w:p>
          <w:p w:rsidR="009176C6" w:rsidRDefault="009176C6" w:rsidP="00A84DE6">
            <w:pPr>
              <w:pStyle w:val="Standardeinzug"/>
              <w:spacing w:before="0" w:after="0"/>
              <w:ind w:left="0"/>
            </w:pPr>
            <w:r>
              <w:t>(leere Arbeitsplätze)</w:t>
            </w:r>
          </w:p>
          <w:p w:rsidR="009176C6" w:rsidRPr="008F0F39" w:rsidRDefault="009176C6" w:rsidP="00A84DE6">
            <w:pPr>
              <w:pStyle w:val="Standardeinzug"/>
              <w:spacing w:before="0" w:after="0"/>
              <w:ind w:left="0"/>
            </w:pPr>
          </w:p>
        </w:tc>
        <w:tc>
          <w:tcPr>
            <w:tcW w:w="3821" w:type="dxa"/>
          </w:tcPr>
          <w:p w:rsidR="009176C6" w:rsidRPr="008F0F39" w:rsidRDefault="009176C6" w:rsidP="00A84DE6">
            <w:pPr>
              <w:pStyle w:val="Standardeinzug"/>
              <w:spacing w:before="0" w:after="0"/>
              <w:ind w:left="0"/>
            </w:pPr>
            <w:r>
              <w:t>0</w:t>
            </w:r>
          </w:p>
          <w:p w:rsidR="009176C6" w:rsidRPr="008F0F39" w:rsidRDefault="009176C6" w:rsidP="00A84DE6">
            <w:pPr>
              <w:pStyle w:val="Standardeinzug"/>
              <w:spacing w:before="0" w:after="0"/>
              <w:ind w:left="0"/>
            </w:pPr>
          </w:p>
        </w:tc>
      </w:tr>
      <w:tr w:rsidR="009176C6" w:rsidRPr="008F0F39" w:rsidTr="00A84DE6">
        <w:trPr>
          <w:trHeight w:val="55"/>
        </w:trPr>
        <w:tc>
          <w:tcPr>
            <w:tcW w:w="1990" w:type="dxa"/>
          </w:tcPr>
          <w:p w:rsidR="009176C6" w:rsidRPr="008F0F39" w:rsidRDefault="009176C6" w:rsidP="00A84DE6">
            <w:pPr>
              <w:pStyle w:val="Standardeinzug"/>
              <w:spacing w:before="0" w:after="0"/>
              <w:ind w:left="0"/>
            </w:pPr>
            <w:r w:rsidRPr="00A20332">
              <w:t xml:space="preserve">Raum </w:t>
            </w:r>
            <w:r w:rsidR="00E23F8D" w:rsidRPr="00E23F8D">
              <w:t>Intern</w:t>
            </w:r>
          </w:p>
        </w:tc>
        <w:tc>
          <w:tcPr>
            <w:tcW w:w="3402" w:type="dxa"/>
          </w:tcPr>
          <w:p w:rsidR="009176C6" w:rsidRDefault="009176C6" w:rsidP="00A84DE6">
            <w:pPr>
              <w:pStyle w:val="Standardeinzug"/>
              <w:spacing w:before="0" w:after="0"/>
              <w:ind w:left="0"/>
            </w:pPr>
            <w:r w:rsidRPr="008F0F39">
              <w:t>Calc_</w:t>
            </w:r>
            <w:r>
              <w:t>Anzahl_FAP</w:t>
            </w:r>
          </w:p>
          <w:p w:rsidR="009176C6" w:rsidRDefault="009176C6" w:rsidP="00A84DE6">
            <w:pPr>
              <w:pStyle w:val="Standardeinzug"/>
              <w:spacing w:before="0" w:after="0"/>
              <w:ind w:left="0"/>
            </w:pPr>
            <w:r>
              <w:t>(freie Arbeitsplätze)</w:t>
            </w:r>
          </w:p>
          <w:p w:rsidR="009176C6" w:rsidRPr="008F0F39" w:rsidRDefault="009176C6" w:rsidP="00A84DE6">
            <w:pPr>
              <w:pStyle w:val="Standardeinzug"/>
              <w:spacing w:before="0" w:after="0"/>
              <w:ind w:left="0"/>
            </w:pPr>
          </w:p>
        </w:tc>
        <w:tc>
          <w:tcPr>
            <w:tcW w:w="3821" w:type="dxa"/>
          </w:tcPr>
          <w:p w:rsidR="009176C6" w:rsidRPr="008F0F39" w:rsidRDefault="009176C6" w:rsidP="00A84DE6">
            <w:pPr>
              <w:pStyle w:val="Standardeinzug"/>
              <w:spacing w:before="0" w:after="0"/>
              <w:ind w:left="0"/>
            </w:pPr>
            <w:r>
              <w:t>0</w:t>
            </w:r>
          </w:p>
          <w:p w:rsidR="009176C6" w:rsidRPr="008F0F39" w:rsidRDefault="009176C6" w:rsidP="00A84DE6">
            <w:pPr>
              <w:pStyle w:val="Standardeinzug"/>
              <w:spacing w:before="0" w:after="0"/>
              <w:ind w:left="0"/>
            </w:pPr>
          </w:p>
        </w:tc>
      </w:tr>
      <w:tr w:rsidR="009176C6" w:rsidRPr="008F0F39" w:rsidTr="00A84DE6">
        <w:trPr>
          <w:trHeight w:val="55"/>
        </w:trPr>
        <w:tc>
          <w:tcPr>
            <w:tcW w:w="1990" w:type="dxa"/>
          </w:tcPr>
          <w:p w:rsidR="009176C6" w:rsidRPr="008F0F39" w:rsidRDefault="009176C6" w:rsidP="00A84DE6">
            <w:pPr>
              <w:pStyle w:val="Standardeinzug"/>
              <w:spacing w:before="0" w:after="0"/>
              <w:ind w:left="0"/>
            </w:pPr>
            <w:r w:rsidRPr="00A20332">
              <w:t xml:space="preserve">Raum </w:t>
            </w:r>
            <w:r w:rsidR="00E23F8D" w:rsidRPr="00E23F8D">
              <w:t>Intern</w:t>
            </w:r>
          </w:p>
        </w:tc>
        <w:tc>
          <w:tcPr>
            <w:tcW w:w="3402" w:type="dxa"/>
          </w:tcPr>
          <w:p w:rsidR="009176C6" w:rsidRPr="009176C6" w:rsidRDefault="009176C6" w:rsidP="00A84DE6">
            <w:pPr>
              <w:pStyle w:val="Standardeinzug"/>
              <w:spacing w:before="0" w:after="0"/>
              <w:ind w:left="0"/>
            </w:pPr>
            <w:r w:rsidRPr="009176C6">
              <w:t>Calc_Anzahl_</w:t>
            </w:r>
            <w:r>
              <w:t>E</w:t>
            </w:r>
            <w:r w:rsidRPr="009176C6">
              <w:t>AP</w:t>
            </w:r>
          </w:p>
          <w:p w:rsidR="009176C6" w:rsidRPr="009176C6" w:rsidRDefault="009176C6" w:rsidP="00A84DE6">
            <w:pPr>
              <w:pStyle w:val="Standardeinzug"/>
              <w:spacing w:before="0" w:after="0"/>
              <w:ind w:left="0"/>
            </w:pPr>
            <w:r w:rsidRPr="009176C6">
              <w:t>(einfach belegte Arbeitsplätze)</w:t>
            </w:r>
          </w:p>
          <w:p w:rsidR="009176C6" w:rsidRPr="008F0F39" w:rsidRDefault="009176C6" w:rsidP="00A84DE6">
            <w:pPr>
              <w:pStyle w:val="Standardeinzug"/>
              <w:spacing w:before="0" w:after="0"/>
              <w:ind w:left="0"/>
            </w:pPr>
          </w:p>
        </w:tc>
        <w:tc>
          <w:tcPr>
            <w:tcW w:w="3821" w:type="dxa"/>
          </w:tcPr>
          <w:p w:rsidR="009176C6" w:rsidRPr="008F0F39" w:rsidRDefault="009176C6" w:rsidP="00A84DE6">
            <w:pPr>
              <w:pStyle w:val="Standardeinzug"/>
              <w:spacing w:before="0" w:after="0"/>
              <w:ind w:left="0"/>
            </w:pPr>
            <w:r>
              <w:t>1</w:t>
            </w:r>
          </w:p>
          <w:p w:rsidR="009176C6" w:rsidRPr="008F0F39" w:rsidRDefault="009176C6" w:rsidP="00A84DE6">
            <w:pPr>
              <w:pStyle w:val="Standardeinzug"/>
              <w:spacing w:before="0" w:after="0"/>
              <w:ind w:left="0"/>
            </w:pPr>
          </w:p>
        </w:tc>
      </w:tr>
      <w:tr w:rsidR="009176C6" w:rsidRPr="008F0F39" w:rsidTr="00A84DE6">
        <w:trPr>
          <w:trHeight w:val="55"/>
        </w:trPr>
        <w:tc>
          <w:tcPr>
            <w:tcW w:w="1990" w:type="dxa"/>
          </w:tcPr>
          <w:p w:rsidR="009176C6" w:rsidRPr="008F0F39" w:rsidRDefault="009176C6" w:rsidP="00A84DE6">
            <w:pPr>
              <w:pStyle w:val="Standardeinzug"/>
              <w:spacing w:before="0" w:after="0"/>
              <w:ind w:left="0"/>
            </w:pPr>
            <w:r w:rsidRPr="00A20332">
              <w:t xml:space="preserve">Raum </w:t>
            </w:r>
            <w:r w:rsidR="00E23F8D" w:rsidRPr="00E23F8D">
              <w:t>Intern</w:t>
            </w:r>
          </w:p>
        </w:tc>
        <w:tc>
          <w:tcPr>
            <w:tcW w:w="3402" w:type="dxa"/>
          </w:tcPr>
          <w:p w:rsidR="009176C6" w:rsidRDefault="009176C6" w:rsidP="00A84DE6">
            <w:pPr>
              <w:pStyle w:val="Standardeinzug"/>
              <w:spacing w:before="0" w:after="0"/>
              <w:ind w:left="0"/>
            </w:pPr>
            <w:r w:rsidRPr="008F0F39">
              <w:t>Calc_</w:t>
            </w:r>
            <w:r>
              <w:t>Anzahl_MAP</w:t>
            </w:r>
          </w:p>
          <w:p w:rsidR="009176C6" w:rsidRPr="009176C6" w:rsidRDefault="009176C6" w:rsidP="00A84DE6">
            <w:pPr>
              <w:pStyle w:val="Standardeinzug"/>
              <w:spacing w:before="0" w:after="0"/>
              <w:ind w:left="0"/>
            </w:pPr>
            <w:r w:rsidRPr="009176C6">
              <w:t>(</w:t>
            </w:r>
            <w:r>
              <w:t>mehrfach</w:t>
            </w:r>
            <w:r w:rsidRPr="009176C6">
              <w:t xml:space="preserve"> belegte Arbeitsplätze)</w:t>
            </w:r>
          </w:p>
          <w:p w:rsidR="009176C6" w:rsidRPr="008F0F39" w:rsidRDefault="009176C6" w:rsidP="00A84DE6">
            <w:pPr>
              <w:pStyle w:val="Standardeinzug"/>
              <w:spacing w:before="0" w:after="0"/>
              <w:ind w:left="0"/>
            </w:pPr>
          </w:p>
        </w:tc>
        <w:tc>
          <w:tcPr>
            <w:tcW w:w="3821" w:type="dxa"/>
          </w:tcPr>
          <w:p w:rsidR="009176C6" w:rsidRPr="008F0F39" w:rsidRDefault="009176C6" w:rsidP="00A84DE6">
            <w:pPr>
              <w:pStyle w:val="Standardeinzug"/>
              <w:spacing w:before="0" w:after="0"/>
              <w:ind w:left="0"/>
            </w:pPr>
            <w:r>
              <w:t>1</w:t>
            </w:r>
          </w:p>
          <w:p w:rsidR="009176C6" w:rsidRPr="008F0F39" w:rsidRDefault="009176C6" w:rsidP="00A84DE6">
            <w:pPr>
              <w:pStyle w:val="Standardeinzug"/>
              <w:spacing w:before="0" w:after="0"/>
              <w:ind w:left="0"/>
            </w:pPr>
          </w:p>
        </w:tc>
      </w:tr>
      <w:tr w:rsidR="00F76335" w:rsidTr="00F8619E">
        <w:trPr>
          <w:trHeight w:val="189"/>
        </w:trPr>
        <w:tc>
          <w:tcPr>
            <w:tcW w:w="1990" w:type="dxa"/>
          </w:tcPr>
          <w:p w:rsidR="00F76335" w:rsidRDefault="00F76335" w:rsidP="00A84DE6">
            <w:pPr>
              <w:pStyle w:val="Standardeinzug"/>
              <w:spacing w:before="0" w:after="0"/>
              <w:ind w:left="0"/>
              <w:rPr>
                <w:b/>
                <w:sz w:val="18"/>
                <w:szCs w:val="18"/>
              </w:rPr>
            </w:pPr>
            <w:r>
              <w:rPr>
                <w:b/>
                <w:sz w:val="18"/>
                <w:szCs w:val="18"/>
              </w:rPr>
              <w:t xml:space="preserve">Im iFMS GUI nur </w:t>
            </w:r>
          </w:p>
          <w:p w:rsidR="00F76335" w:rsidRDefault="00F76335" w:rsidP="00A84DE6">
            <w:pPr>
              <w:pStyle w:val="Standardeinzug"/>
              <w:spacing w:before="0" w:after="0"/>
              <w:ind w:left="0"/>
              <w:rPr>
                <w:b/>
                <w:sz w:val="18"/>
                <w:szCs w:val="18"/>
              </w:rPr>
            </w:pPr>
            <w:r>
              <w:rPr>
                <w:b/>
                <w:sz w:val="18"/>
                <w:szCs w:val="18"/>
              </w:rPr>
              <w:t>unter Berechnungsobjekte</w:t>
            </w:r>
          </w:p>
          <w:p w:rsidR="00F76335" w:rsidRPr="00CA587E" w:rsidRDefault="00F76335" w:rsidP="00A84DE6">
            <w:pPr>
              <w:pStyle w:val="Standardeinzug"/>
              <w:spacing w:before="0" w:after="0"/>
              <w:ind w:left="0"/>
              <w:rPr>
                <w:b/>
                <w:sz w:val="18"/>
                <w:szCs w:val="18"/>
              </w:rPr>
            </w:pPr>
          </w:p>
        </w:tc>
        <w:tc>
          <w:tcPr>
            <w:tcW w:w="3402" w:type="dxa"/>
          </w:tcPr>
          <w:p w:rsidR="00F76335" w:rsidRDefault="00F76335" w:rsidP="00A84DE6">
            <w:pPr>
              <w:pStyle w:val="Standardeinzug"/>
              <w:spacing w:before="0" w:after="0"/>
              <w:ind w:left="0"/>
            </w:pPr>
          </w:p>
        </w:tc>
        <w:tc>
          <w:tcPr>
            <w:tcW w:w="3821" w:type="dxa"/>
          </w:tcPr>
          <w:p w:rsidR="00F76335" w:rsidRDefault="00F76335" w:rsidP="00A84DE6">
            <w:pPr>
              <w:pStyle w:val="Standardeinzug"/>
              <w:spacing w:before="0" w:after="0"/>
              <w:ind w:left="0"/>
            </w:pPr>
          </w:p>
        </w:tc>
      </w:tr>
      <w:tr w:rsidR="00F76335" w:rsidTr="00F8619E">
        <w:trPr>
          <w:trHeight w:val="55"/>
        </w:trPr>
        <w:tc>
          <w:tcPr>
            <w:tcW w:w="1990" w:type="dxa"/>
          </w:tcPr>
          <w:p w:rsidR="00F76335" w:rsidRPr="008F0F39" w:rsidRDefault="00F76335" w:rsidP="00A84DE6">
            <w:pPr>
              <w:pStyle w:val="Standardeinzug"/>
              <w:spacing w:before="0" w:after="0"/>
              <w:ind w:left="0"/>
            </w:pPr>
          </w:p>
        </w:tc>
        <w:tc>
          <w:tcPr>
            <w:tcW w:w="3402" w:type="dxa"/>
          </w:tcPr>
          <w:p w:rsidR="00F76335" w:rsidRDefault="00F76335" w:rsidP="00A84DE6">
            <w:pPr>
              <w:pStyle w:val="Standardeinzug"/>
              <w:spacing w:before="0" w:after="0"/>
              <w:ind w:left="0"/>
            </w:pPr>
          </w:p>
        </w:tc>
        <w:tc>
          <w:tcPr>
            <w:tcW w:w="3821" w:type="dxa"/>
          </w:tcPr>
          <w:p w:rsidR="00F76335" w:rsidRPr="008F0F39" w:rsidRDefault="00F76335" w:rsidP="00A84DE6">
            <w:pPr>
              <w:pStyle w:val="Standardeinzug"/>
              <w:spacing w:before="0" w:after="0"/>
              <w:ind w:left="0"/>
            </w:pPr>
          </w:p>
        </w:tc>
      </w:tr>
    </w:tbl>
    <w:p w:rsidR="00EA55DC" w:rsidRPr="004806FB" w:rsidRDefault="00B30208" w:rsidP="004806FB">
      <w:pPr>
        <w:pStyle w:val="berschrift5"/>
        <w:rPr>
          <w:rStyle w:val="Fett"/>
          <w:b/>
          <w:bCs/>
        </w:rPr>
      </w:pPr>
      <w:r w:rsidRPr="004806FB">
        <w:rPr>
          <w:rStyle w:val="Fett"/>
          <w:b/>
          <w:bCs/>
        </w:rPr>
        <w:t xml:space="preserve">Hierarchieebene H06i: Arbeitsplatz </w:t>
      </w:r>
      <w:r w:rsidR="003D26B0" w:rsidRPr="004806FB">
        <w:rPr>
          <w:rStyle w:val="Fett"/>
          <w:b/>
          <w:bCs/>
        </w:rPr>
        <w:t xml:space="preserve">Intern </w:t>
      </w:r>
      <w:r w:rsidRPr="004806FB">
        <w:rPr>
          <w:rStyle w:val="Fett"/>
          <w:b/>
          <w:bCs/>
        </w:rPr>
        <w:t>und Teilfläche</w:t>
      </w:r>
      <w:r w:rsidR="003D26B0" w:rsidRPr="004806FB">
        <w:rPr>
          <w:rStyle w:val="Fett"/>
          <w:b/>
          <w:bCs/>
        </w:rPr>
        <w:t xml:space="preserve"> Intern</w:t>
      </w:r>
    </w:p>
    <w:p w:rsidR="00B30208" w:rsidRPr="00B30208" w:rsidRDefault="00B30208" w:rsidP="00B30208">
      <w:r w:rsidRPr="00B30208">
        <w:t xml:space="preserve">Räume werden vom Anwender auf Basis der Liegenschaftstypen angelegt: </w:t>
      </w:r>
    </w:p>
    <w:p w:rsidR="00B30208" w:rsidRPr="00B30208" w:rsidRDefault="00B30208" w:rsidP="00B3020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tblGrid>
      <w:tr w:rsidR="00B30208" w:rsidRPr="00B30208" w:rsidTr="00A84DE6">
        <w:trPr>
          <w:trHeight w:val="254"/>
        </w:trPr>
        <w:tc>
          <w:tcPr>
            <w:tcW w:w="2557" w:type="dxa"/>
          </w:tcPr>
          <w:p w:rsidR="00B30208" w:rsidRPr="00B30208" w:rsidRDefault="00B30208" w:rsidP="00B30208">
            <w:r w:rsidRPr="00B30208">
              <w:rPr>
                <w:b/>
              </w:rPr>
              <w:t>Liegenschaftstyp</w:t>
            </w:r>
          </w:p>
        </w:tc>
      </w:tr>
      <w:tr w:rsidR="00B30208" w:rsidRPr="00B30208" w:rsidTr="00A84DE6">
        <w:trPr>
          <w:trHeight w:val="189"/>
        </w:trPr>
        <w:tc>
          <w:tcPr>
            <w:tcW w:w="2557" w:type="dxa"/>
          </w:tcPr>
          <w:p w:rsidR="00B30208" w:rsidRPr="00B30208" w:rsidRDefault="00B30208" w:rsidP="00B30208">
            <w:r>
              <w:t>Arbeitsplatz</w:t>
            </w:r>
            <w:r w:rsidR="00B36BB8">
              <w:t xml:space="preserve"> Intern</w:t>
            </w:r>
          </w:p>
        </w:tc>
      </w:tr>
      <w:tr w:rsidR="00B30208" w:rsidRPr="00B30208" w:rsidTr="00A84DE6">
        <w:trPr>
          <w:trHeight w:val="189"/>
        </w:trPr>
        <w:tc>
          <w:tcPr>
            <w:tcW w:w="2557" w:type="dxa"/>
          </w:tcPr>
          <w:p w:rsidR="00B30208" w:rsidRPr="00B30208" w:rsidRDefault="00B30208" w:rsidP="00B30208">
            <w:r>
              <w:t>Teilfläche</w:t>
            </w:r>
            <w:r w:rsidR="00B36BB8">
              <w:t xml:space="preserve"> Intern</w:t>
            </w:r>
          </w:p>
        </w:tc>
      </w:tr>
    </w:tbl>
    <w:p w:rsidR="00B30208" w:rsidRPr="00B30208" w:rsidRDefault="00B30208" w:rsidP="00770B13">
      <w:pPr>
        <w:ind w:firstLine="708"/>
      </w:pPr>
    </w:p>
    <w:p w:rsidR="00B30208" w:rsidRPr="00AE2760" w:rsidRDefault="00B30208" w:rsidP="00B30208"/>
    <w:p w:rsidR="00B30208" w:rsidRPr="00AE2760" w:rsidRDefault="00B30208" w:rsidP="004806FB">
      <w:pPr>
        <w:pStyle w:val="berschrift5"/>
      </w:pPr>
      <w:r w:rsidRPr="00AE2760">
        <w:t>Die Eigenschaften der Objekte sind:</w:t>
      </w:r>
    </w:p>
    <w:p w:rsidR="00B30208" w:rsidRPr="00AE2760" w:rsidRDefault="00B30208" w:rsidP="00B3020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87"/>
        <w:gridCol w:w="3378"/>
        <w:gridCol w:w="3648"/>
      </w:tblGrid>
      <w:tr w:rsidR="00B30208" w:rsidRPr="00AE2760" w:rsidTr="00B36BB8">
        <w:trPr>
          <w:trHeight w:val="254"/>
        </w:trPr>
        <w:tc>
          <w:tcPr>
            <w:tcW w:w="2187" w:type="dxa"/>
          </w:tcPr>
          <w:p w:rsidR="00B30208" w:rsidRPr="00AE2760" w:rsidRDefault="00B30208" w:rsidP="00B30208">
            <w:r w:rsidRPr="00AE2760">
              <w:rPr>
                <w:b/>
              </w:rPr>
              <w:t>Liegenschaftstyp</w:t>
            </w:r>
          </w:p>
        </w:tc>
        <w:tc>
          <w:tcPr>
            <w:tcW w:w="3378" w:type="dxa"/>
          </w:tcPr>
          <w:p w:rsidR="00B30208" w:rsidRPr="00AE2760" w:rsidRDefault="00B30208" w:rsidP="00B30208">
            <w:r w:rsidRPr="00AE2760">
              <w:rPr>
                <w:b/>
              </w:rPr>
              <w:t>iFMS-Eigenschaft</w:t>
            </w:r>
          </w:p>
        </w:tc>
        <w:tc>
          <w:tcPr>
            <w:tcW w:w="3648" w:type="dxa"/>
          </w:tcPr>
          <w:p w:rsidR="00B30208" w:rsidRPr="00AE2760" w:rsidRDefault="00B30208" w:rsidP="00B30208">
            <w:r w:rsidRPr="00AE2760">
              <w:rPr>
                <w:b/>
              </w:rPr>
              <w:t>iFMS-Beispielwerte</w:t>
            </w:r>
          </w:p>
        </w:tc>
      </w:tr>
      <w:tr w:rsidR="00B30208" w:rsidRPr="00AE2760" w:rsidTr="00B36BB8">
        <w:trPr>
          <w:trHeight w:val="189"/>
        </w:trPr>
        <w:tc>
          <w:tcPr>
            <w:tcW w:w="2187" w:type="dxa"/>
          </w:tcPr>
          <w:p w:rsidR="00B30208" w:rsidRPr="00AE2760" w:rsidRDefault="00B30208" w:rsidP="00B30208">
            <w:pPr>
              <w:rPr>
                <w:b/>
              </w:rPr>
            </w:pPr>
            <w:r w:rsidRPr="00AE2760">
              <w:rPr>
                <w:b/>
              </w:rPr>
              <w:t xml:space="preserve">Im iFMS GUI </w:t>
            </w:r>
          </w:p>
          <w:p w:rsidR="00B30208" w:rsidRPr="00AE2760" w:rsidRDefault="00B30208" w:rsidP="00B30208">
            <w:pPr>
              <w:rPr>
                <w:b/>
              </w:rPr>
            </w:pPr>
            <w:r w:rsidRPr="00AE2760">
              <w:rPr>
                <w:b/>
              </w:rPr>
              <w:t>Abschnitt „Bezeichnung“</w:t>
            </w:r>
          </w:p>
          <w:p w:rsidR="00B30208" w:rsidRPr="00AE2760" w:rsidRDefault="00B30208" w:rsidP="00B30208">
            <w:pPr>
              <w:rPr>
                <w:b/>
              </w:rPr>
            </w:pPr>
          </w:p>
        </w:tc>
        <w:tc>
          <w:tcPr>
            <w:tcW w:w="3378" w:type="dxa"/>
          </w:tcPr>
          <w:p w:rsidR="00B30208" w:rsidRPr="00AE2760" w:rsidRDefault="00B30208" w:rsidP="00B30208"/>
        </w:tc>
        <w:tc>
          <w:tcPr>
            <w:tcW w:w="3648" w:type="dxa"/>
          </w:tcPr>
          <w:p w:rsidR="00B30208" w:rsidRPr="00AE2760" w:rsidRDefault="00B30208" w:rsidP="00B30208"/>
        </w:tc>
      </w:tr>
      <w:tr w:rsidR="00B30208" w:rsidRPr="00AE2760" w:rsidTr="00B36BB8">
        <w:trPr>
          <w:trHeight w:val="189"/>
        </w:trPr>
        <w:tc>
          <w:tcPr>
            <w:tcW w:w="2187" w:type="dxa"/>
          </w:tcPr>
          <w:p w:rsidR="00B30208" w:rsidRDefault="00B36BB8" w:rsidP="00B30208">
            <w:r w:rsidRPr="00B36BB8">
              <w:t>Arbeitsplatz Intern</w:t>
            </w:r>
          </w:p>
          <w:p w:rsidR="00B36BB8" w:rsidRPr="00AE2760" w:rsidRDefault="00B36BB8" w:rsidP="00B30208">
            <w:r w:rsidRPr="00B36BB8">
              <w:t>Teilfläche Intern</w:t>
            </w:r>
          </w:p>
        </w:tc>
        <w:tc>
          <w:tcPr>
            <w:tcW w:w="3378" w:type="dxa"/>
          </w:tcPr>
          <w:p w:rsidR="00B30208" w:rsidRPr="00AE2760" w:rsidRDefault="00B30208" w:rsidP="00B30208">
            <w:r w:rsidRPr="00AE2760">
              <w:t>pvDefinition</w:t>
            </w:r>
          </w:p>
          <w:p w:rsidR="00B30208" w:rsidRPr="00AE2760" w:rsidRDefault="00B30208" w:rsidP="00B30208">
            <w:r w:rsidRPr="00AE2760">
              <w:t>(Liegenschaftstyp)</w:t>
            </w:r>
          </w:p>
          <w:p w:rsidR="00B30208" w:rsidRPr="00AE2760" w:rsidRDefault="00B30208" w:rsidP="00B30208"/>
        </w:tc>
        <w:tc>
          <w:tcPr>
            <w:tcW w:w="3648" w:type="dxa"/>
          </w:tcPr>
          <w:p w:rsidR="00B30208" w:rsidRDefault="00B36BB8" w:rsidP="00B30208">
            <w:r w:rsidRPr="00B36BB8">
              <w:t>Arbeitsplatz Intern</w:t>
            </w:r>
          </w:p>
          <w:p w:rsidR="00B36BB8" w:rsidRPr="00AE2760" w:rsidRDefault="00B36BB8" w:rsidP="00B30208">
            <w:r w:rsidRPr="00B36BB8">
              <w:t>Teilfläche Intern</w:t>
            </w:r>
          </w:p>
        </w:tc>
      </w:tr>
      <w:tr w:rsidR="00B30208" w:rsidRPr="00AE2760" w:rsidTr="00B36BB8">
        <w:trPr>
          <w:trHeight w:val="55"/>
        </w:trPr>
        <w:tc>
          <w:tcPr>
            <w:tcW w:w="2187" w:type="dxa"/>
          </w:tcPr>
          <w:p w:rsidR="00B36BB8" w:rsidRPr="00B36BB8" w:rsidRDefault="00B36BB8" w:rsidP="00B36BB8">
            <w:r w:rsidRPr="00B36BB8">
              <w:t>Arbeitsplatz Intern</w:t>
            </w:r>
          </w:p>
          <w:p w:rsidR="00B30208" w:rsidRDefault="00B36BB8" w:rsidP="00B36BB8">
            <w:r w:rsidRPr="00B36BB8">
              <w:t>Teilfläche Intern</w:t>
            </w:r>
          </w:p>
          <w:p w:rsidR="00B36BB8" w:rsidRPr="00AE2760" w:rsidRDefault="00B36BB8" w:rsidP="00B36BB8"/>
        </w:tc>
        <w:tc>
          <w:tcPr>
            <w:tcW w:w="3378" w:type="dxa"/>
          </w:tcPr>
          <w:p w:rsidR="00B30208" w:rsidRPr="00AE2760" w:rsidRDefault="00B30208" w:rsidP="00B30208">
            <w:r w:rsidRPr="00AE2760">
              <w:t>pvName</w:t>
            </w:r>
          </w:p>
          <w:p w:rsidR="00B30208" w:rsidRPr="00AE2760" w:rsidRDefault="00B30208" w:rsidP="00B30208">
            <w:r w:rsidRPr="00AE2760">
              <w:t>(Bezeichner)</w:t>
            </w:r>
          </w:p>
        </w:tc>
        <w:tc>
          <w:tcPr>
            <w:tcW w:w="3648" w:type="dxa"/>
          </w:tcPr>
          <w:p w:rsidR="00B30208" w:rsidRDefault="00B36BB8" w:rsidP="00B30208">
            <w:r>
              <w:t>AP01, AP02</w:t>
            </w:r>
          </w:p>
          <w:p w:rsidR="00B36BB8" w:rsidRDefault="00B36BB8" w:rsidP="00B30208">
            <w:r>
              <w:t>TF01, TF02</w:t>
            </w:r>
          </w:p>
          <w:p w:rsidR="00B36BB8" w:rsidRPr="00AE2760" w:rsidRDefault="00B36BB8" w:rsidP="00B30208"/>
        </w:tc>
      </w:tr>
      <w:tr w:rsidR="00B30208" w:rsidRPr="00AE2760" w:rsidTr="00B36BB8">
        <w:trPr>
          <w:trHeight w:val="55"/>
        </w:trPr>
        <w:tc>
          <w:tcPr>
            <w:tcW w:w="2187" w:type="dxa"/>
          </w:tcPr>
          <w:p w:rsidR="00B36BB8" w:rsidRPr="00B36BB8" w:rsidRDefault="00B36BB8" w:rsidP="00B36BB8">
            <w:r w:rsidRPr="00B36BB8">
              <w:t>Arbeitsplatz Intern</w:t>
            </w:r>
          </w:p>
          <w:p w:rsidR="00B36BB8" w:rsidRPr="00B36BB8" w:rsidRDefault="00B36BB8" w:rsidP="00B36BB8">
            <w:r w:rsidRPr="00B36BB8">
              <w:t>Teilfläche Intern</w:t>
            </w:r>
          </w:p>
          <w:p w:rsidR="00B30208" w:rsidRPr="00AE2760" w:rsidRDefault="00B30208" w:rsidP="00B30208"/>
        </w:tc>
        <w:tc>
          <w:tcPr>
            <w:tcW w:w="3378" w:type="dxa"/>
          </w:tcPr>
          <w:p w:rsidR="00B30208" w:rsidRPr="00AE2760" w:rsidRDefault="00B30208" w:rsidP="00B30208">
            <w:r w:rsidRPr="00AE2760">
              <w:t xml:space="preserve">pvAdditionalName </w:t>
            </w:r>
          </w:p>
          <w:p w:rsidR="00B30208" w:rsidRPr="00AE2760" w:rsidRDefault="00B30208" w:rsidP="00B30208">
            <w:r w:rsidRPr="00AE2760">
              <w:t>(zusätzliche Bezeichnung)</w:t>
            </w:r>
          </w:p>
        </w:tc>
        <w:tc>
          <w:tcPr>
            <w:tcW w:w="3648" w:type="dxa"/>
          </w:tcPr>
          <w:p w:rsidR="00B30208" w:rsidRPr="00AE2760" w:rsidRDefault="00B36BB8" w:rsidP="00B30208">
            <w:r>
              <w:t>optional</w:t>
            </w:r>
          </w:p>
        </w:tc>
      </w:tr>
      <w:tr w:rsidR="00B30208" w:rsidRPr="00AE2760" w:rsidTr="00B36BB8">
        <w:trPr>
          <w:trHeight w:val="55"/>
        </w:trPr>
        <w:tc>
          <w:tcPr>
            <w:tcW w:w="2187" w:type="dxa"/>
          </w:tcPr>
          <w:p w:rsidR="00B30208" w:rsidRPr="00AE2760" w:rsidRDefault="00B30208" w:rsidP="00B30208">
            <w:r w:rsidRPr="00AE2760">
              <w:t xml:space="preserve">Raum </w:t>
            </w:r>
          </w:p>
        </w:tc>
        <w:tc>
          <w:tcPr>
            <w:tcW w:w="3378" w:type="dxa"/>
          </w:tcPr>
          <w:p w:rsidR="00B30208" w:rsidRPr="00A230BD" w:rsidRDefault="00B30208" w:rsidP="00B30208">
            <w:r w:rsidRPr="00A230BD">
              <w:t>sapName</w:t>
            </w:r>
          </w:p>
          <w:p w:rsidR="00B30208" w:rsidRPr="00F2048C" w:rsidRDefault="00B30208" w:rsidP="00B30208">
            <w:pPr>
              <w:rPr>
                <w:highlight w:val="yellow"/>
              </w:rPr>
            </w:pPr>
            <w:r w:rsidRPr="00A230BD">
              <w:t>(Bezeichner (berechnet)</w:t>
            </w:r>
          </w:p>
        </w:tc>
        <w:tc>
          <w:tcPr>
            <w:tcW w:w="3648" w:type="dxa"/>
          </w:tcPr>
          <w:p w:rsidR="00B30208" w:rsidRPr="00A230BD" w:rsidRDefault="00B30208" w:rsidP="00B30208">
            <w:r w:rsidRPr="00A230BD">
              <w:t>……/000/102</w:t>
            </w:r>
          </w:p>
          <w:p w:rsidR="00A230BD" w:rsidRPr="00A230BD" w:rsidRDefault="00A230BD" w:rsidP="00B30208">
            <w:r w:rsidRPr="00A230BD">
              <w:t>Jedoch nicht nach SAP übertragen</w:t>
            </w:r>
          </w:p>
          <w:p w:rsidR="00B30208" w:rsidRPr="00F2048C" w:rsidRDefault="00B30208" w:rsidP="00B30208">
            <w:pPr>
              <w:rPr>
                <w:highlight w:val="yellow"/>
              </w:rPr>
            </w:pPr>
          </w:p>
        </w:tc>
      </w:tr>
      <w:tr w:rsidR="00B30208" w:rsidRPr="00AE2760" w:rsidTr="00B36BB8">
        <w:trPr>
          <w:trHeight w:val="189"/>
        </w:trPr>
        <w:tc>
          <w:tcPr>
            <w:tcW w:w="2187" w:type="dxa"/>
          </w:tcPr>
          <w:p w:rsidR="00B30208" w:rsidRPr="00AE2760" w:rsidRDefault="00B30208" w:rsidP="00B30208">
            <w:pPr>
              <w:rPr>
                <w:b/>
              </w:rPr>
            </w:pPr>
            <w:r w:rsidRPr="00AE2760">
              <w:rPr>
                <w:b/>
              </w:rPr>
              <w:t xml:space="preserve">Im iFMS GUI </w:t>
            </w:r>
          </w:p>
          <w:p w:rsidR="00B30208" w:rsidRPr="00AE2760" w:rsidRDefault="00B30208" w:rsidP="00B30208">
            <w:pPr>
              <w:rPr>
                <w:b/>
              </w:rPr>
            </w:pPr>
            <w:r w:rsidRPr="00AE2760">
              <w:rPr>
                <w:b/>
              </w:rPr>
              <w:t>Abschnitt „Flächen“</w:t>
            </w:r>
          </w:p>
          <w:p w:rsidR="00B30208" w:rsidRPr="00AE2760" w:rsidRDefault="00B30208" w:rsidP="00B30208">
            <w:pPr>
              <w:rPr>
                <w:b/>
              </w:rPr>
            </w:pPr>
          </w:p>
        </w:tc>
        <w:tc>
          <w:tcPr>
            <w:tcW w:w="3378" w:type="dxa"/>
          </w:tcPr>
          <w:p w:rsidR="00B30208" w:rsidRPr="00AE2760" w:rsidRDefault="00B30208" w:rsidP="00B30208"/>
        </w:tc>
        <w:tc>
          <w:tcPr>
            <w:tcW w:w="3648" w:type="dxa"/>
          </w:tcPr>
          <w:p w:rsidR="00B30208" w:rsidRPr="00AE2760" w:rsidRDefault="00B30208" w:rsidP="00B30208"/>
        </w:tc>
      </w:tr>
      <w:tr w:rsidR="00B30208" w:rsidRPr="00AE2760" w:rsidTr="00B36BB8">
        <w:trPr>
          <w:trHeight w:val="55"/>
        </w:trPr>
        <w:tc>
          <w:tcPr>
            <w:tcW w:w="2187" w:type="dxa"/>
          </w:tcPr>
          <w:p w:rsidR="00F2048C" w:rsidRPr="00F2048C" w:rsidRDefault="00F2048C" w:rsidP="00F2048C">
            <w:r w:rsidRPr="00F2048C">
              <w:t>Arbeitsplatz Intern</w:t>
            </w:r>
          </w:p>
          <w:p w:rsidR="00F2048C" w:rsidRPr="00F2048C" w:rsidRDefault="00F2048C" w:rsidP="00F2048C">
            <w:r w:rsidRPr="00F2048C">
              <w:t>Teilfläche Intern</w:t>
            </w:r>
          </w:p>
          <w:p w:rsidR="00B30208" w:rsidRPr="00AE2760" w:rsidRDefault="00B30208" w:rsidP="00B30208"/>
        </w:tc>
        <w:tc>
          <w:tcPr>
            <w:tcW w:w="3378" w:type="dxa"/>
          </w:tcPr>
          <w:p w:rsidR="00B30208" w:rsidRPr="00AE2760" w:rsidRDefault="00B30208" w:rsidP="00B30208">
            <w:r w:rsidRPr="00AE2760">
              <w:t>Calc_Nettogrundfläche</w:t>
            </w:r>
          </w:p>
          <w:p w:rsidR="00B30208" w:rsidRPr="00AE2760" w:rsidRDefault="00B30208" w:rsidP="00B30208">
            <w:r w:rsidRPr="00AE2760">
              <w:t>(Nettogrundfläche</w:t>
            </w:r>
            <w:r w:rsidR="00F2048C">
              <w:t xml:space="preserve"> anteilig</w:t>
            </w:r>
            <w:r w:rsidRPr="00AE2760">
              <w:t>)</w:t>
            </w:r>
          </w:p>
        </w:tc>
        <w:tc>
          <w:tcPr>
            <w:tcW w:w="3648" w:type="dxa"/>
          </w:tcPr>
          <w:p w:rsidR="00B30208" w:rsidRPr="00AE2760" w:rsidRDefault="00B30208" w:rsidP="00F2048C"/>
        </w:tc>
      </w:tr>
      <w:tr w:rsidR="00B30208" w:rsidRPr="00AE2760" w:rsidTr="00B36BB8">
        <w:trPr>
          <w:trHeight w:val="189"/>
        </w:trPr>
        <w:tc>
          <w:tcPr>
            <w:tcW w:w="2187" w:type="dxa"/>
          </w:tcPr>
          <w:p w:rsidR="00B30208" w:rsidRPr="00AE2760" w:rsidRDefault="00B30208" w:rsidP="00B30208">
            <w:pPr>
              <w:rPr>
                <w:b/>
              </w:rPr>
            </w:pPr>
            <w:r w:rsidRPr="00AE2760">
              <w:rPr>
                <w:b/>
              </w:rPr>
              <w:t xml:space="preserve">Im iFMS GUI </w:t>
            </w:r>
          </w:p>
          <w:p w:rsidR="00B30208" w:rsidRPr="00AE2760" w:rsidRDefault="00B30208" w:rsidP="00B30208">
            <w:pPr>
              <w:rPr>
                <w:b/>
              </w:rPr>
            </w:pPr>
            <w:r w:rsidRPr="00AE2760">
              <w:rPr>
                <w:b/>
              </w:rPr>
              <w:t>Abschnitt „Nutzung“</w:t>
            </w:r>
          </w:p>
          <w:p w:rsidR="00B30208" w:rsidRPr="00AE2760" w:rsidRDefault="00B30208" w:rsidP="00B30208">
            <w:pPr>
              <w:rPr>
                <w:b/>
              </w:rPr>
            </w:pPr>
          </w:p>
        </w:tc>
        <w:tc>
          <w:tcPr>
            <w:tcW w:w="3378" w:type="dxa"/>
          </w:tcPr>
          <w:p w:rsidR="00B30208" w:rsidRPr="00AE2760" w:rsidRDefault="00B30208" w:rsidP="00B30208"/>
        </w:tc>
        <w:tc>
          <w:tcPr>
            <w:tcW w:w="3648" w:type="dxa"/>
          </w:tcPr>
          <w:p w:rsidR="00B30208" w:rsidRPr="00AE2760" w:rsidRDefault="00B30208" w:rsidP="00B30208"/>
        </w:tc>
      </w:tr>
      <w:tr w:rsidR="00B30208" w:rsidRPr="00AE2760" w:rsidTr="00B36BB8">
        <w:trPr>
          <w:trHeight w:val="55"/>
        </w:trPr>
        <w:tc>
          <w:tcPr>
            <w:tcW w:w="2187" w:type="dxa"/>
          </w:tcPr>
          <w:p w:rsidR="00F2048C" w:rsidRPr="00F2048C" w:rsidRDefault="00F2048C" w:rsidP="00F2048C">
            <w:r w:rsidRPr="00F2048C">
              <w:t>Arbeitsplatz Intern</w:t>
            </w:r>
          </w:p>
          <w:p w:rsidR="00F2048C" w:rsidRPr="00F2048C" w:rsidRDefault="00F2048C" w:rsidP="00F2048C">
            <w:r w:rsidRPr="00F2048C">
              <w:t>Teilfläche Intern</w:t>
            </w:r>
          </w:p>
          <w:p w:rsidR="00B30208" w:rsidRPr="00AE2760" w:rsidRDefault="00B30208" w:rsidP="00B30208"/>
        </w:tc>
        <w:tc>
          <w:tcPr>
            <w:tcW w:w="3378" w:type="dxa"/>
          </w:tcPr>
          <w:p w:rsidR="00B30208" w:rsidRPr="00AE2760" w:rsidRDefault="00B30208" w:rsidP="00B30208">
            <w:r w:rsidRPr="00AE2760">
              <w:t xml:space="preserve">Calc_OE-KST </w:t>
            </w:r>
          </w:p>
          <w:p w:rsidR="00F2048C" w:rsidRPr="00F2048C" w:rsidRDefault="00B30208" w:rsidP="00F2048C">
            <w:r w:rsidRPr="00AE2760">
              <w:t>(Kostenstelle</w:t>
            </w:r>
            <w:r w:rsidR="00F2048C">
              <w:t xml:space="preserve"> </w:t>
            </w:r>
            <w:r w:rsidR="00F2048C" w:rsidRPr="00F2048C">
              <w:t>Arbeitsplatz Intern</w:t>
            </w:r>
            <w:r w:rsidR="00F2048C">
              <w:t xml:space="preserve"> bzw. </w:t>
            </w:r>
            <w:r w:rsidR="00F2048C" w:rsidRPr="00F2048C">
              <w:t>Teilfläche Intern</w:t>
            </w:r>
            <w:r w:rsidR="00F2048C">
              <w:t>)</w:t>
            </w:r>
          </w:p>
          <w:p w:rsidR="00F2048C" w:rsidRPr="00AE2760" w:rsidRDefault="00F2048C" w:rsidP="00B30208"/>
        </w:tc>
        <w:tc>
          <w:tcPr>
            <w:tcW w:w="3648" w:type="dxa"/>
          </w:tcPr>
          <w:p w:rsidR="00B30208" w:rsidRPr="00AE2760" w:rsidRDefault="00B30208" w:rsidP="00B30208">
            <w:r w:rsidRPr="00AE2760">
              <w:t>4711</w:t>
            </w:r>
          </w:p>
          <w:p w:rsidR="00B30208" w:rsidRPr="00AE2760" w:rsidRDefault="00B30208" w:rsidP="00B30208"/>
        </w:tc>
      </w:tr>
      <w:tr w:rsidR="00B30208" w:rsidRPr="00AE2760" w:rsidTr="00B36BB8">
        <w:trPr>
          <w:trHeight w:val="55"/>
        </w:trPr>
        <w:tc>
          <w:tcPr>
            <w:tcW w:w="2187" w:type="dxa"/>
          </w:tcPr>
          <w:p w:rsidR="00F2048C" w:rsidRPr="00F2048C" w:rsidRDefault="00F2048C" w:rsidP="00F2048C">
            <w:r w:rsidRPr="00F2048C">
              <w:t>Arbeitsplatz Intern</w:t>
            </w:r>
          </w:p>
          <w:p w:rsidR="00F2048C" w:rsidRPr="00F2048C" w:rsidRDefault="00F2048C" w:rsidP="00F2048C">
            <w:r w:rsidRPr="00F2048C">
              <w:t>Teilfläche Intern</w:t>
            </w:r>
          </w:p>
          <w:p w:rsidR="00B30208" w:rsidRPr="00AE2760" w:rsidRDefault="00B30208" w:rsidP="00B30208"/>
        </w:tc>
        <w:tc>
          <w:tcPr>
            <w:tcW w:w="3378" w:type="dxa"/>
          </w:tcPr>
          <w:p w:rsidR="00B30208" w:rsidRPr="00AE2760" w:rsidRDefault="00B30208" w:rsidP="00B30208">
            <w:r w:rsidRPr="00AE2760">
              <w:t xml:space="preserve">Calc_OE-Bezeichnung </w:t>
            </w:r>
          </w:p>
          <w:p w:rsidR="00F2048C" w:rsidRPr="00AE2760" w:rsidRDefault="00B30208" w:rsidP="00B30208">
            <w:r w:rsidRPr="00AE2760">
              <w:t>(Kostenstelle Bezeichnung</w:t>
            </w:r>
            <w:r w:rsidR="00F2048C">
              <w:t xml:space="preserve"> </w:t>
            </w:r>
            <w:r w:rsidR="00F2048C" w:rsidRPr="00F2048C">
              <w:t>Arbeitsplatz Intern bzw. Teilfläche Intern)</w:t>
            </w:r>
          </w:p>
        </w:tc>
        <w:tc>
          <w:tcPr>
            <w:tcW w:w="3648" w:type="dxa"/>
          </w:tcPr>
          <w:p w:rsidR="00B30208" w:rsidRPr="00AE2760" w:rsidRDefault="00B30208" w:rsidP="00B30208">
            <w:r w:rsidRPr="00AE2760">
              <w:t>IT-Services</w:t>
            </w:r>
          </w:p>
          <w:p w:rsidR="00B30208" w:rsidRPr="00AE2760" w:rsidRDefault="00B30208" w:rsidP="00B30208"/>
        </w:tc>
      </w:tr>
      <w:tr w:rsidR="00B30208" w:rsidRPr="00AE2760" w:rsidTr="00B36BB8">
        <w:trPr>
          <w:trHeight w:val="55"/>
        </w:trPr>
        <w:tc>
          <w:tcPr>
            <w:tcW w:w="2187" w:type="dxa"/>
          </w:tcPr>
          <w:p w:rsidR="00F2048C" w:rsidRPr="00F2048C" w:rsidRDefault="00F2048C" w:rsidP="00F2048C">
            <w:r w:rsidRPr="00F2048C">
              <w:t>Arbeitsplatz Intern</w:t>
            </w:r>
          </w:p>
          <w:p w:rsidR="00F2048C" w:rsidRPr="00F2048C" w:rsidRDefault="00F2048C" w:rsidP="00F2048C">
            <w:r w:rsidRPr="00F2048C">
              <w:t>Teilfläche Intern</w:t>
            </w:r>
          </w:p>
          <w:p w:rsidR="00B30208" w:rsidRPr="00AE2760" w:rsidRDefault="00B30208" w:rsidP="00B30208">
            <w:r w:rsidRPr="00AE2760">
              <w:t xml:space="preserve"> </w:t>
            </w:r>
          </w:p>
        </w:tc>
        <w:tc>
          <w:tcPr>
            <w:tcW w:w="3378" w:type="dxa"/>
          </w:tcPr>
          <w:p w:rsidR="00B30208" w:rsidRPr="00AE2760" w:rsidRDefault="00B30208" w:rsidP="00B30208">
            <w:r w:rsidRPr="00AE2760">
              <w:t>Calc_Anzahl_Personen</w:t>
            </w:r>
          </w:p>
          <w:p w:rsidR="00B30208" w:rsidRPr="00AE2760" w:rsidRDefault="00B30208" w:rsidP="00B30208">
            <w:r w:rsidRPr="00AE2760">
              <w:t>(Personen)</w:t>
            </w:r>
          </w:p>
          <w:p w:rsidR="00B30208" w:rsidRPr="00AE2760" w:rsidRDefault="00B30208" w:rsidP="00B30208"/>
        </w:tc>
        <w:tc>
          <w:tcPr>
            <w:tcW w:w="3648" w:type="dxa"/>
          </w:tcPr>
          <w:p w:rsidR="00B30208" w:rsidRPr="00AE2760" w:rsidRDefault="00B30208" w:rsidP="00B30208">
            <w:r w:rsidRPr="00AE2760">
              <w:t>3</w:t>
            </w:r>
          </w:p>
          <w:p w:rsidR="00B30208" w:rsidRPr="00AE2760" w:rsidRDefault="00B30208" w:rsidP="00B30208"/>
        </w:tc>
      </w:tr>
      <w:tr w:rsidR="00B30208" w:rsidRPr="00AE2760" w:rsidTr="00B36BB8">
        <w:trPr>
          <w:trHeight w:val="55"/>
        </w:trPr>
        <w:tc>
          <w:tcPr>
            <w:tcW w:w="2187" w:type="dxa"/>
          </w:tcPr>
          <w:p w:rsidR="00F2048C" w:rsidRPr="00F2048C" w:rsidRDefault="00F2048C" w:rsidP="00F2048C">
            <w:r w:rsidRPr="00F2048C">
              <w:t>Arbeitsplatz Intern</w:t>
            </w:r>
          </w:p>
          <w:p w:rsidR="00F2048C" w:rsidRPr="00F2048C" w:rsidRDefault="00F2048C" w:rsidP="00F2048C">
            <w:r w:rsidRPr="00F2048C">
              <w:t>Teilfläche Intern</w:t>
            </w:r>
          </w:p>
          <w:p w:rsidR="00B30208" w:rsidRPr="00AE2760" w:rsidRDefault="00B30208" w:rsidP="00B30208"/>
        </w:tc>
        <w:tc>
          <w:tcPr>
            <w:tcW w:w="3378" w:type="dxa"/>
          </w:tcPr>
          <w:p w:rsidR="00B30208" w:rsidRPr="00AE2760" w:rsidRDefault="00B30208" w:rsidP="00B30208">
            <w:r w:rsidRPr="00AE2760">
              <w:t>Calc_Anzahl_LAP</w:t>
            </w:r>
          </w:p>
          <w:p w:rsidR="00B30208" w:rsidRPr="00AE2760" w:rsidRDefault="00B30208" w:rsidP="00B30208">
            <w:r w:rsidRPr="00AE2760">
              <w:t>(leere Arbeitsplätze)</w:t>
            </w:r>
          </w:p>
          <w:p w:rsidR="00B30208" w:rsidRPr="00AE2760" w:rsidRDefault="00B30208" w:rsidP="00B30208"/>
        </w:tc>
        <w:tc>
          <w:tcPr>
            <w:tcW w:w="3648" w:type="dxa"/>
          </w:tcPr>
          <w:p w:rsidR="00B30208" w:rsidRPr="00AE2760" w:rsidRDefault="00B30208" w:rsidP="00B30208">
            <w:r w:rsidRPr="00AE2760">
              <w:t>0</w:t>
            </w:r>
          </w:p>
          <w:p w:rsidR="00B30208" w:rsidRPr="00AE2760" w:rsidRDefault="00B30208" w:rsidP="00B30208"/>
        </w:tc>
      </w:tr>
      <w:tr w:rsidR="00B30208" w:rsidRPr="00AE2760" w:rsidTr="00B36BB8">
        <w:trPr>
          <w:trHeight w:val="55"/>
        </w:trPr>
        <w:tc>
          <w:tcPr>
            <w:tcW w:w="2187" w:type="dxa"/>
          </w:tcPr>
          <w:p w:rsidR="00F2048C" w:rsidRPr="00F2048C" w:rsidRDefault="00F2048C" w:rsidP="00F2048C">
            <w:r w:rsidRPr="00F2048C">
              <w:t>Arbeitsplatz Intern</w:t>
            </w:r>
          </w:p>
          <w:p w:rsidR="00F2048C" w:rsidRPr="00F2048C" w:rsidRDefault="00F2048C" w:rsidP="00F2048C">
            <w:r w:rsidRPr="00F2048C">
              <w:t>Teilfläche Intern</w:t>
            </w:r>
          </w:p>
          <w:p w:rsidR="00B30208" w:rsidRPr="00AE2760" w:rsidRDefault="00B30208" w:rsidP="00B30208"/>
        </w:tc>
        <w:tc>
          <w:tcPr>
            <w:tcW w:w="3378" w:type="dxa"/>
          </w:tcPr>
          <w:p w:rsidR="00B30208" w:rsidRPr="00AE2760" w:rsidRDefault="00B30208" w:rsidP="00B30208">
            <w:r w:rsidRPr="00AE2760">
              <w:t>Calc_Anzahl_FAP</w:t>
            </w:r>
          </w:p>
          <w:p w:rsidR="00B30208" w:rsidRPr="00AE2760" w:rsidRDefault="00B30208" w:rsidP="00B30208">
            <w:r w:rsidRPr="00AE2760">
              <w:t>(freie Arbeitsplätze)</w:t>
            </w:r>
          </w:p>
          <w:p w:rsidR="00B30208" w:rsidRPr="00AE2760" w:rsidRDefault="00B30208" w:rsidP="00B30208"/>
        </w:tc>
        <w:tc>
          <w:tcPr>
            <w:tcW w:w="3648" w:type="dxa"/>
          </w:tcPr>
          <w:p w:rsidR="00B30208" w:rsidRPr="00AE2760" w:rsidRDefault="00B30208" w:rsidP="00B30208">
            <w:r w:rsidRPr="00AE2760">
              <w:t>0</w:t>
            </w:r>
          </w:p>
          <w:p w:rsidR="00B30208" w:rsidRPr="00AE2760" w:rsidRDefault="00B30208" w:rsidP="00B30208"/>
        </w:tc>
      </w:tr>
      <w:tr w:rsidR="00B30208" w:rsidRPr="00AE2760" w:rsidTr="00B36BB8">
        <w:trPr>
          <w:trHeight w:val="55"/>
        </w:trPr>
        <w:tc>
          <w:tcPr>
            <w:tcW w:w="2187" w:type="dxa"/>
          </w:tcPr>
          <w:p w:rsidR="00F2048C" w:rsidRPr="00F2048C" w:rsidRDefault="00F2048C" w:rsidP="00F2048C">
            <w:r w:rsidRPr="00F2048C">
              <w:t>Arbeitsplatz Intern</w:t>
            </w:r>
          </w:p>
          <w:p w:rsidR="00F2048C" w:rsidRPr="00F2048C" w:rsidRDefault="00F2048C" w:rsidP="00F2048C">
            <w:r w:rsidRPr="00F2048C">
              <w:t>Teilfläche Intern</w:t>
            </w:r>
          </w:p>
          <w:p w:rsidR="00B30208" w:rsidRPr="00AE2760" w:rsidRDefault="00B30208" w:rsidP="00B30208"/>
        </w:tc>
        <w:tc>
          <w:tcPr>
            <w:tcW w:w="3378" w:type="dxa"/>
          </w:tcPr>
          <w:p w:rsidR="00B30208" w:rsidRPr="00AE2760" w:rsidRDefault="00B30208" w:rsidP="00B30208">
            <w:r w:rsidRPr="00AE2760">
              <w:t>Calc_Anzahl_EAP</w:t>
            </w:r>
          </w:p>
          <w:p w:rsidR="00B30208" w:rsidRPr="00AE2760" w:rsidRDefault="00B30208" w:rsidP="00B30208">
            <w:r w:rsidRPr="00AE2760">
              <w:t>(einfach belegte Arbeitsplätze)</w:t>
            </w:r>
          </w:p>
          <w:p w:rsidR="00B30208" w:rsidRPr="00AE2760" w:rsidRDefault="00B30208" w:rsidP="00B30208"/>
        </w:tc>
        <w:tc>
          <w:tcPr>
            <w:tcW w:w="3648" w:type="dxa"/>
          </w:tcPr>
          <w:p w:rsidR="00B30208" w:rsidRPr="00AE2760" w:rsidRDefault="00B30208" w:rsidP="00B30208">
            <w:r w:rsidRPr="00AE2760">
              <w:t>1</w:t>
            </w:r>
          </w:p>
          <w:p w:rsidR="00B30208" w:rsidRPr="00AE2760" w:rsidRDefault="00B30208" w:rsidP="00B30208"/>
        </w:tc>
      </w:tr>
      <w:tr w:rsidR="00B30208" w:rsidRPr="00AE2760" w:rsidTr="00B36BB8">
        <w:trPr>
          <w:trHeight w:val="55"/>
        </w:trPr>
        <w:tc>
          <w:tcPr>
            <w:tcW w:w="2187" w:type="dxa"/>
          </w:tcPr>
          <w:p w:rsidR="00F2048C" w:rsidRPr="00F2048C" w:rsidRDefault="00F2048C" w:rsidP="00F2048C">
            <w:r w:rsidRPr="00F2048C">
              <w:t>Arbeitsplatz Intern</w:t>
            </w:r>
          </w:p>
          <w:p w:rsidR="00F2048C" w:rsidRPr="00F2048C" w:rsidRDefault="00F2048C" w:rsidP="00F2048C">
            <w:r w:rsidRPr="00F2048C">
              <w:t>Teilfläche Intern</w:t>
            </w:r>
          </w:p>
          <w:p w:rsidR="00B30208" w:rsidRPr="00AE2760" w:rsidRDefault="00B30208" w:rsidP="00B30208"/>
        </w:tc>
        <w:tc>
          <w:tcPr>
            <w:tcW w:w="3378" w:type="dxa"/>
          </w:tcPr>
          <w:p w:rsidR="00B30208" w:rsidRPr="00AE2760" w:rsidRDefault="00B30208" w:rsidP="00B30208">
            <w:r w:rsidRPr="00AE2760">
              <w:t>Calc_Anzahl_MAP</w:t>
            </w:r>
          </w:p>
          <w:p w:rsidR="00B30208" w:rsidRPr="00AE2760" w:rsidRDefault="00B30208" w:rsidP="00B30208">
            <w:r w:rsidRPr="00AE2760">
              <w:t>(mehrfach belegte Arbeitsplätze)</w:t>
            </w:r>
          </w:p>
          <w:p w:rsidR="00B30208" w:rsidRPr="00AE2760" w:rsidRDefault="00B30208" w:rsidP="00B30208"/>
        </w:tc>
        <w:tc>
          <w:tcPr>
            <w:tcW w:w="3648" w:type="dxa"/>
          </w:tcPr>
          <w:p w:rsidR="00B30208" w:rsidRPr="00AE2760" w:rsidRDefault="00B30208" w:rsidP="00B30208">
            <w:r w:rsidRPr="00AE2760">
              <w:t>1</w:t>
            </w:r>
          </w:p>
          <w:p w:rsidR="00B30208" w:rsidRPr="00AE2760" w:rsidRDefault="00B30208" w:rsidP="00B30208"/>
        </w:tc>
      </w:tr>
      <w:tr w:rsidR="00B30208" w:rsidRPr="00AE2760" w:rsidTr="00B36BB8">
        <w:trPr>
          <w:trHeight w:val="55"/>
        </w:trPr>
        <w:tc>
          <w:tcPr>
            <w:tcW w:w="2187" w:type="dxa"/>
          </w:tcPr>
          <w:p w:rsidR="00F2048C" w:rsidRPr="00F2048C" w:rsidRDefault="00F2048C" w:rsidP="00F2048C">
            <w:r w:rsidRPr="00F2048C">
              <w:t>Arbeitsplatz Intern</w:t>
            </w:r>
          </w:p>
          <w:p w:rsidR="00F2048C" w:rsidRPr="00F2048C" w:rsidRDefault="00F2048C" w:rsidP="00F2048C">
            <w:r w:rsidRPr="00F2048C">
              <w:t>Teilfläche Intern</w:t>
            </w:r>
          </w:p>
          <w:p w:rsidR="00B30208" w:rsidRPr="00AE2760" w:rsidRDefault="00B30208" w:rsidP="00B30208"/>
        </w:tc>
        <w:tc>
          <w:tcPr>
            <w:tcW w:w="3378" w:type="dxa"/>
          </w:tcPr>
          <w:p w:rsidR="00B30208" w:rsidRPr="00AE2760" w:rsidRDefault="00B30208" w:rsidP="00B30208">
            <w:r w:rsidRPr="00AE2760">
              <w:t>Calc_Anzahl_TF</w:t>
            </w:r>
          </w:p>
          <w:p w:rsidR="00B30208" w:rsidRPr="00AE2760" w:rsidRDefault="00B30208" w:rsidP="00B30208">
            <w:r w:rsidRPr="00AE2760">
              <w:t>(Teilflächen)</w:t>
            </w:r>
          </w:p>
          <w:p w:rsidR="00B30208" w:rsidRPr="00AE2760" w:rsidRDefault="00B30208" w:rsidP="00B30208"/>
        </w:tc>
        <w:tc>
          <w:tcPr>
            <w:tcW w:w="3648" w:type="dxa"/>
          </w:tcPr>
          <w:p w:rsidR="00B30208" w:rsidRPr="00AE2760" w:rsidRDefault="00B30208" w:rsidP="00B30208">
            <w:r w:rsidRPr="00AE2760">
              <w:t>0</w:t>
            </w:r>
          </w:p>
          <w:p w:rsidR="00B30208" w:rsidRPr="00AE2760" w:rsidRDefault="00B30208" w:rsidP="00B30208"/>
        </w:tc>
      </w:tr>
    </w:tbl>
    <w:p w:rsidR="00F76335" w:rsidRDefault="00F76335" w:rsidP="00F76335"/>
    <w:p w:rsidR="00F76335" w:rsidRDefault="00F76335" w:rsidP="00717C76"/>
    <w:p w:rsidR="00F05FB4" w:rsidRDefault="002E6ED2" w:rsidP="002E6ED2">
      <w:pPr>
        <w:pStyle w:val="berschrift2"/>
      </w:pPr>
      <w:r>
        <w:br w:type="page"/>
      </w:r>
      <w:bookmarkStart w:id="19" w:name="_Toc370824997"/>
      <w:r w:rsidR="008B64BC">
        <w:t>Flächen</w:t>
      </w:r>
      <w:r w:rsidR="0015055E">
        <w:t>arten</w:t>
      </w:r>
      <w:r w:rsidR="008B64BC">
        <w:t xml:space="preserve"> </w:t>
      </w:r>
      <w:r>
        <w:t>(</w:t>
      </w:r>
      <w:r w:rsidR="00F05FB4" w:rsidRPr="002E6ED2">
        <w:rPr>
          <w:bCs/>
        </w:rPr>
        <w:t>Innen</w:t>
      </w:r>
      <w:r w:rsidR="00EF3EDF" w:rsidRPr="002E6ED2">
        <w:rPr>
          <w:bCs/>
        </w:rPr>
        <w:t xml:space="preserve"> / Außen</w:t>
      </w:r>
      <w:r>
        <w:rPr>
          <w:bCs/>
        </w:rPr>
        <w:t>)</w:t>
      </w:r>
      <w:bookmarkEnd w:id="19"/>
    </w:p>
    <w:p w:rsidR="00F05FB4" w:rsidRDefault="00F05FB4" w:rsidP="008B64BC">
      <w:pPr>
        <w:rPr>
          <w:color w:val="FF0000"/>
        </w:rPr>
      </w:pPr>
    </w:p>
    <w:p w:rsidR="00EF3EDF" w:rsidRDefault="00EF3EDF" w:rsidP="008B64BC">
      <w:r>
        <w:t xml:space="preserve">Die iFMS-Flächenarten werden dazu verwendet, um Räume bzw. Außenflächen im Hinblick auf ihre Nutzung zu definieren. </w:t>
      </w:r>
    </w:p>
    <w:p w:rsidR="00EF3EDF" w:rsidRPr="004806FB" w:rsidRDefault="00C467D0" w:rsidP="004806FB">
      <w:pPr>
        <w:pStyle w:val="berschrift5"/>
        <w:rPr>
          <w:rStyle w:val="Fett"/>
          <w:b/>
          <w:bCs/>
        </w:rPr>
      </w:pPr>
      <w:r w:rsidRPr="004806FB">
        <w:rPr>
          <w:rStyle w:val="Fett"/>
          <w:b/>
          <w:bCs/>
        </w:rPr>
        <w:t>Struktur:</w:t>
      </w:r>
    </w:p>
    <w:p w:rsidR="00EF3EDF" w:rsidRDefault="00EF3EDF" w:rsidP="008B64BC"/>
    <w:p w:rsidR="00EF3EDF" w:rsidRPr="00EF3EDF" w:rsidRDefault="00EF3EDF" w:rsidP="00EF3EDF">
      <w:r w:rsidRPr="00EF3EDF">
        <w:t>Objektkatalog</w:t>
      </w:r>
      <w:r w:rsidRPr="00EF3EDF">
        <w:tab/>
        <w:t>:</w:t>
      </w:r>
      <w:r w:rsidRPr="00EF3EDF">
        <w:tab/>
      </w:r>
      <w:r>
        <w:t>Flächenarten</w:t>
      </w:r>
    </w:p>
    <w:p w:rsidR="00EF3EDF" w:rsidRPr="00EF3EDF" w:rsidRDefault="00EF3EDF" w:rsidP="00EF3EDF">
      <w:r w:rsidRPr="00EF3EDF">
        <w:tab/>
        <w:t>Objektkategorie:</w:t>
      </w:r>
      <w:r w:rsidRPr="00EF3EDF">
        <w:tab/>
      </w:r>
      <w:r>
        <w:t>Flächen Innen (Intern)</w:t>
      </w:r>
    </w:p>
    <w:p w:rsidR="00EF3EDF" w:rsidRPr="00EF3EDF" w:rsidRDefault="00EF3EDF" w:rsidP="00EF3EDF">
      <w:r w:rsidRPr="00EF3EDF">
        <w:tab/>
      </w:r>
      <w:r w:rsidRPr="00EF3EDF">
        <w:tab/>
        <w:t>Objekttyp:</w:t>
      </w:r>
      <w:r w:rsidRPr="00EF3EDF">
        <w:tab/>
      </w:r>
      <w:r w:rsidRPr="00EF3EDF">
        <w:tab/>
      </w:r>
      <w:r>
        <w:t>Büro</w:t>
      </w:r>
      <w:r w:rsidRPr="00EF3EDF">
        <w:t xml:space="preserve"> </w:t>
      </w:r>
    </w:p>
    <w:p w:rsidR="00EF3EDF" w:rsidRPr="00EF3EDF" w:rsidRDefault="00EF3EDF" w:rsidP="00EF3EDF">
      <w:r w:rsidRPr="00EF3EDF">
        <w:tab/>
      </w:r>
      <w:r w:rsidRPr="00EF3EDF">
        <w:tab/>
        <w:t>Objekttyp:</w:t>
      </w:r>
      <w:r w:rsidRPr="00EF3EDF">
        <w:tab/>
      </w:r>
      <w:r w:rsidRPr="00EF3EDF">
        <w:tab/>
      </w:r>
      <w:r>
        <w:t>Empfang</w:t>
      </w:r>
      <w:r w:rsidRPr="00EF3EDF">
        <w:tab/>
      </w:r>
    </w:p>
    <w:p w:rsidR="00EF3EDF" w:rsidRPr="00EF3EDF" w:rsidRDefault="00EF3EDF" w:rsidP="00EF3EDF">
      <w:r w:rsidRPr="00EF3EDF">
        <w:tab/>
        <w:t>Objektkategorie:</w:t>
      </w:r>
      <w:r w:rsidRPr="00EF3EDF">
        <w:tab/>
        <w:t xml:space="preserve">Flächen </w:t>
      </w:r>
      <w:r>
        <w:t>Außen</w:t>
      </w:r>
      <w:r w:rsidRPr="00EF3EDF">
        <w:t xml:space="preserve"> (Intern)</w:t>
      </w:r>
    </w:p>
    <w:p w:rsidR="00EF3EDF" w:rsidRPr="00EF3EDF" w:rsidRDefault="00EF3EDF" w:rsidP="00EF3EDF">
      <w:r w:rsidRPr="00EF3EDF">
        <w:tab/>
      </w:r>
      <w:r w:rsidRPr="00EF3EDF">
        <w:tab/>
        <w:t>Objekttyp:</w:t>
      </w:r>
      <w:r w:rsidRPr="00EF3EDF">
        <w:tab/>
      </w:r>
      <w:r w:rsidRPr="00EF3EDF">
        <w:tab/>
      </w:r>
      <w:r>
        <w:t>Stellplatz</w:t>
      </w:r>
      <w:r w:rsidRPr="00EF3EDF">
        <w:t xml:space="preserve"> </w:t>
      </w:r>
    </w:p>
    <w:p w:rsidR="00EF3EDF" w:rsidRPr="00EF3EDF" w:rsidRDefault="00EF3EDF" w:rsidP="00EF3EDF">
      <w:r w:rsidRPr="00EF3EDF">
        <w:tab/>
      </w:r>
      <w:r w:rsidRPr="00EF3EDF">
        <w:tab/>
        <w:t>Objekttyp:</w:t>
      </w:r>
      <w:r w:rsidRPr="00EF3EDF">
        <w:tab/>
      </w:r>
      <w:r w:rsidRPr="00EF3EDF">
        <w:tab/>
      </w:r>
      <w:r>
        <w:t>Weg</w:t>
      </w:r>
      <w:r w:rsidRPr="00EF3EDF">
        <w:tab/>
      </w:r>
    </w:p>
    <w:p w:rsidR="00EF3EDF" w:rsidRDefault="00EF3EDF" w:rsidP="008B64BC"/>
    <w:p w:rsidR="00EF3EDF" w:rsidRPr="004806FB" w:rsidRDefault="00EF3EDF" w:rsidP="004806FB">
      <w:pPr>
        <w:pStyle w:val="berschrift5"/>
        <w:rPr>
          <w:rStyle w:val="Fett"/>
          <w:b/>
          <w:bCs/>
        </w:rPr>
      </w:pPr>
      <w:r w:rsidRPr="004806FB">
        <w:rPr>
          <w:rStyle w:val="Fett"/>
          <w:b/>
          <w:bCs/>
        </w:rPr>
        <w:t>Hierfür werden zwei Objektkategorien angelegt:</w:t>
      </w:r>
    </w:p>
    <w:p w:rsidR="00EF3EDF" w:rsidRPr="00C467D0" w:rsidRDefault="00EF3EDF" w:rsidP="00EF3ED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tblGrid>
      <w:tr w:rsidR="00EF3EDF" w:rsidRPr="00C467D0" w:rsidTr="004702F4">
        <w:trPr>
          <w:trHeight w:val="254"/>
        </w:trPr>
        <w:tc>
          <w:tcPr>
            <w:tcW w:w="2557" w:type="dxa"/>
          </w:tcPr>
          <w:p w:rsidR="00EF3EDF" w:rsidRPr="00C467D0" w:rsidRDefault="00EF3EDF" w:rsidP="00EF3EDF">
            <w:r w:rsidRPr="00C467D0">
              <w:rPr>
                <w:b/>
              </w:rPr>
              <w:t>Objektkategorie</w:t>
            </w:r>
          </w:p>
        </w:tc>
      </w:tr>
      <w:tr w:rsidR="00EF3EDF" w:rsidRPr="00C467D0" w:rsidTr="004702F4">
        <w:trPr>
          <w:trHeight w:val="189"/>
        </w:trPr>
        <w:tc>
          <w:tcPr>
            <w:tcW w:w="2557" w:type="dxa"/>
          </w:tcPr>
          <w:p w:rsidR="00EF3EDF" w:rsidRPr="00C467D0" w:rsidRDefault="00EF3EDF" w:rsidP="00EF3EDF">
            <w:r w:rsidRPr="00C467D0">
              <w:t>Flächen Innen (Intern)</w:t>
            </w:r>
          </w:p>
          <w:p w:rsidR="00EF3EDF" w:rsidRPr="00C467D0" w:rsidRDefault="00EF3EDF" w:rsidP="00EF3EDF">
            <w:r w:rsidRPr="00C467D0">
              <w:t>Flächen außen (Intern)</w:t>
            </w:r>
          </w:p>
          <w:p w:rsidR="00EF3EDF" w:rsidRPr="00C467D0" w:rsidRDefault="00EF3EDF" w:rsidP="00EF3EDF"/>
        </w:tc>
      </w:tr>
      <w:tr w:rsidR="00EF3EDF" w:rsidRPr="00C467D0" w:rsidTr="004702F4">
        <w:trPr>
          <w:trHeight w:val="254"/>
        </w:trPr>
        <w:tc>
          <w:tcPr>
            <w:tcW w:w="2557" w:type="dxa"/>
          </w:tcPr>
          <w:p w:rsidR="00EF3EDF" w:rsidRPr="00C467D0" w:rsidRDefault="00EF3EDF" w:rsidP="00EF3EDF">
            <w:r w:rsidRPr="00C467D0">
              <w:rPr>
                <w:b/>
              </w:rPr>
              <w:t>Definition</w:t>
            </w:r>
          </w:p>
        </w:tc>
      </w:tr>
      <w:tr w:rsidR="00EF3EDF" w:rsidRPr="00C467D0" w:rsidTr="004702F4">
        <w:trPr>
          <w:trHeight w:val="189"/>
        </w:trPr>
        <w:tc>
          <w:tcPr>
            <w:tcW w:w="2557" w:type="dxa"/>
          </w:tcPr>
          <w:p w:rsidR="00EF3EDF" w:rsidRPr="00C467D0" w:rsidRDefault="00EF3EDF" w:rsidP="00EF3EDF">
            <w:r w:rsidRPr="00C467D0">
              <w:t>Raumtypen und Zuordnung zu DIN 277</w:t>
            </w:r>
          </w:p>
        </w:tc>
      </w:tr>
    </w:tbl>
    <w:p w:rsidR="00EF3EDF" w:rsidRDefault="00EF3EDF" w:rsidP="008B64BC">
      <w:pPr>
        <w:rPr>
          <w:color w:val="FF0000"/>
        </w:rPr>
      </w:pPr>
    </w:p>
    <w:p w:rsidR="00C467D0" w:rsidRPr="00895871" w:rsidRDefault="00C467D0" w:rsidP="00C467D0">
      <w:pPr>
        <w:pStyle w:val="berschrift5"/>
        <w:rPr>
          <w:rStyle w:val="Fett"/>
          <w:b/>
        </w:rPr>
      </w:pPr>
      <w:r w:rsidRPr="00895871">
        <w:rPr>
          <w:rStyle w:val="Fett"/>
          <w:b/>
        </w:rPr>
        <w:t>Die Eigenschaften der Objekttypen sind:</w:t>
      </w:r>
    </w:p>
    <w:p w:rsidR="00C467D0" w:rsidRPr="00C467D0" w:rsidRDefault="00C467D0" w:rsidP="00C467D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49"/>
        <w:gridCol w:w="4111"/>
      </w:tblGrid>
      <w:tr w:rsidR="00C467D0" w:rsidRPr="00C467D0" w:rsidTr="004702F4">
        <w:trPr>
          <w:trHeight w:val="254"/>
        </w:trPr>
        <w:tc>
          <w:tcPr>
            <w:tcW w:w="3549" w:type="dxa"/>
          </w:tcPr>
          <w:p w:rsidR="00C467D0" w:rsidRPr="00C467D0" w:rsidRDefault="00C467D0" w:rsidP="00C467D0">
            <w:r w:rsidRPr="00C467D0">
              <w:rPr>
                <w:b/>
              </w:rPr>
              <w:t>iFMS-Eigenschaft</w:t>
            </w:r>
          </w:p>
        </w:tc>
        <w:tc>
          <w:tcPr>
            <w:tcW w:w="4111" w:type="dxa"/>
          </w:tcPr>
          <w:p w:rsidR="00C467D0" w:rsidRPr="00C467D0" w:rsidRDefault="00C467D0" w:rsidP="00C467D0">
            <w:r w:rsidRPr="00C467D0">
              <w:rPr>
                <w:b/>
              </w:rPr>
              <w:t>iFMS-Beispielwerte</w:t>
            </w:r>
          </w:p>
        </w:tc>
      </w:tr>
      <w:tr w:rsidR="00C467D0" w:rsidRPr="00C467D0" w:rsidTr="004702F4">
        <w:trPr>
          <w:trHeight w:val="55"/>
        </w:trPr>
        <w:tc>
          <w:tcPr>
            <w:tcW w:w="3549" w:type="dxa"/>
          </w:tcPr>
          <w:p w:rsidR="00C467D0" w:rsidRPr="00C467D0" w:rsidRDefault="00C467D0" w:rsidP="00C467D0">
            <w:r w:rsidRPr="00C467D0">
              <w:t xml:space="preserve">pvShortDescription </w:t>
            </w:r>
          </w:p>
          <w:p w:rsidR="00C467D0" w:rsidRPr="00C467D0" w:rsidRDefault="00C467D0" w:rsidP="00C467D0">
            <w:r w:rsidRPr="00C467D0">
              <w:t>(DIN 277 Gruppenkennung)</w:t>
            </w:r>
          </w:p>
        </w:tc>
        <w:tc>
          <w:tcPr>
            <w:tcW w:w="4111" w:type="dxa"/>
          </w:tcPr>
          <w:p w:rsidR="00C467D0" w:rsidRPr="00C467D0" w:rsidRDefault="00C467D0" w:rsidP="00C467D0">
            <w:r w:rsidRPr="00C467D0">
              <w:t>200</w:t>
            </w:r>
          </w:p>
        </w:tc>
      </w:tr>
      <w:tr w:rsidR="00C467D0" w:rsidRPr="00C467D0" w:rsidTr="004702F4">
        <w:trPr>
          <w:trHeight w:val="55"/>
        </w:trPr>
        <w:tc>
          <w:tcPr>
            <w:tcW w:w="3549" w:type="dxa"/>
          </w:tcPr>
          <w:p w:rsidR="00C467D0" w:rsidRPr="00C467D0" w:rsidRDefault="00C467D0" w:rsidP="00C467D0">
            <w:r w:rsidRPr="00C467D0">
              <w:t xml:space="preserve">pvVerboseDescription </w:t>
            </w:r>
          </w:p>
          <w:p w:rsidR="00C467D0" w:rsidRPr="00C467D0" w:rsidRDefault="00C467D0" w:rsidP="00C467D0">
            <w:r w:rsidRPr="00C467D0">
              <w:t>(DIN 277 Gruppenbezeichnung)</w:t>
            </w:r>
          </w:p>
        </w:tc>
        <w:tc>
          <w:tcPr>
            <w:tcW w:w="4111" w:type="dxa"/>
          </w:tcPr>
          <w:p w:rsidR="00C467D0" w:rsidRPr="00C467D0" w:rsidRDefault="00C467D0" w:rsidP="00C467D0">
            <w:r w:rsidRPr="00C467D0">
              <w:t>NF 2 – Büroarbeit</w:t>
            </w:r>
          </w:p>
        </w:tc>
      </w:tr>
      <w:tr w:rsidR="00C467D0" w:rsidRPr="00C467D0" w:rsidTr="004702F4">
        <w:trPr>
          <w:trHeight w:val="55"/>
        </w:trPr>
        <w:tc>
          <w:tcPr>
            <w:tcW w:w="3549" w:type="dxa"/>
          </w:tcPr>
          <w:p w:rsidR="00C467D0" w:rsidRPr="00C467D0" w:rsidRDefault="00C467D0" w:rsidP="004702F4">
            <w:r w:rsidRPr="00C467D0">
              <w:t xml:space="preserve">pvReferenceCode </w:t>
            </w:r>
          </w:p>
          <w:p w:rsidR="00C467D0" w:rsidRPr="00C467D0" w:rsidRDefault="00C467D0" w:rsidP="00C467D0">
            <w:r w:rsidRPr="00C467D0">
              <w:t>(DIN 277 Kennung)</w:t>
            </w:r>
          </w:p>
        </w:tc>
        <w:tc>
          <w:tcPr>
            <w:tcW w:w="4111" w:type="dxa"/>
          </w:tcPr>
          <w:p w:rsidR="00C467D0" w:rsidRPr="00C467D0" w:rsidRDefault="00C467D0" w:rsidP="004702F4">
            <w:r w:rsidRPr="00C467D0">
              <w:t>210</w:t>
            </w:r>
          </w:p>
        </w:tc>
      </w:tr>
      <w:tr w:rsidR="00C467D0" w:rsidRPr="00C467D0" w:rsidTr="004702F4">
        <w:trPr>
          <w:trHeight w:val="55"/>
        </w:trPr>
        <w:tc>
          <w:tcPr>
            <w:tcW w:w="3549" w:type="dxa"/>
          </w:tcPr>
          <w:p w:rsidR="00C467D0" w:rsidRPr="00C467D0" w:rsidRDefault="00C467D0" w:rsidP="00C467D0">
            <w:r w:rsidRPr="00C467D0">
              <w:t>pvName</w:t>
            </w:r>
          </w:p>
          <w:p w:rsidR="00C467D0" w:rsidRPr="00C467D0" w:rsidRDefault="00C467D0" w:rsidP="00C467D0">
            <w:r w:rsidRPr="00C467D0">
              <w:t>(DIN 277 Bezeichnung)</w:t>
            </w:r>
          </w:p>
        </w:tc>
        <w:tc>
          <w:tcPr>
            <w:tcW w:w="4111" w:type="dxa"/>
          </w:tcPr>
          <w:p w:rsidR="00C467D0" w:rsidRPr="00C467D0" w:rsidRDefault="00C467D0" w:rsidP="00C467D0">
            <w:r w:rsidRPr="00C467D0">
              <w:t>Büro</w:t>
            </w:r>
          </w:p>
        </w:tc>
      </w:tr>
    </w:tbl>
    <w:p w:rsidR="00C467D0" w:rsidRPr="00C467D0" w:rsidRDefault="00C467D0" w:rsidP="00C467D0"/>
    <w:p w:rsidR="00EF3EDF" w:rsidRPr="00C467D0" w:rsidRDefault="00C77F28" w:rsidP="008B64BC">
      <w:r>
        <w:rPr>
          <w:noProof/>
        </w:rPr>
        <w:drawing>
          <wp:inline distT="0" distB="0" distL="0" distR="0" wp14:anchorId="7B4F4F77" wp14:editId="2CA8947F">
            <wp:extent cx="2557780" cy="914400"/>
            <wp:effectExtent l="19050" t="0" r="0" b="0"/>
            <wp:docPr id="325" name="Bild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8" cstate="print"/>
                    <a:srcRect/>
                    <a:stretch>
                      <a:fillRect/>
                    </a:stretch>
                  </pic:blipFill>
                  <pic:spPr bwMode="auto">
                    <a:xfrm>
                      <a:off x="0" y="0"/>
                      <a:ext cx="2557780" cy="914400"/>
                    </a:xfrm>
                    <a:prstGeom prst="rect">
                      <a:avLst/>
                    </a:prstGeom>
                    <a:noFill/>
                    <a:ln w="9525">
                      <a:noFill/>
                      <a:miter lim="800000"/>
                      <a:headEnd/>
                      <a:tailEnd/>
                    </a:ln>
                  </pic:spPr>
                </pic:pic>
              </a:graphicData>
            </a:graphic>
          </wp:inline>
        </w:drawing>
      </w:r>
    </w:p>
    <w:p w:rsidR="00EF3EDF" w:rsidRPr="00805702" w:rsidRDefault="00EF3EDF" w:rsidP="008B64BC">
      <w:pPr>
        <w:rPr>
          <w:color w:val="000000" w:themeColor="text1"/>
        </w:rPr>
      </w:pPr>
    </w:p>
    <w:p w:rsidR="00EF3EDF" w:rsidRPr="00805702" w:rsidRDefault="00EF3EDF" w:rsidP="008B64BC">
      <w:pPr>
        <w:rPr>
          <w:color w:val="000000" w:themeColor="text1"/>
        </w:rPr>
      </w:pPr>
    </w:p>
    <w:p w:rsidR="00EF3EDF" w:rsidRPr="00805702" w:rsidRDefault="00805702" w:rsidP="008B64BC">
      <w:pPr>
        <w:rPr>
          <w:color w:val="000000" w:themeColor="text1"/>
        </w:rPr>
      </w:pPr>
      <w:r w:rsidRPr="00805702">
        <w:rPr>
          <w:color w:val="000000" w:themeColor="text1"/>
        </w:rPr>
        <w:t>Tabelle Raumtypen:</w:t>
      </w:r>
    </w:p>
    <w:p w:rsidR="00F42CCD" w:rsidRPr="00805702" w:rsidRDefault="00F42CCD" w:rsidP="008B64BC">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1134"/>
        <w:gridCol w:w="3260"/>
        <w:gridCol w:w="2223"/>
      </w:tblGrid>
      <w:tr w:rsidR="00805702" w:rsidRPr="00805702" w:rsidTr="00C97599">
        <w:trPr>
          <w:trHeight w:val="300"/>
        </w:trPr>
        <w:tc>
          <w:tcPr>
            <w:tcW w:w="2802" w:type="dxa"/>
            <w:tcBorders>
              <w:top w:val="single" w:sz="4" w:space="0" w:color="auto"/>
              <w:left w:val="single" w:sz="4" w:space="0" w:color="auto"/>
              <w:bottom w:val="single" w:sz="4" w:space="0" w:color="auto"/>
              <w:right w:val="single" w:sz="4" w:space="0" w:color="auto"/>
              <w:tl2br w:val="nil"/>
              <w:tr2bl w:val="nil"/>
            </w:tcBorders>
            <w:shd w:val="clear" w:color="auto" w:fill="E0E0E0"/>
            <w:noWrap/>
            <w:hideMark/>
          </w:tcPr>
          <w:p w:rsidR="00C97599" w:rsidRPr="00805702" w:rsidRDefault="00C97599" w:rsidP="00F42CCD">
            <w:pPr>
              <w:rPr>
                <w:b/>
                <w:bCs/>
                <w:color w:val="000000" w:themeColor="text1"/>
              </w:rPr>
            </w:pPr>
            <w:r w:rsidRPr="00805702">
              <w:rPr>
                <w:b/>
                <w:bCs/>
                <w:color w:val="000000" w:themeColor="text1"/>
              </w:rPr>
              <w:t>DIN 277 Bezeichnung</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E0E0E0"/>
            <w:noWrap/>
            <w:hideMark/>
          </w:tcPr>
          <w:p w:rsidR="00C97599" w:rsidRPr="00805702" w:rsidRDefault="00C97599" w:rsidP="00F42CCD">
            <w:pPr>
              <w:rPr>
                <w:color w:val="000000" w:themeColor="text1"/>
              </w:rPr>
            </w:pPr>
            <w:r w:rsidRPr="00805702">
              <w:rPr>
                <w:color w:val="000000" w:themeColor="text1"/>
              </w:rPr>
              <w:t>DIN 277 Kennung</w:t>
            </w:r>
          </w:p>
        </w:tc>
        <w:tc>
          <w:tcPr>
            <w:tcW w:w="3260" w:type="dxa"/>
            <w:tcBorders>
              <w:top w:val="single" w:sz="4" w:space="0" w:color="auto"/>
              <w:left w:val="single" w:sz="4" w:space="0" w:color="auto"/>
              <w:bottom w:val="single" w:sz="4" w:space="0" w:color="auto"/>
              <w:right w:val="single" w:sz="4" w:space="0" w:color="auto"/>
              <w:tl2br w:val="nil"/>
              <w:tr2bl w:val="nil"/>
            </w:tcBorders>
            <w:shd w:val="clear" w:color="auto" w:fill="E0E0E0"/>
          </w:tcPr>
          <w:p w:rsidR="00C97599" w:rsidRPr="00805702" w:rsidRDefault="00C97599" w:rsidP="00F42CCD">
            <w:pPr>
              <w:rPr>
                <w:color w:val="000000" w:themeColor="text1"/>
              </w:rPr>
            </w:pPr>
            <w:r w:rsidRPr="00805702">
              <w:rPr>
                <w:color w:val="000000" w:themeColor="text1"/>
              </w:rPr>
              <w:t>DIN 277 Gruppenbezeichnung</w:t>
            </w:r>
          </w:p>
        </w:tc>
        <w:tc>
          <w:tcPr>
            <w:tcW w:w="2223" w:type="dxa"/>
            <w:tcBorders>
              <w:top w:val="single" w:sz="4" w:space="0" w:color="auto"/>
              <w:left w:val="single" w:sz="4" w:space="0" w:color="auto"/>
              <w:bottom w:val="single" w:sz="4" w:space="0" w:color="auto"/>
              <w:right w:val="single" w:sz="4" w:space="0" w:color="auto"/>
              <w:tl2br w:val="nil"/>
              <w:tr2bl w:val="nil"/>
            </w:tcBorders>
            <w:shd w:val="clear" w:color="auto" w:fill="E0E0E0"/>
          </w:tcPr>
          <w:p w:rsidR="00C97599" w:rsidRPr="00805702" w:rsidRDefault="00C97599" w:rsidP="00F42CCD">
            <w:pPr>
              <w:rPr>
                <w:color w:val="000000" w:themeColor="text1"/>
              </w:rPr>
            </w:pPr>
            <w:r w:rsidRPr="00805702">
              <w:rPr>
                <w:color w:val="000000" w:themeColor="text1"/>
              </w:rPr>
              <w:t>DIN 277 Gruppenkennung</w:t>
            </w:r>
          </w:p>
        </w:tc>
      </w:tr>
      <w:tr w:rsidR="00126FDE" w:rsidRPr="00126FDE" w:rsidTr="004702F4">
        <w:trPr>
          <w:trHeight w:val="300"/>
        </w:trPr>
        <w:tc>
          <w:tcPr>
            <w:tcW w:w="2802" w:type="dxa"/>
            <w:noWrap/>
            <w:hideMark/>
          </w:tcPr>
          <w:p w:rsidR="00126FDE" w:rsidRPr="00126FDE" w:rsidRDefault="00126FDE" w:rsidP="004702F4">
            <w:pPr>
              <w:rPr>
                <w:color w:val="000000" w:themeColor="text1"/>
              </w:rPr>
            </w:pPr>
            <w:r w:rsidRPr="00126FDE">
              <w:rPr>
                <w:color w:val="000000" w:themeColor="text1"/>
              </w:rPr>
              <w:t>Ruheraum</w:t>
            </w:r>
          </w:p>
        </w:tc>
        <w:tc>
          <w:tcPr>
            <w:tcW w:w="1134" w:type="dxa"/>
            <w:noWrap/>
            <w:hideMark/>
          </w:tcPr>
          <w:p w:rsidR="00126FDE" w:rsidRPr="00126FDE" w:rsidRDefault="00F87BA0" w:rsidP="004702F4">
            <w:pPr>
              <w:rPr>
                <w:color w:val="000000" w:themeColor="text1"/>
              </w:rPr>
            </w:pPr>
            <w:r>
              <w:rPr>
                <w:color w:val="000000" w:themeColor="text1"/>
              </w:rPr>
              <w:t>790</w:t>
            </w:r>
          </w:p>
        </w:tc>
        <w:tc>
          <w:tcPr>
            <w:tcW w:w="3260" w:type="dxa"/>
          </w:tcPr>
          <w:p w:rsidR="00126FDE" w:rsidRPr="00126FDE" w:rsidRDefault="00F87BA0">
            <w:pPr>
              <w:autoSpaceDE w:val="0"/>
              <w:autoSpaceDN w:val="0"/>
              <w:adjustRightInd w:val="0"/>
              <w:rPr>
                <w:rFonts w:cs="Arial"/>
                <w:color w:val="000000" w:themeColor="text1"/>
                <w:szCs w:val="22"/>
                <w:lang w:eastAsia="en-US"/>
              </w:rPr>
            </w:pPr>
            <w:r w:rsidRPr="00126FDE">
              <w:rPr>
                <w:rFonts w:cs="Arial"/>
                <w:color w:val="000000" w:themeColor="text1"/>
              </w:rPr>
              <w:t>Sonstige Nutzungen</w:t>
            </w:r>
          </w:p>
        </w:tc>
        <w:tc>
          <w:tcPr>
            <w:tcW w:w="2223" w:type="dxa"/>
          </w:tcPr>
          <w:p w:rsidR="00126FDE" w:rsidRPr="00126FDE" w:rsidRDefault="00F87BA0" w:rsidP="004702F4">
            <w:pPr>
              <w:rPr>
                <w:color w:val="000000" w:themeColor="text1"/>
              </w:rPr>
            </w:pPr>
            <w:r>
              <w:rPr>
                <w:color w:val="000000" w:themeColor="text1"/>
              </w:rPr>
              <w:t>700</w:t>
            </w:r>
          </w:p>
        </w:tc>
      </w:tr>
      <w:tr w:rsidR="00126FDE" w:rsidRPr="00126FDE" w:rsidTr="00C97599">
        <w:trPr>
          <w:trHeight w:val="300"/>
        </w:trPr>
        <w:tc>
          <w:tcPr>
            <w:tcW w:w="2802" w:type="dxa"/>
            <w:noWrap/>
            <w:hideMark/>
          </w:tcPr>
          <w:p w:rsidR="00126FDE" w:rsidRPr="00126FDE" w:rsidRDefault="00126FDE" w:rsidP="00F42CCD">
            <w:pPr>
              <w:rPr>
                <w:color w:val="000000" w:themeColor="text1"/>
              </w:rPr>
            </w:pPr>
            <w:r w:rsidRPr="00126FDE">
              <w:rPr>
                <w:color w:val="000000" w:themeColor="text1"/>
              </w:rPr>
              <w:t>Büro</w:t>
            </w:r>
          </w:p>
        </w:tc>
        <w:tc>
          <w:tcPr>
            <w:tcW w:w="1134" w:type="dxa"/>
            <w:noWrap/>
            <w:hideMark/>
          </w:tcPr>
          <w:p w:rsidR="00126FDE" w:rsidRPr="00126FDE" w:rsidRDefault="00126FDE" w:rsidP="00F42CCD">
            <w:pPr>
              <w:rPr>
                <w:color w:val="000000" w:themeColor="text1"/>
              </w:rPr>
            </w:pPr>
            <w:r w:rsidRPr="00126FDE">
              <w:rPr>
                <w:color w:val="000000" w:themeColor="text1"/>
              </w:rPr>
              <w:t>210</w:t>
            </w:r>
          </w:p>
        </w:tc>
        <w:tc>
          <w:tcPr>
            <w:tcW w:w="3260" w:type="dxa"/>
          </w:tcPr>
          <w:p w:rsidR="00126FDE" w:rsidRPr="00126FDE" w:rsidRDefault="00126FDE">
            <w:pPr>
              <w:autoSpaceDE w:val="0"/>
              <w:autoSpaceDN w:val="0"/>
              <w:adjustRightInd w:val="0"/>
              <w:rPr>
                <w:rFonts w:cs="Arial"/>
                <w:color w:val="000000" w:themeColor="text1"/>
                <w:szCs w:val="22"/>
                <w:lang w:eastAsia="en-US"/>
              </w:rPr>
            </w:pPr>
            <w:r w:rsidRPr="00126FDE">
              <w:rPr>
                <w:rFonts w:cs="Arial"/>
                <w:color w:val="000000" w:themeColor="text1"/>
              </w:rPr>
              <w:t>Büroarbeit</w:t>
            </w:r>
          </w:p>
        </w:tc>
        <w:tc>
          <w:tcPr>
            <w:tcW w:w="2223" w:type="dxa"/>
          </w:tcPr>
          <w:p w:rsidR="00126FDE" w:rsidRPr="00126FDE" w:rsidRDefault="00126FDE" w:rsidP="00F42CCD">
            <w:pPr>
              <w:rPr>
                <w:color w:val="000000" w:themeColor="text1"/>
              </w:rPr>
            </w:pPr>
            <w:r w:rsidRPr="00126FDE">
              <w:rPr>
                <w:color w:val="000000" w:themeColor="text1"/>
              </w:rPr>
              <w:t>200</w:t>
            </w:r>
          </w:p>
        </w:tc>
      </w:tr>
      <w:tr w:rsidR="00126FDE" w:rsidRPr="00126FDE" w:rsidTr="004702F4">
        <w:trPr>
          <w:trHeight w:val="300"/>
        </w:trPr>
        <w:tc>
          <w:tcPr>
            <w:tcW w:w="2802" w:type="dxa"/>
            <w:noWrap/>
            <w:hideMark/>
          </w:tcPr>
          <w:p w:rsidR="00126FDE" w:rsidRPr="00126FDE" w:rsidRDefault="00126FDE" w:rsidP="004702F4">
            <w:pPr>
              <w:rPr>
                <w:color w:val="000000" w:themeColor="text1"/>
              </w:rPr>
            </w:pPr>
            <w:r w:rsidRPr="00126FDE">
              <w:rPr>
                <w:color w:val="000000" w:themeColor="text1"/>
              </w:rPr>
              <w:t>Technikraum</w:t>
            </w:r>
          </w:p>
        </w:tc>
        <w:tc>
          <w:tcPr>
            <w:tcW w:w="1134" w:type="dxa"/>
            <w:noWrap/>
            <w:hideMark/>
          </w:tcPr>
          <w:p w:rsidR="00126FDE" w:rsidRPr="00126FDE" w:rsidRDefault="00F87BA0" w:rsidP="004702F4">
            <w:pPr>
              <w:rPr>
                <w:color w:val="000000" w:themeColor="text1"/>
              </w:rPr>
            </w:pPr>
            <w:r>
              <w:rPr>
                <w:color w:val="000000" w:themeColor="text1"/>
              </w:rPr>
              <w:t>850</w:t>
            </w:r>
          </w:p>
        </w:tc>
        <w:tc>
          <w:tcPr>
            <w:tcW w:w="3260" w:type="dxa"/>
          </w:tcPr>
          <w:p w:rsidR="00126FDE" w:rsidRPr="00126FDE" w:rsidRDefault="001468A2">
            <w:pPr>
              <w:autoSpaceDE w:val="0"/>
              <w:autoSpaceDN w:val="0"/>
              <w:adjustRightInd w:val="0"/>
              <w:rPr>
                <w:rFonts w:cs="Arial"/>
                <w:color w:val="000000" w:themeColor="text1"/>
                <w:szCs w:val="22"/>
                <w:lang w:eastAsia="en-US"/>
              </w:rPr>
            </w:pPr>
            <w:r>
              <w:rPr>
                <w:rFonts w:cs="Arial"/>
                <w:color w:val="000000" w:themeColor="text1"/>
                <w:sz w:val="20"/>
                <w:szCs w:val="20"/>
              </w:rPr>
              <w:t>Technischen Funktionsfläche</w:t>
            </w:r>
          </w:p>
        </w:tc>
        <w:tc>
          <w:tcPr>
            <w:tcW w:w="2223" w:type="dxa"/>
          </w:tcPr>
          <w:p w:rsidR="00126FDE" w:rsidRPr="00126FDE" w:rsidRDefault="00A20A39" w:rsidP="004702F4">
            <w:pPr>
              <w:rPr>
                <w:color w:val="000000" w:themeColor="text1"/>
              </w:rPr>
            </w:pPr>
            <w:r>
              <w:rPr>
                <w:color w:val="000000" w:themeColor="text1"/>
              </w:rPr>
              <w:t>800</w:t>
            </w:r>
          </w:p>
        </w:tc>
      </w:tr>
      <w:tr w:rsidR="00126FDE" w:rsidRPr="00126FDE" w:rsidTr="00C97599">
        <w:trPr>
          <w:trHeight w:val="300"/>
        </w:trPr>
        <w:tc>
          <w:tcPr>
            <w:tcW w:w="2802" w:type="dxa"/>
            <w:noWrap/>
            <w:hideMark/>
          </w:tcPr>
          <w:p w:rsidR="00126FDE" w:rsidRPr="00126FDE" w:rsidRDefault="00126FDE" w:rsidP="00F42CCD">
            <w:pPr>
              <w:rPr>
                <w:color w:val="000000" w:themeColor="text1"/>
              </w:rPr>
            </w:pPr>
            <w:r w:rsidRPr="00126FDE">
              <w:rPr>
                <w:color w:val="000000" w:themeColor="text1"/>
              </w:rPr>
              <w:t>WC-H</w:t>
            </w:r>
          </w:p>
        </w:tc>
        <w:tc>
          <w:tcPr>
            <w:tcW w:w="1134" w:type="dxa"/>
            <w:noWrap/>
            <w:hideMark/>
          </w:tcPr>
          <w:p w:rsidR="00126FDE" w:rsidRPr="00126FDE" w:rsidRDefault="00126FDE" w:rsidP="00F42CCD">
            <w:pPr>
              <w:rPr>
                <w:color w:val="000000" w:themeColor="text1"/>
              </w:rPr>
            </w:pPr>
            <w:r w:rsidRPr="00126FDE">
              <w:rPr>
                <w:color w:val="000000" w:themeColor="text1"/>
              </w:rPr>
              <w:t>710</w:t>
            </w:r>
          </w:p>
        </w:tc>
        <w:tc>
          <w:tcPr>
            <w:tcW w:w="3260" w:type="dxa"/>
          </w:tcPr>
          <w:p w:rsidR="00126FDE" w:rsidRPr="00126FDE" w:rsidRDefault="00126FDE">
            <w:pPr>
              <w:autoSpaceDE w:val="0"/>
              <w:autoSpaceDN w:val="0"/>
              <w:adjustRightInd w:val="0"/>
              <w:rPr>
                <w:rFonts w:cs="Arial"/>
                <w:color w:val="000000" w:themeColor="text1"/>
                <w:szCs w:val="22"/>
                <w:lang w:eastAsia="en-US"/>
              </w:rPr>
            </w:pPr>
            <w:r w:rsidRPr="00126FDE">
              <w:rPr>
                <w:rFonts w:cs="Arial"/>
                <w:color w:val="000000" w:themeColor="text1"/>
              </w:rPr>
              <w:t>Sonstige Nutzungen</w:t>
            </w:r>
          </w:p>
        </w:tc>
        <w:tc>
          <w:tcPr>
            <w:tcW w:w="2223" w:type="dxa"/>
          </w:tcPr>
          <w:p w:rsidR="00126FDE" w:rsidRPr="00126FDE" w:rsidRDefault="00126FDE" w:rsidP="00F42CCD">
            <w:pPr>
              <w:rPr>
                <w:color w:val="000000" w:themeColor="text1"/>
              </w:rPr>
            </w:pPr>
            <w:r w:rsidRPr="00126FDE">
              <w:rPr>
                <w:color w:val="000000" w:themeColor="text1"/>
              </w:rPr>
              <w:t>700</w:t>
            </w:r>
          </w:p>
        </w:tc>
      </w:tr>
      <w:tr w:rsidR="00126FDE" w:rsidRPr="00126FDE" w:rsidTr="00C97599">
        <w:trPr>
          <w:trHeight w:val="300"/>
        </w:trPr>
        <w:tc>
          <w:tcPr>
            <w:tcW w:w="2802" w:type="dxa"/>
            <w:noWrap/>
            <w:hideMark/>
          </w:tcPr>
          <w:p w:rsidR="00126FDE" w:rsidRPr="00126FDE" w:rsidRDefault="00126FDE" w:rsidP="00F42CCD">
            <w:pPr>
              <w:rPr>
                <w:color w:val="000000" w:themeColor="text1"/>
              </w:rPr>
            </w:pPr>
            <w:r w:rsidRPr="00126FDE">
              <w:rPr>
                <w:color w:val="000000" w:themeColor="text1"/>
              </w:rPr>
              <w:t>WC-D</w:t>
            </w:r>
          </w:p>
        </w:tc>
        <w:tc>
          <w:tcPr>
            <w:tcW w:w="1134" w:type="dxa"/>
            <w:noWrap/>
            <w:hideMark/>
          </w:tcPr>
          <w:p w:rsidR="00126FDE" w:rsidRPr="00126FDE" w:rsidRDefault="00126FDE" w:rsidP="00F42CCD">
            <w:pPr>
              <w:rPr>
                <w:color w:val="000000" w:themeColor="text1"/>
              </w:rPr>
            </w:pPr>
            <w:r w:rsidRPr="00126FDE">
              <w:rPr>
                <w:color w:val="000000" w:themeColor="text1"/>
              </w:rPr>
              <w:t>710</w:t>
            </w:r>
          </w:p>
        </w:tc>
        <w:tc>
          <w:tcPr>
            <w:tcW w:w="3260" w:type="dxa"/>
          </w:tcPr>
          <w:p w:rsidR="00126FDE" w:rsidRPr="00126FDE" w:rsidRDefault="00126FDE">
            <w:pPr>
              <w:autoSpaceDE w:val="0"/>
              <w:autoSpaceDN w:val="0"/>
              <w:adjustRightInd w:val="0"/>
              <w:rPr>
                <w:rFonts w:cs="Arial"/>
                <w:color w:val="000000" w:themeColor="text1"/>
                <w:szCs w:val="22"/>
                <w:lang w:eastAsia="en-US"/>
              </w:rPr>
            </w:pPr>
            <w:r w:rsidRPr="00126FDE">
              <w:rPr>
                <w:rFonts w:cs="Arial"/>
                <w:color w:val="000000" w:themeColor="text1"/>
              </w:rPr>
              <w:t>Sonstige Nutzungen</w:t>
            </w:r>
          </w:p>
        </w:tc>
        <w:tc>
          <w:tcPr>
            <w:tcW w:w="2223" w:type="dxa"/>
          </w:tcPr>
          <w:p w:rsidR="00126FDE" w:rsidRPr="00126FDE" w:rsidRDefault="00126FDE" w:rsidP="004702F4">
            <w:pPr>
              <w:rPr>
                <w:color w:val="000000" w:themeColor="text1"/>
              </w:rPr>
            </w:pPr>
            <w:r w:rsidRPr="00126FDE">
              <w:rPr>
                <w:color w:val="000000" w:themeColor="text1"/>
              </w:rPr>
              <w:t>700</w:t>
            </w:r>
          </w:p>
        </w:tc>
      </w:tr>
      <w:tr w:rsidR="001468A2" w:rsidRPr="00126FDE" w:rsidTr="004702F4">
        <w:trPr>
          <w:trHeight w:val="300"/>
        </w:trPr>
        <w:tc>
          <w:tcPr>
            <w:tcW w:w="2802" w:type="dxa"/>
            <w:noWrap/>
            <w:hideMark/>
          </w:tcPr>
          <w:p w:rsidR="001468A2" w:rsidRPr="00126FDE" w:rsidRDefault="001468A2" w:rsidP="00652E04">
            <w:pPr>
              <w:tabs>
                <w:tab w:val="left" w:pos="772"/>
              </w:tabs>
              <w:rPr>
                <w:color w:val="000000" w:themeColor="text1"/>
              </w:rPr>
            </w:pPr>
            <w:r w:rsidRPr="00126FDE">
              <w:rPr>
                <w:rFonts w:cs="Arial"/>
                <w:color w:val="000000" w:themeColor="text1"/>
              </w:rPr>
              <w:t>Besprechungsraum</w:t>
            </w:r>
          </w:p>
        </w:tc>
        <w:tc>
          <w:tcPr>
            <w:tcW w:w="1134" w:type="dxa"/>
            <w:noWrap/>
            <w:hideMark/>
          </w:tcPr>
          <w:p w:rsidR="001468A2" w:rsidRPr="00126FDE" w:rsidRDefault="00F87BA0" w:rsidP="004702F4">
            <w:pPr>
              <w:rPr>
                <w:color w:val="000000" w:themeColor="text1"/>
              </w:rPr>
            </w:pPr>
            <w:r>
              <w:rPr>
                <w:color w:val="000000" w:themeColor="text1"/>
              </w:rPr>
              <w:t>230</w:t>
            </w:r>
          </w:p>
        </w:tc>
        <w:tc>
          <w:tcPr>
            <w:tcW w:w="3260" w:type="dxa"/>
          </w:tcPr>
          <w:p w:rsidR="001468A2" w:rsidRPr="00126FDE" w:rsidRDefault="001468A2" w:rsidP="00645462">
            <w:pPr>
              <w:autoSpaceDE w:val="0"/>
              <w:autoSpaceDN w:val="0"/>
              <w:adjustRightInd w:val="0"/>
              <w:rPr>
                <w:rFonts w:cs="Arial"/>
                <w:color w:val="000000" w:themeColor="text1"/>
                <w:szCs w:val="22"/>
                <w:lang w:eastAsia="en-US"/>
              </w:rPr>
            </w:pPr>
            <w:r w:rsidRPr="00126FDE">
              <w:rPr>
                <w:rFonts w:cs="Arial"/>
                <w:color w:val="000000" w:themeColor="text1"/>
              </w:rPr>
              <w:t>Büroarbeit</w:t>
            </w:r>
          </w:p>
        </w:tc>
        <w:tc>
          <w:tcPr>
            <w:tcW w:w="2223" w:type="dxa"/>
          </w:tcPr>
          <w:p w:rsidR="001468A2" w:rsidRPr="00126FDE" w:rsidRDefault="001468A2" w:rsidP="00645462">
            <w:pPr>
              <w:rPr>
                <w:color w:val="000000" w:themeColor="text1"/>
              </w:rPr>
            </w:pPr>
            <w:r w:rsidRPr="00126FDE">
              <w:rPr>
                <w:color w:val="000000" w:themeColor="text1"/>
              </w:rPr>
              <w:t>200</w:t>
            </w:r>
          </w:p>
        </w:tc>
      </w:tr>
      <w:tr w:rsidR="00126FDE" w:rsidRPr="00126FDE" w:rsidTr="004702F4">
        <w:trPr>
          <w:trHeight w:val="300"/>
        </w:trPr>
        <w:tc>
          <w:tcPr>
            <w:tcW w:w="2802" w:type="dxa"/>
            <w:noWrap/>
            <w:hideMark/>
          </w:tcPr>
          <w:p w:rsidR="00126FDE" w:rsidRPr="00126FDE" w:rsidRDefault="00126FDE" w:rsidP="00126FDE">
            <w:pPr>
              <w:rPr>
                <w:color w:val="000000" w:themeColor="text1"/>
              </w:rPr>
            </w:pPr>
            <w:r w:rsidRPr="00126FDE">
              <w:rPr>
                <w:color w:val="000000" w:themeColor="text1"/>
              </w:rPr>
              <w:t>Schulungsraum</w:t>
            </w:r>
          </w:p>
        </w:tc>
        <w:tc>
          <w:tcPr>
            <w:tcW w:w="1134" w:type="dxa"/>
            <w:noWrap/>
            <w:hideMark/>
          </w:tcPr>
          <w:p w:rsidR="00126FDE" w:rsidRPr="00126FDE" w:rsidRDefault="00F87BA0" w:rsidP="004702F4">
            <w:pPr>
              <w:rPr>
                <w:color w:val="000000" w:themeColor="text1"/>
              </w:rPr>
            </w:pPr>
            <w:r>
              <w:rPr>
                <w:color w:val="000000" w:themeColor="text1"/>
              </w:rPr>
              <w:t>510</w:t>
            </w:r>
          </w:p>
        </w:tc>
        <w:tc>
          <w:tcPr>
            <w:tcW w:w="3260" w:type="dxa"/>
          </w:tcPr>
          <w:p w:rsidR="00126FDE" w:rsidRPr="00126FDE" w:rsidRDefault="00126FDE">
            <w:pPr>
              <w:autoSpaceDE w:val="0"/>
              <w:autoSpaceDN w:val="0"/>
              <w:adjustRightInd w:val="0"/>
              <w:rPr>
                <w:rFonts w:cs="Arial"/>
                <w:color w:val="000000" w:themeColor="text1"/>
                <w:szCs w:val="22"/>
                <w:lang w:eastAsia="en-US"/>
              </w:rPr>
            </w:pPr>
            <w:r w:rsidRPr="00126FDE">
              <w:rPr>
                <w:rFonts w:cs="Arial"/>
                <w:color w:val="000000" w:themeColor="text1"/>
                <w:sz w:val="20"/>
                <w:szCs w:val="20"/>
              </w:rPr>
              <w:t>Schulung</w:t>
            </w:r>
          </w:p>
        </w:tc>
        <w:tc>
          <w:tcPr>
            <w:tcW w:w="2223" w:type="dxa"/>
          </w:tcPr>
          <w:p w:rsidR="00126FDE" w:rsidRPr="00126FDE" w:rsidRDefault="00A20A39" w:rsidP="004702F4">
            <w:pPr>
              <w:rPr>
                <w:color w:val="000000" w:themeColor="text1"/>
              </w:rPr>
            </w:pPr>
            <w:r>
              <w:rPr>
                <w:color w:val="000000" w:themeColor="text1"/>
              </w:rPr>
              <w:t>500</w:t>
            </w:r>
          </w:p>
        </w:tc>
      </w:tr>
      <w:tr w:rsidR="00F87BA0" w:rsidRPr="00126FDE" w:rsidTr="004702F4">
        <w:trPr>
          <w:trHeight w:val="300"/>
        </w:trPr>
        <w:tc>
          <w:tcPr>
            <w:tcW w:w="2802" w:type="dxa"/>
            <w:noWrap/>
            <w:hideMark/>
          </w:tcPr>
          <w:p w:rsidR="00F87BA0" w:rsidRPr="00126FDE" w:rsidRDefault="00F87BA0" w:rsidP="004702F4">
            <w:pPr>
              <w:rPr>
                <w:color w:val="000000" w:themeColor="text1"/>
              </w:rPr>
            </w:pPr>
            <w:r w:rsidRPr="00126FDE">
              <w:rPr>
                <w:rFonts w:cs="Arial"/>
                <w:color w:val="000000" w:themeColor="text1"/>
                <w:sz w:val="20"/>
                <w:szCs w:val="20"/>
              </w:rPr>
              <w:t>Kellerräume</w:t>
            </w:r>
          </w:p>
        </w:tc>
        <w:tc>
          <w:tcPr>
            <w:tcW w:w="1134" w:type="dxa"/>
            <w:noWrap/>
            <w:hideMark/>
          </w:tcPr>
          <w:p w:rsidR="00F87BA0" w:rsidRPr="00126FDE" w:rsidRDefault="00F87BA0" w:rsidP="004702F4">
            <w:pPr>
              <w:rPr>
                <w:color w:val="000000" w:themeColor="text1"/>
              </w:rPr>
            </w:pPr>
            <w:r>
              <w:rPr>
                <w:color w:val="000000" w:themeColor="text1"/>
              </w:rPr>
              <w:t>490</w:t>
            </w:r>
          </w:p>
        </w:tc>
        <w:tc>
          <w:tcPr>
            <w:tcW w:w="3260" w:type="dxa"/>
          </w:tcPr>
          <w:p w:rsidR="00F87BA0" w:rsidRPr="00126FDE" w:rsidRDefault="00F87BA0" w:rsidP="00645462">
            <w:pPr>
              <w:rPr>
                <w:color w:val="000000" w:themeColor="text1"/>
              </w:rPr>
            </w:pPr>
            <w:r w:rsidRPr="00126FDE">
              <w:rPr>
                <w:color w:val="000000" w:themeColor="text1"/>
              </w:rPr>
              <w:t>Lager</w:t>
            </w:r>
          </w:p>
        </w:tc>
        <w:tc>
          <w:tcPr>
            <w:tcW w:w="2223" w:type="dxa"/>
          </w:tcPr>
          <w:p w:rsidR="00F87BA0" w:rsidRPr="00126FDE" w:rsidRDefault="00F87BA0" w:rsidP="00645462">
            <w:pPr>
              <w:rPr>
                <w:color w:val="000000" w:themeColor="text1"/>
              </w:rPr>
            </w:pPr>
            <w:r>
              <w:rPr>
                <w:color w:val="000000" w:themeColor="text1"/>
              </w:rPr>
              <w:t>400</w:t>
            </w:r>
          </w:p>
        </w:tc>
      </w:tr>
      <w:tr w:rsidR="00F87BA0" w:rsidRPr="00126FDE" w:rsidTr="004702F4">
        <w:trPr>
          <w:trHeight w:val="300"/>
        </w:trPr>
        <w:tc>
          <w:tcPr>
            <w:tcW w:w="2802" w:type="dxa"/>
            <w:noWrap/>
            <w:hideMark/>
          </w:tcPr>
          <w:p w:rsidR="00F87BA0" w:rsidRPr="00126FDE" w:rsidRDefault="00F87BA0" w:rsidP="004702F4">
            <w:pPr>
              <w:rPr>
                <w:color w:val="000000" w:themeColor="text1"/>
              </w:rPr>
            </w:pPr>
            <w:r w:rsidRPr="00126FDE">
              <w:rPr>
                <w:rFonts w:cs="Arial"/>
                <w:color w:val="000000" w:themeColor="text1"/>
                <w:sz w:val="20"/>
                <w:szCs w:val="20"/>
              </w:rPr>
              <w:t>Archivräume</w:t>
            </w:r>
          </w:p>
        </w:tc>
        <w:tc>
          <w:tcPr>
            <w:tcW w:w="1134" w:type="dxa"/>
            <w:noWrap/>
            <w:hideMark/>
          </w:tcPr>
          <w:p w:rsidR="00F87BA0" w:rsidRPr="00126FDE" w:rsidRDefault="00F87BA0" w:rsidP="004702F4">
            <w:pPr>
              <w:rPr>
                <w:color w:val="000000" w:themeColor="text1"/>
              </w:rPr>
            </w:pPr>
            <w:r>
              <w:rPr>
                <w:color w:val="000000" w:themeColor="text1"/>
              </w:rPr>
              <w:t>420</w:t>
            </w:r>
          </w:p>
        </w:tc>
        <w:tc>
          <w:tcPr>
            <w:tcW w:w="3260" w:type="dxa"/>
          </w:tcPr>
          <w:p w:rsidR="00F87BA0" w:rsidRPr="00126FDE" w:rsidRDefault="00F87BA0" w:rsidP="00645462">
            <w:pPr>
              <w:rPr>
                <w:color w:val="000000" w:themeColor="text1"/>
              </w:rPr>
            </w:pPr>
            <w:r w:rsidRPr="00126FDE">
              <w:rPr>
                <w:color w:val="000000" w:themeColor="text1"/>
              </w:rPr>
              <w:t>Lager</w:t>
            </w:r>
          </w:p>
        </w:tc>
        <w:tc>
          <w:tcPr>
            <w:tcW w:w="2223" w:type="dxa"/>
          </w:tcPr>
          <w:p w:rsidR="00F87BA0" w:rsidRPr="00126FDE" w:rsidRDefault="00F87BA0" w:rsidP="00645462">
            <w:pPr>
              <w:rPr>
                <w:color w:val="000000" w:themeColor="text1"/>
              </w:rPr>
            </w:pPr>
            <w:r>
              <w:rPr>
                <w:color w:val="000000" w:themeColor="text1"/>
              </w:rPr>
              <w:t>400</w:t>
            </w:r>
          </w:p>
        </w:tc>
      </w:tr>
      <w:tr w:rsidR="00126FDE" w:rsidRPr="00126FDE" w:rsidTr="004702F4">
        <w:trPr>
          <w:trHeight w:val="300"/>
        </w:trPr>
        <w:tc>
          <w:tcPr>
            <w:tcW w:w="2802" w:type="dxa"/>
            <w:noWrap/>
            <w:hideMark/>
          </w:tcPr>
          <w:p w:rsidR="00126FDE" w:rsidRPr="00126FDE" w:rsidRDefault="00126FDE" w:rsidP="004702F4">
            <w:pPr>
              <w:rPr>
                <w:color w:val="000000" w:themeColor="text1"/>
              </w:rPr>
            </w:pPr>
            <w:r w:rsidRPr="00126FDE">
              <w:rPr>
                <w:rFonts w:cs="Arial"/>
                <w:color w:val="000000" w:themeColor="text1"/>
                <w:sz w:val="20"/>
                <w:szCs w:val="20"/>
              </w:rPr>
              <w:t>Druckerraum</w:t>
            </w:r>
          </w:p>
        </w:tc>
        <w:tc>
          <w:tcPr>
            <w:tcW w:w="1134" w:type="dxa"/>
            <w:noWrap/>
            <w:hideMark/>
          </w:tcPr>
          <w:p w:rsidR="00126FDE" w:rsidRPr="00126FDE" w:rsidRDefault="00F87BA0" w:rsidP="004702F4">
            <w:pPr>
              <w:rPr>
                <w:color w:val="000000" w:themeColor="text1"/>
              </w:rPr>
            </w:pPr>
            <w:r>
              <w:rPr>
                <w:color w:val="000000" w:themeColor="text1"/>
              </w:rPr>
              <w:t>280</w:t>
            </w:r>
          </w:p>
        </w:tc>
        <w:tc>
          <w:tcPr>
            <w:tcW w:w="3260" w:type="dxa"/>
          </w:tcPr>
          <w:p w:rsidR="00126FDE" w:rsidRPr="00126FDE" w:rsidRDefault="00A20A39">
            <w:pPr>
              <w:autoSpaceDE w:val="0"/>
              <w:autoSpaceDN w:val="0"/>
              <w:adjustRightInd w:val="0"/>
              <w:rPr>
                <w:rFonts w:cs="Arial"/>
                <w:color w:val="000000" w:themeColor="text1"/>
                <w:szCs w:val="22"/>
                <w:lang w:eastAsia="en-US"/>
              </w:rPr>
            </w:pPr>
            <w:r w:rsidRPr="00126FDE">
              <w:rPr>
                <w:rFonts w:cs="Arial"/>
                <w:color w:val="000000" w:themeColor="text1"/>
              </w:rPr>
              <w:t>Büroarbeit</w:t>
            </w:r>
          </w:p>
        </w:tc>
        <w:tc>
          <w:tcPr>
            <w:tcW w:w="2223" w:type="dxa"/>
          </w:tcPr>
          <w:p w:rsidR="00126FDE" w:rsidRPr="00126FDE" w:rsidRDefault="00A20A39" w:rsidP="004702F4">
            <w:pPr>
              <w:rPr>
                <w:color w:val="000000" w:themeColor="text1"/>
              </w:rPr>
            </w:pPr>
            <w:r>
              <w:rPr>
                <w:color w:val="000000" w:themeColor="text1"/>
              </w:rPr>
              <w:t>200</w:t>
            </w:r>
          </w:p>
        </w:tc>
      </w:tr>
      <w:tr w:rsidR="00126FDE" w:rsidRPr="00126FDE" w:rsidTr="004702F4">
        <w:trPr>
          <w:trHeight w:val="300"/>
        </w:trPr>
        <w:tc>
          <w:tcPr>
            <w:tcW w:w="2802" w:type="dxa"/>
            <w:noWrap/>
          </w:tcPr>
          <w:p w:rsidR="00126FDE" w:rsidRPr="00126FDE" w:rsidRDefault="00126FDE" w:rsidP="004702F4">
            <w:pPr>
              <w:rPr>
                <w:rFonts w:cs="Arial"/>
                <w:color w:val="000000" w:themeColor="text1"/>
                <w:sz w:val="20"/>
                <w:szCs w:val="20"/>
              </w:rPr>
            </w:pPr>
            <w:r w:rsidRPr="00126FDE">
              <w:rPr>
                <w:rFonts w:cs="Arial"/>
                <w:color w:val="000000" w:themeColor="text1"/>
                <w:sz w:val="20"/>
                <w:szCs w:val="20"/>
              </w:rPr>
              <w:t>Putzraum</w:t>
            </w:r>
          </w:p>
        </w:tc>
        <w:tc>
          <w:tcPr>
            <w:tcW w:w="1134" w:type="dxa"/>
            <w:noWrap/>
          </w:tcPr>
          <w:p w:rsidR="00126FDE" w:rsidRPr="00126FDE" w:rsidRDefault="00F87BA0" w:rsidP="004702F4">
            <w:pPr>
              <w:rPr>
                <w:color w:val="000000" w:themeColor="text1"/>
              </w:rPr>
            </w:pPr>
            <w:r>
              <w:rPr>
                <w:color w:val="000000" w:themeColor="text1"/>
              </w:rPr>
              <w:t>790</w:t>
            </w:r>
          </w:p>
        </w:tc>
        <w:tc>
          <w:tcPr>
            <w:tcW w:w="3260" w:type="dxa"/>
          </w:tcPr>
          <w:p w:rsidR="00126FDE" w:rsidRPr="00126FDE" w:rsidRDefault="00F87BA0" w:rsidP="004702F4">
            <w:pPr>
              <w:rPr>
                <w:color w:val="000000" w:themeColor="text1"/>
              </w:rPr>
            </w:pPr>
            <w:r w:rsidRPr="00126FDE">
              <w:rPr>
                <w:rFonts w:cs="Arial"/>
                <w:color w:val="000000" w:themeColor="text1"/>
              </w:rPr>
              <w:t>Sonstige Nutzungen</w:t>
            </w:r>
          </w:p>
        </w:tc>
        <w:tc>
          <w:tcPr>
            <w:tcW w:w="2223" w:type="dxa"/>
          </w:tcPr>
          <w:p w:rsidR="00126FDE" w:rsidRPr="00126FDE" w:rsidRDefault="00F87BA0" w:rsidP="004702F4">
            <w:pPr>
              <w:rPr>
                <w:color w:val="000000" w:themeColor="text1"/>
              </w:rPr>
            </w:pPr>
            <w:r>
              <w:rPr>
                <w:color w:val="000000" w:themeColor="text1"/>
              </w:rPr>
              <w:t>700</w:t>
            </w:r>
          </w:p>
        </w:tc>
      </w:tr>
      <w:tr w:rsidR="00A20A39" w:rsidRPr="00126FDE" w:rsidTr="004702F4">
        <w:trPr>
          <w:trHeight w:val="300"/>
        </w:trPr>
        <w:tc>
          <w:tcPr>
            <w:tcW w:w="2802" w:type="dxa"/>
            <w:noWrap/>
          </w:tcPr>
          <w:p w:rsidR="00A20A39" w:rsidRPr="00126FDE" w:rsidRDefault="00A20A39" w:rsidP="004702F4">
            <w:pPr>
              <w:rPr>
                <w:rFonts w:cs="Arial"/>
                <w:color w:val="000000" w:themeColor="text1"/>
                <w:sz w:val="20"/>
                <w:szCs w:val="20"/>
              </w:rPr>
            </w:pPr>
            <w:r w:rsidRPr="00126FDE">
              <w:rPr>
                <w:rFonts w:cs="Arial"/>
                <w:color w:val="000000" w:themeColor="text1"/>
                <w:sz w:val="20"/>
                <w:szCs w:val="20"/>
              </w:rPr>
              <w:t>Teeküchen</w:t>
            </w:r>
          </w:p>
        </w:tc>
        <w:tc>
          <w:tcPr>
            <w:tcW w:w="1134" w:type="dxa"/>
            <w:noWrap/>
          </w:tcPr>
          <w:p w:rsidR="00A20A39" w:rsidRPr="00126FDE" w:rsidRDefault="00F87BA0" w:rsidP="004702F4">
            <w:pPr>
              <w:rPr>
                <w:color w:val="000000" w:themeColor="text1"/>
              </w:rPr>
            </w:pPr>
            <w:r>
              <w:rPr>
                <w:color w:val="000000" w:themeColor="text1"/>
              </w:rPr>
              <w:t>150</w:t>
            </w:r>
          </w:p>
        </w:tc>
        <w:tc>
          <w:tcPr>
            <w:tcW w:w="3260" w:type="dxa"/>
          </w:tcPr>
          <w:p w:rsidR="00A20A39" w:rsidRPr="00126FDE" w:rsidRDefault="00F87BA0" w:rsidP="00645462">
            <w:pPr>
              <w:rPr>
                <w:color w:val="000000" w:themeColor="text1"/>
              </w:rPr>
            </w:pPr>
            <w:r>
              <w:rPr>
                <w:rFonts w:cs="Arial"/>
                <w:color w:val="000000" w:themeColor="text1"/>
              </w:rPr>
              <w:t>Aufenthalt</w:t>
            </w:r>
          </w:p>
        </w:tc>
        <w:tc>
          <w:tcPr>
            <w:tcW w:w="2223" w:type="dxa"/>
          </w:tcPr>
          <w:p w:rsidR="00A20A39" w:rsidRPr="00126FDE" w:rsidRDefault="00A20A39" w:rsidP="00645462">
            <w:pPr>
              <w:rPr>
                <w:color w:val="000000" w:themeColor="text1"/>
              </w:rPr>
            </w:pPr>
            <w:r>
              <w:rPr>
                <w:color w:val="000000" w:themeColor="text1"/>
              </w:rPr>
              <w:t>100</w:t>
            </w:r>
          </w:p>
        </w:tc>
      </w:tr>
      <w:tr w:rsidR="00126FDE" w:rsidRPr="00126FDE" w:rsidTr="004702F4">
        <w:trPr>
          <w:trHeight w:val="300"/>
        </w:trPr>
        <w:tc>
          <w:tcPr>
            <w:tcW w:w="2802" w:type="dxa"/>
            <w:noWrap/>
          </w:tcPr>
          <w:p w:rsidR="00126FDE" w:rsidRPr="00126FDE" w:rsidRDefault="00126FDE" w:rsidP="004702F4">
            <w:pPr>
              <w:rPr>
                <w:rFonts w:cs="Arial"/>
                <w:color w:val="000000" w:themeColor="text1"/>
                <w:sz w:val="20"/>
                <w:szCs w:val="20"/>
              </w:rPr>
            </w:pPr>
            <w:r w:rsidRPr="00126FDE">
              <w:rPr>
                <w:rFonts w:cs="Arial"/>
                <w:color w:val="000000" w:themeColor="text1"/>
                <w:sz w:val="20"/>
                <w:szCs w:val="20"/>
              </w:rPr>
              <w:t>Lagerraum</w:t>
            </w:r>
          </w:p>
        </w:tc>
        <w:tc>
          <w:tcPr>
            <w:tcW w:w="1134" w:type="dxa"/>
            <w:noWrap/>
          </w:tcPr>
          <w:p w:rsidR="00126FDE" w:rsidRPr="00126FDE" w:rsidRDefault="00F87BA0" w:rsidP="004702F4">
            <w:pPr>
              <w:rPr>
                <w:color w:val="000000" w:themeColor="text1"/>
              </w:rPr>
            </w:pPr>
            <w:r>
              <w:rPr>
                <w:color w:val="000000" w:themeColor="text1"/>
              </w:rPr>
              <w:t>410</w:t>
            </w:r>
          </w:p>
        </w:tc>
        <w:tc>
          <w:tcPr>
            <w:tcW w:w="3260" w:type="dxa"/>
          </w:tcPr>
          <w:p w:rsidR="00126FDE" w:rsidRPr="00126FDE" w:rsidRDefault="00126FDE" w:rsidP="004702F4">
            <w:pPr>
              <w:rPr>
                <w:color w:val="000000" w:themeColor="text1"/>
              </w:rPr>
            </w:pPr>
            <w:r w:rsidRPr="00126FDE">
              <w:rPr>
                <w:color w:val="000000" w:themeColor="text1"/>
              </w:rPr>
              <w:t>Lager</w:t>
            </w:r>
          </w:p>
        </w:tc>
        <w:tc>
          <w:tcPr>
            <w:tcW w:w="2223" w:type="dxa"/>
          </w:tcPr>
          <w:p w:rsidR="00126FDE" w:rsidRPr="00126FDE" w:rsidRDefault="00A20A39" w:rsidP="004702F4">
            <w:pPr>
              <w:rPr>
                <w:color w:val="000000" w:themeColor="text1"/>
              </w:rPr>
            </w:pPr>
            <w:r>
              <w:rPr>
                <w:color w:val="000000" w:themeColor="text1"/>
              </w:rPr>
              <w:t>400</w:t>
            </w:r>
          </w:p>
        </w:tc>
      </w:tr>
      <w:tr w:rsidR="00126FDE" w:rsidRPr="00126FDE" w:rsidTr="004702F4">
        <w:trPr>
          <w:trHeight w:val="300"/>
        </w:trPr>
        <w:tc>
          <w:tcPr>
            <w:tcW w:w="2802" w:type="dxa"/>
            <w:noWrap/>
          </w:tcPr>
          <w:p w:rsidR="00126FDE" w:rsidRPr="00126FDE" w:rsidRDefault="00126FDE" w:rsidP="004702F4">
            <w:pPr>
              <w:rPr>
                <w:rFonts w:cs="Arial"/>
                <w:color w:val="000000" w:themeColor="text1"/>
                <w:sz w:val="20"/>
                <w:szCs w:val="20"/>
              </w:rPr>
            </w:pPr>
            <w:r w:rsidRPr="00126FDE">
              <w:rPr>
                <w:rFonts w:cs="Arial"/>
                <w:color w:val="000000" w:themeColor="text1"/>
                <w:sz w:val="20"/>
                <w:szCs w:val="20"/>
              </w:rPr>
              <w:t>Kommunikationsraum</w:t>
            </w:r>
          </w:p>
        </w:tc>
        <w:tc>
          <w:tcPr>
            <w:tcW w:w="1134" w:type="dxa"/>
            <w:noWrap/>
          </w:tcPr>
          <w:p w:rsidR="00126FDE" w:rsidRPr="00126FDE" w:rsidRDefault="00F87BA0" w:rsidP="004702F4">
            <w:pPr>
              <w:rPr>
                <w:color w:val="000000" w:themeColor="text1"/>
              </w:rPr>
            </w:pPr>
            <w:r>
              <w:rPr>
                <w:color w:val="000000" w:themeColor="text1"/>
              </w:rPr>
              <w:t>130</w:t>
            </w:r>
          </w:p>
        </w:tc>
        <w:tc>
          <w:tcPr>
            <w:tcW w:w="3260" w:type="dxa"/>
          </w:tcPr>
          <w:p w:rsidR="00126FDE" w:rsidRPr="00126FDE" w:rsidRDefault="00A20A39" w:rsidP="004702F4">
            <w:pPr>
              <w:rPr>
                <w:color w:val="000000" w:themeColor="text1"/>
              </w:rPr>
            </w:pPr>
            <w:r>
              <w:rPr>
                <w:rFonts w:cs="Arial"/>
                <w:color w:val="000000" w:themeColor="text1"/>
              </w:rPr>
              <w:t>Aufenthalt</w:t>
            </w:r>
          </w:p>
        </w:tc>
        <w:tc>
          <w:tcPr>
            <w:tcW w:w="2223" w:type="dxa"/>
          </w:tcPr>
          <w:p w:rsidR="00126FDE" w:rsidRPr="00126FDE" w:rsidRDefault="00A20A39" w:rsidP="004702F4">
            <w:pPr>
              <w:rPr>
                <w:color w:val="000000" w:themeColor="text1"/>
              </w:rPr>
            </w:pPr>
            <w:r>
              <w:rPr>
                <w:color w:val="000000" w:themeColor="text1"/>
              </w:rPr>
              <w:t>100</w:t>
            </w:r>
          </w:p>
        </w:tc>
      </w:tr>
      <w:tr w:rsidR="00652E04" w:rsidRPr="00126FDE" w:rsidTr="004702F4">
        <w:trPr>
          <w:trHeight w:val="300"/>
        </w:trPr>
        <w:tc>
          <w:tcPr>
            <w:tcW w:w="2802" w:type="dxa"/>
            <w:noWrap/>
          </w:tcPr>
          <w:p w:rsidR="00652E04" w:rsidRPr="00126FDE" w:rsidRDefault="00652E04" w:rsidP="004702F4">
            <w:pPr>
              <w:rPr>
                <w:rFonts w:cs="Arial"/>
                <w:color w:val="000000" w:themeColor="text1"/>
                <w:sz w:val="20"/>
                <w:szCs w:val="20"/>
              </w:rPr>
            </w:pPr>
            <w:r>
              <w:rPr>
                <w:rFonts w:cs="Arial"/>
                <w:color w:val="000000" w:themeColor="text1"/>
                <w:sz w:val="20"/>
                <w:szCs w:val="20"/>
              </w:rPr>
              <w:t>Stellplatz TG</w:t>
            </w:r>
          </w:p>
        </w:tc>
        <w:tc>
          <w:tcPr>
            <w:tcW w:w="1134" w:type="dxa"/>
            <w:noWrap/>
          </w:tcPr>
          <w:p w:rsidR="00652E04" w:rsidRDefault="00652E04" w:rsidP="004702F4">
            <w:pPr>
              <w:rPr>
                <w:color w:val="000000" w:themeColor="text1"/>
              </w:rPr>
            </w:pPr>
          </w:p>
        </w:tc>
        <w:tc>
          <w:tcPr>
            <w:tcW w:w="3260" w:type="dxa"/>
          </w:tcPr>
          <w:p w:rsidR="00652E04" w:rsidRDefault="00652E04" w:rsidP="004702F4">
            <w:pPr>
              <w:rPr>
                <w:rFonts w:cs="Arial"/>
                <w:color w:val="000000" w:themeColor="text1"/>
              </w:rPr>
            </w:pPr>
          </w:p>
        </w:tc>
        <w:tc>
          <w:tcPr>
            <w:tcW w:w="2223" w:type="dxa"/>
          </w:tcPr>
          <w:p w:rsidR="00652E04" w:rsidRDefault="00652E04" w:rsidP="004702F4">
            <w:pPr>
              <w:rPr>
                <w:color w:val="000000" w:themeColor="text1"/>
              </w:rPr>
            </w:pPr>
          </w:p>
        </w:tc>
      </w:tr>
    </w:tbl>
    <w:p w:rsidR="00F42CCD" w:rsidRDefault="00F42CCD" w:rsidP="008B64BC">
      <w:pPr>
        <w:rPr>
          <w:color w:val="000000" w:themeColor="text1"/>
        </w:rPr>
      </w:pPr>
    </w:p>
    <w:p w:rsidR="00652E04" w:rsidRDefault="00652E04" w:rsidP="008B64BC">
      <w:pPr>
        <w:rPr>
          <w:color w:val="000000" w:themeColor="text1"/>
        </w:rPr>
      </w:pPr>
      <w:r>
        <w:rPr>
          <w:color w:val="000000" w:themeColor="text1"/>
        </w:rPr>
        <w:t>Tabelle Außenflächen:</w:t>
      </w:r>
    </w:p>
    <w:p w:rsidR="00652E04" w:rsidRDefault="00652E04" w:rsidP="008B64BC">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1134"/>
        <w:gridCol w:w="3260"/>
        <w:gridCol w:w="2223"/>
      </w:tblGrid>
      <w:tr w:rsidR="00652E04" w:rsidRPr="00805702" w:rsidTr="000B2B2B">
        <w:trPr>
          <w:trHeight w:val="300"/>
        </w:trPr>
        <w:tc>
          <w:tcPr>
            <w:tcW w:w="2802" w:type="dxa"/>
            <w:tcBorders>
              <w:top w:val="single" w:sz="4" w:space="0" w:color="auto"/>
              <w:left w:val="single" w:sz="4" w:space="0" w:color="auto"/>
              <w:bottom w:val="single" w:sz="4" w:space="0" w:color="auto"/>
              <w:right w:val="single" w:sz="4" w:space="0" w:color="auto"/>
              <w:tl2br w:val="nil"/>
              <w:tr2bl w:val="nil"/>
            </w:tcBorders>
            <w:shd w:val="clear" w:color="auto" w:fill="E0E0E0"/>
            <w:noWrap/>
            <w:hideMark/>
          </w:tcPr>
          <w:p w:rsidR="00652E04" w:rsidRPr="00805702" w:rsidRDefault="00652E04" w:rsidP="000B2B2B">
            <w:pPr>
              <w:rPr>
                <w:b/>
                <w:bCs/>
                <w:color w:val="000000" w:themeColor="text1"/>
              </w:rPr>
            </w:pPr>
            <w:r w:rsidRPr="00805702">
              <w:rPr>
                <w:b/>
                <w:bCs/>
                <w:color w:val="000000" w:themeColor="text1"/>
              </w:rPr>
              <w:t>DIN 277 Bezeichnung</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E0E0E0"/>
            <w:noWrap/>
            <w:hideMark/>
          </w:tcPr>
          <w:p w:rsidR="00652E04" w:rsidRPr="00805702" w:rsidRDefault="00652E04" w:rsidP="000B2B2B">
            <w:pPr>
              <w:rPr>
                <w:color w:val="000000" w:themeColor="text1"/>
              </w:rPr>
            </w:pPr>
            <w:r w:rsidRPr="00805702">
              <w:rPr>
                <w:color w:val="000000" w:themeColor="text1"/>
              </w:rPr>
              <w:t>DIN 277 Kennung</w:t>
            </w:r>
          </w:p>
        </w:tc>
        <w:tc>
          <w:tcPr>
            <w:tcW w:w="3260" w:type="dxa"/>
            <w:tcBorders>
              <w:top w:val="single" w:sz="4" w:space="0" w:color="auto"/>
              <w:left w:val="single" w:sz="4" w:space="0" w:color="auto"/>
              <w:bottom w:val="single" w:sz="4" w:space="0" w:color="auto"/>
              <w:right w:val="single" w:sz="4" w:space="0" w:color="auto"/>
              <w:tl2br w:val="nil"/>
              <w:tr2bl w:val="nil"/>
            </w:tcBorders>
            <w:shd w:val="clear" w:color="auto" w:fill="E0E0E0"/>
          </w:tcPr>
          <w:p w:rsidR="00652E04" w:rsidRPr="00805702" w:rsidRDefault="00652E04" w:rsidP="000B2B2B">
            <w:pPr>
              <w:rPr>
                <w:color w:val="000000" w:themeColor="text1"/>
              </w:rPr>
            </w:pPr>
            <w:r w:rsidRPr="00805702">
              <w:rPr>
                <w:color w:val="000000" w:themeColor="text1"/>
              </w:rPr>
              <w:t>DIN 277 Gruppenbezeichnung</w:t>
            </w:r>
          </w:p>
        </w:tc>
        <w:tc>
          <w:tcPr>
            <w:tcW w:w="2223" w:type="dxa"/>
            <w:tcBorders>
              <w:top w:val="single" w:sz="4" w:space="0" w:color="auto"/>
              <w:left w:val="single" w:sz="4" w:space="0" w:color="auto"/>
              <w:bottom w:val="single" w:sz="4" w:space="0" w:color="auto"/>
              <w:right w:val="single" w:sz="4" w:space="0" w:color="auto"/>
              <w:tl2br w:val="nil"/>
              <w:tr2bl w:val="nil"/>
            </w:tcBorders>
            <w:shd w:val="clear" w:color="auto" w:fill="E0E0E0"/>
          </w:tcPr>
          <w:p w:rsidR="00652E04" w:rsidRPr="00805702" w:rsidRDefault="00652E04" w:rsidP="000B2B2B">
            <w:pPr>
              <w:rPr>
                <w:color w:val="000000" w:themeColor="text1"/>
              </w:rPr>
            </w:pPr>
            <w:r w:rsidRPr="00805702">
              <w:rPr>
                <w:color w:val="000000" w:themeColor="text1"/>
              </w:rPr>
              <w:t>DIN 277 Gruppenkennung</w:t>
            </w:r>
          </w:p>
        </w:tc>
      </w:tr>
      <w:tr w:rsidR="00652E04" w:rsidRPr="00126FDE" w:rsidTr="000B2B2B">
        <w:trPr>
          <w:trHeight w:val="300"/>
        </w:trPr>
        <w:tc>
          <w:tcPr>
            <w:tcW w:w="2802" w:type="dxa"/>
            <w:noWrap/>
            <w:hideMark/>
          </w:tcPr>
          <w:p w:rsidR="00652E04" w:rsidRPr="00126FDE" w:rsidRDefault="00652E04" w:rsidP="000B2B2B">
            <w:pPr>
              <w:rPr>
                <w:color w:val="000000" w:themeColor="text1"/>
              </w:rPr>
            </w:pPr>
            <w:r>
              <w:rPr>
                <w:color w:val="000000" w:themeColor="text1"/>
              </w:rPr>
              <w:t>Stellplatz Außen</w:t>
            </w:r>
          </w:p>
        </w:tc>
        <w:tc>
          <w:tcPr>
            <w:tcW w:w="1134" w:type="dxa"/>
            <w:noWrap/>
            <w:hideMark/>
          </w:tcPr>
          <w:p w:rsidR="00652E04" w:rsidRPr="00126FDE" w:rsidRDefault="00652E04" w:rsidP="000B2B2B">
            <w:pPr>
              <w:rPr>
                <w:color w:val="000000" w:themeColor="text1"/>
              </w:rPr>
            </w:pPr>
          </w:p>
        </w:tc>
        <w:tc>
          <w:tcPr>
            <w:tcW w:w="3260" w:type="dxa"/>
          </w:tcPr>
          <w:p w:rsidR="00652E04" w:rsidRPr="00126FDE" w:rsidRDefault="00652E04" w:rsidP="000B2B2B">
            <w:pPr>
              <w:autoSpaceDE w:val="0"/>
              <w:autoSpaceDN w:val="0"/>
              <w:adjustRightInd w:val="0"/>
              <w:rPr>
                <w:rFonts w:cs="Arial"/>
                <w:color w:val="000000" w:themeColor="text1"/>
                <w:szCs w:val="22"/>
                <w:lang w:eastAsia="en-US"/>
              </w:rPr>
            </w:pPr>
          </w:p>
        </w:tc>
        <w:tc>
          <w:tcPr>
            <w:tcW w:w="2223" w:type="dxa"/>
          </w:tcPr>
          <w:p w:rsidR="00652E04" w:rsidRPr="00126FDE" w:rsidRDefault="00652E04" w:rsidP="000B2B2B">
            <w:pPr>
              <w:rPr>
                <w:color w:val="000000" w:themeColor="text1"/>
              </w:rPr>
            </w:pPr>
          </w:p>
        </w:tc>
      </w:tr>
    </w:tbl>
    <w:p w:rsidR="00652E04" w:rsidRDefault="00652E04" w:rsidP="008B64BC">
      <w:pPr>
        <w:rPr>
          <w:color w:val="000000" w:themeColor="text1"/>
        </w:rPr>
      </w:pPr>
    </w:p>
    <w:p w:rsidR="00652E04" w:rsidRDefault="00652E04" w:rsidP="008B64BC">
      <w:pPr>
        <w:rPr>
          <w:color w:val="000000" w:themeColor="text1"/>
        </w:rPr>
      </w:pPr>
    </w:p>
    <w:p w:rsidR="00F87BA0" w:rsidRDefault="00F87BA0" w:rsidP="008B64BC">
      <w:pPr>
        <w:rPr>
          <w:color w:val="000000" w:themeColor="text1"/>
        </w:rPr>
      </w:pPr>
    </w:p>
    <w:p w:rsidR="00126FDE" w:rsidRDefault="00126FDE" w:rsidP="008B64BC">
      <w:pPr>
        <w:rPr>
          <w:color w:val="000000" w:themeColor="text1"/>
        </w:rPr>
      </w:pPr>
      <w:r>
        <w:rPr>
          <w:color w:val="000000" w:themeColor="text1"/>
        </w:rPr>
        <w:t>Auszug DIN277:</w:t>
      </w:r>
    </w:p>
    <w:p w:rsidR="001468A2" w:rsidRPr="00126FDE" w:rsidRDefault="001468A2" w:rsidP="008B64BC">
      <w:pPr>
        <w:rPr>
          <w:color w:val="000000" w:themeColor="text1"/>
        </w:rPr>
      </w:pPr>
      <w:r>
        <w:rPr>
          <w:noProof/>
        </w:rPr>
        <w:drawing>
          <wp:inline distT="0" distB="0" distL="0" distR="0" wp14:anchorId="4A28E1D0" wp14:editId="19DA25D6">
            <wp:extent cx="5843905" cy="4145283"/>
            <wp:effectExtent l="0" t="0" r="4445"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43905" cy="4145283"/>
                    </a:xfrm>
                    <a:prstGeom prst="rect">
                      <a:avLst/>
                    </a:prstGeom>
                  </pic:spPr>
                </pic:pic>
              </a:graphicData>
            </a:graphic>
          </wp:inline>
        </w:drawing>
      </w:r>
    </w:p>
    <w:p w:rsidR="00F42CCD" w:rsidRPr="00F42CCD" w:rsidRDefault="00F42CCD" w:rsidP="004806FB">
      <w:pPr>
        <w:pStyle w:val="berschrift5"/>
      </w:pPr>
      <w:r w:rsidRPr="00F42CCD">
        <w:t>Pflege der Flächenarten</w:t>
      </w:r>
    </w:p>
    <w:p w:rsidR="00F42CCD" w:rsidRPr="00F42CCD" w:rsidRDefault="00F42CCD" w:rsidP="00F42CCD">
      <w:pPr>
        <w:numPr>
          <w:ilvl w:val="0"/>
          <w:numId w:val="3"/>
        </w:numPr>
      </w:pPr>
      <w:r w:rsidRPr="00F42CCD">
        <w:t>Pro Raum bzw. Außenfläche wird ein Flächenartenobjekt erzeugt.</w:t>
      </w:r>
    </w:p>
    <w:p w:rsidR="00F42CCD" w:rsidRDefault="00F42CCD" w:rsidP="00F42CCD">
      <w:pPr>
        <w:numPr>
          <w:ilvl w:val="0"/>
          <w:numId w:val="3"/>
        </w:numPr>
      </w:pPr>
      <w:r w:rsidRPr="00F42CCD">
        <w:t>Der Raum erhält die DIN Zuordnung aus dem Flächenartenobjekt</w:t>
      </w:r>
    </w:p>
    <w:p w:rsidR="00F42CCD" w:rsidRDefault="00F42CCD" w:rsidP="00F42CCD">
      <w:pPr>
        <w:numPr>
          <w:ilvl w:val="0"/>
          <w:numId w:val="3"/>
        </w:numPr>
      </w:pPr>
      <w:r w:rsidRPr="00F42CCD">
        <w:t xml:space="preserve">Der Name der Flächenart (Raumtyp/Außenflächentyp) wird als standardisierte Benennung des Raums bzw. der Außenfläche verwendet. </w:t>
      </w:r>
    </w:p>
    <w:p w:rsidR="00F42CCD" w:rsidRDefault="00F42CCD" w:rsidP="00F42CCD">
      <w:pPr>
        <w:numPr>
          <w:ilvl w:val="0"/>
          <w:numId w:val="3"/>
        </w:numPr>
      </w:pPr>
      <w:r w:rsidRPr="00F42CCD">
        <w:t xml:space="preserve">Eine zusätzliche spezielle Benennung </w:t>
      </w:r>
      <w:r w:rsidR="00B416BA">
        <w:t xml:space="preserve">der Raumes / der Außenfläche </w:t>
      </w:r>
      <w:r w:rsidRPr="00F42CCD">
        <w:t xml:space="preserve">kann am Liegenschaftsobjekt </w:t>
      </w:r>
      <w:r w:rsidR="00152357">
        <w:t>im Feld „z</w:t>
      </w:r>
      <w:r w:rsidR="00932550">
        <w:t>us. Bezeichner</w:t>
      </w:r>
      <w:r w:rsidR="00152357">
        <w:t>“</w:t>
      </w:r>
      <w:r w:rsidR="00932550">
        <w:t xml:space="preserve"> </w:t>
      </w:r>
      <w:r w:rsidRPr="00F42CCD">
        <w:t>eingegeben werden</w:t>
      </w:r>
      <w:r>
        <w:t xml:space="preserve">. </w:t>
      </w:r>
    </w:p>
    <w:p w:rsidR="00F42CCD" w:rsidRDefault="00F42CCD" w:rsidP="00F42CCD">
      <w:pPr>
        <w:ind w:left="720"/>
      </w:pPr>
    </w:p>
    <w:p w:rsidR="00F42CCD" w:rsidRDefault="00F42CCD" w:rsidP="00F42CCD">
      <w:pPr>
        <w:ind w:left="360"/>
      </w:pPr>
      <w:r>
        <w:t>Beispiel:</w:t>
      </w:r>
    </w:p>
    <w:p w:rsidR="00F42CCD" w:rsidRDefault="00F42CCD" w:rsidP="00F42CCD">
      <w:pPr>
        <w:numPr>
          <w:ilvl w:val="0"/>
          <w:numId w:val="3"/>
        </w:numPr>
      </w:pPr>
      <w:r>
        <w:t>Flächenart: Büro</w:t>
      </w:r>
    </w:p>
    <w:p w:rsidR="00F42CCD" w:rsidRDefault="00F42CCD" w:rsidP="00F42CCD">
      <w:pPr>
        <w:numPr>
          <w:ilvl w:val="0"/>
          <w:numId w:val="3"/>
        </w:numPr>
      </w:pPr>
      <w:r>
        <w:t xml:space="preserve">Zus. Bezeichnung </w:t>
      </w:r>
      <w:r w:rsidRPr="00F42CCD">
        <w:t>Liegenschaftsobjekt</w:t>
      </w:r>
      <w:r>
        <w:t>: Externe Mitarbeiter</w:t>
      </w:r>
    </w:p>
    <w:p w:rsidR="00F42CCD" w:rsidRDefault="00F42CCD" w:rsidP="00F42CCD">
      <w:pPr>
        <w:ind w:left="720"/>
      </w:pPr>
    </w:p>
    <w:p w:rsidR="00F42CCD" w:rsidRDefault="00F42CCD" w:rsidP="00F42CCD">
      <w:pPr>
        <w:numPr>
          <w:ilvl w:val="0"/>
          <w:numId w:val="3"/>
        </w:numPr>
      </w:pPr>
      <w:r>
        <w:t>Der Raum erhält im Liegenschaftsmanager dann die Bezeichnung:</w:t>
      </w:r>
    </w:p>
    <w:p w:rsidR="00F42CCD" w:rsidRDefault="00F42CCD" w:rsidP="00F42CCD">
      <w:pPr>
        <w:ind w:left="720" w:firstLine="696"/>
      </w:pPr>
      <w:r>
        <w:t>Büro – Externe Mitarbeiter</w:t>
      </w:r>
    </w:p>
    <w:p w:rsidR="00F42CCD" w:rsidRPr="00F42CCD" w:rsidRDefault="00F42CCD" w:rsidP="00F42CCD">
      <w:pPr>
        <w:ind w:left="720"/>
      </w:pPr>
    </w:p>
    <w:p w:rsidR="00F42CCD" w:rsidRPr="00F42CCD" w:rsidRDefault="00F42CCD" w:rsidP="008A0F77"/>
    <w:p w:rsidR="0077243F" w:rsidRDefault="0077243F" w:rsidP="008A0F77">
      <w:pPr>
        <w:rPr>
          <w:color w:val="FF0000"/>
        </w:rPr>
      </w:pPr>
    </w:p>
    <w:p w:rsidR="0077243F" w:rsidRPr="00717C76" w:rsidRDefault="0077243F" w:rsidP="008A0F77">
      <w:pPr>
        <w:rPr>
          <w:color w:val="FF0000"/>
        </w:rPr>
      </w:pPr>
    </w:p>
    <w:p w:rsidR="004D333B" w:rsidRDefault="00996F9C" w:rsidP="00425ABB">
      <w:pPr>
        <w:pStyle w:val="berschrift2"/>
      </w:pPr>
      <w:r>
        <w:br w:type="page"/>
      </w:r>
      <w:bookmarkStart w:id="20" w:name="_Toc370824998"/>
      <w:r w:rsidR="008B64BC">
        <w:t>Kostenstellen / Organisationseinheiten</w:t>
      </w:r>
      <w:bookmarkEnd w:id="20"/>
    </w:p>
    <w:p w:rsidR="005B0C39" w:rsidRDefault="005B0C39" w:rsidP="00717C76">
      <w:r>
        <w:t>Die Kostenstellen werden in iFMS in der Verwaltung Organisationsstrukturen gespeichert. Dies erfolgt ohne weitere Kostenstellenhierarchie direkt unterhalb der iFMS-Kategorie „Kostenstellen Intern“.</w:t>
      </w:r>
    </w:p>
    <w:p w:rsidR="005B0C39" w:rsidRDefault="005B0C39" w:rsidP="00717C76"/>
    <w:p w:rsidR="005B0C39" w:rsidRDefault="00C77F28" w:rsidP="00717C76">
      <w:r>
        <w:rPr>
          <w:noProof/>
        </w:rPr>
        <w:drawing>
          <wp:inline distT="0" distB="0" distL="0" distR="0" wp14:anchorId="5A55A72C" wp14:editId="22FB376D">
            <wp:extent cx="5243830" cy="2457450"/>
            <wp:effectExtent l="19050" t="0" r="0" b="0"/>
            <wp:docPr id="326" name="Bild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0" cstate="print"/>
                    <a:srcRect/>
                    <a:stretch>
                      <a:fillRect/>
                    </a:stretch>
                  </pic:blipFill>
                  <pic:spPr bwMode="auto">
                    <a:xfrm>
                      <a:off x="0" y="0"/>
                      <a:ext cx="5243830" cy="2457450"/>
                    </a:xfrm>
                    <a:prstGeom prst="rect">
                      <a:avLst/>
                    </a:prstGeom>
                    <a:noFill/>
                    <a:ln w="9525">
                      <a:noFill/>
                      <a:miter lim="800000"/>
                      <a:headEnd/>
                      <a:tailEnd/>
                    </a:ln>
                  </pic:spPr>
                </pic:pic>
              </a:graphicData>
            </a:graphic>
          </wp:inline>
        </w:drawing>
      </w:r>
    </w:p>
    <w:p w:rsidR="00A03DA0" w:rsidRPr="00A230BD" w:rsidRDefault="00A03DA0" w:rsidP="00717C76">
      <w:pPr>
        <w:rPr>
          <w:color w:val="FFC000"/>
        </w:rPr>
      </w:pPr>
      <w:r w:rsidRPr="00A230BD">
        <w:t>Beispiel, genaue Benennung der Eigenschaften vgl. Tabelle</w:t>
      </w:r>
      <w:r w:rsidR="00991CCC" w:rsidRPr="00A230BD">
        <w:t xml:space="preserve"> unten</w:t>
      </w:r>
    </w:p>
    <w:p w:rsidR="00770B13" w:rsidRDefault="00770B13" w:rsidP="00717C76"/>
    <w:p w:rsidR="00770B13" w:rsidRPr="00770B13" w:rsidRDefault="00770B13" w:rsidP="00770B1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tblGrid>
      <w:tr w:rsidR="00770B13" w:rsidRPr="00770B13" w:rsidTr="004702F4">
        <w:trPr>
          <w:trHeight w:val="254"/>
        </w:trPr>
        <w:tc>
          <w:tcPr>
            <w:tcW w:w="2557" w:type="dxa"/>
          </w:tcPr>
          <w:p w:rsidR="00770B13" w:rsidRPr="00770B13" w:rsidRDefault="00770B13" w:rsidP="004702F4">
            <w:r>
              <w:rPr>
                <w:b/>
              </w:rPr>
              <w:t>Kategorie</w:t>
            </w:r>
          </w:p>
        </w:tc>
      </w:tr>
      <w:tr w:rsidR="00770B13" w:rsidRPr="00770B13" w:rsidTr="004702F4">
        <w:trPr>
          <w:trHeight w:val="189"/>
        </w:trPr>
        <w:tc>
          <w:tcPr>
            <w:tcW w:w="2557" w:type="dxa"/>
          </w:tcPr>
          <w:p w:rsidR="00770B13" w:rsidRPr="00770B13" w:rsidRDefault="00770B13" w:rsidP="004702F4">
            <w:r>
              <w:t>Kostenstellen Intern</w:t>
            </w:r>
          </w:p>
        </w:tc>
      </w:tr>
      <w:tr w:rsidR="00770B13" w:rsidRPr="00770B13" w:rsidTr="004702F4">
        <w:trPr>
          <w:trHeight w:val="254"/>
        </w:trPr>
        <w:tc>
          <w:tcPr>
            <w:tcW w:w="2557" w:type="dxa"/>
          </w:tcPr>
          <w:p w:rsidR="00770B13" w:rsidRPr="00770B13" w:rsidRDefault="00770B13" w:rsidP="00770B13">
            <w:r>
              <w:rPr>
                <w:b/>
              </w:rPr>
              <w:t>Definition</w:t>
            </w:r>
          </w:p>
        </w:tc>
      </w:tr>
      <w:tr w:rsidR="00770B13" w:rsidRPr="00770B13" w:rsidTr="004702F4">
        <w:trPr>
          <w:trHeight w:val="189"/>
        </w:trPr>
        <w:tc>
          <w:tcPr>
            <w:tcW w:w="2557" w:type="dxa"/>
          </w:tcPr>
          <w:p w:rsidR="00770B13" w:rsidRPr="00770B13" w:rsidRDefault="00770B13" w:rsidP="00770B13">
            <w:r>
              <w:t>KST Intern</w:t>
            </w:r>
          </w:p>
        </w:tc>
      </w:tr>
    </w:tbl>
    <w:p w:rsidR="00770B13" w:rsidRPr="00770B13" w:rsidRDefault="00770B13" w:rsidP="00770B13"/>
    <w:p w:rsidR="00770B13" w:rsidRPr="004806FB" w:rsidRDefault="00770B13" w:rsidP="004806FB">
      <w:pPr>
        <w:pStyle w:val="berschrift5"/>
      </w:pPr>
      <w:r w:rsidRPr="004806FB">
        <w:t>Die Eigenschaften der Objekte sind:</w:t>
      </w:r>
    </w:p>
    <w:p w:rsidR="005B0C39" w:rsidRDefault="005B0C39" w:rsidP="00717C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49"/>
        <w:gridCol w:w="4111"/>
      </w:tblGrid>
      <w:tr w:rsidR="00156E85" w:rsidRPr="00770B13" w:rsidTr="00156E85">
        <w:trPr>
          <w:trHeight w:val="254"/>
        </w:trPr>
        <w:tc>
          <w:tcPr>
            <w:tcW w:w="3549" w:type="dxa"/>
          </w:tcPr>
          <w:p w:rsidR="00156E85" w:rsidRPr="00770B13" w:rsidRDefault="00156E85" w:rsidP="00770B13">
            <w:r w:rsidRPr="00770B13">
              <w:rPr>
                <w:b/>
              </w:rPr>
              <w:t>iFMS-Eigenschaft</w:t>
            </w:r>
          </w:p>
        </w:tc>
        <w:tc>
          <w:tcPr>
            <w:tcW w:w="4111" w:type="dxa"/>
          </w:tcPr>
          <w:p w:rsidR="00156E85" w:rsidRPr="00770B13" w:rsidRDefault="00156E85" w:rsidP="00770B13">
            <w:r w:rsidRPr="00770B13">
              <w:rPr>
                <w:b/>
              </w:rPr>
              <w:t>iFMS-Beispielwerte</w:t>
            </w:r>
          </w:p>
        </w:tc>
      </w:tr>
      <w:tr w:rsidR="00156E85" w:rsidRPr="00652E04" w:rsidTr="00156E85">
        <w:trPr>
          <w:trHeight w:val="55"/>
        </w:trPr>
        <w:tc>
          <w:tcPr>
            <w:tcW w:w="3549" w:type="dxa"/>
          </w:tcPr>
          <w:p w:rsidR="00156E85" w:rsidRPr="00770B13" w:rsidRDefault="00156E85" w:rsidP="00770B13">
            <w:r w:rsidRPr="00770B13">
              <w:t>pvName</w:t>
            </w:r>
          </w:p>
          <w:p w:rsidR="00156E85" w:rsidRPr="00770B13" w:rsidRDefault="00156E85" w:rsidP="00156E85">
            <w:r w:rsidRPr="00770B13">
              <w:t>(</w:t>
            </w:r>
            <w:r>
              <w:t>Organisatorische Einheit</w:t>
            </w:r>
            <w:r w:rsidRPr="00770B13">
              <w:t>)</w:t>
            </w:r>
          </w:p>
        </w:tc>
        <w:tc>
          <w:tcPr>
            <w:tcW w:w="4111" w:type="dxa"/>
          </w:tcPr>
          <w:p w:rsidR="00156E85" w:rsidRPr="00A230BD" w:rsidRDefault="00156E85" w:rsidP="00770B13">
            <w:pPr>
              <w:rPr>
                <w:lang w:val="en-US"/>
              </w:rPr>
            </w:pPr>
            <w:r w:rsidRPr="004871FF">
              <w:rPr>
                <w:lang w:val="en-US"/>
              </w:rPr>
              <w:t>K4H1100</w:t>
            </w:r>
            <w:r w:rsidR="004871FF" w:rsidRPr="004871FF">
              <w:rPr>
                <w:lang w:val="en-US"/>
              </w:rPr>
              <w:t xml:space="preserve"> (K4-H1 HV Harthof</w:t>
            </w:r>
            <w:r w:rsidR="004871FF">
              <w:rPr>
                <w:lang w:val="en-US"/>
              </w:rPr>
              <w:t>)</w:t>
            </w:r>
          </w:p>
        </w:tc>
      </w:tr>
      <w:tr w:rsidR="00156E85" w:rsidRPr="00770B13" w:rsidTr="00156E85">
        <w:trPr>
          <w:trHeight w:val="55"/>
        </w:trPr>
        <w:tc>
          <w:tcPr>
            <w:tcW w:w="3549" w:type="dxa"/>
          </w:tcPr>
          <w:p w:rsidR="00156E85" w:rsidRPr="00770B13" w:rsidRDefault="00156E85" w:rsidP="00770B13">
            <w:r w:rsidRPr="00156E85">
              <w:t>pvReferenceCode</w:t>
            </w:r>
            <w:r w:rsidRPr="00770B13">
              <w:t xml:space="preserve"> </w:t>
            </w:r>
          </w:p>
          <w:p w:rsidR="00156E85" w:rsidRPr="00770B13" w:rsidRDefault="00156E85" w:rsidP="00156E85">
            <w:r w:rsidRPr="00770B13">
              <w:t>(</w:t>
            </w:r>
            <w:r>
              <w:t>Kostenstelle</w:t>
            </w:r>
            <w:r w:rsidRPr="00770B13">
              <w:t>)</w:t>
            </w:r>
          </w:p>
        </w:tc>
        <w:tc>
          <w:tcPr>
            <w:tcW w:w="4111" w:type="dxa"/>
          </w:tcPr>
          <w:p w:rsidR="00156E85" w:rsidRDefault="00156E85" w:rsidP="00156E85">
            <w:r w:rsidRPr="00156E85">
              <w:t>K4H1100</w:t>
            </w:r>
          </w:p>
          <w:p w:rsidR="00156E85" w:rsidRPr="00770B13" w:rsidRDefault="00156E85" w:rsidP="00770B13"/>
        </w:tc>
      </w:tr>
      <w:tr w:rsidR="00156E85" w:rsidRPr="00770B13" w:rsidTr="00156E85">
        <w:trPr>
          <w:trHeight w:val="55"/>
        </w:trPr>
        <w:tc>
          <w:tcPr>
            <w:tcW w:w="3549" w:type="dxa"/>
          </w:tcPr>
          <w:p w:rsidR="00156E85" w:rsidRDefault="00156E85" w:rsidP="00770B13">
            <w:r w:rsidRPr="00156E85">
              <w:t xml:space="preserve">pvShortDescription </w:t>
            </w:r>
          </w:p>
          <w:p w:rsidR="00156E85" w:rsidRPr="00770B13" w:rsidRDefault="00156E85" w:rsidP="00156E85">
            <w:r w:rsidRPr="00770B13">
              <w:t>(Bezeichn</w:t>
            </w:r>
            <w:r>
              <w:t>ung</w:t>
            </w:r>
            <w:r w:rsidRPr="00770B13">
              <w:t>)</w:t>
            </w:r>
          </w:p>
        </w:tc>
        <w:tc>
          <w:tcPr>
            <w:tcW w:w="4111" w:type="dxa"/>
          </w:tcPr>
          <w:p w:rsidR="00156E85" w:rsidRDefault="00156E85" w:rsidP="00770B13">
            <w:r w:rsidRPr="00156E85">
              <w:t xml:space="preserve">K4-H1 HV Harthof </w:t>
            </w:r>
          </w:p>
          <w:p w:rsidR="004E7655" w:rsidRPr="00770B13" w:rsidRDefault="004E7655" w:rsidP="00770B13"/>
        </w:tc>
      </w:tr>
      <w:tr w:rsidR="00156E85" w:rsidRPr="00770B13" w:rsidTr="00156E85">
        <w:trPr>
          <w:trHeight w:val="55"/>
        </w:trPr>
        <w:tc>
          <w:tcPr>
            <w:tcW w:w="3549" w:type="dxa"/>
          </w:tcPr>
          <w:p w:rsidR="00156E85" w:rsidRDefault="00156E85" w:rsidP="00770B13">
            <w:r w:rsidRPr="00156E85">
              <w:t>pvAdditionalName</w:t>
            </w:r>
          </w:p>
          <w:p w:rsidR="00156E85" w:rsidRPr="00156E85" w:rsidRDefault="00156E85" w:rsidP="00770B13">
            <w:r>
              <w:t>(Verantwortlicher)</w:t>
            </w:r>
          </w:p>
        </w:tc>
        <w:tc>
          <w:tcPr>
            <w:tcW w:w="4111" w:type="dxa"/>
          </w:tcPr>
          <w:p w:rsidR="00156E85" w:rsidRDefault="004E7655" w:rsidP="00770B13">
            <w:r>
              <w:t>o</w:t>
            </w:r>
            <w:r w:rsidR="00156E85">
              <w:t>ptional</w:t>
            </w:r>
          </w:p>
          <w:p w:rsidR="004E7655" w:rsidRPr="00770B13" w:rsidRDefault="004E7655" w:rsidP="00770B13"/>
        </w:tc>
      </w:tr>
    </w:tbl>
    <w:p w:rsidR="00770B13" w:rsidRDefault="00770B13" w:rsidP="00717C76"/>
    <w:p w:rsidR="005B0C39" w:rsidRDefault="005B0C39" w:rsidP="00717C76"/>
    <w:p w:rsidR="00A03DA0" w:rsidRPr="00714C7B" w:rsidRDefault="00991CCC" w:rsidP="00714C7B">
      <w:pPr>
        <w:pStyle w:val="berschrift5"/>
        <w:rPr>
          <w:rStyle w:val="Fett"/>
          <w:b/>
          <w:bCs/>
        </w:rPr>
      </w:pPr>
      <w:r w:rsidRPr="00714C7B">
        <w:rPr>
          <w:rStyle w:val="Fett"/>
          <w:b/>
          <w:bCs/>
        </w:rPr>
        <w:t xml:space="preserve">Automatischer </w:t>
      </w:r>
      <w:r w:rsidR="00A03DA0" w:rsidRPr="00714C7B">
        <w:rPr>
          <w:rStyle w:val="Fett"/>
          <w:b/>
          <w:bCs/>
        </w:rPr>
        <w:t>Aufbau der Kostenstellen</w:t>
      </w:r>
      <w:r w:rsidRPr="00714C7B">
        <w:rPr>
          <w:rStyle w:val="Fett"/>
          <w:b/>
          <w:bCs/>
        </w:rPr>
        <w:t xml:space="preserve"> per Import</w:t>
      </w:r>
    </w:p>
    <w:p w:rsidR="00991CCC" w:rsidRDefault="00A03DA0" w:rsidP="00A03DA0">
      <w:pPr>
        <w:numPr>
          <w:ilvl w:val="0"/>
          <w:numId w:val="3"/>
        </w:numPr>
      </w:pPr>
      <w:r>
        <w:t xml:space="preserve">Durch Import der Personendatei (Struktur vergleiche unten) wird die Kostenstellenstruktur automatisch erzeugt. </w:t>
      </w:r>
    </w:p>
    <w:p w:rsidR="00A03DA0" w:rsidRDefault="00A03DA0" w:rsidP="00A03DA0">
      <w:pPr>
        <w:numPr>
          <w:ilvl w:val="0"/>
          <w:numId w:val="3"/>
        </w:numPr>
      </w:pPr>
      <w:r>
        <w:t>Der Import wird so erstellt, dass er wiederholt durchgeführt werden kann.</w:t>
      </w:r>
      <w:r w:rsidR="00991CCC">
        <w:t xml:space="preserve"> Beim Import wird das Feld Kostenstelle als Referenzcode verwendet.</w:t>
      </w:r>
    </w:p>
    <w:p w:rsidR="00991CCC" w:rsidRDefault="00991CCC" w:rsidP="00991CCC">
      <w:pPr>
        <w:numPr>
          <w:ilvl w:val="0"/>
          <w:numId w:val="3"/>
        </w:numPr>
      </w:pPr>
      <w:r w:rsidRPr="00991CCC">
        <w:t>Der Import erweitert die Kostenstellenstruktur, nimmt aber keine Kostenstelle aus iFMS heraus und beendet keine Kostenstellen autom</w:t>
      </w:r>
      <w:r>
        <w:t>atisch:</w:t>
      </w:r>
    </w:p>
    <w:p w:rsidR="00991CCC" w:rsidRPr="00991CCC" w:rsidRDefault="00991CCC" w:rsidP="00991CCC">
      <w:pPr>
        <w:numPr>
          <w:ilvl w:val="1"/>
          <w:numId w:val="3"/>
        </w:numPr>
      </w:pPr>
      <w:r w:rsidRPr="00991CCC">
        <w:t>Datensätze deren Referenzcode noch nicht vorhanden ist, werden neu angelegt</w:t>
      </w:r>
    </w:p>
    <w:p w:rsidR="00991CCC" w:rsidRPr="00991CCC" w:rsidRDefault="00991CCC" w:rsidP="00991CCC">
      <w:pPr>
        <w:numPr>
          <w:ilvl w:val="1"/>
          <w:numId w:val="3"/>
        </w:numPr>
      </w:pPr>
      <w:r w:rsidRPr="00991CCC">
        <w:t>Datensätze deren Referenzcode vorhanden ist, werden aktualisiert</w:t>
      </w:r>
    </w:p>
    <w:p w:rsidR="00991CCC" w:rsidRDefault="00991CCC" w:rsidP="00991CCC">
      <w:pPr>
        <w:numPr>
          <w:ilvl w:val="1"/>
          <w:numId w:val="3"/>
        </w:numPr>
      </w:pPr>
      <w:r w:rsidRPr="00991CCC">
        <w:t xml:space="preserve">Sollte in einem Import ein Referenzcode nicht mehr vorhanden sein, wird dies ignoriert. D.H. es wird durch den Import keine </w:t>
      </w:r>
      <w:r>
        <w:t>Kostenstelle beendet oder in eine andere Struktur umgehängt.</w:t>
      </w:r>
    </w:p>
    <w:p w:rsidR="00991CCC" w:rsidRDefault="00991CCC" w:rsidP="00991CCC">
      <w:pPr>
        <w:numPr>
          <w:ilvl w:val="0"/>
          <w:numId w:val="3"/>
        </w:numPr>
      </w:pPr>
      <w:r>
        <w:t>Der Import wird von berechtigten Anwendern aus der Anwendung gestartet.</w:t>
      </w:r>
    </w:p>
    <w:p w:rsidR="00991CCC" w:rsidRPr="00991CCC" w:rsidRDefault="00991CCC" w:rsidP="00991CCC">
      <w:pPr>
        <w:numPr>
          <w:ilvl w:val="0"/>
          <w:numId w:val="3"/>
        </w:numPr>
      </w:pPr>
      <w:r w:rsidRPr="00991CCC">
        <w:t>Importfehler werden in eine Protokolldatei geschrieben</w:t>
      </w:r>
    </w:p>
    <w:p w:rsidR="00991CCC" w:rsidRDefault="00991CCC" w:rsidP="00991CCC"/>
    <w:p w:rsidR="00991CCC" w:rsidRPr="004806FB" w:rsidRDefault="00991CCC" w:rsidP="004806FB">
      <w:pPr>
        <w:pStyle w:val="berschrift5"/>
      </w:pPr>
      <w:r w:rsidRPr="004806FB">
        <w:rPr>
          <w:rStyle w:val="Fett"/>
          <w:b/>
          <w:bCs/>
        </w:rPr>
        <w:t>Manuelle Pflege der Kostenstellen</w:t>
      </w:r>
    </w:p>
    <w:p w:rsidR="00991CCC" w:rsidRPr="00991CCC" w:rsidRDefault="00991CCC" w:rsidP="00991CCC">
      <w:pPr>
        <w:numPr>
          <w:ilvl w:val="0"/>
          <w:numId w:val="3"/>
        </w:numPr>
      </w:pPr>
      <w:r>
        <w:t>Kostenstellen die nicht mehr gültig sind, können vom Anwender auf „ungültig“ gesetzt werden. Dies muss beim Zuordnen der Kostenstellen zu Räumen oder Arbeitsplätzen im Auswahlcontroller erkennbar sein.</w:t>
      </w:r>
    </w:p>
    <w:p w:rsidR="00991CCC" w:rsidRDefault="00991CCC" w:rsidP="00991CCC">
      <w:pPr>
        <w:numPr>
          <w:ilvl w:val="0"/>
          <w:numId w:val="3"/>
        </w:numPr>
      </w:pPr>
      <w:r>
        <w:t>Löschen einzelner Kostenstellen ist nur durch den Administrator möglich.</w:t>
      </w:r>
    </w:p>
    <w:p w:rsidR="00991CCC" w:rsidRDefault="00991CCC" w:rsidP="00991CCC">
      <w:pPr>
        <w:numPr>
          <w:ilvl w:val="0"/>
          <w:numId w:val="3"/>
        </w:numPr>
      </w:pPr>
      <w:r>
        <w:t>Anwender können Kostenstellen auch manuell anlegen, da nicht alle Kostenstellen, die Räumen zugeordnet werden müssen, über den Personendatenimport zur Verfügung stellen.</w:t>
      </w:r>
    </w:p>
    <w:p w:rsidR="00886A6F" w:rsidRDefault="00886A6F" w:rsidP="00991CCC">
      <w:pPr>
        <w:numPr>
          <w:ilvl w:val="0"/>
          <w:numId w:val="3"/>
        </w:numPr>
      </w:pPr>
      <w:r>
        <w:t>Der Kostenstellenverantwortliche kann bei Bedarf manuell ergänzt werden.</w:t>
      </w:r>
    </w:p>
    <w:p w:rsidR="00886A6F" w:rsidRDefault="00886A6F" w:rsidP="00886A6F"/>
    <w:p w:rsidR="00886A6F" w:rsidRPr="004806FB" w:rsidRDefault="00886A6F" w:rsidP="004806FB">
      <w:pPr>
        <w:pStyle w:val="berschrift5"/>
        <w:rPr>
          <w:rStyle w:val="Fett"/>
          <w:b/>
          <w:bCs/>
        </w:rPr>
      </w:pPr>
      <w:r w:rsidRPr="004806FB">
        <w:rPr>
          <w:rStyle w:val="Fett"/>
          <w:b/>
          <w:bCs/>
        </w:rPr>
        <w:t>Verknüpfung der Kostenstellen zu anderen Objekten</w:t>
      </w:r>
    </w:p>
    <w:p w:rsidR="00886A6F" w:rsidRDefault="00886A6F" w:rsidP="00886A6F">
      <w:pPr>
        <w:numPr>
          <w:ilvl w:val="0"/>
          <w:numId w:val="3"/>
        </w:numPr>
      </w:pPr>
      <w:r>
        <w:t>Durch manuelles Zuordnen der Kostenstellen zu Rä</w:t>
      </w:r>
      <w:r w:rsidR="005A2D03">
        <w:t>ume</w:t>
      </w:r>
      <w:r>
        <w:t>, Arbeitsplätzen oder Teilflächen erhalten diese Objekte ihre organisatorische Zuordnung.</w:t>
      </w:r>
    </w:p>
    <w:p w:rsidR="005A2D03" w:rsidRPr="00A230BD" w:rsidRDefault="005A2D03" w:rsidP="005A2D03">
      <w:pPr>
        <w:numPr>
          <w:ilvl w:val="0"/>
          <w:numId w:val="3"/>
        </w:numPr>
      </w:pPr>
      <w:r w:rsidRPr="00A230BD">
        <w:t>Durch den Import der Personendatei werden Personenobjekte mit identischer Kostenstelle automatisch mit der Kostenstelle (Organisationseinheit) in iFMS verknüpft.</w:t>
      </w:r>
    </w:p>
    <w:p w:rsidR="00886A6F" w:rsidRDefault="00886A6F" w:rsidP="00991CCC"/>
    <w:p w:rsidR="00717C76" w:rsidRPr="00717C76" w:rsidRDefault="00717C76" w:rsidP="00717C76"/>
    <w:p w:rsidR="00FE5D7C" w:rsidRDefault="00714C7B" w:rsidP="00425ABB">
      <w:pPr>
        <w:pStyle w:val="berschrift2"/>
      </w:pPr>
      <w:r>
        <w:br w:type="page"/>
      </w:r>
      <w:bookmarkStart w:id="21" w:name="_Toc370824999"/>
      <w:r w:rsidR="00886A6F">
        <w:t>Quelldatei für Personen und Kostenstellenimport</w:t>
      </w:r>
      <w:bookmarkEnd w:id="21"/>
      <w:r w:rsidR="00886A6F">
        <w:t xml:space="preserve"> </w:t>
      </w:r>
    </w:p>
    <w:p w:rsidR="00561000" w:rsidRDefault="00870BEF" w:rsidP="00FE5D7C">
      <w:r>
        <w:t xml:space="preserve">Personen </w:t>
      </w:r>
      <w:r w:rsidR="00A62398">
        <w:t xml:space="preserve">und Kostenstellen </w:t>
      </w:r>
      <w:r>
        <w:t xml:space="preserve">werden </w:t>
      </w:r>
      <w:r w:rsidR="005A2D03">
        <w:t xml:space="preserve">wiederholt </w:t>
      </w:r>
      <w:r w:rsidR="00561000">
        <w:t xml:space="preserve">aus einer vom Auftraggeber bereitgestellten CSV-Datei importiert. </w:t>
      </w:r>
      <w:r w:rsidR="00C860B7">
        <w:t xml:space="preserve">Feldtrennzeichen ist „;“. </w:t>
      </w:r>
      <w:r w:rsidR="00561000">
        <w:t>Folgende Daten werden bereitgestellt</w:t>
      </w:r>
      <w:r w:rsidR="00886A6F">
        <w:t>. Struktur</w:t>
      </w:r>
      <w:r w:rsidR="00561000">
        <w:t>:</w:t>
      </w:r>
    </w:p>
    <w:p w:rsidR="00561000" w:rsidRDefault="00561000" w:rsidP="00FE5D7C"/>
    <w:p w:rsidR="00561000" w:rsidRPr="00905700" w:rsidRDefault="005A2D03" w:rsidP="00FE5D7C">
      <w:pPr>
        <w:rPr>
          <w:rFonts w:cs="Arial"/>
          <w:color w:val="17365D" w:themeColor="text2" w:themeShade="BF"/>
          <w:sz w:val="16"/>
          <w:szCs w:val="16"/>
        </w:rPr>
      </w:pPr>
      <w:r>
        <w:rPr>
          <w:rFonts w:cs="Arial"/>
          <w:color w:val="17365D" w:themeColor="text2" w:themeShade="BF"/>
          <w:sz w:val="16"/>
          <w:szCs w:val="16"/>
        </w:rPr>
        <w:t>Personalnummer</w:t>
      </w:r>
      <w:r w:rsidR="00C860B7">
        <w:rPr>
          <w:rFonts w:cs="Arial"/>
          <w:color w:val="17365D" w:themeColor="text2" w:themeShade="BF"/>
          <w:sz w:val="16"/>
          <w:szCs w:val="16"/>
        </w:rPr>
        <w:t>;</w:t>
      </w:r>
      <w:r>
        <w:rPr>
          <w:rFonts w:cs="Arial"/>
          <w:color w:val="17365D" w:themeColor="text2" w:themeShade="BF"/>
          <w:sz w:val="16"/>
          <w:szCs w:val="16"/>
        </w:rPr>
        <w:t>Name</w:t>
      </w:r>
      <w:r w:rsidR="00C860B7">
        <w:rPr>
          <w:rFonts w:cs="Arial"/>
          <w:color w:val="17365D" w:themeColor="text2" w:themeShade="BF"/>
          <w:sz w:val="16"/>
          <w:szCs w:val="16"/>
        </w:rPr>
        <w:t>;</w:t>
      </w:r>
      <w:r>
        <w:rPr>
          <w:rFonts w:cs="Arial"/>
          <w:color w:val="17365D" w:themeColor="text2" w:themeShade="BF"/>
          <w:sz w:val="16"/>
          <w:szCs w:val="16"/>
        </w:rPr>
        <w:t>Vorname</w:t>
      </w:r>
      <w:r w:rsidR="00C860B7">
        <w:rPr>
          <w:rFonts w:cs="Arial"/>
          <w:color w:val="17365D" w:themeColor="text2" w:themeShade="BF"/>
          <w:sz w:val="16"/>
          <w:szCs w:val="16"/>
        </w:rPr>
        <w:t>;</w:t>
      </w:r>
      <w:r w:rsidR="00113336" w:rsidRPr="00905700">
        <w:rPr>
          <w:rFonts w:cs="Arial"/>
          <w:color w:val="17365D" w:themeColor="text2" w:themeShade="BF"/>
          <w:sz w:val="16"/>
          <w:szCs w:val="16"/>
        </w:rPr>
        <w:t>A</w:t>
      </w:r>
      <w:r>
        <w:rPr>
          <w:rFonts w:cs="Arial"/>
          <w:color w:val="17365D" w:themeColor="text2" w:themeShade="BF"/>
          <w:sz w:val="16"/>
          <w:szCs w:val="16"/>
        </w:rPr>
        <w:t>nrede</w:t>
      </w:r>
      <w:r w:rsidR="00C860B7">
        <w:rPr>
          <w:rFonts w:cs="Arial"/>
          <w:color w:val="17365D" w:themeColor="text2" w:themeShade="BF"/>
          <w:sz w:val="16"/>
          <w:szCs w:val="16"/>
        </w:rPr>
        <w:t>;</w:t>
      </w:r>
      <w:r>
        <w:rPr>
          <w:rFonts w:cs="Arial"/>
          <w:color w:val="17365D" w:themeColor="text2" w:themeShade="BF"/>
          <w:sz w:val="16"/>
          <w:szCs w:val="16"/>
        </w:rPr>
        <w:t>Stammkostenstelle</w:t>
      </w:r>
      <w:r w:rsidR="00C860B7">
        <w:rPr>
          <w:rFonts w:cs="Arial"/>
          <w:color w:val="17365D" w:themeColor="text2" w:themeShade="BF"/>
          <w:sz w:val="16"/>
          <w:szCs w:val="16"/>
        </w:rPr>
        <w:t>;</w:t>
      </w:r>
      <w:r>
        <w:rPr>
          <w:rFonts w:cs="Arial"/>
          <w:color w:val="17365D" w:themeColor="text2" w:themeShade="BF"/>
          <w:sz w:val="16"/>
          <w:szCs w:val="16"/>
        </w:rPr>
        <w:t>Bezeichnung Stammkostenstelle</w:t>
      </w:r>
      <w:r w:rsidR="00C860B7">
        <w:rPr>
          <w:rFonts w:cs="Arial"/>
          <w:color w:val="17365D" w:themeColor="text2" w:themeShade="BF"/>
          <w:sz w:val="16"/>
          <w:szCs w:val="16"/>
        </w:rPr>
        <w:t>;</w:t>
      </w:r>
      <w:r w:rsidR="001370BF" w:rsidRPr="00905700">
        <w:rPr>
          <w:rFonts w:cs="Arial"/>
          <w:color w:val="17365D" w:themeColor="text2" w:themeShade="BF"/>
          <w:sz w:val="16"/>
          <w:szCs w:val="16"/>
        </w:rPr>
        <w:t>Telefonnummer</w:t>
      </w:r>
      <w:r w:rsidR="00C860B7">
        <w:rPr>
          <w:rFonts w:cs="Arial"/>
          <w:color w:val="17365D" w:themeColor="text2" w:themeShade="BF"/>
          <w:sz w:val="16"/>
          <w:szCs w:val="16"/>
        </w:rPr>
        <w:t>;</w:t>
      </w:r>
      <w:r w:rsidR="001370BF" w:rsidRPr="00905700">
        <w:rPr>
          <w:rFonts w:cs="Arial"/>
          <w:color w:val="17365D" w:themeColor="text2" w:themeShade="BF"/>
          <w:sz w:val="16"/>
          <w:szCs w:val="16"/>
        </w:rPr>
        <w:t>eMail</w:t>
      </w:r>
    </w:p>
    <w:p w:rsidR="001370BF" w:rsidRPr="00905700" w:rsidRDefault="001370BF" w:rsidP="00FE5D7C">
      <w:pPr>
        <w:rPr>
          <w:rFonts w:cs="Arial"/>
          <w:color w:val="17365D" w:themeColor="text2" w:themeShade="BF"/>
          <w:sz w:val="16"/>
          <w:szCs w:val="16"/>
        </w:rPr>
      </w:pPr>
      <w:r w:rsidRPr="00905700">
        <w:rPr>
          <w:rFonts w:cs="Arial"/>
          <w:color w:val="17365D" w:themeColor="text2" w:themeShade="BF"/>
          <w:sz w:val="16"/>
          <w:szCs w:val="16"/>
        </w:rPr>
        <w:t>12345</w:t>
      </w:r>
      <w:r w:rsidR="00C860B7">
        <w:rPr>
          <w:rFonts w:cs="Arial"/>
          <w:color w:val="17365D" w:themeColor="text2" w:themeShade="BF"/>
          <w:sz w:val="16"/>
          <w:szCs w:val="16"/>
        </w:rPr>
        <w:t>;</w:t>
      </w:r>
      <w:r w:rsidRPr="00905700">
        <w:rPr>
          <w:rFonts w:cs="Arial"/>
          <w:color w:val="17365D" w:themeColor="text2" w:themeShade="BF"/>
          <w:sz w:val="16"/>
          <w:szCs w:val="16"/>
        </w:rPr>
        <w:t xml:space="preserve"> </w:t>
      </w:r>
      <w:r w:rsidR="00886A6F">
        <w:rPr>
          <w:rFonts w:cs="Arial"/>
          <w:color w:val="17365D" w:themeColor="text2" w:themeShade="BF"/>
          <w:sz w:val="16"/>
          <w:szCs w:val="16"/>
        </w:rPr>
        <w:t>Mustermann</w:t>
      </w:r>
      <w:r w:rsidR="00C860B7">
        <w:rPr>
          <w:rFonts w:cs="Arial"/>
          <w:color w:val="17365D" w:themeColor="text2" w:themeShade="BF"/>
          <w:sz w:val="16"/>
          <w:szCs w:val="16"/>
        </w:rPr>
        <w:t>;</w:t>
      </w:r>
      <w:r w:rsidR="00886A6F">
        <w:rPr>
          <w:rFonts w:cs="Arial"/>
          <w:color w:val="17365D" w:themeColor="text2" w:themeShade="BF"/>
          <w:sz w:val="16"/>
          <w:szCs w:val="16"/>
        </w:rPr>
        <w:t>Max</w:t>
      </w:r>
      <w:r w:rsidR="00C860B7">
        <w:rPr>
          <w:rFonts w:cs="Arial"/>
          <w:color w:val="17365D" w:themeColor="text2" w:themeShade="BF"/>
          <w:sz w:val="16"/>
          <w:szCs w:val="16"/>
        </w:rPr>
        <w:t>;</w:t>
      </w:r>
      <w:r w:rsidR="00886A6F">
        <w:rPr>
          <w:rFonts w:cs="Arial"/>
          <w:color w:val="17365D" w:themeColor="text2" w:themeShade="BF"/>
          <w:sz w:val="16"/>
          <w:szCs w:val="16"/>
        </w:rPr>
        <w:t>Herr</w:t>
      </w:r>
      <w:r w:rsidR="00C860B7">
        <w:rPr>
          <w:rFonts w:cs="Arial"/>
          <w:color w:val="17365D" w:themeColor="text2" w:themeShade="BF"/>
          <w:sz w:val="16"/>
          <w:szCs w:val="16"/>
        </w:rPr>
        <w:t>;</w:t>
      </w:r>
      <w:r w:rsidR="00886A6F">
        <w:rPr>
          <w:rFonts w:cs="Arial"/>
          <w:color w:val="17365D" w:themeColor="text2" w:themeShade="BF"/>
          <w:sz w:val="16"/>
          <w:szCs w:val="16"/>
        </w:rPr>
        <w:t>K4H1100</w:t>
      </w:r>
      <w:r w:rsidR="00C860B7">
        <w:rPr>
          <w:rFonts w:cs="Arial"/>
          <w:color w:val="17365D" w:themeColor="text2" w:themeShade="BF"/>
          <w:sz w:val="16"/>
          <w:szCs w:val="16"/>
        </w:rPr>
        <w:t>;</w:t>
      </w:r>
      <w:r w:rsidR="00886A6F" w:rsidRPr="00886A6F">
        <w:rPr>
          <w:rFonts w:cs="Arial"/>
          <w:color w:val="17365D" w:themeColor="text2" w:themeShade="BF"/>
          <w:sz w:val="16"/>
          <w:szCs w:val="16"/>
        </w:rPr>
        <w:t>K4-H1 HV Harthof</w:t>
      </w:r>
      <w:r w:rsidR="00C860B7">
        <w:rPr>
          <w:rFonts w:cs="Arial"/>
          <w:color w:val="17365D" w:themeColor="text2" w:themeShade="BF"/>
          <w:sz w:val="16"/>
          <w:szCs w:val="16"/>
        </w:rPr>
        <w:t>;</w:t>
      </w:r>
      <w:r w:rsidR="00886A6F">
        <w:rPr>
          <w:rFonts w:cs="Arial"/>
          <w:color w:val="17365D" w:themeColor="text2" w:themeShade="BF"/>
          <w:sz w:val="16"/>
          <w:szCs w:val="16"/>
        </w:rPr>
        <w:t>089-55114-303</w:t>
      </w:r>
      <w:r w:rsidR="00C860B7">
        <w:rPr>
          <w:rFonts w:cs="Arial"/>
          <w:color w:val="17365D" w:themeColor="text2" w:themeShade="BF"/>
          <w:sz w:val="16"/>
          <w:szCs w:val="16"/>
        </w:rPr>
        <w:t>;</w:t>
      </w:r>
      <w:r w:rsidRPr="00905700">
        <w:rPr>
          <w:rFonts w:cs="Arial"/>
          <w:color w:val="17365D" w:themeColor="text2" w:themeShade="BF"/>
          <w:sz w:val="16"/>
          <w:szCs w:val="16"/>
        </w:rPr>
        <w:t>max.mustermann@gwg-muenchen.de</w:t>
      </w:r>
    </w:p>
    <w:p w:rsidR="001370BF" w:rsidRPr="001370BF" w:rsidRDefault="00C860B7" w:rsidP="00C860B7">
      <w:pPr>
        <w:tabs>
          <w:tab w:val="left" w:pos="3206"/>
        </w:tabs>
        <w:rPr>
          <w:rFonts w:cs="Arial"/>
          <w:color w:val="17365D" w:themeColor="text2" w:themeShade="BF"/>
          <w:sz w:val="20"/>
          <w:szCs w:val="20"/>
        </w:rPr>
      </w:pPr>
      <w:r>
        <w:rPr>
          <w:rFonts w:cs="Arial"/>
          <w:color w:val="17365D" w:themeColor="text2" w:themeShade="BF"/>
          <w:sz w:val="20"/>
          <w:szCs w:val="20"/>
        </w:rPr>
        <w:tab/>
      </w:r>
    </w:p>
    <w:p w:rsidR="00A62398" w:rsidRPr="00A62398" w:rsidRDefault="00A62398" w:rsidP="00A62398">
      <w:r w:rsidRPr="00A62398">
        <w:t xml:space="preserve">Jede </w:t>
      </w:r>
      <w:r>
        <w:t>D</w:t>
      </w:r>
      <w:r w:rsidRPr="00A62398">
        <w:t xml:space="preserve">atei wird einmal für den Aufbau und die Erweiterung der Kostenstellen eingelesen und ein zweites Mal für das Anlegen und </w:t>
      </w:r>
      <w:r w:rsidR="000C64D9">
        <w:t>Z</w:t>
      </w:r>
      <w:r w:rsidRPr="00A62398">
        <w:t>uordnen der Personen.</w:t>
      </w:r>
    </w:p>
    <w:p w:rsidR="00A62398" w:rsidRPr="00A62398" w:rsidRDefault="00A62398" w:rsidP="00A62398"/>
    <w:p w:rsidR="00A62398" w:rsidRPr="00A62398" w:rsidRDefault="00A62398" w:rsidP="00A62398">
      <w:r w:rsidRPr="00A62398">
        <w:t>Sowohl der Kostenstellen-, als auch der Personendatenimport können mehrfach, wiederholt durchgeführt werden.</w:t>
      </w:r>
    </w:p>
    <w:p w:rsidR="00A62398" w:rsidRDefault="00A62398" w:rsidP="00FE5D7C"/>
    <w:p w:rsidR="00714C7B" w:rsidRDefault="00714C7B" w:rsidP="00FE5D7C"/>
    <w:p w:rsidR="00FB4409" w:rsidRDefault="00FB4409" w:rsidP="00425ABB">
      <w:pPr>
        <w:pStyle w:val="berschrift2"/>
      </w:pPr>
      <w:bookmarkStart w:id="22" w:name="_Toc370825000"/>
      <w:r>
        <w:t>Personen</w:t>
      </w:r>
      <w:bookmarkEnd w:id="22"/>
    </w:p>
    <w:p w:rsidR="00FB4409" w:rsidRDefault="00FB4409" w:rsidP="00FB4409"/>
    <w:p w:rsidR="0011509D" w:rsidRPr="0011509D" w:rsidRDefault="00FB4409" w:rsidP="0011509D">
      <w:r>
        <w:t xml:space="preserve">Die Personen werden in iFMS in der Verwaltung Personen gespeichert. Dies erfolgt </w:t>
      </w:r>
      <w:r w:rsidR="0011509D">
        <w:t xml:space="preserve">unterhalb </w:t>
      </w:r>
      <w:r>
        <w:t>der iFMS-Kategorie „Mitarbeiter“</w:t>
      </w:r>
      <w:r w:rsidR="0011509D">
        <w:t xml:space="preserve"> in den iFMS-Definitionen „</w:t>
      </w:r>
      <w:r w:rsidR="0011509D" w:rsidRPr="0011509D">
        <w:t>Hauptarbeitsplatz</w:t>
      </w:r>
      <w:r w:rsidR="0011509D">
        <w:t>“ und „</w:t>
      </w:r>
      <w:r w:rsidR="0011509D" w:rsidRPr="0011509D">
        <w:t>Nebenarbeitsplatz</w:t>
      </w:r>
      <w:r w:rsidR="0011509D">
        <w:t>“.</w:t>
      </w:r>
    </w:p>
    <w:p w:rsidR="00FB4409" w:rsidRDefault="00FB4409" w:rsidP="00FB4409"/>
    <w:p w:rsidR="00886A6F" w:rsidRDefault="00886A6F" w:rsidP="00FE5D7C"/>
    <w:p w:rsidR="00886A6F" w:rsidRDefault="00C77F28" w:rsidP="00FE5D7C">
      <w:r>
        <w:rPr>
          <w:noProof/>
        </w:rPr>
        <w:drawing>
          <wp:inline distT="0" distB="0" distL="0" distR="0" wp14:anchorId="1A8A0E6B" wp14:editId="3D57CCBA">
            <wp:extent cx="4900930" cy="1643380"/>
            <wp:effectExtent l="19050" t="0" r="0" b="0"/>
            <wp:docPr id="327" name="Bild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1" cstate="print"/>
                    <a:srcRect b="67261"/>
                    <a:stretch>
                      <a:fillRect/>
                    </a:stretch>
                  </pic:blipFill>
                  <pic:spPr bwMode="auto">
                    <a:xfrm>
                      <a:off x="0" y="0"/>
                      <a:ext cx="4900930" cy="1643380"/>
                    </a:xfrm>
                    <a:prstGeom prst="rect">
                      <a:avLst/>
                    </a:prstGeom>
                    <a:noFill/>
                    <a:ln w="9525">
                      <a:noFill/>
                      <a:miter lim="800000"/>
                      <a:headEnd/>
                      <a:tailEnd/>
                    </a:ln>
                  </pic:spPr>
                </pic:pic>
              </a:graphicData>
            </a:graphic>
          </wp:inline>
        </w:drawing>
      </w:r>
    </w:p>
    <w:p w:rsidR="00A62398" w:rsidRPr="00991CCC" w:rsidRDefault="00A62398" w:rsidP="00A62398">
      <w:pPr>
        <w:rPr>
          <w:color w:val="FF0000"/>
        </w:rPr>
      </w:pPr>
      <w:r w:rsidRPr="00A230BD">
        <w:t>Beispiel, genaue Benennung der Eigenschaften vgl. Tabelle unten</w:t>
      </w:r>
    </w:p>
    <w:p w:rsidR="00996F9C" w:rsidRDefault="00996F9C" w:rsidP="00FE5D7C"/>
    <w:p w:rsidR="00996F9C" w:rsidRPr="00996F9C" w:rsidRDefault="00996F9C" w:rsidP="00996F9C"/>
    <w:p w:rsidR="00996F9C" w:rsidRPr="00996F9C" w:rsidRDefault="00996F9C" w:rsidP="00996F9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tblGrid>
      <w:tr w:rsidR="00996F9C" w:rsidRPr="00996F9C" w:rsidTr="004702F4">
        <w:trPr>
          <w:trHeight w:val="254"/>
        </w:trPr>
        <w:tc>
          <w:tcPr>
            <w:tcW w:w="2557" w:type="dxa"/>
          </w:tcPr>
          <w:p w:rsidR="00996F9C" w:rsidRPr="00996F9C" w:rsidRDefault="007768D9" w:rsidP="00996F9C">
            <w:r>
              <w:rPr>
                <w:b/>
              </w:rPr>
              <w:t>Objektkategorie</w:t>
            </w:r>
          </w:p>
        </w:tc>
      </w:tr>
      <w:tr w:rsidR="00996F9C" w:rsidRPr="00996F9C" w:rsidTr="004702F4">
        <w:trPr>
          <w:trHeight w:val="189"/>
        </w:trPr>
        <w:tc>
          <w:tcPr>
            <w:tcW w:w="2557" w:type="dxa"/>
          </w:tcPr>
          <w:p w:rsidR="00996F9C" w:rsidRPr="00996F9C" w:rsidRDefault="00996F9C" w:rsidP="00996F9C">
            <w:r>
              <w:t>Mitarbeiter</w:t>
            </w:r>
          </w:p>
        </w:tc>
      </w:tr>
      <w:tr w:rsidR="00996F9C" w:rsidRPr="00996F9C" w:rsidTr="004702F4">
        <w:trPr>
          <w:trHeight w:val="254"/>
        </w:trPr>
        <w:tc>
          <w:tcPr>
            <w:tcW w:w="2557" w:type="dxa"/>
          </w:tcPr>
          <w:p w:rsidR="00996F9C" w:rsidRPr="00996F9C" w:rsidRDefault="007768D9" w:rsidP="00996F9C">
            <w:r>
              <w:rPr>
                <w:b/>
              </w:rPr>
              <w:t>Objekttyp</w:t>
            </w:r>
          </w:p>
        </w:tc>
      </w:tr>
      <w:tr w:rsidR="00996F9C" w:rsidRPr="00996F9C" w:rsidTr="004702F4">
        <w:trPr>
          <w:trHeight w:val="189"/>
        </w:trPr>
        <w:tc>
          <w:tcPr>
            <w:tcW w:w="2557" w:type="dxa"/>
          </w:tcPr>
          <w:p w:rsidR="00996F9C" w:rsidRDefault="00996F9C" w:rsidP="00996F9C">
            <w:r>
              <w:t>Hauptarbeitsplatz</w:t>
            </w:r>
          </w:p>
          <w:p w:rsidR="00996F9C" w:rsidRPr="00996F9C" w:rsidRDefault="00996F9C" w:rsidP="00996F9C">
            <w:r>
              <w:t>Nebenarbeitsplatz</w:t>
            </w:r>
          </w:p>
        </w:tc>
      </w:tr>
    </w:tbl>
    <w:p w:rsidR="00996F9C" w:rsidRPr="00996F9C" w:rsidRDefault="00996F9C" w:rsidP="00996F9C"/>
    <w:p w:rsidR="00996F9C" w:rsidRPr="00996F9C" w:rsidRDefault="00996F9C" w:rsidP="00996F9C"/>
    <w:p w:rsidR="00996F9C" w:rsidRDefault="00996F9C" w:rsidP="004806FB">
      <w:pPr>
        <w:pStyle w:val="berschrift5"/>
      </w:pPr>
      <w:r w:rsidRPr="00996F9C">
        <w:t>Die Eigenschaften der Objekte sind:</w:t>
      </w:r>
    </w:p>
    <w:p w:rsidR="00996F9C" w:rsidRPr="00996F9C" w:rsidRDefault="00996F9C" w:rsidP="00996F9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49"/>
        <w:gridCol w:w="4111"/>
      </w:tblGrid>
      <w:tr w:rsidR="00996F9C" w:rsidRPr="00996F9C" w:rsidTr="004702F4">
        <w:trPr>
          <w:trHeight w:val="254"/>
        </w:trPr>
        <w:tc>
          <w:tcPr>
            <w:tcW w:w="3549" w:type="dxa"/>
          </w:tcPr>
          <w:p w:rsidR="00996F9C" w:rsidRPr="00996F9C" w:rsidRDefault="00996F9C" w:rsidP="00996F9C">
            <w:r w:rsidRPr="00996F9C">
              <w:rPr>
                <w:b/>
              </w:rPr>
              <w:t>iFMS-Eigenschaft</w:t>
            </w:r>
          </w:p>
        </w:tc>
        <w:tc>
          <w:tcPr>
            <w:tcW w:w="4111" w:type="dxa"/>
          </w:tcPr>
          <w:p w:rsidR="00996F9C" w:rsidRPr="00996F9C" w:rsidRDefault="00996F9C" w:rsidP="00996F9C">
            <w:r w:rsidRPr="00996F9C">
              <w:rPr>
                <w:b/>
              </w:rPr>
              <w:t>iFMS-Beispielwerte</w:t>
            </w:r>
          </w:p>
        </w:tc>
      </w:tr>
      <w:tr w:rsidR="00996F9C" w:rsidRPr="00996F9C" w:rsidTr="004702F4">
        <w:trPr>
          <w:trHeight w:val="55"/>
        </w:trPr>
        <w:tc>
          <w:tcPr>
            <w:tcW w:w="3549" w:type="dxa"/>
          </w:tcPr>
          <w:p w:rsidR="00996F9C" w:rsidRPr="00996F9C" w:rsidRDefault="00996F9C" w:rsidP="00996F9C">
            <w:r w:rsidRPr="00996F9C">
              <w:t>pvReferenceCode (</w:t>
            </w:r>
            <w:r>
              <w:t>Personalnummer</w:t>
            </w:r>
            <w:r w:rsidRPr="00996F9C">
              <w:t>)</w:t>
            </w:r>
          </w:p>
        </w:tc>
        <w:tc>
          <w:tcPr>
            <w:tcW w:w="4111" w:type="dxa"/>
          </w:tcPr>
          <w:p w:rsidR="00996F9C" w:rsidRPr="00996F9C" w:rsidRDefault="00996F9C" w:rsidP="00996F9C">
            <w:r w:rsidRPr="00996F9C">
              <w:t>12345</w:t>
            </w:r>
          </w:p>
        </w:tc>
      </w:tr>
      <w:tr w:rsidR="00996F9C" w:rsidRPr="00996F9C" w:rsidTr="004702F4">
        <w:trPr>
          <w:trHeight w:val="55"/>
        </w:trPr>
        <w:tc>
          <w:tcPr>
            <w:tcW w:w="3549" w:type="dxa"/>
          </w:tcPr>
          <w:p w:rsidR="00996F9C" w:rsidRPr="00996F9C" w:rsidRDefault="00996F9C" w:rsidP="00996F9C">
            <w:r w:rsidRPr="00996F9C">
              <w:t>pvName</w:t>
            </w:r>
          </w:p>
          <w:p w:rsidR="00996F9C" w:rsidRPr="00996F9C" w:rsidRDefault="00996F9C" w:rsidP="00996F9C">
            <w:r w:rsidRPr="00996F9C">
              <w:t>(</w:t>
            </w:r>
            <w:r>
              <w:t>Name</w:t>
            </w:r>
            <w:r w:rsidRPr="00996F9C">
              <w:t>)</w:t>
            </w:r>
          </w:p>
        </w:tc>
        <w:tc>
          <w:tcPr>
            <w:tcW w:w="4111" w:type="dxa"/>
          </w:tcPr>
          <w:p w:rsidR="00996F9C" w:rsidRPr="00996F9C" w:rsidRDefault="00996F9C" w:rsidP="00996F9C">
            <w:r w:rsidRPr="00996F9C">
              <w:t>Mustermann</w:t>
            </w:r>
          </w:p>
          <w:p w:rsidR="00996F9C" w:rsidRPr="00996F9C" w:rsidRDefault="00996F9C" w:rsidP="00996F9C"/>
        </w:tc>
      </w:tr>
      <w:tr w:rsidR="00996F9C" w:rsidRPr="00996F9C" w:rsidTr="004702F4">
        <w:trPr>
          <w:trHeight w:val="55"/>
        </w:trPr>
        <w:tc>
          <w:tcPr>
            <w:tcW w:w="3549" w:type="dxa"/>
          </w:tcPr>
          <w:p w:rsidR="00996F9C" w:rsidRPr="00996F9C" w:rsidRDefault="00996F9C" w:rsidP="00996F9C">
            <w:r w:rsidRPr="00996F9C">
              <w:t>pvFirstname</w:t>
            </w:r>
          </w:p>
          <w:p w:rsidR="00996F9C" w:rsidRPr="00996F9C" w:rsidRDefault="00996F9C" w:rsidP="00996F9C">
            <w:r w:rsidRPr="00996F9C">
              <w:t>(</w:t>
            </w:r>
            <w:r>
              <w:t>Vorname</w:t>
            </w:r>
            <w:r w:rsidRPr="00996F9C">
              <w:t>)</w:t>
            </w:r>
          </w:p>
        </w:tc>
        <w:tc>
          <w:tcPr>
            <w:tcW w:w="4111" w:type="dxa"/>
          </w:tcPr>
          <w:p w:rsidR="00996F9C" w:rsidRPr="00996F9C" w:rsidRDefault="00996F9C" w:rsidP="00996F9C">
            <w:r w:rsidRPr="00996F9C">
              <w:t xml:space="preserve">Max </w:t>
            </w:r>
          </w:p>
        </w:tc>
      </w:tr>
      <w:tr w:rsidR="00996F9C" w:rsidRPr="00996F9C" w:rsidTr="004702F4">
        <w:trPr>
          <w:trHeight w:val="55"/>
        </w:trPr>
        <w:tc>
          <w:tcPr>
            <w:tcW w:w="3549" w:type="dxa"/>
          </w:tcPr>
          <w:p w:rsidR="00996F9C" w:rsidRPr="00996F9C" w:rsidRDefault="00996F9C" w:rsidP="00996F9C">
            <w:r w:rsidRPr="00996F9C">
              <w:t>pv</w:t>
            </w:r>
            <w:r>
              <w:t>Sex</w:t>
            </w:r>
          </w:p>
          <w:p w:rsidR="00996F9C" w:rsidRPr="00996F9C" w:rsidRDefault="00996F9C" w:rsidP="00996F9C">
            <w:r w:rsidRPr="00996F9C">
              <w:t>(</w:t>
            </w:r>
            <w:r>
              <w:t>Geschlecht</w:t>
            </w:r>
            <w:r w:rsidRPr="00996F9C">
              <w:t>)</w:t>
            </w:r>
          </w:p>
        </w:tc>
        <w:tc>
          <w:tcPr>
            <w:tcW w:w="4111" w:type="dxa"/>
          </w:tcPr>
          <w:p w:rsidR="00996F9C" w:rsidRPr="00996F9C" w:rsidRDefault="00996F9C" w:rsidP="00996F9C">
            <w:r>
              <w:t>Radiobutton, abgeleitet aus Wert in Anrede</w:t>
            </w:r>
          </w:p>
        </w:tc>
      </w:tr>
      <w:tr w:rsidR="00CF7C12" w:rsidRPr="00996F9C" w:rsidTr="004702F4">
        <w:trPr>
          <w:trHeight w:val="55"/>
        </w:trPr>
        <w:tc>
          <w:tcPr>
            <w:tcW w:w="3549" w:type="dxa"/>
          </w:tcPr>
          <w:p w:rsidR="00CF7C12" w:rsidRDefault="00CF7C12" w:rsidP="00996F9C">
            <w:r w:rsidRPr="00CF7C12">
              <w:t>pvDepartment</w:t>
            </w:r>
          </w:p>
          <w:p w:rsidR="00CF7C12" w:rsidRPr="00996F9C" w:rsidRDefault="00CF7C12" w:rsidP="00996F9C">
            <w:r>
              <w:t>(</w:t>
            </w:r>
            <w:r w:rsidRPr="00CF7C12">
              <w:t>Stammkostenstelle</w:t>
            </w:r>
            <w:r>
              <w:t>)</w:t>
            </w:r>
          </w:p>
        </w:tc>
        <w:tc>
          <w:tcPr>
            <w:tcW w:w="4111" w:type="dxa"/>
          </w:tcPr>
          <w:p w:rsidR="00CF7C12" w:rsidRDefault="00CF7C12" w:rsidP="00996F9C">
            <w:r w:rsidRPr="00CF7C12">
              <w:t>K4H1100</w:t>
            </w:r>
          </w:p>
        </w:tc>
      </w:tr>
      <w:tr w:rsidR="00CF7C12" w:rsidRPr="00996F9C" w:rsidTr="004702F4">
        <w:trPr>
          <w:trHeight w:val="55"/>
        </w:trPr>
        <w:tc>
          <w:tcPr>
            <w:tcW w:w="3549" w:type="dxa"/>
          </w:tcPr>
          <w:p w:rsidR="00CF7C12" w:rsidRPr="00CF7C12" w:rsidRDefault="00CF7C12" w:rsidP="00CF7C12">
            <w:r w:rsidRPr="00CF7C12">
              <w:t>pv</w:t>
            </w:r>
            <w:r>
              <w:t>ShortDescription</w:t>
            </w:r>
          </w:p>
          <w:p w:rsidR="00CF7C12" w:rsidRPr="00996F9C" w:rsidRDefault="00CF7C12" w:rsidP="00CF7C12">
            <w:r w:rsidRPr="00CF7C12">
              <w:t>(Bezeichnung Stammkostenstelle)</w:t>
            </w:r>
          </w:p>
        </w:tc>
        <w:tc>
          <w:tcPr>
            <w:tcW w:w="4111" w:type="dxa"/>
          </w:tcPr>
          <w:p w:rsidR="00CF7C12" w:rsidRDefault="00CF7C12" w:rsidP="00996F9C">
            <w:r w:rsidRPr="00CF7C12">
              <w:t>K4-H1 HV Harthof</w:t>
            </w:r>
          </w:p>
        </w:tc>
      </w:tr>
      <w:tr w:rsidR="00CF7C12" w:rsidRPr="00996F9C" w:rsidTr="004702F4">
        <w:trPr>
          <w:trHeight w:val="55"/>
        </w:trPr>
        <w:tc>
          <w:tcPr>
            <w:tcW w:w="3549" w:type="dxa"/>
          </w:tcPr>
          <w:p w:rsidR="00CF7C12" w:rsidRDefault="00CF7C12" w:rsidP="00996F9C">
            <w:r w:rsidRPr="00CF7C12">
              <w:t>pvPhone</w:t>
            </w:r>
          </w:p>
          <w:p w:rsidR="00CF7C12" w:rsidRPr="00996F9C" w:rsidRDefault="00CF7C12" w:rsidP="00996F9C">
            <w:r>
              <w:t>(Telefonnummer)</w:t>
            </w:r>
          </w:p>
        </w:tc>
        <w:tc>
          <w:tcPr>
            <w:tcW w:w="4111" w:type="dxa"/>
          </w:tcPr>
          <w:p w:rsidR="00CF7C12" w:rsidRDefault="00CF7C12" w:rsidP="00996F9C">
            <w:r w:rsidRPr="00CF7C12">
              <w:t>089-55114-303</w:t>
            </w:r>
          </w:p>
        </w:tc>
      </w:tr>
      <w:tr w:rsidR="00CF7C12" w:rsidRPr="00996F9C" w:rsidTr="004702F4">
        <w:trPr>
          <w:trHeight w:val="55"/>
        </w:trPr>
        <w:tc>
          <w:tcPr>
            <w:tcW w:w="3549" w:type="dxa"/>
          </w:tcPr>
          <w:p w:rsidR="00CF7C12" w:rsidRDefault="00CF7C12" w:rsidP="00996F9C">
            <w:r w:rsidRPr="00CF7C12">
              <w:t>pvEmail</w:t>
            </w:r>
          </w:p>
          <w:p w:rsidR="00CF7C12" w:rsidRPr="00996F9C" w:rsidRDefault="00CF7C12" w:rsidP="00996F9C">
            <w:r>
              <w:t>(eMail)</w:t>
            </w:r>
          </w:p>
        </w:tc>
        <w:tc>
          <w:tcPr>
            <w:tcW w:w="4111" w:type="dxa"/>
          </w:tcPr>
          <w:p w:rsidR="00CF7C12" w:rsidRDefault="00CF7C12" w:rsidP="00996F9C">
            <w:r w:rsidRPr="00CF7C12">
              <w:t>max.mustermann@gwg-muenchen.de</w:t>
            </w:r>
          </w:p>
        </w:tc>
      </w:tr>
    </w:tbl>
    <w:p w:rsidR="00996F9C" w:rsidRPr="00996F9C" w:rsidRDefault="00996F9C" w:rsidP="00996F9C"/>
    <w:p w:rsidR="00996F9C" w:rsidRDefault="00996F9C" w:rsidP="00FE5D7C"/>
    <w:p w:rsidR="008810F4" w:rsidRDefault="008810F4" w:rsidP="00FE5D7C"/>
    <w:p w:rsidR="00A62398" w:rsidRPr="00981F13" w:rsidRDefault="00A62398" w:rsidP="00A62398">
      <w:pPr>
        <w:rPr>
          <w:b/>
          <w:bCs/>
          <w:i/>
          <w:iCs/>
        </w:rPr>
      </w:pPr>
      <w:r w:rsidRPr="00981F13">
        <w:rPr>
          <w:b/>
          <w:bCs/>
          <w:i/>
          <w:iCs/>
        </w:rPr>
        <w:t xml:space="preserve">Automatischer Aufbau der </w:t>
      </w:r>
      <w:r w:rsidR="00981F13" w:rsidRPr="00981F13">
        <w:rPr>
          <w:b/>
          <w:bCs/>
          <w:i/>
          <w:iCs/>
        </w:rPr>
        <w:t>Personen</w:t>
      </w:r>
      <w:r w:rsidRPr="00981F13">
        <w:rPr>
          <w:b/>
          <w:bCs/>
          <w:i/>
          <w:iCs/>
        </w:rPr>
        <w:t xml:space="preserve"> per Import</w:t>
      </w:r>
    </w:p>
    <w:p w:rsidR="00A62398" w:rsidRDefault="00A62398" w:rsidP="00A62398">
      <w:pPr>
        <w:numPr>
          <w:ilvl w:val="0"/>
          <w:numId w:val="3"/>
        </w:numPr>
      </w:pPr>
      <w:r w:rsidRPr="00981F13">
        <w:t xml:space="preserve">Durch Import der Personendatei </w:t>
      </w:r>
      <w:r w:rsidR="00981F13">
        <w:t xml:space="preserve">werden die Personenobjekte </w:t>
      </w:r>
      <w:r w:rsidRPr="00981F13">
        <w:t xml:space="preserve">automatisch erzeugt. </w:t>
      </w:r>
    </w:p>
    <w:p w:rsidR="009C7F0C" w:rsidRPr="00981F13" w:rsidRDefault="009C7F0C" w:rsidP="009C7F0C">
      <w:pPr>
        <w:numPr>
          <w:ilvl w:val="0"/>
          <w:numId w:val="3"/>
        </w:numPr>
        <w:jc w:val="both"/>
      </w:pPr>
      <w:r>
        <w:t>Importe sollen immer nach „</w:t>
      </w:r>
      <w:r w:rsidRPr="00203F86">
        <w:t>Hauptarbeitsplatz</w:t>
      </w:r>
      <w:r>
        <w:t>“ geschrieben werden</w:t>
      </w:r>
    </w:p>
    <w:p w:rsidR="00A62398" w:rsidRPr="00981F13" w:rsidRDefault="00A62398" w:rsidP="00A62398">
      <w:pPr>
        <w:numPr>
          <w:ilvl w:val="0"/>
          <w:numId w:val="3"/>
        </w:numPr>
      </w:pPr>
      <w:r w:rsidRPr="00981F13">
        <w:t xml:space="preserve">Der Import wird so erstellt, dass er wiederholt durchgeführt werden kann. Beim Import wird das Feld </w:t>
      </w:r>
      <w:r w:rsidR="00981F13" w:rsidRPr="00981F13">
        <w:t xml:space="preserve">Personalnummer </w:t>
      </w:r>
      <w:r w:rsidRPr="00981F13">
        <w:t>als Referenzcode verwendet.</w:t>
      </w:r>
    </w:p>
    <w:p w:rsidR="00A62398" w:rsidRPr="00981F13" w:rsidRDefault="00A62398" w:rsidP="00A62398">
      <w:pPr>
        <w:numPr>
          <w:ilvl w:val="0"/>
          <w:numId w:val="3"/>
        </w:numPr>
      </w:pPr>
      <w:r w:rsidRPr="00981F13">
        <w:t xml:space="preserve">Der Import erweitert die </w:t>
      </w:r>
      <w:r w:rsidR="00EB58CE">
        <w:t>Personen</w:t>
      </w:r>
      <w:r w:rsidRPr="00981F13">
        <w:t xml:space="preserve">struktur, nimmt aber keine </w:t>
      </w:r>
      <w:r w:rsidR="00EB58CE">
        <w:t>Personen</w:t>
      </w:r>
      <w:r w:rsidRPr="00981F13">
        <w:t xml:space="preserve"> aus iFMS heraus und beendet keine </w:t>
      </w:r>
      <w:r w:rsidR="0011509D">
        <w:t>Personenobjekte</w:t>
      </w:r>
      <w:r w:rsidRPr="00981F13">
        <w:t xml:space="preserve"> automatisch:</w:t>
      </w:r>
    </w:p>
    <w:p w:rsidR="00A62398" w:rsidRPr="00981F13" w:rsidRDefault="00A62398" w:rsidP="00A62398">
      <w:pPr>
        <w:numPr>
          <w:ilvl w:val="1"/>
          <w:numId w:val="3"/>
        </w:numPr>
      </w:pPr>
      <w:r w:rsidRPr="00981F13">
        <w:t>Datensätze deren Referenzcode noch nicht vorhanden ist, werden neu angelegt</w:t>
      </w:r>
    </w:p>
    <w:p w:rsidR="00A62398" w:rsidRPr="00981F13" w:rsidRDefault="00A62398" w:rsidP="00A62398">
      <w:pPr>
        <w:numPr>
          <w:ilvl w:val="1"/>
          <w:numId w:val="3"/>
        </w:numPr>
      </w:pPr>
      <w:r w:rsidRPr="00981F13">
        <w:t>Datensätze deren Referenzcode vorhanden ist, werden aktualisiert</w:t>
      </w:r>
    </w:p>
    <w:p w:rsidR="00A62398" w:rsidRPr="00981F13" w:rsidRDefault="00A62398" w:rsidP="00A62398">
      <w:pPr>
        <w:numPr>
          <w:ilvl w:val="1"/>
          <w:numId w:val="3"/>
        </w:numPr>
      </w:pPr>
      <w:r w:rsidRPr="00981F13">
        <w:t>Sollte in einem Import ein Referenzcode nicht mehr vorhanden sein, wird dies ignoriert. D.H. es wird durch den Import kein</w:t>
      </w:r>
      <w:r w:rsidR="0011509D">
        <w:t xml:space="preserve"> Personenobjekte</w:t>
      </w:r>
      <w:r w:rsidRPr="00981F13">
        <w:t xml:space="preserve"> beendet oder in eine andere Struktur umgehängt.</w:t>
      </w:r>
    </w:p>
    <w:p w:rsidR="00A62398" w:rsidRPr="00981F13" w:rsidRDefault="00A62398" w:rsidP="00A62398">
      <w:pPr>
        <w:numPr>
          <w:ilvl w:val="0"/>
          <w:numId w:val="3"/>
        </w:numPr>
      </w:pPr>
      <w:r w:rsidRPr="00981F13">
        <w:t>Der Import wird von berechtigten Anwendern aus der Anwendung gestartet.</w:t>
      </w:r>
    </w:p>
    <w:p w:rsidR="00A62398" w:rsidRPr="00981F13" w:rsidRDefault="00A62398" w:rsidP="00A62398">
      <w:pPr>
        <w:numPr>
          <w:ilvl w:val="0"/>
          <w:numId w:val="3"/>
        </w:numPr>
      </w:pPr>
      <w:r w:rsidRPr="00981F13">
        <w:t>Importfehler werden in eine Protokolldatei geschrieben</w:t>
      </w:r>
    </w:p>
    <w:p w:rsidR="00A62398" w:rsidRPr="00981F13" w:rsidRDefault="00A62398" w:rsidP="00A62398"/>
    <w:p w:rsidR="00A62398" w:rsidRPr="00981F13" w:rsidRDefault="00A62398" w:rsidP="00A62398">
      <w:pPr>
        <w:rPr>
          <w:b/>
          <w:bCs/>
          <w:i/>
          <w:iCs/>
        </w:rPr>
      </w:pPr>
      <w:r w:rsidRPr="00981F13">
        <w:rPr>
          <w:b/>
          <w:bCs/>
          <w:i/>
          <w:iCs/>
        </w:rPr>
        <w:t xml:space="preserve">Manuelle Pflege der </w:t>
      </w:r>
      <w:r w:rsidR="0011509D">
        <w:rPr>
          <w:b/>
          <w:bCs/>
          <w:i/>
          <w:iCs/>
        </w:rPr>
        <w:t>Personen</w:t>
      </w:r>
    </w:p>
    <w:p w:rsidR="00A62398" w:rsidRPr="00981F13" w:rsidRDefault="00A62398" w:rsidP="00A62398">
      <w:pPr>
        <w:numPr>
          <w:ilvl w:val="0"/>
          <w:numId w:val="3"/>
        </w:numPr>
      </w:pPr>
      <w:r w:rsidRPr="00981F13">
        <w:t xml:space="preserve">Löschen einzelner </w:t>
      </w:r>
      <w:r w:rsidR="0011509D">
        <w:t>Personen</w:t>
      </w:r>
      <w:r w:rsidRPr="00981F13">
        <w:t xml:space="preserve"> ist nur durch den Administrator möglich.</w:t>
      </w:r>
    </w:p>
    <w:p w:rsidR="009C7F0C" w:rsidRDefault="00DD0760" w:rsidP="00A62398">
      <w:pPr>
        <w:numPr>
          <w:ilvl w:val="0"/>
          <w:numId w:val="3"/>
        </w:numPr>
      </w:pPr>
      <w:r>
        <w:t>In der Definition „Hauptarbeitsplatz“ sind</w:t>
      </w:r>
      <w:r w:rsidR="009C7F0C">
        <w:t xml:space="preserve"> alle Eingabefelder gesperrt.</w:t>
      </w:r>
    </w:p>
    <w:p w:rsidR="00DD0760" w:rsidRDefault="00DD0760" w:rsidP="00A62398">
      <w:pPr>
        <w:numPr>
          <w:ilvl w:val="0"/>
          <w:numId w:val="3"/>
        </w:numPr>
      </w:pPr>
      <w:r>
        <w:t>Um einer Person einen zweiten Arbeitsplatz zuzuordnen, muss diese Person zuerst in die Definition „Nebenarbeitsplatz“ kopiert werden. Dort sind die Felder dann bearbeitbar.</w:t>
      </w:r>
    </w:p>
    <w:p w:rsidR="00A62398" w:rsidRPr="00981F13" w:rsidRDefault="00A62398" w:rsidP="00A62398"/>
    <w:p w:rsidR="00A62398" w:rsidRPr="00981F13" w:rsidRDefault="00A62398" w:rsidP="00A62398">
      <w:pPr>
        <w:rPr>
          <w:b/>
          <w:bCs/>
          <w:i/>
          <w:iCs/>
        </w:rPr>
      </w:pPr>
      <w:r w:rsidRPr="00981F13">
        <w:rPr>
          <w:b/>
          <w:bCs/>
          <w:i/>
          <w:iCs/>
        </w:rPr>
        <w:t xml:space="preserve">Verknüpfung der </w:t>
      </w:r>
      <w:r w:rsidR="0011509D" w:rsidRPr="0011509D">
        <w:rPr>
          <w:b/>
          <w:bCs/>
          <w:i/>
          <w:iCs/>
        </w:rPr>
        <w:t xml:space="preserve">Personen </w:t>
      </w:r>
      <w:r w:rsidRPr="00981F13">
        <w:rPr>
          <w:b/>
          <w:bCs/>
          <w:i/>
          <w:iCs/>
        </w:rPr>
        <w:t xml:space="preserve">zu </w:t>
      </w:r>
      <w:r w:rsidR="0011509D">
        <w:rPr>
          <w:b/>
          <w:bCs/>
          <w:i/>
          <w:iCs/>
        </w:rPr>
        <w:t>Arbeitsplätzen</w:t>
      </w:r>
    </w:p>
    <w:p w:rsidR="00A62398" w:rsidRPr="00981F13" w:rsidRDefault="0011509D" w:rsidP="00A62398">
      <w:pPr>
        <w:numPr>
          <w:ilvl w:val="0"/>
          <w:numId w:val="3"/>
        </w:numPr>
      </w:pPr>
      <w:r>
        <w:t>Personen werden vom Anwender ausschließlich Arbeitsplätzen zugeordnet</w:t>
      </w:r>
    </w:p>
    <w:p w:rsidR="00A62398" w:rsidRPr="00A230BD" w:rsidRDefault="00A62398" w:rsidP="00A62398">
      <w:pPr>
        <w:numPr>
          <w:ilvl w:val="0"/>
          <w:numId w:val="3"/>
        </w:numPr>
      </w:pPr>
      <w:r w:rsidRPr="00A230BD">
        <w:t>Durch den Import der Personendatei werden Personenobjekte mit identischer Kostenstelle automatisch mit der Kostenstelle (Organisationseinheit) in iFMS verknüpft.</w:t>
      </w:r>
    </w:p>
    <w:p w:rsidR="00DD0760" w:rsidRDefault="00DD0760" w:rsidP="00FE5D7C">
      <w:pPr>
        <w:rPr>
          <w:color w:val="FF0000"/>
        </w:rPr>
      </w:pPr>
    </w:p>
    <w:p w:rsidR="00717C76" w:rsidRDefault="00717C76" w:rsidP="00FE5D7C"/>
    <w:p w:rsidR="00FE5D7C" w:rsidRDefault="00FE5D7C" w:rsidP="00425ABB">
      <w:pPr>
        <w:pStyle w:val="berschrift2"/>
      </w:pPr>
      <w:bookmarkStart w:id="23" w:name="_Toc370825001"/>
      <w:r>
        <w:t>Inventar</w:t>
      </w:r>
      <w:r w:rsidR="00247052">
        <w:t xml:space="preserve"> </w:t>
      </w:r>
      <w:r>
        <w:t>nicht technisch</w:t>
      </w:r>
      <w:bookmarkEnd w:id="23"/>
    </w:p>
    <w:p w:rsidR="00996B30" w:rsidRPr="00C056DC" w:rsidRDefault="00996B30" w:rsidP="00996B30">
      <w:r>
        <w:t xml:space="preserve">Zur Abbildung der Inventare wird der iFMS-Objektkatalog „Inventar nicht technisch“ verwendet, welcher sich in unterschiedliche Objektkategorien und Objekttypen gliedert. Die Inventare werden im Rahmen der Planung von Umzügen und Einrichtungen sowie der Dokumentation verwendet. </w:t>
      </w:r>
    </w:p>
    <w:p w:rsidR="00996B30" w:rsidRDefault="00996B30" w:rsidP="0008243F"/>
    <w:p w:rsidR="00505320" w:rsidRPr="00035F3F" w:rsidRDefault="00505320" w:rsidP="004806FB">
      <w:pPr>
        <w:pStyle w:val="berschrift5"/>
      </w:pPr>
      <w:r w:rsidRPr="00035F3F">
        <w:t xml:space="preserve">Inventare werden in folgender Hierarchie </w:t>
      </w:r>
      <w:r w:rsidR="004806FB">
        <w:t>verwaltet</w:t>
      </w:r>
    </w:p>
    <w:p w:rsidR="00505320" w:rsidRDefault="00505320" w:rsidP="00505320"/>
    <w:p w:rsidR="00505320" w:rsidRDefault="00505320" w:rsidP="00505320">
      <w:r>
        <w:t>Objektkatalog</w:t>
      </w:r>
      <w:r>
        <w:tab/>
        <w:t>:</w:t>
      </w:r>
      <w:r>
        <w:tab/>
        <w:t>Inventar nicht technisch</w:t>
      </w:r>
    </w:p>
    <w:p w:rsidR="00505320" w:rsidRDefault="00505320" w:rsidP="00505320">
      <w:r>
        <w:tab/>
        <w:t>Objektkategorie:</w:t>
      </w:r>
      <w:r>
        <w:tab/>
        <w:t xml:space="preserve">Container </w:t>
      </w:r>
    </w:p>
    <w:p w:rsidR="00505320" w:rsidRDefault="00505320" w:rsidP="00505320">
      <w:r>
        <w:tab/>
      </w:r>
      <w:r>
        <w:tab/>
        <w:t>Objekttyp:</w:t>
      </w:r>
      <w:r>
        <w:tab/>
      </w:r>
      <w:r>
        <w:tab/>
      </w:r>
      <w:r w:rsidR="00932E58">
        <w:t xml:space="preserve">Rollcontainer Svoboda </w:t>
      </w:r>
    </w:p>
    <w:p w:rsidR="00932E58" w:rsidRPr="00932E58" w:rsidRDefault="00932E58" w:rsidP="00932E58">
      <w:r>
        <w:tab/>
      </w:r>
      <w:r>
        <w:tab/>
      </w:r>
      <w:r>
        <w:tab/>
        <w:t>Objekt</w:t>
      </w:r>
      <w:r w:rsidRPr="00932E58">
        <w:t>:</w:t>
      </w:r>
      <w:r w:rsidRPr="00932E58">
        <w:tab/>
      </w:r>
      <w:r w:rsidRPr="00932E58">
        <w:tab/>
      </w:r>
      <w:r>
        <w:tab/>
      </w:r>
      <w:r w:rsidRPr="00932E58">
        <w:t xml:space="preserve">Rollcontainer Svoboda </w:t>
      </w:r>
      <w:r>
        <w:t>in Raum 102</w:t>
      </w:r>
    </w:p>
    <w:p w:rsidR="00932E58" w:rsidRPr="00505320" w:rsidRDefault="00932E58" w:rsidP="00505320"/>
    <w:p w:rsidR="00505320" w:rsidRDefault="00505320" w:rsidP="00505320"/>
    <w:p w:rsidR="00996B30" w:rsidRDefault="00996B30" w:rsidP="00996B30">
      <w:r>
        <w:t>Die Objektkategorien besitzen eine einheitliche Funktionalität und Benutzeroberfläche und repräsentieren jeweils gleichartige Inventare wie z.B. Tische oder Stühle.</w:t>
      </w:r>
    </w:p>
    <w:p w:rsidR="00996B30" w:rsidRDefault="00996B30" w:rsidP="00996B30">
      <w:r>
        <w:t>Ein iFMS-</w:t>
      </w:r>
      <w:r w:rsidRPr="009555FE">
        <w:t xml:space="preserve">Objekttyp </w:t>
      </w:r>
      <w:r>
        <w:t xml:space="preserve">repräsentiert </w:t>
      </w:r>
      <w:r w:rsidRPr="009555FE">
        <w:t>ein ganz bestimmte</w:t>
      </w:r>
      <w:r>
        <w:t>s</w:t>
      </w:r>
      <w:r w:rsidRPr="009555FE">
        <w:t xml:space="preserve"> Modell eines Inventars und Herstellers</w:t>
      </w:r>
      <w:r>
        <w:t xml:space="preserve">, nicht aber das existente Objekt selbst. </w:t>
      </w:r>
    </w:p>
    <w:p w:rsidR="00996B30" w:rsidRDefault="00996B30" w:rsidP="00996B30">
      <w:r>
        <w:t>Ein</w:t>
      </w:r>
      <w:r w:rsidRPr="00961D0A">
        <w:t xml:space="preserve"> iFMS-Objekt repräsentiert ein real existierendes Inventar. </w:t>
      </w:r>
      <w:r>
        <w:t xml:space="preserve">iFMS-Objekte beziehen die Informationen über z.B. Modell, Hersteller und das CAD-Symbol aus dem Objekttyp. </w:t>
      </w:r>
    </w:p>
    <w:p w:rsidR="00A93DD3" w:rsidRDefault="00A93DD3" w:rsidP="0008243F"/>
    <w:p w:rsidR="007768D9" w:rsidRPr="00035F3F" w:rsidRDefault="004E46A2" w:rsidP="004806FB">
      <w:pPr>
        <w:pStyle w:val="berschrift5"/>
      </w:pPr>
      <w:r w:rsidRPr="00035F3F">
        <w:t>Folgende Objektkategorien wurden festgelegt</w:t>
      </w:r>
      <w:r w:rsidR="00035F3F">
        <w:t>:</w:t>
      </w:r>
    </w:p>
    <w:p w:rsidR="007768D9" w:rsidRPr="007768D9" w:rsidRDefault="007768D9" w:rsidP="007768D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82"/>
      </w:tblGrid>
      <w:tr w:rsidR="007768D9" w:rsidRPr="007768D9" w:rsidTr="007768D9">
        <w:trPr>
          <w:trHeight w:val="254"/>
        </w:trPr>
        <w:tc>
          <w:tcPr>
            <w:tcW w:w="2982" w:type="dxa"/>
          </w:tcPr>
          <w:p w:rsidR="007768D9" w:rsidRPr="007768D9" w:rsidRDefault="007768D9" w:rsidP="007768D9">
            <w:r w:rsidRPr="007768D9">
              <w:rPr>
                <w:b/>
              </w:rPr>
              <w:t>Objektkategorie</w:t>
            </w:r>
          </w:p>
        </w:tc>
      </w:tr>
      <w:tr w:rsidR="007768D9" w:rsidRPr="007768D9" w:rsidTr="007768D9">
        <w:trPr>
          <w:trHeight w:val="189"/>
        </w:trPr>
        <w:tc>
          <w:tcPr>
            <w:tcW w:w="2982" w:type="dxa"/>
          </w:tcPr>
          <w:p w:rsidR="007768D9" w:rsidRDefault="007768D9" w:rsidP="007768D9">
            <w:r w:rsidRPr="007768D9">
              <w:t>Tische</w:t>
            </w:r>
          </w:p>
          <w:p w:rsidR="007768D9" w:rsidRDefault="007768D9" w:rsidP="007768D9">
            <w:r w:rsidRPr="007768D9">
              <w:t>Schränke</w:t>
            </w:r>
          </w:p>
          <w:p w:rsidR="007768D9" w:rsidRDefault="007768D9" w:rsidP="007768D9">
            <w:r w:rsidRPr="007768D9">
              <w:t>Stühle</w:t>
            </w:r>
          </w:p>
          <w:p w:rsidR="007768D9" w:rsidRDefault="007768D9" w:rsidP="007768D9">
            <w:r w:rsidRPr="007768D9">
              <w:t>Sideboards</w:t>
            </w:r>
          </w:p>
          <w:p w:rsidR="007768D9" w:rsidRDefault="007768D9" w:rsidP="007768D9">
            <w:r w:rsidRPr="007768D9">
              <w:t>Unterstellcontainer</w:t>
            </w:r>
          </w:p>
          <w:p w:rsidR="007768D9" w:rsidRDefault="007768D9" w:rsidP="007768D9">
            <w:r w:rsidRPr="007768D9">
              <w:t>Büromaschinen</w:t>
            </w:r>
          </w:p>
          <w:p w:rsidR="007768D9" w:rsidRDefault="007768D9" w:rsidP="007768D9">
            <w:r w:rsidRPr="007768D9">
              <w:t>Anbauelemente</w:t>
            </w:r>
          </w:p>
          <w:p w:rsidR="007768D9" w:rsidRDefault="007768D9" w:rsidP="007768D9">
            <w:r w:rsidRPr="007768D9">
              <w:t>Leuchten</w:t>
            </w:r>
          </w:p>
          <w:p w:rsidR="007768D9" w:rsidRDefault="007768D9" w:rsidP="007768D9">
            <w:r w:rsidRPr="007768D9">
              <w:t>Telefone</w:t>
            </w:r>
          </w:p>
          <w:p w:rsidR="007768D9" w:rsidRDefault="007768D9" w:rsidP="007768D9">
            <w:r w:rsidRPr="007768D9">
              <w:t>Sonstige Ausstattung</w:t>
            </w:r>
          </w:p>
          <w:p w:rsidR="007768D9" w:rsidRPr="007768D9" w:rsidRDefault="007768D9" w:rsidP="007768D9"/>
        </w:tc>
      </w:tr>
      <w:tr w:rsidR="007768D9" w:rsidRPr="007768D9" w:rsidTr="007768D9">
        <w:trPr>
          <w:trHeight w:val="254"/>
        </w:trPr>
        <w:tc>
          <w:tcPr>
            <w:tcW w:w="2982" w:type="dxa"/>
          </w:tcPr>
          <w:p w:rsidR="007768D9" w:rsidRPr="007768D9" w:rsidRDefault="007768D9" w:rsidP="007768D9">
            <w:r w:rsidRPr="007768D9">
              <w:rPr>
                <w:b/>
              </w:rPr>
              <w:t>Objekttyp</w:t>
            </w:r>
          </w:p>
        </w:tc>
      </w:tr>
      <w:tr w:rsidR="007768D9" w:rsidRPr="007768D9" w:rsidTr="007768D9">
        <w:trPr>
          <w:trHeight w:val="189"/>
        </w:trPr>
        <w:tc>
          <w:tcPr>
            <w:tcW w:w="2982" w:type="dxa"/>
          </w:tcPr>
          <w:p w:rsidR="007768D9" w:rsidRDefault="007768D9" w:rsidP="007768D9">
            <w:r>
              <w:t>Beliebig viele je Kategorie</w:t>
            </w:r>
          </w:p>
          <w:p w:rsidR="004E46A2" w:rsidRPr="007768D9" w:rsidRDefault="004E46A2" w:rsidP="007768D9"/>
        </w:tc>
      </w:tr>
    </w:tbl>
    <w:p w:rsidR="007768D9" w:rsidRDefault="007768D9" w:rsidP="0008243F"/>
    <w:p w:rsidR="004E46A2" w:rsidRPr="00035F3F" w:rsidRDefault="004E46A2" w:rsidP="004806FB">
      <w:pPr>
        <w:pStyle w:val="berschrift5"/>
      </w:pPr>
      <w:r w:rsidRPr="00035F3F">
        <w:t>Die Eigenschaften der Objekttypen</w:t>
      </w:r>
      <w:r w:rsidR="00035F3F">
        <w:t xml:space="preserve"> sind:</w:t>
      </w:r>
    </w:p>
    <w:p w:rsidR="004E46A2" w:rsidRPr="004E46A2" w:rsidRDefault="004E46A2" w:rsidP="004E46A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49"/>
        <w:gridCol w:w="4111"/>
      </w:tblGrid>
      <w:tr w:rsidR="004E46A2" w:rsidRPr="004E46A2" w:rsidTr="004702F4">
        <w:trPr>
          <w:trHeight w:val="254"/>
        </w:trPr>
        <w:tc>
          <w:tcPr>
            <w:tcW w:w="3549" w:type="dxa"/>
          </w:tcPr>
          <w:p w:rsidR="004E46A2" w:rsidRPr="004E46A2" w:rsidRDefault="004E46A2" w:rsidP="004E46A2">
            <w:r w:rsidRPr="004E46A2">
              <w:rPr>
                <w:b/>
              </w:rPr>
              <w:t>iFMS-Eigenschaft</w:t>
            </w:r>
          </w:p>
        </w:tc>
        <w:tc>
          <w:tcPr>
            <w:tcW w:w="4111" w:type="dxa"/>
          </w:tcPr>
          <w:p w:rsidR="004E46A2" w:rsidRPr="004E46A2" w:rsidRDefault="004E46A2" w:rsidP="004E46A2">
            <w:r w:rsidRPr="004E46A2">
              <w:rPr>
                <w:b/>
              </w:rPr>
              <w:t>iFMS-Beispielwerte</w:t>
            </w:r>
          </w:p>
        </w:tc>
      </w:tr>
      <w:tr w:rsidR="004E46A2" w:rsidRPr="004E46A2" w:rsidTr="004702F4">
        <w:trPr>
          <w:trHeight w:val="55"/>
        </w:trPr>
        <w:tc>
          <w:tcPr>
            <w:tcW w:w="3549" w:type="dxa"/>
          </w:tcPr>
          <w:p w:rsidR="004E46A2" w:rsidRDefault="004E46A2" w:rsidP="004702F4">
            <w:r w:rsidRPr="004E46A2">
              <w:t>pvCategoryName</w:t>
            </w:r>
          </w:p>
          <w:p w:rsidR="004E46A2" w:rsidRPr="004E46A2" w:rsidRDefault="004E46A2" w:rsidP="004702F4">
            <w:r>
              <w:t>(Objektkategorie)</w:t>
            </w:r>
          </w:p>
        </w:tc>
        <w:tc>
          <w:tcPr>
            <w:tcW w:w="4111" w:type="dxa"/>
          </w:tcPr>
          <w:p w:rsidR="004E46A2" w:rsidRPr="004E46A2" w:rsidRDefault="004E46A2" w:rsidP="004E46A2">
            <w:r w:rsidRPr="004E46A2">
              <w:t>Stühle</w:t>
            </w:r>
          </w:p>
          <w:p w:rsidR="004E46A2" w:rsidRPr="004E46A2" w:rsidRDefault="004E46A2" w:rsidP="004702F4"/>
        </w:tc>
      </w:tr>
      <w:tr w:rsidR="004E46A2" w:rsidRPr="004E46A2" w:rsidTr="004702F4">
        <w:trPr>
          <w:trHeight w:val="55"/>
        </w:trPr>
        <w:tc>
          <w:tcPr>
            <w:tcW w:w="3549" w:type="dxa"/>
          </w:tcPr>
          <w:p w:rsidR="004E46A2" w:rsidRDefault="004E46A2" w:rsidP="004702F4">
            <w:r w:rsidRPr="004E46A2">
              <w:t>pvShortDescription</w:t>
            </w:r>
          </w:p>
          <w:p w:rsidR="004E46A2" w:rsidRPr="004E46A2" w:rsidRDefault="004E46A2" w:rsidP="004702F4">
            <w:r>
              <w:t>(Objektklasse)</w:t>
            </w:r>
          </w:p>
        </w:tc>
        <w:tc>
          <w:tcPr>
            <w:tcW w:w="4111" w:type="dxa"/>
          </w:tcPr>
          <w:p w:rsidR="004E46A2" w:rsidRPr="004E46A2" w:rsidRDefault="004E46A2" w:rsidP="004702F4">
            <w:r>
              <w:t>Besucherstuhl, Bürostuhl</w:t>
            </w:r>
          </w:p>
        </w:tc>
      </w:tr>
      <w:tr w:rsidR="004E46A2" w:rsidRPr="004E46A2" w:rsidTr="004702F4">
        <w:trPr>
          <w:trHeight w:val="55"/>
        </w:trPr>
        <w:tc>
          <w:tcPr>
            <w:tcW w:w="3549" w:type="dxa"/>
          </w:tcPr>
          <w:p w:rsidR="004E46A2" w:rsidRPr="004E46A2" w:rsidRDefault="004E46A2" w:rsidP="004702F4">
            <w:r w:rsidRPr="004E46A2">
              <w:t>pvName</w:t>
            </w:r>
          </w:p>
          <w:p w:rsidR="004E46A2" w:rsidRPr="004E46A2" w:rsidRDefault="004E46A2" w:rsidP="004E46A2">
            <w:r w:rsidRPr="004E46A2">
              <w:t>(</w:t>
            </w:r>
            <w:r>
              <w:t>Kurztext</w:t>
            </w:r>
            <w:r w:rsidRPr="004E46A2">
              <w:t>)</w:t>
            </w:r>
          </w:p>
        </w:tc>
        <w:tc>
          <w:tcPr>
            <w:tcW w:w="4111" w:type="dxa"/>
          </w:tcPr>
          <w:p w:rsidR="004E46A2" w:rsidRPr="004E46A2" w:rsidRDefault="004E46A2" w:rsidP="004702F4">
            <w:r>
              <w:t>Drehstuhl SV 180</w:t>
            </w:r>
          </w:p>
          <w:p w:rsidR="004E46A2" w:rsidRPr="004E46A2" w:rsidRDefault="004E46A2" w:rsidP="004702F4"/>
        </w:tc>
      </w:tr>
      <w:tr w:rsidR="004E46A2" w:rsidRPr="004E46A2" w:rsidTr="004702F4">
        <w:trPr>
          <w:trHeight w:val="55"/>
        </w:trPr>
        <w:tc>
          <w:tcPr>
            <w:tcW w:w="3549" w:type="dxa"/>
          </w:tcPr>
          <w:p w:rsidR="004E46A2" w:rsidRPr="004E46A2" w:rsidRDefault="004E46A2" w:rsidP="004E46A2">
            <w:r w:rsidRPr="004E46A2">
              <w:t>pvReferenceCode (</w:t>
            </w:r>
            <w:r>
              <w:t>Materialnummer</w:t>
            </w:r>
            <w:r w:rsidRPr="004E46A2">
              <w:t>)</w:t>
            </w:r>
          </w:p>
        </w:tc>
        <w:tc>
          <w:tcPr>
            <w:tcW w:w="4111" w:type="dxa"/>
          </w:tcPr>
          <w:p w:rsidR="004E46A2" w:rsidRPr="004E46A2" w:rsidRDefault="004E46A2" w:rsidP="004E46A2">
            <w:r w:rsidRPr="004E46A2">
              <w:t>005-05922</w:t>
            </w:r>
          </w:p>
        </w:tc>
      </w:tr>
      <w:tr w:rsidR="004E46A2" w:rsidRPr="004E46A2" w:rsidTr="004702F4">
        <w:trPr>
          <w:trHeight w:val="55"/>
        </w:trPr>
        <w:tc>
          <w:tcPr>
            <w:tcW w:w="3549" w:type="dxa"/>
          </w:tcPr>
          <w:p w:rsidR="004E46A2" w:rsidRDefault="004E46A2" w:rsidP="004702F4">
            <w:r w:rsidRPr="004E46A2">
              <w:t xml:space="preserve">pvDepth </w:t>
            </w:r>
          </w:p>
          <w:p w:rsidR="004E46A2" w:rsidRPr="004E46A2" w:rsidRDefault="004E46A2" w:rsidP="004702F4">
            <w:r w:rsidRPr="004E46A2">
              <w:t>(</w:t>
            </w:r>
            <w:r>
              <w:t>Tiefe / Länge</w:t>
            </w:r>
            <w:r w:rsidRPr="004E46A2">
              <w:t>)</w:t>
            </w:r>
            <w:r>
              <w:t xml:space="preserve"> cm</w:t>
            </w:r>
          </w:p>
        </w:tc>
        <w:tc>
          <w:tcPr>
            <w:tcW w:w="4111" w:type="dxa"/>
          </w:tcPr>
          <w:p w:rsidR="004E46A2" w:rsidRPr="004E46A2" w:rsidRDefault="004E46A2" w:rsidP="004702F4">
            <w:r>
              <w:t>55,00</w:t>
            </w:r>
          </w:p>
        </w:tc>
      </w:tr>
      <w:tr w:rsidR="004E46A2" w:rsidRPr="004E46A2" w:rsidTr="004702F4">
        <w:trPr>
          <w:trHeight w:val="55"/>
        </w:trPr>
        <w:tc>
          <w:tcPr>
            <w:tcW w:w="3549" w:type="dxa"/>
          </w:tcPr>
          <w:p w:rsidR="004E46A2" w:rsidRDefault="004E46A2" w:rsidP="004702F4">
            <w:r w:rsidRPr="004E46A2">
              <w:t xml:space="preserve">pvWidth </w:t>
            </w:r>
          </w:p>
          <w:p w:rsidR="004E46A2" w:rsidRPr="004E46A2" w:rsidRDefault="004E46A2" w:rsidP="004E46A2">
            <w:r w:rsidRPr="004E46A2">
              <w:t>(</w:t>
            </w:r>
            <w:r>
              <w:t>Breite</w:t>
            </w:r>
            <w:r w:rsidRPr="004E46A2">
              <w:t>)</w:t>
            </w:r>
            <w:r>
              <w:t xml:space="preserve"> cm</w:t>
            </w:r>
          </w:p>
        </w:tc>
        <w:tc>
          <w:tcPr>
            <w:tcW w:w="4111" w:type="dxa"/>
          </w:tcPr>
          <w:p w:rsidR="004E46A2" w:rsidRPr="004E46A2" w:rsidRDefault="004E46A2" w:rsidP="004702F4">
            <w:r>
              <w:t>66,00</w:t>
            </w:r>
          </w:p>
        </w:tc>
      </w:tr>
      <w:tr w:rsidR="004E46A2" w:rsidRPr="004E46A2" w:rsidTr="004702F4">
        <w:trPr>
          <w:trHeight w:val="55"/>
        </w:trPr>
        <w:tc>
          <w:tcPr>
            <w:tcW w:w="3549" w:type="dxa"/>
          </w:tcPr>
          <w:p w:rsidR="004E46A2" w:rsidRDefault="004E46A2" w:rsidP="004702F4">
            <w:r w:rsidRPr="004E46A2">
              <w:t xml:space="preserve">pvHeight </w:t>
            </w:r>
          </w:p>
          <w:p w:rsidR="004E46A2" w:rsidRPr="004E46A2" w:rsidRDefault="004E46A2" w:rsidP="004E46A2">
            <w:r w:rsidRPr="004E46A2">
              <w:t>(</w:t>
            </w:r>
            <w:r>
              <w:t>Höhe</w:t>
            </w:r>
            <w:r w:rsidRPr="004E46A2">
              <w:t>)</w:t>
            </w:r>
            <w:r>
              <w:t xml:space="preserve"> cm</w:t>
            </w:r>
          </w:p>
        </w:tc>
        <w:tc>
          <w:tcPr>
            <w:tcW w:w="4111" w:type="dxa"/>
          </w:tcPr>
          <w:p w:rsidR="004E46A2" w:rsidRPr="004E46A2" w:rsidRDefault="004E46A2" w:rsidP="004702F4">
            <w:r>
              <w:t>120,00</w:t>
            </w:r>
          </w:p>
        </w:tc>
      </w:tr>
      <w:tr w:rsidR="004E46A2" w:rsidRPr="004E46A2" w:rsidTr="004702F4">
        <w:trPr>
          <w:trHeight w:val="55"/>
        </w:trPr>
        <w:tc>
          <w:tcPr>
            <w:tcW w:w="3549" w:type="dxa"/>
          </w:tcPr>
          <w:p w:rsidR="004E46A2" w:rsidRDefault="004E46A2" w:rsidP="004E46A2">
            <w:r w:rsidRPr="004E46A2">
              <w:t>pvManufacturer</w:t>
            </w:r>
          </w:p>
          <w:p w:rsidR="004E46A2" w:rsidRPr="004E46A2" w:rsidRDefault="004E46A2" w:rsidP="004E46A2">
            <w:r>
              <w:t>(Hersteller)</w:t>
            </w:r>
          </w:p>
        </w:tc>
        <w:tc>
          <w:tcPr>
            <w:tcW w:w="4111" w:type="dxa"/>
          </w:tcPr>
          <w:p w:rsidR="004E46A2" w:rsidRPr="004E46A2" w:rsidRDefault="004E46A2" w:rsidP="004E46A2">
            <w:r>
              <w:t>Svoboda</w:t>
            </w:r>
          </w:p>
        </w:tc>
      </w:tr>
      <w:tr w:rsidR="004E46A2" w:rsidRPr="004E46A2" w:rsidTr="004702F4">
        <w:trPr>
          <w:trHeight w:val="55"/>
        </w:trPr>
        <w:tc>
          <w:tcPr>
            <w:tcW w:w="3549" w:type="dxa"/>
          </w:tcPr>
          <w:p w:rsidR="004E46A2" w:rsidRDefault="004E46A2" w:rsidP="004E46A2">
            <w:r w:rsidRPr="004E46A2">
              <w:t>pvModel</w:t>
            </w:r>
          </w:p>
          <w:p w:rsidR="004E46A2" w:rsidRPr="004E46A2" w:rsidRDefault="004E46A2" w:rsidP="004E46A2">
            <w:r>
              <w:t>(Modell)</w:t>
            </w:r>
          </w:p>
        </w:tc>
        <w:tc>
          <w:tcPr>
            <w:tcW w:w="4111" w:type="dxa"/>
          </w:tcPr>
          <w:p w:rsidR="004E46A2" w:rsidRPr="004E46A2" w:rsidRDefault="004E46A2" w:rsidP="004E46A2">
            <w:r>
              <w:t xml:space="preserve">DR </w:t>
            </w:r>
            <w:r w:rsidRPr="004E46A2">
              <w:t>SV 180</w:t>
            </w:r>
          </w:p>
        </w:tc>
      </w:tr>
      <w:tr w:rsidR="004E46A2" w:rsidRPr="004E46A2" w:rsidTr="004702F4">
        <w:trPr>
          <w:trHeight w:val="55"/>
        </w:trPr>
        <w:tc>
          <w:tcPr>
            <w:tcW w:w="3549" w:type="dxa"/>
          </w:tcPr>
          <w:p w:rsidR="004E46A2" w:rsidRPr="004E46A2" w:rsidRDefault="004E46A2" w:rsidP="004E46A2">
            <w:r>
              <w:t>CALC_Grundflaeche</w:t>
            </w:r>
          </w:p>
          <w:p w:rsidR="004E46A2" w:rsidRPr="004E46A2" w:rsidRDefault="004E46A2" w:rsidP="004E46A2">
            <w:r w:rsidRPr="004E46A2">
              <w:t>(</w:t>
            </w:r>
            <w:r>
              <w:t>Grundfläche</w:t>
            </w:r>
            <w:r w:rsidRPr="004E46A2">
              <w:t>)</w:t>
            </w:r>
            <w:r>
              <w:t xml:space="preserve"> m</w:t>
            </w:r>
            <w:r w:rsidR="007C6A70">
              <w:t>²</w:t>
            </w:r>
          </w:p>
        </w:tc>
        <w:tc>
          <w:tcPr>
            <w:tcW w:w="4111" w:type="dxa"/>
          </w:tcPr>
          <w:p w:rsidR="004E46A2" w:rsidRPr="004E46A2" w:rsidRDefault="007C6A70" w:rsidP="004E46A2">
            <w:r>
              <w:t xml:space="preserve">0,363 </w:t>
            </w:r>
          </w:p>
        </w:tc>
      </w:tr>
      <w:tr w:rsidR="004E46A2" w:rsidRPr="004E46A2" w:rsidTr="004702F4">
        <w:trPr>
          <w:trHeight w:val="55"/>
        </w:trPr>
        <w:tc>
          <w:tcPr>
            <w:tcW w:w="3549" w:type="dxa"/>
          </w:tcPr>
          <w:p w:rsidR="00781235" w:rsidRDefault="00781235" w:rsidP="004E46A2">
            <w:r>
              <w:t>Abzug von Reinigungsfläche</w:t>
            </w:r>
          </w:p>
          <w:p w:rsidR="004E46A2" w:rsidRPr="004E46A2" w:rsidRDefault="00781235" w:rsidP="004E46A2">
            <w:r>
              <w:t xml:space="preserve"> </w:t>
            </w:r>
          </w:p>
        </w:tc>
        <w:tc>
          <w:tcPr>
            <w:tcW w:w="4111" w:type="dxa"/>
          </w:tcPr>
          <w:p w:rsidR="004E46A2" w:rsidRPr="004E46A2" w:rsidRDefault="00781235" w:rsidP="00781235">
            <w:r>
              <w:t>J / N (Standard ist J)</w:t>
            </w:r>
          </w:p>
        </w:tc>
      </w:tr>
      <w:tr w:rsidR="004E46A2" w:rsidRPr="004E46A2" w:rsidTr="004702F4">
        <w:trPr>
          <w:trHeight w:val="55"/>
        </w:trPr>
        <w:tc>
          <w:tcPr>
            <w:tcW w:w="3549" w:type="dxa"/>
          </w:tcPr>
          <w:p w:rsidR="004E46A2" w:rsidRDefault="00781235" w:rsidP="004E46A2">
            <w:r>
              <w:t>Abzugsfläche</w:t>
            </w:r>
          </w:p>
          <w:p w:rsidR="00781235" w:rsidRPr="004E46A2" w:rsidRDefault="00781235" w:rsidP="004E46A2"/>
        </w:tc>
        <w:tc>
          <w:tcPr>
            <w:tcW w:w="4111" w:type="dxa"/>
          </w:tcPr>
          <w:p w:rsidR="004E46A2" w:rsidRPr="004E46A2" w:rsidRDefault="00781235" w:rsidP="00781235">
            <w:r w:rsidRPr="00781235">
              <w:t>0,363</w:t>
            </w:r>
            <w:r>
              <w:t xml:space="preserve"> / 0,0 </w:t>
            </w:r>
          </w:p>
        </w:tc>
      </w:tr>
    </w:tbl>
    <w:p w:rsidR="00D01214" w:rsidRDefault="00D01214" w:rsidP="0008243F">
      <w:pPr>
        <w:rPr>
          <w:color w:val="FF0000"/>
        </w:rPr>
      </w:pPr>
    </w:p>
    <w:p w:rsidR="00035F3F" w:rsidRDefault="00035F3F" w:rsidP="0008243F">
      <w:pPr>
        <w:rPr>
          <w:color w:val="FF0000"/>
        </w:rPr>
      </w:pPr>
      <w:r>
        <w:t xml:space="preserve">Die oben aufgeführten Eigenschaften werden auf dem Objekttyp gepflegt und können am Objekt selbst nicht verändert werden. </w:t>
      </w:r>
    </w:p>
    <w:p w:rsidR="00781235" w:rsidRDefault="00781235" w:rsidP="0008243F"/>
    <w:p w:rsidR="00035F3F" w:rsidRPr="00781235" w:rsidRDefault="00781235" w:rsidP="00714C7B">
      <w:pPr>
        <w:pStyle w:val="berschrift5"/>
      </w:pPr>
      <w:r w:rsidRPr="00035F3F">
        <w:t>Die Eigenschaften der Objekt</w:t>
      </w:r>
      <w:r w:rsidR="00035F3F" w:rsidRPr="00035F3F">
        <w:t xml:space="preserve">e </w:t>
      </w:r>
      <w:r w:rsidRPr="00035F3F">
        <w:t>sind:</w:t>
      </w:r>
    </w:p>
    <w:p w:rsidR="00781235" w:rsidRPr="00781235" w:rsidRDefault="00781235" w:rsidP="007812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49"/>
        <w:gridCol w:w="4111"/>
      </w:tblGrid>
      <w:tr w:rsidR="00781235" w:rsidRPr="00781235" w:rsidTr="004702F4">
        <w:trPr>
          <w:trHeight w:val="254"/>
        </w:trPr>
        <w:tc>
          <w:tcPr>
            <w:tcW w:w="3549" w:type="dxa"/>
          </w:tcPr>
          <w:p w:rsidR="00781235" w:rsidRPr="00781235" w:rsidRDefault="00781235" w:rsidP="00781235">
            <w:r w:rsidRPr="00781235">
              <w:rPr>
                <w:b/>
              </w:rPr>
              <w:t>iFMS-Eigenschaft</w:t>
            </w:r>
          </w:p>
        </w:tc>
        <w:tc>
          <w:tcPr>
            <w:tcW w:w="4111" w:type="dxa"/>
          </w:tcPr>
          <w:p w:rsidR="00781235" w:rsidRPr="00781235" w:rsidRDefault="00781235" w:rsidP="00781235">
            <w:r w:rsidRPr="00781235">
              <w:rPr>
                <w:b/>
              </w:rPr>
              <w:t>iFMS-Beispielwerte</w:t>
            </w:r>
          </w:p>
        </w:tc>
      </w:tr>
      <w:tr w:rsidR="00781235" w:rsidRPr="00781235" w:rsidTr="004702F4">
        <w:trPr>
          <w:trHeight w:val="55"/>
        </w:trPr>
        <w:tc>
          <w:tcPr>
            <w:tcW w:w="3549" w:type="dxa"/>
          </w:tcPr>
          <w:p w:rsidR="00781235" w:rsidRPr="00781235" w:rsidRDefault="00035F3F" w:rsidP="00035F3F">
            <w:r w:rsidRPr="00035F3F">
              <w:t xml:space="preserve">pvInventoryNumber </w:t>
            </w:r>
            <w:r w:rsidR="00781235" w:rsidRPr="00781235">
              <w:t>(</w:t>
            </w:r>
            <w:r>
              <w:t>Inventarnummer</w:t>
            </w:r>
            <w:r w:rsidR="00781235" w:rsidRPr="00781235">
              <w:t>)</w:t>
            </w:r>
          </w:p>
        </w:tc>
        <w:tc>
          <w:tcPr>
            <w:tcW w:w="4111" w:type="dxa"/>
          </w:tcPr>
          <w:p w:rsidR="00781235" w:rsidRPr="00781235" w:rsidRDefault="00035F3F" w:rsidP="00781235">
            <w:r>
              <w:t>123456789</w:t>
            </w:r>
          </w:p>
          <w:p w:rsidR="00781235" w:rsidRPr="00781235" w:rsidRDefault="00781235" w:rsidP="00781235"/>
        </w:tc>
      </w:tr>
      <w:tr w:rsidR="00781235" w:rsidRPr="00781235" w:rsidTr="004702F4">
        <w:trPr>
          <w:trHeight w:val="55"/>
        </w:trPr>
        <w:tc>
          <w:tcPr>
            <w:tcW w:w="3549" w:type="dxa"/>
          </w:tcPr>
          <w:p w:rsidR="00781235" w:rsidRPr="00781235" w:rsidRDefault="00781235" w:rsidP="00781235"/>
        </w:tc>
        <w:tc>
          <w:tcPr>
            <w:tcW w:w="4111" w:type="dxa"/>
          </w:tcPr>
          <w:p w:rsidR="00781235" w:rsidRPr="00781235" w:rsidRDefault="00781235" w:rsidP="00781235"/>
        </w:tc>
      </w:tr>
      <w:tr w:rsidR="00781235" w:rsidRPr="00781235" w:rsidTr="004702F4">
        <w:trPr>
          <w:trHeight w:val="55"/>
        </w:trPr>
        <w:tc>
          <w:tcPr>
            <w:tcW w:w="3549" w:type="dxa"/>
          </w:tcPr>
          <w:p w:rsidR="00781235" w:rsidRPr="00781235" w:rsidRDefault="00781235" w:rsidP="00781235">
            <w:r w:rsidRPr="00781235">
              <w:t>Kostenstelle</w:t>
            </w:r>
          </w:p>
          <w:p w:rsidR="00781235" w:rsidRPr="00781235" w:rsidRDefault="00781235" w:rsidP="00781235">
            <w:r w:rsidRPr="00781235">
              <w:t>(CALC_Inventarkostenstelle)</w:t>
            </w:r>
          </w:p>
        </w:tc>
        <w:tc>
          <w:tcPr>
            <w:tcW w:w="4111" w:type="dxa"/>
          </w:tcPr>
          <w:p w:rsidR="00781235" w:rsidRPr="00781235" w:rsidRDefault="00035F3F" w:rsidP="00781235">
            <w:r>
              <w:t>Wird aus dem übergeordneten Objekt (Raum, Teilfläche oder Arbeitsplatz bezogen) Wenn die Kostenstelle nicht gepflegt ist, wird das Fehlerkennzeichen übertragen „!“ vgl. Punkt Kostenstellenvererbung.</w:t>
            </w:r>
          </w:p>
        </w:tc>
      </w:tr>
    </w:tbl>
    <w:p w:rsidR="00781235" w:rsidRPr="00781235" w:rsidRDefault="00781235" w:rsidP="00781235"/>
    <w:p w:rsidR="00781235" w:rsidRPr="00781235" w:rsidRDefault="00781235" w:rsidP="00781235"/>
    <w:p w:rsidR="00035F3F" w:rsidRPr="00035F3F" w:rsidRDefault="00035F3F" w:rsidP="00035F3F">
      <w:r>
        <w:t xml:space="preserve">Darüber hinaus werden alle </w:t>
      </w:r>
      <w:r w:rsidRPr="00035F3F">
        <w:t xml:space="preserve">Eigenschaften der Objekttypen angezeigt. </w:t>
      </w:r>
    </w:p>
    <w:p w:rsidR="00781235" w:rsidRDefault="00781235" w:rsidP="0008243F"/>
    <w:p w:rsidR="00781235" w:rsidRDefault="00781235" w:rsidP="0008243F"/>
    <w:p w:rsidR="00781235" w:rsidRDefault="00781235" w:rsidP="0008243F"/>
    <w:p w:rsidR="00996B30" w:rsidRDefault="00714C7B" w:rsidP="0008243F">
      <w:pPr>
        <w:pStyle w:val="berschrift2"/>
      </w:pPr>
      <w:r>
        <w:br w:type="page"/>
      </w:r>
      <w:bookmarkStart w:id="24" w:name="_Toc370825002"/>
      <w:r w:rsidR="00247052" w:rsidRPr="0008243F">
        <w:t>IT-Inventar</w:t>
      </w:r>
      <w:bookmarkEnd w:id="24"/>
    </w:p>
    <w:p w:rsidR="009B2D8E" w:rsidRPr="009B2D8E" w:rsidRDefault="009B2D8E" w:rsidP="009B2D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82"/>
      </w:tblGrid>
      <w:tr w:rsidR="009B2D8E" w:rsidRPr="009B2D8E" w:rsidTr="004702F4">
        <w:trPr>
          <w:trHeight w:val="254"/>
        </w:trPr>
        <w:tc>
          <w:tcPr>
            <w:tcW w:w="2982" w:type="dxa"/>
          </w:tcPr>
          <w:p w:rsidR="009B2D8E" w:rsidRPr="009B2D8E" w:rsidRDefault="009B2D8E" w:rsidP="009B2D8E">
            <w:r w:rsidRPr="009B2D8E">
              <w:rPr>
                <w:b/>
              </w:rPr>
              <w:t>Objektkategorie</w:t>
            </w:r>
          </w:p>
        </w:tc>
      </w:tr>
      <w:tr w:rsidR="009B2D8E" w:rsidRPr="009B2D8E" w:rsidTr="004702F4">
        <w:trPr>
          <w:trHeight w:val="189"/>
        </w:trPr>
        <w:tc>
          <w:tcPr>
            <w:tcW w:w="2982" w:type="dxa"/>
          </w:tcPr>
          <w:p w:rsidR="009B2D8E" w:rsidRPr="009B2D8E" w:rsidRDefault="00366C60" w:rsidP="009B2D8E">
            <w:r>
              <w:t>Computer</w:t>
            </w:r>
          </w:p>
          <w:p w:rsidR="009B2D8E" w:rsidRPr="009B2D8E" w:rsidRDefault="009B2D8E" w:rsidP="009B2D8E"/>
        </w:tc>
      </w:tr>
      <w:tr w:rsidR="009B2D8E" w:rsidRPr="009B2D8E" w:rsidTr="004702F4">
        <w:trPr>
          <w:trHeight w:val="254"/>
        </w:trPr>
        <w:tc>
          <w:tcPr>
            <w:tcW w:w="2982" w:type="dxa"/>
          </w:tcPr>
          <w:p w:rsidR="009B2D8E" w:rsidRPr="009B2D8E" w:rsidRDefault="009B2D8E" w:rsidP="009B2D8E">
            <w:r w:rsidRPr="009B2D8E">
              <w:rPr>
                <w:b/>
              </w:rPr>
              <w:t>Objekttyp</w:t>
            </w:r>
          </w:p>
        </w:tc>
      </w:tr>
      <w:tr w:rsidR="009B2D8E" w:rsidRPr="009B2D8E" w:rsidTr="004702F4">
        <w:trPr>
          <w:trHeight w:val="189"/>
        </w:trPr>
        <w:tc>
          <w:tcPr>
            <w:tcW w:w="2982" w:type="dxa"/>
          </w:tcPr>
          <w:p w:rsidR="009B2D8E" w:rsidRDefault="00366C60" w:rsidP="009B2D8E">
            <w:r>
              <w:t>PC</w:t>
            </w:r>
          </w:p>
          <w:p w:rsidR="00366C60" w:rsidRPr="009B2D8E" w:rsidRDefault="00366C60" w:rsidP="009B2D8E">
            <w:r>
              <w:t>Thinclients</w:t>
            </w:r>
          </w:p>
          <w:p w:rsidR="009B2D8E" w:rsidRPr="009B2D8E" w:rsidRDefault="009B2D8E" w:rsidP="009B2D8E"/>
        </w:tc>
      </w:tr>
    </w:tbl>
    <w:p w:rsidR="009B2D8E" w:rsidRDefault="009B2D8E" w:rsidP="009B2D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82"/>
      </w:tblGrid>
      <w:tr w:rsidR="00366C60" w:rsidRPr="009B2D8E" w:rsidTr="00805702">
        <w:trPr>
          <w:trHeight w:val="254"/>
        </w:trPr>
        <w:tc>
          <w:tcPr>
            <w:tcW w:w="2982" w:type="dxa"/>
          </w:tcPr>
          <w:p w:rsidR="00366C60" w:rsidRPr="009B2D8E" w:rsidRDefault="00366C60" w:rsidP="00805702">
            <w:r w:rsidRPr="009B2D8E">
              <w:rPr>
                <w:b/>
              </w:rPr>
              <w:t>Objektkategorie</w:t>
            </w:r>
          </w:p>
        </w:tc>
      </w:tr>
      <w:tr w:rsidR="00366C60" w:rsidRPr="009B2D8E" w:rsidTr="00805702">
        <w:trPr>
          <w:trHeight w:val="189"/>
        </w:trPr>
        <w:tc>
          <w:tcPr>
            <w:tcW w:w="2982" w:type="dxa"/>
          </w:tcPr>
          <w:p w:rsidR="00366C60" w:rsidRPr="009B2D8E" w:rsidRDefault="00B27A00" w:rsidP="00805702">
            <w:r>
              <w:t>IT-Ausstattung</w:t>
            </w:r>
          </w:p>
          <w:p w:rsidR="00366C60" w:rsidRPr="009B2D8E" w:rsidRDefault="00366C60" w:rsidP="00805702"/>
        </w:tc>
      </w:tr>
      <w:tr w:rsidR="00366C60" w:rsidRPr="009B2D8E" w:rsidTr="00805702">
        <w:trPr>
          <w:trHeight w:val="254"/>
        </w:trPr>
        <w:tc>
          <w:tcPr>
            <w:tcW w:w="2982" w:type="dxa"/>
          </w:tcPr>
          <w:p w:rsidR="00366C60" w:rsidRPr="009B2D8E" w:rsidRDefault="00366C60" w:rsidP="00805702">
            <w:r w:rsidRPr="009B2D8E">
              <w:rPr>
                <w:b/>
              </w:rPr>
              <w:t>Objekttyp</w:t>
            </w:r>
          </w:p>
        </w:tc>
      </w:tr>
      <w:tr w:rsidR="00366C60" w:rsidRPr="009B2D8E" w:rsidTr="00805702">
        <w:trPr>
          <w:trHeight w:val="189"/>
        </w:trPr>
        <w:tc>
          <w:tcPr>
            <w:tcW w:w="2982" w:type="dxa"/>
          </w:tcPr>
          <w:p w:rsidR="00366C60" w:rsidRDefault="00366C60" w:rsidP="00805702">
            <w:r>
              <w:t>Monitor</w:t>
            </w:r>
          </w:p>
          <w:p w:rsidR="00366C60" w:rsidRDefault="00366C60" w:rsidP="00805702">
            <w:r>
              <w:t>Drucker</w:t>
            </w:r>
          </w:p>
          <w:p w:rsidR="00366C60" w:rsidRDefault="00366C60" w:rsidP="00805702">
            <w:r>
              <w:t>Multifunktionsgerät</w:t>
            </w:r>
          </w:p>
          <w:p w:rsidR="00366C60" w:rsidRPr="009B2D8E" w:rsidRDefault="00366C60" w:rsidP="00805702">
            <w:r>
              <w:t>Plotter</w:t>
            </w:r>
          </w:p>
          <w:p w:rsidR="00366C60" w:rsidRPr="009B2D8E" w:rsidRDefault="00B27A00" w:rsidP="00805702">
            <w:r>
              <w:t>Scanner</w:t>
            </w:r>
          </w:p>
        </w:tc>
      </w:tr>
    </w:tbl>
    <w:p w:rsidR="00366C60" w:rsidRDefault="00366C60" w:rsidP="009B2D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82"/>
      </w:tblGrid>
      <w:tr w:rsidR="00366C60" w:rsidRPr="009B2D8E" w:rsidTr="00805702">
        <w:trPr>
          <w:trHeight w:val="254"/>
        </w:trPr>
        <w:tc>
          <w:tcPr>
            <w:tcW w:w="2982" w:type="dxa"/>
          </w:tcPr>
          <w:p w:rsidR="00366C60" w:rsidRPr="009B2D8E" w:rsidRDefault="00366C60" w:rsidP="00805702">
            <w:r w:rsidRPr="009B2D8E">
              <w:rPr>
                <w:b/>
              </w:rPr>
              <w:t>Objektkategorie</w:t>
            </w:r>
          </w:p>
        </w:tc>
      </w:tr>
      <w:tr w:rsidR="00366C60" w:rsidRPr="009B2D8E" w:rsidTr="00805702">
        <w:trPr>
          <w:trHeight w:val="189"/>
        </w:trPr>
        <w:tc>
          <w:tcPr>
            <w:tcW w:w="2982" w:type="dxa"/>
          </w:tcPr>
          <w:p w:rsidR="00366C60" w:rsidRPr="009B2D8E" w:rsidRDefault="00366C60" w:rsidP="00805702">
            <w:r>
              <w:t>Mobile IT-Geräte</w:t>
            </w:r>
          </w:p>
          <w:p w:rsidR="00366C60" w:rsidRPr="009B2D8E" w:rsidRDefault="00366C60" w:rsidP="00805702"/>
        </w:tc>
      </w:tr>
      <w:tr w:rsidR="00366C60" w:rsidRPr="009B2D8E" w:rsidTr="00805702">
        <w:trPr>
          <w:trHeight w:val="254"/>
        </w:trPr>
        <w:tc>
          <w:tcPr>
            <w:tcW w:w="2982" w:type="dxa"/>
          </w:tcPr>
          <w:p w:rsidR="00366C60" w:rsidRPr="009B2D8E" w:rsidRDefault="00366C60" w:rsidP="00805702">
            <w:r w:rsidRPr="009B2D8E">
              <w:rPr>
                <w:b/>
              </w:rPr>
              <w:t>Objekttyp</w:t>
            </w:r>
          </w:p>
        </w:tc>
      </w:tr>
      <w:tr w:rsidR="00366C60" w:rsidRPr="009B2D8E" w:rsidTr="00805702">
        <w:trPr>
          <w:trHeight w:val="189"/>
        </w:trPr>
        <w:tc>
          <w:tcPr>
            <w:tcW w:w="2982" w:type="dxa"/>
          </w:tcPr>
          <w:p w:rsidR="00366C60" w:rsidRDefault="00366C60" w:rsidP="00805702">
            <w:r>
              <w:t>Notebook</w:t>
            </w:r>
          </w:p>
          <w:p w:rsidR="00366C60" w:rsidRDefault="00366C60" w:rsidP="00805702">
            <w:r>
              <w:t>i-Pad</w:t>
            </w:r>
          </w:p>
          <w:p w:rsidR="00366C60" w:rsidRDefault="00366C60" w:rsidP="00805702">
            <w:r>
              <w:t>Digicam</w:t>
            </w:r>
          </w:p>
          <w:p w:rsidR="00366C60" w:rsidRPr="009B2D8E" w:rsidRDefault="00366C60" w:rsidP="00805702">
            <w:r>
              <w:t>Beamer</w:t>
            </w:r>
          </w:p>
          <w:p w:rsidR="00366C60" w:rsidRPr="009B2D8E" w:rsidRDefault="00366C60" w:rsidP="00805702"/>
        </w:tc>
      </w:tr>
    </w:tbl>
    <w:p w:rsidR="00366C60" w:rsidRDefault="00366C60" w:rsidP="009B2D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82"/>
      </w:tblGrid>
      <w:tr w:rsidR="00366C60" w:rsidRPr="009B2D8E" w:rsidTr="00805702">
        <w:trPr>
          <w:trHeight w:val="254"/>
        </w:trPr>
        <w:tc>
          <w:tcPr>
            <w:tcW w:w="2982" w:type="dxa"/>
          </w:tcPr>
          <w:p w:rsidR="00366C60" w:rsidRPr="009B2D8E" w:rsidRDefault="00366C60" w:rsidP="00805702">
            <w:r w:rsidRPr="009B2D8E">
              <w:rPr>
                <w:b/>
              </w:rPr>
              <w:t>Objektkategorie</w:t>
            </w:r>
          </w:p>
        </w:tc>
      </w:tr>
      <w:tr w:rsidR="00366C60" w:rsidRPr="009B2D8E" w:rsidTr="00805702">
        <w:trPr>
          <w:trHeight w:val="189"/>
        </w:trPr>
        <w:tc>
          <w:tcPr>
            <w:tcW w:w="2982" w:type="dxa"/>
          </w:tcPr>
          <w:p w:rsidR="00366C60" w:rsidRPr="009B2D8E" w:rsidRDefault="00366C60" w:rsidP="00805702">
            <w:r>
              <w:t>Netzwerk Infrastruktur</w:t>
            </w:r>
          </w:p>
          <w:p w:rsidR="00366C60" w:rsidRPr="009B2D8E" w:rsidRDefault="00366C60" w:rsidP="00805702"/>
        </w:tc>
      </w:tr>
      <w:tr w:rsidR="00366C60" w:rsidRPr="009B2D8E" w:rsidTr="00805702">
        <w:trPr>
          <w:trHeight w:val="254"/>
        </w:trPr>
        <w:tc>
          <w:tcPr>
            <w:tcW w:w="2982" w:type="dxa"/>
          </w:tcPr>
          <w:p w:rsidR="00366C60" w:rsidRPr="009B2D8E" w:rsidRDefault="00366C60" w:rsidP="00805702">
            <w:r w:rsidRPr="009B2D8E">
              <w:rPr>
                <w:b/>
              </w:rPr>
              <w:t>Objekttyp</w:t>
            </w:r>
          </w:p>
        </w:tc>
      </w:tr>
      <w:tr w:rsidR="00366C60" w:rsidRPr="009B2D8E" w:rsidTr="00805702">
        <w:trPr>
          <w:trHeight w:val="189"/>
        </w:trPr>
        <w:tc>
          <w:tcPr>
            <w:tcW w:w="2982" w:type="dxa"/>
          </w:tcPr>
          <w:p w:rsidR="00366C60" w:rsidRDefault="00366C60" w:rsidP="00805702">
            <w:r>
              <w:t>Verteilerschrank</w:t>
            </w:r>
          </w:p>
          <w:p w:rsidR="00366C60" w:rsidRDefault="00366C60" w:rsidP="00805702">
            <w:r>
              <w:t>Server</w:t>
            </w:r>
          </w:p>
          <w:p w:rsidR="00366C60" w:rsidRDefault="00366C60" w:rsidP="00805702">
            <w:r>
              <w:t>Switche</w:t>
            </w:r>
          </w:p>
          <w:p w:rsidR="00366C60" w:rsidRDefault="00366C60" w:rsidP="00805702">
            <w:r>
              <w:t>Router</w:t>
            </w:r>
          </w:p>
          <w:p w:rsidR="00366C60" w:rsidRDefault="00366C60" w:rsidP="00805702">
            <w:r>
              <w:t>DSL-</w:t>
            </w:r>
            <w:r w:rsidR="00B27A00">
              <w:t>Modem</w:t>
            </w:r>
          </w:p>
          <w:p w:rsidR="00366C60" w:rsidRDefault="00B27A00" w:rsidP="00805702">
            <w:r>
              <w:t>WLAN</w:t>
            </w:r>
          </w:p>
          <w:p w:rsidR="00B27A00" w:rsidRPr="009B2D8E" w:rsidRDefault="00B27A00" w:rsidP="00805702">
            <w:r>
              <w:t>Netzwerkkomponente</w:t>
            </w:r>
          </w:p>
          <w:p w:rsidR="00366C60" w:rsidRPr="009B2D8E" w:rsidRDefault="00366C60" w:rsidP="00805702"/>
        </w:tc>
      </w:tr>
    </w:tbl>
    <w:p w:rsidR="00366C60" w:rsidRPr="009B2D8E" w:rsidRDefault="00366C60" w:rsidP="009B2D8E"/>
    <w:p w:rsidR="007F5640" w:rsidRDefault="007F5640" w:rsidP="0008243F"/>
    <w:p w:rsidR="007F5640" w:rsidRPr="007F5640" w:rsidRDefault="007F5640" w:rsidP="0008243F">
      <w:r w:rsidRPr="007F5640">
        <w:t>Die Eigenschaften der Objekttypen entsprechen denen des Inventars.</w:t>
      </w:r>
    </w:p>
    <w:p w:rsidR="007F5640" w:rsidRDefault="007F5640" w:rsidP="007F5640"/>
    <w:p w:rsidR="007F5640" w:rsidRPr="007F5640" w:rsidRDefault="007F5640" w:rsidP="007F5640">
      <w:r w:rsidRPr="007F5640">
        <w:t>Die Eigenschaften der Objekte entsprechen denen des Inventars und erhalten zusätzlich noch die Eigenschaft:</w:t>
      </w:r>
    </w:p>
    <w:p w:rsidR="007F5640" w:rsidRPr="007F5640" w:rsidRDefault="007F5640" w:rsidP="007F5640">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49"/>
        <w:gridCol w:w="4111"/>
      </w:tblGrid>
      <w:tr w:rsidR="007F5640" w:rsidRPr="00781235" w:rsidTr="004702F4">
        <w:trPr>
          <w:trHeight w:val="254"/>
        </w:trPr>
        <w:tc>
          <w:tcPr>
            <w:tcW w:w="3549" w:type="dxa"/>
          </w:tcPr>
          <w:p w:rsidR="007F5640" w:rsidRPr="00781235" w:rsidRDefault="007F5640" w:rsidP="004702F4">
            <w:r w:rsidRPr="00781235">
              <w:rPr>
                <w:b/>
              </w:rPr>
              <w:t>iFMS-Eigenschaft</w:t>
            </w:r>
          </w:p>
        </w:tc>
        <w:tc>
          <w:tcPr>
            <w:tcW w:w="4111" w:type="dxa"/>
          </w:tcPr>
          <w:p w:rsidR="007F5640" w:rsidRPr="00781235" w:rsidRDefault="007F5640" w:rsidP="004702F4">
            <w:r w:rsidRPr="00781235">
              <w:rPr>
                <w:b/>
              </w:rPr>
              <w:t>iFMS-Beispielwerte</w:t>
            </w:r>
          </w:p>
        </w:tc>
      </w:tr>
      <w:tr w:rsidR="007F5640" w:rsidRPr="00781235" w:rsidTr="004702F4">
        <w:trPr>
          <w:trHeight w:val="55"/>
        </w:trPr>
        <w:tc>
          <w:tcPr>
            <w:tcW w:w="3549" w:type="dxa"/>
          </w:tcPr>
          <w:p w:rsidR="007F5640" w:rsidRPr="007F5640" w:rsidRDefault="007F5640" w:rsidP="007F5640">
            <w:r w:rsidRPr="007F5640">
              <w:t>pvReferenceCode</w:t>
            </w:r>
          </w:p>
          <w:p w:rsidR="007F5640" w:rsidRPr="00781235" w:rsidRDefault="007F5640" w:rsidP="007F5640">
            <w:r w:rsidRPr="007F5640">
              <w:t xml:space="preserve"> </w:t>
            </w:r>
            <w:r w:rsidRPr="00781235">
              <w:t>(</w:t>
            </w:r>
            <w:r>
              <w:t>Seriennummer</w:t>
            </w:r>
            <w:r w:rsidRPr="00781235">
              <w:t>)</w:t>
            </w:r>
          </w:p>
        </w:tc>
        <w:tc>
          <w:tcPr>
            <w:tcW w:w="4111" w:type="dxa"/>
          </w:tcPr>
          <w:p w:rsidR="007F5640" w:rsidRPr="00781235" w:rsidRDefault="007F5640" w:rsidP="004702F4">
            <w:r>
              <w:t>SN 123456789</w:t>
            </w:r>
          </w:p>
          <w:p w:rsidR="007F5640" w:rsidRPr="00781235" w:rsidRDefault="007F5640" w:rsidP="004702F4"/>
        </w:tc>
      </w:tr>
    </w:tbl>
    <w:p w:rsidR="007F5640" w:rsidRDefault="007F5640" w:rsidP="0008243F">
      <w:pPr>
        <w:rPr>
          <w:color w:val="FF0000"/>
        </w:rPr>
      </w:pPr>
    </w:p>
    <w:p w:rsidR="00005F86" w:rsidRDefault="00005F86" w:rsidP="00005F86">
      <w:pPr>
        <w:rPr>
          <w:color w:val="FF0000"/>
        </w:rPr>
      </w:pPr>
    </w:p>
    <w:p w:rsidR="00B001C2" w:rsidRDefault="00B001C2" w:rsidP="00425ABB">
      <w:pPr>
        <w:pStyle w:val="berschrift2"/>
      </w:pPr>
      <w:bookmarkStart w:id="25" w:name="_Toc370825003"/>
      <w:r>
        <w:t>CAD-Symbole</w:t>
      </w:r>
      <w:bookmarkEnd w:id="25"/>
    </w:p>
    <w:p w:rsidR="00B001C2" w:rsidRDefault="00B001C2" w:rsidP="00B001C2">
      <w:r>
        <w:t xml:space="preserve">Zur grafischen Darstellung der FM-relevanten Objekte (z.B. Inventare, IT-Objekte, Personen) im iFMS-Liegenschaftsmanager werden CAD-Symbole verwendet. Diese werden vom Anwender in der Verwaltung CAD-Symbole angelegt und gezeichnet. Danach können diese den Inventarobjekten oder IT-Objekten zugeordnet werden. </w:t>
      </w:r>
    </w:p>
    <w:p w:rsidR="00B001C2" w:rsidRDefault="00B001C2" w:rsidP="00B001C2"/>
    <w:p w:rsidR="00B001C2" w:rsidRDefault="00B001C2" w:rsidP="00B001C2">
      <w:r>
        <w:t>Jede Verlegung eines solchen Objekts im iFMS-CAD-Editor / CAD-Plan greift dann auf das entsprechende Objekt der Symbolverwaltung zurück und stellt dessen CAD-Grafik dar</w:t>
      </w:r>
    </w:p>
    <w:p w:rsidR="00B001C2" w:rsidRDefault="00B001C2" w:rsidP="00005F86">
      <w:pPr>
        <w:rPr>
          <w:color w:val="FF0000"/>
        </w:rPr>
      </w:pPr>
    </w:p>
    <w:p w:rsidR="00371C2F" w:rsidRDefault="00371C2F" w:rsidP="00FE5D7C">
      <w:pPr>
        <w:rPr>
          <w:color w:val="FF0000"/>
        </w:rPr>
      </w:pPr>
    </w:p>
    <w:p w:rsidR="001C33DA" w:rsidRDefault="001C33DA" w:rsidP="00425ABB">
      <w:pPr>
        <w:pStyle w:val="berschrift2"/>
      </w:pPr>
      <w:bookmarkStart w:id="26" w:name="_Toc370825004"/>
      <w:r>
        <w:t>Reinigung</w:t>
      </w:r>
      <w:bookmarkEnd w:id="26"/>
    </w:p>
    <w:p w:rsidR="00512C5B" w:rsidRDefault="00512C5B" w:rsidP="00512C5B">
      <w:r>
        <w:t xml:space="preserve">Die Reinigung wird mit Gruppierungsobjekten für die einzelnen Intervalle abgebildet. Hierfür wird die Gruppe „Reinigung“ und der </w:t>
      </w:r>
      <w:r w:rsidRPr="00512C5B">
        <w:t xml:space="preserve">Untergruppe </w:t>
      </w:r>
      <w:r>
        <w:t>„Reinigungsintervall“ angelegt. Darunter werden die einzelnen Intervalle angelegt, die dann den Räumen zugeordnet werden.</w:t>
      </w:r>
    </w:p>
    <w:p w:rsidR="00512C5B" w:rsidRDefault="00512C5B" w:rsidP="00512C5B"/>
    <w:p w:rsidR="00512C5B" w:rsidRPr="00512C5B" w:rsidRDefault="00512C5B" w:rsidP="004806FB">
      <w:pPr>
        <w:pStyle w:val="berschrift5"/>
      </w:pPr>
      <w:r>
        <w:t>Struktur Reinigungsintervalle</w:t>
      </w:r>
    </w:p>
    <w:p w:rsidR="00512C5B" w:rsidRDefault="00512C5B" w:rsidP="00512C5B"/>
    <w:p w:rsidR="00512C5B" w:rsidRDefault="00512C5B" w:rsidP="00512C5B"/>
    <w:p w:rsidR="00512C5B" w:rsidRPr="00512C5B" w:rsidRDefault="00512C5B" w:rsidP="00512C5B">
      <w:r>
        <w:t>Verwaltung</w:t>
      </w:r>
      <w:r w:rsidRPr="00512C5B">
        <w:tab/>
        <w:t>:</w:t>
      </w:r>
      <w:r w:rsidRPr="00512C5B">
        <w:tab/>
      </w:r>
      <w:r>
        <w:t>Gruppierungen</w:t>
      </w:r>
    </w:p>
    <w:p w:rsidR="00512C5B" w:rsidRPr="00512C5B" w:rsidRDefault="00512C5B" w:rsidP="00512C5B">
      <w:r w:rsidRPr="00512C5B">
        <w:tab/>
      </w:r>
      <w:r>
        <w:t>Gruppe</w:t>
      </w:r>
      <w:r w:rsidRPr="00512C5B">
        <w:t>:</w:t>
      </w:r>
      <w:r w:rsidRPr="00512C5B">
        <w:tab/>
      </w:r>
      <w:r>
        <w:tab/>
        <w:t>Reinigung</w:t>
      </w:r>
    </w:p>
    <w:p w:rsidR="00512C5B" w:rsidRPr="00512C5B" w:rsidRDefault="00512C5B" w:rsidP="00512C5B">
      <w:r w:rsidRPr="00512C5B">
        <w:tab/>
      </w:r>
      <w:r w:rsidRPr="00512C5B">
        <w:tab/>
      </w:r>
      <w:r>
        <w:t>Untergruppe</w:t>
      </w:r>
      <w:r w:rsidRPr="00512C5B">
        <w:t>:</w:t>
      </w:r>
      <w:r w:rsidRPr="00512C5B">
        <w:tab/>
      </w:r>
      <w:r w:rsidRPr="00512C5B">
        <w:tab/>
        <w:t>Reinigungsintervall</w:t>
      </w:r>
    </w:p>
    <w:p w:rsidR="00512C5B" w:rsidRDefault="00512C5B" w:rsidP="001C33DA">
      <w:r w:rsidRPr="00512C5B">
        <w:tab/>
      </w:r>
      <w:r w:rsidRPr="00512C5B">
        <w:tab/>
      </w:r>
      <w:r w:rsidRPr="00512C5B">
        <w:tab/>
      </w:r>
      <w:r>
        <w:t>Gruppierung</w:t>
      </w:r>
      <w:r w:rsidRPr="00512C5B">
        <w:t>:</w:t>
      </w:r>
      <w:r w:rsidRPr="00512C5B">
        <w:tab/>
      </w:r>
      <w:r w:rsidRPr="00512C5B">
        <w:tab/>
      </w:r>
      <w:r w:rsidRPr="00512C5B">
        <w:tab/>
        <w:t>RG 02 (1* wöchentlich)</w:t>
      </w:r>
    </w:p>
    <w:p w:rsidR="00512C5B" w:rsidRPr="00512C5B" w:rsidRDefault="00512C5B" w:rsidP="00512C5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gridCol w:w="4111"/>
      </w:tblGrid>
      <w:tr w:rsidR="00512C5B" w:rsidRPr="00512C5B" w:rsidTr="00512C5B">
        <w:trPr>
          <w:trHeight w:val="254"/>
        </w:trPr>
        <w:tc>
          <w:tcPr>
            <w:tcW w:w="2557" w:type="dxa"/>
          </w:tcPr>
          <w:p w:rsidR="00512C5B" w:rsidRPr="00512C5B" w:rsidRDefault="00512C5B" w:rsidP="00512C5B">
            <w:r w:rsidRPr="00512C5B">
              <w:rPr>
                <w:b/>
              </w:rPr>
              <w:t>Gruppe</w:t>
            </w:r>
          </w:p>
        </w:tc>
        <w:tc>
          <w:tcPr>
            <w:tcW w:w="4111" w:type="dxa"/>
          </w:tcPr>
          <w:p w:rsidR="00512C5B" w:rsidRPr="00512C5B" w:rsidRDefault="00512C5B" w:rsidP="00512C5B">
            <w:pPr>
              <w:rPr>
                <w:b/>
              </w:rPr>
            </w:pPr>
          </w:p>
        </w:tc>
      </w:tr>
      <w:tr w:rsidR="00512C5B" w:rsidRPr="00512C5B" w:rsidTr="00512C5B">
        <w:trPr>
          <w:trHeight w:val="189"/>
        </w:trPr>
        <w:tc>
          <w:tcPr>
            <w:tcW w:w="2557" w:type="dxa"/>
          </w:tcPr>
          <w:p w:rsidR="00512C5B" w:rsidRPr="00512C5B" w:rsidRDefault="00512C5B" w:rsidP="00512C5B">
            <w:r>
              <w:t>Reinigung</w:t>
            </w:r>
          </w:p>
          <w:p w:rsidR="00512C5B" w:rsidRPr="00512C5B" w:rsidRDefault="00512C5B" w:rsidP="00512C5B"/>
        </w:tc>
        <w:tc>
          <w:tcPr>
            <w:tcW w:w="4111" w:type="dxa"/>
          </w:tcPr>
          <w:p w:rsidR="00512C5B" w:rsidRDefault="00512C5B" w:rsidP="00512C5B"/>
        </w:tc>
      </w:tr>
      <w:tr w:rsidR="00512C5B" w:rsidRPr="00512C5B" w:rsidTr="00512C5B">
        <w:trPr>
          <w:trHeight w:val="254"/>
        </w:trPr>
        <w:tc>
          <w:tcPr>
            <w:tcW w:w="2557" w:type="dxa"/>
          </w:tcPr>
          <w:p w:rsidR="00512C5B" w:rsidRPr="00512C5B" w:rsidRDefault="00512C5B" w:rsidP="004702F4">
            <w:r w:rsidRPr="00512C5B">
              <w:rPr>
                <w:b/>
              </w:rPr>
              <w:t>Untergruppe</w:t>
            </w:r>
          </w:p>
        </w:tc>
        <w:tc>
          <w:tcPr>
            <w:tcW w:w="4111" w:type="dxa"/>
          </w:tcPr>
          <w:p w:rsidR="00512C5B" w:rsidRPr="00512C5B" w:rsidRDefault="00512C5B" w:rsidP="004702F4">
            <w:pPr>
              <w:rPr>
                <w:b/>
              </w:rPr>
            </w:pPr>
          </w:p>
        </w:tc>
      </w:tr>
      <w:tr w:rsidR="00512C5B" w:rsidRPr="00512C5B" w:rsidTr="00512C5B">
        <w:trPr>
          <w:trHeight w:val="189"/>
        </w:trPr>
        <w:tc>
          <w:tcPr>
            <w:tcW w:w="2557" w:type="dxa"/>
          </w:tcPr>
          <w:p w:rsidR="00512C5B" w:rsidRDefault="00512C5B" w:rsidP="004702F4">
            <w:r w:rsidRPr="00512C5B">
              <w:t xml:space="preserve">Reinigungsintervall </w:t>
            </w:r>
          </w:p>
          <w:p w:rsidR="00512C5B" w:rsidRPr="00512C5B" w:rsidRDefault="00512C5B" w:rsidP="004702F4"/>
        </w:tc>
        <w:tc>
          <w:tcPr>
            <w:tcW w:w="4111" w:type="dxa"/>
          </w:tcPr>
          <w:p w:rsidR="00512C5B" w:rsidRPr="00512C5B" w:rsidRDefault="00512C5B" w:rsidP="004702F4"/>
        </w:tc>
      </w:tr>
      <w:tr w:rsidR="00512C5B" w:rsidRPr="00512C5B" w:rsidTr="00512C5B">
        <w:trPr>
          <w:trHeight w:val="254"/>
        </w:trPr>
        <w:tc>
          <w:tcPr>
            <w:tcW w:w="2557" w:type="dxa"/>
          </w:tcPr>
          <w:p w:rsidR="00512C5B" w:rsidRPr="00512C5B" w:rsidRDefault="00512C5B" w:rsidP="00512C5B">
            <w:r w:rsidRPr="00512C5B">
              <w:rPr>
                <w:b/>
              </w:rPr>
              <w:t>Gruppierung</w:t>
            </w:r>
          </w:p>
        </w:tc>
        <w:tc>
          <w:tcPr>
            <w:tcW w:w="4111" w:type="dxa"/>
          </w:tcPr>
          <w:p w:rsidR="00512C5B" w:rsidRPr="00512C5B" w:rsidRDefault="00512C5B" w:rsidP="00512C5B">
            <w:pPr>
              <w:rPr>
                <w:b/>
              </w:rPr>
            </w:pPr>
          </w:p>
        </w:tc>
      </w:tr>
      <w:tr w:rsidR="003831D0" w:rsidRPr="003831D0" w:rsidTr="00512C5B">
        <w:trPr>
          <w:trHeight w:val="189"/>
        </w:trPr>
        <w:tc>
          <w:tcPr>
            <w:tcW w:w="2557" w:type="dxa"/>
          </w:tcPr>
          <w:p w:rsidR="00512C5B" w:rsidRPr="003831D0" w:rsidRDefault="00512C5B" w:rsidP="003831D0">
            <w:pPr>
              <w:rPr>
                <w:color w:val="000000" w:themeColor="text1"/>
              </w:rPr>
            </w:pPr>
            <w:r w:rsidRPr="003831D0">
              <w:rPr>
                <w:color w:val="000000" w:themeColor="text1"/>
              </w:rPr>
              <w:t>RG 0</w:t>
            </w:r>
            <w:r w:rsidR="003831D0" w:rsidRPr="003831D0">
              <w:rPr>
                <w:color w:val="000000" w:themeColor="text1"/>
              </w:rPr>
              <w:t>1</w:t>
            </w:r>
            <w:r w:rsidRPr="003831D0">
              <w:rPr>
                <w:color w:val="000000" w:themeColor="text1"/>
              </w:rPr>
              <w:t xml:space="preserve"> (1* wöchentlich)</w:t>
            </w:r>
          </w:p>
        </w:tc>
        <w:tc>
          <w:tcPr>
            <w:tcW w:w="4111" w:type="dxa"/>
          </w:tcPr>
          <w:p w:rsidR="00512C5B" w:rsidRPr="003831D0" w:rsidRDefault="00512C5B" w:rsidP="00512C5B">
            <w:pPr>
              <w:rPr>
                <w:color w:val="000000" w:themeColor="text1"/>
              </w:rPr>
            </w:pPr>
            <w:r w:rsidRPr="003831D0">
              <w:rPr>
                <w:color w:val="000000" w:themeColor="text1"/>
              </w:rPr>
              <w:t>Büro- und Diensträume</w:t>
            </w:r>
          </w:p>
        </w:tc>
      </w:tr>
      <w:tr w:rsidR="003831D0" w:rsidRPr="003831D0" w:rsidTr="00512C5B">
        <w:trPr>
          <w:trHeight w:val="189"/>
        </w:trPr>
        <w:tc>
          <w:tcPr>
            <w:tcW w:w="2557" w:type="dxa"/>
          </w:tcPr>
          <w:p w:rsidR="00512C5B" w:rsidRPr="003831D0" w:rsidRDefault="00512C5B" w:rsidP="003831D0">
            <w:pPr>
              <w:rPr>
                <w:color w:val="000000" w:themeColor="text1"/>
              </w:rPr>
            </w:pPr>
            <w:r w:rsidRPr="003831D0">
              <w:rPr>
                <w:color w:val="000000" w:themeColor="text1"/>
              </w:rPr>
              <w:t>RG 0</w:t>
            </w:r>
            <w:r w:rsidR="003831D0" w:rsidRPr="003831D0">
              <w:rPr>
                <w:color w:val="000000" w:themeColor="text1"/>
              </w:rPr>
              <w:t>2</w:t>
            </w:r>
            <w:r w:rsidRPr="003831D0">
              <w:rPr>
                <w:color w:val="000000" w:themeColor="text1"/>
              </w:rPr>
              <w:t xml:space="preserve"> (</w:t>
            </w:r>
            <w:r w:rsidR="003831D0" w:rsidRPr="003831D0">
              <w:rPr>
                <w:color w:val="000000" w:themeColor="text1"/>
              </w:rPr>
              <w:t>5</w:t>
            </w:r>
            <w:r w:rsidRPr="003831D0">
              <w:rPr>
                <w:color w:val="000000" w:themeColor="text1"/>
              </w:rPr>
              <w:t>* wöchentlich)</w:t>
            </w:r>
          </w:p>
        </w:tc>
        <w:tc>
          <w:tcPr>
            <w:tcW w:w="4111" w:type="dxa"/>
          </w:tcPr>
          <w:p w:rsidR="00512C5B" w:rsidRPr="003831D0" w:rsidRDefault="003831D0" w:rsidP="00512C5B">
            <w:pPr>
              <w:rPr>
                <w:color w:val="000000" w:themeColor="text1"/>
              </w:rPr>
            </w:pPr>
            <w:r w:rsidRPr="003831D0">
              <w:rPr>
                <w:color w:val="000000" w:themeColor="text1"/>
              </w:rPr>
              <w:t>Büro- und Diensträume</w:t>
            </w:r>
          </w:p>
        </w:tc>
      </w:tr>
      <w:tr w:rsidR="003831D0" w:rsidRPr="003831D0" w:rsidTr="00645462">
        <w:trPr>
          <w:trHeight w:val="189"/>
        </w:trPr>
        <w:tc>
          <w:tcPr>
            <w:tcW w:w="2557" w:type="dxa"/>
          </w:tcPr>
          <w:p w:rsidR="003831D0" w:rsidRPr="003831D0" w:rsidRDefault="003831D0" w:rsidP="00645462">
            <w:pPr>
              <w:rPr>
                <w:color w:val="000000" w:themeColor="text1"/>
              </w:rPr>
            </w:pPr>
            <w:r w:rsidRPr="003831D0">
              <w:rPr>
                <w:color w:val="000000" w:themeColor="text1"/>
              </w:rPr>
              <w:t>RG 03 (2* wöchentlich)</w:t>
            </w:r>
          </w:p>
        </w:tc>
        <w:tc>
          <w:tcPr>
            <w:tcW w:w="4111" w:type="dxa"/>
          </w:tcPr>
          <w:p w:rsidR="003831D0" w:rsidRPr="003831D0" w:rsidRDefault="003831D0" w:rsidP="00645462">
            <w:pPr>
              <w:rPr>
                <w:color w:val="000000" w:themeColor="text1"/>
              </w:rPr>
            </w:pPr>
            <w:r w:rsidRPr="003831D0">
              <w:rPr>
                <w:color w:val="000000" w:themeColor="text1"/>
              </w:rPr>
              <w:t>Werkstätten, Labore</w:t>
            </w:r>
          </w:p>
        </w:tc>
      </w:tr>
      <w:tr w:rsidR="003831D0" w:rsidRPr="003831D0" w:rsidTr="00512C5B">
        <w:trPr>
          <w:trHeight w:val="189"/>
        </w:trPr>
        <w:tc>
          <w:tcPr>
            <w:tcW w:w="2557" w:type="dxa"/>
          </w:tcPr>
          <w:p w:rsidR="00512C5B" w:rsidRPr="003831D0" w:rsidRDefault="00512C5B" w:rsidP="00512C5B">
            <w:pPr>
              <w:rPr>
                <w:color w:val="000000" w:themeColor="text1"/>
              </w:rPr>
            </w:pPr>
            <w:r w:rsidRPr="003831D0">
              <w:rPr>
                <w:color w:val="000000" w:themeColor="text1"/>
              </w:rPr>
              <w:t>RG 04 (5* wöchentlich)</w:t>
            </w:r>
          </w:p>
        </w:tc>
        <w:tc>
          <w:tcPr>
            <w:tcW w:w="4111" w:type="dxa"/>
          </w:tcPr>
          <w:p w:rsidR="00512C5B" w:rsidRPr="003831D0" w:rsidRDefault="00512C5B" w:rsidP="00512C5B">
            <w:pPr>
              <w:rPr>
                <w:color w:val="000000" w:themeColor="text1"/>
              </w:rPr>
            </w:pPr>
            <w:r w:rsidRPr="003831D0">
              <w:rPr>
                <w:color w:val="000000" w:themeColor="text1"/>
              </w:rPr>
              <w:t>Speisen- und Pausenräume</w:t>
            </w:r>
          </w:p>
        </w:tc>
      </w:tr>
      <w:tr w:rsidR="003831D0" w:rsidRPr="003831D0" w:rsidTr="00512C5B">
        <w:trPr>
          <w:trHeight w:val="189"/>
        </w:trPr>
        <w:tc>
          <w:tcPr>
            <w:tcW w:w="2557" w:type="dxa"/>
          </w:tcPr>
          <w:p w:rsidR="00512C5B" w:rsidRPr="003831D0" w:rsidRDefault="00512C5B" w:rsidP="00512C5B">
            <w:pPr>
              <w:rPr>
                <w:color w:val="000000" w:themeColor="text1"/>
              </w:rPr>
            </w:pPr>
            <w:r w:rsidRPr="003831D0">
              <w:rPr>
                <w:color w:val="000000" w:themeColor="text1"/>
              </w:rPr>
              <w:t>RG 05 (5* wöchentlich)</w:t>
            </w:r>
          </w:p>
        </w:tc>
        <w:tc>
          <w:tcPr>
            <w:tcW w:w="4111" w:type="dxa"/>
          </w:tcPr>
          <w:p w:rsidR="00512C5B" w:rsidRPr="003831D0" w:rsidRDefault="00512C5B" w:rsidP="00512C5B">
            <w:pPr>
              <w:rPr>
                <w:color w:val="000000" w:themeColor="text1"/>
              </w:rPr>
            </w:pPr>
            <w:r w:rsidRPr="003831D0">
              <w:rPr>
                <w:color w:val="000000" w:themeColor="text1"/>
              </w:rPr>
              <w:t>Räume der Verpflegung und Versorgung</w:t>
            </w:r>
          </w:p>
        </w:tc>
      </w:tr>
      <w:tr w:rsidR="003831D0" w:rsidRPr="003831D0" w:rsidTr="00512C5B">
        <w:trPr>
          <w:trHeight w:val="189"/>
        </w:trPr>
        <w:tc>
          <w:tcPr>
            <w:tcW w:w="2557" w:type="dxa"/>
          </w:tcPr>
          <w:p w:rsidR="00512C5B" w:rsidRPr="003831D0" w:rsidRDefault="00512C5B" w:rsidP="00512C5B">
            <w:pPr>
              <w:rPr>
                <w:color w:val="000000" w:themeColor="text1"/>
              </w:rPr>
            </w:pPr>
            <w:r w:rsidRPr="003831D0">
              <w:rPr>
                <w:color w:val="000000" w:themeColor="text1"/>
              </w:rPr>
              <w:t>RG 06 (4* jährlich)</w:t>
            </w:r>
          </w:p>
        </w:tc>
        <w:tc>
          <w:tcPr>
            <w:tcW w:w="4111" w:type="dxa"/>
          </w:tcPr>
          <w:p w:rsidR="00512C5B" w:rsidRPr="003831D0" w:rsidRDefault="00512C5B" w:rsidP="00512C5B">
            <w:pPr>
              <w:rPr>
                <w:color w:val="000000" w:themeColor="text1"/>
              </w:rPr>
            </w:pPr>
            <w:r w:rsidRPr="003831D0">
              <w:rPr>
                <w:color w:val="000000" w:themeColor="text1"/>
              </w:rPr>
              <w:t>Lager-, Abstell- und Putzräume</w:t>
            </w:r>
          </w:p>
        </w:tc>
      </w:tr>
      <w:tr w:rsidR="003831D0" w:rsidRPr="003831D0" w:rsidTr="00512C5B">
        <w:trPr>
          <w:trHeight w:val="189"/>
        </w:trPr>
        <w:tc>
          <w:tcPr>
            <w:tcW w:w="2557" w:type="dxa"/>
          </w:tcPr>
          <w:p w:rsidR="00512C5B" w:rsidRPr="003831D0" w:rsidRDefault="00512C5B" w:rsidP="00512C5B">
            <w:pPr>
              <w:rPr>
                <w:color w:val="000000" w:themeColor="text1"/>
              </w:rPr>
            </w:pPr>
            <w:r w:rsidRPr="003831D0">
              <w:rPr>
                <w:color w:val="000000" w:themeColor="text1"/>
              </w:rPr>
              <w:t>RG 07 (5* wöchentlich)</w:t>
            </w:r>
          </w:p>
        </w:tc>
        <w:tc>
          <w:tcPr>
            <w:tcW w:w="4111" w:type="dxa"/>
          </w:tcPr>
          <w:p w:rsidR="00512C5B" w:rsidRPr="003831D0" w:rsidRDefault="00512C5B" w:rsidP="00512C5B">
            <w:pPr>
              <w:rPr>
                <w:color w:val="000000" w:themeColor="text1"/>
              </w:rPr>
            </w:pPr>
            <w:r w:rsidRPr="003831D0">
              <w:rPr>
                <w:color w:val="000000" w:themeColor="text1"/>
              </w:rPr>
              <w:t>Toiletten, Duschen, Nassbereiche</w:t>
            </w:r>
          </w:p>
        </w:tc>
      </w:tr>
      <w:tr w:rsidR="003831D0" w:rsidRPr="003831D0" w:rsidTr="00512C5B">
        <w:trPr>
          <w:trHeight w:val="189"/>
        </w:trPr>
        <w:tc>
          <w:tcPr>
            <w:tcW w:w="2557" w:type="dxa"/>
          </w:tcPr>
          <w:p w:rsidR="00512C5B" w:rsidRPr="003831D0" w:rsidRDefault="00512C5B" w:rsidP="00512C5B">
            <w:pPr>
              <w:rPr>
                <w:color w:val="000000" w:themeColor="text1"/>
              </w:rPr>
            </w:pPr>
            <w:r w:rsidRPr="003831D0">
              <w:rPr>
                <w:color w:val="000000" w:themeColor="text1"/>
              </w:rPr>
              <w:t>RG 08 (2,5* wöchentlich)</w:t>
            </w:r>
          </w:p>
        </w:tc>
        <w:tc>
          <w:tcPr>
            <w:tcW w:w="4111" w:type="dxa"/>
          </w:tcPr>
          <w:p w:rsidR="00512C5B" w:rsidRPr="003831D0" w:rsidRDefault="00512C5B" w:rsidP="00512C5B">
            <w:pPr>
              <w:rPr>
                <w:color w:val="000000" w:themeColor="text1"/>
              </w:rPr>
            </w:pPr>
            <w:r w:rsidRPr="003831D0">
              <w:rPr>
                <w:color w:val="000000" w:themeColor="text1"/>
              </w:rPr>
              <w:t>Verkehrsflächen</w:t>
            </w:r>
          </w:p>
        </w:tc>
      </w:tr>
      <w:tr w:rsidR="003831D0" w:rsidRPr="003831D0" w:rsidTr="00512C5B">
        <w:trPr>
          <w:trHeight w:val="189"/>
        </w:trPr>
        <w:tc>
          <w:tcPr>
            <w:tcW w:w="2557" w:type="dxa"/>
          </w:tcPr>
          <w:p w:rsidR="00512C5B" w:rsidRPr="003831D0" w:rsidRDefault="00512C5B" w:rsidP="00512C5B">
            <w:pPr>
              <w:rPr>
                <w:color w:val="000000" w:themeColor="text1"/>
              </w:rPr>
            </w:pPr>
            <w:r w:rsidRPr="003831D0">
              <w:rPr>
                <w:color w:val="000000" w:themeColor="text1"/>
              </w:rPr>
              <w:t>RG 09 (4* jährlich)</w:t>
            </w:r>
          </w:p>
        </w:tc>
        <w:tc>
          <w:tcPr>
            <w:tcW w:w="4111" w:type="dxa"/>
          </w:tcPr>
          <w:p w:rsidR="00512C5B" w:rsidRPr="003831D0" w:rsidRDefault="00512C5B" w:rsidP="00512C5B">
            <w:pPr>
              <w:rPr>
                <w:color w:val="000000" w:themeColor="text1"/>
              </w:rPr>
            </w:pPr>
            <w:r w:rsidRPr="003831D0">
              <w:rPr>
                <w:color w:val="000000" w:themeColor="text1"/>
              </w:rPr>
              <w:t>Technikräume</w:t>
            </w:r>
            <w:r w:rsidRPr="003831D0">
              <w:rPr>
                <w:color w:val="000000" w:themeColor="text1"/>
              </w:rPr>
              <w:tab/>
            </w:r>
          </w:p>
        </w:tc>
      </w:tr>
      <w:tr w:rsidR="003831D0" w:rsidRPr="003831D0" w:rsidTr="00512C5B">
        <w:trPr>
          <w:trHeight w:val="189"/>
        </w:trPr>
        <w:tc>
          <w:tcPr>
            <w:tcW w:w="2557" w:type="dxa"/>
          </w:tcPr>
          <w:p w:rsidR="00512C5B" w:rsidRPr="003831D0" w:rsidRDefault="00512C5B" w:rsidP="00512C5B">
            <w:pPr>
              <w:rPr>
                <w:color w:val="000000" w:themeColor="text1"/>
              </w:rPr>
            </w:pPr>
            <w:r w:rsidRPr="003831D0">
              <w:rPr>
                <w:color w:val="000000" w:themeColor="text1"/>
              </w:rPr>
              <w:t>RG 10 (5* wöchentlich)</w:t>
            </w:r>
          </w:p>
        </w:tc>
        <w:tc>
          <w:tcPr>
            <w:tcW w:w="4111" w:type="dxa"/>
          </w:tcPr>
          <w:p w:rsidR="00512C5B" w:rsidRPr="003831D0" w:rsidRDefault="00512C5B" w:rsidP="00512C5B">
            <w:pPr>
              <w:rPr>
                <w:color w:val="000000" w:themeColor="text1"/>
              </w:rPr>
            </w:pPr>
            <w:r w:rsidRPr="003831D0">
              <w:rPr>
                <w:color w:val="000000" w:themeColor="text1"/>
              </w:rPr>
              <w:t>Mensa, Cafeteria</w:t>
            </w:r>
          </w:p>
        </w:tc>
      </w:tr>
      <w:tr w:rsidR="003831D0" w:rsidRPr="003831D0" w:rsidTr="00512C5B">
        <w:trPr>
          <w:trHeight w:val="189"/>
        </w:trPr>
        <w:tc>
          <w:tcPr>
            <w:tcW w:w="2557" w:type="dxa"/>
          </w:tcPr>
          <w:p w:rsidR="00512C5B" w:rsidRPr="003831D0" w:rsidRDefault="00512C5B" w:rsidP="00512C5B">
            <w:pPr>
              <w:rPr>
                <w:color w:val="000000" w:themeColor="text1"/>
              </w:rPr>
            </w:pPr>
            <w:r w:rsidRPr="003831D0">
              <w:rPr>
                <w:color w:val="000000" w:themeColor="text1"/>
              </w:rPr>
              <w:t>RG 11 (1* täglich)</w:t>
            </w:r>
          </w:p>
        </w:tc>
        <w:tc>
          <w:tcPr>
            <w:tcW w:w="4111" w:type="dxa"/>
          </w:tcPr>
          <w:p w:rsidR="00512C5B" w:rsidRPr="003831D0" w:rsidRDefault="00512C5B" w:rsidP="00512C5B">
            <w:pPr>
              <w:rPr>
                <w:color w:val="000000" w:themeColor="text1"/>
              </w:rPr>
            </w:pPr>
            <w:r w:rsidRPr="003831D0">
              <w:rPr>
                <w:color w:val="000000" w:themeColor="text1"/>
              </w:rPr>
              <w:t>Vorstandsräume</w:t>
            </w:r>
          </w:p>
        </w:tc>
      </w:tr>
    </w:tbl>
    <w:p w:rsidR="00512C5B" w:rsidRPr="00512C5B" w:rsidRDefault="00512C5B" w:rsidP="00512C5B"/>
    <w:p w:rsidR="00512C5B" w:rsidRDefault="00512C5B" w:rsidP="001C33DA"/>
    <w:p w:rsidR="00512C5B" w:rsidRPr="00512C5B" w:rsidRDefault="00512C5B" w:rsidP="004806FB">
      <w:pPr>
        <w:pStyle w:val="berschrift5"/>
      </w:pPr>
      <w:r w:rsidRPr="00512C5B">
        <w:t xml:space="preserve">Verknüpfung der </w:t>
      </w:r>
      <w:r>
        <w:t>Reinigungsintervalle mit Räumen</w:t>
      </w:r>
    </w:p>
    <w:p w:rsidR="00512C5B" w:rsidRPr="00512C5B" w:rsidRDefault="00512C5B" w:rsidP="00512C5B">
      <w:pPr>
        <w:numPr>
          <w:ilvl w:val="0"/>
          <w:numId w:val="3"/>
        </w:numPr>
      </w:pPr>
      <w:r w:rsidRPr="00512C5B">
        <w:t xml:space="preserve">Durch manuelles Zuordnen der </w:t>
      </w:r>
      <w:r>
        <w:t xml:space="preserve">Reinigungsgruppen zu </w:t>
      </w:r>
      <w:r w:rsidRPr="00512C5B">
        <w:t>Räume</w:t>
      </w:r>
      <w:r>
        <w:t>n erhalten diese das Intervall.</w:t>
      </w:r>
    </w:p>
    <w:p w:rsidR="009A29D8" w:rsidRDefault="009A29D8" w:rsidP="001C33DA"/>
    <w:p w:rsidR="009A29D8" w:rsidRPr="009A29D8" w:rsidRDefault="009A29D8" w:rsidP="004806FB">
      <w:pPr>
        <w:pStyle w:val="berschrift5"/>
      </w:pPr>
      <w:r>
        <w:t>Reinigungsfläche</w:t>
      </w:r>
    </w:p>
    <w:p w:rsidR="009A29D8" w:rsidRPr="009A29D8" w:rsidRDefault="009A29D8" w:rsidP="009A29D8">
      <w:pPr>
        <w:numPr>
          <w:ilvl w:val="0"/>
          <w:numId w:val="3"/>
        </w:numPr>
      </w:pPr>
      <w:r>
        <w:t>Am Raum wird die Reinigungsfläche ausgewiesen, welche sich aus der DIN 277 fläche, Flächenabzügen aus Inventargegenständen sowie einem optionalen manuellen Flächenabzug ergibt.</w:t>
      </w:r>
    </w:p>
    <w:p w:rsidR="009A29D8" w:rsidRDefault="009A29D8" w:rsidP="001C33DA"/>
    <w:p w:rsidR="001C33DA" w:rsidRDefault="001C33DA" w:rsidP="001C33DA">
      <w:pPr>
        <w:rPr>
          <w:highlight w:val="red"/>
        </w:rPr>
      </w:pPr>
    </w:p>
    <w:p w:rsidR="009A29D8" w:rsidRDefault="00AB5ABE" w:rsidP="00425ABB">
      <w:pPr>
        <w:pStyle w:val="berschrift2"/>
      </w:pPr>
      <w:r>
        <w:br w:type="page"/>
      </w:r>
      <w:bookmarkStart w:id="27" w:name="_Toc370825005"/>
      <w:r w:rsidR="009A29D8">
        <w:t>Bodenbeläge</w:t>
      </w:r>
      <w:bookmarkEnd w:id="27"/>
    </w:p>
    <w:p w:rsidR="009A29D8" w:rsidRDefault="009A29D8" w:rsidP="009A29D8"/>
    <w:p w:rsidR="009A29D8" w:rsidRDefault="009A29D8" w:rsidP="009A29D8">
      <w:r>
        <w:t>Bodenbeläge werden in den Objektkategorien „Bodenbeläge innen“ und „Bodenbeläge außen“ abgelegt. Darunter werden die Objekttypen der Bodenbeläge erfasst.</w:t>
      </w:r>
    </w:p>
    <w:p w:rsidR="009A29D8" w:rsidRDefault="009A29D8" w:rsidP="009A29D8"/>
    <w:p w:rsidR="009A29D8" w:rsidRPr="00512C5B" w:rsidRDefault="009A29D8" w:rsidP="004806FB">
      <w:pPr>
        <w:pStyle w:val="berschrift5"/>
      </w:pPr>
      <w:r>
        <w:t>Struktur Bodenbeläge</w:t>
      </w:r>
    </w:p>
    <w:p w:rsidR="009A29D8" w:rsidRDefault="009A29D8" w:rsidP="009A29D8"/>
    <w:p w:rsidR="009A29D8" w:rsidRPr="00512C5B" w:rsidRDefault="009A29D8" w:rsidP="009A29D8">
      <w:r>
        <w:t>Objektkategorie</w:t>
      </w:r>
      <w:r w:rsidRPr="00512C5B">
        <w:t>:</w:t>
      </w:r>
      <w:r w:rsidRPr="00512C5B">
        <w:tab/>
      </w:r>
      <w:r w:rsidRPr="009A29D8">
        <w:t>Bodenbeläge innen</w:t>
      </w:r>
    </w:p>
    <w:p w:rsidR="009A29D8" w:rsidRPr="00512C5B" w:rsidRDefault="009A29D8" w:rsidP="009A29D8">
      <w:r w:rsidRPr="00512C5B">
        <w:tab/>
      </w:r>
      <w:r>
        <w:t>Objekttyp</w:t>
      </w:r>
      <w:r w:rsidRPr="00512C5B">
        <w:t>:</w:t>
      </w:r>
      <w:r w:rsidRPr="00512C5B">
        <w:tab/>
      </w:r>
      <w:r>
        <w:tab/>
        <w:t>Teppich</w:t>
      </w:r>
    </w:p>
    <w:p w:rsidR="009A29D8" w:rsidRDefault="009A29D8" w:rsidP="009A29D8">
      <w:r w:rsidRPr="00512C5B">
        <w:tab/>
      </w:r>
      <w:r w:rsidRPr="00512C5B">
        <w:tab/>
      </w:r>
      <w:r>
        <w:t>Objekt</w:t>
      </w:r>
      <w:r w:rsidRPr="00512C5B">
        <w:t>:</w:t>
      </w:r>
      <w:r w:rsidRPr="00512C5B">
        <w:tab/>
      </w:r>
      <w:r>
        <w:tab/>
      </w:r>
      <w:r w:rsidRPr="00512C5B">
        <w:tab/>
      </w:r>
      <w:r>
        <w:t>Teppich (in einem bestimmten Raum)</w:t>
      </w:r>
    </w:p>
    <w:p w:rsidR="009A29D8" w:rsidRDefault="009A29D8" w:rsidP="009A29D8"/>
    <w:p w:rsidR="009A29D8" w:rsidRPr="009A29D8" w:rsidRDefault="009A29D8" w:rsidP="009A29D8">
      <w:r w:rsidRPr="009A29D8">
        <w:t>Objektkategorie:</w:t>
      </w:r>
      <w:r w:rsidRPr="009A29D8">
        <w:tab/>
        <w:t xml:space="preserve">Bodenbeläge </w:t>
      </w:r>
      <w:r>
        <w:t>außen</w:t>
      </w:r>
    </w:p>
    <w:p w:rsidR="009A29D8" w:rsidRPr="009A29D8" w:rsidRDefault="009A29D8" w:rsidP="009A29D8">
      <w:r w:rsidRPr="009A29D8">
        <w:tab/>
        <w:t>Objekttyp:</w:t>
      </w:r>
      <w:r w:rsidRPr="009A29D8">
        <w:tab/>
      </w:r>
      <w:r w:rsidRPr="009A29D8">
        <w:tab/>
      </w:r>
      <w:r>
        <w:t>Asphalt</w:t>
      </w:r>
    </w:p>
    <w:p w:rsidR="009A29D8" w:rsidRPr="009A29D8" w:rsidRDefault="009A29D8" w:rsidP="009A29D8">
      <w:r w:rsidRPr="009A29D8">
        <w:tab/>
      </w:r>
      <w:r w:rsidRPr="009A29D8">
        <w:tab/>
        <w:t>Objekt:</w:t>
      </w:r>
      <w:r w:rsidRPr="009A29D8">
        <w:tab/>
      </w:r>
      <w:r w:rsidRPr="009A29D8">
        <w:tab/>
      </w:r>
      <w:r w:rsidRPr="009A29D8">
        <w:tab/>
        <w:t>Asphalt (</w:t>
      </w:r>
      <w:r>
        <w:t>in einer</w:t>
      </w:r>
      <w:r w:rsidRPr="009A29D8">
        <w:t xml:space="preserve"> bestimmten </w:t>
      </w:r>
      <w:r>
        <w:t>Außenfläche</w:t>
      </w:r>
      <w:r w:rsidRPr="009A29D8">
        <w:t>)</w:t>
      </w:r>
    </w:p>
    <w:p w:rsidR="009A29D8" w:rsidRPr="00512C5B" w:rsidRDefault="009A29D8" w:rsidP="009A29D8"/>
    <w:p w:rsidR="009A29D8" w:rsidRDefault="009A29D8" w:rsidP="009A29D8"/>
    <w:p w:rsidR="009A29D8" w:rsidRPr="009A29D8" w:rsidRDefault="009A29D8" w:rsidP="004806FB">
      <w:pPr>
        <w:pStyle w:val="berschrift5"/>
      </w:pPr>
      <w:r>
        <w:t>Erstellen der Bodenbeläge</w:t>
      </w:r>
    </w:p>
    <w:p w:rsidR="009A29D8" w:rsidRPr="009A29D8" w:rsidRDefault="009A29D8" w:rsidP="009A29D8">
      <w:pPr>
        <w:numPr>
          <w:ilvl w:val="0"/>
          <w:numId w:val="3"/>
        </w:numPr>
      </w:pPr>
      <w:r w:rsidRPr="009A29D8">
        <w:t xml:space="preserve">Durch manuelles </w:t>
      </w:r>
      <w:r>
        <w:t xml:space="preserve">Erstellen </w:t>
      </w:r>
      <w:r w:rsidRPr="009A29D8">
        <w:t xml:space="preserve">erhalten </w:t>
      </w:r>
      <w:r>
        <w:t>die Räume oder Außenflächen den Bodenbelag.</w:t>
      </w:r>
    </w:p>
    <w:p w:rsidR="007C46D5" w:rsidRDefault="009A29D8" w:rsidP="00FE5D7C">
      <w:r w:rsidRPr="00512C5B">
        <w:tab/>
      </w:r>
      <w:r w:rsidRPr="00512C5B">
        <w:tab/>
      </w:r>
    </w:p>
    <w:p w:rsidR="007C46D5" w:rsidRDefault="007C46D5" w:rsidP="00FE5D7C"/>
    <w:p w:rsidR="007C46D5" w:rsidRPr="003831D0" w:rsidRDefault="007C46D5" w:rsidP="007C46D5">
      <w:pPr>
        <w:rPr>
          <w:color w:val="000000" w:themeColor="text1"/>
        </w:rPr>
      </w:pPr>
    </w:p>
    <w:tbl>
      <w:tblPr>
        <w:tblW w:w="7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407"/>
        <w:gridCol w:w="3828"/>
      </w:tblGrid>
      <w:tr w:rsidR="007C46D5" w:rsidRPr="003831D0" w:rsidTr="007C46D5">
        <w:trPr>
          <w:trHeight w:val="254"/>
        </w:trPr>
        <w:tc>
          <w:tcPr>
            <w:tcW w:w="3407" w:type="dxa"/>
          </w:tcPr>
          <w:p w:rsidR="007C46D5" w:rsidRPr="003831D0" w:rsidRDefault="007C46D5" w:rsidP="007C46D5">
            <w:pPr>
              <w:rPr>
                <w:color w:val="000000" w:themeColor="text1"/>
              </w:rPr>
            </w:pPr>
            <w:r w:rsidRPr="003831D0">
              <w:rPr>
                <w:b/>
                <w:color w:val="000000" w:themeColor="text1"/>
              </w:rPr>
              <w:t>Objektkategorie</w:t>
            </w:r>
          </w:p>
        </w:tc>
        <w:tc>
          <w:tcPr>
            <w:tcW w:w="3828" w:type="dxa"/>
          </w:tcPr>
          <w:p w:rsidR="007C46D5" w:rsidRPr="003831D0" w:rsidRDefault="007C46D5" w:rsidP="004702F4">
            <w:pPr>
              <w:rPr>
                <w:color w:val="000000" w:themeColor="text1"/>
              </w:rPr>
            </w:pPr>
            <w:r w:rsidRPr="003831D0">
              <w:rPr>
                <w:b/>
                <w:color w:val="000000" w:themeColor="text1"/>
              </w:rPr>
              <w:t>Objektkategorie</w:t>
            </w:r>
          </w:p>
        </w:tc>
      </w:tr>
      <w:tr w:rsidR="007C46D5" w:rsidRPr="003831D0" w:rsidTr="007C46D5">
        <w:trPr>
          <w:trHeight w:val="189"/>
        </w:trPr>
        <w:tc>
          <w:tcPr>
            <w:tcW w:w="3407" w:type="dxa"/>
          </w:tcPr>
          <w:p w:rsidR="007C46D5" w:rsidRPr="003831D0" w:rsidRDefault="007C46D5" w:rsidP="007C46D5">
            <w:pPr>
              <w:rPr>
                <w:color w:val="000000" w:themeColor="text1"/>
              </w:rPr>
            </w:pPr>
            <w:r w:rsidRPr="003831D0">
              <w:rPr>
                <w:color w:val="000000" w:themeColor="text1"/>
              </w:rPr>
              <w:t xml:space="preserve">Bodenbeläge innen </w:t>
            </w:r>
          </w:p>
          <w:p w:rsidR="007C46D5" w:rsidRPr="003831D0" w:rsidRDefault="007C46D5" w:rsidP="007C46D5">
            <w:pPr>
              <w:rPr>
                <w:color w:val="000000" w:themeColor="text1"/>
              </w:rPr>
            </w:pPr>
          </w:p>
        </w:tc>
        <w:tc>
          <w:tcPr>
            <w:tcW w:w="3828" w:type="dxa"/>
          </w:tcPr>
          <w:p w:rsidR="007C46D5" w:rsidRPr="003831D0" w:rsidRDefault="007C46D5" w:rsidP="004702F4">
            <w:pPr>
              <w:rPr>
                <w:color w:val="000000" w:themeColor="text1"/>
              </w:rPr>
            </w:pPr>
            <w:r w:rsidRPr="003831D0">
              <w:rPr>
                <w:color w:val="000000" w:themeColor="text1"/>
              </w:rPr>
              <w:t xml:space="preserve">Bodenbeläge außen </w:t>
            </w:r>
          </w:p>
          <w:p w:rsidR="007C46D5" w:rsidRPr="003831D0" w:rsidRDefault="007C46D5" w:rsidP="004702F4">
            <w:pPr>
              <w:rPr>
                <w:color w:val="000000" w:themeColor="text1"/>
              </w:rPr>
            </w:pPr>
          </w:p>
        </w:tc>
      </w:tr>
      <w:tr w:rsidR="007C46D5" w:rsidRPr="003831D0" w:rsidTr="007C46D5">
        <w:trPr>
          <w:trHeight w:val="254"/>
        </w:trPr>
        <w:tc>
          <w:tcPr>
            <w:tcW w:w="3407" w:type="dxa"/>
          </w:tcPr>
          <w:p w:rsidR="007C46D5" w:rsidRPr="003831D0" w:rsidRDefault="007C46D5" w:rsidP="007C46D5">
            <w:pPr>
              <w:rPr>
                <w:color w:val="000000" w:themeColor="text1"/>
              </w:rPr>
            </w:pPr>
            <w:r w:rsidRPr="003831D0">
              <w:rPr>
                <w:b/>
                <w:color w:val="000000" w:themeColor="text1"/>
              </w:rPr>
              <w:t>Objekttyp</w:t>
            </w:r>
          </w:p>
        </w:tc>
        <w:tc>
          <w:tcPr>
            <w:tcW w:w="3828" w:type="dxa"/>
          </w:tcPr>
          <w:p w:rsidR="007C46D5" w:rsidRPr="003831D0" w:rsidRDefault="007C46D5" w:rsidP="004702F4">
            <w:pPr>
              <w:rPr>
                <w:color w:val="000000" w:themeColor="text1"/>
              </w:rPr>
            </w:pPr>
            <w:r w:rsidRPr="003831D0">
              <w:rPr>
                <w:b/>
                <w:color w:val="000000" w:themeColor="text1"/>
              </w:rPr>
              <w:t>Objekttyp</w:t>
            </w:r>
          </w:p>
        </w:tc>
      </w:tr>
      <w:tr w:rsidR="007C46D5" w:rsidRPr="003831D0" w:rsidTr="007C46D5">
        <w:trPr>
          <w:trHeight w:val="189"/>
        </w:trPr>
        <w:tc>
          <w:tcPr>
            <w:tcW w:w="3407" w:type="dxa"/>
          </w:tcPr>
          <w:p w:rsidR="007C46D5" w:rsidRPr="003831D0" w:rsidRDefault="007C46D5" w:rsidP="007C46D5">
            <w:pPr>
              <w:rPr>
                <w:color w:val="000000" w:themeColor="text1"/>
              </w:rPr>
            </w:pPr>
            <w:r w:rsidRPr="003831D0">
              <w:rPr>
                <w:color w:val="000000" w:themeColor="text1"/>
              </w:rPr>
              <w:t>Fliesen</w:t>
            </w:r>
          </w:p>
          <w:p w:rsidR="007C46D5" w:rsidRPr="003831D0" w:rsidRDefault="007C46D5" w:rsidP="007C46D5">
            <w:pPr>
              <w:rPr>
                <w:color w:val="000000" w:themeColor="text1"/>
              </w:rPr>
            </w:pPr>
            <w:r w:rsidRPr="003831D0">
              <w:rPr>
                <w:color w:val="000000" w:themeColor="text1"/>
              </w:rPr>
              <w:t>Linoleum</w:t>
            </w:r>
          </w:p>
          <w:p w:rsidR="007C46D5" w:rsidRPr="003831D0" w:rsidRDefault="007C46D5" w:rsidP="007C46D5">
            <w:pPr>
              <w:rPr>
                <w:color w:val="000000" w:themeColor="text1"/>
              </w:rPr>
            </w:pPr>
            <w:r w:rsidRPr="003831D0">
              <w:rPr>
                <w:color w:val="000000" w:themeColor="text1"/>
              </w:rPr>
              <w:t>Stein</w:t>
            </w:r>
          </w:p>
          <w:p w:rsidR="007C46D5" w:rsidRPr="003831D0" w:rsidRDefault="007C46D5" w:rsidP="007C46D5">
            <w:pPr>
              <w:rPr>
                <w:color w:val="000000" w:themeColor="text1"/>
              </w:rPr>
            </w:pPr>
            <w:r w:rsidRPr="003831D0">
              <w:rPr>
                <w:color w:val="000000" w:themeColor="text1"/>
              </w:rPr>
              <w:t>Parkett</w:t>
            </w:r>
          </w:p>
          <w:p w:rsidR="007C46D5" w:rsidRPr="003831D0" w:rsidRDefault="007C46D5" w:rsidP="007C46D5">
            <w:pPr>
              <w:rPr>
                <w:color w:val="000000" w:themeColor="text1"/>
              </w:rPr>
            </w:pPr>
            <w:r w:rsidRPr="003831D0">
              <w:rPr>
                <w:color w:val="000000" w:themeColor="text1"/>
              </w:rPr>
              <w:t>Teppich</w:t>
            </w:r>
          </w:p>
          <w:p w:rsidR="007C46D5" w:rsidRPr="003831D0" w:rsidRDefault="007C46D5" w:rsidP="007C46D5">
            <w:pPr>
              <w:rPr>
                <w:color w:val="000000" w:themeColor="text1"/>
              </w:rPr>
            </w:pPr>
            <w:r w:rsidRPr="003831D0">
              <w:rPr>
                <w:color w:val="000000" w:themeColor="text1"/>
              </w:rPr>
              <w:t>Metallgitter</w:t>
            </w:r>
          </w:p>
          <w:p w:rsidR="007C46D5" w:rsidRPr="003831D0" w:rsidRDefault="007C46D5" w:rsidP="007C46D5">
            <w:pPr>
              <w:rPr>
                <w:color w:val="000000" w:themeColor="text1"/>
              </w:rPr>
            </w:pPr>
            <w:r w:rsidRPr="003831D0">
              <w:rPr>
                <w:color w:val="000000" w:themeColor="text1"/>
              </w:rPr>
              <w:t>Metall</w:t>
            </w:r>
          </w:p>
          <w:p w:rsidR="007C46D5" w:rsidRPr="003831D0" w:rsidRDefault="007C46D5" w:rsidP="007C46D5">
            <w:pPr>
              <w:rPr>
                <w:color w:val="000000" w:themeColor="text1"/>
              </w:rPr>
            </w:pPr>
            <w:r w:rsidRPr="003831D0">
              <w:rPr>
                <w:color w:val="000000" w:themeColor="text1"/>
              </w:rPr>
              <w:t>Styropor</w:t>
            </w:r>
          </w:p>
          <w:p w:rsidR="007C46D5" w:rsidRPr="003831D0" w:rsidRDefault="007C46D5" w:rsidP="007C46D5">
            <w:pPr>
              <w:rPr>
                <w:color w:val="000000" w:themeColor="text1"/>
              </w:rPr>
            </w:pPr>
            <w:r w:rsidRPr="003831D0">
              <w:rPr>
                <w:color w:val="000000" w:themeColor="text1"/>
              </w:rPr>
              <w:t xml:space="preserve">Laminat </w:t>
            </w:r>
          </w:p>
          <w:p w:rsidR="007C46D5" w:rsidRPr="003831D0" w:rsidRDefault="007C46D5" w:rsidP="007C46D5">
            <w:pPr>
              <w:rPr>
                <w:color w:val="000000" w:themeColor="text1"/>
              </w:rPr>
            </w:pPr>
            <w:r w:rsidRPr="003831D0">
              <w:rPr>
                <w:color w:val="000000" w:themeColor="text1"/>
              </w:rPr>
              <w:t>Asphalt</w:t>
            </w:r>
          </w:p>
          <w:p w:rsidR="007C46D5" w:rsidRPr="003831D0" w:rsidRDefault="007C46D5" w:rsidP="007C46D5">
            <w:pPr>
              <w:rPr>
                <w:color w:val="000000" w:themeColor="text1"/>
              </w:rPr>
            </w:pPr>
            <w:r w:rsidRPr="003831D0">
              <w:rPr>
                <w:color w:val="000000" w:themeColor="text1"/>
              </w:rPr>
              <w:t>Kork</w:t>
            </w:r>
          </w:p>
          <w:p w:rsidR="007C46D5" w:rsidRPr="003831D0" w:rsidRDefault="007C46D5" w:rsidP="007C46D5">
            <w:pPr>
              <w:rPr>
                <w:color w:val="000000" w:themeColor="text1"/>
              </w:rPr>
            </w:pPr>
            <w:r w:rsidRPr="003831D0">
              <w:rPr>
                <w:color w:val="000000" w:themeColor="text1"/>
              </w:rPr>
              <w:t xml:space="preserve">Kunststoff </w:t>
            </w:r>
          </w:p>
          <w:p w:rsidR="007C46D5" w:rsidRPr="003831D0" w:rsidRDefault="007C46D5" w:rsidP="007C46D5">
            <w:pPr>
              <w:rPr>
                <w:color w:val="000000" w:themeColor="text1"/>
              </w:rPr>
            </w:pPr>
          </w:p>
        </w:tc>
        <w:tc>
          <w:tcPr>
            <w:tcW w:w="3828" w:type="dxa"/>
          </w:tcPr>
          <w:p w:rsidR="007C46D5" w:rsidRPr="003831D0" w:rsidRDefault="007C46D5" w:rsidP="007C46D5">
            <w:pPr>
              <w:rPr>
                <w:color w:val="000000" w:themeColor="text1"/>
              </w:rPr>
            </w:pPr>
            <w:r w:rsidRPr="003831D0">
              <w:rPr>
                <w:color w:val="000000" w:themeColor="text1"/>
              </w:rPr>
              <w:t>Rasengitterstein</w:t>
            </w:r>
          </w:p>
          <w:p w:rsidR="007C46D5" w:rsidRPr="003831D0" w:rsidRDefault="007C46D5" w:rsidP="007C46D5">
            <w:pPr>
              <w:rPr>
                <w:color w:val="000000" w:themeColor="text1"/>
              </w:rPr>
            </w:pPr>
            <w:r w:rsidRPr="003831D0">
              <w:rPr>
                <w:color w:val="000000" w:themeColor="text1"/>
              </w:rPr>
              <w:t>Asphalt</w:t>
            </w:r>
          </w:p>
          <w:p w:rsidR="007C46D5" w:rsidRPr="003831D0" w:rsidRDefault="007C46D5" w:rsidP="007C46D5">
            <w:pPr>
              <w:rPr>
                <w:color w:val="000000" w:themeColor="text1"/>
              </w:rPr>
            </w:pPr>
            <w:r w:rsidRPr="003831D0">
              <w:rPr>
                <w:color w:val="000000" w:themeColor="text1"/>
              </w:rPr>
              <w:t>Beton</w:t>
            </w:r>
          </w:p>
          <w:p w:rsidR="007C46D5" w:rsidRPr="003831D0" w:rsidRDefault="007C46D5" w:rsidP="007C46D5">
            <w:pPr>
              <w:rPr>
                <w:color w:val="000000" w:themeColor="text1"/>
              </w:rPr>
            </w:pPr>
            <w:r w:rsidRPr="003831D0">
              <w:rPr>
                <w:color w:val="000000" w:themeColor="text1"/>
              </w:rPr>
              <w:t>Verbundstein</w:t>
            </w:r>
          </w:p>
          <w:p w:rsidR="007C46D5" w:rsidRPr="003831D0" w:rsidRDefault="007C46D5" w:rsidP="007C46D5">
            <w:pPr>
              <w:rPr>
                <w:color w:val="000000" w:themeColor="text1"/>
              </w:rPr>
            </w:pPr>
            <w:r w:rsidRPr="003831D0">
              <w:rPr>
                <w:color w:val="000000" w:themeColor="text1"/>
              </w:rPr>
              <w:t>Rasen</w:t>
            </w:r>
          </w:p>
          <w:p w:rsidR="007C46D5" w:rsidRPr="003831D0" w:rsidRDefault="007C46D5" w:rsidP="007C46D5">
            <w:pPr>
              <w:rPr>
                <w:color w:val="000000" w:themeColor="text1"/>
              </w:rPr>
            </w:pPr>
            <w:r w:rsidRPr="003831D0">
              <w:rPr>
                <w:color w:val="000000" w:themeColor="text1"/>
              </w:rPr>
              <w:t>Schotter</w:t>
            </w:r>
          </w:p>
          <w:p w:rsidR="007C46D5" w:rsidRPr="003831D0" w:rsidRDefault="007C46D5" w:rsidP="007C46D5">
            <w:pPr>
              <w:rPr>
                <w:color w:val="000000" w:themeColor="text1"/>
              </w:rPr>
            </w:pPr>
            <w:r w:rsidRPr="003831D0">
              <w:rPr>
                <w:color w:val="000000" w:themeColor="text1"/>
              </w:rPr>
              <w:t>Erde</w:t>
            </w:r>
          </w:p>
        </w:tc>
      </w:tr>
    </w:tbl>
    <w:p w:rsidR="007C46D5" w:rsidRPr="007C46D5" w:rsidRDefault="007C46D5" w:rsidP="007C46D5"/>
    <w:p w:rsidR="007C46D5" w:rsidRDefault="007C46D5" w:rsidP="00FE5D7C"/>
    <w:p w:rsidR="00FE5D7C" w:rsidRPr="00FE5D7C" w:rsidRDefault="0021305B" w:rsidP="00425ABB">
      <w:pPr>
        <w:pStyle w:val="berschrift2"/>
      </w:pPr>
      <w:r>
        <w:br w:type="page"/>
      </w:r>
      <w:bookmarkStart w:id="28" w:name="_Toc370825006"/>
      <w:r w:rsidR="00F6297F">
        <w:t>Variantenplanung</w:t>
      </w:r>
      <w:bookmarkEnd w:id="28"/>
    </w:p>
    <w:p w:rsidR="0021305B" w:rsidRPr="0021305B" w:rsidRDefault="0021305B" w:rsidP="0021305B">
      <w:pPr>
        <w:pStyle w:val="StandardBeschreibung"/>
      </w:pPr>
      <w:r w:rsidRPr="00AD3429">
        <w:t xml:space="preserve">Die </w:t>
      </w:r>
      <w:r>
        <w:t>Variantenplanung gliedert sich in die Planungsgruppen „Planungen aktuell“ und „Planungen Archiv“. Darunter befinden sich die einzelnen Planungen mit deren Varianten.</w:t>
      </w:r>
    </w:p>
    <w:p w:rsidR="0021305B" w:rsidRPr="0021305B" w:rsidRDefault="0021305B" w:rsidP="004806FB">
      <w:pPr>
        <w:pStyle w:val="berschrift5"/>
      </w:pPr>
      <w:r w:rsidRPr="0021305B">
        <w:t xml:space="preserve">Struktur </w:t>
      </w:r>
      <w:r>
        <w:t>Planungen</w:t>
      </w:r>
    </w:p>
    <w:p w:rsidR="0021305B" w:rsidRPr="0021305B" w:rsidRDefault="0021305B" w:rsidP="0021305B">
      <w:pPr>
        <w:pStyle w:val="StandardBeschreibung"/>
      </w:pPr>
      <w:r>
        <w:t>Gruppe</w:t>
      </w:r>
      <w:r w:rsidRPr="0021305B">
        <w:tab/>
        <w:t>:</w:t>
      </w:r>
      <w:r w:rsidRPr="0021305B">
        <w:tab/>
        <w:t>Planungen aktuell</w:t>
      </w:r>
    </w:p>
    <w:p w:rsidR="0021305B" w:rsidRDefault="0021305B" w:rsidP="0021305B">
      <w:pPr>
        <w:pStyle w:val="StandardBeschreibung"/>
      </w:pPr>
      <w:r w:rsidRPr="0021305B">
        <w:tab/>
      </w:r>
      <w:r>
        <w:t>Planung</w:t>
      </w:r>
      <w:r w:rsidRPr="0021305B">
        <w:t>:</w:t>
      </w:r>
      <w:r w:rsidRPr="0021305B">
        <w:tab/>
      </w:r>
      <w:r w:rsidRPr="0021305B">
        <w:tab/>
      </w:r>
      <w:r>
        <w:t>Umzug Abteilung Controlling</w:t>
      </w:r>
    </w:p>
    <w:p w:rsidR="0021305B" w:rsidRPr="0021305B" w:rsidRDefault="0021305B" w:rsidP="004806FB">
      <w:pPr>
        <w:pStyle w:val="berschrift5"/>
      </w:pPr>
      <w:r w:rsidRPr="0021305B">
        <w:t>Planungen</w:t>
      </w:r>
    </w:p>
    <w:p w:rsidR="0021305B" w:rsidRPr="0021305B" w:rsidRDefault="0021305B" w:rsidP="0021305B">
      <w:pPr>
        <w:pStyle w:val="StandardBeschreibung"/>
      </w:pPr>
      <w:r>
        <w:t>P</w:t>
      </w:r>
      <w:r w:rsidRPr="0021305B">
        <w:t xml:space="preserve">lanungen </w:t>
      </w:r>
      <w:r>
        <w:t>werden durchgeführt für</w:t>
      </w:r>
      <w:r w:rsidRPr="0021305B">
        <w:t>:</w:t>
      </w:r>
    </w:p>
    <w:p w:rsidR="0021305B" w:rsidRDefault="0021305B" w:rsidP="00E5727D">
      <w:pPr>
        <w:pStyle w:val="StandardBeschreibung"/>
        <w:numPr>
          <w:ilvl w:val="0"/>
          <w:numId w:val="10"/>
        </w:numPr>
      </w:pPr>
      <w:r>
        <w:t>Mitarbeiterum</w:t>
      </w:r>
      <w:r w:rsidRPr="0021305B">
        <w:t>züge</w:t>
      </w:r>
      <w:r>
        <w:t>, Eintritt Mitarbeiter</w:t>
      </w:r>
    </w:p>
    <w:p w:rsidR="0021305B" w:rsidRDefault="0021305B" w:rsidP="00E5727D">
      <w:pPr>
        <w:pStyle w:val="StandardBeschreibung"/>
        <w:numPr>
          <w:ilvl w:val="0"/>
          <w:numId w:val="10"/>
        </w:numPr>
      </w:pPr>
      <w:r>
        <w:t>Raumzusammenlegungen und Raumteilungen</w:t>
      </w:r>
    </w:p>
    <w:p w:rsidR="0021305B" w:rsidRDefault="0021305B" w:rsidP="00E5727D">
      <w:pPr>
        <w:pStyle w:val="StandardBeschreibung"/>
        <w:numPr>
          <w:ilvl w:val="0"/>
          <w:numId w:val="10"/>
        </w:numPr>
      </w:pPr>
      <w:r>
        <w:t>Möblierungsplanungen</w:t>
      </w:r>
    </w:p>
    <w:p w:rsidR="0021305B" w:rsidRPr="0021305B" w:rsidRDefault="0021305B" w:rsidP="0021305B">
      <w:pPr>
        <w:pStyle w:val="StandardBeschreibung"/>
        <w:ind w:left="720"/>
      </w:pPr>
    </w:p>
    <w:p w:rsidR="0021305B" w:rsidRPr="0021305B" w:rsidRDefault="0021305B" w:rsidP="004806FB">
      <w:pPr>
        <w:pStyle w:val="berschrift5"/>
      </w:pPr>
      <w:r>
        <w:t>Umzugsliste</w:t>
      </w:r>
    </w:p>
    <w:p w:rsidR="0021305B" w:rsidRDefault="0021305B" w:rsidP="0021305B">
      <w:pPr>
        <w:pStyle w:val="StandardBeschreibung"/>
      </w:pPr>
      <w:r>
        <w:t>Verwendet wird die Standardumzugsliste, welche auf die Belange der GWG angepasst wird:</w:t>
      </w:r>
    </w:p>
    <w:p w:rsidR="00461675" w:rsidRPr="003831D0" w:rsidRDefault="00C77F28" w:rsidP="0067292D">
      <w:pPr>
        <w:rPr>
          <w:color w:val="000000" w:themeColor="text1"/>
        </w:rPr>
      </w:pPr>
      <w:r>
        <w:rPr>
          <w:noProof/>
          <w:color w:val="FF0000"/>
        </w:rPr>
        <w:drawing>
          <wp:inline distT="0" distB="0" distL="0" distR="0" wp14:anchorId="52AF0595" wp14:editId="1F75FD19">
            <wp:extent cx="5472430" cy="3771900"/>
            <wp:effectExtent l="19050" t="0" r="0" b="0"/>
            <wp:docPr id="328" name="Bild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2" cstate="print"/>
                    <a:srcRect/>
                    <a:stretch>
                      <a:fillRect/>
                    </a:stretch>
                  </pic:blipFill>
                  <pic:spPr bwMode="auto">
                    <a:xfrm>
                      <a:off x="0" y="0"/>
                      <a:ext cx="5472430" cy="3771900"/>
                    </a:xfrm>
                    <a:prstGeom prst="rect">
                      <a:avLst/>
                    </a:prstGeom>
                    <a:noFill/>
                    <a:ln w="9525">
                      <a:noFill/>
                      <a:miter lim="800000"/>
                      <a:headEnd/>
                      <a:tailEnd/>
                    </a:ln>
                  </pic:spPr>
                </pic:pic>
              </a:graphicData>
            </a:graphic>
          </wp:inline>
        </w:drawing>
      </w:r>
    </w:p>
    <w:p w:rsidR="00461675" w:rsidRPr="003831D0" w:rsidRDefault="00461675" w:rsidP="0067292D">
      <w:pPr>
        <w:rPr>
          <w:color w:val="000000" w:themeColor="text1"/>
        </w:rPr>
      </w:pPr>
    </w:p>
    <w:p w:rsidR="00996E93" w:rsidRPr="003831D0" w:rsidRDefault="00996E93" w:rsidP="0067292D">
      <w:pPr>
        <w:rPr>
          <w:color w:val="000000" w:themeColor="text1"/>
        </w:rPr>
      </w:pPr>
    </w:p>
    <w:p w:rsidR="009D3BA6" w:rsidRDefault="009D3BA6" w:rsidP="009D3BA6">
      <w:pPr>
        <w:pStyle w:val="berschrift2"/>
      </w:pPr>
      <w:bookmarkStart w:id="29" w:name="_Toc370825007"/>
      <w:r>
        <w:t>Geschäftsprozesse</w:t>
      </w:r>
      <w:bookmarkEnd w:id="29"/>
    </w:p>
    <w:p w:rsidR="009D3BA6" w:rsidRPr="00497ADE" w:rsidRDefault="009D3BA6" w:rsidP="00266F47">
      <w:pPr>
        <w:pStyle w:val="berschrift3"/>
      </w:pPr>
      <w:bookmarkStart w:id="30" w:name="_Toc370825008"/>
      <w:r w:rsidRPr="00FC4684">
        <w:t>Datenmanagement Architektursicht bis Raum</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4A0" w:firstRow="1" w:lastRow="0" w:firstColumn="1" w:lastColumn="0" w:noHBand="0" w:noVBand="1"/>
      </w:tblPr>
      <w:tblGrid>
        <w:gridCol w:w="4629"/>
        <w:gridCol w:w="4630"/>
      </w:tblGrid>
      <w:tr w:rsidR="009D3BA6" w:rsidRPr="00497ADE" w:rsidTr="000C64D9">
        <w:tc>
          <w:tcPr>
            <w:tcW w:w="4629" w:type="dxa"/>
            <w:tcBorders>
              <w:top w:val="single" w:sz="4" w:space="0" w:color="auto"/>
              <w:left w:val="single" w:sz="4" w:space="0" w:color="auto"/>
              <w:bottom w:val="single" w:sz="4" w:space="0" w:color="auto"/>
              <w:right w:val="single" w:sz="4" w:space="0" w:color="auto"/>
              <w:tl2br w:val="nil"/>
              <w:tr2bl w:val="nil"/>
            </w:tcBorders>
            <w:shd w:val="clear" w:color="auto" w:fill="E0E0E0"/>
          </w:tcPr>
          <w:p w:rsidR="009D3BA6" w:rsidRDefault="009D3BA6" w:rsidP="000C64D9">
            <w:r>
              <w:t xml:space="preserve">Manuelle Bearbeitung </w:t>
            </w:r>
          </w:p>
          <w:p w:rsidR="009D3BA6" w:rsidRDefault="009D3BA6" w:rsidP="000C64D9">
            <w:r>
              <w:t>(ohne Blöcke und Polygone im CAD-Plan)</w:t>
            </w:r>
          </w:p>
          <w:p w:rsidR="009D3BA6" w:rsidRPr="00497ADE" w:rsidRDefault="009D3BA6" w:rsidP="000C64D9"/>
        </w:tc>
        <w:tc>
          <w:tcPr>
            <w:tcW w:w="4630" w:type="dxa"/>
            <w:tcBorders>
              <w:top w:val="single" w:sz="4" w:space="0" w:color="auto"/>
              <w:left w:val="single" w:sz="4" w:space="0" w:color="auto"/>
              <w:bottom w:val="single" w:sz="4" w:space="0" w:color="auto"/>
              <w:right w:val="single" w:sz="4" w:space="0" w:color="auto"/>
              <w:tl2br w:val="nil"/>
              <w:tr2bl w:val="nil"/>
            </w:tcBorders>
            <w:shd w:val="clear" w:color="auto" w:fill="E0E0E0"/>
          </w:tcPr>
          <w:p w:rsidR="009D3BA6" w:rsidRPr="00497ADE" w:rsidRDefault="009D3BA6" w:rsidP="000C64D9">
            <w:r>
              <w:t>Bearbeitung mit CAD-Objektimport *</w:t>
            </w:r>
          </w:p>
          <w:p w:rsidR="009D3BA6" w:rsidRPr="00497ADE" w:rsidRDefault="009D3BA6" w:rsidP="000C64D9"/>
        </w:tc>
      </w:tr>
      <w:tr w:rsidR="009D3BA6" w:rsidRPr="00497ADE" w:rsidTr="000C64D9">
        <w:tc>
          <w:tcPr>
            <w:tcW w:w="9259" w:type="dxa"/>
            <w:gridSpan w:val="2"/>
          </w:tcPr>
          <w:p w:rsidR="009D3BA6" w:rsidRPr="00497ADE" w:rsidRDefault="009D3BA6" w:rsidP="000C64D9">
            <w:pPr>
              <w:jc w:val="center"/>
            </w:pPr>
            <w:r>
              <w:t>Standort erstellen</w:t>
            </w:r>
          </w:p>
        </w:tc>
      </w:tr>
      <w:tr w:rsidR="009D3BA6" w:rsidRPr="00497ADE" w:rsidTr="000C64D9">
        <w:tc>
          <w:tcPr>
            <w:tcW w:w="9259" w:type="dxa"/>
            <w:gridSpan w:val="2"/>
          </w:tcPr>
          <w:p w:rsidR="009D3BA6" w:rsidRPr="00497ADE" w:rsidRDefault="009D3BA6" w:rsidP="000C64D9">
            <w:pPr>
              <w:jc w:val="center"/>
            </w:pPr>
            <w:r>
              <w:t xml:space="preserve">Gebäude Intern </w:t>
            </w:r>
            <w:r w:rsidRPr="00497ADE">
              <w:rPr>
                <w:bCs/>
              </w:rPr>
              <w:t>erstellen</w:t>
            </w:r>
          </w:p>
        </w:tc>
      </w:tr>
      <w:tr w:rsidR="009D3BA6" w:rsidRPr="00497ADE" w:rsidTr="000C64D9">
        <w:tc>
          <w:tcPr>
            <w:tcW w:w="9259" w:type="dxa"/>
            <w:gridSpan w:val="2"/>
          </w:tcPr>
          <w:p w:rsidR="009D3BA6" w:rsidRPr="00497ADE" w:rsidRDefault="009D3BA6" w:rsidP="000C64D9">
            <w:pPr>
              <w:jc w:val="center"/>
            </w:pPr>
            <w:r>
              <w:rPr>
                <w:bCs/>
              </w:rPr>
              <w:t>Etage</w:t>
            </w:r>
            <w:r w:rsidRPr="00497ADE">
              <w:rPr>
                <w:bCs/>
              </w:rPr>
              <w:t xml:space="preserve"> Intern erstellen</w:t>
            </w:r>
          </w:p>
        </w:tc>
      </w:tr>
      <w:tr w:rsidR="009D3BA6" w:rsidRPr="00497ADE" w:rsidTr="000C64D9">
        <w:tc>
          <w:tcPr>
            <w:tcW w:w="9259" w:type="dxa"/>
            <w:gridSpan w:val="2"/>
          </w:tcPr>
          <w:p w:rsidR="009D3BA6" w:rsidRPr="00497ADE" w:rsidRDefault="009D3BA6" w:rsidP="000C64D9">
            <w:pPr>
              <w:jc w:val="center"/>
            </w:pPr>
            <w:r>
              <w:t xml:space="preserve">CAD-Plan zu </w:t>
            </w:r>
            <w:r w:rsidRPr="00497ADE">
              <w:t>Etage</w:t>
            </w:r>
            <w:r w:rsidRPr="00497ADE">
              <w:rPr>
                <w:bCs/>
              </w:rPr>
              <w:t xml:space="preserve"> </w:t>
            </w:r>
            <w:r>
              <w:rPr>
                <w:bCs/>
              </w:rPr>
              <w:t>zuordnen</w:t>
            </w:r>
          </w:p>
        </w:tc>
      </w:tr>
      <w:tr w:rsidR="009D3BA6" w:rsidRPr="00497ADE" w:rsidTr="000C64D9">
        <w:tc>
          <w:tcPr>
            <w:tcW w:w="9259" w:type="dxa"/>
            <w:gridSpan w:val="2"/>
          </w:tcPr>
          <w:p w:rsidR="009D3BA6" w:rsidRPr="00497ADE" w:rsidRDefault="009D3BA6" w:rsidP="000C64D9">
            <w:pPr>
              <w:jc w:val="center"/>
            </w:pPr>
            <w:r>
              <w:rPr>
                <w:bCs/>
              </w:rPr>
              <w:t>BGF-Polygon manuell verlegen</w:t>
            </w:r>
          </w:p>
          <w:p w:rsidR="009D3BA6" w:rsidRPr="00497ADE" w:rsidRDefault="009D3BA6" w:rsidP="000C64D9">
            <w:pPr>
              <w:jc w:val="center"/>
            </w:pPr>
            <w:r>
              <w:t>Vergleichender Objektimport BGF-Polygon ausführen</w:t>
            </w:r>
          </w:p>
        </w:tc>
      </w:tr>
      <w:tr w:rsidR="009D3BA6" w:rsidRPr="00497ADE" w:rsidTr="000C64D9">
        <w:tc>
          <w:tcPr>
            <w:tcW w:w="4629" w:type="dxa"/>
          </w:tcPr>
          <w:p w:rsidR="009D3BA6" w:rsidRPr="00497ADE" w:rsidRDefault="009D3BA6" w:rsidP="000C64D9">
            <w:r>
              <w:t xml:space="preserve">Raum </w:t>
            </w:r>
            <w:r w:rsidRPr="00316A9C">
              <w:rPr>
                <w:bCs/>
              </w:rPr>
              <w:t>erstellen</w:t>
            </w:r>
            <w:r>
              <w:rPr>
                <w:bCs/>
              </w:rPr>
              <w:t xml:space="preserve"> und Raumpolygon verlegen </w:t>
            </w:r>
          </w:p>
        </w:tc>
        <w:tc>
          <w:tcPr>
            <w:tcW w:w="4630" w:type="dxa"/>
            <w:vMerge w:val="restart"/>
          </w:tcPr>
          <w:p w:rsidR="009D3BA6" w:rsidRPr="00F858EB" w:rsidRDefault="009D3BA6" w:rsidP="000C64D9">
            <w:r w:rsidRPr="00F858EB">
              <w:t>Vergleichender Objektimport *  Raum ausführen</w:t>
            </w:r>
          </w:p>
          <w:p w:rsidR="009D3BA6" w:rsidRPr="00F858EB" w:rsidRDefault="009D3BA6" w:rsidP="000C64D9"/>
          <w:p w:rsidR="009D3BA6" w:rsidRPr="00497ADE" w:rsidRDefault="009D3BA6" w:rsidP="000C64D9">
            <w:r w:rsidRPr="00F858EB">
              <w:t>* Die vorliegenden CAD-Daten enthalten keine Polygone und Blöcke und müssten für die Nutzung des vergleichenden Objektimports überarbeitet werden.</w:t>
            </w:r>
          </w:p>
        </w:tc>
      </w:tr>
      <w:tr w:rsidR="009D3BA6" w:rsidRPr="00497ADE" w:rsidTr="000C64D9">
        <w:tc>
          <w:tcPr>
            <w:tcW w:w="4629" w:type="dxa"/>
          </w:tcPr>
          <w:p w:rsidR="009D3BA6" w:rsidRDefault="009D3BA6" w:rsidP="000C64D9">
            <w:r>
              <w:t xml:space="preserve">Flächenart </w:t>
            </w:r>
            <w:r w:rsidRPr="00316A9C">
              <w:rPr>
                <w:bCs/>
              </w:rPr>
              <w:t>erstellen</w:t>
            </w:r>
          </w:p>
        </w:tc>
        <w:tc>
          <w:tcPr>
            <w:tcW w:w="4630" w:type="dxa"/>
            <w:vMerge/>
          </w:tcPr>
          <w:p w:rsidR="009D3BA6" w:rsidRPr="00497ADE" w:rsidRDefault="009D3BA6" w:rsidP="000C64D9"/>
        </w:tc>
      </w:tr>
      <w:tr w:rsidR="009D3BA6" w:rsidRPr="00497ADE" w:rsidTr="000C64D9">
        <w:tc>
          <w:tcPr>
            <w:tcW w:w="4629" w:type="dxa"/>
          </w:tcPr>
          <w:p w:rsidR="009D3BA6" w:rsidRDefault="009D3BA6" w:rsidP="000C64D9">
            <w:r>
              <w:t xml:space="preserve">Bodenbelag </w:t>
            </w:r>
            <w:r w:rsidRPr="00316A9C">
              <w:rPr>
                <w:bCs/>
              </w:rPr>
              <w:t>erstellen</w:t>
            </w:r>
          </w:p>
        </w:tc>
        <w:tc>
          <w:tcPr>
            <w:tcW w:w="4630" w:type="dxa"/>
            <w:vMerge/>
          </w:tcPr>
          <w:p w:rsidR="009D3BA6" w:rsidRPr="00497ADE" w:rsidRDefault="009D3BA6" w:rsidP="000C64D9"/>
        </w:tc>
      </w:tr>
    </w:tbl>
    <w:p w:rsidR="009D3BA6" w:rsidRDefault="009D3BA6" w:rsidP="009D3BA6"/>
    <w:p w:rsidR="009D3BA6" w:rsidRPr="00497ADE" w:rsidRDefault="009D3BA6" w:rsidP="00266F47">
      <w:pPr>
        <w:pStyle w:val="berschrift3"/>
      </w:pPr>
      <w:bookmarkStart w:id="31" w:name="_Toc370825009"/>
      <w:r w:rsidRPr="00FC4684">
        <w:t>Belegung</w:t>
      </w:r>
      <w:r>
        <w:t xml:space="preserve"> und Inventarisierung</w:t>
      </w:r>
      <w:bookmarkEnd w:id="31"/>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4A0" w:firstRow="1" w:lastRow="0" w:firstColumn="1" w:lastColumn="0" w:noHBand="0" w:noVBand="1"/>
      </w:tblPr>
      <w:tblGrid>
        <w:gridCol w:w="9259"/>
      </w:tblGrid>
      <w:tr w:rsidR="009D3BA6" w:rsidRPr="00497ADE" w:rsidTr="000C64D9">
        <w:tc>
          <w:tcPr>
            <w:tcW w:w="9259" w:type="dxa"/>
            <w:tcBorders>
              <w:top w:val="single" w:sz="4" w:space="0" w:color="auto"/>
              <w:left w:val="single" w:sz="4" w:space="0" w:color="auto"/>
              <w:bottom w:val="single" w:sz="4" w:space="0" w:color="auto"/>
              <w:right w:val="single" w:sz="4" w:space="0" w:color="auto"/>
              <w:tl2br w:val="nil"/>
              <w:tr2bl w:val="nil"/>
            </w:tcBorders>
            <w:shd w:val="clear" w:color="auto" w:fill="E0E0E0"/>
          </w:tcPr>
          <w:p w:rsidR="009D3BA6" w:rsidRPr="00497ADE" w:rsidRDefault="009D3BA6" w:rsidP="000C64D9">
            <w:r>
              <w:t xml:space="preserve">Manuelle Bearbeitung </w:t>
            </w:r>
          </w:p>
        </w:tc>
      </w:tr>
      <w:tr w:rsidR="009D3BA6" w:rsidRPr="00497ADE" w:rsidTr="000C64D9">
        <w:tc>
          <w:tcPr>
            <w:tcW w:w="9259" w:type="dxa"/>
          </w:tcPr>
          <w:p w:rsidR="009D3BA6" w:rsidRPr="00497ADE" w:rsidRDefault="009D3BA6" w:rsidP="000C64D9">
            <w:r>
              <w:t>Kostenstellen zuordnen</w:t>
            </w:r>
          </w:p>
        </w:tc>
      </w:tr>
      <w:tr w:rsidR="009D3BA6" w:rsidRPr="00497ADE" w:rsidTr="000C64D9">
        <w:tc>
          <w:tcPr>
            <w:tcW w:w="9259" w:type="dxa"/>
          </w:tcPr>
          <w:p w:rsidR="009D3BA6" w:rsidRPr="00497ADE" w:rsidRDefault="009D3BA6" w:rsidP="000C64D9">
            <w:r>
              <w:t xml:space="preserve">Arbeitsplätze Intern erstellen, </w:t>
            </w:r>
            <w:r w:rsidRPr="00FC4684">
              <w:rPr>
                <w:bCs/>
              </w:rPr>
              <w:t>Polygone verlegen</w:t>
            </w:r>
            <w:r>
              <w:t>, ggf. Personen zuordnen/verlegen</w:t>
            </w:r>
          </w:p>
        </w:tc>
      </w:tr>
      <w:tr w:rsidR="009D3BA6" w:rsidRPr="00497ADE" w:rsidTr="000C64D9">
        <w:tc>
          <w:tcPr>
            <w:tcW w:w="9259" w:type="dxa"/>
          </w:tcPr>
          <w:p w:rsidR="009D3BA6" w:rsidRPr="00497ADE" w:rsidRDefault="009D3BA6" w:rsidP="000C64D9">
            <w:r>
              <w:t>Teilflächen Intern erstellen, Polygone verlegen, ggf. abweichende Kostenstellen zuordnen</w:t>
            </w:r>
          </w:p>
        </w:tc>
      </w:tr>
      <w:tr w:rsidR="009D3BA6" w:rsidRPr="00497ADE" w:rsidTr="000C64D9">
        <w:tc>
          <w:tcPr>
            <w:tcW w:w="9259" w:type="dxa"/>
          </w:tcPr>
          <w:p w:rsidR="009D3BA6" w:rsidRDefault="009D3BA6" w:rsidP="000C64D9">
            <w:r>
              <w:t>Inventare erstellen und verlegen</w:t>
            </w:r>
          </w:p>
        </w:tc>
      </w:tr>
    </w:tbl>
    <w:p w:rsidR="009D3BA6" w:rsidRPr="008A0F77" w:rsidRDefault="009D3BA6" w:rsidP="009D3BA6"/>
    <w:p w:rsidR="009D3BA6" w:rsidRPr="00497ADE" w:rsidRDefault="009D3BA6" w:rsidP="00266F47">
      <w:pPr>
        <w:pStyle w:val="berschrift3"/>
      </w:pPr>
      <w:bookmarkStart w:id="32" w:name="_Toc370825010"/>
      <w:r>
        <w:t>Reinigung</w:t>
      </w:r>
      <w:bookmarkEnd w:id="32"/>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4A0" w:firstRow="1" w:lastRow="0" w:firstColumn="1" w:lastColumn="0" w:noHBand="0" w:noVBand="1"/>
      </w:tblPr>
      <w:tblGrid>
        <w:gridCol w:w="9259"/>
      </w:tblGrid>
      <w:tr w:rsidR="009D3BA6" w:rsidRPr="00497ADE" w:rsidTr="000C64D9">
        <w:tc>
          <w:tcPr>
            <w:tcW w:w="9259" w:type="dxa"/>
            <w:tcBorders>
              <w:top w:val="single" w:sz="4" w:space="0" w:color="auto"/>
              <w:left w:val="single" w:sz="4" w:space="0" w:color="auto"/>
              <w:bottom w:val="single" w:sz="4" w:space="0" w:color="auto"/>
              <w:right w:val="single" w:sz="4" w:space="0" w:color="auto"/>
              <w:tl2br w:val="nil"/>
              <w:tr2bl w:val="nil"/>
            </w:tcBorders>
            <w:shd w:val="clear" w:color="auto" w:fill="E0E0E0"/>
          </w:tcPr>
          <w:p w:rsidR="009D3BA6" w:rsidRPr="00497ADE" w:rsidRDefault="009D3BA6" w:rsidP="000C64D9">
            <w:r>
              <w:t xml:space="preserve">Manuelle Bearbeitung </w:t>
            </w:r>
          </w:p>
        </w:tc>
      </w:tr>
      <w:tr w:rsidR="009D3BA6" w:rsidRPr="00497ADE" w:rsidTr="000C64D9">
        <w:tc>
          <w:tcPr>
            <w:tcW w:w="9259" w:type="dxa"/>
          </w:tcPr>
          <w:p w:rsidR="009D3BA6" w:rsidRPr="00497ADE" w:rsidRDefault="009D3BA6" w:rsidP="000C64D9">
            <w:r>
              <w:t>Räume zu Reinigungsgruppe hinzufügen</w:t>
            </w:r>
          </w:p>
        </w:tc>
      </w:tr>
    </w:tbl>
    <w:p w:rsidR="009D3BA6" w:rsidRPr="008A0F77" w:rsidRDefault="009D3BA6" w:rsidP="009D3BA6"/>
    <w:p w:rsidR="009D3BA6" w:rsidRPr="00497ADE" w:rsidRDefault="009D3BA6" w:rsidP="00266F47">
      <w:pPr>
        <w:pStyle w:val="berschrift3"/>
      </w:pPr>
      <w:bookmarkStart w:id="33" w:name="_Toc370825011"/>
      <w:r>
        <w:t>Umzugsplanung</w:t>
      </w:r>
      <w:bookmarkEnd w:id="33"/>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4A0" w:firstRow="1" w:lastRow="0" w:firstColumn="1" w:lastColumn="0" w:noHBand="0" w:noVBand="1"/>
      </w:tblPr>
      <w:tblGrid>
        <w:gridCol w:w="9259"/>
      </w:tblGrid>
      <w:tr w:rsidR="009D3BA6" w:rsidRPr="00497ADE" w:rsidTr="000C64D9">
        <w:tc>
          <w:tcPr>
            <w:tcW w:w="9259" w:type="dxa"/>
            <w:tcBorders>
              <w:top w:val="single" w:sz="4" w:space="0" w:color="auto"/>
              <w:left w:val="single" w:sz="4" w:space="0" w:color="auto"/>
              <w:bottom w:val="single" w:sz="4" w:space="0" w:color="auto"/>
              <w:right w:val="single" w:sz="4" w:space="0" w:color="auto"/>
              <w:tl2br w:val="nil"/>
              <w:tr2bl w:val="nil"/>
            </w:tcBorders>
            <w:shd w:val="clear" w:color="auto" w:fill="E0E0E0"/>
          </w:tcPr>
          <w:p w:rsidR="009D3BA6" w:rsidRPr="00497ADE" w:rsidRDefault="009D3BA6" w:rsidP="000C64D9">
            <w:r>
              <w:t xml:space="preserve">Manuelle Bearbeitung </w:t>
            </w:r>
          </w:p>
        </w:tc>
      </w:tr>
      <w:tr w:rsidR="009D3BA6" w:rsidRPr="00497ADE" w:rsidTr="000C64D9">
        <w:tc>
          <w:tcPr>
            <w:tcW w:w="9259" w:type="dxa"/>
          </w:tcPr>
          <w:p w:rsidR="009D3BA6" w:rsidRDefault="009D3BA6" w:rsidP="000C64D9">
            <w:r>
              <w:t>Variante erstellen, aktivieren und planen</w:t>
            </w:r>
          </w:p>
        </w:tc>
      </w:tr>
      <w:tr w:rsidR="009D3BA6" w:rsidRPr="00497ADE" w:rsidTr="000C64D9">
        <w:tc>
          <w:tcPr>
            <w:tcW w:w="9259" w:type="dxa"/>
          </w:tcPr>
          <w:p w:rsidR="009D3BA6" w:rsidRDefault="009D3BA6" w:rsidP="000C64D9">
            <w:r>
              <w:t>Planung erstellen, Umzugsliste drucken, Pläne drucken</w:t>
            </w:r>
          </w:p>
        </w:tc>
      </w:tr>
      <w:tr w:rsidR="009D3BA6" w:rsidRPr="00497ADE" w:rsidTr="000C64D9">
        <w:tc>
          <w:tcPr>
            <w:tcW w:w="9259" w:type="dxa"/>
          </w:tcPr>
          <w:p w:rsidR="009D3BA6" w:rsidRDefault="009D3BA6" w:rsidP="000C64D9">
            <w:r>
              <w:t>Variante finalisieren</w:t>
            </w:r>
          </w:p>
        </w:tc>
      </w:tr>
    </w:tbl>
    <w:p w:rsidR="009D3BA6" w:rsidRDefault="009D3BA6" w:rsidP="009D3BA6"/>
    <w:p w:rsidR="00996E93" w:rsidRPr="00755629" w:rsidRDefault="00996E93" w:rsidP="00425ABB">
      <w:pPr>
        <w:pStyle w:val="berschrift2"/>
      </w:pPr>
      <w:bookmarkStart w:id="34" w:name="_Toc370825012"/>
      <w:r>
        <w:t>Fachansichten</w:t>
      </w:r>
      <w:bookmarkEnd w:id="34"/>
    </w:p>
    <w:p w:rsidR="00996E93" w:rsidRPr="0046329D" w:rsidRDefault="00996E93" w:rsidP="00266F47">
      <w:pPr>
        <w:pStyle w:val="berschrift3"/>
      </w:pPr>
      <w:bookmarkStart w:id="35" w:name="_Toc370825013"/>
      <w:r>
        <w:t>Architektur</w:t>
      </w:r>
      <w:bookmarkEnd w:id="35"/>
    </w:p>
    <w:p w:rsidR="00B57E9C" w:rsidRDefault="000228EF" w:rsidP="00996E93">
      <w:r>
        <w:t>Darstellung der reinen Architekturdaten bis zur Ebene Raum.</w:t>
      </w:r>
    </w:p>
    <w:p w:rsidR="000228EF" w:rsidRPr="00BB12F9" w:rsidRDefault="000228EF" w:rsidP="00996E93"/>
    <w:p w:rsidR="00B57E9C" w:rsidRPr="006B5767" w:rsidRDefault="00B57E9C" w:rsidP="00266F47">
      <w:pPr>
        <w:pStyle w:val="berschrift3"/>
      </w:pPr>
      <w:bookmarkStart w:id="36" w:name="_Toc370825014"/>
      <w:r>
        <w:t>Flächenarten</w:t>
      </w:r>
      <w:bookmarkEnd w:id="36"/>
    </w:p>
    <w:p w:rsidR="00B57E9C" w:rsidRDefault="000228EF" w:rsidP="00B57E9C">
      <w:r>
        <w:t>Darstellung nach den DIN 277 Flächenarten mit farbiger Legende mit QM und %tualem Anteil pro Flächenart sowie der Gesamtfläche.</w:t>
      </w:r>
    </w:p>
    <w:p w:rsidR="000228EF" w:rsidRPr="00BB12F9" w:rsidRDefault="000228EF" w:rsidP="000228EF"/>
    <w:p w:rsidR="00996E93" w:rsidRPr="006B5767" w:rsidRDefault="00996E93" w:rsidP="00266F47">
      <w:pPr>
        <w:pStyle w:val="berschrift3"/>
      </w:pPr>
      <w:bookmarkStart w:id="37" w:name="_Toc370825015"/>
      <w:r>
        <w:t>Bodenbeläge</w:t>
      </w:r>
      <w:bookmarkEnd w:id="37"/>
    </w:p>
    <w:p w:rsidR="000228EF" w:rsidRDefault="000228EF" w:rsidP="000228EF">
      <w:r>
        <w:t>Darstellung nach den Bodenbelägen mit farbiger Legende mit QM und %tualem Anteil pro Belagsart sowie der Gesamtfläche.</w:t>
      </w:r>
    </w:p>
    <w:p w:rsidR="00532E80" w:rsidRDefault="00532E80" w:rsidP="000228EF"/>
    <w:p w:rsidR="00B57E9C" w:rsidRPr="006B5767" w:rsidRDefault="00B57E9C" w:rsidP="00266F47">
      <w:pPr>
        <w:pStyle w:val="berschrift3"/>
      </w:pPr>
      <w:bookmarkStart w:id="38" w:name="_Toc370825016"/>
      <w:r>
        <w:t>Belegung und Einrichtung</w:t>
      </w:r>
      <w:bookmarkEnd w:id="38"/>
    </w:p>
    <w:p w:rsidR="00B57E9C" w:rsidRDefault="000228EF" w:rsidP="00B57E9C">
      <w:r>
        <w:t>Darstellung inklusive der Strukturierung der Arbeitsplätze und Teilflächen mit allen Inventaren sowie den Personen. Ohne Legende.</w:t>
      </w:r>
    </w:p>
    <w:p w:rsidR="009777B8" w:rsidRDefault="009777B8" w:rsidP="00B57E9C">
      <w:pPr>
        <w:rPr>
          <w:bCs/>
        </w:rPr>
      </w:pPr>
    </w:p>
    <w:p w:rsidR="000228EF" w:rsidRPr="00B57E9C" w:rsidRDefault="000228EF" w:rsidP="00B57E9C">
      <w:pPr>
        <w:rPr>
          <w:bCs/>
        </w:rPr>
      </w:pPr>
    </w:p>
    <w:p w:rsidR="006B5767" w:rsidRPr="00B57E9C" w:rsidRDefault="000228EF" w:rsidP="00266F47">
      <w:pPr>
        <w:pStyle w:val="berschrift3"/>
      </w:pPr>
      <w:bookmarkStart w:id="39" w:name="_Toc370825017"/>
      <w:r>
        <w:t>Belegungsanalyse</w:t>
      </w:r>
      <w:bookmarkEnd w:id="39"/>
    </w:p>
    <w:p w:rsidR="00B57E9C" w:rsidRDefault="000228EF" w:rsidP="000228EF">
      <w:r>
        <w:t>Darstellung mit Arbeitsplätzen sowie dem Belegungsstatus des Arbeitsplatzes. Farbige Legende nach Belegungsstatus (LAP, FAP, EAP, MAP)</w:t>
      </w:r>
    </w:p>
    <w:p w:rsidR="00532E80" w:rsidRPr="00B57E9C" w:rsidRDefault="00532E80" w:rsidP="000228EF"/>
    <w:p w:rsidR="00B57E9C" w:rsidRPr="006B5767" w:rsidRDefault="000228EF" w:rsidP="00266F47">
      <w:pPr>
        <w:pStyle w:val="berschrift3"/>
      </w:pPr>
      <w:bookmarkStart w:id="40" w:name="_Toc370825018"/>
      <w:r>
        <w:t>Reinigung</w:t>
      </w:r>
      <w:bookmarkEnd w:id="40"/>
    </w:p>
    <w:p w:rsidR="000228EF" w:rsidRDefault="000228EF" w:rsidP="000228EF">
      <w:r>
        <w:t>Darstellung nach den Reinigungsintervallen mit farbiger Legende.</w:t>
      </w:r>
    </w:p>
    <w:p w:rsidR="00B57E9C" w:rsidRDefault="00B57E9C" w:rsidP="00B57E9C"/>
    <w:p w:rsidR="00996E93" w:rsidRDefault="00996E93" w:rsidP="00996E93"/>
    <w:p w:rsidR="00996E93" w:rsidRPr="003831D0" w:rsidRDefault="00996E93" w:rsidP="0067292D">
      <w:pPr>
        <w:rPr>
          <w:color w:val="000000" w:themeColor="text1"/>
        </w:rPr>
      </w:pPr>
    </w:p>
    <w:p w:rsidR="00996E93" w:rsidRPr="003831D0" w:rsidRDefault="00996E93" w:rsidP="0067292D">
      <w:pPr>
        <w:rPr>
          <w:color w:val="000000" w:themeColor="text1"/>
        </w:rPr>
      </w:pPr>
    </w:p>
    <w:p w:rsidR="0021305B" w:rsidRPr="0021305B" w:rsidRDefault="0021305B" w:rsidP="00425ABB">
      <w:pPr>
        <w:pStyle w:val="berschrift2"/>
      </w:pPr>
      <w:r>
        <w:br w:type="page"/>
      </w:r>
      <w:bookmarkStart w:id="41" w:name="_Toc370825019"/>
      <w:r w:rsidR="00DB1434">
        <w:t>Auswertungen</w:t>
      </w:r>
      <w:bookmarkEnd w:id="41"/>
    </w:p>
    <w:p w:rsidR="0021305B" w:rsidRDefault="0021305B" w:rsidP="00266F47">
      <w:pPr>
        <w:pStyle w:val="berschrift3"/>
      </w:pPr>
      <w:bookmarkStart w:id="42" w:name="_Toc370825020"/>
      <w:r w:rsidRPr="0021305B">
        <w:t>Nutzflächenanalyse pro Gebäude</w:t>
      </w:r>
      <w:bookmarkEnd w:id="42"/>
    </w:p>
    <w:p w:rsidR="0021305B" w:rsidRPr="0021305B" w:rsidRDefault="0021305B" w:rsidP="0021305B">
      <w:pPr>
        <w:pStyle w:val="StandardBeschreibung"/>
      </w:pPr>
      <w:r>
        <w:t>Verwendet wird der Report FLM02, welcher auf die Belange der GWG angepasst wird:</w:t>
      </w:r>
    </w:p>
    <w:p w:rsidR="0021305B" w:rsidRPr="0021305B" w:rsidRDefault="00C77F28" w:rsidP="0021305B">
      <w:r>
        <w:rPr>
          <w:noProof/>
        </w:rPr>
        <w:drawing>
          <wp:inline distT="0" distB="0" distL="0" distR="0">
            <wp:extent cx="5843905" cy="1857375"/>
            <wp:effectExtent l="19050" t="0" r="4445" b="0"/>
            <wp:docPr id="329" name="Bild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3" cstate="print"/>
                    <a:srcRect/>
                    <a:stretch>
                      <a:fillRect/>
                    </a:stretch>
                  </pic:blipFill>
                  <pic:spPr bwMode="auto">
                    <a:xfrm>
                      <a:off x="0" y="0"/>
                      <a:ext cx="5843905" cy="1857375"/>
                    </a:xfrm>
                    <a:prstGeom prst="rect">
                      <a:avLst/>
                    </a:prstGeom>
                    <a:noFill/>
                    <a:ln w="9525">
                      <a:noFill/>
                      <a:miter lim="800000"/>
                      <a:headEnd/>
                      <a:tailEnd/>
                    </a:ln>
                  </pic:spPr>
                </pic:pic>
              </a:graphicData>
            </a:graphic>
          </wp:inline>
        </w:drawing>
      </w:r>
    </w:p>
    <w:p w:rsidR="0021305B" w:rsidRDefault="0021305B" w:rsidP="0021305B"/>
    <w:p w:rsidR="0021305B" w:rsidRDefault="0021305B" w:rsidP="00266F47">
      <w:pPr>
        <w:pStyle w:val="berschrift3"/>
      </w:pPr>
      <w:bookmarkStart w:id="43" w:name="_Toc370825021"/>
      <w:r>
        <w:t>Nutzungsanalyse pro Kostenstelle</w:t>
      </w:r>
      <w:bookmarkEnd w:id="43"/>
    </w:p>
    <w:p w:rsidR="0021305B" w:rsidRPr="0021305B" w:rsidRDefault="0021305B" w:rsidP="0021305B">
      <w:pPr>
        <w:pStyle w:val="StandardBeschreibung"/>
      </w:pPr>
      <w:r>
        <w:t>Verwendet wird der Report FLM03, welcher auf die Belange der GWG angepasst wird:</w:t>
      </w:r>
    </w:p>
    <w:p w:rsidR="0021305B" w:rsidRDefault="00C77F28" w:rsidP="0021305B">
      <w:r>
        <w:rPr>
          <w:noProof/>
          <w:color w:val="FF0000"/>
        </w:rPr>
        <w:drawing>
          <wp:inline distT="0" distB="0" distL="0" distR="0">
            <wp:extent cx="5843905" cy="1685925"/>
            <wp:effectExtent l="19050" t="0" r="4445" b="0"/>
            <wp:docPr id="330" name="Bild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4" cstate="print"/>
                    <a:srcRect/>
                    <a:stretch>
                      <a:fillRect/>
                    </a:stretch>
                  </pic:blipFill>
                  <pic:spPr bwMode="auto">
                    <a:xfrm>
                      <a:off x="0" y="0"/>
                      <a:ext cx="5843905" cy="1685925"/>
                    </a:xfrm>
                    <a:prstGeom prst="rect">
                      <a:avLst/>
                    </a:prstGeom>
                    <a:noFill/>
                    <a:ln w="9525">
                      <a:noFill/>
                      <a:miter lim="800000"/>
                      <a:headEnd/>
                      <a:tailEnd/>
                    </a:ln>
                  </pic:spPr>
                </pic:pic>
              </a:graphicData>
            </a:graphic>
          </wp:inline>
        </w:drawing>
      </w:r>
    </w:p>
    <w:p w:rsidR="0021305B" w:rsidRPr="0021305B" w:rsidRDefault="0021305B" w:rsidP="0021305B"/>
    <w:p w:rsidR="0021305B" w:rsidRPr="0021305B" w:rsidRDefault="0021305B" w:rsidP="0021305B">
      <w:r w:rsidRPr="0021305B">
        <w:t>Benötigt werden auch Summe pro Kostenstelle und Gebäude sowie Gesamtsumme pro Kostenstelle</w:t>
      </w:r>
    </w:p>
    <w:p w:rsidR="0021305B" w:rsidRPr="003831D0" w:rsidRDefault="0021305B" w:rsidP="00DB1434">
      <w:pPr>
        <w:rPr>
          <w:color w:val="000000" w:themeColor="text1"/>
        </w:rPr>
      </w:pPr>
    </w:p>
    <w:p w:rsidR="0021305B" w:rsidRPr="003831D0" w:rsidRDefault="0021305B" w:rsidP="00DB1434">
      <w:pPr>
        <w:rPr>
          <w:color w:val="000000" w:themeColor="text1"/>
        </w:rPr>
      </w:pPr>
    </w:p>
    <w:p w:rsidR="0021305B" w:rsidRDefault="0021305B" w:rsidP="00266F47">
      <w:pPr>
        <w:pStyle w:val="berschrift3"/>
      </w:pPr>
      <w:bookmarkStart w:id="44" w:name="_Toc370825022"/>
      <w:r w:rsidRPr="0021305B">
        <w:t>Inventarliste für Excel-Export</w:t>
      </w:r>
      <w:bookmarkEnd w:id="44"/>
      <w:r>
        <w:t xml:space="preserve"> </w:t>
      </w:r>
    </w:p>
    <w:p w:rsidR="00A5355F" w:rsidRPr="00A5355F" w:rsidRDefault="0021305B" w:rsidP="0021305B">
      <w:pPr>
        <w:pStyle w:val="StandardBeschreibung"/>
      </w:pPr>
      <w:r>
        <w:t>Recherche auf Inventarobjekte, Start der Auswertung auf einer Liste von Inventarobjekten.</w:t>
      </w:r>
    </w:p>
    <w:p w:rsidR="001248D3" w:rsidRPr="00A5355F" w:rsidRDefault="001248D3" w:rsidP="00D31839">
      <w:r w:rsidRPr="00A5355F">
        <w:t xml:space="preserve">Ausgegeben werden alle </w:t>
      </w:r>
      <w:r w:rsidR="0021305B">
        <w:t xml:space="preserve">für das Inventarobjekt </w:t>
      </w:r>
      <w:r w:rsidRPr="00A5355F">
        <w:t>relevanten Felder</w:t>
      </w:r>
      <w:r w:rsidR="0021305B">
        <w:t>:</w:t>
      </w:r>
    </w:p>
    <w:p w:rsidR="00BC7827" w:rsidRPr="00A5355F" w:rsidRDefault="00BC7827" w:rsidP="00D31839"/>
    <w:p w:rsidR="0021305B" w:rsidRDefault="0021305B" w:rsidP="00E5727D">
      <w:pPr>
        <w:numPr>
          <w:ilvl w:val="0"/>
          <w:numId w:val="10"/>
        </w:numPr>
        <w:rPr>
          <w:szCs w:val="22"/>
        </w:rPr>
      </w:pPr>
      <w:r>
        <w:rPr>
          <w:szCs w:val="22"/>
        </w:rPr>
        <w:t>Standortinformation</w:t>
      </w:r>
    </w:p>
    <w:p w:rsidR="0021305B" w:rsidRDefault="0021305B" w:rsidP="00E5727D">
      <w:pPr>
        <w:numPr>
          <w:ilvl w:val="0"/>
          <w:numId w:val="10"/>
        </w:numPr>
        <w:rPr>
          <w:szCs w:val="22"/>
        </w:rPr>
      </w:pPr>
      <w:r>
        <w:rPr>
          <w:szCs w:val="22"/>
        </w:rPr>
        <w:t>Kostenstelle</w:t>
      </w:r>
    </w:p>
    <w:p w:rsidR="0021305B" w:rsidRDefault="00A5355F" w:rsidP="00E5727D">
      <w:pPr>
        <w:numPr>
          <w:ilvl w:val="0"/>
          <w:numId w:val="10"/>
        </w:numPr>
        <w:rPr>
          <w:szCs w:val="22"/>
        </w:rPr>
      </w:pPr>
      <w:r w:rsidRPr="0021305B">
        <w:rPr>
          <w:szCs w:val="22"/>
        </w:rPr>
        <w:t xml:space="preserve">ggf. </w:t>
      </w:r>
      <w:r w:rsidR="00BC7827" w:rsidRPr="0021305B">
        <w:rPr>
          <w:szCs w:val="22"/>
        </w:rPr>
        <w:t>Person</w:t>
      </w:r>
      <w:r w:rsidR="004E515C" w:rsidRPr="0021305B">
        <w:rPr>
          <w:szCs w:val="22"/>
        </w:rPr>
        <w:t>(en)</w:t>
      </w:r>
    </w:p>
    <w:p w:rsidR="0021305B" w:rsidRDefault="0021305B" w:rsidP="00E5727D">
      <w:pPr>
        <w:numPr>
          <w:ilvl w:val="0"/>
          <w:numId w:val="10"/>
        </w:numPr>
        <w:rPr>
          <w:szCs w:val="22"/>
        </w:rPr>
      </w:pPr>
      <w:r>
        <w:rPr>
          <w:szCs w:val="22"/>
        </w:rPr>
        <w:t>Objektkategorie</w:t>
      </w:r>
    </w:p>
    <w:p w:rsidR="0021305B" w:rsidRDefault="0021305B" w:rsidP="00E5727D">
      <w:pPr>
        <w:numPr>
          <w:ilvl w:val="0"/>
          <w:numId w:val="10"/>
        </w:numPr>
        <w:rPr>
          <w:szCs w:val="22"/>
        </w:rPr>
      </w:pPr>
      <w:r>
        <w:rPr>
          <w:szCs w:val="22"/>
        </w:rPr>
        <w:t>Objekttyp zzgl. Eigenschaften</w:t>
      </w:r>
    </w:p>
    <w:p w:rsidR="00BC7827" w:rsidRPr="0021305B" w:rsidRDefault="00BC7827" w:rsidP="00E5727D">
      <w:pPr>
        <w:numPr>
          <w:ilvl w:val="0"/>
          <w:numId w:val="10"/>
        </w:numPr>
        <w:rPr>
          <w:szCs w:val="22"/>
        </w:rPr>
      </w:pPr>
      <w:r w:rsidRPr="0021305B">
        <w:rPr>
          <w:szCs w:val="22"/>
        </w:rPr>
        <w:t>Objekt zzgl. Inventarnummer u Seriennummer</w:t>
      </w:r>
    </w:p>
    <w:p w:rsidR="00041050" w:rsidRPr="00A5355F" w:rsidRDefault="00041050" w:rsidP="00D31839">
      <w:pPr>
        <w:rPr>
          <w:sz w:val="16"/>
          <w:szCs w:val="16"/>
        </w:rPr>
      </w:pPr>
    </w:p>
    <w:p w:rsidR="00BC7827" w:rsidRPr="0021305B" w:rsidRDefault="0021305B" w:rsidP="00D31839">
      <w:pPr>
        <w:rPr>
          <w:szCs w:val="22"/>
        </w:rPr>
      </w:pPr>
      <w:r w:rsidRPr="0021305B">
        <w:rPr>
          <w:szCs w:val="22"/>
        </w:rPr>
        <w:t>Definition Standortinformation</w:t>
      </w:r>
    </w:p>
    <w:p w:rsidR="00BC7827" w:rsidRPr="0021305B" w:rsidRDefault="00BC7827" w:rsidP="00D31839">
      <w:pPr>
        <w:rPr>
          <w:szCs w:val="22"/>
        </w:rPr>
      </w:pPr>
    </w:p>
    <w:p w:rsidR="00ED7781" w:rsidRPr="0021305B" w:rsidRDefault="00ED7781" w:rsidP="00D31839">
      <w:pPr>
        <w:rPr>
          <w:szCs w:val="22"/>
        </w:rPr>
      </w:pPr>
      <w:r w:rsidRPr="0021305B">
        <w:rPr>
          <w:szCs w:val="22"/>
        </w:rPr>
        <w:t>Standort:</w:t>
      </w:r>
      <w:r w:rsidRPr="0021305B">
        <w:rPr>
          <w:szCs w:val="22"/>
        </w:rPr>
        <w:tab/>
      </w:r>
      <w:r w:rsidRPr="0021305B">
        <w:rPr>
          <w:szCs w:val="22"/>
        </w:rPr>
        <w:tab/>
        <w:t>Au (Bez, zus. Bezeichner)</w:t>
      </w:r>
    </w:p>
    <w:p w:rsidR="00ED7781" w:rsidRPr="0021305B" w:rsidRDefault="00BC7827" w:rsidP="00D31839">
      <w:pPr>
        <w:rPr>
          <w:szCs w:val="22"/>
        </w:rPr>
      </w:pPr>
      <w:r w:rsidRPr="0021305B">
        <w:rPr>
          <w:szCs w:val="22"/>
        </w:rPr>
        <w:t>Gebäude</w:t>
      </w:r>
      <w:r w:rsidRPr="0021305B">
        <w:rPr>
          <w:szCs w:val="22"/>
        </w:rPr>
        <w:tab/>
      </w:r>
      <w:r w:rsidRPr="0021305B">
        <w:rPr>
          <w:szCs w:val="22"/>
        </w:rPr>
        <w:tab/>
        <w:t xml:space="preserve">H6 </w:t>
      </w:r>
      <w:r w:rsidR="00ED7781" w:rsidRPr="0021305B">
        <w:rPr>
          <w:szCs w:val="22"/>
        </w:rPr>
        <w:t xml:space="preserve"> (Bez, zus. Bezeichner)</w:t>
      </w:r>
    </w:p>
    <w:p w:rsidR="00BC7827" w:rsidRPr="0021305B" w:rsidRDefault="00BC7827" w:rsidP="00D31839">
      <w:pPr>
        <w:rPr>
          <w:szCs w:val="22"/>
        </w:rPr>
      </w:pPr>
      <w:r w:rsidRPr="0021305B">
        <w:rPr>
          <w:szCs w:val="22"/>
        </w:rPr>
        <w:t>Etage</w:t>
      </w:r>
      <w:r w:rsidRPr="0021305B">
        <w:rPr>
          <w:szCs w:val="22"/>
        </w:rPr>
        <w:tab/>
      </w:r>
      <w:r w:rsidRPr="0021305B">
        <w:rPr>
          <w:szCs w:val="22"/>
        </w:rPr>
        <w:tab/>
      </w:r>
      <w:r w:rsidR="0021305B">
        <w:rPr>
          <w:szCs w:val="22"/>
        </w:rPr>
        <w:tab/>
      </w:r>
      <w:r w:rsidRPr="0021305B">
        <w:rPr>
          <w:szCs w:val="22"/>
        </w:rPr>
        <w:t>000</w:t>
      </w:r>
      <w:r w:rsidR="00ED7781" w:rsidRPr="0021305B">
        <w:rPr>
          <w:szCs w:val="22"/>
        </w:rPr>
        <w:t xml:space="preserve"> (Bez, zus. Bezeichner)</w:t>
      </w:r>
    </w:p>
    <w:p w:rsidR="00BC7827" w:rsidRPr="0021305B" w:rsidRDefault="00BC7827" w:rsidP="00D31839">
      <w:pPr>
        <w:rPr>
          <w:szCs w:val="22"/>
        </w:rPr>
      </w:pPr>
      <w:r w:rsidRPr="0021305B">
        <w:rPr>
          <w:szCs w:val="22"/>
        </w:rPr>
        <w:t>Raum</w:t>
      </w:r>
      <w:r w:rsidRPr="0021305B">
        <w:rPr>
          <w:szCs w:val="22"/>
        </w:rPr>
        <w:tab/>
      </w:r>
      <w:r w:rsidRPr="0021305B">
        <w:rPr>
          <w:szCs w:val="22"/>
        </w:rPr>
        <w:tab/>
      </w:r>
      <w:r w:rsidR="0021305B">
        <w:rPr>
          <w:szCs w:val="22"/>
        </w:rPr>
        <w:tab/>
      </w:r>
      <w:r w:rsidRPr="0021305B">
        <w:rPr>
          <w:szCs w:val="22"/>
        </w:rPr>
        <w:t xml:space="preserve">1.25 </w:t>
      </w:r>
      <w:r w:rsidR="00ED7781" w:rsidRPr="0021305B">
        <w:rPr>
          <w:szCs w:val="22"/>
        </w:rPr>
        <w:t>–</w:t>
      </w:r>
      <w:r w:rsidRPr="0021305B">
        <w:rPr>
          <w:szCs w:val="22"/>
        </w:rPr>
        <w:t xml:space="preserve"> Büro</w:t>
      </w:r>
      <w:r w:rsidR="00ED7781" w:rsidRPr="0021305B">
        <w:rPr>
          <w:szCs w:val="22"/>
        </w:rPr>
        <w:t xml:space="preserve"> (pvName + FLA + zus. Bezeichner)</w:t>
      </w:r>
    </w:p>
    <w:p w:rsidR="00A5355F" w:rsidRPr="0021305B" w:rsidRDefault="00A5355F" w:rsidP="00D31839">
      <w:pPr>
        <w:rPr>
          <w:szCs w:val="22"/>
        </w:rPr>
      </w:pPr>
      <w:r w:rsidRPr="0021305B">
        <w:rPr>
          <w:szCs w:val="22"/>
        </w:rPr>
        <w:t>Teilfläche</w:t>
      </w:r>
    </w:p>
    <w:p w:rsidR="00A5355F" w:rsidRPr="0021305B" w:rsidRDefault="00A5355F" w:rsidP="00D31839">
      <w:pPr>
        <w:rPr>
          <w:szCs w:val="22"/>
        </w:rPr>
      </w:pPr>
      <w:r w:rsidRPr="0021305B">
        <w:rPr>
          <w:szCs w:val="22"/>
        </w:rPr>
        <w:t>Arbeitsplatz</w:t>
      </w:r>
    </w:p>
    <w:p w:rsidR="00A5355F" w:rsidRPr="0021305B" w:rsidRDefault="00A5355F" w:rsidP="00D31839">
      <w:pPr>
        <w:rPr>
          <w:szCs w:val="22"/>
        </w:rPr>
      </w:pPr>
    </w:p>
    <w:p w:rsidR="00A5355F" w:rsidRDefault="00A5355F" w:rsidP="00D31839">
      <w:pPr>
        <w:rPr>
          <w:sz w:val="16"/>
          <w:szCs w:val="16"/>
        </w:rPr>
      </w:pPr>
    </w:p>
    <w:p w:rsidR="0021305B" w:rsidRDefault="0021305B" w:rsidP="00266F47">
      <w:pPr>
        <w:pStyle w:val="berschrift3"/>
      </w:pPr>
      <w:bookmarkStart w:id="45" w:name="_Toc370825023"/>
      <w:r>
        <w:t>Personenliste</w:t>
      </w:r>
      <w:r w:rsidRPr="0021305B">
        <w:t xml:space="preserve"> für Excel-Export</w:t>
      </w:r>
      <w:bookmarkEnd w:id="45"/>
      <w:r>
        <w:t xml:space="preserve"> </w:t>
      </w:r>
    </w:p>
    <w:p w:rsidR="0021305B" w:rsidRPr="00A5355F" w:rsidRDefault="0021305B" w:rsidP="0021305B">
      <w:pPr>
        <w:pStyle w:val="StandardBeschreibung"/>
      </w:pPr>
      <w:r>
        <w:t xml:space="preserve">Recherche auf Personenobjekte, Start der Auswertung auf einer Liste von </w:t>
      </w:r>
      <w:r w:rsidRPr="0021305B">
        <w:t>Personenobjekte</w:t>
      </w:r>
      <w:r>
        <w:t>n.</w:t>
      </w:r>
    </w:p>
    <w:p w:rsidR="0021305B" w:rsidRPr="00A5355F" w:rsidRDefault="0021305B" w:rsidP="0021305B">
      <w:r w:rsidRPr="00A5355F">
        <w:t xml:space="preserve">Ausgegeben werden alle </w:t>
      </w:r>
      <w:r>
        <w:t xml:space="preserve">für die Personen </w:t>
      </w:r>
      <w:r w:rsidRPr="00A5355F">
        <w:t>relevanten Felder</w:t>
      </w:r>
      <w:r>
        <w:t>:</w:t>
      </w:r>
    </w:p>
    <w:p w:rsidR="0021305B" w:rsidRPr="00A5355F" w:rsidRDefault="0021305B" w:rsidP="0021305B"/>
    <w:p w:rsidR="0021305B" w:rsidRDefault="0021305B" w:rsidP="00E5727D">
      <w:pPr>
        <w:numPr>
          <w:ilvl w:val="0"/>
          <w:numId w:val="10"/>
        </w:numPr>
        <w:rPr>
          <w:szCs w:val="22"/>
        </w:rPr>
      </w:pPr>
      <w:r>
        <w:rPr>
          <w:szCs w:val="22"/>
        </w:rPr>
        <w:t>Standortinformation (vgl. oben)</w:t>
      </w:r>
    </w:p>
    <w:p w:rsidR="0021305B" w:rsidRDefault="0021305B" w:rsidP="00E5727D">
      <w:pPr>
        <w:numPr>
          <w:ilvl w:val="0"/>
          <w:numId w:val="10"/>
        </w:numPr>
        <w:rPr>
          <w:szCs w:val="22"/>
        </w:rPr>
      </w:pPr>
      <w:r w:rsidRPr="0021305B">
        <w:rPr>
          <w:szCs w:val="22"/>
        </w:rPr>
        <w:t>Kostenstelle Raum</w:t>
      </w:r>
    </w:p>
    <w:p w:rsidR="0021305B" w:rsidRDefault="0021305B" w:rsidP="00E5727D">
      <w:pPr>
        <w:numPr>
          <w:ilvl w:val="0"/>
          <w:numId w:val="10"/>
        </w:numPr>
        <w:rPr>
          <w:szCs w:val="22"/>
        </w:rPr>
      </w:pPr>
      <w:r>
        <w:rPr>
          <w:szCs w:val="22"/>
        </w:rPr>
        <w:t>Kostenstelle Arbeitsplatz</w:t>
      </w:r>
    </w:p>
    <w:p w:rsidR="0021305B" w:rsidRDefault="0021305B" w:rsidP="00E5727D">
      <w:pPr>
        <w:numPr>
          <w:ilvl w:val="0"/>
          <w:numId w:val="10"/>
        </w:numPr>
        <w:rPr>
          <w:szCs w:val="22"/>
        </w:rPr>
      </w:pPr>
      <w:r w:rsidRPr="0021305B">
        <w:rPr>
          <w:szCs w:val="22"/>
        </w:rPr>
        <w:t>Person</w:t>
      </w:r>
      <w:r>
        <w:rPr>
          <w:szCs w:val="22"/>
        </w:rPr>
        <w:t xml:space="preserve"> </w:t>
      </w:r>
      <w:r w:rsidRPr="0021305B">
        <w:rPr>
          <w:szCs w:val="22"/>
        </w:rPr>
        <w:t>zzgl. Eigenschaften</w:t>
      </w:r>
    </w:p>
    <w:p w:rsidR="0021305B" w:rsidRPr="0021305B" w:rsidRDefault="0021305B" w:rsidP="00AA1DD3">
      <w:pPr>
        <w:rPr>
          <w:szCs w:val="22"/>
        </w:rPr>
      </w:pPr>
    </w:p>
    <w:p w:rsidR="00A5355F" w:rsidRDefault="00A5355F" w:rsidP="00A5355F">
      <w:pPr>
        <w:rPr>
          <w:sz w:val="16"/>
          <w:szCs w:val="16"/>
        </w:rPr>
      </w:pPr>
    </w:p>
    <w:p w:rsidR="00AA1DD3" w:rsidRDefault="00AA1DD3" w:rsidP="00266F47">
      <w:pPr>
        <w:pStyle w:val="berschrift3"/>
      </w:pPr>
      <w:bookmarkStart w:id="46" w:name="_Toc370825024"/>
      <w:r>
        <w:t>Reinigung</w:t>
      </w:r>
      <w:bookmarkEnd w:id="46"/>
      <w:r>
        <w:t xml:space="preserve"> </w:t>
      </w:r>
    </w:p>
    <w:p w:rsidR="00A5355F" w:rsidRDefault="00AA1DD3" w:rsidP="00D31839">
      <w:pPr>
        <w:rPr>
          <w:szCs w:val="22"/>
        </w:rPr>
      </w:pPr>
      <w:r>
        <w:rPr>
          <w:szCs w:val="22"/>
        </w:rPr>
        <w:t xml:space="preserve">Die Auswertung basiert auf der abgebildeten Standardliste, jedoch werden die Teilflächen die zur Reinigungsfläche führen separat  ausgegeben. </w:t>
      </w:r>
    </w:p>
    <w:p w:rsidR="00A5355F" w:rsidRDefault="00A5355F" w:rsidP="00D31839">
      <w:pPr>
        <w:rPr>
          <w:szCs w:val="22"/>
        </w:rPr>
      </w:pPr>
    </w:p>
    <w:p w:rsidR="00A5355F" w:rsidRDefault="00C77F28" w:rsidP="00D31839">
      <w:pPr>
        <w:rPr>
          <w:szCs w:val="22"/>
        </w:rPr>
      </w:pPr>
      <w:r>
        <w:rPr>
          <w:noProof/>
          <w:szCs w:val="22"/>
        </w:rPr>
        <w:drawing>
          <wp:inline distT="0" distB="0" distL="0" distR="0">
            <wp:extent cx="5657850" cy="3286125"/>
            <wp:effectExtent l="19050" t="0" r="0" b="0"/>
            <wp:docPr id="331" name="Bild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5" cstate="print"/>
                    <a:srcRect l="3069"/>
                    <a:stretch>
                      <a:fillRect/>
                    </a:stretch>
                  </pic:blipFill>
                  <pic:spPr bwMode="auto">
                    <a:xfrm>
                      <a:off x="0" y="0"/>
                      <a:ext cx="5657850" cy="3286125"/>
                    </a:xfrm>
                    <a:prstGeom prst="rect">
                      <a:avLst/>
                    </a:prstGeom>
                    <a:noFill/>
                    <a:ln w="9525">
                      <a:noFill/>
                      <a:miter lim="800000"/>
                      <a:headEnd/>
                      <a:tailEnd/>
                    </a:ln>
                  </pic:spPr>
                </pic:pic>
              </a:graphicData>
            </a:graphic>
          </wp:inline>
        </w:drawing>
      </w:r>
    </w:p>
    <w:p w:rsidR="00D31839" w:rsidRDefault="00E51A4C" w:rsidP="00D31839">
      <w:pPr>
        <w:pStyle w:val="berschrift1"/>
      </w:pPr>
      <w:bookmarkStart w:id="47" w:name="_Toc370825025"/>
      <w:r>
        <w:t xml:space="preserve">Architektursicht für Gewerbeflächen,  </w:t>
      </w:r>
      <w:r w:rsidR="00D31839" w:rsidRPr="00D31839">
        <w:t>Mietflächen-Management</w:t>
      </w:r>
      <w:r>
        <w:t xml:space="preserve"> und</w:t>
      </w:r>
      <w:r w:rsidR="00D31839" w:rsidRPr="00D31839">
        <w:t xml:space="preserve"> Vermietung</w:t>
      </w:r>
      <w:bookmarkEnd w:id="47"/>
    </w:p>
    <w:p w:rsidR="00744DBE" w:rsidRDefault="00744DBE" w:rsidP="00744DBE">
      <w:r w:rsidRPr="00744DBE">
        <w:t xml:space="preserve">iFMS dient zur grafischen </w:t>
      </w:r>
      <w:r>
        <w:t xml:space="preserve">Positionierung und </w:t>
      </w:r>
      <w:r w:rsidRPr="00744DBE">
        <w:t xml:space="preserve">Darstellung von Mietflächen und Mieteinheiten aus SAP RE-FX sowie </w:t>
      </w:r>
      <w:r>
        <w:t xml:space="preserve">zur Erzeugung von </w:t>
      </w:r>
      <w:r w:rsidRPr="00744DBE">
        <w:t xml:space="preserve">technischen Plätzen </w:t>
      </w:r>
      <w:r w:rsidR="004C0B0A">
        <w:t>in</w:t>
      </w:r>
      <w:r w:rsidRPr="00744DBE">
        <w:t xml:space="preserve"> SAP PM.</w:t>
      </w:r>
      <w:r>
        <w:t xml:space="preserve"> Darüber hinaus wird in iFMS die Vermietungssituation aus SAP RE-FX dargestellt. Eine Vermietung der Flächen aus iFMS heraus ist nicht vorgesehen.</w:t>
      </w:r>
    </w:p>
    <w:p w:rsidR="00744DBE" w:rsidRPr="00744DBE" w:rsidRDefault="00744DBE" w:rsidP="00744DBE"/>
    <w:p w:rsidR="00B93822" w:rsidRDefault="00B97558" w:rsidP="00B93822">
      <w:pPr>
        <w:pStyle w:val="berschrift2"/>
      </w:pPr>
      <w:bookmarkStart w:id="48" w:name="_Toc370825026"/>
      <w:r>
        <w:t>Mietsicht</w:t>
      </w:r>
      <w:r w:rsidRPr="00B97558">
        <w:t>: Ausprägung in iFMS</w:t>
      </w:r>
      <w:bookmarkEnd w:id="48"/>
    </w:p>
    <w:p w:rsidR="00BB438D" w:rsidRPr="00BB438D" w:rsidRDefault="000C64D9" w:rsidP="00BB438D">
      <w:pPr>
        <w:rPr>
          <w:b/>
          <w:bCs/>
          <w:i/>
          <w:iCs/>
        </w:rPr>
      </w:pPr>
      <w:r w:rsidRPr="00BB438D">
        <w:rPr>
          <w:b/>
          <w:bCs/>
          <w:i/>
          <w:iCs/>
        </w:rPr>
        <w:object w:dxaOrig="3850" w:dyaOrig="2889">
          <v:shape id="_x0000_i1029" type="#_x0000_t75" style="width:493.8pt;height:283.9pt" o:ole="">
            <v:imagedata r:id="rId26" o:title="" croptop="9484f" cropbottom="6111f" cropleft="319f" cropright="-99f"/>
          </v:shape>
          <o:OLEObject Type="Embed" ProgID="PowerPoint.Show.8" ShapeID="_x0000_i1029" DrawAspect="Content" ObjectID="_1448953387" r:id="rId27"/>
        </w:object>
      </w:r>
    </w:p>
    <w:p w:rsidR="00E318E7" w:rsidRPr="00E318E7" w:rsidRDefault="00E318E7" w:rsidP="004806FB">
      <w:pPr>
        <w:pStyle w:val="berschrift5"/>
      </w:pPr>
      <w:r>
        <w:t>Überblick</w:t>
      </w:r>
    </w:p>
    <w:p w:rsidR="00F76E2C" w:rsidRDefault="00E318E7" w:rsidP="00B93822">
      <w:r>
        <w:t xml:space="preserve">Die Struktur der Nutzungssicht in SAP RE-FX und die Prozesse in RE-FX werden nicht verändert, diese funktionieren uneingeschränkt weiter. </w:t>
      </w:r>
      <w:r w:rsidR="005A543A">
        <w:t>Für Mietverträge</w:t>
      </w:r>
      <w:r w:rsidR="006403C0">
        <w:t>, Mietobjekte</w:t>
      </w:r>
      <w:r w:rsidR="005A543A">
        <w:t xml:space="preserve"> und Mietflächen </w:t>
      </w:r>
      <w:r w:rsidR="00EC4511">
        <w:t>werden</w:t>
      </w:r>
      <w:r w:rsidR="00CD0257">
        <w:t xml:space="preserve"> Schnittstelle</w:t>
      </w:r>
      <w:r w:rsidR="00EC4511">
        <w:t>n</w:t>
      </w:r>
      <w:r w:rsidR="00CD0257">
        <w:t xml:space="preserve"> entwickelt, welche Daten nach iFMS </w:t>
      </w:r>
      <w:r w:rsidR="003F633D">
        <w:t>schreiben</w:t>
      </w:r>
      <w:r w:rsidR="00CD0257">
        <w:t>.</w:t>
      </w:r>
    </w:p>
    <w:p w:rsidR="00CD0257" w:rsidRDefault="00CD0257" w:rsidP="00B93822"/>
    <w:p w:rsidR="004C0B0A" w:rsidRPr="004C0B0A" w:rsidRDefault="004C0B0A" w:rsidP="00B02F4F">
      <w:pPr>
        <w:numPr>
          <w:ilvl w:val="0"/>
          <w:numId w:val="2"/>
        </w:numPr>
        <w:spacing w:before="80"/>
        <w:ind w:left="714" w:hanging="357"/>
      </w:pPr>
      <w:r w:rsidRPr="004C0B0A">
        <w:t>Die iFMS-Wirtschaftseinheit und das iFMS-Gebäude werden durch das manuelle Eintragen je eines Verknüpfungsschlüssels für die WE und das Gebäude mit SAP RE-FX und SAP PM verknüpft</w:t>
      </w:r>
    </w:p>
    <w:p w:rsidR="004C0B0A" w:rsidRPr="004C0B0A" w:rsidRDefault="004C0B0A" w:rsidP="00B02F4F">
      <w:pPr>
        <w:numPr>
          <w:ilvl w:val="0"/>
          <w:numId w:val="2"/>
        </w:numPr>
        <w:spacing w:before="80"/>
        <w:ind w:left="714" w:hanging="357"/>
      </w:pPr>
      <w:r w:rsidRPr="004C0B0A">
        <w:t>Zwischen Gebäude und Etage befindet sich in der Technischen Platz Struktur der Hauseingang 99, welcher nicht mit iFMS verknüpft wird.</w:t>
      </w:r>
    </w:p>
    <w:p w:rsidR="004C0B0A" w:rsidRPr="004C0B0A" w:rsidRDefault="004C0B0A" w:rsidP="00B02F4F">
      <w:pPr>
        <w:numPr>
          <w:ilvl w:val="0"/>
          <w:numId w:val="2"/>
        </w:numPr>
        <w:spacing w:before="80"/>
        <w:ind w:left="714" w:hanging="357"/>
      </w:pPr>
      <w:r w:rsidRPr="004C0B0A">
        <w:t>Die iFMS-Etage wird durch das manuelle Eintragen je eines Verknüpfungsschlüssels für den Flächenpool in SAP RE-FX und mit der Etage in SAP PM verknüpft.</w:t>
      </w:r>
    </w:p>
    <w:p w:rsidR="004C0B0A" w:rsidRPr="004C0B0A" w:rsidRDefault="004C0B0A" w:rsidP="00B02F4F">
      <w:pPr>
        <w:numPr>
          <w:ilvl w:val="0"/>
          <w:numId w:val="2"/>
        </w:numPr>
        <w:spacing w:before="80"/>
        <w:ind w:left="714" w:hanging="357"/>
      </w:pPr>
      <w:r w:rsidRPr="004C0B0A">
        <w:rPr>
          <w:bCs/>
        </w:rPr>
        <w:t xml:space="preserve">Die Technische Platz Struktur in SAP PM wird unterhalb der Etage um eine </w:t>
      </w:r>
      <w:r w:rsidR="00B02F4F">
        <w:rPr>
          <w:bCs/>
        </w:rPr>
        <w:t xml:space="preserve">weitere </w:t>
      </w:r>
      <w:r w:rsidRPr="004C0B0A">
        <w:rPr>
          <w:bCs/>
        </w:rPr>
        <w:t>Hierarchieebene – den Hauseingang – erweitert. Der Hauseingang wird ausgehend von iFMS angelegt. Hierfür ist ein neues SAP-Strukturkennzeichen erforderlich. Das Objekt wird über eine iFMS-Standardschnittstelle angelegt und automatisch verknüpft.</w:t>
      </w:r>
    </w:p>
    <w:p w:rsidR="00B97558" w:rsidRDefault="005A543A" w:rsidP="00B02F4F">
      <w:pPr>
        <w:numPr>
          <w:ilvl w:val="0"/>
          <w:numId w:val="2"/>
        </w:numPr>
        <w:spacing w:before="80"/>
        <w:ind w:left="714" w:hanging="357"/>
      </w:pPr>
      <w:r w:rsidRPr="004C0B0A">
        <w:t xml:space="preserve">Mietflächen werden aus SAP nach iFMS mit Gültig ab, Gültig bis und den einzelnen Zeitscheiben übertragen. Mieteinheiten werden in iFMS manuell erstellt und durch Eintragung des  Referenzcode2 mit SAP RE-FX verknüpft. Die Zeitscheiben der Mieteinheiten werden nicht übertragen. Die Mietflächen werden mittels Polygonen über die zu vermietenden Räume gelegt und nicht mit den Räumen verknüpft. </w:t>
      </w:r>
    </w:p>
    <w:p w:rsidR="00B97558" w:rsidRDefault="00B97558" w:rsidP="00B02F4F"/>
    <w:p w:rsidR="00B97558" w:rsidRPr="00A6091B" w:rsidRDefault="00B97558" w:rsidP="00266F47">
      <w:pPr>
        <w:pStyle w:val="berschrift3"/>
      </w:pPr>
      <w:bookmarkStart w:id="49" w:name="_Toc370825027"/>
      <w:r w:rsidRPr="00A6091B">
        <w:t>Hierarchieebene H0</w:t>
      </w:r>
      <w:r>
        <w:t>1g</w:t>
      </w:r>
      <w:r w:rsidRPr="00A6091B">
        <w:t xml:space="preserve">: </w:t>
      </w:r>
      <w:r>
        <w:t>Buchungskreis</w:t>
      </w:r>
      <w:bookmarkEnd w:id="49"/>
    </w:p>
    <w:p w:rsidR="00B97558" w:rsidRDefault="00B97558" w:rsidP="00B97558">
      <w:r w:rsidRPr="00B97558">
        <w:rPr>
          <w:bCs/>
        </w:rPr>
        <w:t>Buchungskreis</w:t>
      </w:r>
      <w:r>
        <w:rPr>
          <w:bCs/>
        </w:rPr>
        <w:t>e</w:t>
      </w:r>
      <w:r w:rsidRPr="00B97558">
        <w:t xml:space="preserve"> </w:t>
      </w:r>
      <w:r>
        <w:t xml:space="preserve">werden auf Basis des Liegenschaftstyps angelegt: </w:t>
      </w:r>
    </w:p>
    <w:p w:rsidR="00B97558" w:rsidRDefault="00B97558" w:rsidP="00B97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tblGrid>
      <w:tr w:rsidR="00B97558" w:rsidRPr="00A3111C" w:rsidTr="000C64D9">
        <w:trPr>
          <w:trHeight w:val="254"/>
        </w:trPr>
        <w:tc>
          <w:tcPr>
            <w:tcW w:w="2557" w:type="dxa"/>
          </w:tcPr>
          <w:p w:rsidR="00B97558" w:rsidRPr="00A3111C" w:rsidRDefault="00B97558" w:rsidP="000C64D9">
            <w:r>
              <w:rPr>
                <w:b/>
              </w:rPr>
              <w:t>Liegenschaftstyp</w:t>
            </w:r>
          </w:p>
        </w:tc>
      </w:tr>
      <w:tr w:rsidR="00B97558" w:rsidRPr="00A3111C" w:rsidTr="000C64D9">
        <w:trPr>
          <w:trHeight w:val="189"/>
        </w:trPr>
        <w:tc>
          <w:tcPr>
            <w:tcW w:w="2557" w:type="dxa"/>
          </w:tcPr>
          <w:p w:rsidR="00B97558" w:rsidRPr="00A3111C" w:rsidRDefault="00B97558" w:rsidP="000C64D9">
            <w:r w:rsidRPr="00B97558">
              <w:rPr>
                <w:bCs/>
              </w:rPr>
              <w:t>Buchungskreis</w:t>
            </w:r>
          </w:p>
        </w:tc>
      </w:tr>
    </w:tbl>
    <w:p w:rsidR="00B97558" w:rsidRDefault="00B97558" w:rsidP="00B97558"/>
    <w:p w:rsidR="00B97558" w:rsidRDefault="00B97558" w:rsidP="00B97558">
      <w:r>
        <w:t>Nomenklatur für die Benennung der Objekte:</w:t>
      </w:r>
    </w:p>
    <w:p w:rsidR="00B97558" w:rsidRPr="0094785A" w:rsidRDefault="00B97558" w:rsidP="00B97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gridCol w:w="5245"/>
      </w:tblGrid>
      <w:tr w:rsidR="00B97558" w:rsidRPr="0094785A" w:rsidTr="000C64D9">
        <w:trPr>
          <w:trHeight w:val="254"/>
        </w:trPr>
        <w:tc>
          <w:tcPr>
            <w:tcW w:w="2557" w:type="dxa"/>
          </w:tcPr>
          <w:p w:rsidR="00B97558" w:rsidRPr="0094785A" w:rsidRDefault="00B97558" w:rsidP="000C64D9">
            <w:pPr>
              <w:spacing w:line="276" w:lineRule="auto"/>
              <w:jc w:val="both"/>
            </w:pPr>
            <w:r w:rsidRPr="0094785A">
              <w:rPr>
                <w:b/>
              </w:rPr>
              <w:t>i</w:t>
            </w:r>
            <w:r>
              <w:rPr>
                <w:b/>
              </w:rPr>
              <w:t>FMS Bezeichner</w:t>
            </w:r>
          </w:p>
        </w:tc>
        <w:tc>
          <w:tcPr>
            <w:tcW w:w="5245" w:type="dxa"/>
          </w:tcPr>
          <w:p w:rsidR="00B97558" w:rsidRPr="0094785A" w:rsidRDefault="00B97558" w:rsidP="000C64D9">
            <w:pPr>
              <w:spacing w:line="276" w:lineRule="auto"/>
              <w:jc w:val="both"/>
            </w:pPr>
            <w:r w:rsidRPr="0094785A">
              <w:rPr>
                <w:b/>
              </w:rPr>
              <w:t>i</w:t>
            </w:r>
            <w:r>
              <w:rPr>
                <w:b/>
              </w:rPr>
              <w:t>FMS Bezeichnung</w:t>
            </w:r>
          </w:p>
        </w:tc>
      </w:tr>
      <w:tr w:rsidR="00B97558" w:rsidRPr="00E50F15" w:rsidTr="000C64D9">
        <w:trPr>
          <w:trHeight w:val="189"/>
        </w:trPr>
        <w:tc>
          <w:tcPr>
            <w:tcW w:w="2557" w:type="dxa"/>
          </w:tcPr>
          <w:p w:rsidR="00B97558" w:rsidRPr="00E50F15" w:rsidRDefault="00B97558" w:rsidP="000C64D9">
            <w:pPr>
              <w:spacing w:line="276" w:lineRule="auto"/>
              <w:jc w:val="both"/>
            </w:pPr>
            <w:r>
              <w:t xml:space="preserve"> </w:t>
            </w:r>
            <w:r w:rsidR="007A64F5">
              <w:t>1000</w:t>
            </w:r>
          </w:p>
        </w:tc>
        <w:tc>
          <w:tcPr>
            <w:tcW w:w="5245" w:type="dxa"/>
          </w:tcPr>
          <w:p w:rsidR="00B97558" w:rsidRPr="00E50F15" w:rsidRDefault="007A64F5" w:rsidP="000C64D9">
            <w:pPr>
              <w:spacing w:line="276" w:lineRule="auto"/>
              <w:jc w:val="both"/>
            </w:pPr>
            <w:r>
              <w:t>Buchungskreis 1000</w:t>
            </w:r>
          </w:p>
        </w:tc>
      </w:tr>
    </w:tbl>
    <w:p w:rsidR="00B97558" w:rsidRDefault="00B97558" w:rsidP="00B97558"/>
    <w:p w:rsidR="00B97558" w:rsidRPr="004C0B0A" w:rsidRDefault="00B97558" w:rsidP="00B02F4F"/>
    <w:p w:rsidR="00410519" w:rsidRPr="00A6091B" w:rsidRDefault="00410519" w:rsidP="00266F47">
      <w:pPr>
        <w:pStyle w:val="berschrift3"/>
      </w:pPr>
      <w:bookmarkStart w:id="50" w:name="_Toc370825028"/>
      <w:r w:rsidRPr="00A6091B">
        <w:t>Hierarchieebene H0</w:t>
      </w:r>
      <w:r>
        <w:t>2g</w:t>
      </w:r>
      <w:r w:rsidRPr="00A6091B">
        <w:t xml:space="preserve">: </w:t>
      </w:r>
      <w:r>
        <w:t>Wirtschaftseinheit</w:t>
      </w:r>
      <w:bookmarkEnd w:id="50"/>
    </w:p>
    <w:p w:rsidR="00410519" w:rsidRDefault="00410519" w:rsidP="00410519">
      <w:r w:rsidRPr="00410519">
        <w:rPr>
          <w:bCs/>
        </w:rPr>
        <w:t>Wirtschaftseinheit</w:t>
      </w:r>
      <w:r>
        <w:rPr>
          <w:bCs/>
        </w:rPr>
        <w:t>en</w:t>
      </w:r>
      <w:r w:rsidRPr="00410519">
        <w:rPr>
          <w:bCs/>
        </w:rPr>
        <w:t xml:space="preserve"> </w:t>
      </w:r>
      <w:r>
        <w:t xml:space="preserve">werden auf Basis des Liegenschaftstyps angelegt: </w:t>
      </w:r>
    </w:p>
    <w:p w:rsidR="00410519" w:rsidRDefault="00410519" w:rsidP="0041051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tblGrid>
      <w:tr w:rsidR="00410519" w:rsidRPr="00A3111C" w:rsidTr="000C64D9">
        <w:trPr>
          <w:trHeight w:val="254"/>
        </w:trPr>
        <w:tc>
          <w:tcPr>
            <w:tcW w:w="2557" w:type="dxa"/>
          </w:tcPr>
          <w:p w:rsidR="00410519" w:rsidRPr="00A3111C" w:rsidRDefault="00410519" w:rsidP="000C64D9">
            <w:r>
              <w:rPr>
                <w:b/>
              </w:rPr>
              <w:t>Liegenschaftstyp</w:t>
            </w:r>
          </w:p>
        </w:tc>
      </w:tr>
      <w:tr w:rsidR="00410519" w:rsidRPr="00A3111C" w:rsidTr="000C64D9">
        <w:trPr>
          <w:trHeight w:val="189"/>
        </w:trPr>
        <w:tc>
          <w:tcPr>
            <w:tcW w:w="2557" w:type="dxa"/>
          </w:tcPr>
          <w:p w:rsidR="00410519" w:rsidRPr="00A3111C" w:rsidRDefault="00410519" w:rsidP="000C64D9">
            <w:r w:rsidRPr="00410519">
              <w:rPr>
                <w:bCs/>
              </w:rPr>
              <w:t>Wirtschaftseinheit</w:t>
            </w:r>
          </w:p>
        </w:tc>
      </w:tr>
    </w:tbl>
    <w:p w:rsidR="00410519" w:rsidRDefault="00410519" w:rsidP="00410519"/>
    <w:p w:rsidR="00410519" w:rsidRDefault="00410519" w:rsidP="00410519">
      <w:r>
        <w:t>Nomenklatur für die Benennung der Objekte:</w:t>
      </w:r>
    </w:p>
    <w:p w:rsidR="00410519" w:rsidRPr="0094785A" w:rsidRDefault="00410519" w:rsidP="0041051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gridCol w:w="5245"/>
      </w:tblGrid>
      <w:tr w:rsidR="00410519" w:rsidRPr="0094785A" w:rsidTr="000C64D9">
        <w:trPr>
          <w:trHeight w:val="254"/>
        </w:trPr>
        <w:tc>
          <w:tcPr>
            <w:tcW w:w="2557" w:type="dxa"/>
          </w:tcPr>
          <w:p w:rsidR="00410519" w:rsidRPr="0094785A" w:rsidRDefault="00410519" w:rsidP="000C64D9">
            <w:pPr>
              <w:spacing w:line="276" w:lineRule="auto"/>
              <w:jc w:val="both"/>
            </w:pPr>
            <w:r w:rsidRPr="0094785A">
              <w:rPr>
                <w:b/>
              </w:rPr>
              <w:t>i</w:t>
            </w:r>
            <w:r>
              <w:rPr>
                <w:b/>
              </w:rPr>
              <w:t>FMS Bezeichner</w:t>
            </w:r>
          </w:p>
        </w:tc>
        <w:tc>
          <w:tcPr>
            <w:tcW w:w="5245" w:type="dxa"/>
          </w:tcPr>
          <w:p w:rsidR="00410519" w:rsidRPr="0094785A" w:rsidRDefault="00410519" w:rsidP="000C64D9">
            <w:pPr>
              <w:spacing w:line="276" w:lineRule="auto"/>
              <w:jc w:val="both"/>
            </w:pPr>
            <w:r w:rsidRPr="0094785A">
              <w:rPr>
                <w:b/>
              </w:rPr>
              <w:t>i</w:t>
            </w:r>
            <w:r>
              <w:rPr>
                <w:b/>
              </w:rPr>
              <w:t>FMS Bezeichnung</w:t>
            </w:r>
          </w:p>
        </w:tc>
      </w:tr>
      <w:tr w:rsidR="00410519" w:rsidRPr="00E50F15" w:rsidTr="000C64D9">
        <w:trPr>
          <w:trHeight w:val="189"/>
        </w:trPr>
        <w:tc>
          <w:tcPr>
            <w:tcW w:w="2557" w:type="dxa"/>
          </w:tcPr>
          <w:p w:rsidR="00410519" w:rsidRPr="00E50F15" w:rsidRDefault="00410519" w:rsidP="00410519">
            <w:pPr>
              <w:spacing w:line="276" w:lineRule="auto"/>
              <w:jc w:val="both"/>
            </w:pPr>
            <w:r>
              <w:t xml:space="preserve"> 1052</w:t>
            </w:r>
          </w:p>
        </w:tc>
        <w:tc>
          <w:tcPr>
            <w:tcW w:w="5245" w:type="dxa"/>
          </w:tcPr>
          <w:p w:rsidR="00410519" w:rsidRPr="00E50F15" w:rsidRDefault="00410519" w:rsidP="000C64D9">
            <w:pPr>
              <w:spacing w:line="276" w:lineRule="auto"/>
              <w:jc w:val="both"/>
            </w:pPr>
            <w:r w:rsidRPr="00410519">
              <w:rPr>
                <w:bCs/>
              </w:rPr>
              <w:t xml:space="preserve">Bezeichnung </w:t>
            </w:r>
            <w:r>
              <w:t>der Wirtschaftseinheit</w:t>
            </w:r>
          </w:p>
        </w:tc>
      </w:tr>
    </w:tbl>
    <w:p w:rsidR="00410519" w:rsidRDefault="00410519" w:rsidP="00410519"/>
    <w:p w:rsidR="00410519" w:rsidRPr="00A6091B" w:rsidRDefault="00410519" w:rsidP="00266F47">
      <w:pPr>
        <w:pStyle w:val="berschrift3"/>
      </w:pPr>
      <w:bookmarkStart w:id="51" w:name="_Toc370825029"/>
      <w:r w:rsidRPr="00A6091B">
        <w:t>Hierarchieebene H0</w:t>
      </w:r>
      <w:r>
        <w:t>3g</w:t>
      </w:r>
      <w:r w:rsidRPr="00A6091B">
        <w:t xml:space="preserve">: </w:t>
      </w:r>
      <w:r>
        <w:t>Gebäude Gewerbe</w:t>
      </w:r>
      <w:bookmarkEnd w:id="51"/>
    </w:p>
    <w:p w:rsidR="00410519" w:rsidRDefault="00410519" w:rsidP="00410519">
      <w:r>
        <w:rPr>
          <w:bCs/>
        </w:rPr>
        <w:t>Gebäude</w:t>
      </w:r>
      <w:r w:rsidRPr="00410519">
        <w:rPr>
          <w:bCs/>
        </w:rPr>
        <w:t xml:space="preserve"> </w:t>
      </w:r>
      <w:r>
        <w:t xml:space="preserve">werden auf Basis des Liegenschaftstyps angelegt: </w:t>
      </w:r>
    </w:p>
    <w:p w:rsidR="00410519" w:rsidRDefault="00410519" w:rsidP="0041051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tblGrid>
      <w:tr w:rsidR="00410519" w:rsidRPr="00A3111C" w:rsidTr="000C64D9">
        <w:trPr>
          <w:trHeight w:val="254"/>
        </w:trPr>
        <w:tc>
          <w:tcPr>
            <w:tcW w:w="2557" w:type="dxa"/>
          </w:tcPr>
          <w:p w:rsidR="00410519" w:rsidRPr="00A3111C" w:rsidRDefault="00410519" w:rsidP="000C64D9">
            <w:r>
              <w:rPr>
                <w:b/>
              </w:rPr>
              <w:t>Liegenschaftstyp</w:t>
            </w:r>
          </w:p>
        </w:tc>
      </w:tr>
      <w:tr w:rsidR="00410519" w:rsidRPr="00A3111C" w:rsidTr="000C64D9">
        <w:trPr>
          <w:trHeight w:val="189"/>
        </w:trPr>
        <w:tc>
          <w:tcPr>
            <w:tcW w:w="2557" w:type="dxa"/>
          </w:tcPr>
          <w:p w:rsidR="00410519" w:rsidRPr="00A3111C" w:rsidRDefault="00410519" w:rsidP="000C64D9">
            <w:r w:rsidRPr="00410519">
              <w:rPr>
                <w:bCs/>
              </w:rPr>
              <w:t>Gebäude Gewerbe</w:t>
            </w:r>
          </w:p>
        </w:tc>
      </w:tr>
    </w:tbl>
    <w:p w:rsidR="00410519" w:rsidRDefault="00410519" w:rsidP="00410519"/>
    <w:p w:rsidR="00410519" w:rsidRPr="00410519" w:rsidRDefault="00410519" w:rsidP="00410519">
      <w:r>
        <w:t>Nomenklatur für die Benennung der Objekte:</w:t>
      </w:r>
    </w:p>
    <w:p w:rsidR="00410519" w:rsidRPr="00410519" w:rsidRDefault="00410519" w:rsidP="0041051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30"/>
        <w:gridCol w:w="3062"/>
        <w:gridCol w:w="3821"/>
      </w:tblGrid>
      <w:tr w:rsidR="00410519" w:rsidRPr="00410519" w:rsidTr="000C64D9">
        <w:trPr>
          <w:trHeight w:val="254"/>
        </w:trPr>
        <w:tc>
          <w:tcPr>
            <w:tcW w:w="2330" w:type="dxa"/>
          </w:tcPr>
          <w:p w:rsidR="00410519" w:rsidRPr="00410519" w:rsidRDefault="00410519" w:rsidP="00410519">
            <w:r w:rsidRPr="00410519">
              <w:rPr>
                <w:b/>
              </w:rPr>
              <w:t>Liegenschaftstyp</w:t>
            </w:r>
          </w:p>
        </w:tc>
        <w:tc>
          <w:tcPr>
            <w:tcW w:w="3062" w:type="dxa"/>
          </w:tcPr>
          <w:p w:rsidR="00410519" w:rsidRPr="00410519" w:rsidRDefault="00410519" w:rsidP="00410519">
            <w:r w:rsidRPr="00410519">
              <w:rPr>
                <w:b/>
              </w:rPr>
              <w:t>iFMS-Eigenschaft</w:t>
            </w:r>
          </w:p>
        </w:tc>
        <w:tc>
          <w:tcPr>
            <w:tcW w:w="3821" w:type="dxa"/>
          </w:tcPr>
          <w:p w:rsidR="00410519" w:rsidRPr="00410519" w:rsidRDefault="00410519" w:rsidP="00410519">
            <w:r w:rsidRPr="00410519">
              <w:rPr>
                <w:b/>
              </w:rPr>
              <w:t>iFMS-Beispielwerte</w:t>
            </w:r>
          </w:p>
        </w:tc>
      </w:tr>
      <w:tr w:rsidR="00410519" w:rsidRPr="00410519" w:rsidTr="000C64D9">
        <w:trPr>
          <w:trHeight w:val="189"/>
        </w:trPr>
        <w:tc>
          <w:tcPr>
            <w:tcW w:w="2330" w:type="dxa"/>
          </w:tcPr>
          <w:p w:rsidR="00410519" w:rsidRPr="00410519" w:rsidRDefault="00410519" w:rsidP="00410519">
            <w:pPr>
              <w:rPr>
                <w:b/>
              </w:rPr>
            </w:pPr>
            <w:r w:rsidRPr="00410519">
              <w:rPr>
                <w:b/>
              </w:rPr>
              <w:t xml:space="preserve">Im iFMS GUI </w:t>
            </w:r>
          </w:p>
          <w:p w:rsidR="00410519" w:rsidRPr="00410519" w:rsidRDefault="00410519" w:rsidP="00410519">
            <w:pPr>
              <w:rPr>
                <w:b/>
              </w:rPr>
            </w:pPr>
            <w:r w:rsidRPr="00410519">
              <w:rPr>
                <w:b/>
              </w:rPr>
              <w:t>Abschnitt „Bezeichnung“</w:t>
            </w:r>
          </w:p>
          <w:p w:rsidR="00410519" w:rsidRPr="00410519" w:rsidRDefault="00410519" w:rsidP="00410519">
            <w:pPr>
              <w:rPr>
                <w:b/>
              </w:rPr>
            </w:pPr>
          </w:p>
        </w:tc>
        <w:tc>
          <w:tcPr>
            <w:tcW w:w="3062" w:type="dxa"/>
          </w:tcPr>
          <w:p w:rsidR="00410519" w:rsidRPr="00410519" w:rsidRDefault="00410519" w:rsidP="00410519"/>
        </w:tc>
        <w:tc>
          <w:tcPr>
            <w:tcW w:w="3821" w:type="dxa"/>
          </w:tcPr>
          <w:p w:rsidR="00410519" w:rsidRPr="00410519" w:rsidRDefault="00410519" w:rsidP="00410519"/>
        </w:tc>
      </w:tr>
      <w:tr w:rsidR="00410519" w:rsidRPr="00410519" w:rsidTr="000C64D9">
        <w:trPr>
          <w:trHeight w:val="189"/>
        </w:trPr>
        <w:tc>
          <w:tcPr>
            <w:tcW w:w="2330" w:type="dxa"/>
          </w:tcPr>
          <w:p w:rsidR="00410519" w:rsidRPr="00410519" w:rsidRDefault="00410519" w:rsidP="00410519">
            <w:r w:rsidRPr="00410519">
              <w:rPr>
                <w:bCs/>
              </w:rPr>
              <w:t>Gebäude Gewerbe</w:t>
            </w:r>
          </w:p>
        </w:tc>
        <w:tc>
          <w:tcPr>
            <w:tcW w:w="3062" w:type="dxa"/>
          </w:tcPr>
          <w:p w:rsidR="00410519" w:rsidRPr="00410519" w:rsidRDefault="00410519" w:rsidP="00410519">
            <w:r w:rsidRPr="00410519">
              <w:t>pvDefinition</w:t>
            </w:r>
          </w:p>
          <w:p w:rsidR="00410519" w:rsidRPr="00410519" w:rsidRDefault="00410519" w:rsidP="00410519">
            <w:r w:rsidRPr="00410519">
              <w:t>(Liegenschaftstyp)</w:t>
            </w:r>
          </w:p>
          <w:p w:rsidR="00410519" w:rsidRPr="00410519" w:rsidRDefault="00410519" w:rsidP="00410519"/>
        </w:tc>
        <w:tc>
          <w:tcPr>
            <w:tcW w:w="3821" w:type="dxa"/>
          </w:tcPr>
          <w:p w:rsidR="00410519" w:rsidRPr="00410519" w:rsidRDefault="00410519" w:rsidP="00410519">
            <w:r w:rsidRPr="00410519">
              <w:rPr>
                <w:bCs/>
              </w:rPr>
              <w:t>Gebäude Gewerbe</w:t>
            </w:r>
          </w:p>
        </w:tc>
      </w:tr>
      <w:tr w:rsidR="00410519" w:rsidRPr="00410519" w:rsidTr="000C64D9">
        <w:trPr>
          <w:trHeight w:val="55"/>
        </w:trPr>
        <w:tc>
          <w:tcPr>
            <w:tcW w:w="2330" w:type="dxa"/>
          </w:tcPr>
          <w:p w:rsidR="00410519" w:rsidRPr="00410519" w:rsidRDefault="00410519" w:rsidP="00410519">
            <w:r w:rsidRPr="00410519">
              <w:rPr>
                <w:bCs/>
              </w:rPr>
              <w:t>Gebäude Gewerbe</w:t>
            </w:r>
          </w:p>
        </w:tc>
        <w:tc>
          <w:tcPr>
            <w:tcW w:w="3062" w:type="dxa"/>
          </w:tcPr>
          <w:p w:rsidR="00410519" w:rsidRPr="00410519" w:rsidRDefault="00410519" w:rsidP="00410519">
            <w:r w:rsidRPr="00410519">
              <w:t>pvName</w:t>
            </w:r>
          </w:p>
          <w:p w:rsidR="00410519" w:rsidRPr="00410519" w:rsidRDefault="00410519" w:rsidP="00410519">
            <w:r w:rsidRPr="00410519">
              <w:t>(Bezeichner)</w:t>
            </w:r>
          </w:p>
          <w:p w:rsidR="00410519" w:rsidRPr="00410519" w:rsidRDefault="00410519" w:rsidP="00410519"/>
        </w:tc>
        <w:tc>
          <w:tcPr>
            <w:tcW w:w="3821" w:type="dxa"/>
          </w:tcPr>
          <w:p w:rsidR="00410519" w:rsidRPr="00410519" w:rsidRDefault="00410519" w:rsidP="00410519">
            <w:r>
              <w:t>GE00</w:t>
            </w:r>
            <w:r w:rsidRPr="00410519">
              <w:t>01</w:t>
            </w:r>
          </w:p>
          <w:p w:rsidR="00410519" w:rsidRPr="00410519" w:rsidRDefault="00410519" w:rsidP="00410519"/>
        </w:tc>
      </w:tr>
      <w:tr w:rsidR="00410519" w:rsidRPr="00410519" w:rsidTr="000C64D9">
        <w:trPr>
          <w:trHeight w:val="55"/>
        </w:trPr>
        <w:tc>
          <w:tcPr>
            <w:tcW w:w="2330" w:type="dxa"/>
          </w:tcPr>
          <w:p w:rsidR="00410519" w:rsidRPr="00410519" w:rsidRDefault="00410519" w:rsidP="00410519">
            <w:r w:rsidRPr="00410519">
              <w:rPr>
                <w:bCs/>
              </w:rPr>
              <w:t>Gebäude Gewerbe</w:t>
            </w:r>
          </w:p>
        </w:tc>
        <w:tc>
          <w:tcPr>
            <w:tcW w:w="3062" w:type="dxa"/>
          </w:tcPr>
          <w:p w:rsidR="00410519" w:rsidRPr="00410519" w:rsidRDefault="00410519" w:rsidP="00410519">
            <w:r w:rsidRPr="00410519">
              <w:t xml:space="preserve">pvAdditionalName </w:t>
            </w:r>
          </w:p>
          <w:p w:rsidR="00410519" w:rsidRPr="00410519" w:rsidRDefault="00410519" w:rsidP="00410519">
            <w:r w:rsidRPr="00410519">
              <w:t>(Bezeichnung)</w:t>
            </w:r>
          </w:p>
          <w:p w:rsidR="00410519" w:rsidRPr="00410519" w:rsidRDefault="00410519" w:rsidP="00410519"/>
        </w:tc>
        <w:tc>
          <w:tcPr>
            <w:tcW w:w="3821" w:type="dxa"/>
          </w:tcPr>
          <w:p w:rsidR="00410519" w:rsidRPr="00410519" w:rsidRDefault="00410519" w:rsidP="00410519">
            <w:r>
              <w:t>Bezeichnung Gebäude</w:t>
            </w:r>
          </w:p>
          <w:p w:rsidR="00410519" w:rsidRPr="00410519" w:rsidRDefault="00410519" w:rsidP="00410519"/>
        </w:tc>
      </w:tr>
      <w:tr w:rsidR="001B141B" w:rsidRPr="00410519" w:rsidTr="000C64D9">
        <w:trPr>
          <w:trHeight w:val="55"/>
        </w:trPr>
        <w:tc>
          <w:tcPr>
            <w:tcW w:w="2330" w:type="dxa"/>
          </w:tcPr>
          <w:p w:rsidR="001B141B" w:rsidRPr="00410519" w:rsidRDefault="001B141B" w:rsidP="000C64D9">
            <w:r w:rsidRPr="00410519">
              <w:rPr>
                <w:bCs/>
              </w:rPr>
              <w:t>Gebäude Gewerbe</w:t>
            </w:r>
          </w:p>
        </w:tc>
        <w:tc>
          <w:tcPr>
            <w:tcW w:w="3062" w:type="dxa"/>
          </w:tcPr>
          <w:p w:rsidR="001B141B" w:rsidRPr="00410519" w:rsidRDefault="001B141B" w:rsidP="000C64D9">
            <w:r w:rsidRPr="00410519">
              <w:t>pvVerboseDescription</w:t>
            </w:r>
          </w:p>
          <w:p w:rsidR="001B141B" w:rsidRPr="00410519" w:rsidRDefault="001B141B" w:rsidP="000C64D9">
            <w:r w:rsidRPr="00410519">
              <w:t>(Anschrift Plankopf)</w:t>
            </w:r>
          </w:p>
          <w:p w:rsidR="001B141B" w:rsidRPr="00410519" w:rsidRDefault="001B141B" w:rsidP="000C64D9"/>
        </w:tc>
        <w:tc>
          <w:tcPr>
            <w:tcW w:w="3821" w:type="dxa"/>
          </w:tcPr>
          <w:p w:rsidR="001B141B" w:rsidRPr="00410519" w:rsidRDefault="001B141B" w:rsidP="000C64D9">
            <w:r w:rsidRPr="00410519">
              <w:t>80339 München, Heimeranstraße 31</w:t>
            </w:r>
          </w:p>
        </w:tc>
      </w:tr>
      <w:tr w:rsidR="001B141B" w:rsidRPr="00410519" w:rsidTr="000C64D9">
        <w:trPr>
          <w:trHeight w:val="55"/>
        </w:trPr>
        <w:tc>
          <w:tcPr>
            <w:tcW w:w="2330" w:type="dxa"/>
          </w:tcPr>
          <w:p w:rsidR="001B141B" w:rsidRPr="00410519" w:rsidRDefault="001B141B" w:rsidP="000C64D9">
            <w:r w:rsidRPr="00410519">
              <w:rPr>
                <w:bCs/>
              </w:rPr>
              <w:t>Gebäude Gewerbe</w:t>
            </w:r>
          </w:p>
        </w:tc>
        <w:tc>
          <w:tcPr>
            <w:tcW w:w="3062" w:type="dxa"/>
          </w:tcPr>
          <w:p w:rsidR="001B141B" w:rsidRPr="00410519" w:rsidRDefault="001B141B" w:rsidP="000C64D9">
            <w:r w:rsidRPr="00410519">
              <w:t>pv</w:t>
            </w:r>
            <w:r>
              <w:t>Referenzcode</w:t>
            </w:r>
          </w:p>
          <w:p w:rsidR="001B141B" w:rsidRPr="00410519" w:rsidRDefault="001B141B" w:rsidP="000C64D9">
            <w:r w:rsidRPr="00410519">
              <w:t>(</w:t>
            </w:r>
            <w:r>
              <w:t>Referenzcode / PM</w:t>
            </w:r>
            <w:r w:rsidRPr="00410519">
              <w:t>)</w:t>
            </w:r>
          </w:p>
          <w:p w:rsidR="001B141B" w:rsidRPr="00410519" w:rsidRDefault="001B141B" w:rsidP="000C64D9"/>
        </w:tc>
        <w:tc>
          <w:tcPr>
            <w:tcW w:w="3821" w:type="dxa"/>
          </w:tcPr>
          <w:p w:rsidR="001B141B" w:rsidRPr="00410519" w:rsidRDefault="001B141B" w:rsidP="000C64D9"/>
        </w:tc>
      </w:tr>
      <w:tr w:rsidR="00410519" w:rsidRPr="00410519" w:rsidTr="000C64D9">
        <w:trPr>
          <w:trHeight w:val="55"/>
        </w:trPr>
        <w:tc>
          <w:tcPr>
            <w:tcW w:w="2330" w:type="dxa"/>
          </w:tcPr>
          <w:p w:rsidR="00410519" w:rsidRPr="00410519" w:rsidRDefault="00410519" w:rsidP="00410519">
            <w:r w:rsidRPr="00410519">
              <w:rPr>
                <w:bCs/>
              </w:rPr>
              <w:t>Gebäude Gewerbe</w:t>
            </w:r>
          </w:p>
        </w:tc>
        <w:tc>
          <w:tcPr>
            <w:tcW w:w="3062" w:type="dxa"/>
          </w:tcPr>
          <w:p w:rsidR="001B141B" w:rsidRPr="001B141B" w:rsidRDefault="001B141B" w:rsidP="001B141B">
            <w:r w:rsidRPr="001B141B">
              <w:t>pvReferenzcode</w:t>
            </w:r>
            <w:r>
              <w:t>2</w:t>
            </w:r>
          </w:p>
          <w:p w:rsidR="001B141B" w:rsidRPr="001B141B" w:rsidRDefault="001B141B" w:rsidP="001B141B">
            <w:r w:rsidRPr="001B141B">
              <w:t xml:space="preserve">(Referenzcode / </w:t>
            </w:r>
            <w:r>
              <w:t>RE-FX</w:t>
            </w:r>
            <w:r w:rsidRPr="001B141B">
              <w:t>)</w:t>
            </w:r>
          </w:p>
          <w:p w:rsidR="00410519" w:rsidRPr="00410519" w:rsidRDefault="00410519" w:rsidP="00410519"/>
        </w:tc>
        <w:tc>
          <w:tcPr>
            <w:tcW w:w="3821" w:type="dxa"/>
          </w:tcPr>
          <w:p w:rsidR="00410519" w:rsidRPr="00410519" w:rsidRDefault="00410519" w:rsidP="00410519"/>
        </w:tc>
      </w:tr>
    </w:tbl>
    <w:p w:rsidR="00410519" w:rsidRPr="004C0B0A" w:rsidRDefault="00410519" w:rsidP="00410519"/>
    <w:p w:rsidR="00F76E2C" w:rsidRDefault="00F76E2C" w:rsidP="00B93822"/>
    <w:p w:rsidR="00A2360B" w:rsidRPr="00A6091B" w:rsidRDefault="00A2360B" w:rsidP="00266F47">
      <w:pPr>
        <w:pStyle w:val="berschrift3"/>
      </w:pPr>
      <w:bookmarkStart w:id="52" w:name="_Toc370825030"/>
      <w:r w:rsidRPr="00A6091B">
        <w:t>Hierarchieebene H0</w:t>
      </w:r>
      <w:r w:rsidR="00266F47">
        <w:t>4</w:t>
      </w:r>
      <w:r>
        <w:t>g</w:t>
      </w:r>
      <w:r w:rsidRPr="00A6091B">
        <w:t xml:space="preserve">: </w:t>
      </w:r>
      <w:r>
        <w:t>Etage Gewerbe</w:t>
      </w:r>
      <w:bookmarkEnd w:id="52"/>
    </w:p>
    <w:p w:rsidR="00A2360B" w:rsidRDefault="00A2360B" w:rsidP="00A2360B">
      <w:r w:rsidRPr="00A2360B">
        <w:rPr>
          <w:bCs/>
        </w:rPr>
        <w:t>Etage</w:t>
      </w:r>
      <w:r>
        <w:rPr>
          <w:bCs/>
        </w:rPr>
        <w:t>n</w:t>
      </w:r>
      <w:r w:rsidRPr="00A2360B">
        <w:rPr>
          <w:bCs/>
        </w:rPr>
        <w:t xml:space="preserve"> </w:t>
      </w:r>
      <w:r>
        <w:t xml:space="preserve">werden auf Basis des Liegenschaftstyps angelegt: </w:t>
      </w:r>
    </w:p>
    <w:p w:rsidR="00A2360B" w:rsidRDefault="00A2360B" w:rsidP="00A236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tblGrid>
      <w:tr w:rsidR="00A2360B" w:rsidRPr="00A3111C" w:rsidTr="000C64D9">
        <w:trPr>
          <w:trHeight w:val="254"/>
        </w:trPr>
        <w:tc>
          <w:tcPr>
            <w:tcW w:w="2557" w:type="dxa"/>
          </w:tcPr>
          <w:p w:rsidR="00A2360B" w:rsidRPr="00A3111C" w:rsidRDefault="00A2360B" w:rsidP="000C64D9">
            <w:r>
              <w:rPr>
                <w:b/>
              </w:rPr>
              <w:t>Liegenschaftstyp</w:t>
            </w:r>
          </w:p>
        </w:tc>
      </w:tr>
      <w:tr w:rsidR="00A2360B" w:rsidRPr="00A3111C" w:rsidTr="000C64D9">
        <w:trPr>
          <w:trHeight w:val="189"/>
        </w:trPr>
        <w:tc>
          <w:tcPr>
            <w:tcW w:w="2557" w:type="dxa"/>
          </w:tcPr>
          <w:p w:rsidR="00A2360B" w:rsidRPr="00A3111C" w:rsidRDefault="00A2360B" w:rsidP="000C64D9">
            <w:r>
              <w:rPr>
                <w:bCs/>
              </w:rPr>
              <w:t>Etage</w:t>
            </w:r>
            <w:r w:rsidRPr="00410519">
              <w:rPr>
                <w:bCs/>
              </w:rPr>
              <w:t xml:space="preserve"> Gewerbe</w:t>
            </w:r>
          </w:p>
        </w:tc>
      </w:tr>
    </w:tbl>
    <w:p w:rsidR="00A2360B" w:rsidRDefault="00A2360B" w:rsidP="00A2360B"/>
    <w:p w:rsidR="00A2360B" w:rsidRPr="00410519" w:rsidRDefault="00A2360B" w:rsidP="00A2360B">
      <w:r>
        <w:t>Nomenklatur für die Benennung der Objekte:</w:t>
      </w:r>
    </w:p>
    <w:p w:rsidR="00A2360B" w:rsidRPr="00410519" w:rsidRDefault="00A2360B" w:rsidP="00A236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30"/>
        <w:gridCol w:w="3062"/>
        <w:gridCol w:w="3821"/>
      </w:tblGrid>
      <w:tr w:rsidR="00A2360B" w:rsidRPr="00410519" w:rsidTr="000C64D9">
        <w:trPr>
          <w:trHeight w:val="254"/>
        </w:trPr>
        <w:tc>
          <w:tcPr>
            <w:tcW w:w="2330" w:type="dxa"/>
          </w:tcPr>
          <w:p w:rsidR="00A2360B" w:rsidRPr="00410519" w:rsidRDefault="00A2360B" w:rsidP="000C64D9">
            <w:r w:rsidRPr="00410519">
              <w:rPr>
                <w:b/>
              </w:rPr>
              <w:t>Liegenschaftstyp</w:t>
            </w:r>
          </w:p>
        </w:tc>
        <w:tc>
          <w:tcPr>
            <w:tcW w:w="3062" w:type="dxa"/>
          </w:tcPr>
          <w:p w:rsidR="00A2360B" w:rsidRPr="00410519" w:rsidRDefault="00A2360B" w:rsidP="000C64D9">
            <w:r w:rsidRPr="00410519">
              <w:rPr>
                <w:b/>
              </w:rPr>
              <w:t>iFMS-Eigenschaft</w:t>
            </w:r>
          </w:p>
        </w:tc>
        <w:tc>
          <w:tcPr>
            <w:tcW w:w="3821" w:type="dxa"/>
          </w:tcPr>
          <w:p w:rsidR="00A2360B" w:rsidRPr="00410519" w:rsidRDefault="00A2360B" w:rsidP="000C64D9">
            <w:r w:rsidRPr="00410519">
              <w:rPr>
                <w:b/>
              </w:rPr>
              <w:t>iFMS-Beispielwerte</w:t>
            </w:r>
          </w:p>
        </w:tc>
      </w:tr>
      <w:tr w:rsidR="00A2360B" w:rsidRPr="00410519" w:rsidTr="000C64D9">
        <w:trPr>
          <w:trHeight w:val="189"/>
        </w:trPr>
        <w:tc>
          <w:tcPr>
            <w:tcW w:w="2330" w:type="dxa"/>
          </w:tcPr>
          <w:p w:rsidR="00A2360B" w:rsidRPr="00410519" w:rsidRDefault="00A2360B" w:rsidP="000C64D9">
            <w:pPr>
              <w:rPr>
                <w:b/>
              </w:rPr>
            </w:pPr>
            <w:r w:rsidRPr="00410519">
              <w:rPr>
                <w:b/>
              </w:rPr>
              <w:t xml:space="preserve">Im iFMS GUI </w:t>
            </w:r>
          </w:p>
          <w:p w:rsidR="00A2360B" w:rsidRPr="00410519" w:rsidRDefault="00A2360B" w:rsidP="000C64D9">
            <w:pPr>
              <w:rPr>
                <w:b/>
              </w:rPr>
            </w:pPr>
            <w:r w:rsidRPr="00410519">
              <w:rPr>
                <w:b/>
              </w:rPr>
              <w:t>Abschnitt „Bezeichnung“</w:t>
            </w:r>
          </w:p>
          <w:p w:rsidR="00A2360B" w:rsidRPr="00410519" w:rsidRDefault="00A2360B" w:rsidP="000C64D9">
            <w:pPr>
              <w:rPr>
                <w:b/>
              </w:rPr>
            </w:pPr>
          </w:p>
        </w:tc>
        <w:tc>
          <w:tcPr>
            <w:tcW w:w="3062" w:type="dxa"/>
          </w:tcPr>
          <w:p w:rsidR="00A2360B" w:rsidRPr="00410519" w:rsidRDefault="00A2360B" w:rsidP="000C64D9"/>
        </w:tc>
        <w:tc>
          <w:tcPr>
            <w:tcW w:w="3821" w:type="dxa"/>
          </w:tcPr>
          <w:p w:rsidR="00A2360B" w:rsidRPr="00410519" w:rsidRDefault="00A2360B" w:rsidP="000C64D9"/>
        </w:tc>
      </w:tr>
      <w:tr w:rsidR="00A2360B" w:rsidRPr="00410519" w:rsidTr="000C64D9">
        <w:trPr>
          <w:trHeight w:val="189"/>
        </w:trPr>
        <w:tc>
          <w:tcPr>
            <w:tcW w:w="2330" w:type="dxa"/>
          </w:tcPr>
          <w:p w:rsidR="00A2360B" w:rsidRPr="00410519" w:rsidRDefault="00A2360B" w:rsidP="000C64D9">
            <w:r>
              <w:rPr>
                <w:bCs/>
              </w:rPr>
              <w:t>Etage</w:t>
            </w:r>
            <w:r w:rsidRPr="00410519">
              <w:rPr>
                <w:bCs/>
              </w:rPr>
              <w:t xml:space="preserve"> Gewerbe</w:t>
            </w:r>
          </w:p>
        </w:tc>
        <w:tc>
          <w:tcPr>
            <w:tcW w:w="3062" w:type="dxa"/>
          </w:tcPr>
          <w:p w:rsidR="00A2360B" w:rsidRPr="00410519" w:rsidRDefault="00A2360B" w:rsidP="000C64D9">
            <w:r w:rsidRPr="00410519">
              <w:t>pvDefinition</w:t>
            </w:r>
          </w:p>
          <w:p w:rsidR="00A2360B" w:rsidRPr="00410519" w:rsidRDefault="00A2360B" w:rsidP="000C64D9">
            <w:r w:rsidRPr="00410519">
              <w:t>(Liegenschaftstyp)</w:t>
            </w:r>
          </w:p>
          <w:p w:rsidR="00A2360B" w:rsidRPr="00410519" w:rsidRDefault="00A2360B" w:rsidP="000C64D9"/>
        </w:tc>
        <w:tc>
          <w:tcPr>
            <w:tcW w:w="3821" w:type="dxa"/>
          </w:tcPr>
          <w:p w:rsidR="00A2360B" w:rsidRPr="00410519" w:rsidRDefault="00A2360B" w:rsidP="000C64D9">
            <w:r w:rsidRPr="00410519">
              <w:rPr>
                <w:bCs/>
              </w:rPr>
              <w:t>Gebäude Gewerbe</w:t>
            </w:r>
          </w:p>
        </w:tc>
      </w:tr>
      <w:tr w:rsidR="00A2360B" w:rsidRPr="00410519" w:rsidTr="000C64D9">
        <w:trPr>
          <w:trHeight w:val="55"/>
        </w:trPr>
        <w:tc>
          <w:tcPr>
            <w:tcW w:w="2330" w:type="dxa"/>
          </w:tcPr>
          <w:p w:rsidR="00A2360B" w:rsidRPr="00410519" w:rsidRDefault="00A2360B" w:rsidP="000C64D9">
            <w:r w:rsidRPr="00A2360B">
              <w:rPr>
                <w:bCs/>
              </w:rPr>
              <w:t>Etage Gewerbe</w:t>
            </w:r>
          </w:p>
        </w:tc>
        <w:tc>
          <w:tcPr>
            <w:tcW w:w="3062" w:type="dxa"/>
          </w:tcPr>
          <w:p w:rsidR="00A2360B" w:rsidRPr="00410519" w:rsidRDefault="00A2360B" w:rsidP="000C64D9">
            <w:r w:rsidRPr="00410519">
              <w:t>pvName</w:t>
            </w:r>
          </w:p>
          <w:p w:rsidR="00A2360B" w:rsidRPr="00410519" w:rsidRDefault="00A2360B" w:rsidP="000C64D9">
            <w:r w:rsidRPr="00410519">
              <w:t>(Bezeichner)</w:t>
            </w:r>
          </w:p>
          <w:p w:rsidR="00A2360B" w:rsidRPr="00410519" w:rsidRDefault="00A2360B" w:rsidP="000C64D9"/>
        </w:tc>
        <w:tc>
          <w:tcPr>
            <w:tcW w:w="3821" w:type="dxa"/>
          </w:tcPr>
          <w:p w:rsidR="00A2360B" w:rsidRPr="00410519" w:rsidRDefault="00A2360B" w:rsidP="000C64D9">
            <w:r w:rsidRPr="00A2360B">
              <w:rPr>
                <w:bCs/>
              </w:rPr>
              <w:t>000</w:t>
            </w:r>
          </w:p>
          <w:p w:rsidR="00A2360B" w:rsidRPr="00410519" w:rsidRDefault="00A2360B" w:rsidP="000C64D9"/>
        </w:tc>
      </w:tr>
      <w:tr w:rsidR="00A2360B" w:rsidRPr="00410519" w:rsidTr="000C64D9">
        <w:trPr>
          <w:trHeight w:val="55"/>
        </w:trPr>
        <w:tc>
          <w:tcPr>
            <w:tcW w:w="2330" w:type="dxa"/>
          </w:tcPr>
          <w:p w:rsidR="00A2360B" w:rsidRPr="00410519" w:rsidRDefault="00A2360B" w:rsidP="000C64D9">
            <w:r w:rsidRPr="00A2360B">
              <w:rPr>
                <w:bCs/>
              </w:rPr>
              <w:t>Etage Gewerbe</w:t>
            </w:r>
          </w:p>
        </w:tc>
        <w:tc>
          <w:tcPr>
            <w:tcW w:w="3062" w:type="dxa"/>
          </w:tcPr>
          <w:p w:rsidR="00A2360B" w:rsidRPr="00410519" w:rsidRDefault="00A2360B" w:rsidP="000C64D9">
            <w:r w:rsidRPr="00410519">
              <w:t xml:space="preserve">pvAdditionalName </w:t>
            </w:r>
          </w:p>
          <w:p w:rsidR="00A2360B" w:rsidRPr="00410519" w:rsidRDefault="00A2360B" w:rsidP="000C64D9">
            <w:r w:rsidRPr="00410519">
              <w:t>(Bezeichnung)</w:t>
            </w:r>
          </w:p>
          <w:p w:rsidR="00A2360B" w:rsidRPr="00410519" w:rsidRDefault="00A2360B" w:rsidP="000C64D9"/>
        </w:tc>
        <w:tc>
          <w:tcPr>
            <w:tcW w:w="3821" w:type="dxa"/>
          </w:tcPr>
          <w:p w:rsidR="00A2360B" w:rsidRPr="00410519" w:rsidRDefault="00A2360B" w:rsidP="000C64D9">
            <w:r w:rsidRPr="00A2360B">
              <w:t xml:space="preserve">Erdgeschoss </w:t>
            </w:r>
          </w:p>
        </w:tc>
      </w:tr>
      <w:tr w:rsidR="00A2360B" w:rsidRPr="00410519" w:rsidTr="000C64D9">
        <w:trPr>
          <w:trHeight w:val="55"/>
        </w:trPr>
        <w:tc>
          <w:tcPr>
            <w:tcW w:w="2330" w:type="dxa"/>
          </w:tcPr>
          <w:p w:rsidR="00A2360B" w:rsidRPr="00410519" w:rsidRDefault="00A2360B" w:rsidP="000C64D9">
            <w:r w:rsidRPr="00A2360B">
              <w:rPr>
                <w:bCs/>
              </w:rPr>
              <w:t>Etage Gewerbe</w:t>
            </w:r>
          </w:p>
        </w:tc>
        <w:tc>
          <w:tcPr>
            <w:tcW w:w="3062" w:type="dxa"/>
          </w:tcPr>
          <w:p w:rsidR="00A2360B" w:rsidRPr="00410519" w:rsidRDefault="00A2360B" w:rsidP="000C64D9">
            <w:r w:rsidRPr="00410519">
              <w:t>pv</w:t>
            </w:r>
            <w:r>
              <w:t>Referenzcode</w:t>
            </w:r>
          </w:p>
          <w:p w:rsidR="00A2360B" w:rsidRPr="00410519" w:rsidRDefault="00A2360B" w:rsidP="000C64D9">
            <w:r w:rsidRPr="00410519">
              <w:t>(</w:t>
            </w:r>
            <w:r>
              <w:t>Referenzcode / PM</w:t>
            </w:r>
            <w:r w:rsidRPr="00410519">
              <w:t>)</w:t>
            </w:r>
          </w:p>
          <w:p w:rsidR="00A2360B" w:rsidRPr="00410519" w:rsidRDefault="00A2360B" w:rsidP="000C64D9"/>
        </w:tc>
        <w:tc>
          <w:tcPr>
            <w:tcW w:w="3821" w:type="dxa"/>
          </w:tcPr>
          <w:p w:rsidR="00A2360B" w:rsidRPr="00410519" w:rsidRDefault="00A2360B" w:rsidP="000C64D9"/>
        </w:tc>
      </w:tr>
      <w:tr w:rsidR="00A2360B" w:rsidRPr="00410519" w:rsidTr="000C64D9">
        <w:trPr>
          <w:trHeight w:val="55"/>
        </w:trPr>
        <w:tc>
          <w:tcPr>
            <w:tcW w:w="2330" w:type="dxa"/>
          </w:tcPr>
          <w:p w:rsidR="00A2360B" w:rsidRPr="00410519" w:rsidRDefault="00A2360B" w:rsidP="000C64D9">
            <w:r w:rsidRPr="00A2360B">
              <w:rPr>
                <w:bCs/>
              </w:rPr>
              <w:t>Etage Gewerbe</w:t>
            </w:r>
          </w:p>
        </w:tc>
        <w:tc>
          <w:tcPr>
            <w:tcW w:w="3062" w:type="dxa"/>
          </w:tcPr>
          <w:p w:rsidR="00A2360B" w:rsidRPr="001B141B" w:rsidRDefault="00A2360B" w:rsidP="000C64D9">
            <w:r w:rsidRPr="001B141B">
              <w:t>pvReferenzcode</w:t>
            </w:r>
            <w:r>
              <w:t>2</w:t>
            </w:r>
          </w:p>
          <w:p w:rsidR="00A2360B" w:rsidRPr="001B141B" w:rsidRDefault="00A2360B" w:rsidP="000C64D9">
            <w:r w:rsidRPr="001B141B">
              <w:t xml:space="preserve">(Referenzcode / </w:t>
            </w:r>
            <w:r>
              <w:t>RE-FX</w:t>
            </w:r>
            <w:r w:rsidRPr="001B141B">
              <w:t>)</w:t>
            </w:r>
          </w:p>
          <w:p w:rsidR="00A2360B" w:rsidRPr="00410519" w:rsidRDefault="00A2360B" w:rsidP="000C64D9"/>
        </w:tc>
        <w:tc>
          <w:tcPr>
            <w:tcW w:w="3821" w:type="dxa"/>
          </w:tcPr>
          <w:p w:rsidR="00A2360B" w:rsidRPr="00410519" w:rsidRDefault="00A2360B" w:rsidP="000C64D9"/>
        </w:tc>
      </w:tr>
    </w:tbl>
    <w:p w:rsidR="00A2360B" w:rsidRPr="004C0B0A" w:rsidRDefault="00A2360B" w:rsidP="00A2360B"/>
    <w:p w:rsidR="00266F47" w:rsidRPr="00A6091B" w:rsidRDefault="00266F47" w:rsidP="00266F47">
      <w:pPr>
        <w:pStyle w:val="berschrift3"/>
      </w:pPr>
      <w:bookmarkStart w:id="53" w:name="_Toc370825031"/>
      <w:r w:rsidRPr="00A6091B">
        <w:t>Hierarchieebene H0</w:t>
      </w:r>
      <w:r>
        <w:t>5g</w:t>
      </w:r>
      <w:r w:rsidR="00CC1BAC">
        <w:t>PM</w:t>
      </w:r>
      <w:r w:rsidRPr="00A6091B">
        <w:t xml:space="preserve">: </w:t>
      </w:r>
      <w:r w:rsidR="008658CF" w:rsidRPr="008658CF">
        <w:t>Flächenpoolteilbereich</w:t>
      </w:r>
      <w:bookmarkEnd w:id="53"/>
    </w:p>
    <w:p w:rsidR="00266F47" w:rsidRDefault="00266F47" w:rsidP="00266F47">
      <w:r>
        <w:rPr>
          <w:bCs/>
        </w:rPr>
        <w:t>Die Objekte</w:t>
      </w:r>
      <w:r w:rsidRPr="00A2360B">
        <w:rPr>
          <w:bCs/>
        </w:rPr>
        <w:t xml:space="preserve"> </w:t>
      </w:r>
      <w:r>
        <w:t xml:space="preserve">werden auf Basis der Liegenschaftstypen angelegt: </w:t>
      </w:r>
    </w:p>
    <w:p w:rsidR="00266F47" w:rsidRDefault="00266F47" w:rsidP="00266F4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40"/>
      </w:tblGrid>
      <w:tr w:rsidR="00266F47" w:rsidRPr="00A3111C" w:rsidTr="008658CF">
        <w:trPr>
          <w:trHeight w:val="254"/>
        </w:trPr>
        <w:tc>
          <w:tcPr>
            <w:tcW w:w="2840" w:type="dxa"/>
          </w:tcPr>
          <w:p w:rsidR="00266F47" w:rsidRPr="00A3111C" w:rsidRDefault="00266F47" w:rsidP="000C64D9">
            <w:r>
              <w:rPr>
                <w:b/>
              </w:rPr>
              <w:t>Liegenschaftstyp</w:t>
            </w:r>
          </w:p>
        </w:tc>
      </w:tr>
      <w:tr w:rsidR="00266F47" w:rsidRPr="00A3111C" w:rsidTr="008658CF">
        <w:trPr>
          <w:trHeight w:val="189"/>
        </w:trPr>
        <w:tc>
          <w:tcPr>
            <w:tcW w:w="2840" w:type="dxa"/>
          </w:tcPr>
          <w:p w:rsidR="00266F47" w:rsidRPr="00A3111C" w:rsidRDefault="008658CF" w:rsidP="008658CF">
            <w:r>
              <w:t>Flächenpoolteilbereich (FT)</w:t>
            </w:r>
          </w:p>
        </w:tc>
      </w:tr>
    </w:tbl>
    <w:p w:rsidR="00266F47" w:rsidRDefault="00266F47" w:rsidP="00266F47"/>
    <w:p w:rsidR="00266F47" w:rsidRPr="00410519" w:rsidRDefault="00266F47" w:rsidP="00266F47">
      <w:r>
        <w:t>Nomenklatur für die Benennung der Objekte:</w:t>
      </w:r>
    </w:p>
    <w:p w:rsidR="00266F47" w:rsidRPr="00410519" w:rsidRDefault="00266F47" w:rsidP="00266F4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30"/>
        <w:gridCol w:w="3062"/>
        <w:gridCol w:w="3821"/>
      </w:tblGrid>
      <w:tr w:rsidR="00266F47" w:rsidRPr="00410519" w:rsidTr="008658CF">
        <w:trPr>
          <w:trHeight w:val="254"/>
        </w:trPr>
        <w:tc>
          <w:tcPr>
            <w:tcW w:w="2330" w:type="dxa"/>
          </w:tcPr>
          <w:p w:rsidR="00266F47" w:rsidRPr="00410519" w:rsidRDefault="00266F47" w:rsidP="000C64D9">
            <w:r w:rsidRPr="00410519">
              <w:rPr>
                <w:b/>
              </w:rPr>
              <w:t>Liegenschaftstyp</w:t>
            </w:r>
          </w:p>
        </w:tc>
        <w:tc>
          <w:tcPr>
            <w:tcW w:w="3062" w:type="dxa"/>
          </w:tcPr>
          <w:p w:rsidR="00266F47" w:rsidRPr="00410519" w:rsidRDefault="00266F47" w:rsidP="000C64D9">
            <w:r w:rsidRPr="00410519">
              <w:rPr>
                <w:b/>
              </w:rPr>
              <w:t>iFMS-Eigenschaft</w:t>
            </w:r>
          </w:p>
        </w:tc>
        <w:tc>
          <w:tcPr>
            <w:tcW w:w="3821" w:type="dxa"/>
          </w:tcPr>
          <w:p w:rsidR="00266F47" w:rsidRPr="00410519" w:rsidRDefault="00266F47" w:rsidP="000C64D9">
            <w:r w:rsidRPr="00410519">
              <w:rPr>
                <w:b/>
              </w:rPr>
              <w:t>iFMS-Beispielwerte</w:t>
            </w:r>
          </w:p>
        </w:tc>
      </w:tr>
      <w:tr w:rsidR="00266F47" w:rsidRPr="00410519" w:rsidTr="008658CF">
        <w:trPr>
          <w:trHeight w:val="189"/>
        </w:trPr>
        <w:tc>
          <w:tcPr>
            <w:tcW w:w="2330" w:type="dxa"/>
          </w:tcPr>
          <w:p w:rsidR="00266F47" w:rsidRPr="00410519" w:rsidRDefault="00266F47" w:rsidP="000C64D9">
            <w:pPr>
              <w:rPr>
                <w:b/>
              </w:rPr>
            </w:pPr>
            <w:r w:rsidRPr="00410519">
              <w:rPr>
                <w:b/>
              </w:rPr>
              <w:t xml:space="preserve">Im iFMS GUI </w:t>
            </w:r>
          </w:p>
          <w:p w:rsidR="00266F47" w:rsidRPr="00410519" w:rsidRDefault="00266F47" w:rsidP="000C64D9">
            <w:pPr>
              <w:rPr>
                <w:b/>
              </w:rPr>
            </w:pPr>
            <w:r w:rsidRPr="00410519">
              <w:rPr>
                <w:b/>
              </w:rPr>
              <w:t>Abschnitt „Bezeichnung“</w:t>
            </w:r>
          </w:p>
          <w:p w:rsidR="00266F47" w:rsidRPr="00410519" w:rsidRDefault="00266F47" w:rsidP="000C64D9">
            <w:pPr>
              <w:rPr>
                <w:b/>
              </w:rPr>
            </w:pPr>
          </w:p>
        </w:tc>
        <w:tc>
          <w:tcPr>
            <w:tcW w:w="3062" w:type="dxa"/>
          </w:tcPr>
          <w:p w:rsidR="00266F47" w:rsidRPr="00410519" w:rsidRDefault="00266F47" w:rsidP="000C64D9"/>
        </w:tc>
        <w:tc>
          <w:tcPr>
            <w:tcW w:w="3821" w:type="dxa"/>
          </w:tcPr>
          <w:p w:rsidR="00266F47" w:rsidRPr="00410519" w:rsidRDefault="00266F47" w:rsidP="000C64D9"/>
        </w:tc>
      </w:tr>
      <w:tr w:rsidR="00266F47" w:rsidRPr="00410519" w:rsidTr="008658CF">
        <w:trPr>
          <w:trHeight w:val="189"/>
        </w:trPr>
        <w:tc>
          <w:tcPr>
            <w:tcW w:w="2330" w:type="dxa"/>
          </w:tcPr>
          <w:p w:rsidR="00266F47" w:rsidRPr="00410519" w:rsidRDefault="008658CF" w:rsidP="000C64D9">
            <w:r>
              <w:t>Flächenpoolteilbereich</w:t>
            </w:r>
          </w:p>
        </w:tc>
        <w:tc>
          <w:tcPr>
            <w:tcW w:w="3062" w:type="dxa"/>
          </w:tcPr>
          <w:p w:rsidR="00266F47" w:rsidRPr="00410519" w:rsidRDefault="00266F47" w:rsidP="000C64D9">
            <w:r w:rsidRPr="00410519">
              <w:t>pvDefinition</w:t>
            </w:r>
          </w:p>
          <w:p w:rsidR="00266F47" w:rsidRPr="00410519" w:rsidRDefault="00266F47" w:rsidP="000C64D9">
            <w:r w:rsidRPr="00410519">
              <w:t>(Liegenschaftstyp)</w:t>
            </w:r>
          </w:p>
          <w:p w:rsidR="00266F47" w:rsidRPr="00410519" w:rsidRDefault="00266F47" w:rsidP="000C64D9"/>
        </w:tc>
        <w:tc>
          <w:tcPr>
            <w:tcW w:w="3821" w:type="dxa"/>
          </w:tcPr>
          <w:p w:rsidR="00266F47" w:rsidRPr="00410519" w:rsidRDefault="008658CF" w:rsidP="000C64D9">
            <w:r>
              <w:t>Flächenpoolteilbereich</w:t>
            </w:r>
          </w:p>
        </w:tc>
      </w:tr>
      <w:tr w:rsidR="00266F47" w:rsidRPr="00410519" w:rsidTr="008658CF">
        <w:trPr>
          <w:trHeight w:val="55"/>
        </w:trPr>
        <w:tc>
          <w:tcPr>
            <w:tcW w:w="2330" w:type="dxa"/>
          </w:tcPr>
          <w:p w:rsidR="00266F47" w:rsidRPr="008658CF" w:rsidRDefault="008658CF" w:rsidP="000C64D9">
            <w:r w:rsidRPr="008658CF">
              <w:t>Flächenpoolteilbereich</w:t>
            </w:r>
          </w:p>
        </w:tc>
        <w:tc>
          <w:tcPr>
            <w:tcW w:w="3062" w:type="dxa"/>
          </w:tcPr>
          <w:p w:rsidR="00266F47" w:rsidRPr="008658CF" w:rsidRDefault="00266F47" w:rsidP="000C64D9">
            <w:r w:rsidRPr="008658CF">
              <w:t>pvName</w:t>
            </w:r>
          </w:p>
          <w:p w:rsidR="00266F47" w:rsidRPr="008658CF" w:rsidRDefault="00266F47" w:rsidP="000C64D9">
            <w:r w:rsidRPr="008658CF">
              <w:t>(Bezeichner)</w:t>
            </w:r>
          </w:p>
          <w:p w:rsidR="00266F47" w:rsidRPr="008658CF" w:rsidRDefault="00266F47" w:rsidP="000C64D9"/>
        </w:tc>
        <w:tc>
          <w:tcPr>
            <w:tcW w:w="3821" w:type="dxa"/>
          </w:tcPr>
          <w:p w:rsidR="00266F47" w:rsidRPr="008658CF" w:rsidRDefault="008658CF" w:rsidP="000C64D9">
            <w:r w:rsidRPr="008658CF">
              <w:rPr>
                <w:bCs/>
              </w:rPr>
              <w:t>FT</w:t>
            </w:r>
          </w:p>
          <w:p w:rsidR="00266F47" w:rsidRPr="008658CF" w:rsidRDefault="00266F47" w:rsidP="000C64D9"/>
        </w:tc>
      </w:tr>
      <w:tr w:rsidR="00266F47" w:rsidRPr="00410519" w:rsidTr="008658CF">
        <w:trPr>
          <w:trHeight w:val="55"/>
        </w:trPr>
        <w:tc>
          <w:tcPr>
            <w:tcW w:w="2330" w:type="dxa"/>
          </w:tcPr>
          <w:p w:rsidR="00266F47" w:rsidRPr="00410519" w:rsidRDefault="008658CF" w:rsidP="000C64D9">
            <w:r>
              <w:t>Flächenpoolteilbereich</w:t>
            </w:r>
          </w:p>
        </w:tc>
        <w:tc>
          <w:tcPr>
            <w:tcW w:w="3062" w:type="dxa"/>
          </w:tcPr>
          <w:p w:rsidR="00266F47" w:rsidRPr="00410519" w:rsidRDefault="00266F47" w:rsidP="000C64D9">
            <w:r w:rsidRPr="00410519">
              <w:t xml:space="preserve">pvAdditionalName </w:t>
            </w:r>
          </w:p>
          <w:p w:rsidR="00266F47" w:rsidRPr="00410519" w:rsidRDefault="00266F47" w:rsidP="000C64D9">
            <w:r w:rsidRPr="00410519">
              <w:t>(Bezeichnung)</w:t>
            </w:r>
          </w:p>
          <w:p w:rsidR="00266F47" w:rsidRPr="00410519" w:rsidRDefault="00266F47" w:rsidP="000C64D9"/>
        </w:tc>
        <w:tc>
          <w:tcPr>
            <w:tcW w:w="3821" w:type="dxa"/>
          </w:tcPr>
          <w:p w:rsidR="00266F47" w:rsidRPr="00410519" w:rsidRDefault="008658CF" w:rsidP="000C64D9">
            <w:r>
              <w:t>Flächenpoolteilbereich</w:t>
            </w:r>
          </w:p>
        </w:tc>
      </w:tr>
      <w:tr w:rsidR="00F0131D" w:rsidRPr="00410519" w:rsidTr="008658CF">
        <w:trPr>
          <w:trHeight w:val="55"/>
        </w:trPr>
        <w:tc>
          <w:tcPr>
            <w:tcW w:w="2330" w:type="dxa"/>
          </w:tcPr>
          <w:p w:rsidR="00F0131D" w:rsidRPr="00410519" w:rsidRDefault="008658CF" w:rsidP="000C64D9">
            <w:r>
              <w:t>Flächenpoolteilbereich</w:t>
            </w:r>
          </w:p>
        </w:tc>
        <w:tc>
          <w:tcPr>
            <w:tcW w:w="3062" w:type="dxa"/>
          </w:tcPr>
          <w:p w:rsidR="00F0131D" w:rsidRPr="00410519" w:rsidRDefault="00F0131D" w:rsidP="000C64D9">
            <w:r>
              <w:t>SAP-Name</w:t>
            </w:r>
          </w:p>
          <w:p w:rsidR="00F0131D" w:rsidRPr="00410519" w:rsidRDefault="00F0131D" w:rsidP="000C64D9">
            <w:r w:rsidRPr="00410519">
              <w:t>(</w:t>
            </w:r>
            <w:r>
              <w:t>Berechnung</w:t>
            </w:r>
            <w:r w:rsidRPr="00410519">
              <w:t>)</w:t>
            </w:r>
          </w:p>
          <w:p w:rsidR="00F0131D" w:rsidRPr="00410519" w:rsidRDefault="00F0131D" w:rsidP="000C64D9"/>
        </w:tc>
        <w:tc>
          <w:tcPr>
            <w:tcW w:w="3821" w:type="dxa"/>
          </w:tcPr>
          <w:p w:rsidR="00F0131D" w:rsidRPr="00410519" w:rsidRDefault="008658CF" w:rsidP="000C64D9">
            <w:r>
              <w:t>Flächenpoolteilbereich</w:t>
            </w:r>
          </w:p>
        </w:tc>
      </w:tr>
      <w:tr w:rsidR="00266F47" w:rsidRPr="00410519" w:rsidTr="008658CF">
        <w:trPr>
          <w:trHeight w:val="55"/>
        </w:trPr>
        <w:tc>
          <w:tcPr>
            <w:tcW w:w="2330" w:type="dxa"/>
          </w:tcPr>
          <w:p w:rsidR="00266F47" w:rsidRPr="00410519" w:rsidRDefault="008658CF" w:rsidP="000C64D9">
            <w:r>
              <w:t>Flächenpoolteilbereich</w:t>
            </w:r>
          </w:p>
        </w:tc>
        <w:tc>
          <w:tcPr>
            <w:tcW w:w="3062" w:type="dxa"/>
          </w:tcPr>
          <w:p w:rsidR="00266F47" w:rsidRPr="00410519" w:rsidRDefault="00266F47" w:rsidP="000C64D9">
            <w:r w:rsidRPr="00410519">
              <w:t>pv</w:t>
            </w:r>
            <w:r>
              <w:t>Referenzcode</w:t>
            </w:r>
          </w:p>
          <w:p w:rsidR="00266F47" w:rsidRPr="00410519" w:rsidRDefault="00266F47" w:rsidP="000C64D9">
            <w:r w:rsidRPr="00410519">
              <w:t>(</w:t>
            </w:r>
            <w:r>
              <w:t>Referenzcode / PM</w:t>
            </w:r>
            <w:r w:rsidRPr="00410519">
              <w:t>)</w:t>
            </w:r>
          </w:p>
          <w:p w:rsidR="00266F47" w:rsidRPr="00410519" w:rsidRDefault="00266F47" w:rsidP="000C64D9"/>
        </w:tc>
        <w:tc>
          <w:tcPr>
            <w:tcW w:w="3821" w:type="dxa"/>
          </w:tcPr>
          <w:p w:rsidR="00266F47" w:rsidRPr="00410519" w:rsidRDefault="008658CF" w:rsidP="000C64D9">
            <w:r>
              <w:t>Flächenpoolteilbereich</w:t>
            </w:r>
          </w:p>
        </w:tc>
      </w:tr>
    </w:tbl>
    <w:p w:rsidR="00266F47" w:rsidRPr="004C0B0A" w:rsidRDefault="00266F47" w:rsidP="00266F47"/>
    <w:p w:rsidR="00CC1BAC" w:rsidRPr="004C0B0A" w:rsidRDefault="00CC1BAC" w:rsidP="00CC1BAC"/>
    <w:p w:rsidR="00CC1BAC" w:rsidRPr="00A6091B" w:rsidRDefault="00CC1BAC" w:rsidP="00CC1BAC">
      <w:pPr>
        <w:pStyle w:val="berschrift3"/>
      </w:pPr>
      <w:bookmarkStart w:id="54" w:name="_Toc370825032"/>
      <w:r w:rsidRPr="00A6091B">
        <w:t>Hierarchieebene H0</w:t>
      </w:r>
      <w:r>
        <w:t>5gRE</w:t>
      </w:r>
      <w:r w:rsidRPr="00A6091B">
        <w:t xml:space="preserve">: </w:t>
      </w:r>
      <w:r w:rsidR="005328B1">
        <w:t>Mietfläche</w:t>
      </w:r>
      <w:r>
        <w:t xml:space="preserve"> Gewerbe, </w:t>
      </w:r>
      <w:r w:rsidR="005328B1">
        <w:t>Mieteinheit</w:t>
      </w:r>
      <w:r w:rsidR="00266F47" w:rsidRPr="005328B1">
        <w:t xml:space="preserve"> </w:t>
      </w:r>
      <w:r w:rsidR="00A2360B" w:rsidRPr="005328B1">
        <w:t>Gewerbe</w:t>
      </w:r>
      <w:bookmarkEnd w:id="54"/>
    </w:p>
    <w:p w:rsidR="00CC1BAC" w:rsidRDefault="00CC1BAC" w:rsidP="00CC1BAC">
      <w:r>
        <w:rPr>
          <w:bCs/>
        </w:rPr>
        <w:t>Die Objekte</w:t>
      </w:r>
      <w:r w:rsidRPr="00A2360B">
        <w:rPr>
          <w:bCs/>
        </w:rPr>
        <w:t xml:space="preserve"> </w:t>
      </w:r>
      <w:r>
        <w:t xml:space="preserve">werden auf Basis der Liegenschaftstypen angelegt: </w:t>
      </w:r>
    </w:p>
    <w:p w:rsidR="00CC1BAC" w:rsidRDefault="00CC1BAC" w:rsidP="00CC1BA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tblGrid>
      <w:tr w:rsidR="00CC1BAC" w:rsidRPr="00A3111C" w:rsidTr="000C64D9">
        <w:trPr>
          <w:trHeight w:val="254"/>
        </w:trPr>
        <w:tc>
          <w:tcPr>
            <w:tcW w:w="2557" w:type="dxa"/>
          </w:tcPr>
          <w:p w:rsidR="00CC1BAC" w:rsidRPr="00A3111C" w:rsidRDefault="00CC1BAC" w:rsidP="000C64D9">
            <w:r>
              <w:rPr>
                <w:b/>
              </w:rPr>
              <w:t>Liegenschaftstyp</w:t>
            </w:r>
          </w:p>
        </w:tc>
      </w:tr>
      <w:tr w:rsidR="00CC1BAC" w:rsidRPr="00A3111C" w:rsidTr="000C64D9">
        <w:trPr>
          <w:trHeight w:val="189"/>
        </w:trPr>
        <w:tc>
          <w:tcPr>
            <w:tcW w:w="2557" w:type="dxa"/>
          </w:tcPr>
          <w:p w:rsidR="00CC1BAC" w:rsidRDefault="00CC1BAC" w:rsidP="000C64D9">
            <w:pPr>
              <w:rPr>
                <w:bCs/>
              </w:rPr>
            </w:pPr>
            <w:r w:rsidRPr="00266F47">
              <w:rPr>
                <w:bCs/>
              </w:rPr>
              <w:t>Mietfläche Gewerbe</w:t>
            </w:r>
          </w:p>
          <w:p w:rsidR="00CC1BAC" w:rsidRDefault="00CC1BAC" w:rsidP="000C64D9">
            <w:pPr>
              <w:rPr>
                <w:bCs/>
              </w:rPr>
            </w:pPr>
            <w:r w:rsidRPr="00266F47">
              <w:rPr>
                <w:bCs/>
              </w:rPr>
              <w:t>Mieteinheit Gewerbe</w:t>
            </w:r>
          </w:p>
          <w:p w:rsidR="00CC1BAC" w:rsidRPr="00A3111C" w:rsidRDefault="00CC1BAC" w:rsidP="000C64D9"/>
        </w:tc>
      </w:tr>
    </w:tbl>
    <w:p w:rsidR="00CC1BAC" w:rsidRDefault="00CC1BAC" w:rsidP="00CC1BAC"/>
    <w:p w:rsidR="00CC1BAC" w:rsidRPr="00410519" w:rsidRDefault="00CC1BAC" w:rsidP="00CC1BAC">
      <w:r>
        <w:t>Nomenklatur für die Benennung der Objekte:</w:t>
      </w:r>
    </w:p>
    <w:p w:rsidR="00CC1BAC" w:rsidRPr="00410519" w:rsidRDefault="00CC1BAC" w:rsidP="00CC1BA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30"/>
        <w:gridCol w:w="3062"/>
        <w:gridCol w:w="3821"/>
      </w:tblGrid>
      <w:tr w:rsidR="00CC1BAC" w:rsidRPr="00410519" w:rsidTr="000C64D9">
        <w:trPr>
          <w:trHeight w:val="254"/>
        </w:trPr>
        <w:tc>
          <w:tcPr>
            <w:tcW w:w="2330" w:type="dxa"/>
          </w:tcPr>
          <w:p w:rsidR="00CC1BAC" w:rsidRPr="00410519" w:rsidRDefault="00CC1BAC" w:rsidP="000C64D9">
            <w:r w:rsidRPr="00410519">
              <w:rPr>
                <w:b/>
              </w:rPr>
              <w:t>Liegenschaftstyp</w:t>
            </w:r>
          </w:p>
        </w:tc>
        <w:tc>
          <w:tcPr>
            <w:tcW w:w="3062" w:type="dxa"/>
          </w:tcPr>
          <w:p w:rsidR="00CC1BAC" w:rsidRPr="00410519" w:rsidRDefault="00CC1BAC" w:rsidP="000C64D9">
            <w:r w:rsidRPr="00410519">
              <w:rPr>
                <w:b/>
              </w:rPr>
              <w:t>iFMS-Eigenschaft</w:t>
            </w:r>
          </w:p>
        </w:tc>
        <w:tc>
          <w:tcPr>
            <w:tcW w:w="3821" w:type="dxa"/>
          </w:tcPr>
          <w:p w:rsidR="00CC1BAC" w:rsidRPr="00410519" w:rsidRDefault="00CC1BAC" w:rsidP="000C64D9">
            <w:r w:rsidRPr="00410519">
              <w:rPr>
                <w:b/>
              </w:rPr>
              <w:t>iFMS-Beispielwerte</w:t>
            </w:r>
          </w:p>
        </w:tc>
      </w:tr>
      <w:tr w:rsidR="00CC1BAC" w:rsidRPr="00410519" w:rsidTr="000C64D9">
        <w:trPr>
          <w:trHeight w:val="189"/>
        </w:trPr>
        <w:tc>
          <w:tcPr>
            <w:tcW w:w="2330" w:type="dxa"/>
          </w:tcPr>
          <w:p w:rsidR="00CC1BAC" w:rsidRPr="00410519" w:rsidRDefault="00CC1BAC" w:rsidP="000C64D9">
            <w:pPr>
              <w:rPr>
                <w:b/>
              </w:rPr>
            </w:pPr>
            <w:r w:rsidRPr="00410519">
              <w:rPr>
                <w:b/>
              </w:rPr>
              <w:t xml:space="preserve">Im iFMS GUI </w:t>
            </w:r>
          </w:p>
          <w:p w:rsidR="00CC1BAC" w:rsidRPr="00410519" w:rsidRDefault="00CC1BAC" w:rsidP="000C64D9">
            <w:pPr>
              <w:rPr>
                <w:b/>
              </w:rPr>
            </w:pPr>
            <w:r w:rsidRPr="00410519">
              <w:rPr>
                <w:b/>
              </w:rPr>
              <w:t>Abschnitt „Bezeichnung“</w:t>
            </w:r>
          </w:p>
          <w:p w:rsidR="00CC1BAC" w:rsidRPr="00410519" w:rsidRDefault="00CC1BAC" w:rsidP="000C64D9">
            <w:pPr>
              <w:rPr>
                <w:b/>
              </w:rPr>
            </w:pPr>
          </w:p>
        </w:tc>
        <w:tc>
          <w:tcPr>
            <w:tcW w:w="3062" w:type="dxa"/>
          </w:tcPr>
          <w:p w:rsidR="00CC1BAC" w:rsidRPr="00410519" w:rsidRDefault="00CC1BAC" w:rsidP="000C64D9"/>
        </w:tc>
        <w:tc>
          <w:tcPr>
            <w:tcW w:w="3821" w:type="dxa"/>
          </w:tcPr>
          <w:p w:rsidR="00CC1BAC" w:rsidRPr="00410519" w:rsidRDefault="00CC1BAC" w:rsidP="000C64D9"/>
        </w:tc>
      </w:tr>
      <w:tr w:rsidR="00CC1BAC" w:rsidRPr="00410519" w:rsidTr="000C64D9">
        <w:trPr>
          <w:trHeight w:val="189"/>
        </w:trPr>
        <w:tc>
          <w:tcPr>
            <w:tcW w:w="2330" w:type="dxa"/>
          </w:tcPr>
          <w:p w:rsidR="005328B1" w:rsidRPr="005328B1" w:rsidRDefault="005328B1" w:rsidP="005328B1">
            <w:pPr>
              <w:rPr>
                <w:bCs/>
              </w:rPr>
            </w:pPr>
            <w:r w:rsidRPr="005328B1">
              <w:rPr>
                <w:bCs/>
              </w:rPr>
              <w:t>Mietfläche Gewerbe</w:t>
            </w:r>
          </w:p>
          <w:p w:rsidR="005328B1" w:rsidRPr="005328B1" w:rsidRDefault="005328B1" w:rsidP="005328B1">
            <w:pPr>
              <w:rPr>
                <w:bCs/>
              </w:rPr>
            </w:pPr>
            <w:r w:rsidRPr="005328B1">
              <w:rPr>
                <w:bCs/>
              </w:rPr>
              <w:t>Mieteinheit Gewerbe</w:t>
            </w:r>
          </w:p>
          <w:p w:rsidR="00CC1BAC" w:rsidRPr="00410519" w:rsidRDefault="00CC1BAC" w:rsidP="000C64D9"/>
        </w:tc>
        <w:tc>
          <w:tcPr>
            <w:tcW w:w="3062" w:type="dxa"/>
          </w:tcPr>
          <w:p w:rsidR="00CC1BAC" w:rsidRPr="00410519" w:rsidRDefault="00CC1BAC" w:rsidP="000C64D9">
            <w:r w:rsidRPr="00410519">
              <w:t>pvDefinition</w:t>
            </w:r>
          </w:p>
          <w:p w:rsidR="00CC1BAC" w:rsidRPr="00410519" w:rsidRDefault="00CC1BAC" w:rsidP="000C64D9">
            <w:r w:rsidRPr="00410519">
              <w:t>(Liegenschaftstyp)</w:t>
            </w:r>
          </w:p>
          <w:p w:rsidR="00CC1BAC" w:rsidRPr="00410519" w:rsidRDefault="00CC1BAC" w:rsidP="000C64D9"/>
        </w:tc>
        <w:tc>
          <w:tcPr>
            <w:tcW w:w="3821" w:type="dxa"/>
          </w:tcPr>
          <w:p w:rsidR="005328B1" w:rsidRPr="005328B1" w:rsidRDefault="005328B1" w:rsidP="005328B1">
            <w:pPr>
              <w:rPr>
                <w:bCs/>
              </w:rPr>
            </w:pPr>
            <w:r w:rsidRPr="005328B1">
              <w:rPr>
                <w:bCs/>
              </w:rPr>
              <w:t>Mietfläche Gewerbe</w:t>
            </w:r>
          </w:p>
          <w:p w:rsidR="005328B1" w:rsidRPr="005328B1" w:rsidRDefault="005328B1" w:rsidP="005328B1">
            <w:pPr>
              <w:rPr>
                <w:bCs/>
              </w:rPr>
            </w:pPr>
            <w:r w:rsidRPr="005328B1">
              <w:rPr>
                <w:bCs/>
              </w:rPr>
              <w:t>Mieteinheit Gewerbe</w:t>
            </w:r>
          </w:p>
          <w:p w:rsidR="00CC1BAC" w:rsidRPr="00410519" w:rsidRDefault="00CC1BAC" w:rsidP="000C64D9"/>
        </w:tc>
      </w:tr>
      <w:tr w:rsidR="00CC1BAC" w:rsidRPr="00410519" w:rsidTr="000C64D9">
        <w:trPr>
          <w:trHeight w:val="55"/>
        </w:trPr>
        <w:tc>
          <w:tcPr>
            <w:tcW w:w="2330" w:type="dxa"/>
          </w:tcPr>
          <w:p w:rsidR="005328B1" w:rsidRPr="005328B1" w:rsidRDefault="005328B1" w:rsidP="005328B1">
            <w:pPr>
              <w:rPr>
                <w:bCs/>
              </w:rPr>
            </w:pPr>
            <w:r w:rsidRPr="005328B1">
              <w:rPr>
                <w:bCs/>
              </w:rPr>
              <w:t>Mietfläche Gewerbe</w:t>
            </w:r>
          </w:p>
          <w:p w:rsidR="005328B1" w:rsidRPr="005328B1" w:rsidRDefault="005328B1" w:rsidP="005328B1">
            <w:pPr>
              <w:rPr>
                <w:bCs/>
              </w:rPr>
            </w:pPr>
            <w:r w:rsidRPr="005328B1">
              <w:rPr>
                <w:bCs/>
              </w:rPr>
              <w:t>Mieteinheit Gewerbe</w:t>
            </w:r>
          </w:p>
          <w:p w:rsidR="00CC1BAC" w:rsidRPr="00410519" w:rsidRDefault="00CC1BAC" w:rsidP="000C64D9"/>
        </w:tc>
        <w:tc>
          <w:tcPr>
            <w:tcW w:w="3062" w:type="dxa"/>
          </w:tcPr>
          <w:p w:rsidR="00CC1BAC" w:rsidRPr="00410519" w:rsidRDefault="00CC1BAC" w:rsidP="000C64D9">
            <w:r w:rsidRPr="00410519">
              <w:t>pvName</w:t>
            </w:r>
          </w:p>
          <w:p w:rsidR="00CC1BAC" w:rsidRPr="00410519" w:rsidRDefault="00CC1BAC" w:rsidP="000C64D9">
            <w:r w:rsidRPr="00410519">
              <w:t>(Bezeichner)</w:t>
            </w:r>
          </w:p>
          <w:p w:rsidR="00CC1BAC" w:rsidRPr="00410519" w:rsidRDefault="00CC1BAC" w:rsidP="000C64D9"/>
        </w:tc>
        <w:tc>
          <w:tcPr>
            <w:tcW w:w="3821" w:type="dxa"/>
          </w:tcPr>
          <w:p w:rsidR="005328B1" w:rsidRPr="005328B1" w:rsidRDefault="005328B1" w:rsidP="005328B1">
            <w:r w:rsidRPr="005328B1">
              <w:rPr>
                <w:bCs/>
              </w:rPr>
              <w:t>Aus SAP RE</w:t>
            </w:r>
          </w:p>
          <w:p w:rsidR="00CC1BAC" w:rsidRPr="005328B1" w:rsidRDefault="00CC1BAC" w:rsidP="000C64D9"/>
        </w:tc>
      </w:tr>
      <w:tr w:rsidR="00CC1BAC" w:rsidRPr="00410519" w:rsidTr="000C64D9">
        <w:trPr>
          <w:trHeight w:val="55"/>
        </w:trPr>
        <w:tc>
          <w:tcPr>
            <w:tcW w:w="2330" w:type="dxa"/>
          </w:tcPr>
          <w:p w:rsidR="005328B1" w:rsidRPr="005328B1" w:rsidRDefault="005328B1" w:rsidP="005328B1">
            <w:pPr>
              <w:rPr>
                <w:bCs/>
              </w:rPr>
            </w:pPr>
            <w:r w:rsidRPr="005328B1">
              <w:rPr>
                <w:bCs/>
              </w:rPr>
              <w:t>Mietfläche Gewerbe</w:t>
            </w:r>
          </w:p>
          <w:p w:rsidR="005328B1" w:rsidRPr="005328B1" w:rsidRDefault="005328B1" w:rsidP="005328B1">
            <w:pPr>
              <w:rPr>
                <w:bCs/>
              </w:rPr>
            </w:pPr>
            <w:r w:rsidRPr="005328B1">
              <w:rPr>
                <w:bCs/>
              </w:rPr>
              <w:t>Mieteinheit Gewerbe</w:t>
            </w:r>
          </w:p>
          <w:p w:rsidR="00CC1BAC" w:rsidRPr="00410519" w:rsidRDefault="00CC1BAC" w:rsidP="000C64D9"/>
        </w:tc>
        <w:tc>
          <w:tcPr>
            <w:tcW w:w="3062" w:type="dxa"/>
          </w:tcPr>
          <w:p w:rsidR="00CC1BAC" w:rsidRPr="00410519" w:rsidRDefault="00CC1BAC" w:rsidP="000C64D9">
            <w:r w:rsidRPr="00410519">
              <w:t xml:space="preserve">pvAdditionalName </w:t>
            </w:r>
          </w:p>
          <w:p w:rsidR="00CC1BAC" w:rsidRPr="00410519" w:rsidRDefault="00CC1BAC" w:rsidP="000C64D9">
            <w:r w:rsidRPr="00410519">
              <w:t>(Bezeichnung)</w:t>
            </w:r>
          </w:p>
          <w:p w:rsidR="00CC1BAC" w:rsidRPr="00410519" w:rsidRDefault="00CC1BAC" w:rsidP="000C64D9"/>
        </w:tc>
        <w:tc>
          <w:tcPr>
            <w:tcW w:w="3821" w:type="dxa"/>
          </w:tcPr>
          <w:p w:rsidR="005328B1" w:rsidRPr="005328B1" w:rsidRDefault="005328B1" w:rsidP="005328B1">
            <w:pPr>
              <w:rPr>
                <w:bCs/>
              </w:rPr>
            </w:pPr>
            <w:r w:rsidRPr="005328B1">
              <w:rPr>
                <w:bCs/>
              </w:rPr>
              <w:t>Aus SAP RE</w:t>
            </w:r>
          </w:p>
          <w:p w:rsidR="00CC1BAC" w:rsidRPr="005328B1" w:rsidRDefault="00CC1BAC" w:rsidP="000C64D9"/>
        </w:tc>
      </w:tr>
      <w:tr w:rsidR="00CC1BAC" w:rsidRPr="00410519" w:rsidTr="000C64D9">
        <w:trPr>
          <w:trHeight w:val="55"/>
        </w:trPr>
        <w:tc>
          <w:tcPr>
            <w:tcW w:w="2330" w:type="dxa"/>
          </w:tcPr>
          <w:p w:rsidR="00CC1BAC" w:rsidRPr="00410519" w:rsidRDefault="00CC1BAC" w:rsidP="000C64D9">
            <w:r w:rsidRPr="00A2360B">
              <w:rPr>
                <w:bCs/>
              </w:rPr>
              <w:t>Etage Gewerbe</w:t>
            </w:r>
          </w:p>
        </w:tc>
        <w:tc>
          <w:tcPr>
            <w:tcW w:w="3062" w:type="dxa"/>
          </w:tcPr>
          <w:p w:rsidR="00CC1BAC" w:rsidRPr="001B141B" w:rsidRDefault="00CC1BAC" w:rsidP="000C64D9">
            <w:r w:rsidRPr="001B141B">
              <w:t>pvReferenzcode</w:t>
            </w:r>
            <w:r>
              <w:t>2</w:t>
            </w:r>
          </w:p>
          <w:p w:rsidR="00CC1BAC" w:rsidRPr="001B141B" w:rsidRDefault="00CC1BAC" w:rsidP="000C64D9">
            <w:r w:rsidRPr="001B141B">
              <w:t xml:space="preserve">(Referenzcode / </w:t>
            </w:r>
            <w:r>
              <w:t>RE-FX</w:t>
            </w:r>
            <w:r w:rsidRPr="001B141B">
              <w:t>)</w:t>
            </w:r>
          </w:p>
          <w:p w:rsidR="00CC1BAC" w:rsidRPr="00410519" w:rsidRDefault="00CC1BAC" w:rsidP="000C64D9"/>
        </w:tc>
        <w:tc>
          <w:tcPr>
            <w:tcW w:w="3821" w:type="dxa"/>
          </w:tcPr>
          <w:p w:rsidR="005328B1" w:rsidRPr="005328B1" w:rsidRDefault="005328B1" w:rsidP="005328B1">
            <w:pPr>
              <w:rPr>
                <w:bCs/>
              </w:rPr>
            </w:pPr>
            <w:r w:rsidRPr="005328B1">
              <w:rPr>
                <w:bCs/>
              </w:rPr>
              <w:t>Aus SAP RE</w:t>
            </w:r>
          </w:p>
          <w:p w:rsidR="00CC1BAC" w:rsidRPr="005328B1" w:rsidRDefault="00CC1BAC" w:rsidP="000C64D9"/>
        </w:tc>
      </w:tr>
    </w:tbl>
    <w:p w:rsidR="00CC1BAC" w:rsidRPr="004C0B0A" w:rsidRDefault="00CC1BAC" w:rsidP="00CC1BAC"/>
    <w:p w:rsidR="00266F47" w:rsidRDefault="00266F47" w:rsidP="00266F47"/>
    <w:p w:rsidR="00A2360B" w:rsidRDefault="00A2360B" w:rsidP="00B93822"/>
    <w:p w:rsidR="00A2360B" w:rsidRDefault="00A2360B" w:rsidP="00B93822"/>
    <w:p w:rsidR="00A2360B" w:rsidRDefault="00A2360B" w:rsidP="00B93822"/>
    <w:p w:rsidR="006D5562" w:rsidRDefault="00B75505" w:rsidP="00425ABB">
      <w:pPr>
        <w:pStyle w:val="berschrift2"/>
      </w:pPr>
      <w:r>
        <w:br w:type="page"/>
      </w:r>
      <w:bookmarkStart w:id="55" w:name="_Toc370825033"/>
      <w:r w:rsidR="006D5562">
        <w:t xml:space="preserve">Geschäftsprozesse für den Aufbau der </w:t>
      </w:r>
      <w:r w:rsidR="006D5562" w:rsidRPr="008B64BC">
        <w:t>Architektur</w:t>
      </w:r>
      <w:r w:rsidR="006D5562">
        <w:t>-</w:t>
      </w:r>
      <w:r w:rsidR="006D5562" w:rsidRPr="008B64BC">
        <w:t xml:space="preserve"> </w:t>
      </w:r>
      <w:r w:rsidR="006D5562">
        <w:t>und Nutzungssicht für Gewerbeflächen</w:t>
      </w:r>
      <w:bookmarkEnd w:id="55"/>
    </w:p>
    <w:p w:rsidR="00F76E2C" w:rsidRDefault="00F76E2C" w:rsidP="00B93822"/>
    <w:p w:rsidR="00F76E2C" w:rsidRDefault="007B0C69" w:rsidP="00B93822">
      <w:r>
        <w:t>Die Buchungskreise werden in iFMS im Projekt angelegt.</w:t>
      </w:r>
      <w:r w:rsidR="001866FB">
        <w:t xml:space="preserve"> Die folgenden Prozesse </w:t>
      </w:r>
      <w:r w:rsidR="005902CE">
        <w:t xml:space="preserve">werden für </w:t>
      </w:r>
      <w:r w:rsidR="001866FB">
        <w:t xml:space="preserve">die Erstdatenerfassung </w:t>
      </w:r>
      <w:r w:rsidR="005902CE">
        <w:t>und für</w:t>
      </w:r>
      <w:r w:rsidR="001866FB">
        <w:t xml:space="preserve"> die laufende Bearbeitung</w:t>
      </w:r>
      <w:r w:rsidR="005902CE">
        <w:t xml:space="preserve"> verwendet.</w:t>
      </w:r>
    </w:p>
    <w:p w:rsidR="007B0C69" w:rsidRDefault="007B0C69" w:rsidP="00B93822"/>
    <w:p w:rsidR="00301E40" w:rsidRPr="00301E40" w:rsidRDefault="00763452" w:rsidP="00266F47">
      <w:pPr>
        <w:pStyle w:val="berschrift3"/>
      </w:pPr>
      <w:bookmarkStart w:id="56" w:name="_Toc370825034"/>
      <w:r w:rsidRPr="00763452">
        <w:t xml:space="preserve">Geschäftsprozess für </w:t>
      </w:r>
      <w:r w:rsidR="006D5562">
        <w:t xml:space="preserve">Wirtschaftseinheiten und </w:t>
      </w:r>
      <w:r w:rsidR="00E66D87">
        <w:t>Gebäude</w:t>
      </w:r>
      <w:r w:rsidR="00301E40">
        <w:t xml:space="preserve"> </w:t>
      </w:r>
      <w:r w:rsidR="00301E40">
        <w:br/>
        <w:t>(iFMS Hierarchieebene</w:t>
      </w:r>
      <w:r w:rsidR="007B0C69">
        <w:t>n</w:t>
      </w:r>
      <w:r w:rsidR="00301E40">
        <w:t xml:space="preserve"> </w:t>
      </w:r>
      <w:r w:rsidR="007B0C69">
        <w:t xml:space="preserve">02 und </w:t>
      </w:r>
      <w:r w:rsidR="00301E40">
        <w:t>03)</w:t>
      </w:r>
      <w:bookmarkEnd w:id="56"/>
    </w:p>
    <w:p w:rsidR="00E66D87" w:rsidRDefault="00E66D87" w:rsidP="00E66D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4A0" w:firstRow="1" w:lastRow="0" w:firstColumn="1" w:lastColumn="0" w:noHBand="0" w:noVBand="1"/>
      </w:tblPr>
      <w:tblGrid>
        <w:gridCol w:w="4629"/>
        <w:gridCol w:w="4630"/>
      </w:tblGrid>
      <w:tr w:rsidR="00EB0694" w:rsidRPr="006C3CF8" w:rsidTr="00E57376">
        <w:tc>
          <w:tcPr>
            <w:tcW w:w="4629" w:type="dxa"/>
            <w:tcBorders>
              <w:top w:val="single" w:sz="4" w:space="0" w:color="auto"/>
              <w:left w:val="single" w:sz="4" w:space="0" w:color="auto"/>
              <w:bottom w:val="single" w:sz="4" w:space="0" w:color="auto"/>
              <w:right w:val="single" w:sz="4" w:space="0" w:color="auto"/>
              <w:tl2br w:val="nil"/>
              <w:tr2bl w:val="nil"/>
            </w:tcBorders>
            <w:shd w:val="clear" w:color="auto" w:fill="E0E0E0"/>
          </w:tcPr>
          <w:p w:rsidR="00EB0694" w:rsidRPr="006C3CF8" w:rsidRDefault="00EB0694" w:rsidP="006C3CF8">
            <w:pPr>
              <w:jc w:val="center"/>
              <w:rPr>
                <w:sz w:val="20"/>
                <w:szCs w:val="20"/>
              </w:rPr>
            </w:pPr>
            <w:r w:rsidRPr="006C3CF8">
              <w:rPr>
                <w:sz w:val="20"/>
                <w:szCs w:val="20"/>
              </w:rPr>
              <w:t>Ist-Prozess</w:t>
            </w:r>
            <w:r>
              <w:rPr>
                <w:sz w:val="20"/>
                <w:szCs w:val="20"/>
              </w:rPr>
              <w:t xml:space="preserve"> SAP RE-FX</w:t>
            </w:r>
          </w:p>
        </w:tc>
        <w:tc>
          <w:tcPr>
            <w:tcW w:w="4630" w:type="dxa"/>
            <w:tcBorders>
              <w:top w:val="single" w:sz="4" w:space="0" w:color="auto"/>
              <w:left w:val="single" w:sz="4" w:space="0" w:color="auto"/>
              <w:bottom w:val="single" w:sz="4" w:space="0" w:color="auto"/>
              <w:right w:val="single" w:sz="4" w:space="0" w:color="auto"/>
              <w:tl2br w:val="nil"/>
              <w:tr2bl w:val="nil"/>
            </w:tcBorders>
            <w:shd w:val="clear" w:color="auto" w:fill="E0E0E0"/>
          </w:tcPr>
          <w:p w:rsidR="00EB0694" w:rsidRPr="006C3CF8" w:rsidRDefault="00EB0694" w:rsidP="00EB0694">
            <w:pPr>
              <w:jc w:val="center"/>
              <w:rPr>
                <w:sz w:val="20"/>
                <w:szCs w:val="20"/>
              </w:rPr>
            </w:pPr>
            <w:r w:rsidRPr="006C3CF8">
              <w:rPr>
                <w:sz w:val="20"/>
                <w:szCs w:val="20"/>
              </w:rPr>
              <w:t>Prozess</w:t>
            </w:r>
            <w:r>
              <w:rPr>
                <w:sz w:val="20"/>
                <w:szCs w:val="20"/>
              </w:rPr>
              <w:t>erweiterung iFMS</w:t>
            </w:r>
          </w:p>
          <w:p w:rsidR="00EB0694" w:rsidRPr="006C3CF8" w:rsidRDefault="00EB0694" w:rsidP="00EB0694">
            <w:pPr>
              <w:rPr>
                <w:sz w:val="20"/>
                <w:szCs w:val="20"/>
              </w:rPr>
            </w:pPr>
          </w:p>
        </w:tc>
      </w:tr>
      <w:tr w:rsidR="00EB0694" w:rsidRPr="006C3CF8" w:rsidTr="00E57376">
        <w:tc>
          <w:tcPr>
            <w:tcW w:w="4629" w:type="dxa"/>
          </w:tcPr>
          <w:p w:rsidR="00EB0694" w:rsidRPr="006C3CF8" w:rsidRDefault="00EB0694" w:rsidP="00E66D87">
            <w:pPr>
              <w:rPr>
                <w:sz w:val="18"/>
                <w:szCs w:val="18"/>
              </w:rPr>
            </w:pPr>
            <w:r w:rsidRPr="006C3CF8">
              <w:rPr>
                <w:sz w:val="18"/>
                <w:szCs w:val="18"/>
              </w:rPr>
              <w:t>Gebäude in RE-FX erstellen</w:t>
            </w:r>
          </w:p>
          <w:p w:rsidR="00EB0694" w:rsidRPr="006C3CF8" w:rsidRDefault="00EB0694" w:rsidP="000C0FD2">
            <w:pPr>
              <w:rPr>
                <w:sz w:val="18"/>
                <w:szCs w:val="18"/>
                <w:highlight w:val="lightGray"/>
              </w:rPr>
            </w:pPr>
            <w:r w:rsidRPr="006C3CF8">
              <w:rPr>
                <w:sz w:val="18"/>
                <w:szCs w:val="18"/>
                <w:highlight w:val="lightGray"/>
              </w:rPr>
              <w:t>Beispiel:</w:t>
            </w:r>
            <w:r>
              <w:rPr>
                <w:sz w:val="18"/>
                <w:szCs w:val="18"/>
                <w:highlight w:val="lightGray"/>
              </w:rPr>
              <w:t>4030/4760/30</w:t>
            </w:r>
          </w:p>
        </w:tc>
        <w:tc>
          <w:tcPr>
            <w:tcW w:w="4630" w:type="dxa"/>
          </w:tcPr>
          <w:p w:rsidR="00EB0694" w:rsidRPr="006C3CF8" w:rsidRDefault="00EB0694" w:rsidP="00E66D87">
            <w:pPr>
              <w:rPr>
                <w:sz w:val="18"/>
                <w:szCs w:val="18"/>
              </w:rPr>
            </w:pPr>
          </w:p>
        </w:tc>
      </w:tr>
      <w:tr w:rsidR="00EB0694" w:rsidRPr="006C3CF8" w:rsidTr="00E57376">
        <w:tc>
          <w:tcPr>
            <w:tcW w:w="4629" w:type="dxa"/>
          </w:tcPr>
          <w:p w:rsidR="00EB0694" w:rsidRPr="006C3CF8" w:rsidRDefault="00EB0694" w:rsidP="00624545">
            <w:pPr>
              <w:rPr>
                <w:sz w:val="18"/>
                <w:szCs w:val="18"/>
              </w:rPr>
            </w:pPr>
            <w:r w:rsidRPr="006C3CF8">
              <w:rPr>
                <w:sz w:val="18"/>
                <w:szCs w:val="18"/>
              </w:rPr>
              <w:t>Technischer Platz wird in PM automatisch erzeugt</w:t>
            </w:r>
          </w:p>
          <w:p w:rsidR="00EB0694" w:rsidRPr="006C3CF8" w:rsidRDefault="00EB0694" w:rsidP="000C0FD2">
            <w:pPr>
              <w:rPr>
                <w:sz w:val="18"/>
                <w:szCs w:val="18"/>
              </w:rPr>
            </w:pPr>
            <w:r w:rsidRPr="006C3CF8">
              <w:rPr>
                <w:sz w:val="18"/>
                <w:szCs w:val="18"/>
                <w:highlight w:val="lightGray"/>
              </w:rPr>
              <w:t>Beispiel:</w:t>
            </w:r>
            <w:r w:rsidRPr="000C0FD2">
              <w:rPr>
                <w:sz w:val="18"/>
                <w:szCs w:val="18"/>
                <w:highlight w:val="lightGray"/>
              </w:rPr>
              <w:t xml:space="preserve"> 4030</w:t>
            </w:r>
            <w:r>
              <w:rPr>
                <w:sz w:val="18"/>
                <w:szCs w:val="18"/>
                <w:highlight w:val="lightGray"/>
              </w:rPr>
              <w:t>-</w:t>
            </w:r>
            <w:r w:rsidRPr="000C0FD2">
              <w:rPr>
                <w:sz w:val="18"/>
                <w:szCs w:val="18"/>
                <w:highlight w:val="lightGray"/>
              </w:rPr>
              <w:t>4760</w:t>
            </w:r>
            <w:r>
              <w:rPr>
                <w:sz w:val="18"/>
                <w:szCs w:val="18"/>
                <w:highlight w:val="lightGray"/>
              </w:rPr>
              <w:t>-GE</w:t>
            </w:r>
            <w:r w:rsidRPr="00B65691">
              <w:rPr>
                <w:sz w:val="18"/>
                <w:szCs w:val="18"/>
                <w:highlight w:val="lightGray"/>
              </w:rPr>
              <w:t>030</w:t>
            </w:r>
          </w:p>
        </w:tc>
        <w:tc>
          <w:tcPr>
            <w:tcW w:w="4630" w:type="dxa"/>
          </w:tcPr>
          <w:p w:rsidR="00EB0694" w:rsidRPr="006C3CF8" w:rsidRDefault="00EB0694" w:rsidP="00235898">
            <w:pPr>
              <w:rPr>
                <w:sz w:val="18"/>
                <w:szCs w:val="18"/>
              </w:rPr>
            </w:pPr>
          </w:p>
        </w:tc>
      </w:tr>
      <w:tr w:rsidR="006C3CF8" w:rsidRPr="006C3CF8" w:rsidTr="00E57376">
        <w:tc>
          <w:tcPr>
            <w:tcW w:w="4629" w:type="dxa"/>
          </w:tcPr>
          <w:p w:rsidR="00997D51" w:rsidRPr="006C3CF8" w:rsidRDefault="00997D51" w:rsidP="0064007E">
            <w:pPr>
              <w:rPr>
                <w:sz w:val="18"/>
                <w:szCs w:val="18"/>
              </w:rPr>
            </w:pPr>
          </w:p>
        </w:tc>
        <w:tc>
          <w:tcPr>
            <w:tcW w:w="4630" w:type="dxa"/>
          </w:tcPr>
          <w:p w:rsidR="00997D51" w:rsidRPr="006C3CF8" w:rsidRDefault="00997D51" w:rsidP="00117641">
            <w:pPr>
              <w:rPr>
                <w:sz w:val="18"/>
                <w:szCs w:val="18"/>
              </w:rPr>
            </w:pPr>
            <w:r w:rsidRPr="006C3CF8">
              <w:rPr>
                <w:sz w:val="18"/>
                <w:szCs w:val="18"/>
              </w:rPr>
              <w:t xml:space="preserve">Gültigkeitszeitpunkt </w:t>
            </w:r>
            <w:r w:rsidR="004540A1">
              <w:rPr>
                <w:sz w:val="18"/>
                <w:szCs w:val="18"/>
              </w:rPr>
              <w:t xml:space="preserve">Beginn Mietobjekt Gebäude </w:t>
            </w:r>
            <w:r w:rsidRPr="006C3CF8">
              <w:rPr>
                <w:sz w:val="18"/>
                <w:szCs w:val="18"/>
              </w:rPr>
              <w:t>in iFMS einstellen.</w:t>
            </w:r>
          </w:p>
        </w:tc>
      </w:tr>
      <w:tr w:rsidR="007B5680" w:rsidRPr="006C3CF8" w:rsidTr="00E57376">
        <w:tc>
          <w:tcPr>
            <w:tcW w:w="4629" w:type="dxa"/>
          </w:tcPr>
          <w:p w:rsidR="007B5680" w:rsidRPr="006C3CF8" w:rsidRDefault="007B5680" w:rsidP="00E66D87">
            <w:pPr>
              <w:rPr>
                <w:sz w:val="18"/>
                <w:szCs w:val="18"/>
              </w:rPr>
            </w:pPr>
          </w:p>
        </w:tc>
        <w:tc>
          <w:tcPr>
            <w:tcW w:w="4630" w:type="dxa"/>
          </w:tcPr>
          <w:p w:rsidR="007B5680" w:rsidRPr="006C3CF8" w:rsidRDefault="007B5680" w:rsidP="00F76E2C">
            <w:pPr>
              <w:rPr>
                <w:sz w:val="18"/>
                <w:szCs w:val="18"/>
              </w:rPr>
            </w:pPr>
            <w:r w:rsidRPr="006C3CF8">
              <w:rPr>
                <w:sz w:val="18"/>
                <w:szCs w:val="18"/>
              </w:rPr>
              <w:t xml:space="preserve">Gebäude in iFMS anlegen. </w:t>
            </w:r>
          </w:p>
          <w:p w:rsidR="007B5680" w:rsidRPr="006C3CF8" w:rsidRDefault="007B5680" w:rsidP="000C0FD2">
            <w:pPr>
              <w:rPr>
                <w:sz w:val="18"/>
                <w:szCs w:val="18"/>
              </w:rPr>
            </w:pPr>
            <w:r w:rsidRPr="006C3CF8">
              <w:rPr>
                <w:sz w:val="18"/>
                <w:szCs w:val="18"/>
                <w:highlight w:val="lightGray"/>
              </w:rPr>
              <w:t>Beispiel:</w:t>
            </w:r>
            <w:r w:rsidR="000C0FD2">
              <w:rPr>
                <w:sz w:val="18"/>
                <w:szCs w:val="18"/>
                <w:highlight w:val="lightGray"/>
              </w:rPr>
              <w:t xml:space="preserve"> </w:t>
            </w:r>
            <w:r w:rsidR="000C0FD2" w:rsidRPr="00B65691">
              <w:rPr>
                <w:sz w:val="18"/>
                <w:szCs w:val="18"/>
                <w:highlight w:val="lightGray"/>
              </w:rPr>
              <w:t>30</w:t>
            </w:r>
          </w:p>
        </w:tc>
      </w:tr>
      <w:tr w:rsidR="007B5680" w:rsidRPr="006C3CF8" w:rsidTr="00E57376">
        <w:tc>
          <w:tcPr>
            <w:tcW w:w="4629" w:type="dxa"/>
          </w:tcPr>
          <w:p w:rsidR="007B5680" w:rsidRPr="006C3CF8" w:rsidRDefault="007B5680" w:rsidP="00E66D87">
            <w:pPr>
              <w:rPr>
                <w:sz w:val="18"/>
                <w:szCs w:val="18"/>
              </w:rPr>
            </w:pPr>
          </w:p>
        </w:tc>
        <w:tc>
          <w:tcPr>
            <w:tcW w:w="4630" w:type="dxa"/>
          </w:tcPr>
          <w:p w:rsidR="007B5680" w:rsidRPr="006C3CF8" w:rsidRDefault="007B5680" w:rsidP="001E69B1">
            <w:pPr>
              <w:rPr>
                <w:sz w:val="18"/>
                <w:szCs w:val="18"/>
              </w:rPr>
            </w:pPr>
            <w:r w:rsidRPr="006C3CF8">
              <w:rPr>
                <w:sz w:val="18"/>
                <w:szCs w:val="18"/>
              </w:rPr>
              <w:t>Im Referenzcode 1 den Namen des Technischen Platzes eingeben.</w:t>
            </w:r>
          </w:p>
          <w:p w:rsidR="007B5680" w:rsidRPr="006C3CF8" w:rsidRDefault="007B5680" w:rsidP="00235898">
            <w:pPr>
              <w:rPr>
                <w:sz w:val="18"/>
                <w:szCs w:val="18"/>
              </w:rPr>
            </w:pPr>
            <w:r w:rsidRPr="006C3CF8">
              <w:rPr>
                <w:sz w:val="18"/>
                <w:szCs w:val="18"/>
                <w:highlight w:val="lightGray"/>
              </w:rPr>
              <w:t>Beispiel:</w:t>
            </w:r>
            <w:r w:rsidR="000C0FD2" w:rsidRPr="000C0FD2">
              <w:rPr>
                <w:sz w:val="18"/>
                <w:szCs w:val="18"/>
                <w:highlight w:val="lightGray"/>
              </w:rPr>
              <w:t xml:space="preserve"> 4030-4760-GE030</w:t>
            </w:r>
          </w:p>
        </w:tc>
      </w:tr>
      <w:tr w:rsidR="007B5680" w:rsidRPr="006C3CF8" w:rsidTr="00E57376">
        <w:tc>
          <w:tcPr>
            <w:tcW w:w="4629" w:type="dxa"/>
          </w:tcPr>
          <w:p w:rsidR="007B5680" w:rsidRPr="006C3CF8" w:rsidRDefault="007B5680" w:rsidP="00E66D87">
            <w:pPr>
              <w:rPr>
                <w:sz w:val="18"/>
                <w:szCs w:val="18"/>
              </w:rPr>
            </w:pPr>
          </w:p>
        </w:tc>
        <w:tc>
          <w:tcPr>
            <w:tcW w:w="4630" w:type="dxa"/>
          </w:tcPr>
          <w:p w:rsidR="007B5680" w:rsidRPr="006C3CF8" w:rsidRDefault="007B5680" w:rsidP="00E66D87">
            <w:pPr>
              <w:rPr>
                <w:sz w:val="18"/>
                <w:szCs w:val="18"/>
              </w:rPr>
            </w:pPr>
            <w:r w:rsidRPr="006C3CF8">
              <w:rPr>
                <w:sz w:val="18"/>
                <w:szCs w:val="18"/>
              </w:rPr>
              <w:t>Im Referenzcode 2 die Objektidentifikation des RE-FX Gebäudes eingeben</w:t>
            </w:r>
          </w:p>
          <w:p w:rsidR="007B5680" w:rsidRPr="006C3CF8" w:rsidRDefault="007B5680" w:rsidP="00235898">
            <w:pPr>
              <w:rPr>
                <w:sz w:val="18"/>
                <w:szCs w:val="18"/>
              </w:rPr>
            </w:pPr>
            <w:r w:rsidRPr="006C3CF8">
              <w:rPr>
                <w:sz w:val="18"/>
                <w:szCs w:val="18"/>
                <w:highlight w:val="lightGray"/>
              </w:rPr>
              <w:t>Beispiel:</w:t>
            </w:r>
            <w:r w:rsidR="000C0FD2" w:rsidRPr="000C0FD2">
              <w:rPr>
                <w:sz w:val="18"/>
                <w:szCs w:val="18"/>
                <w:highlight w:val="lightGray"/>
              </w:rPr>
              <w:t xml:space="preserve"> 4030/4760/30</w:t>
            </w:r>
          </w:p>
        </w:tc>
      </w:tr>
    </w:tbl>
    <w:p w:rsidR="00E66D87" w:rsidRDefault="00E66D87" w:rsidP="00E66D87"/>
    <w:p w:rsidR="00235898" w:rsidRDefault="00235898" w:rsidP="00E66D87">
      <w:r>
        <w:t>Ausgehend vom iFMS-Gebäude kann über jeweils eine Transaktion zum Gebäude in SAP RE-FX und zum Gebäude in SAP PM navigiert werden.</w:t>
      </w:r>
    </w:p>
    <w:p w:rsidR="009170D1" w:rsidRDefault="009170D1" w:rsidP="00E66D87"/>
    <w:p w:rsidR="00BF4664" w:rsidRDefault="00AD6963" w:rsidP="00AD6963">
      <w:r>
        <w:t>Ausgehend vom SAP RE-FX Gebäude kann über einen Menüeintrag zum iFMS-Gebäude navigiert werden.</w:t>
      </w:r>
    </w:p>
    <w:p w:rsidR="00BF4664" w:rsidRDefault="00BF4664" w:rsidP="00E66D87"/>
    <w:p w:rsidR="00FC5AC6" w:rsidRDefault="00FC5AC6" w:rsidP="00E66D87"/>
    <w:p w:rsidR="00624545" w:rsidRDefault="00624545" w:rsidP="00266F47">
      <w:pPr>
        <w:pStyle w:val="berschrift3"/>
      </w:pPr>
      <w:bookmarkStart w:id="57" w:name="_Toc370825035"/>
      <w:r w:rsidRPr="00763452">
        <w:t xml:space="preserve">Geschäftsprozess für </w:t>
      </w:r>
      <w:r>
        <w:t>Flächenpools</w:t>
      </w:r>
      <w:r w:rsidR="00FC5AC6">
        <w:t xml:space="preserve"> / Etagen</w:t>
      </w:r>
      <w:r w:rsidR="00301E40">
        <w:br/>
      </w:r>
      <w:r w:rsidR="00301E40" w:rsidRPr="00301E40">
        <w:t>(iFMS Hierarchieebene 0</w:t>
      </w:r>
      <w:r w:rsidR="00301E40">
        <w:t>4</w:t>
      </w:r>
      <w:r w:rsidR="00301E40" w:rsidRPr="00301E40">
        <w:t>)</w:t>
      </w:r>
      <w:bookmarkEnd w:id="57"/>
    </w:p>
    <w:p w:rsidR="00624545" w:rsidRDefault="00624545" w:rsidP="0062454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4A0" w:firstRow="1" w:lastRow="0" w:firstColumn="1" w:lastColumn="0" w:noHBand="0" w:noVBand="1"/>
      </w:tblPr>
      <w:tblGrid>
        <w:gridCol w:w="4550"/>
        <w:gridCol w:w="4550"/>
      </w:tblGrid>
      <w:tr w:rsidR="00B00953" w:rsidRPr="006C3CF8" w:rsidTr="009D6C4D">
        <w:tc>
          <w:tcPr>
            <w:tcW w:w="4550" w:type="dxa"/>
            <w:tcBorders>
              <w:top w:val="single" w:sz="4" w:space="0" w:color="auto"/>
              <w:left w:val="single" w:sz="4" w:space="0" w:color="auto"/>
              <w:bottom w:val="single" w:sz="4" w:space="0" w:color="auto"/>
              <w:right w:val="single" w:sz="4" w:space="0" w:color="auto"/>
              <w:tl2br w:val="nil"/>
              <w:tr2bl w:val="nil"/>
            </w:tcBorders>
            <w:shd w:val="clear" w:color="auto" w:fill="E0E0E0"/>
          </w:tcPr>
          <w:p w:rsidR="00B00953" w:rsidRPr="006C3CF8" w:rsidRDefault="00B00953" w:rsidP="006C3CF8">
            <w:pPr>
              <w:jc w:val="center"/>
              <w:rPr>
                <w:sz w:val="20"/>
                <w:szCs w:val="20"/>
              </w:rPr>
            </w:pPr>
            <w:r w:rsidRPr="006C3CF8">
              <w:rPr>
                <w:sz w:val="20"/>
                <w:szCs w:val="20"/>
              </w:rPr>
              <w:t>Ist-Prozess</w:t>
            </w:r>
          </w:p>
        </w:tc>
        <w:tc>
          <w:tcPr>
            <w:tcW w:w="4550" w:type="dxa"/>
            <w:tcBorders>
              <w:top w:val="single" w:sz="4" w:space="0" w:color="auto"/>
              <w:left w:val="single" w:sz="4" w:space="0" w:color="auto"/>
              <w:bottom w:val="single" w:sz="4" w:space="0" w:color="auto"/>
              <w:right w:val="single" w:sz="4" w:space="0" w:color="auto"/>
              <w:tl2br w:val="nil"/>
              <w:tr2bl w:val="nil"/>
            </w:tcBorders>
            <w:shd w:val="clear" w:color="auto" w:fill="E0E0E0"/>
          </w:tcPr>
          <w:p w:rsidR="00B00953" w:rsidRPr="00B00953" w:rsidRDefault="00B00953" w:rsidP="00B00953">
            <w:pPr>
              <w:jc w:val="center"/>
              <w:rPr>
                <w:sz w:val="20"/>
                <w:szCs w:val="20"/>
              </w:rPr>
            </w:pPr>
            <w:r w:rsidRPr="00B00953">
              <w:rPr>
                <w:sz w:val="20"/>
                <w:szCs w:val="20"/>
              </w:rPr>
              <w:t>Prozesserweiterung iFMS</w:t>
            </w:r>
          </w:p>
          <w:p w:rsidR="00B00953" w:rsidRPr="006C3CF8" w:rsidRDefault="00B00953" w:rsidP="006C3CF8">
            <w:pPr>
              <w:jc w:val="center"/>
              <w:rPr>
                <w:sz w:val="20"/>
                <w:szCs w:val="20"/>
              </w:rPr>
            </w:pPr>
          </w:p>
        </w:tc>
      </w:tr>
      <w:tr w:rsidR="00B00953" w:rsidRPr="006C3CF8" w:rsidTr="009D6C4D">
        <w:tc>
          <w:tcPr>
            <w:tcW w:w="4550" w:type="dxa"/>
          </w:tcPr>
          <w:p w:rsidR="00B00953" w:rsidRPr="006C3CF8" w:rsidRDefault="00B00953" w:rsidP="00235898">
            <w:pPr>
              <w:rPr>
                <w:sz w:val="18"/>
                <w:szCs w:val="18"/>
              </w:rPr>
            </w:pPr>
            <w:r w:rsidRPr="006C3CF8">
              <w:rPr>
                <w:sz w:val="18"/>
                <w:szCs w:val="18"/>
              </w:rPr>
              <w:t>Flächenpool in RE-FX erstellen.</w:t>
            </w:r>
          </w:p>
          <w:p w:rsidR="00B00953" w:rsidRPr="006C3CF8" w:rsidRDefault="00B00953" w:rsidP="00235898">
            <w:pPr>
              <w:rPr>
                <w:sz w:val="18"/>
                <w:szCs w:val="18"/>
              </w:rPr>
            </w:pPr>
            <w:r w:rsidRPr="006C3CF8">
              <w:rPr>
                <w:sz w:val="18"/>
                <w:szCs w:val="18"/>
                <w:highlight w:val="lightGray"/>
              </w:rPr>
              <w:t>Beispiel: 1000-1502-9502</w:t>
            </w:r>
          </w:p>
          <w:p w:rsidR="00E41957" w:rsidRPr="006C3CF8" w:rsidRDefault="00B00953" w:rsidP="00E41957">
            <w:pPr>
              <w:rPr>
                <w:sz w:val="18"/>
                <w:szCs w:val="18"/>
              </w:rPr>
            </w:pPr>
            <w:r w:rsidRPr="006C3CF8">
              <w:rPr>
                <w:sz w:val="18"/>
                <w:szCs w:val="18"/>
              </w:rPr>
              <w:t>Pro Etage und Nutzungsart (Gewerbe, Abstellplatz Kfz, Nebenraum, Freifläche) jeweils ein Flächenpool</w:t>
            </w:r>
            <w:r w:rsidR="00E41957">
              <w:rPr>
                <w:sz w:val="18"/>
                <w:szCs w:val="18"/>
              </w:rPr>
              <w:t>.</w:t>
            </w:r>
          </w:p>
        </w:tc>
        <w:tc>
          <w:tcPr>
            <w:tcW w:w="4550" w:type="dxa"/>
          </w:tcPr>
          <w:p w:rsidR="006D5999" w:rsidRDefault="006D5999" w:rsidP="00301E40">
            <w:pPr>
              <w:rPr>
                <w:sz w:val="18"/>
                <w:szCs w:val="18"/>
              </w:rPr>
            </w:pPr>
          </w:p>
          <w:p w:rsidR="006B3C9B" w:rsidRDefault="006B3C9B" w:rsidP="00E41957">
            <w:pPr>
              <w:rPr>
                <w:sz w:val="18"/>
                <w:szCs w:val="18"/>
              </w:rPr>
            </w:pPr>
          </w:p>
          <w:p w:rsidR="006D5999" w:rsidRPr="006C3CF8" w:rsidRDefault="00E41957" w:rsidP="00301E40">
            <w:pPr>
              <w:rPr>
                <w:sz w:val="18"/>
                <w:szCs w:val="18"/>
              </w:rPr>
            </w:pPr>
            <w:r>
              <w:rPr>
                <w:sz w:val="18"/>
                <w:szCs w:val="18"/>
              </w:rPr>
              <w:t xml:space="preserve">Hinweis: </w:t>
            </w:r>
            <w:r w:rsidRPr="00E41957">
              <w:rPr>
                <w:sz w:val="18"/>
                <w:szCs w:val="18"/>
              </w:rPr>
              <w:t>Für die Abbildung in iFMS ist nur die Nutzungsart 3000 / Gewerbe relevant.</w:t>
            </w:r>
          </w:p>
        </w:tc>
      </w:tr>
      <w:tr w:rsidR="00B00953" w:rsidRPr="006C3CF8" w:rsidTr="009D6C4D">
        <w:tc>
          <w:tcPr>
            <w:tcW w:w="4550" w:type="dxa"/>
          </w:tcPr>
          <w:p w:rsidR="00B65691" w:rsidRPr="006C3CF8" w:rsidRDefault="00B00953" w:rsidP="008509DB">
            <w:pPr>
              <w:rPr>
                <w:sz w:val="18"/>
                <w:szCs w:val="18"/>
              </w:rPr>
            </w:pPr>
            <w:r w:rsidRPr="006C3CF8">
              <w:rPr>
                <w:sz w:val="18"/>
                <w:szCs w:val="18"/>
              </w:rPr>
              <w:t>Ein Technischer Platz pro Flächenpool wird in PM automatisch erzeugt.</w:t>
            </w:r>
            <w:r w:rsidR="00B65691">
              <w:rPr>
                <w:sz w:val="18"/>
                <w:szCs w:val="18"/>
              </w:rPr>
              <w:t xml:space="preserve"> Erzeugen von „Hauseingang 99“ ohne Veränderung.</w:t>
            </w:r>
          </w:p>
          <w:p w:rsidR="00B00953" w:rsidRPr="006C3CF8" w:rsidRDefault="00B00953" w:rsidP="008509DB">
            <w:pPr>
              <w:rPr>
                <w:sz w:val="18"/>
                <w:szCs w:val="18"/>
              </w:rPr>
            </w:pPr>
            <w:r w:rsidRPr="006C3CF8">
              <w:rPr>
                <w:sz w:val="18"/>
                <w:szCs w:val="18"/>
                <w:highlight w:val="lightGray"/>
              </w:rPr>
              <w:t>Beispiel: 1000-1502-MO9502</w:t>
            </w:r>
          </w:p>
        </w:tc>
        <w:tc>
          <w:tcPr>
            <w:tcW w:w="4550" w:type="dxa"/>
          </w:tcPr>
          <w:p w:rsidR="00B00953" w:rsidRPr="006C3CF8" w:rsidRDefault="00B00953" w:rsidP="00235898">
            <w:pPr>
              <w:rPr>
                <w:sz w:val="18"/>
                <w:szCs w:val="18"/>
              </w:rPr>
            </w:pPr>
          </w:p>
        </w:tc>
      </w:tr>
      <w:tr w:rsidR="00B00953" w:rsidRPr="006C3CF8" w:rsidTr="009D6C4D">
        <w:tc>
          <w:tcPr>
            <w:tcW w:w="4550" w:type="dxa"/>
          </w:tcPr>
          <w:p w:rsidR="00B00953" w:rsidRPr="006C3CF8" w:rsidRDefault="00B00953" w:rsidP="0064007E">
            <w:pPr>
              <w:rPr>
                <w:sz w:val="18"/>
                <w:szCs w:val="18"/>
              </w:rPr>
            </w:pPr>
          </w:p>
        </w:tc>
        <w:tc>
          <w:tcPr>
            <w:tcW w:w="4550" w:type="dxa"/>
          </w:tcPr>
          <w:p w:rsidR="006B3C9B" w:rsidRPr="006B3C9B" w:rsidRDefault="00B00953" w:rsidP="0064007E">
            <w:pPr>
              <w:rPr>
                <w:sz w:val="18"/>
                <w:szCs w:val="18"/>
              </w:rPr>
            </w:pPr>
            <w:r w:rsidRPr="006C3CF8">
              <w:rPr>
                <w:sz w:val="18"/>
                <w:szCs w:val="18"/>
              </w:rPr>
              <w:t>Gültigkeitszeitpunkt in iFMS einstellen.</w:t>
            </w:r>
          </w:p>
        </w:tc>
      </w:tr>
      <w:tr w:rsidR="00B00953" w:rsidRPr="006C3CF8" w:rsidTr="009D6C4D">
        <w:tc>
          <w:tcPr>
            <w:tcW w:w="4550" w:type="dxa"/>
          </w:tcPr>
          <w:p w:rsidR="00B00953" w:rsidRPr="006C3CF8" w:rsidRDefault="00B00953" w:rsidP="00235898">
            <w:pPr>
              <w:rPr>
                <w:sz w:val="18"/>
                <w:szCs w:val="18"/>
              </w:rPr>
            </w:pPr>
          </w:p>
        </w:tc>
        <w:tc>
          <w:tcPr>
            <w:tcW w:w="4550" w:type="dxa"/>
          </w:tcPr>
          <w:p w:rsidR="00B00953" w:rsidRPr="006C3CF8" w:rsidRDefault="00B00953" w:rsidP="00235898">
            <w:pPr>
              <w:rPr>
                <w:sz w:val="18"/>
                <w:szCs w:val="18"/>
              </w:rPr>
            </w:pPr>
            <w:r w:rsidRPr="006C3CF8">
              <w:rPr>
                <w:sz w:val="18"/>
                <w:szCs w:val="18"/>
              </w:rPr>
              <w:t xml:space="preserve">Etage in iFMS anlegen. </w:t>
            </w:r>
          </w:p>
          <w:p w:rsidR="00B00953" w:rsidRPr="006C3CF8" w:rsidRDefault="00B00953" w:rsidP="008D6D5C">
            <w:pPr>
              <w:rPr>
                <w:sz w:val="18"/>
                <w:szCs w:val="18"/>
                <w:highlight w:val="lightGray"/>
              </w:rPr>
            </w:pPr>
            <w:r w:rsidRPr="006C3CF8">
              <w:rPr>
                <w:sz w:val="18"/>
                <w:szCs w:val="18"/>
                <w:highlight w:val="lightGray"/>
              </w:rPr>
              <w:t>Beispiel: 000</w:t>
            </w:r>
            <w:r w:rsidRPr="006C3CF8">
              <w:rPr>
                <w:sz w:val="18"/>
                <w:szCs w:val="18"/>
              </w:rPr>
              <w:t xml:space="preserve"> (Erdgeschoss)</w:t>
            </w:r>
          </w:p>
        </w:tc>
      </w:tr>
      <w:tr w:rsidR="00B00953" w:rsidRPr="006C3CF8" w:rsidTr="009D6C4D">
        <w:tc>
          <w:tcPr>
            <w:tcW w:w="4550" w:type="dxa"/>
          </w:tcPr>
          <w:p w:rsidR="00B00953" w:rsidRPr="006C3CF8" w:rsidRDefault="00B00953" w:rsidP="00235898">
            <w:pPr>
              <w:rPr>
                <w:sz w:val="18"/>
                <w:szCs w:val="18"/>
              </w:rPr>
            </w:pPr>
          </w:p>
        </w:tc>
        <w:tc>
          <w:tcPr>
            <w:tcW w:w="4550" w:type="dxa"/>
          </w:tcPr>
          <w:p w:rsidR="00B00953" w:rsidRPr="006C3CF8" w:rsidRDefault="00B00953" w:rsidP="00235898">
            <w:pPr>
              <w:rPr>
                <w:sz w:val="18"/>
                <w:szCs w:val="18"/>
              </w:rPr>
            </w:pPr>
            <w:r w:rsidRPr="006C3CF8">
              <w:rPr>
                <w:sz w:val="18"/>
                <w:szCs w:val="18"/>
              </w:rPr>
              <w:t>Im Referenzcode 1 den Namen des Technischen Platzes eingeben.</w:t>
            </w:r>
          </w:p>
          <w:p w:rsidR="006D5999" w:rsidRDefault="00B00953" w:rsidP="00235898">
            <w:pPr>
              <w:rPr>
                <w:sz w:val="18"/>
                <w:szCs w:val="18"/>
              </w:rPr>
            </w:pPr>
            <w:r w:rsidRPr="006C3CF8">
              <w:rPr>
                <w:sz w:val="18"/>
                <w:szCs w:val="18"/>
                <w:highlight w:val="lightGray"/>
              </w:rPr>
              <w:t>Beispiel: 1000-1502-MO9502</w:t>
            </w:r>
          </w:p>
          <w:p w:rsidR="006B3C9B" w:rsidRDefault="006B3C9B" w:rsidP="00235898">
            <w:pPr>
              <w:rPr>
                <w:sz w:val="18"/>
                <w:szCs w:val="18"/>
              </w:rPr>
            </w:pPr>
          </w:p>
          <w:p w:rsidR="006D5999" w:rsidRPr="006C3CF8" w:rsidRDefault="006B3C9B" w:rsidP="00235898">
            <w:pPr>
              <w:rPr>
                <w:sz w:val="18"/>
                <w:szCs w:val="18"/>
              </w:rPr>
            </w:pPr>
            <w:r w:rsidRPr="006B3C9B">
              <w:rPr>
                <w:sz w:val="18"/>
                <w:szCs w:val="18"/>
              </w:rPr>
              <w:t xml:space="preserve">Hinweis: </w:t>
            </w:r>
            <w:r w:rsidR="006D5999" w:rsidRPr="006B3C9B">
              <w:rPr>
                <w:sz w:val="18"/>
                <w:szCs w:val="18"/>
              </w:rPr>
              <w:t>Mit der iFMS-Etage kann nur ein Technischer Platz verknüpft werden.</w:t>
            </w:r>
          </w:p>
        </w:tc>
      </w:tr>
      <w:tr w:rsidR="00B00953" w:rsidRPr="006C3CF8" w:rsidTr="009D6C4D">
        <w:tc>
          <w:tcPr>
            <w:tcW w:w="4550" w:type="dxa"/>
          </w:tcPr>
          <w:p w:rsidR="00B00953" w:rsidRPr="006C3CF8" w:rsidRDefault="00B00953" w:rsidP="00235898">
            <w:pPr>
              <w:rPr>
                <w:sz w:val="18"/>
                <w:szCs w:val="18"/>
              </w:rPr>
            </w:pPr>
          </w:p>
        </w:tc>
        <w:tc>
          <w:tcPr>
            <w:tcW w:w="4550" w:type="dxa"/>
          </w:tcPr>
          <w:p w:rsidR="00B00953" w:rsidRPr="006C3CF8" w:rsidRDefault="00B00953" w:rsidP="008F528F">
            <w:pPr>
              <w:rPr>
                <w:sz w:val="18"/>
                <w:szCs w:val="18"/>
              </w:rPr>
            </w:pPr>
            <w:r w:rsidRPr="006C3CF8">
              <w:rPr>
                <w:sz w:val="18"/>
                <w:szCs w:val="18"/>
              </w:rPr>
              <w:t>Im Referenzcode 2 die Objektidentifikation des RE-FX Flächenpools  eingeben</w:t>
            </w:r>
          </w:p>
          <w:p w:rsidR="00B00953" w:rsidRDefault="00B00953" w:rsidP="008F528F">
            <w:pPr>
              <w:rPr>
                <w:sz w:val="18"/>
                <w:szCs w:val="18"/>
              </w:rPr>
            </w:pPr>
            <w:r w:rsidRPr="006C3CF8">
              <w:rPr>
                <w:sz w:val="18"/>
                <w:szCs w:val="18"/>
                <w:highlight w:val="lightGray"/>
              </w:rPr>
              <w:t>Beispiel: 1000-1502-9502</w:t>
            </w:r>
          </w:p>
          <w:p w:rsidR="006D5999" w:rsidRDefault="006D5999" w:rsidP="008F528F">
            <w:pPr>
              <w:rPr>
                <w:sz w:val="18"/>
                <w:szCs w:val="18"/>
              </w:rPr>
            </w:pPr>
          </w:p>
          <w:p w:rsidR="006D5999" w:rsidRPr="006C3CF8" w:rsidRDefault="006B3C9B" w:rsidP="008F528F">
            <w:pPr>
              <w:rPr>
                <w:sz w:val="18"/>
                <w:szCs w:val="18"/>
              </w:rPr>
            </w:pPr>
            <w:r w:rsidRPr="006B3C9B">
              <w:rPr>
                <w:sz w:val="18"/>
                <w:szCs w:val="18"/>
              </w:rPr>
              <w:t>Hinweis</w:t>
            </w:r>
            <w:r>
              <w:rPr>
                <w:sz w:val="18"/>
                <w:szCs w:val="18"/>
              </w:rPr>
              <w:t xml:space="preserve">: </w:t>
            </w:r>
            <w:r w:rsidR="006D5999" w:rsidRPr="006B3C9B">
              <w:rPr>
                <w:sz w:val="18"/>
                <w:szCs w:val="18"/>
              </w:rPr>
              <w:t>Mit der iFMS-Etage kann nur ein Flächenpool verknüpft werden.</w:t>
            </w:r>
            <w:r w:rsidRPr="006B3C9B">
              <w:rPr>
                <w:sz w:val="18"/>
                <w:szCs w:val="18"/>
              </w:rPr>
              <w:t xml:space="preserve"> (3000 / Gewerbe relevant)</w:t>
            </w:r>
          </w:p>
        </w:tc>
      </w:tr>
      <w:tr w:rsidR="00B00953" w:rsidRPr="006C3CF8" w:rsidTr="009D6C4D">
        <w:tc>
          <w:tcPr>
            <w:tcW w:w="4550" w:type="dxa"/>
          </w:tcPr>
          <w:p w:rsidR="00B00953" w:rsidRPr="006C3CF8" w:rsidRDefault="00B00953" w:rsidP="00235898">
            <w:pPr>
              <w:rPr>
                <w:sz w:val="18"/>
                <w:szCs w:val="18"/>
              </w:rPr>
            </w:pPr>
          </w:p>
        </w:tc>
        <w:tc>
          <w:tcPr>
            <w:tcW w:w="4550" w:type="dxa"/>
          </w:tcPr>
          <w:p w:rsidR="00B00953" w:rsidRPr="006C3CF8" w:rsidRDefault="00B00953" w:rsidP="00AE076A">
            <w:pPr>
              <w:rPr>
                <w:sz w:val="18"/>
                <w:szCs w:val="18"/>
              </w:rPr>
            </w:pPr>
            <w:r w:rsidRPr="006C3CF8">
              <w:rPr>
                <w:sz w:val="18"/>
                <w:szCs w:val="18"/>
              </w:rPr>
              <w:t>CAD-Plan</w:t>
            </w:r>
            <w:r w:rsidR="006D5999">
              <w:rPr>
                <w:sz w:val="18"/>
                <w:szCs w:val="18"/>
              </w:rPr>
              <w:t xml:space="preserve"> nach iFMS einchecken und</w:t>
            </w:r>
            <w:r w:rsidRPr="006C3CF8">
              <w:rPr>
                <w:sz w:val="18"/>
                <w:szCs w:val="18"/>
              </w:rPr>
              <w:t xml:space="preserve"> der iFMS-Etage zuordnen.</w:t>
            </w:r>
          </w:p>
        </w:tc>
      </w:tr>
    </w:tbl>
    <w:p w:rsidR="00624545" w:rsidRDefault="00624545" w:rsidP="00624545"/>
    <w:p w:rsidR="00624545" w:rsidRDefault="00624545" w:rsidP="00624545"/>
    <w:p w:rsidR="00210014" w:rsidRPr="00210014" w:rsidRDefault="00210014" w:rsidP="00210014"/>
    <w:p w:rsidR="00043DB4" w:rsidRDefault="00210014" w:rsidP="00266F47">
      <w:pPr>
        <w:pStyle w:val="berschrift3"/>
      </w:pPr>
      <w:bookmarkStart w:id="58" w:name="_Toc370825036"/>
      <w:r w:rsidRPr="00210014">
        <w:t xml:space="preserve">Geschäftsprozess für Mietflächen </w:t>
      </w:r>
      <w:r w:rsidR="009D6C4D">
        <w:t xml:space="preserve">und </w:t>
      </w:r>
      <w:r w:rsidRPr="00210014">
        <w:t>Räume</w:t>
      </w:r>
      <w:r w:rsidR="009D6C4D">
        <w:t xml:space="preserve"> </w:t>
      </w:r>
      <w:r>
        <w:br/>
      </w:r>
      <w:r w:rsidRPr="00210014">
        <w:t>(iFMS Hierarchieebene 05)</w:t>
      </w:r>
      <w:bookmarkEnd w:id="58"/>
    </w:p>
    <w:p w:rsidR="00043DB4" w:rsidRPr="00043DB4" w:rsidRDefault="00043DB4" w:rsidP="00043DB4"/>
    <w:p w:rsidR="00043DB4" w:rsidRDefault="00043DB4" w:rsidP="00043DB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4A0" w:firstRow="1" w:lastRow="0" w:firstColumn="1" w:lastColumn="0" w:noHBand="0" w:noVBand="1"/>
      </w:tblPr>
      <w:tblGrid>
        <w:gridCol w:w="4550"/>
        <w:gridCol w:w="4550"/>
      </w:tblGrid>
      <w:tr w:rsidR="009D6C4D" w:rsidRPr="006C3CF8" w:rsidTr="009D6C4D">
        <w:tc>
          <w:tcPr>
            <w:tcW w:w="4550" w:type="dxa"/>
            <w:tcBorders>
              <w:top w:val="single" w:sz="4" w:space="0" w:color="auto"/>
              <w:left w:val="single" w:sz="4" w:space="0" w:color="auto"/>
              <w:bottom w:val="single" w:sz="4" w:space="0" w:color="auto"/>
              <w:right w:val="single" w:sz="4" w:space="0" w:color="auto"/>
              <w:tl2br w:val="nil"/>
              <w:tr2bl w:val="nil"/>
            </w:tcBorders>
            <w:shd w:val="clear" w:color="auto" w:fill="E0E0E0"/>
          </w:tcPr>
          <w:p w:rsidR="009D6C4D" w:rsidRPr="006C3CF8" w:rsidRDefault="009D6C4D" w:rsidP="006C3CF8">
            <w:pPr>
              <w:jc w:val="center"/>
              <w:rPr>
                <w:sz w:val="20"/>
                <w:szCs w:val="20"/>
              </w:rPr>
            </w:pPr>
            <w:r w:rsidRPr="006C3CF8">
              <w:rPr>
                <w:sz w:val="20"/>
                <w:szCs w:val="20"/>
              </w:rPr>
              <w:t>Ist-Prozess</w:t>
            </w:r>
          </w:p>
        </w:tc>
        <w:tc>
          <w:tcPr>
            <w:tcW w:w="4550" w:type="dxa"/>
            <w:tcBorders>
              <w:top w:val="single" w:sz="4" w:space="0" w:color="auto"/>
              <w:left w:val="single" w:sz="4" w:space="0" w:color="auto"/>
              <w:bottom w:val="single" w:sz="4" w:space="0" w:color="auto"/>
              <w:right w:val="single" w:sz="4" w:space="0" w:color="auto"/>
              <w:tl2br w:val="nil"/>
              <w:tr2bl w:val="nil"/>
            </w:tcBorders>
            <w:shd w:val="clear" w:color="auto" w:fill="E0E0E0"/>
          </w:tcPr>
          <w:p w:rsidR="009D6C4D" w:rsidRPr="009D6C4D" w:rsidRDefault="009D6C4D" w:rsidP="009D6C4D">
            <w:pPr>
              <w:jc w:val="center"/>
              <w:rPr>
                <w:sz w:val="20"/>
                <w:szCs w:val="20"/>
              </w:rPr>
            </w:pPr>
            <w:r w:rsidRPr="009D6C4D">
              <w:rPr>
                <w:sz w:val="20"/>
                <w:szCs w:val="20"/>
              </w:rPr>
              <w:t>Prozesserweiterung iFMS</w:t>
            </w:r>
          </w:p>
          <w:p w:rsidR="009D6C4D" w:rsidRPr="006C3CF8" w:rsidRDefault="009D6C4D" w:rsidP="006C3CF8">
            <w:pPr>
              <w:jc w:val="center"/>
              <w:rPr>
                <w:sz w:val="20"/>
                <w:szCs w:val="20"/>
              </w:rPr>
            </w:pPr>
          </w:p>
        </w:tc>
      </w:tr>
      <w:tr w:rsidR="00B65691" w:rsidRPr="006C3CF8" w:rsidTr="004702F4">
        <w:tc>
          <w:tcPr>
            <w:tcW w:w="4550" w:type="dxa"/>
          </w:tcPr>
          <w:p w:rsidR="00B65691" w:rsidRPr="006C3CF8" w:rsidRDefault="00B65691" w:rsidP="004702F4">
            <w:pPr>
              <w:rPr>
                <w:sz w:val="18"/>
                <w:szCs w:val="18"/>
              </w:rPr>
            </w:pPr>
          </w:p>
        </w:tc>
        <w:tc>
          <w:tcPr>
            <w:tcW w:w="4550" w:type="dxa"/>
          </w:tcPr>
          <w:p w:rsidR="00B65691" w:rsidRDefault="00B65691" w:rsidP="004702F4">
            <w:pPr>
              <w:rPr>
                <w:sz w:val="18"/>
                <w:szCs w:val="18"/>
              </w:rPr>
            </w:pPr>
            <w:r>
              <w:rPr>
                <w:sz w:val="18"/>
                <w:szCs w:val="18"/>
              </w:rPr>
              <w:t xml:space="preserve">Pro Hauseingang in iFMS ein Objekt erzeugen und dazu ein Polygon zeichnen. Den Hauseingang über eine Schnittstellenfunktion als TP in SAP PM anlegen. </w:t>
            </w:r>
          </w:p>
          <w:p w:rsidR="00B65691" w:rsidRDefault="00B65691" w:rsidP="004702F4">
            <w:pPr>
              <w:rPr>
                <w:sz w:val="18"/>
                <w:szCs w:val="18"/>
              </w:rPr>
            </w:pPr>
            <w:r w:rsidRPr="006C3CF8">
              <w:rPr>
                <w:sz w:val="18"/>
                <w:szCs w:val="18"/>
                <w:highlight w:val="lightGray"/>
              </w:rPr>
              <w:t>Beispiel</w:t>
            </w:r>
            <w:r>
              <w:rPr>
                <w:sz w:val="18"/>
                <w:szCs w:val="18"/>
                <w:highlight w:val="lightGray"/>
              </w:rPr>
              <w:t>eingabe</w:t>
            </w:r>
            <w:r w:rsidRPr="006C3CF8">
              <w:rPr>
                <w:sz w:val="18"/>
                <w:szCs w:val="18"/>
                <w:highlight w:val="lightGray"/>
              </w:rPr>
              <w:t xml:space="preserve">: </w:t>
            </w:r>
            <w:r w:rsidRPr="00EE7685">
              <w:rPr>
                <w:sz w:val="18"/>
                <w:szCs w:val="18"/>
                <w:highlight w:val="lightGray"/>
              </w:rPr>
              <w:t>HE01</w:t>
            </w:r>
          </w:p>
          <w:p w:rsidR="00B65691" w:rsidRDefault="00B65691" w:rsidP="004702F4">
            <w:pPr>
              <w:rPr>
                <w:sz w:val="18"/>
                <w:szCs w:val="18"/>
              </w:rPr>
            </w:pPr>
            <w:r>
              <w:rPr>
                <w:sz w:val="18"/>
                <w:szCs w:val="18"/>
              </w:rPr>
              <w:t xml:space="preserve">Objektname wird erzeugt, Objekt wird </w:t>
            </w:r>
            <w:r w:rsidRPr="00BB602B">
              <w:rPr>
                <w:sz w:val="18"/>
                <w:szCs w:val="18"/>
              </w:rPr>
              <w:t>automatisch verknüpft.</w:t>
            </w:r>
          </w:p>
          <w:p w:rsidR="00B65691" w:rsidRDefault="00B65691" w:rsidP="004702F4">
            <w:pPr>
              <w:rPr>
                <w:sz w:val="18"/>
                <w:szCs w:val="18"/>
              </w:rPr>
            </w:pPr>
            <w:r w:rsidRPr="006C3CF8">
              <w:rPr>
                <w:sz w:val="18"/>
                <w:szCs w:val="18"/>
                <w:highlight w:val="lightGray"/>
              </w:rPr>
              <w:t>Beispiel: 1000-1502-MO9502</w:t>
            </w:r>
            <w:r w:rsidRPr="00EE7685">
              <w:rPr>
                <w:sz w:val="18"/>
                <w:szCs w:val="18"/>
                <w:highlight w:val="lightGray"/>
              </w:rPr>
              <w:t>-HE01</w:t>
            </w:r>
          </w:p>
          <w:p w:rsidR="00B65691" w:rsidRDefault="00B65691" w:rsidP="004702F4">
            <w:pPr>
              <w:rPr>
                <w:sz w:val="18"/>
                <w:szCs w:val="18"/>
              </w:rPr>
            </w:pPr>
          </w:p>
          <w:p w:rsidR="00B65691" w:rsidRPr="006C3CF8" w:rsidRDefault="00B65691" w:rsidP="00B65691">
            <w:pPr>
              <w:rPr>
                <w:sz w:val="18"/>
                <w:szCs w:val="18"/>
              </w:rPr>
            </w:pPr>
            <w:r w:rsidRPr="00B65691">
              <w:rPr>
                <w:sz w:val="18"/>
                <w:szCs w:val="18"/>
              </w:rPr>
              <w:t xml:space="preserve">Hinweis: </w:t>
            </w:r>
            <w:r>
              <w:rPr>
                <w:sz w:val="18"/>
                <w:szCs w:val="18"/>
              </w:rPr>
              <w:t>Durch das Objekt wird die SAP PM Meldungszuordnung für Störungen vereinfacht.</w:t>
            </w:r>
          </w:p>
        </w:tc>
      </w:tr>
      <w:tr w:rsidR="006331EC" w:rsidRPr="006C3CF8" w:rsidTr="00514113">
        <w:tc>
          <w:tcPr>
            <w:tcW w:w="4550" w:type="dxa"/>
          </w:tcPr>
          <w:p w:rsidR="006331EC" w:rsidRPr="006C3CF8" w:rsidRDefault="006331EC" w:rsidP="00514113">
            <w:pPr>
              <w:rPr>
                <w:sz w:val="18"/>
                <w:szCs w:val="18"/>
              </w:rPr>
            </w:pPr>
            <w:r w:rsidRPr="006C3CF8">
              <w:rPr>
                <w:sz w:val="18"/>
                <w:szCs w:val="18"/>
              </w:rPr>
              <w:t>Mietfläche in RE-FX erstellen.</w:t>
            </w:r>
          </w:p>
          <w:p w:rsidR="006331EC" w:rsidRPr="006C3CF8" w:rsidRDefault="006331EC" w:rsidP="00514113">
            <w:pPr>
              <w:rPr>
                <w:sz w:val="18"/>
                <w:szCs w:val="18"/>
              </w:rPr>
            </w:pPr>
            <w:r w:rsidRPr="006C3CF8">
              <w:rPr>
                <w:sz w:val="18"/>
                <w:szCs w:val="18"/>
              </w:rPr>
              <w:t>Ggf. Bemessungen pflegen</w:t>
            </w:r>
          </w:p>
          <w:p w:rsidR="006331EC" w:rsidRPr="006C3CF8" w:rsidRDefault="006331EC" w:rsidP="00514113">
            <w:pPr>
              <w:rPr>
                <w:sz w:val="18"/>
                <w:szCs w:val="18"/>
              </w:rPr>
            </w:pPr>
            <w:r w:rsidRPr="006C3CF8">
              <w:rPr>
                <w:sz w:val="18"/>
                <w:szCs w:val="18"/>
                <w:highlight w:val="lightGray"/>
              </w:rPr>
              <w:t>Beispiel: 1000-1502-9502-R104</w:t>
            </w:r>
          </w:p>
          <w:p w:rsidR="006331EC" w:rsidRPr="006C3CF8" w:rsidRDefault="006331EC" w:rsidP="00514113">
            <w:pPr>
              <w:rPr>
                <w:sz w:val="18"/>
                <w:szCs w:val="18"/>
              </w:rPr>
            </w:pPr>
          </w:p>
          <w:p w:rsidR="006331EC" w:rsidRPr="006C3CF8" w:rsidRDefault="006331EC" w:rsidP="00514113">
            <w:pPr>
              <w:rPr>
                <w:sz w:val="18"/>
                <w:szCs w:val="18"/>
              </w:rPr>
            </w:pPr>
            <w:r>
              <w:rPr>
                <w:sz w:val="18"/>
                <w:szCs w:val="18"/>
              </w:rPr>
              <w:t>Hinweis: Es wird kein Technischer Platz in PM angelegt</w:t>
            </w:r>
          </w:p>
        </w:tc>
        <w:tc>
          <w:tcPr>
            <w:tcW w:w="4550" w:type="dxa"/>
          </w:tcPr>
          <w:p w:rsidR="006331EC" w:rsidRPr="006C3CF8" w:rsidRDefault="006331EC" w:rsidP="00514113">
            <w:pPr>
              <w:rPr>
                <w:sz w:val="18"/>
                <w:szCs w:val="18"/>
              </w:rPr>
            </w:pPr>
          </w:p>
          <w:p w:rsidR="006331EC" w:rsidRPr="006C3CF8" w:rsidRDefault="006331EC" w:rsidP="006331EC">
            <w:pPr>
              <w:rPr>
                <w:sz w:val="18"/>
                <w:szCs w:val="18"/>
              </w:rPr>
            </w:pPr>
          </w:p>
        </w:tc>
      </w:tr>
      <w:tr w:rsidR="009D6C4D" w:rsidRPr="006C3CF8" w:rsidTr="009D6C4D">
        <w:tc>
          <w:tcPr>
            <w:tcW w:w="4550" w:type="dxa"/>
          </w:tcPr>
          <w:p w:rsidR="009D6C4D" w:rsidRPr="006C3CF8" w:rsidRDefault="009D6C4D" w:rsidP="0064007E">
            <w:pPr>
              <w:rPr>
                <w:sz w:val="18"/>
                <w:szCs w:val="18"/>
              </w:rPr>
            </w:pPr>
          </w:p>
        </w:tc>
        <w:tc>
          <w:tcPr>
            <w:tcW w:w="4550" w:type="dxa"/>
          </w:tcPr>
          <w:p w:rsidR="009D6C4D" w:rsidRPr="006C3CF8" w:rsidRDefault="009D6C4D" w:rsidP="009A406D">
            <w:pPr>
              <w:rPr>
                <w:sz w:val="18"/>
                <w:szCs w:val="18"/>
              </w:rPr>
            </w:pPr>
            <w:r w:rsidRPr="006C3CF8">
              <w:rPr>
                <w:sz w:val="18"/>
                <w:szCs w:val="18"/>
              </w:rPr>
              <w:t>Mietfläche nach iFMS übertragen. (beim Speichern oder über Button)</w:t>
            </w:r>
          </w:p>
        </w:tc>
      </w:tr>
      <w:tr w:rsidR="009D6C4D" w:rsidRPr="006C3CF8" w:rsidTr="009D6C4D">
        <w:tc>
          <w:tcPr>
            <w:tcW w:w="4550" w:type="dxa"/>
          </w:tcPr>
          <w:p w:rsidR="009D6C4D" w:rsidRPr="006C3CF8" w:rsidRDefault="009D6C4D" w:rsidP="0064007E">
            <w:pPr>
              <w:rPr>
                <w:sz w:val="18"/>
                <w:szCs w:val="18"/>
              </w:rPr>
            </w:pPr>
          </w:p>
        </w:tc>
        <w:tc>
          <w:tcPr>
            <w:tcW w:w="4550" w:type="dxa"/>
          </w:tcPr>
          <w:p w:rsidR="009D6C4D" w:rsidRDefault="009D6C4D" w:rsidP="00997D51">
            <w:pPr>
              <w:rPr>
                <w:sz w:val="18"/>
                <w:szCs w:val="18"/>
              </w:rPr>
            </w:pPr>
            <w:r w:rsidRPr="006C3CF8">
              <w:rPr>
                <w:sz w:val="18"/>
                <w:szCs w:val="18"/>
              </w:rPr>
              <w:t xml:space="preserve">In iFMS wird ein Liegenschaftsobjekt vom Typ Mietfläche angelegt. Das Objekt wird über die Zuordnung zum RE-FX-Flächenpool unterhalb der entsprechenden Etage eingebaut. Das iFMS-Objekt erhält im Referenzcode 2 </w:t>
            </w:r>
            <w:r>
              <w:rPr>
                <w:sz w:val="18"/>
                <w:szCs w:val="18"/>
              </w:rPr>
              <w:t xml:space="preserve">die </w:t>
            </w:r>
            <w:r w:rsidRPr="00626101">
              <w:rPr>
                <w:sz w:val="18"/>
                <w:szCs w:val="18"/>
              </w:rPr>
              <w:t>Objektidentifikation</w:t>
            </w:r>
            <w:r w:rsidRPr="006C3CF8">
              <w:rPr>
                <w:sz w:val="18"/>
                <w:szCs w:val="18"/>
              </w:rPr>
              <w:t xml:space="preserve"> des SAP Mietflächenobjekts.</w:t>
            </w:r>
          </w:p>
          <w:p w:rsidR="009D6C4D" w:rsidRDefault="009D6C4D" w:rsidP="00997D51">
            <w:pPr>
              <w:rPr>
                <w:sz w:val="18"/>
                <w:szCs w:val="18"/>
              </w:rPr>
            </w:pPr>
            <w:r>
              <w:rPr>
                <w:sz w:val="18"/>
                <w:szCs w:val="18"/>
              </w:rPr>
              <w:t>Pro RE-FX-Zeitscheibe wird ein iFMS Geometrieobjekt angelegt.</w:t>
            </w:r>
          </w:p>
          <w:p w:rsidR="009D6C4D" w:rsidRDefault="009D6C4D" w:rsidP="00997D51">
            <w:pPr>
              <w:rPr>
                <w:sz w:val="18"/>
                <w:szCs w:val="18"/>
              </w:rPr>
            </w:pPr>
          </w:p>
          <w:p w:rsidR="009D6C4D" w:rsidRPr="009F0C5B" w:rsidRDefault="009D6C4D" w:rsidP="00626101">
            <w:pPr>
              <w:rPr>
                <w:sz w:val="18"/>
                <w:szCs w:val="18"/>
              </w:rPr>
            </w:pPr>
            <w:r w:rsidRPr="009F0C5B">
              <w:rPr>
                <w:sz w:val="18"/>
                <w:szCs w:val="18"/>
              </w:rPr>
              <w:t>Details vgl. Schnittstelle:</w:t>
            </w:r>
          </w:p>
          <w:p w:rsidR="009D6C4D" w:rsidRPr="006C3CF8" w:rsidRDefault="009D6C4D" w:rsidP="00626101">
            <w:pPr>
              <w:rPr>
                <w:sz w:val="18"/>
                <w:szCs w:val="18"/>
              </w:rPr>
            </w:pPr>
            <w:r w:rsidRPr="009F0C5B">
              <w:rPr>
                <w:sz w:val="18"/>
                <w:szCs w:val="18"/>
              </w:rPr>
              <w:t>„Mietfläche nach iFMS übertragen“</w:t>
            </w:r>
          </w:p>
          <w:p w:rsidR="009D6C4D" w:rsidRPr="006C3CF8" w:rsidRDefault="009D6C4D" w:rsidP="0064007E">
            <w:pPr>
              <w:rPr>
                <w:sz w:val="18"/>
                <w:szCs w:val="18"/>
              </w:rPr>
            </w:pPr>
          </w:p>
          <w:p w:rsidR="009D6C4D" w:rsidRPr="006C3CF8" w:rsidRDefault="009D6C4D" w:rsidP="0064007E">
            <w:pPr>
              <w:rPr>
                <w:sz w:val="18"/>
                <w:szCs w:val="18"/>
              </w:rPr>
            </w:pPr>
          </w:p>
          <w:p w:rsidR="006331EC" w:rsidRPr="009F0C5B" w:rsidRDefault="009D6C4D" w:rsidP="006331EC">
            <w:pPr>
              <w:rPr>
                <w:sz w:val="18"/>
                <w:szCs w:val="18"/>
              </w:rPr>
            </w:pPr>
            <w:r w:rsidRPr="006C3CF8">
              <w:rPr>
                <w:sz w:val="18"/>
                <w:szCs w:val="18"/>
                <w:highlight w:val="lightGray"/>
              </w:rPr>
              <w:t xml:space="preserve">Beispiel: </w:t>
            </w:r>
            <w:r w:rsidR="006331EC" w:rsidRPr="006331EC">
              <w:rPr>
                <w:sz w:val="18"/>
                <w:szCs w:val="18"/>
                <w:highlight w:val="lightGray"/>
              </w:rPr>
              <w:t>R104</w:t>
            </w:r>
            <w:r w:rsidR="006331EC">
              <w:rPr>
                <w:sz w:val="18"/>
                <w:szCs w:val="18"/>
                <w:highlight w:val="lightGray"/>
              </w:rPr>
              <w:t xml:space="preserve"> </w:t>
            </w:r>
            <w:r w:rsidR="006331EC" w:rsidRPr="006331EC">
              <w:rPr>
                <w:sz w:val="18"/>
                <w:szCs w:val="18"/>
                <w:highlight w:val="lightGray"/>
              </w:rPr>
              <w:t xml:space="preserve"> </w:t>
            </w:r>
            <w:r w:rsidRPr="006C3CF8">
              <w:rPr>
                <w:sz w:val="18"/>
                <w:szCs w:val="18"/>
              </w:rPr>
              <w:t>(</w:t>
            </w:r>
            <w:r w:rsidR="006331EC">
              <w:rPr>
                <w:sz w:val="18"/>
                <w:szCs w:val="18"/>
              </w:rPr>
              <w:t>im Feld Bezeichner</w:t>
            </w:r>
            <w:r w:rsidRPr="006C3CF8">
              <w:rPr>
                <w:sz w:val="18"/>
                <w:szCs w:val="18"/>
              </w:rPr>
              <w:t>)</w:t>
            </w:r>
          </w:p>
          <w:p w:rsidR="006331EC" w:rsidRPr="006C3CF8" w:rsidRDefault="006331EC" w:rsidP="006331EC">
            <w:pPr>
              <w:rPr>
                <w:sz w:val="18"/>
                <w:szCs w:val="18"/>
              </w:rPr>
            </w:pPr>
            <w:r w:rsidRPr="006C3CF8">
              <w:rPr>
                <w:sz w:val="18"/>
                <w:szCs w:val="18"/>
                <w:highlight w:val="lightGray"/>
              </w:rPr>
              <w:t>Beispiel: 1000-1502-9502-R104</w:t>
            </w:r>
            <w:r>
              <w:rPr>
                <w:sz w:val="18"/>
                <w:szCs w:val="18"/>
              </w:rPr>
              <w:t xml:space="preserve"> </w:t>
            </w:r>
            <w:r w:rsidRPr="006331EC">
              <w:rPr>
                <w:sz w:val="18"/>
                <w:szCs w:val="18"/>
              </w:rPr>
              <w:t xml:space="preserve"> (im Feld </w:t>
            </w:r>
            <w:r>
              <w:rPr>
                <w:sz w:val="18"/>
                <w:szCs w:val="18"/>
              </w:rPr>
              <w:t>RefCode2</w:t>
            </w:r>
            <w:r w:rsidRPr="006331EC">
              <w:rPr>
                <w:sz w:val="18"/>
                <w:szCs w:val="18"/>
              </w:rPr>
              <w:t>)</w:t>
            </w:r>
          </w:p>
          <w:p w:rsidR="006331EC" w:rsidRPr="006C3CF8" w:rsidRDefault="006331EC" w:rsidP="006331EC">
            <w:pPr>
              <w:rPr>
                <w:sz w:val="18"/>
                <w:szCs w:val="18"/>
                <w:highlight w:val="lightGray"/>
              </w:rPr>
            </w:pPr>
          </w:p>
        </w:tc>
      </w:tr>
      <w:tr w:rsidR="009D6C4D" w:rsidRPr="006C3CF8" w:rsidTr="009D6C4D">
        <w:tc>
          <w:tcPr>
            <w:tcW w:w="4550" w:type="dxa"/>
          </w:tcPr>
          <w:p w:rsidR="009D6C4D" w:rsidRPr="006C3CF8" w:rsidRDefault="009D6C4D" w:rsidP="0064007E">
            <w:pPr>
              <w:rPr>
                <w:sz w:val="18"/>
                <w:szCs w:val="18"/>
              </w:rPr>
            </w:pPr>
          </w:p>
        </w:tc>
        <w:tc>
          <w:tcPr>
            <w:tcW w:w="4550" w:type="dxa"/>
          </w:tcPr>
          <w:p w:rsidR="009D6C4D" w:rsidRPr="006C3CF8" w:rsidRDefault="006331EC" w:rsidP="0064007E">
            <w:pPr>
              <w:rPr>
                <w:sz w:val="18"/>
                <w:szCs w:val="18"/>
              </w:rPr>
            </w:pPr>
            <w:r>
              <w:rPr>
                <w:sz w:val="18"/>
                <w:szCs w:val="18"/>
              </w:rPr>
              <w:t>Über die Funktion „Mietfläche in iFMS anzeigen“ nach iFMS wechseln.</w:t>
            </w:r>
          </w:p>
        </w:tc>
      </w:tr>
      <w:tr w:rsidR="006331EC" w:rsidRPr="006C3CF8" w:rsidTr="009D6C4D">
        <w:tc>
          <w:tcPr>
            <w:tcW w:w="4550" w:type="dxa"/>
          </w:tcPr>
          <w:p w:rsidR="006331EC" w:rsidRPr="006C3CF8" w:rsidRDefault="006331EC" w:rsidP="0064007E">
            <w:pPr>
              <w:rPr>
                <w:sz w:val="18"/>
                <w:szCs w:val="18"/>
              </w:rPr>
            </w:pPr>
          </w:p>
        </w:tc>
        <w:tc>
          <w:tcPr>
            <w:tcW w:w="4550" w:type="dxa"/>
          </w:tcPr>
          <w:p w:rsidR="006331EC" w:rsidRDefault="006331EC" w:rsidP="0064007E">
            <w:pPr>
              <w:rPr>
                <w:sz w:val="18"/>
                <w:szCs w:val="18"/>
              </w:rPr>
            </w:pPr>
            <w:r>
              <w:rPr>
                <w:sz w:val="18"/>
                <w:szCs w:val="18"/>
              </w:rPr>
              <w:t>Gewünschten Zeitpunkt einstellen</w:t>
            </w:r>
          </w:p>
        </w:tc>
      </w:tr>
      <w:tr w:rsidR="006331EC" w:rsidRPr="006C3CF8" w:rsidTr="009D6C4D">
        <w:tc>
          <w:tcPr>
            <w:tcW w:w="4550" w:type="dxa"/>
          </w:tcPr>
          <w:p w:rsidR="006331EC" w:rsidRPr="006C3CF8" w:rsidRDefault="006331EC" w:rsidP="0064007E">
            <w:pPr>
              <w:rPr>
                <w:sz w:val="18"/>
                <w:szCs w:val="18"/>
              </w:rPr>
            </w:pPr>
          </w:p>
        </w:tc>
        <w:tc>
          <w:tcPr>
            <w:tcW w:w="4550" w:type="dxa"/>
          </w:tcPr>
          <w:p w:rsidR="006331EC" w:rsidRDefault="006331EC" w:rsidP="0064007E">
            <w:pPr>
              <w:rPr>
                <w:sz w:val="18"/>
                <w:szCs w:val="18"/>
              </w:rPr>
            </w:pPr>
            <w:r>
              <w:rPr>
                <w:sz w:val="18"/>
                <w:szCs w:val="18"/>
              </w:rPr>
              <w:t>Mietflächenpolygon zeichnen.</w:t>
            </w:r>
          </w:p>
        </w:tc>
      </w:tr>
      <w:tr w:rsidR="00944645" w:rsidRPr="006C3CF8" w:rsidTr="009D6C4D">
        <w:tc>
          <w:tcPr>
            <w:tcW w:w="4550" w:type="dxa"/>
          </w:tcPr>
          <w:p w:rsidR="00944645" w:rsidRPr="006C3CF8" w:rsidRDefault="00944645" w:rsidP="0064007E">
            <w:pPr>
              <w:rPr>
                <w:sz w:val="18"/>
                <w:szCs w:val="18"/>
              </w:rPr>
            </w:pPr>
          </w:p>
        </w:tc>
        <w:tc>
          <w:tcPr>
            <w:tcW w:w="4550" w:type="dxa"/>
          </w:tcPr>
          <w:p w:rsidR="00944645" w:rsidRDefault="00944645" w:rsidP="0064007E">
            <w:pPr>
              <w:rPr>
                <w:sz w:val="18"/>
                <w:szCs w:val="18"/>
              </w:rPr>
            </w:pPr>
          </w:p>
        </w:tc>
      </w:tr>
      <w:tr w:rsidR="00944645" w:rsidRPr="006C3CF8" w:rsidTr="009D6C4D">
        <w:tc>
          <w:tcPr>
            <w:tcW w:w="4550" w:type="dxa"/>
          </w:tcPr>
          <w:p w:rsidR="00944645" w:rsidRPr="006C3CF8" w:rsidRDefault="00944645" w:rsidP="0064007E">
            <w:pPr>
              <w:rPr>
                <w:sz w:val="18"/>
                <w:szCs w:val="18"/>
              </w:rPr>
            </w:pPr>
          </w:p>
        </w:tc>
        <w:tc>
          <w:tcPr>
            <w:tcW w:w="4550" w:type="dxa"/>
          </w:tcPr>
          <w:p w:rsidR="00944645" w:rsidRDefault="00944645" w:rsidP="0064007E">
            <w:pPr>
              <w:rPr>
                <w:sz w:val="18"/>
                <w:szCs w:val="18"/>
              </w:rPr>
            </w:pPr>
            <w:r>
              <w:rPr>
                <w:sz w:val="18"/>
                <w:szCs w:val="18"/>
              </w:rPr>
              <w:t xml:space="preserve">Mieteinheiten werden in iFMS manuell angelegt und </w:t>
            </w:r>
          </w:p>
          <w:p w:rsidR="00944645" w:rsidRDefault="00944645" w:rsidP="00944645">
            <w:pPr>
              <w:rPr>
                <w:sz w:val="18"/>
                <w:szCs w:val="18"/>
              </w:rPr>
            </w:pPr>
            <w:r w:rsidRPr="00944645">
              <w:rPr>
                <w:sz w:val="18"/>
                <w:szCs w:val="18"/>
              </w:rPr>
              <w:t xml:space="preserve">Im Referenzcode 2 </w:t>
            </w:r>
            <w:r>
              <w:rPr>
                <w:sz w:val="18"/>
                <w:szCs w:val="18"/>
              </w:rPr>
              <w:t xml:space="preserve">wird </w:t>
            </w:r>
            <w:r w:rsidRPr="00944645">
              <w:rPr>
                <w:sz w:val="18"/>
                <w:szCs w:val="18"/>
              </w:rPr>
              <w:t xml:space="preserve">die Objektidentifikation des RE-FX </w:t>
            </w:r>
            <w:r>
              <w:rPr>
                <w:sz w:val="18"/>
                <w:szCs w:val="18"/>
              </w:rPr>
              <w:t>Objekts</w:t>
            </w:r>
            <w:r w:rsidRPr="00944645">
              <w:rPr>
                <w:sz w:val="18"/>
                <w:szCs w:val="18"/>
              </w:rPr>
              <w:t xml:space="preserve"> eingeben</w:t>
            </w:r>
            <w:r w:rsidR="00F87E2D">
              <w:rPr>
                <w:sz w:val="18"/>
                <w:szCs w:val="18"/>
              </w:rPr>
              <w:t>.</w:t>
            </w:r>
          </w:p>
          <w:p w:rsidR="00F87E2D" w:rsidRDefault="00F87E2D" w:rsidP="00F87E2D">
            <w:pPr>
              <w:rPr>
                <w:sz w:val="18"/>
                <w:szCs w:val="18"/>
              </w:rPr>
            </w:pPr>
            <w:r w:rsidRPr="006C3CF8">
              <w:rPr>
                <w:sz w:val="18"/>
                <w:szCs w:val="18"/>
                <w:highlight w:val="lightGray"/>
              </w:rPr>
              <w:t xml:space="preserve">Beispiel: </w:t>
            </w:r>
            <w:r>
              <w:rPr>
                <w:sz w:val="18"/>
                <w:szCs w:val="18"/>
                <w:highlight w:val="lightGray"/>
              </w:rPr>
              <w:t xml:space="preserve">???? </w:t>
            </w:r>
            <w:r w:rsidRPr="006331EC">
              <w:rPr>
                <w:sz w:val="18"/>
                <w:szCs w:val="18"/>
                <w:highlight w:val="lightGray"/>
              </w:rPr>
              <w:t xml:space="preserve"> </w:t>
            </w:r>
          </w:p>
        </w:tc>
      </w:tr>
    </w:tbl>
    <w:p w:rsidR="004B5B79" w:rsidRDefault="004B5B79" w:rsidP="00043DB4"/>
    <w:p w:rsidR="00FC73C4" w:rsidRDefault="00FC73C4" w:rsidP="00043DB4"/>
    <w:p w:rsidR="00FC73C4" w:rsidRDefault="00FC73C4" w:rsidP="00266F47">
      <w:pPr>
        <w:pStyle w:val="berschrift3"/>
      </w:pPr>
      <w:bookmarkStart w:id="59" w:name="_Toc370825037"/>
      <w:r w:rsidRPr="00210014">
        <w:t xml:space="preserve">Geschäftsprozess für </w:t>
      </w:r>
      <w:r>
        <w:t>Vertragszuordnung</w:t>
      </w:r>
      <w:bookmarkEnd w:id="59"/>
      <w:r>
        <w:t xml:space="preserve"> </w:t>
      </w:r>
    </w:p>
    <w:p w:rsidR="009163C3" w:rsidRDefault="00FC73C4" w:rsidP="00043DB4">
      <w:r>
        <w:t>Der Geschäftsprozess wird nicht erweitert.</w:t>
      </w:r>
    </w:p>
    <w:p w:rsidR="00FC73C4" w:rsidRDefault="00FC73C4" w:rsidP="00043DB4"/>
    <w:p w:rsidR="009D3BA6" w:rsidRDefault="009D3BA6" w:rsidP="00043DB4"/>
    <w:p w:rsidR="009D3BA6" w:rsidRDefault="009D3BA6" w:rsidP="00043DB4"/>
    <w:p w:rsidR="009D3BA6" w:rsidRDefault="009D3BA6" w:rsidP="00043DB4"/>
    <w:p w:rsidR="009D3BA6" w:rsidRDefault="009D3BA6" w:rsidP="00043DB4"/>
    <w:p w:rsidR="00755629" w:rsidRDefault="009163C3" w:rsidP="00425ABB">
      <w:pPr>
        <w:pStyle w:val="berschrift2"/>
      </w:pPr>
      <w:bookmarkStart w:id="60" w:name="_Toc370825038"/>
      <w:r>
        <w:t>Fachansichten</w:t>
      </w:r>
      <w:bookmarkEnd w:id="60"/>
    </w:p>
    <w:p w:rsidR="00755629" w:rsidRDefault="00755629" w:rsidP="00755629">
      <w:pPr>
        <w:rPr>
          <w:bCs/>
        </w:rPr>
      </w:pPr>
      <w:r>
        <w:rPr>
          <w:bCs/>
        </w:rPr>
        <w:t>Um in Fachansichten die aktuellen, für die Zeitscheibe gültigen Bemessungen anzuzeigen, sind dieser über die Funktion „</w:t>
      </w:r>
      <w:r w:rsidRPr="00755629">
        <w:rPr>
          <w:bCs/>
        </w:rPr>
        <w:t>Bemessungen aus SAP RE-FX lesen</w:t>
      </w:r>
      <w:r>
        <w:rPr>
          <w:bCs/>
        </w:rPr>
        <w:t>“ zu aktualisieren.</w:t>
      </w:r>
    </w:p>
    <w:p w:rsidR="00755629" w:rsidRPr="00755629" w:rsidRDefault="00755629" w:rsidP="00755629"/>
    <w:p w:rsidR="009163C3" w:rsidRPr="0046329D" w:rsidRDefault="009163C3" w:rsidP="00266F47">
      <w:pPr>
        <w:pStyle w:val="berschrift3"/>
      </w:pPr>
      <w:bookmarkStart w:id="61" w:name="_Toc370825039"/>
      <w:r>
        <w:t>Sicht auf einen bestimmten Vertrag</w:t>
      </w:r>
      <w:bookmarkEnd w:id="61"/>
    </w:p>
    <w:p w:rsidR="009777B8" w:rsidRPr="00FC73C4" w:rsidRDefault="009163C3" w:rsidP="00FC73C4">
      <w:r w:rsidRPr="00FC73C4">
        <w:t>Um einen bestimmten Vertrag in iFMS zu bearbeiten</w:t>
      </w:r>
      <w:r w:rsidR="00BB12F9" w:rsidRPr="00FC73C4">
        <w:t xml:space="preserve"> oder anzuzeigen</w:t>
      </w:r>
      <w:r w:rsidRPr="00FC73C4">
        <w:t>, kann ausgehend vom SAP</w:t>
      </w:r>
      <w:r w:rsidR="009777B8" w:rsidRPr="00FC73C4">
        <w:t xml:space="preserve"> Mietvertrag, Tab-Reiter Objekte über einen integrierten Button nach iFMS gewechselt werden.</w:t>
      </w:r>
      <w:r w:rsidR="00BB12F9" w:rsidRPr="00FC73C4">
        <w:t xml:space="preserve"> iFMS stellt dann den Mietvertrag und die in SAP gewählte Zeitscheibe ein.</w:t>
      </w:r>
    </w:p>
    <w:p w:rsidR="00BB12F9" w:rsidRDefault="00BB12F9" w:rsidP="00BB12F9">
      <w:r>
        <w:t>Die iFMS-Fachansicht „eingestellter Mietvertrag“ vi</w:t>
      </w:r>
      <w:r w:rsidR="00E43E6A">
        <w:t>sualisiert dann alle Flächen</w:t>
      </w:r>
      <w:r>
        <w:t xml:space="preserve"> </w:t>
      </w:r>
      <w:r w:rsidR="00E43E6A">
        <w:t xml:space="preserve">die </w:t>
      </w:r>
      <w:r>
        <w:t xml:space="preserve">zum eingestellten Mietvertrag/Zeitscheibe gehören in einer noch festzulegenden Farbe. </w:t>
      </w:r>
      <w:r w:rsidR="00E43E6A">
        <w:t>Alphanumerische Informationen werden im Raumstempel angezeigt.</w:t>
      </w:r>
      <w:r w:rsidR="0046329D">
        <w:t xml:space="preserve"> Flächen die nicht zum Vertrag gehören</w:t>
      </w:r>
      <w:r w:rsidR="006B5767">
        <w:t>,</w:t>
      </w:r>
      <w:r w:rsidR="0046329D">
        <w:t xml:space="preserve"> werden </w:t>
      </w:r>
      <w:r w:rsidR="006B5767">
        <w:t>entsprechen Status (frei, belegt, nicht vermietbar) angezeigt ohne dass die Vertragsnummern erscheinen.</w:t>
      </w:r>
    </w:p>
    <w:p w:rsidR="00E43E6A" w:rsidRDefault="00E43E6A" w:rsidP="00BB12F9"/>
    <w:p w:rsidR="00E43E6A" w:rsidRPr="00BB12F9" w:rsidRDefault="00E43E6A" w:rsidP="00BB12F9">
      <w:r>
        <w:t>GGF. ist es erforderlich den Zeitpunkt in iFMS separat einzustellen.</w:t>
      </w:r>
    </w:p>
    <w:p w:rsidR="006B5767" w:rsidRPr="006B5767" w:rsidRDefault="006B5767" w:rsidP="00266F47">
      <w:pPr>
        <w:pStyle w:val="berschrift3"/>
      </w:pPr>
      <w:bookmarkStart w:id="62" w:name="_Toc370825040"/>
      <w:r>
        <w:t>Sicht auf alle Verträge und Zeitpunkt</w:t>
      </w:r>
      <w:bookmarkEnd w:id="62"/>
    </w:p>
    <w:p w:rsidR="006B5767" w:rsidRDefault="006B5767" w:rsidP="006B5767">
      <w:r w:rsidRPr="006B5767">
        <w:t>Die iFMS-Fachansicht „Mietvertrag</w:t>
      </w:r>
      <w:r>
        <w:t>sansicht</w:t>
      </w:r>
      <w:r w:rsidRPr="006B5767">
        <w:t>“ visualisiert alle Flächen</w:t>
      </w:r>
      <w:r>
        <w:t xml:space="preserve"> / Verträge</w:t>
      </w:r>
      <w:r w:rsidRPr="006B5767">
        <w:t xml:space="preserve"> </w:t>
      </w:r>
      <w:r>
        <w:t xml:space="preserve">mit Mieterdaten </w:t>
      </w:r>
      <w:r w:rsidRPr="006B5767">
        <w:t xml:space="preserve">zum </w:t>
      </w:r>
      <w:r>
        <w:t xml:space="preserve">in iFMS </w:t>
      </w:r>
      <w:r w:rsidRPr="006B5767">
        <w:t xml:space="preserve">eingestellten </w:t>
      </w:r>
      <w:r>
        <w:t>Zeitpunkt sowie den Leerstand.</w:t>
      </w:r>
    </w:p>
    <w:p w:rsidR="0046329D" w:rsidRDefault="0046329D" w:rsidP="0046329D"/>
    <w:p w:rsidR="006B5767" w:rsidRPr="006B5767" w:rsidRDefault="006B5767" w:rsidP="00266F47">
      <w:pPr>
        <w:pStyle w:val="berschrift3"/>
      </w:pPr>
      <w:bookmarkStart w:id="63" w:name="_Toc370825041"/>
      <w:r>
        <w:t>Anonyme Sicht auf alle Verträge und Zeitpunkt</w:t>
      </w:r>
      <w:bookmarkEnd w:id="63"/>
    </w:p>
    <w:p w:rsidR="006B5767" w:rsidRDefault="006B5767" w:rsidP="006B5767">
      <w:r w:rsidRPr="006B5767">
        <w:t>Die iFMS-Fachansicht „Mietvertrag</w:t>
      </w:r>
      <w:r>
        <w:t>sansicht anonym</w:t>
      </w:r>
      <w:r w:rsidRPr="006B5767">
        <w:t>“ visualisiert alle Flächen</w:t>
      </w:r>
      <w:r>
        <w:t xml:space="preserve"> / Verträge</w:t>
      </w:r>
      <w:r w:rsidRPr="006B5767">
        <w:t xml:space="preserve"> </w:t>
      </w:r>
      <w:r>
        <w:t xml:space="preserve">ohne </w:t>
      </w:r>
      <w:r w:rsidRPr="006B5767">
        <w:t xml:space="preserve">Mieterdaten zum </w:t>
      </w:r>
      <w:r>
        <w:t xml:space="preserve">in iFMS </w:t>
      </w:r>
      <w:r w:rsidRPr="006B5767">
        <w:t xml:space="preserve">eingestellten </w:t>
      </w:r>
      <w:r>
        <w:t>Zeitpunkt sowie den Leerstand.</w:t>
      </w:r>
    </w:p>
    <w:p w:rsidR="00F9504D" w:rsidRDefault="00F9504D" w:rsidP="006B5767"/>
    <w:p w:rsidR="0046329D" w:rsidRDefault="00F9504D" w:rsidP="00E5727D">
      <w:pPr>
        <w:pStyle w:val="berschrift3"/>
      </w:pPr>
      <w:r>
        <w:t>Anonyme Sicht auf alle Flächen, Objekte und Zeitpunkt</w:t>
      </w:r>
    </w:p>
    <w:p w:rsidR="00F9504D" w:rsidRDefault="00F9504D" w:rsidP="00F9504D">
      <w:r w:rsidRPr="006B5767">
        <w:t>Die iFMS-Fachansicht „</w:t>
      </w:r>
      <w:r>
        <w:t>Nutzungsart Flächen und Objekte</w:t>
      </w:r>
      <w:r w:rsidRPr="006B5767">
        <w:t>“ visualisiert alle Flächen</w:t>
      </w:r>
      <w:r>
        <w:t xml:space="preserve"> und Objekte </w:t>
      </w:r>
      <w:r w:rsidRPr="006B5767">
        <w:t xml:space="preserve">zum eingestellten </w:t>
      </w:r>
      <w:r>
        <w:t>Zeitpunkt in iFMS getrennt nach Nutzungsart in festzulegenden Farben.</w:t>
      </w:r>
    </w:p>
    <w:p w:rsidR="0046329D" w:rsidRDefault="0046329D" w:rsidP="0046329D"/>
    <w:p w:rsidR="00F9504D" w:rsidRDefault="00F9504D" w:rsidP="00E5727D">
      <w:pPr>
        <w:pStyle w:val="berschrift3"/>
        <w:numPr>
          <w:ilvl w:val="2"/>
          <w:numId w:val="12"/>
        </w:numPr>
      </w:pPr>
      <w:r>
        <w:t>Anonyme Sicht</w:t>
      </w:r>
      <w:r w:rsidR="00272376">
        <w:t xml:space="preserve"> 2</w:t>
      </w:r>
      <w:r>
        <w:t xml:space="preserve"> auf alle Flächen, Objekte und Zeitpunkt</w:t>
      </w:r>
    </w:p>
    <w:p w:rsidR="00F9504D" w:rsidRDefault="00F9504D" w:rsidP="00F9504D">
      <w:r w:rsidRPr="006B5767">
        <w:t>Die iFMS-Fachansicht „</w:t>
      </w:r>
      <w:r>
        <w:t>Interne Nutzungsart Flächen und Objekte</w:t>
      </w:r>
      <w:r w:rsidRPr="006B5767">
        <w:t>“ visualisiert alle Flächen</w:t>
      </w:r>
      <w:r>
        <w:t xml:space="preserve"> und Objekte </w:t>
      </w:r>
      <w:r w:rsidRPr="006B5767">
        <w:t xml:space="preserve">zum eingestellten </w:t>
      </w:r>
      <w:r>
        <w:t>Zeitpunkt in iFMS getrennt nach Interner Nutzungsart in festzulegenden Farben.</w:t>
      </w:r>
    </w:p>
    <w:p w:rsidR="006B0C5D" w:rsidRDefault="006B0C5D" w:rsidP="00D52B92"/>
    <w:p w:rsidR="00DA4B44" w:rsidRDefault="00DA4B44" w:rsidP="002D73FE"/>
    <w:p w:rsidR="00DA4B44" w:rsidRDefault="00DA4B44" w:rsidP="002D73FE"/>
    <w:p w:rsidR="00B3356B" w:rsidRDefault="00B3356B" w:rsidP="00425ABB">
      <w:pPr>
        <w:pStyle w:val="berschrift2"/>
      </w:pPr>
      <w:bookmarkStart w:id="64" w:name="_Toc370825042"/>
      <w:r>
        <w:t>Verwendung von iFMS-SAP-Standardschnittstellen</w:t>
      </w:r>
      <w:bookmarkEnd w:id="64"/>
    </w:p>
    <w:p w:rsidR="00DA4B44" w:rsidRPr="00FD189B" w:rsidRDefault="00B3356B" w:rsidP="00266F47">
      <w:pPr>
        <w:pStyle w:val="berschrift3"/>
      </w:pPr>
      <w:bookmarkStart w:id="65" w:name="_Toc370825043"/>
      <w:r w:rsidRPr="00FD189B">
        <w:t xml:space="preserve">Liegenschaftsobjekt aus </w:t>
      </w:r>
      <w:r w:rsidR="00DA4B44" w:rsidRPr="00FD189B">
        <w:t>iFMS in SAP PM als Technischer Platz anlegen</w:t>
      </w:r>
      <w:bookmarkEnd w:id="65"/>
    </w:p>
    <w:p w:rsidR="00B3356B" w:rsidRDefault="00B3356B" w:rsidP="00B3356B">
      <w:r>
        <w:t>Verwendung der Standard RFC-Integration für das Anlegen des Objekts „Hauseingang“ auf H04.</w:t>
      </w:r>
    </w:p>
    <w:p w:rsidR="00B3356B" w:rsidRPr="00B3356B" w:rsidRDefault="00B3356B" w:rsidP="00B3356B"/>
    <w:p w:rsidR="00B3356B" w:rsidRDefault="00B3356B" w:rsidP="00266F47">
      <w:pPr>
        <w:pStyle w:val="berschrift3"/>
      </w:pPr>
      <w:bookmarkStart w:id="66" w:name="_Toc370825044"/>
      <w:r>
        <w:t>Ausgehend vom Technischen Platz in SAP PM zum Liegenschaftsobjekt nach iFMS navigieren</w:t>
      </w:r>
      <w:bookmarkEnd w:id="66"/>
    </w:p>
    <w:p w:rsidR="00B3356B" w:rsidRDefault="00B3356B" w:rsidP="00B3356B">
      <w:r>
        <w:t>Integration des Buttons „iFMS-Grafik anzeigen“ in Tab-Reiter  Zusätze vom Technischen Platz</w:t>
      </w:r>
    </w:p>
    <w:p w:rsidR="00B3356B" w:rsidRDefault="00B3356B" w:rsidP="00B3356B"/>
    <w:p w:rsidR="00B3356B" w:rsidRDefault="00B3356B" w:rsidP="00B3356B"/>
    <w:p w:rsidR="00B3356B" w:rsidRDefault="00B3356B" w:rsidP="00266F47">
      <w:pPr>
        <w:pStyle w:val="berschrift3"/>
      </w:pPr>
      <w:bookmarkStart w:id="67" w:name="_Toc370825045"/>
      <w:r>
        <w:t>Ausgehend vom Liegenschaftsobjekt zum Technischen Platz navigieren</w:t>
      </w:r>
      <w:bookmarkEnd w:id="67"/>
    </w:p>
    <w:p w:rsidR="00B3356B" w:rsidRDefault="00B3356B" w:rsidP="00B3356B">
      <w:r>
        <w:t>Integration der Transkationen „Technischer Platz anzeigen“ für</w:t>
      </w:r>
      <w:r w:rsidR="00607DBB">
        <w:t xml:space="preserve"> die korrespondierenden Objekte auf H02, H03, H04 und H05.</w:t>
      </w:r>
    </w:p>
    <w:p w:rsidR="00B3356B" w:rsidRPr="00B3356B" w:rsidRDefault="00B3356B" w:rsidP="00B3356B"/>
    <w:p w:rsidR="00B3356B" w:rsidRDefault="00B3356B" w:rsidP="00266F47">
      <w:pPr>
        <w:pStyle w:val="berschrift3"/>
      </w:pPr>
      <w:bookmarkStart w:id="68" w:name="_Toc370825046"/>
      <w:r>
        <w:t xml:space="preserve">Ausgehend von Mietobjekt in SAP RE-FX </w:t>
      </w:r>
      <w:r w:rsidR="00607DBB">
        <w:t xml:space="preserve">zur </w:t>
      </w:r>
      <w:r w:rsidRPr="00B3356B">
        <w:t>Mietfläche/Miet</w:t>
      </w:r>
      <w:r w:rsidR="00607DBB">
        <w:t>einheit/Etage</w:t>
      </w:r>
      <w:r w:rsidRPr="00B3356B">
        <w:t xml:space="preserve"> </w:t>
      </w:r>
      <w:r>
        <w:t>nach iFMS navigieren</w:t>
      </w:r>
      <w:bookmarkEnd w:id="68"/>
    </w:p>
    <w:p w:rsidR="00B3356B" w:rsidRPr="00B3356B" w:rsidRDefault="00B3356B" w:rsidP="00B3356B">
      <w:r w:rsidRPr="00B3356B">
        <w:t xml:space="preserve">Integration des Buttons „iFMS-Grafik anzeigen“ in Tab-Reiter  </w:t>
      </w:r>
      <w:r>
        <w:t>Allgemeine Daten vom Mietobjekt.</w:t>
      </w:r>
    </w:p>
    <w:p w:rsidR="00B3356B" w:rsidRDefault="00B3356B" w:rsidP="00B3356B"/>
    <w:p w:rsidR="00607DBB" w:rsidRDefault="00607DBB" w:rsidP="00B3356B"/>
    <w:p w:rsidR="00607DBB" w:rsidRDefault="00607DBB" w:rsidP="00B3356B"/>
    <w:p w:rsidR="00607DBB" w:rsidRDefault="00607DBB" w:rsidP="00266F47">
      <w:pPr>
        <w:pStyle w:val="berschrift3"/>
      </w:pPr>
      <w:bookmarkStart w:id="69" w:name="_Toc370825047"/>
      <w:r>
        <w:t xml:space="preserve">Ausgehend von </w:t>
      </w:r>
      <w:r w:rsidRPr="00607DBB">
        <w:t>Mietfläche/</w:t>
      </w:r>
      <w:r>
        <w:t xml:space="preserve"> </w:t>
      </w:r>
      <w:r w:rsidRPr="00607DBB">
        <w:t>Mieteinheit/</w:t>
      </w:r>
      <w:r>
        <w:t xml:space="preserve"> </w:t>
      </w:r>
      <w:r w:rsidRPr="00607DBB">
        <w:t xml:space="preserve">Etage </w:t>
      </w:r>
      <w:r>
        <w:t>in iFMS zum Mietobjekt in SAP RE-FX navigieren</w:t>
      </w:r>
      <w:bookmarkEnd w:id="69"/>
    </w:p>
    <w:p w:rsidR="00607DBB" w:rsidRPr="00607DBB" w:rsidRDefault="00607DBB" w:rsidP="00607DBB">
      <w:r w:rsidRPr="00607DBB">
        <w:t>Integration der Transkationen „</w:t>
      </w:r>
      <w:r>
        <w:t>RE80</w:t>
      </w:r>
      <w:r w:rsidRPr="00607DBB">
        <w:t>“ für</w:t>
      </w:r>
      <w:r w:rsidR="00386CF7">
        <w:t xml:space="preserve"> die korrespondierenden Objekte </w:t>
      </w:r>
      <w:r w:rsidR="00386CF7" w:rsidRPr="00386CF7">
        <w:t>auf H02, H03, H04 und H05</w:t>
      </w:r>
      <w:r w:rsidR="00386CF7">
        <w:t>.</w:t>
      </w:r>
    </w:p>
    <w:p w:rsidR="00607DBB" w:rsidRDefault="00607DBB" w:rsidP="00607DBB"/>
    <w:p w:rsidR="00607DBB" w:rsidRPr="00B3356B" w:rsidRDefault="00607DBB" w:rsidP="00B3356B"/>
    <w:p w:rsidR="000C64D9" w:rsidRDefault="000C64D9">
      <w:pPr>
        <w:rPr>
          <w:rFonts w:cs="Arial"/>
          <w:sz w:val="28"/>
          <w:szCs w:val="28"/>
        </w:rPr>
      </w:pPr>
      <w:r>
        <w:br w:type="page"/>
      </w:r>
    </w:p>
    <w:p w:rsidR="00DA4B44" w:rsidRDefault="00FD189B" w:rsidP="00425ABB">
      <w:pPr>
        <w:pStyle w:val="berschrift2"/>
      </w:pPr>
      <w:bookmarkStart w:id="70" w:name="_Toc370825048"/>
      <w:r w:rsidRPr="00D52B92">
        <w:t>Beschreibung der Zusatzentwicklungen</w:t>
      </w:r>
      <w:bookmarkEnd w:id="70"/>
    </w:p>
    <w:p w:rsidR="00DA4B44" w:rsidRPr="002D73FE" w:rsidRDefault="00DA4B44" w:rsidP="002D73FE"/>
    <w:p w:rsidR="00D52B92" w:rsidRDefault="009777B8" w:rsidP="00266F47">
      <w:pPr>
        <w:pStyle w:val="berschrift3"/>
      </w:pPr>
      <w:bookmarkStart w:id="71" w:name="_Toc370825049"/>
      <w:r>
        <w:t xml:space="preserve">RE-FX </w:t>
      </w:r>
      <w:r w:rsidR="00D52B92" w:rsidRPr="00D52B92">
        <w:t>Mietfläche nach iFMS übertragen</w:t>
      </w:r>
      <w:bookmarkEnd w:id="71"/>
    </w:p>
    <w:p w:rsidR="00744DBE" w:rsidRDefault="00744DBE" w:rsidP="00744DBE">
      <w:pPr>
        <w:rPr>
          <w:highlight w:val="yellow"/>
        </w:rPr>
      </w:pPr>
    </w:p>
    <w:p w:rsidR="00D52B92" w:rsidRPr="00D52B92" w:rsidRDefault="00D52B92" w:rsidP="004806FB">
      <w:pPr>
        <w:pStyle w:val="berschrift5"/>
      </w:pPr>
      <w:r w:rsidRPr="00D52B92">
        <w:t>Überblick</w:t>
      </w:r>
    </w:p>
    <w:p w:rsidR="00D52B92" w:rsidRPr="00D52B92" w:rsidRDefault="00D52B92" w:rsidP="00D52B92">
      <w:r w:rsidRPr="00D52B92">
        <w:t xml:space="preserve">Das führende System für die Erstellung und Bearbeitung von alphanumerischen Mietflächendaten ist SAP RE-FX. In iFMS kann die Mietfläche vom Anwender um CAD-Polygone ergänzt werden. </w:t>
      </w:r>
    </w:p>
    <w:p w:rsidR="00D52B92" w:rsidRPr="00D52B92" w:rsidRDefault="00D52B92" w:rsidP="00D52B92">
      <w:r w:rsidRPr="00D52B92">
        <w:t xml:space="preserve">Beim Abspeichern einer Mietfläche in RE-FX oder über einen zu integrierenden Button wird die RE-FX Mietfläche in iFMS als Liegenschaftsobjekt vom Typ Mietfläche </w:t>
      </w:r>
      <w:r w:rsidR="00E715AE">
        <w:t xml:space="preserve">Gewerbe </w:t>
      </w:r>
      <w:r w:rsidRPr="00D52B92">
        <w:t xml:space="preserve">mit den Gültigkeitsdaten der RE-FX Mietfläche angelegt oder eine korrespondierende iFMS-Mietfläche wird aktualisiert. Hierbei wird für jede Zeitscheibe der RE-FX Bemessungsart 100 (Summenbemessung: Wohn-/Nutzfläche) ein iFMS-Geometrieobjekt zur entsprechenden iFMS-Mietfläche erzeugt. Jedes iFMS-Geometrieobjekt erhält als Fläche im Attribut „Fläche manuell“ den Ergebniswert der Bemessungsart 100 sowie die Gültigkeitsdaten der entsprechenden RE-FX Bemessung im Objekt und im TimeLink. </w:t>
      </w:r>
    </w:p>
    <w:p w:rsidR="00D52B92" w:rsidRPr="00D52B92" w:rsidRDefault="00D52B92" w:rsidP="00D52B92">
      <w:r w:rsidRPr="00D52B92">
        <w:t>Die Position der vermieteten Fläche kann vom Anwender in iFMS als CAD-Polygon gezeichnet werden. Die aus dem CAD-Polygon berechnete Fläche wird im iFMS-Geometrieobjekt im Attribut „Fläche CAD“ gespeichert und hat keinen Einfluss auf die in SAP gespeicherten Flächenwerte. Der Anwender kann die in iFMS ermittelten Flächenwerte in SAP bei Bedarf manuell eintragen.</w:t>
      </w:r>
    </w:p>
    <w:p w:rsidR="00DA491D" w:rsidRDefault="00DA491D" w:rsidP="00D52B92">
      <w:pPr>
        <w:rPr>
          <w:b/>
          <w:bCs/>
          <w:i/>
          <w:iCs/>
        </w:rPr>
      </w:pPr>
    </w:p>
    <w:p w:rsidR="00D52B92" w:rsidRPr="00D52B92" w:rsidRDefault="00D52B92" w:rsidP="004806FB">
      <w:pPr>
        <w:pStyle w:val="berschrift5"/>
      </w:pPr>
      <w:r w:rsidRPr="00D52B92">
        <w:t>Funktionalität</w:t>
      </w:r>
    </w:p>
    <w:p w:rsidR="00D52B92" w:rsidRPr="00D52B92" w:rsidRDefault="00D52B92" w:rsidP="00D46FD5">
      <w:pPr>
        <w:numPr>
          <w:ilvl w:val="0"/>
          <w:numId w:val="6"/>
        </w:numPr>
      </w:pPr>
      <w:r w:rsidRPr="00D52B92">
        <w:t xml:space="preserve">Voraussetzung: </w:t>
      </w:r>
    </w:p>
    <w:p w:rsidR="00D52B92" w:rsidRPr="00D52B92" w:rsidRDefault="00D52B92" w:rsidP="00D46FD5">
      <w:pPr>
        <w:numPr>
          <w:ilvl w:val="1"/>
          <w:numId w:val="6"/>
        </w:numPr>
      </w:pPr>
      <w:r w:rsidRPr="00D52B92">
        <w:t xml:space="preserve">Die entsprechende iFMS-Etage ist vorhanden </w:t>
      </w:r>
    </w:p>
    <w:p w:rsidR="00D52B92" w:rsidRPr="00D52B92" w:rsidRDefault="00D52B92" w:rsidP="00D46FD5">
      <w:pPr>
        <w:numPr>
          <w:ilvl w:val="1"/>
          <w:numId w:val="6"/>
        </w:numPr>
      </w:pPr>
      <w:r w:rsidRPr="00D52B92">
        <w:t>Im Attribut „Referenzcode 2“ ist die Objektidentifikation des RE-FX Flächenpools eingetragen</w:t>
      </w:r>
    </w:p>
    <w:p w:rsidR="00D52B92" w:rsidRPr="00D52B92" w:rsidRDefault="00D52B92" w:rsidP="00D46FD5">
      <w:pPr>
        <w:numPr>
          <w:ilvl w:val="0"/>
          <w:numId w:val="6"/>
        </w:numPr>
      </w:pPr>
      <w:r w:rsidRPr="00D52B92">
        <w:t>Neues iFMS-Mietflächenobjekt anlegen und einbauen</w:t>
      </w:r>
    </w:p>
    <w:p w:rsidR="00D52B92" w:rsidRPr="00D52B92" w:rsidRDefault="00D52B92" w:rsidP="00D46FD5">
      <w:pPr>
        <w:numPr>
          <w:ilvl w:val="1"/>
          <w:numId w:val="6"/>
        </w:numPr>
      </w:pPr>
      <w:r w:rsidRPr="00D52B92">
        <w:t>Das iFMS-Mietflächenobjekt wird in iFMS erzeugt und unterhalb der iFMS-Etage eingebaut, welche vom Typ „Etage Gewerbe“ ist und im Attribut „Referenzcode 2“ den entsprechenden Wert enthält.</w:t>
      </w:r>
    </w:p>
    <w:p w:rsidR="00D52B92" w:rsidRPr="00D52B92" w:rsidRDefault="00D52B92" w:rsidP="00D46FD5">
      <w:pPr>
        <w:numPr>
          <w:ilvl w:val="1"/>
          <w:numId w:val="6"/>
        </w:numPr>
      </w:pPr>
      <w:r w:rsidRPr="00D52B92">
        <w:t>Von SAP werden folgende Daten nach iFMS übertragen</w:t>
      </w:r>
    </w:p>
    <w:p w:rsidR="00D52B92" w:rsidRPr="00D52B92" w:rsidRDefault="00D52B92" w:rsidP="00D46FD5">
      <w:pPr>
        <w:numPr>
          <w:ilvl w:val="2"/>
          <w:numId w:val="6"/>
        </w:numPr>
      </w:pPr>
      <w:r w:rsidRPr="00D52B92">
        <w:t>Objektidentifikation</w:t>
      </w:r>
    </w:p>
    <w:p w:rsidR="00D52B92" w:rsidRPr="00D52B92" w:rsidRDefault="00D52B92" w:rsidP="00D46FD5">
      <w:pPr>
        <w:numPr>
          <w:ilvl w:val="2"/>
          <w:numId w:val="6"/>
        </w:numPr>
      </w:pPr>
      <w:r w:rsidRPr="00D52B92">
        <w:t>Bezeichnung</w:t>
      </w:r>
      <w:r w:rsidR="00CC19C3">
        <w:t>en</w:t>
      </w:r>
      <w:r w:rsidRPr="00D52B92">
        <w:t xml:space="preserve"> des MO</w:t>
      </w:r>
    </w:p>
    <w:p w:rsidR="00D52B92" w:rsidRPr="00D52B92" w:rsidRDefault="00D52B92" w:rsidP="00CC19C3">
      <w:pPr>
        <w:numPr>
          <w:ilvl w:val="2"/>
          <w:numId w:val="6"/>
        </w:numPr>
      </w:pPr>
      <w:r w:rsidRPr="00D52B92">
        <w:t xml:space="preserve">Der TimeLink zum iFMS-Mietflächenobjekt erhält die Gültigkeitsdaten der SAP-Mietfläche </w:t>
      </w:r>
    </w:p>
    <w:p w:rsidR="00D52B92" w:rsidRPr="00D52B92" w:rsidRDefault="00D52B92" w:rsidP="00D46FD5">
      <w:pPr>
        <w:numPr>
          <w:ilvl w:val="1"/>
          <w:numId w:val="6"/>
        </w:numPr>
      </w:pPr>
      <w:r w:rsidRPr="00D52B92">
        <w:t>Zeitscheiben für RE-FX Bemessungsart 100 übertragen</w:t>
      </w:r>
    </w:p>
    <w:p w:rsidR="00D52B92" w:rsidRPr="00D52B92" w:rsidRDefault="00D52B92" w:rsidP="00D46FD5">
      <w:pPr>
        <w:numPr>
          <w:ilvl w:val="2"/>
          <w:numId w:val="6"/>
        </w:numPr>
      </w:pPr>
      <w:r w:rsidRPr="00D52B92">
        <w:t>Für jede Zeitscheibe der Bemessungsart 100 wird in iFMS ein Geometrieobjekt mit den Daten der SAP-Zeitscheibe angelegt.</w:t>
      </w:r>
    </w:p>
    <w:p w:rsidR="00D52B92" w:rsidRPr="00D52B92" w:rsidRDefault="00D52B92" w:rsidP="00D46FD5">
      <w:pPr>
        <w:numPr>
          <w:ilvl w:val="2"/>
          <w:numId w:val="6"/>
        </w:numPr>
      </w:pPr>
      <w:r w:rsidRPr="00D52B92">
        <w:t>SAP Bem.gültig ab entspricht. iFMS-TimeLink Start</w:t>
      </w:r>
    </w:p>
    <w:p w:rsidR="00D52B92" w:rsidRPr="00D52B92" w:rsidRDefault="00D52B92" w:rsidP="00D46FD5">
      <w:pPr>
        <w:numPr>
          <w:ilvl w:val="2"/>
          <w:numId w:val="6"/>
        </w:numPr>
      </w:pPr>
      <w:r w:rsidRPr="00D52B92">
        <w:t>SAP Bem.gültig bis entspricht. iFMS-TimeLink Ende</w:t>
      </w:r>
    </w:p>
    <w:p w:rsidR="00D52B92" w:rsidRPr="00D52B92" w:rsidRDefault="00D52B92" w:rsidP="00D46FD5">
      <w:pPr>
        <w:numPr>
          <w:ilvl w:val="2"/>
          <w:numId w:val="6"/>
        </w:numPr>
      </w:pPr>
      <w:r w:rsidRPr="00D52B92">
        <w:t>Der Anwender kann nun für jedes iFMS-Geometrieobjekt ein Polygon zeichnen. Hierfür wird eine zusätzliche iFMS-Funktion benötigt, welche es ermöglich ein Polygon für ein Geometrieobjekt zu ergänzen ohne die Gültigkeitsdaten des Geometrieobjekts zu ändern. Details vgl. Funktion: Polygon zu RE-FX Zeitscheibe erstellen.</w:t>
      </w:r>
    </w:p>
    <w:p w:rsidR="00D52B92" w:rsidRPr="00D52B92" w:rsidRDefault="00D52B92" w:rsidP="00D52B92"/>
    <w:p w:rsidR="00D52B92" w:rsidRPr="00D52B92" w:rsidRDefault="00D52B92" w:rsidP="00D46FD5">
      <w:pPr>
        <w:numPr>
          <w:ilvl w:val="1"/>
          <w:numId w:val="6"/>
        </w:numPr>
      </w:pPr>
      <w:r w:rsidRPr="00D52B92">
        <w:t>Wird die Etage nicht gefunden oder ist iFMS nicht erreichbar, wird der Anwender über eine SAP-Meldung informiert.</w:t>
      </w:r>
    </w:p>
    <w:p w:rsidR="00D52B92" w:rsidRPr="00D52B92" w:rsidRDefault="00D52B92" w:rsidP="00D52B92"/>
    <w:p w:rsidR="00D52B92" w:rsidRPr="00D52B92" w:rsidRDefault="00D52B92" w:rsidP="00D46FD5">
      <w:pPr>
        <w:numPr>
          <w:ilvl w:val="0"/>
          <w:numId w:val="6"/>
        </w:numPr>
      </w:pPr>
      <w:r w:rsidRPr="00D52B92">
        <w:t>Vorhandenes iFMS-Mietflächenobjekt aktualisieren</w:t>
      </w:r>
    </w:p>
    <w:p w:rsidR="00D52B92" w:rsidRPr="00D52B92" w:rsidRDefault="00D52B92" w:rsidP="00D46FD5">
      <w:pPr>
        <w:numPr>
          <w:ilvl w:val="1"/>
          <w:numId w:val="6"/>
        </w:numPr>
      </w:pPr>
      <w:r w:rsidRPr="00D52B92">
        <w:t>Auf Grund Übereinstimmung RE-FX Objektidentifikation und iFMS-Referenzcode2 des iFMS-Mietflächenobjekts werden die Daten in iFMS aktualisiert.  (vgl. Neuanlage)</w:t>
      </w:r>
    </w:p>
    <w:p w:rsidR="00D52B92" w:rsidRPr="00D52B92" w:rsidRDefault="00D52B92" w:rsidP="00D46FD5">
      <w:pPr>
        <w:numPr>
          <w:ilvl w:val="1"/>
          <w:numId w:val="6"/>
        </w:numPr>
      </w:pPr>
      <w:r w:rsidRPr="00D52B92">
        <w:t>Bei einem bereits in iFMS vorhandenem Mietflächenobjekt können bereits mehrere Geometrieobjekte mit jeweils einem Polygon vorhanden sein. Daher sind beim erneuten Schreiben der Zeitscheiben nach iFMS verschiedene Fälle zu berü</w:t>
      </w:r>
      <w:r w:rsidR="00CC19C3">
        <w:t>cksichtigen. Abhängig vom Fall…</w:t>
      </w:r>
    </w:p>
    <w:p w:rsidR="00D52B92" w:rsidRPr="00D52B92" w:rsidRDefault="00D52B92" w:rsidP="00D46FD5">
      <w:pPr>
        <w:numPr>
          <w:ilvl w:val="2"/>
          <w:numId w:val="6"/>
        </w:numPr>
      </w:pPr>
      <w:r w:rsidRPr="00D52B92">
        <w:t>müssen die Geometrieobjekte in iFMS v</w:t>
      </w:r>
      <w:r w:rsidR="00CC19C3">
        <w:t xml:space="preserve">on der Schnittstelle gelöscht, </w:t>
      </w:r>
      <w:r w:rsidRPr="00D52B92">
        <w:t>komplett neu oder teilweise erzeugt werden.</w:t>
      </w:r>
    </w:p>
    <w:p w:rsidR="00D52B92" w:rsidRPr="00D52B92" w:rsidRDefault="00D52B92" w:rsidP="00D46FD5">
      <w:pPr>
        <w:numPr>
          <w:ilvl w:val="2"/>
          <w:numId w:val="6"/>
        </w:numPr>
      </w:pPr>
      <w:r w:rsidRPr="00D52B92">
        <w:t>müssen die Polygone vom pro Geometrieobjekt vom Anwender neu gezeichnet werden.</w:t>
      </w:r>
    </w:p>
    <w:p w:rsidR="00D52B92" w:rsidRPr="00D52B92" w:rsidRDefault="00D52B92" w:rsidP="00D46FD5">
      <w:pPr>
        <w:numPr>
          <w:ilvl w:val="1"/>
          <w:numId w:val="6"/>
        </w:numPr>
      </w:pPr>
      <w:r w:rsidRPr="00D52B92">
        <w:t>Da es in RE-FX für eine Zeitscheibe kein Schlüsselfeld gibt, kann der Vergleich zwischen den Systemen lediglich auf den Eigenschaften „Bem.Art“ „Bem.gültig ab“, „Bem. bis“ und „Größe“ erfolgen. Fälle:</w:t>
      </w:r>
    </w:p>
    <w:p w:rsidR="00D52B92" w:rsidRDefault="00D52B92" w:rsidP="00D46FD5">
      <w:pPr>
        <w:numPr>
          <w:ilvl w:val="2"/>
          <w:numId w:val="6"/>
        </w:numPr>
      </w:pPr>
      <w:r w:rsidRPr="00D52B92">
        <w:t xml:space="preserve">Wenn „Bem.Art“ „Bem.gültig ab“, „Bem. bis“ und „Größe“ unverändert sind, wird ein bestehendes Geometrieobjekt </w:t>
      </w:r>
      <w:r w:rsidR="001754C6">
        <w:t xml:space="preserve">nicht verändert </w:t>
      </w:r>
      <w:r w:rsidRPr="00D52B92">
        <w:t xml:space="preserve">und </w:t>
      </w:r>
      <w:r w:rsidR="001754C6">
        <w:t>das Polygon bleibt erhalten</w:t>
      </w:r>
      <w:r w:rsidRPr="00D52B92">
        <w:t>.</w:t>
      </w:r>
    </w:p>
    <w:p w:rsidR="00993445" w:rsidRPr="00993445" w:rsidRDefault="00993445" w:rsidP="00993445">
      <w:pPr>
        <w:numPr>
          <w:ilvl w:val="2"/>
          <w:numId w:val="6"/>
        </w:numPr>
      </w:pPr>
      <w:r w:rsidRPr="00993445">
        <w:t xml:space="preserve">Wird in SAP die letzte Zeitscheibe beendet, wird das entsprechende iFMS-Geometrieobjekt beendet. Alle Geometrieobjekte und Polygone der Mietfläche bleiben erhalten.  </w:t>
      </w:r>
    </w:p>
    <w:p w:rsidR="00993445" w:rsidRPr="00993445" w:rsidRDefault="00993445" w:rsidP="00993445">
      <w:pPr>
        <w:numPr>
          <w:ilvl w:val="2"/>
          <w:numId w:val="6"/>
        </w:numPr>
      </w:pPr>
      <w:r w:rsidRPr="00993445">
        <w:rPr>
          <w:bCs/>
        </w:rPr>
        <w:t>Wird in SAP eine neue Zeitscheibe am Ende angehängt, wird in iFMS ein neues Geometrieobjekt erzeugt, das Polygon kann ergänzt werden.</w:t>
      </w:r>
    </w:p>
    <w:p w:rsidR="00993445" w:rsidRDefault="00993445" w:rsidP="00993445">
      <w:pPr>
        <w:numPr>
          <w:ilvl w:val="2"/>
          <w:numId w:val="6"/>
        </w:numPr>
      </w:pPr>
      <w:r w:rsidRPr="00993445">
        <w:t>Eine Änderung von Startdatum oder Flächenwert führt zu Datenverlust</w:t>
      </w:r>
      <w:r>
        <w:t xml:space="preserve"> des iFMS-Polygons der Entsprechenden Zeitscheibe</w:t>
      </w:r>
    </w:p>
    <w:p w:rsidR="00993445" w:rsidRDefault="00993445" w:rsidP="00993445">
      <w:pPr>
        <w:ind w:left="1800"/>
      </w:pPr>
    </w:p>
    <w:p w:rsidR="00993445" w:rsidRPr="00993445" w:rsidRDefault="00993445" w:rsidP="00993445">
      <w:pPr>
        <w:ind w:left="1800"/>
      </w:pPr>
      <w:r>
        <w:t>Vergleiche hierzu auch Anlage„</w:t>
      </w:r>
      <w:r w:rsidRPr="00993445">
        <w:t>Bidirektionale Schnittstelle für Mietflächen zwischen SAP RE-FX und iFMS</w:t>
      </w:r>
      <w:r>
        <w:t>“</w:t>
      </w:r>
    </w:p>
    <w:p w:rsidR="009777B8" w:rsidRPr="00D52B92" w:rsidRDefault="009777B8" w:rsidP="00D52B92"/>
    <w:p w:rsidR="005E6158" w:rsidRDefault="005E6158" w:rsidP="005E6158"/>
    <w:p w:rsidR="003B172B" w:rsidRDefault="003B172B" w:rsidP="00266F47">
      <w:pPr>
        <w:pStyle w:val="berschrift3"/>
      </w:pPr>
      <w:bookmarkStart w:id="72" w:name="_Toc370825050"/>
      <w:r w:rsidRPr="00814457">
        <w:t>Miet</w:t>
      </w:r>
      <w:r w:rsidR="00580AE9">
        <w:t xml:space="preserve">vertrag </w:t>
      </w:r>
      <w:r w:rsidRPr="00814457">
        <w:t>nach iFMS übertragen</w:t>
      </w:r>
      <w:bookmarkEnd w:id="72"/>
    </w:p>
    <w:p w:rsidR="006B5767" w:rsidRDefault="006B1154" w:rsidP="006B5767">
      <w:r>
        <w:t>Ü</w:t>
      </w:r>
      <w:r w:rsidR="006B5767" w:rsidRPr="00600B56">
        <w:t>ber einen zu integrierenden Button</w:t>
      </w:r>
      <w:r>
        <w:t xml:space="preserve"> (mit eigenem Berechtigungsobjekt) </w:t>
      </w:r>
      <w:r w:rsidR="006B5767">
        <w:t>wird der</w:t>
      </w:r>
      <w:r w:rsidR="006B5767" w:rsidRPr="00600B56">
        <w:t xml:space="preserve"> RE-FX Miet</w:t>
      </w:r>
      <w:r w:rsidR="006B5767">
        <w:t>vertrag</w:t>
      </w:r>
      <w:r w:rsidR="006B5767" w:rsidRPr="00600B56">
        <w:t xml:space="preserve"> in iFMS als </w:t>
      </w:r>
      <w:r w:rsidR="006B5767">
        <w:t>Mietvertrag angelegt</w:t>
      </w:r>
      <w:r w:rsidR="006B5767" w:rsidRPr="00600B56">
        <w:t xml:space="preserve"> </w:t>
      </w:r>
      <w:r w:rsidR="006B5767">
        <w:t>oder ein</w:t>
      </w:r>
      <w:r w:rsidR="006B5767" w:rsidRPr="00600B56">
        <w:t xml:space="preserve"> korrespondierende</w:t>
      </w:r>
      <w:r w:rsidR="006B5767">
        <w:t>r</w:t>
      </w:r>
      <w:r w:rsidR="006B5767" w:rsidRPr="00600B56">
        <w:t xml:space="preserve"> iFMS-Miet</w:t>
      </w:r>
      <w:r w:rsidR="006B5767">
        <w:t>vertrag</w:t>
      </w:r>
      <w:r w:rsidR="006B5767" w:rsidRPr="00600B56">
        <w:t xml:space="preserve"> wird aktualisiert.</w:t>
      </w:r>
      <w:r w:rsidR="006B5767">
        <w:t xml:space="preserve"> Ebenso werden die Relationen zwischen SAP-Mietvertrag und SAP-Mietobjekten (Mieteinheit bzw. Mietfläche) nach iFMS übertragen. Hier werden dann die iFMS-Mietverträge mit den iFMS-Mietflächen und Mieteinheiten automatisch verknüpft.</w:t>
      </w:r>
    </w:p>
    <w:p w:rsidR="00FC73C4" w:rsidRDefault="00FC73C4" w:rsidP="00580AE9"/>
    <w:p w:rsidR="00580AE9" w:rsidRDefault="00580AE9" w:rsidP="00580AE9"/>
    <w:p w:rsidR="00580AE9" w:rsidRDefault="00580AE9" w:rsidP="00266F47">
      <w:pPr>
        <w:pStyle w:val="berschrift3"/>
      </w:pPr>
      <w:bookmarkStart w:id="73" w:name="_Toc370825051"/>
      <w:r w:rsidRPr="00814457">
        <w:t>Miet</w:t>
      </w:r>
      <w:r>
        <w:t>vertrag in</w:t>
      </w:r>
      <w:r w:rsidRPr="00814457">
        <w:t xml:space="preserve"> iFMS </w:t>
      </w:r>
      <w:r>
        <w:t>einstellen</w:t>
      </w:r>
      <w:bookmarkEnd w:id="73"/>
    </w:p>
    <w:p w:rsidR="006B5767" w:rsidRPr="006B5767" w:rsidRDefault="006B5767" w:rsidP="006B5767">
      <w:r w:rsidRPr="006B5767">
        <w:t>Um einen Mietvertrag in iFMS darzustellen</w:t>
      </w:r>
      <w:r w:rsidR="00C06D0E">
        <w:t>, wird nach Aufruf der Funkti</w:t>
      </w:r>
      <w:r w:rsidR="00A444D0">
        <w:t xml:space="preserve">on, welche über einen Button in den SAP RE-FX Mietvertrag, Tab-Reiter Objekte integriert wird, </w:t>
      </w:r>
      <w:r w:rsidRPr="006B5767">
        <w:t>die Vertragsnummer als iFMS-Referenzobjekt ein</w:t>
      </w:r>
      <w:r w:rsidR="00C06D0E">
        <w:t>gestellt</w:t>
      </w:r>
      <w:r w:rsidRPr="006B5767">
        <w:t xml:space="preserve">. </w:t>
      </w:r>
      <w:r w:rsidR="00A444D0">
        <w:t xml:space="preserve">Soweit technisch möglich, wird auch das in SAP RE-FX vorhandene Startdatum der </w:t>
      </w:r>
      <w:r w:rsidR="00A444D0" w:rsidRPr="00A444D0">
        <w:rPr>
          <w:bCs/>
        </w:rPr>
        <w:t>eingestellte</w:t>
      </w:r>
      <w:r w:rsidR="00A444D0">
        <w:rPr>
          <w:bCs/>
        </w:rPr>
        <w:t>n</w:t>
      </w:r>
      <w:r w:rsidR="00A444D0" w:rsidRPr="00A444D0">
        <w:t xml:space="preserve"> </w:t>
      </w:r>
      <w:r w:rsidR="00A444D0">
        <w:t>Zeitscheibe  als „Ansicht Zeitpunkt“ in iFMS verwendet. Optional</w:t>
      </w:r>
      <w:r w:rsidRPr="006B5767">
        <w:t xml:space="preserve"> kann in iFMS der Zeitpunkt eingestellt werden.</w:t>
      </w:r>
    </w:p>
    <w:p w:rsidR="00A444D0" w:rsidRDefault="00A444D0" w:rsidP="00580AE9"/>
    <w:p w:rsidR="00A444D0" w:rsidRPr="00A444D0" w:rsidRDefault="00A444D0" w:rsidP="004806FB">
      <w:pPr>
        <w:pStyle w:val="berschrift5"/>
      </w:pPr>
      <w:r w:rsidRPr="00A444D0">
        <w:t>Anwendung</w:t>
      </w:r>
    </w:p>
    <w:p w:rsidR="00A444D0" w:rsidRDefault="00A444D0" w:rsidP="00A444D0">
      <w:pPr>
        <w:rPr>
          <w:bCs/>
        </w:rPr>
      </w:pPr>
      <w:r>
        <w:rPr>
          <w:bCs/>
        </w:rPr>
        <w:t>Nach Ausführung der Funktion kann der Anwender Polygone zu Mietflächen zum eingestellten Zeitpunkt erstellen oder mit Fachansichten den Mietvertrag visualisieren.</w:t>
      </w:r>
    </w:p>
    <w:p w:rsidR="00580AE9" w:rsidRDefault="00580AE9" w:rsidP="00580AE9"/>
    <w:p w:rsidR="00CC19C3" w:rsidRDefault="00CC19C3" w:rsidP="00580AE9"/>
    <w:p w:rsidR="00CC19C3" w:rsidRPr="00D52B92" w:rsidRDefault="00CC19C3" w:rsidP="00266F47">
      <w:pPr>
        <w:pStyle w:val="berschrift3"/>
      </w:pPr>
      <w:bookmarkStart w:id="74" w:name="_Toc370825052"/>
      <w:r w:rsidRPr="00D52B92">
        <w:t xml:space="preserve">Polygon zu RE-FX </w:t>
      </w:r>
      <w:r>
        <w:t xml:space="preserve">Mietfläche / </w:t>
      </w:r>
      <w:r w:rsidRPr="00D52B92">
        <w:t>Zeitscheibe erstellen</w:t>
      </w:r>
      <w:bookmarkEnd w:id="74"/>
    </w:p>
    <w:p w:rsidR="00CC19C3" w:rsidRPr="007A3AB4" w:rsidRDefault="00CC19C3" w:rsidP="004806FB">
      <w:pPr>
        <w:pStyle w:val="berschrift5"/>
      </w:pPr>
      <w:r>
        <w:t>Ü</w:t>
      </w:r>
      <w:r w:rsidRPr="002D73FE">
        <w:t>berblick</w:t>
      </w:r>
    </w:p>
    <w:p w:rsidR="00D97FB7" w:rsidRDefault="00CC19C3" w:rsidP="00CC19C3">
      <w:r>
        <w:t xml:space="preserve">Durch das Abspeichern von Mietflächen in SAP RE-FX entstehen in iFMS Mietflächenobjekte mit Geometrieobjekten pro </w:t>
      </w:r>
      <w:r w:rsidR="000C64D9">
        <w:t>RE-FX MF-</w:t>
      </w:r>
      <w:r>
        <w:t xml:space="preserve">Zeitscheibe. </w:t>
      </w:r>
    </w:p>
    <w:p w:rsidR="00D97FB7" w:rsidRDefault="00D97FB7" w:rsidP="00CC19C3"/>
    <w:p w:rsidR="00D97FB7" w:rsidRDefault="00D97FB7" w:rsidP="00CC19C3">
      <w:r>
        <w:t>Für diese MF-Objekte wird eine neue Funktion für das Verlegen von Polygonen implementiert, welche sich im Customizing auf Ebene Objekttyp einstellen lässt.</w:t>
      </w:r>
    </w:p>
    <w:p w:rsidR="00CC19C3" w:rsidRPr="007A3AB4" w:rsidRDefault="00CC19C3" w:rsidP="004806FB">
      <w:pPr>
        <w:pStyle w:val="berschrift5"/>
      </w:pPr>
      <w:r w:rsidRPr="007A3AB4">
        <w:t xml:space="preserve">Geometrieobjekte </w:t>
      </w:r>
      <w:r w:rsidR="00D97FB7">
        <w:t>pro</w:t>
      </w:r>
      <w:r w:rsidRPr="007A3AB4">
        <w:t xml:space="preserve"> Zeitscheibe </w:t>
      </w:r>
      <w:r w:rsidR="00D97FB7">
        <w:t>bearbeiten</w:t>
      </w:r>
    </w:p>
    <w:p w:rsidR="00D97FB7" w:rsidRDefault="00D97FB7" w:rsidP="00CC19C3">
      <w:r>
        <w:t>Liegenschaftsobjekte die von einem solchen Typ abstammen verhalten sich bei der Bearbeitung der Polygone abweichend vom Standard.</w:t>
      </w:r>
    </w:p>
    <w:p w:rsidR="00CC19C3" w:rsidRPr="005E6158" w:rsidRDefault="00CC19C3" w:rsidP="004806FB">
      <w:pPr>
        <w:pStyle w:val="berschrift5"/>
      </w:pPr>
      <w:r>
        <w:t>Polygon verlegen (für Mietflächenzeitscheiben aus SAP)</w:t>
      </w:r>
    </w:p>
    <w:p w:rsidR="00CC19C3" w:rsidRPr="005E6158" w:rsidRDefault="00CC19C3" w:rsidP="00CC19C3">
      <w:r w:rsidRPr="005E6158">
        <w:t xml:space="preserve">Die Funktion wird über das iFMS-Customizing eingeschaltet </w:t>
      </w:r>
      <w:r w:rsidR="00D97FB7">
        <w:t xml:space="preserve">(vgl. oben) </w:t>
      </w:r>
      <w:r w:rsidRPr="005E6158">
        <w:t>und deaktiviert die Standardfunktion, welche das beliebige Erstellen von Polygonen / Geometrieobjekten erlaubt.</w:t>
      </w:r>
    </w:p>
    <w:p w:rsidR="00CC19C3" w:rsidRDefault="00CC19C3" w:rsidP="00CC19C3"/>
    <w:p w:rsidR="00CC19C3" w:rsidRDefault="00CC19C3" w:rsidP="00CC19C3">
      <w:r>
        <w:t xml:space="preserve">Die Funktion (Kontextmenü iFMS-Mietfläche) ist nur dann verfügbar, wenn es für die angeklickte Mietfläche ein Geometrieobjekt gibt, welches im Gültigkeitszeitraum des in iFMS eingestellten Zeitpunkts liegt. </w:t>
      </w:r>
    </w:p>
    <w:p w:rsidR="00CC19C3" w:rsidRDefault="00CC19C3" w:rsidP="00CC19C3">
      <w:r>
        <w:t xml:space="preserve">Durch Ausführen der Funktion kann der Anwender ein Polygon für das entsprechende Geometrieobjekt verlegen. </w:t>
      </w:r>
    </w:p>
    <w:p w:rsidR="00CC19C3" w:rsidRDefault="00CC19C3" w:rsidP="00CC19C3">
      <w:r>
        <w:t>Das Polygon ist für den gesamten Gültigkeitszeitraum des Geometrieobjekts sichtbar. Sollte das Geometrieobjekt bereits ein Polygon haben wird dieses durch das neu gezeichnete Polygon ersetzt.</w:t>
      </w:r>
    </w:p>
    <w:p w:rsidR="00CC19C3" w:rsidRDefault="00CC19C3" w:rsidP="00580AE9"/>
    <w:p w:rsidR="00D97FB7" w:rsidRPr="00D97FB7" w:rsidRDefault="00D97FB7" w:rsidP="00D97FB7">
      <w:pPr>
        <w:rPr>
          <w:b/>
          <w:bCs/>
          <w:i/>
          <w:iCs/>
        </w:rPr>
      </w:pPr>
      <w:r w:rsidRPr="00D97FB7">
        <w:rPr>
          <w:b/>
          <w:bCs/>
          <w:i/>
          <w:iCs/>
        </w:rPr>
        <w:t>Anwendung</w:t>
      </w:r>
    </w:p>
    <w:p w:rsidR="00D97FB7" w:rsidRPr="00D97FB7" w:rsidRDefault="00D97FB7" w:rsidP="00D97FB7">
      <w:pPr>
        <w:rPr>
          <w:bCs/>
        </w:rPr>
      </w:pPr>
      <w:r w:rsidRPr="00D97FB7">
        <w:rPr>
          <w:bCs/>
        </w:rPr>
        <w:t>Der Anwender stellt ausgehend vom Mietvertrag in SAP über „Mietvertrag in iFMS einstellen“ einen bestimmten Vertrag und Zeitpunkt ein oder der Zeitpunkt wird über „Ansicht Zeitpunkt“ direkt in iFMS gewählt. Danach kann das Polygon für die eingestellte Zeitscheibe gezeichnet werden.</w:t>
      </w:r>
    </w:p>
    <w:p w:rsidR="00D97FB7" w:rsidRDefault="00D97FB7" w:rsidP="00580AE9"/>
    <w:p w:rsidR="00D97FB7" w:rsidRDefault="00D97FB7" w:rsidP="00580AE9"/>
    <w:p w:rsidR="00BB12F9" w:rsidRDefault="00580AE9" w:rsidP="00266F47">
      <w:pPr>
        <w:pStyle w:val="berschrift3"/>
      </w:pPr>
      <w:bookmarkStart w:id="75" w:name="_Toc370825053"/>
      <w:r w:rsidRPr="00814457">
        <w:t>Miet</w:t>
      </w:r>
      <w:r>
        <w:t xml:space="preserve">flächen in </w:t>
      </w:r>
      <w:r w:rsidRPr="00814457">
        <w:t xml:space="preserve">iFMS </w:t>
      </w:r>
      <w:r>
        <w:t>einem Vertrag hinzufügen</w:t>
      </w:r>
      <w:bookmarkEnd w:id="75"/>
    </w:p>
    <w:p w:rsidR="00BB12F9" w:rsidRPr="00BB12F9" w:rsidRDefault="006B5767" w:rsidP="00BB12F9">
      <w:r>
        <w:t>Die Zuordnung von Mietflächen zu Verträgen wird ausschließlich in SAP vorgenommen, daher wird diese Integration nicht benötigt. Die Flächenzuordnung in iFMS wird über die Integration „</w:t>
      </w:r>
      <w:r w:rsidRPr="006B5767">
        <w:t>Mietvertrag nach iFMS übertragen</w:t>
      </w:r>
      <w:r>
        <w:t>“ hergestellt.</w:t>
      </w:r>
    </w:p>
    <w:p w:rsidR="00580AE9" w:rsidRPr="00580AE9" w:rsidRDefault="00580AE9" w:rsidP="00580AE9"/>
    <w:p w:rsidR="00580AE9" w:rsidRDefault="00580AE9" w:rsidP="00580AE9"/>
    <w:p w:rsidR="000E0406" w:rsidRDefault="000E0406" w:rsidP="00266F47">
      <w:pPr>
        <w:pStyle w:val="berschrift3"/>
      </w:pPr>
      <w:bookmarkStart w:id="76" w:name="_Toc370825054"/>
      <w:r>
        <w:t>Bemessungen aus SAP RE-FX lesen</w:t>
      </w:r>
      <w:bookmarkEnd w:id="76"/>
    </w:p>
    <w:p w:rsidR="00755229" w:rsidRDefault="00755229" w:rsidP="000E0406">
      <w:r>
        <w:t>Um die für die Zeitscheiben jeweils gültigen Bemessungen ausgehend von iFMS aus SAP zu lesen wird im Kontextmenü der Etage die Funktion „Bemessungen zu Ansicht Zeitpunkt lesen“ integriert. Hierdurch werden die Bemessungen der korrespondierenden SAP-Mietfläche</w:t>
      </w:r>
      <w:r w:rsidR="00B30E69">
        <w:t>n</w:t>
      </w:r>
      <w:r>
        <w:t xml:space="preserve"> in iFMS temporär aktualisiert, so dass in Fachansichten die jeweils aktuellen Daten präsentiert werden können. Die Bemessungen werden aus heutiger Sicht nicht in iFMS gespeichert.  (Im Projekt ist zu prüfen, ob ggf. alle Bemessungen in einer neuen iFMS-Klasse oder durch eine Erweiterung der Merkmalstechnik direkt an das Mietfläche</w:t>
      </w:r>
      <w:r w:rsidR="00B30E69">
        <w:t>nobjekt angehängt werden können und so das Speichern der Bemessungen entsprechend der Zeitscheiben möglich ist</w:t>
      </w:r>
      <w:r>
        <w:t>)</w:t>
      </w:r>
    </w:p>
    <w:p w:rsidR="00755229" w:rsidRDefault="00755229" w:rsidP="000E0406"/>
    <w:p w:rsidR="00755229" w:rsidRDefault="00755229" w:rsidP="000E0406">
      <w:r>
        <w:t xml:space="preserve">Folgende Bemessungen </w:t>
      </w:r>
      <w:r w:rsidR="00846A94">
        <w:t>werden gelesen</w:t>
      </w:r>
      <w:r>
        <w:t>:</w:t>
      </w:r>
    </w:p>
    <w:p w:rsidR="000E0406" w:rsidRDefault="000E0406" w:rsidP="00580AE9"/>
    <w:tbl>
      <w:tblPr>
        <w:tblW w:w="5838"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20"/>
        <w:gridCol w:w="3198"/>
        <w:gridCol w:w="1320"/>
      </w:tblGrid>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100</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Wohn-/Nutzfläche</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M2</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300</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Nutzfläche</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M2</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500</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Abstellplätze KFZ</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ST</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510</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Abstellplätze KFZ innen</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ST</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520</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Abstellplätze KFZ außen</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ST</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800</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Anzahl Mietobjekte</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ST</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A100</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Wohnfläche</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M2</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A102</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Heizfläche</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M2</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A300</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Gewerbefläche</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M2</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A302</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Nebenfläche1 gewerblich</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M2</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A304</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Nebenfläche2 gewerblich</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M2</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A306</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Nebenfläche3 gewerblich</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M2</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A350</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Fremdfläche nur für Abrechnung</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M2</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A400</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optionsfähige Stellplatzfl.Kfz</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M2</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A500</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Nebenraumfläche</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M2</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A700</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Freifläche</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M2</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A900</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Optionsfläche</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M2</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A901</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umbauter Raum für Optionssatz</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M3</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A902</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Miete/Umsatz für Optionssatz</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EIN</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A903</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Anzahl für Optionssatz</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ST</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A998</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Bruttogeschossfläche</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M2</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A999</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Nutzfl umgerechnet auf BGF</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M2</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NANT</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Anzahl Antennendosen</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ST</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NARE</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Anz. Anbr./Aufstellungsrechte</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ST</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NCAR</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Anz Abstellplätze KfZ mit Carp</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ST</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NFRE</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Anzahl Freiflächen</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ST</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NGAR</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Anzahl Einzelgaragen KfZ</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ST</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NGEW</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Anzahl Gewerbe</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ST</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NMIE</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Anzahl Mietfläche</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ST</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NMOT</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Anzahl Motorradstellplätze</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ST</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NNEB</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Anzahl Nebenräume</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ST</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NPAR</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Anzahl Abstellplätze KfZ Parkh</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ST</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NSTA</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Anzahl Abstellplätze KfZ außen</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ST</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NTGP</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Anzahl Abstellplätze KfZ TG</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ST</w:t>
            </w:r>
          </w:p>
        </w:tc>
      </w:tr>
      <w:tr w:rsidR="00805702" w:rsidRPr="00805702" w:rsidTr="00A230BD">
        <w:trPr>
          <w:trHeight w:val="285"/>
        </w:trPr>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NWOH</w:t>
            </w:r>
          </w:p>
        </w:tc>
        <w:tc>
          <w:tcPr>
            <w:tcW w:w="3198" w:type="dxa"/>
            <w:shd w:val="clear" w:color="auto" w:fill="auto"/>
            <w:noWrap/>
            <w:vAlign w:val="bottom"/>
            <w:hideMark/>
          </w:tcPr>
          <w:p w:rsidR="00805702" w:rsidRPr="00805702" w:rsidRDefault="00805702" w:rsidP="00805702">
            <w:pPr>
              <w:rPr>
                <w:rFonts w:cs="Arial"/>
                <w:szCs w:val="22"/>
              </w:rPr>
            </w:pPr>
            <w:r w:rsidRPr="00805702">
              <w:rPr>
                <w:rFonts w:cs="Arial"/>
                <w:szCs w:val="22"/>
              </w:rPr>
              <w:t>Anzahl Wohnungen</w:t>
            </w:r>
          </w:p>
        </w:tc>
        <w:tc>
          <w:tcPr>
            <w:tcW w:w="1320" w:type="dxa"/>
            <w:shd w:val="clear" w:color="auto" w:fill="auto"/>
            <w:noWrap/>
            <w:vAlign w:val="bottom"/>
            <w:hideMark/>
          </w:tcPr>
          <w:p w:rsidR="00805702" w:rsidRPr="00805702" w:rsidRDefault="00805702" w:rsidP="00805702">
            <w:pPr>
              <w:rPr>
                <w:rFonts w:cs="Arial"/>
                <w:szCs w:val="22"/>
              </w:rPr>
            </w:pPr>
            <w:r w:rsidRPr="00805702">
              <w:rPr>
                <w:rFonts w:cs="Arial"/>
                <w:szCs w:val="22"/>
              </w:rPr>
              <w:t>ST</w:t>
            </w:r>
          </w:p>
        </w:tc>
      </w:tr>
    </w:tbl>
    <w:p w:rsidR="00580AE9" w:rsidRDefault="00580AE9" w:rsidP="00580AE9"/>
    <w:p w:rsidR="000E0406" w:rsidRPr="00D31839" w:rsidRDefault="000E0406" w:rsidP="00D31839"/>
    <w:sectPr w:rsidR="000E0406" w:rsidRPr="00D31839" w:rsidSect="008810F4">
      <w:headerReference w:type="default" r:id="rId28"/>
      <w:footerReference w:type="default" r:id="rId29"/>
      <w:pgSz w:w="11906" w:h="16838"/>
      <w:pgMar w:top="1417" w:right="1286" w:bottom="1134" w:left="1417" w:header="62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39FD" w:rsidRDefault="009C39FD">
      <w:r>
        <w:separator/>
      </w:r>
    </w:p>
  </w:endnote>
  <w:endnote w:type="continuationSeparator" w:id="0">
    <w:p w:rsidR="009C39FD" w:rsidRDefault="009C39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6"/>
      <w:gridCol w:w="1520"/>
      <w:gridCol w:w="1134"/>
      <w:gridCol w:w="1276"/>
      <w:gridCol w:w="1842"/>
      <w:gridCol w:w="2410"/>
      <w:gridCol w:w="1100"/>
    </w:tblGrid>
    <w:tr w:rsidR="00645462" w:rsidRPr="00160787" w:rsidTr="00A07A4A">
      <w:tc>
        <w:tcPr>
          <w:tcW w:w="1526" w:type="dxa"/>
          <w:gridSpan w:val="2"/>
        </w:tcPr>
        <w:p w:rsidR="00645462" w:rsidRPr="00160787" w:rsidRDefault="00645462">
          <w:pPr>
            <w:pStyle w:val="Fuzeile"/>
            <w:rPr>
              <w:sz w:val="18"/>
              <w:szCs w:val="18"/>
            </w:rPr>
          </w:pPr>
          <w:r w:rsidRPr="00160787">
            <w:rPr>
              <w:sz w:val="18"/>
              <w:szCs w:val="18"/>
            </w:rPr>
            <w:t>Erstellt von:</w:t>
          </w:r>
        </w:p>
      </w:tc>
      <w:tc>
        <w:tcPr>
          <w:tcW w:w="2410" w:type="dxa"/>
          <w:gridSpan w:val="2"/>
        </w:tcPr>
        <w:p w:rsidR="00645462" w:rsidRPr="00160787" w:rsidRDefault="00645462" w:rsidP="00741506">
          <w:pPr>
            <w:pStyle w:val="Fuzeile"/>
            <w:rPr>
              <w:sz w:val="18"/>
              <w:szCs w:val="18"/>
            </w:rPr>
          </w:pPr>
          <w:r w:rsidRPr="00160787">
            <w:rPr>
              <w:sz w:val="18"/>
              <w:szCs w:val="18"/>
            </w:rPr>
            <w:t>Nachname/ Abteilung</w:t>
          </w:r>
        </w:p>
      </w:tc>
      <w:tc>
        <w:tcPr>
          <w:tcW w:w="4252" w:type="dxa"/>
          <w:gridSpan w:val="2"/>
        </w:tcPr>
        <w:p w:rsidR="00645462" w:rsidRPr="00160787" w:rsidRDefault="00645462">
          <w:pPr>
            <w:pStyle w:val="Fuzeile"/>
            <w:rPr>
              <w:sz w:val="18"/>
              <w:szCs w:val="18"/>
            </w:rPr>
          </w:pPr>
        </w:p>
      </w:tc>
      <w:tc>
        <w:tcPr>
          <w:tcW w:w="1100" w:type="dxa"/>
        </w:tcPr>
        <w:p w:rsidR="00645462" w:rsidRPr="00160787" w:rsidRDefault="00645462">
          <w:pPr>
            <w:pStyle w:val="Fuzeile"/>
            <w:rPr>
              <w:sz w:val="18"/>
              <w:szCs w:val="18"/>
            </w:rPr>
          </w:pPr>
          <w:r w:rsidRPr="00160787">
            <w:rPr>
              <w:sz w:val="18"/>
              <w:szCs w:val="18"/>
            </w:rPr>
            <w:t>Seite</w:t>
          </w:r>
        </w:p>
      </w:tc>
    </w:tr>
    <w:tr w:rsidR="00645462" w:rsidRPr="00160787" w:rsidTr="00A07A4A">
      <w:tc>
        <w:tcPr>
          <w:tcW w:w="1526" w:type="dxa"/>
          <w:gridSpan w:val="2"/>
        </w:tcPr>
        <w:p w:rsidR="00645462" w:rsidRPr="00160787" w:rsidRDefault="00645462">
          <w:pPr>
            <w:pStyle w:val="Fuzeile"/>
            <w:rPr>
              <w:sz w:val="18"/>
              <w:szCs w:val="18"/>
            </w:rPr>
          </w:pPr>
          <w:r w:rsidRPr="00160787">
            <w:rPr>
              <w:sz w:val="18"/>
              <w:szCs w:val="18"/>
            </w:rPr>
            <w:t>Erstellt am:</w:t>
          </w:r>
        </w:p>
      </w:tc>
      <w:tc>
        <w:tcPr>
          <w:tcW w:w="2410" w:type="dxa"/>
          <w:gridSpan w:val="2"/>
        </w:tcPr>
        <w:p w:rsidR="00645462" w:rsidRPr="00160787" w:rsidRDefault="00645462">
          <w:pPr>
            <w:pStyle w:val="Fuzeile"/>
            <w:rPr>
              <w:sz w:val="18"/>
              <w:szCs w:val="18"/>
            </w:rPr>
          </w:pPr>
          <w:r w:rsidRPr="00160787">
            <w:rPr>
              <w:sz w:val="18"/>
              <w:szCs w:val="18"/>
            </w:rPr>
            <w:fldChar w:fldCharType="begin"/>
          </w:r>
          <w:r w:rsidRPr="00160787">
            <w:rPr>
              <w:sz w:val="18"/>
              <w:szCs w:val="18"/>
            </w:rPr>
            <w:instrText xml:space="preserve"> DATE \@ "dd.MM.yyyy" </w:instrText>
          </w:r>
          <w:r w:rsidRPr="00160787">
            <w:rPr>
              <w:sz w:val="18"/>
              <w:szCs w:val="18"/>
            </w:rPr>
            <w:fldChar w:fldCharType="separate"/>
          </w:r>
          <w:r w:rsidR="00652E04">
            <w:rPr>
              <w:noProof/>
              <w:sz w:val="18"/>
              <w:szCs w:val="18"/>
            </w:rPr>
            <w:t>19.12.2013</w:t>
          </w:r>
          <w:r w:rsidRPr="00160787">
            <w:rPr>
              <w:sz w:val="18"/>
              <w:szCs w:val="18"/>
            </w:rPr>
            <w:fldChar w:fldCharType="end"/>
          </w:r>
        </w:p>
      </w:tc>
      <w:tc>
        <w:tcPr>
          <w:tcW w:w="4252" w:type="dxa"/>
          <w:gridSpan w:val="2"/>
        </w:tcPr>
        <w:p w:rsidR="00645462" w:rsidRPr="00160787" w:rsidRDefault="00645462">
          <w:pPr>
            <w:pStyle w:val="Fuzeile"/>
            <w:rPr>
              <w:sz w:val="18"/>
              <w:szCs w:val="18"/>
            </w:rPr>
          </w:pPr>
        </w:p>
      </w:tc>
      <w:tc>
        <w:tcPr>
          <w:tcW w:w="1100" w:type="dxa"/>
        </w:tcPr>
        <w:p w:rsidR="00645462" w:rsidRPr="00160787" w:rsidRDefault="00645462">
          <w:pPr>
            <w:pStyle w:val="Fuzeile"/>
            <w:rPr>
              <w:sz w:val="18"/>
              <w:szCs w:val="18"/>
            </w:rPr>
          </w:pPr>
          <w:r w:rsidRPr="00160787">
            <w:rPr>
              <w:rStyle w:val="Seitenzahl"/>
              <w:sz w:val="18"/>
              <w:szCs w:val="18"/>
            </w:rPr>
            <w:fldChar w:fldCharType="begin"/>
          </w:r>
          <w:r w:rsidRPr="00160787">
            <w:rPr>
              <w:rStyle w:val="Seitenzahl"/>
              <w:sz w:val="18"/>
              <w:szCs w:val="18"/>
            </w:rPr>
            <w:instrText xml:space="preserve"> PAGE </w:instrText>
          </w:r>
          <w:r w:rsidRPr="00160787">
            <w:rPr>
              <w:rStyle w:val="Seitenzahl"/>
              <w:sz w:val="18"/>
              <w:szCs w:val="18"/>
            </w:rPr>
            <w:fldChar w:fldCharType="separate"/>
          </w:r>
          <w:r w:rsidR="00735B00">
            <w:rPr>
              <w:rStyle w:val="Seitenzahl"/>
              <w:noProof/>
              <w:sz w:val="18"/>
              <w:szCs w:val="18"/>
            </w:rPr>
            <w:t>23</w:t>
          </w:r>
          <w:r w:rsidRPr="00160787">
            <w:rPr>
              <w:rStyle w:val="Seitenzahl"/>
              <w:sz w:val="18"/>
              <w:szCs w:val="18"/>
            </w:rPr>
            <w:fldChar w:fldCharType="end"/>
          </w:r>
          <w:r w:rsidRPr="00160787">
            <w:rPr>
              <w:rStyle w:val="Seitenzahl"/>
              <w:sz w:val="18"/>
              <w:szCs w:val="18"/>
            </w:rPr>
            <w:t xml:space="preserve"> von </w:t>
          </w:r>
          <w:r w:rsidRPr="00160787">
            <w:rPr>
              <w:rStyle w:val="Seitenzahl"/>
              <w:sz w:val="18"/>
              <w:szCs w:val="18"/>
            </w:rPr>
            <w:fldChar w:fldCharType="begin"/>
          </w:r>
          <w:r w:rsidRPr="00160787">
            <w:rPr>
              <w:rStyle w:val="Seitenzahl"/>
              <w:sz w:val="18"/>
              <w:szCs w:val="18"/>
            </w:rPr>
            <w:instrText xml:space="preserve"> NUMPAGES </w:instrText>
          </w:r>
          <w:r w:rsidRPr="00160787">
            <w:rPr>
              <w:rStyle w:val="Seitenzahl"/>
              <w:sz w:val="18"/>
              <w:szCs w:val="18"/>
            </w:rPr>
            <w:fldChar w:fldCharType="separate"/>
          </w:r>
          <w:r w:rsidR="00735B00">
            <w:rPr>
              <w:rStyle w:val="Seitenzahl"/>
              <w:noProof/>
              <w:sz w:val="18"/>
              <w:szCs w:val="18"/>
            </w:rPr>
            <w:t>50</w:t>
          </w:r>
          <w:r w:rsidRPr="00160787">
            <w:rPr>
              <w:rStyle w:val="Seitenzahl"/>
              <w:sz w:val="18"/>
              <w:szCs w:val="18"/>
            </w:rPr>
            <w:fldChar w:fldCharType="end"/>
          </w:r>
        </w:p>
      </w:tc>
    </w:tr>
    <w:tr w:rsidR="00645462" w:rsidRPr="00160787" w:rsidTr="00A07A4A">
      <w:trPr>
        <w:gridBefore w:val="1"/>
        <w:wBefore w:w="6" w:type="dxa"/>
      </w:trPr>
      <w:tc>
        <w:tcPr>
          <w:tcW w:w="1520" w:type="dxa"/>
        </w:tcPr>
        <w:p w:rsidR="00645462" w:rsidRPr="00160787" w:rsidRDefault="00645462" w:rsidP="00E3674F">
          <w:pPr>
            <w:pStyle w:val="Fuzeile"/>
            <w:rPr>
              <w:sz w:val="18"/>
              <w:szCs w:val="18"/>
            </w:rPr>
          </w:pPr>
          <w:r>
            <w:rPr>
              <w:sz w:val="18"/>
              <w:szCs w:val="18"/>
            </w:rPr>
            <w:t>Geändert am</w:t>
          </w:r>
        </w:p>
      </w:tc>
      <w:tc>
        <w:tcPr>
          <w:tcW w:w="2410" w:type="dxa"/>
          <w:gridSpan w:val="2"/>
        </w:tcPr>
        <w:p w:rsidR="00645462" w:rsidRPr="00160787" w:rsidRDefault="00645462">
          <w:pPr>
            <w:pStyle w:val="Fuzeile"/>
            <w:rPr>
              <w:sz w:val="18"/>
              <w:szCs w:val="18"/>
            </w:rPr>
          </w:pPr>
        </w:p>
      </w:tc>
      <w:tc>
        <w:tcPr>
          <w:tcW w:w="1842" w:type="dxa"/>
        </w:tcPr>
        <w:p w:rsidR="00645462" w:rsidRPr="00160787" w:rsidRDefault="00645462">
          <w:pPr>
            <w:pStyle w:val="Fuzeile"/>
            <w:rPr>
              <w:sz w:val="18"/>
              <w:szCs w:val="18"/>
            </w:rPr>
          </w:pPr>
          <w:r>
            <w:rPr>
              <w:sz w:val="18"/>
              <w:szCs w:val="18"/>
            </w:rPr>
            <w:t>Geändert von</w:t>
          </w:r>
        </w:p>
      </w:tc>
      <w:tc>
        <w:tcPr>
          <w:tcW w:w="2410" w:type="dxa"/>
        </w:tcPr>
        <w:p w:rsidR="00645462" w:rsidRPr="00160787" w:rsidRDefault="00645462">
          <w:pPr>
            <w:pStyle w:val="Fuzeile"/>
            <w:rPr>
              <w:sz w:val="18"/>
              <w:szCs w:val="18"/>
            </w:rPr>
          </w:pPr>
        </w:p>
      </w:tc>
      <w:tc>
        <w:tcPr>
          <w:tcW w:w="1100" w:type="dxa"/>
        </w:tcPr>
        <w:p w:rsidR="00645462" w:rsidRPr="00160787" w:rsidRDefault="00645462">
          <w:pPr>
            <w:pStyle w:val="Fuzeile"/>
            <w:rPr>
              <w:sz w:val="18"/>
              <w:szCs w:val="18"/>
            </w:rPr>
          </w:pPr>
        </w:p>
      </w:tc>
    </w:tr>
    <w:tr w:rsidR="00645462" w:rsidRPr="00160787" w:rsidTr="00A07A4A">
      <w:trPr>
        <w:gridBefore w:val="1"/>
        <w:wBefore w:w="6" w:type="dxa"/>
      </w:trPr>
      <w:tc>
        <w:tcPr>
          <w:tcW w:w="2654" w:type="dxa"/>
          <w:gridSpan w:val="2"/>
        </w:tcPr>
        <w:p w:rsidR="00645462" w:rsidRPr="00160787" w:rsidRDefault="00645462" w:rsidP="00E3674F">
          <w:pPr>
            <w:pStyle w:val="Fuzeile"/>
            <w:rPr>
              <w:sz w:val="18"/>
              <w:szCs w:val="18"/>
            </w:rPr>
          </w:pPr>
          <w:r w:rsidRPr="00160787">
            <w:rPr>
              <w:sz w:val="18"/>
              <w:szCs w:val="18"/>
            </w:rPr>
            <w:t>Name des Dokuments:</w:t>
          </w:r>
        </w:p>
      </w:tc>
      <w:tc>
        <w:tcPr>
          <w:tcW w:w="5528" w:type="dxa"/>
          <w:gridSpan w:val="3"/>
        </w:tcPr>
        <w:p w:rsidR="00645462" w:rsidRPr="00160787" w:rsidRDefault="00645462">
          <w:pPr>
            <w:pStyle w:val="Fuzeile"/>
            <w:rPr>
              <w:sz w:val="18"/>
              <w:szCs w:val="18"/>
            </w:rPr>
          </w:pPr>
          <w:r w:rsidRPr="00160787">
            <w:rPr>
              <w:sz w:val="18"/>
              <w:szCs w:val="18"/>
            </w:rPr>
            <w:fldChar w:fldCharType="begin"/>
          </w:r>
          <w:r w:rsidRPr="00160787">
            <w:rPr>
              <w:sz w:val="18"/>
              <w:szCs w:val="18"/>
            </w:rPr>
            <w:instrText xml:space="preserve"> FILENAME </w:instrText>
          </w:r>
          <w:r w:rsidRPr="00160787">
            <w:rPr>
              <w:sz w:val="18"/>
              <w:szCs w:val="18"/>
            </w:rPr>
            <w:fldChar w:fldCharType="separate"/>
          </w:r>
          <w:r>
            <w:rPr>
              <w:noProof/>
              <w:sz w:val="18"/>
              <w:szCs w:val="18"/>
            </w:rPr>
            <w:t>GWG_Konzept_Stand_2013-08-30_TPF.docx</w:t>
          </w:r>
          <w:r w:rsidRPr="00160787">
            <w:rPr>
              <w:sz w:val="18"/>
              <w:szCs w:val="18"/>
            </w:rPr>
            <w:fldChar w:fldCharType="end"/>
          </w:r>
        </w:p>
      </w:tc>
      <w:tc>
        <w:tcPr>
          <w:tcW w:w="1100" w:type="dxa"/>
        </w:tcPr>
        <w:p w:rsidR="00645462" w:rsidRPr="00160787" w:rsidRDefault="00645462">
          <w:pPr>
            <w:pStyle w:val="Fuzeile"/>
            <w:rPr>
              <w:sz w:val="18"/>
              <w:szCs w:val="18"/>
            </w:rPr>
          </w:pPr>
        </w:p>
      </w:tc>
    </w:tr>
  </w:tbl>
  <w:p w:rsidR="00645462" w:rsidRDefault="0064546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39FD" w:rsidRDefault="009C39FD">
      <w:r>
        <w:separator/>
      </w:r>
    </w:p>
  </w:footnote>
  <w:footnote w:type="continuationSeparator" w:id="0">
    <w:p w:rsidR="009C39FD" w:rsidRDefault="009C39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8006"/>
      <w:gridCol w:w="1356"/>
    </w:tblGrid>
    <w:tr w:rsidR="00645462" w:rsidTr="00160787">
      <w:tc>
        <w:tcPr>
          <w:tcW w:w="8028" w:type="dxa"/>
          <w:vAlign w:val="center"/>
        </w:tcPr>
        <w:p w:rsidR="00645462" w:rsidRPr="00B4131E" w:rsidRDefault="00645462" w:rsidP="006A515C">
          <w:pPr>
            <w:pStyle w:val="Kopfzeile"/>
            <w:rPr>
              <w:b/>
              <w:color w:val="0066FF"/>
              <w:sz w:val="32"/>
              <w:szCs w:val="32"/>
            </w:rPr>
          </w:pPr>
          <w:r>
            <w:rPr>
              <w:b/>
              <w:color w:val="0066FF"/>
              <w:sz w:val="32"/>
              <w:szCs w:val="32"/>
            </w:rPr>
            <w:t>Realisierungskonzept SAP-CAD - Integration</w:t>
          </w:r>
        </w:p>
      </w:tc>
      <w:tc>
        <w:tcPr>
          <w:tcW w:w="1334" w:type="dxa"/>
        </w:tcPr>
        <w:p w:rsidR="00645462" w:rsidRDefault="00645462" w:rsidP="00741506">
          <w:pPr>
            <w:pStyle w:val="Kopfzeile"/>
            <w:ind w:left="254" w:hanging="254"/>
          </w:pPr>
          <w:r>
            <w:rPr>
              <w:rFonts w:cs="Arial"/>
              <w:noProof/>
              <w:szCs w:val="22"/>
            </w:rPr>
            <w:drawing>
              <wp:inline distT="0" distB="0" distL="0" distR="0">
                <wp:extent cx="700405" cy="643255"/>
                <wp:effectExtent l="19050" t="0" r="4445" b="0"/>
                <wp:docPr id="29" name="Bild 29" descr="gwg_logo_351x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wg_logo_351x351"/>
                        <pic:cNvPicPr>
                          <a:picLocks noChangeAspect="1" noChangeArrowheads="1"/>
                        </pic:cNvPicPr>
                      </pic:nvPicPr>
                      <pic:blipFill>
                        <a:blip r:embed="rId1"/>
                        <a:srcRect/>
                        <a:stretch>
                          <a:fillRect/>
                        </a:stretch>
                      </pic:blipFill>
                      <pic:spPr bwMode="auto">
                        <a:xfrm>
                          <a:off x="0" y="0"/>
                          <a:ext cx="700405" cy="643255"/>
                        </a:xfrm>
                        <a:prstGeom prst="rect">
                          <a:avLst/>
                        </a:prstGeom>
                        <a:noFill/>
                        <a:ln w="9525">
                          <a:noFill/>
                          <a:miter lim="800000"/>
                          <a:headEnd/>
                          <a:tailEnd/>
                        </a:ln>
                      </pic:spPr>
                    </pic:pic>
                  </a:graphicData>
                </a:graphic>
              </wp:inline>
            </w:drawing>
          </w:r>
        </w:p>
      </w:tc>
    </w:tr>
  </w:tbl>
  <w:p w:rsidR="00645462" w:rsidRPr="00880D83" w:rsidRDefault="00645462">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85673"/>
    <w:multiLevelType w:val="hybridMultilevel"/>
    <w:tmpl w:val="860287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CA4E82"/>
    <w:multiLevelType w:val="multilevel"/>
    <w:tmpl w:val="DDF45E1A"/>
    <w:lvl w:ilvl="0">
      <w:start w:val="1"/>
      <w:numFmt w:val="decimal"/>
      <w:pStyle w:val="berschrift1"/>
      <w:lvlText w:val="%1. Kapitel:"/>
      <w:lvlJc w:val="left"/>
      <w:pPr>
        <w:tabs>
          <w:tab w:val="num" w:pos="0"/>
        </w:tabs>
        <w:ind w:left="0" w:firstLine="0"/>
      </w:pPr>
      <w:rPr>
        <w:rFonts w:ascii="Arial" w:hAnsi="Arial" w:hint="default"/>
        <w:b/>
        <w:i w:val="0"/>
        <w:sz w:val="32"/>
      </w:rPr>
    </w:lvl>
    <w:lvl w:ilvl="1">
      <w:start w:val="1"/>
      <w:numFmt w:val="decimal"/>
      <w:pStyle w:val="berschrift2"/>
      <w:lvlText w:val="%1.%2"/>
      <w:lvlJc w:val="left"/>
      <w:pPr>
        <w:tabs>
          <w:tab w:val="num" w:pos="851"/>
        </w:tabs>
        <w:ind w:left="851" w:firstLine="283"/>
      </w:pPr>
      <w:rPr>
        <w:rFonts w:ascii="Arial" w:hAnsi="Arial" w:hint="default"/>
        <w:b w:val="0"/>
        <w:i w:val="0"/>
        <w:sz w:val="28"/>
      </w:rPr>
    </w:lvl>
    <w:lvl w:ilvl="2">
      <w:start w:val="1"/>
      <w:numFmt w:val="decimal"/>
      <w:pStyle w:val="berschrift3"/>
      <w:lvlText w:val="%1.%2.%3"/>
      <w:lvlJc w:val="left"/>
      <w:pPr>
        <w:tabs>
          <w:tab w:val="num" w:pos="2835"/>
        </w:tabs>
        <w:ind w:left="2835" w:hanging="737"/>
      </w:pPr>
      <w:rPr>
        <w:rFonts w:ascii="Arial" w:hAnsi="Arial" w:hint="default"/>
        <w:sz w:val="28"/>
      </w:rPr>
    </w:lvl>
    <w:lvl w:ilvl="3">
      <w:start w:val="1"/>
      <w:numFmt w:val="decimal"/>
      <w:lvlText w:val="%1.%2.%3.%4."/>
      <w:lvlJc w:val="left"/>
      <w:pPr>
        <w:tabs>
          <w:tab w:val="num" w:pos="3731"/>
        </w:tabs>
        <w:ind w:left="3299" w:hanging="648"/>
      </w:pPr>
      <w:rPr>
        <w:rFonts w:hint="default"/>
      </w:rPr>
    </w:lvl>
    <w:lvl w:ilvl="4">
      <w:start w:val="1"/>
      <w:numFmt w:val="decimal"/>
      <w:lvlText w:val="%1.%2.%3.%4.%5."/>
      <w:lvlJc w:val="left"/>
      <w:pPr>
        <w:tabs>
          <w:tab w:val="num" w:pos="4091"/>
        </w:tabs>
        <w:ind w:left="3803" w:hanging="792"/>
      </w:pPr>
      <w:rPr>
        <w:rFonts w:hint="default"/>
      </w:rPr>
    </w:lvl>
    <w:lvl w:ilvl="5">
      <w:start w:val="1"/>
      <w:numFmt w:val="decimal"/>
      <w:lvlText w:val="%1.%2.%3.%4.%5.%6."/>
      <w:lvlJc w:val="left"/>
      <w:pPr>
        <w:tabs>
          <w:tab w:val="num" w:pos="4811"/>
        </w:tabs>
        <w:ind w:left="4307" w:hanging="936"/>
      </w:pPr>
      <w:rPr>
        <w:rFonts w:hint="default"/>
      </w:rPr>
    </w:lvl>
    <w:lvl w:ilvl="6">
      <w:start w:val="1"/>
      <w:numFmt w:val="decimal"/>
      <w:lvlText w:val="%1.%2.%3.%4.%5.%6.%7."/>
      <w:lvlJc w:val="left"/>
      <w:pPr>
        <w:tabs>
          <w:tab w:val="num" w:pos="5171"/>
        </w:tabs>
        <w:ind w:left="4811" w:hanging="1080"/>
      </w:pPr>
      <w:rPr>
        <w:rFonts w:hint="default"/>
      </w:rPr>
    </w:lvl>
    <w:lvl w:ilvl="7">
      <w:start w:val="1"/>
      <w:numFmt w:val="decimal"/>
      <w:lvlText w:val="%1.%2.%3.%4.%5.%6.%7.%8."/>
      <w:lvlJc w:val="left"/>
      <w:pPr>
        <w:tabs>
          <w:tab w:val="num" w:pos="5891"/>
        </w:tabs>
        <w:ind w:left="5315" w:hanging="1224"/>
      </w:pPr>
      <w:rPr>
        <w:rFonts w:hint="default"/>
      </w:rPr>
    </w:lvl>
    <w:lvl w:ilvl="8">
      <w:start w:val="1"/>
      <w:numFmt w:val="decimal"/>
      <w:lvlText w:val="%1.%2.%3.%4.%5.%6.%7.%8.%9."/>
      <w:lvlJc w:val="left"/>
      <w:pPr>
        <w:tabs>
          <w:tab w:val="num" w:pos="6251"/>
        </w:tabs>
        <w:ind w:left="5891" w:hanging="1440"/>
      </w:pPr>
      <w:rPr>
        <w:rFonts w:hint="default"/>
      </w:rPr>
    </w:lvl>
  </w:abstractNum>
  <w:abstractNum w:abstractNumId="2">
    <w:nsid w:val="138A476F"/>
    <w:multiLevelType w:val="hybridMultilevel"/>
    <w:tmpl w:val="50F43A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0DF46BF"/>
    <w:multiLevelType w:val="hybridMultilevel"/>
    <w:tmpl w:val="A6FA662C"/>
    <w:lvl w:ilvl="0" w:tplc="9A702A5C">
      <w:start w:val="1"/>
      <w:numFmt w:val="bullet"/>
      <w:lvlText w:val=""/>
      <w:lvlJc w:val="left"/>
      <w:pPr>
        <w:ind w:left="720" w:hanging="360"/>
      </w:pPr>
      <w:rPr>
        <w:rFonts w:ascii="Symbol" w:hAnsi="Symbol" w:hint="default"/>
      </w:rPr>
    </w:lvl>
    <w:lvl w:ilvl="1" w:tplc="59F2FB6C">
      <w:start w:val="1"/>
      <w:numFmt w:val="bullet"/>
      <w:lvlText w:val="o"/>
      <w:lvlJc w:val="left"/>
      <w:pPr>
        <w:ind w:left="1440" w:hanging="360"/>
      </w:pPr>
      <w:rPr>
        <w:rFonts w:ascii="Courier New" w:hAnsi="Courier New" w:cs="Courier New" w:hint="default"/>
      </w:rPr>
    </w:lvl>
    <w:lvl w:ilvl="2" w:tplc="131C687C">
      <w:start w:val="1"/>
      <w:numFmt w:val="bullet"/>
      <w:lvlText w:val=""/>
      <w:lvlJc w:val="left"/>
      <w:pPr>
        <w:ind w:left="2160" w:hanging="360"/>
      </w:pPr>
      <w:rPr>
        <w:rFonts w:ascii="Wingdings" w:hAnsi="Wingdings" w:hint="default"/>
      </w:rPr>
    </w:lvl>
    <w:lvl w:ilvl="3" w:tplc="BEDEFAE8">
      <w:start w:val="1"/>
      <w:numFmt w:val="bullet"/>
      <w:lvlText w:val=""/>
      <w:lvlJc w:val="left"/>
      <w:pPr>
        <w:ind w:left="2880" w:hanging="360"/>
      </w:pPr>
      <w:rPr>
        <w:rFonts w:ascii="Symbol" w:hAnsi="Symbol" w:hint="default"/>
      </w:rPr>
    </w:lvl>
    <w:lvl w:ilvl="4" w:tplc="44D4E7EC" w:tentative="1">
      <w:start w:val="1"/>
      <w:numFmt w:val="bullet"/>
      <w:lvlText w:val="o"/>
      <w:lvlJc w:val="left"/>
      <w:pPr>
        <w:ind w:left="3600" w:hanging="360"/>
      </w:pPr>
      <w:rPr>
        <w:rFonts w:ascii="Courier New" w:hAnsi="Courier New" w:cs="Courier New" w:hint="default"/>
      </w:rPr>
    </w:lvl>
    <w:lvl w:ilvl="5" w:tplc="083673E6" w:tentative="1">
      <w:start w:val="1"/>
      <w:numFmt w:val="bullet"/>
      <w:lvlText w:val=""/>
      <w:lvlJc w:val="left"/>
      <w:pPr>
        <w:ind w:left="4320" w:hanging="360"/>
      </w:pPr>
      <w:rPr>
        <w:rFonts w:ascii="Wingdings" w:hAnsi="Wingdings" w:hint="default"/>
      </w:rPr>
    </w:lvl>
    <w:lvl w:ilvl="6" w:tplc="BC9C464E" w:tentative="1">
      <w:start w:val="1"/>
      <w:numFmt w:val="bullet"/>
      <w:lvlText w:val=""/>
      <w:lvlJc w:val="left"/>
      <w:pPr>
        <w:ind w:left="5040" w:hanging="360"/>
      </w:pPr>
      <w:rPr>
        <w:rFonts w:ascii="Symbol" w:hAnsi="Symbol" w:hint="default"/>
      </w:rPr>
    </w:lvl>
    <w:lvl w:ilvl="7" w:tplc="A770E856" w:tentative="1">
      <w:start w:val="1"/>
      <w:numFmt w:val="bullet"/>
      <w:lvlText w:val="o"/>
      <w:lvlJc w:val="left"/>
      <w:pPr>
        <w:ind w:left="5760" w:hanging="360"/>
      </w:pPr>
      <w:rPr>
        <w:rFonts w:ascii="Courier New" w:hAnsi="Courier New" w:cs="Courier New" w:hint="default"/>
      </w:rPr>
    </w:lvl>
    <w:lvl w:ilvl="8" w:tplc="B63A6F68" w:tentative="1">
      <w:start w:val="1"/>
      <w:numFmt w:val="bullet"/>
      <w:lvlText w:val=""/>
      <w:lvlJc w:val="left"/>
      <w:pPr>
        <w:ind w:left="6480" w:hanging="360"/>
      </w:pPr>
      <w:rPr>
        <w:rFonts w:ascii="Wingdings" w:hAnsi="Wingdings" w:hint="default"/>
      </w:rPr>
    </w:lvl>
  </w:abstractNum>
  <w:abstractNum w:abstractNumId="4">
    <w:nsid w:val="38F307B6"/>
    <w:multiLevelType w:val="hybridMultilevel"/>
    <w:tmpl w:val="17DCB9B4"/>
    <w:lvl w:ilvl="0" w:tplc="04070001">
      <w:start w:val="1"/>
      <w:numFmt w:val="bullet"/>
      <w:lvlText w:val=""/>
      <w:lvlJc w:val="left"/>
      <w:pPr>
        <w:ind w:left="720" w:hanging="360"/>
      </w:pPr>
      <w:rPr>
        <w:rFonts w:ascii="Symbol" w:hAnsi="Symbol" w:hint="default"/>
      </w:rPr>
    </w:lvl>
    <w:lvl w:ilvl="1" w:tplc="04070015">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B8F18E9"/>
    <w:multiLevelType w:val="hybridMultilevel"/>
    <w:tmpl w:val="2E783FF0"/>
    <w:lvl w:ilvl="0" w:tplc="8DA2E57A">
      <w:start w:val="420"/>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64067DA5"/>
    <w:multiLevelType w:val="hybridMultilevel"/>
    <w:tmpl w:val="CD585C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6C6778F4"/>
    <w:multiLevelType w:val="hybridMultilevel"/>
    <w:tmpl w:val="2424C99E"/>
    <w:lvl w:ilvl="0" w:tplc="4A58A1A8">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79F9202C"/>
    <w:multiLevelType w:val="hybridMultilevel"/>
    <w:tmpl w:val="F1D04F8C"/>
    <w:lvl w:ilvl="0" w:tplc="04070001">
      <w:start w:val="1"/>
      <w:numFmt w:val="bullet"/>
      <w:lvlText w:val=""/>
      <w:lvlJc w:val="left"/>
      <w:pPr>
        <w:ind w:left="720" w:hanging="360"/>
      </w:pPr>
      <w:rPr>
        <w:rFonts w:ascii="Symbol" w:hAnsi="Symbol" w:hint="default"/>
      </w:rPr>
    </w:lvl>
    <w:lvl w:ilvl="1" w:tplc="04070003">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7D1B3A24"/>
    <w:multiLevelType w:val="hybridMultilevel"/>
    <w:tmpl w:val="09127AC0"/>
    <w:lvl w:ilvl="0" w:tplc="04070001">
      <w:numFmt w:val="bullet"/>
      <w:lvlText w:val="-"/>
      <w:lvlJc w:val="left"/>
      <w:pPr>
        <w:ind w:left="720" w:hanging="360"/>
      </w:pPr>
      <w:rPr>
        <w:rFonts w:ascii="Arial" w:eastAsia="Times New Roman" w:hAnsi="Arial" w:cs="Arial" w:hint="default"/>
      </w:rPr>
    </w:lvl>
    <w:lvl w:ilvl="1" w:tplc="0407000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4"/>
  </w:num>
  <w:num w:numId="4">
    <w:abstractNumId w:val="2"/>
  </w:num>
  <w:num w:numId="5">
    <w:abstractNumId w:val="0"/>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3"/>
  </w:num>
  <w:num w:numId="10">
    <w:abstractNumId w:val="7"/>
  </w:num>
  <w:num w:numId="11">
    <w:abstractNumId w:val="5"/>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8F1"/>
    <w:rsid w:val="00005F08"/>
    <w:rsid w:val="00005F86"/>
    <w:rsid w:val="00006E96"/>
    <w:rsid w:val="000115E3"/>
    <w:rsid w:val="000140B0"/>
    <w:rsid w:val="000228EF"/>
    <w:rsid w:val="00023616"/>
    <w:rsid w:val="00024B51"/>
    <w:rsid w:val="00035F3F"/>
    <w:rsid w:val="00041050"/>
    <w:rsid w:val="00043DB4"/>
    <w:rsid w:val="000444E5"/>
    <w:rsid w:val="00052099"/>
    <w:rsid w:val="00053103"/>
    <w:rsid w:val="00061707"/>
    <w:rsid w:val="00063E75"/>
    <w:rsid w:val="000808FD"/>
    <w:rsid w:val="0008243F"/>
    <w:rsid w:val="000850D0"/>
    <w:rsid w:val="00085134"/>
    <w:rsid w:val="000A1B2F"/>
    <w:rsid w:val="000B1E22"/>
    <w:rsid w:val="000C0438"/>
    <w:rsid w:val="000C0FD2"/>
    <w:rsid w:val="000C2AF0"/>
    <w:rsid w:val="000C4802"/>
    <w:rsid w:val="000C4D9F"/>
    <w:rsid w:val="000C56CF"/>
    <w:rsid w:val="000C64D9"/>
    <w:rsid w:val="000D3291"/>
    <w:rsid w:val="000E0406"/>
    <w:rsid w:val="000E05ED"/>
    <w:rsid w:val="000E2DF3"/>
    <w:rsid w:val="000F05A7"/>
    <w:rsid w:val="000F4096"/>
    <w:rsid w:val="000F77F8"/>
    <w:rsid w:val="00100B75"/>
    <w:rsid w:val="00101FB2"/>
    <w:rsid w:val="00104816"/>
    <w:rsid w:val="0010698C"/>
    <w:rsid w:val="001100EB"/>
    <w:rsid w:val="0011107D"/>
    <w:rsid w:val="0011221A"/>
    <w:rsid w:val="00113336"/>
    <w:rsid w:val="0011509D"/>
    <w:rsid w:val="00117641"/>
    <w:rsid w:val="001241C7"/>
    <w:rsid w:val="001247F9"/>
    <w:rsid w:val="001248D3"/>
    <w:rsid w:val="00126FDE"/>
    <w:rsid w:val="001370BF"/>
    <w:rsid w:val="001412B2"/>
    <w:rsid w:val="0014181E"/>
    <w:rsid w:val="00144C52"/>
    <w:rsid w:val="001468A2"/>
    <w:rsid w:val="0015055E"/>
    <w:rsid w:val="00152357"/>
    <w:rsid w:val="00156E85"/>
    <w:rsid w:val="00160787"/>
    <w:rsid w:val="00165044"/>
    <w:rsid w:val="001701B7"/>
    <w:rsid w:val="001754C6"/>
    <w:rsid w:val="00180ADA"/>
    <w:rsid w:val="001839C5"/>
    <w:rsid w:val="001844D5"/>
    <w:rsid w:val="00184BB9"/>
    <w:rsid w:val="0018513A"/>
    <w:rsid w:val="0018543C"/>
    <w:rsid w:val="001866FB"/>
    <w:rsid w:val="00186F2A"/>
    <w:rsid w:val="00192E1C"/>
    <w:rsid w:val="0019603F"/>
    <w:rsid w:val="001A1096"/>
    <w:rsid w:val="001A21B1"/>
    <w:rsid w:val="001A53EB"/>
    <w:rsid w:val="001B141B"/>
    <w:rsid w:val="001C33DA"/>
    <w:rsid w:val="001C3BBE"/>
    <w:rsid w:val="001C65B3"/>
    <w:rsid w:val="001D0900"/>
    <w:rsid w:val="001D127E"/>
    <w:rsid w:val="001D6437"/>
    <w:rsid w:val="001E69B1"/>
    <w:rsid w:val="001F0E5C"/>
    <w:rsid w:val="001F6834"/>
    <w:rsid w:val="00203F86"/>
    <w:rsid w:val="00210014"/>
    <w:rsid w:val="0021305B"/>
    <w:rsid w:val="00215DA8"/>
    <w:rsid w:val="00222F0F"/>
    <w:rsid w:val="00235898"/>
    <w:rsid w:val="0023611B"/>
    <w:rsid w:val="00247052"/>
    <w:rsid w:val="00251672"/>
    <w:rsid w:val="00255BC7"/>
    <w:rsid w:val="00261FC3"/>
    <w:rsid w:val="002648D6"/>
    <w:rsid w:val="00264ECD"/>
    <w:rsid w:val="00265E5C"/>
    <w:rsid w:val="00266F47"/>
    <w:rsid w:val="00272376"/>
    <w:rsid w:val="0027337C"/>
    <w:rsid w:val="00277D3A"/>
    <w:rsid w:val="00280A40"/>
    <w:rsid w:val="0028355D"/>
    <w:rsid w:val="00290822"/>
    <w:rsid w:val="002A0F22"/>
    <w:rsid w:val="002A2E92"/>
    <w:rsid w:val="002A5B96"/>
    <w:rsid w:val="002B0D90"/>
    <w:rsid w:val="002B479D"/>
    <w:rsid w:val="002B7131"/>
    <w:rsid w:val="002C014B"/>
    <w:rsid w:val="002D01E2"/>
    <w:rsid w:val="002D2EC8"/>
    <w:rsid w:val="002D439E"/>
    <w:rsid w:val="002D532A"/>
    <w:rsid w:val="002D6704"/>
    <w:rsid w:val="002D6B6D"/>
    <w:rsid w:val="002D73FE"/>
    <w:rsid w:val="002E6ED2"/>
    <w:rsid w:val="002E79DE"/>
    <w:rsid w:val="002F2152"/>
    <w:rsid w:val="002F439F"/>
    <w:rsid w:val="00301E40"/>
    <w:rsid w:val="00302866"/>
    <w:rsid w:val="00305B2F"/>
    <w:rsid w:val="00305E2C"/>
    <w:rsid w:val="003148F1"/>
    <w:rsid w:val="00316A9C"/>
    <w:rsid w:val="003218D4"/>
    <w:rsid w:val="003257D8"/>
    <w:rsid w:val="00333551"/>
    <w:rsid w:val="00336A72"/>
    <w:rsid w:val="003461FF"/>
    <w:rsid w:val="003521FB"/>
    <w:rsid w:val="0035398C"/>
    <w:rsid w:val="00353B0F"/>
    <w:rsid w:val="00355364"/>
    <w:rsid w:val="00362B4B"/>
    <w:rsid w:val="003650C8"/>
    <w:rsid w:val="00365FFC"/>
    <w:rsid w:val="00366C60"/>
    <w:rsid w:val="00367812"/>
    <w:rsid w:val="00371AC5"/>
    <w:rsid w:val="00371C2F"/>
    <w:rsid w:val="00374C6E"/>
    <w:rsid w:val="00380531"/>
    <w:rsid w:val="003831D0"/>
    <w:rsid w:val="00385123"/>
    <w:rsid w:val="00386CF7"/>
    <w:rsid w:val="003941C3"/>
    <w:rsid w:val="00394C12"/>
    <w:rsid w:val="003A7149"/>
    <w:rsid w:val="003B172B"/>
    <w:rsid w:val="003D26B0"/>
    <w:rsid w:val="003D527C"/>
    <w:rsid w:val="003E1915"/>
    <w:rsid w:val="003F2122"/>
    <w:rsid w:val="003F633D"/>
    <w:rsid w:val="00400DCA"/>
    <w:rsid w:val="00401BE2"/>
    <w:rsid w:val="00403242"/>
    <w:rsid w:val="004044A9"/>
    <w:rsid w:val="004072C4"/>
    <w:rsid w:val="00410519"/>
    <w:rsid w:val="00412284"/>
    <w:rsid w:val="004232A5"/>
    <w:rsid w:val="004251C0"/>
    <w:rsid w:val="00425ABB"/>
    <w:rsid w:val="00451267"/>
    <w:rsid w:val="004540A1"/>
    <w:rsid w:val="00461675"/>
    <w:rsid w:val="0046329D"/>
    <w:rsid w:val="004702F4"/>
    <w:rsid w:val="00475C72"/>
    <w:rsid w:val="004806FB"/>
    <w:rsid w:val="00480D45"/>
    <w:rsid w:val="00484EE2"/>
    <w:rsid w:val="004871FF"/>
    <w:rsid w:val="00491472"/>
    <w:rsid w:val="0049344C"/>
    <w:rsid w:val="00497ADE"/>
    <w:rsid w:val="004A4158"/>
    <w:rsid w:val="004A568F"/>
    <w:rsid w:val="004B1CF6"/>
    <w:rsid w:val="004B234C"/>
    <w:rsid w:val="004B2AC9"/>
    <w:rsid w:val="004B31AF"/>
    <w:rsid w:val="004B5B79"/>
    <w:rsid w:val="004C0B0A"/>
    <w:rsid w:val="004C13B9"/>
    <w:rsid w:val="004C3412"/>
    <w:rsid w:val="004C76CF"/>
    <w:rsid w:val="004D32B7"/>
    <w:rsid w:val="004D333B"/>
    <w:rsid w:val="004D6A4D"/>
    <w:rsid w:val="004E46A2"/>
    <w:rsid w:val="004E515C"/>
    <w:rsid w:val="004E5D64"/>
    <w:rsid w:val="004E7655"/>
    <w:rsid w:val="004E7F37"/>
    <w:rsid w:val="004F0B68"/>
    <w:rsid w:val="004F2FDD"/>
    <w:rsid w:val="004F4947"/>
    <w:rsid w:val="00505320"/>
    <w:rsid w:val="00512024"/>
    <w:rsid w:val="00512C5B"/>
    <w:rsid w:val="00514113"/>
    <w:rsid w:val="00516A78"/>
    <w:rsid w:val="005236C5"/>
    <w:rsid w:val="00526285"/>
    <w:rsid w:val="005302E5"/>
    <w:rsid w:val="005320FB"/>
    <w:rsid w:val="005328B1"/>
    <w:rsid w:val="00532E80"/>
    <w:rsid w:val="005340CF"/>
    <w:rsid w:val="0053783A"/>
    <w:rsid w:val="005435B3"/>
    <w:rsid w:val="005451E8"/>
    <w:rsid w:val="00546A4D"/>
    <w:rsid w:val="00561000"/>
    <w:rsid w:val="005638D6"/>
    <w:rsid w:val="00566B52"/>
    <w:rsid w:val="00580AE9"/>
    <w:rsid w:val="005835EA"/>
    <w:rsid w:val="005902CE"/>
    <w:rsid w:val="00597215"/>
    <w:rsid w:val="005A2D03"/>
    <w:rsid w:val="005A543A"/>
    <w:rsid w:val="005A5DC1"/>
    <w:rsid w:val="005B0C39"/>
    <w:rsid w:val="005B6F06"/>
    <w:rsid w:val="005C0E22"/>
    <w:rsid w:val="005C0F0E"/>
    <w:rsid w:val="005D5CD6"/>
    <w:rsid w:val="005D7054"/>
    <w:rsid w:val="005E20B6"/>
    <w:rsid w:val="005E3F7E"/>
    <w:rsid w:val="005E533C"/>
    <w:rsid w:val="005E6158"/>
    <w:rsid w:val="005F0652"/>
    <w:rsid w:val="005F4752"/>
    <w:rsid w:val="005F7D97"/>
    <w:rsid w:val="00600B56"/>
    <w:rsid w:val="00604143"/>
    <w:rsid w:val="006076AA"/>
    <w:rsid w:val="00607DBB"/>
    <w:rsid w:val="00615884"/>
    <w:rsid w:val="006204A8"/>
    <w:rsid w:val="0062258A"/>
    <w:rsid w:val="00624545"/>
    <w:rsid w:val="00624B2B"/>
    <w:rsid w:val="00626101"/>
    <w:rsid w:val="006331EC"/>
    <w:rsid w:val="006341DC"/>
    <w:rsid w:val="0064007E"/>
    <w:rsid w:val="006403C0"/>
    <w:rsid w:val="00645462"/>
    <w:rsid w:val="00650AFF"/>
    <w:rsid w:val="00652421"/>
    <w:rsid w:val="00652E04"/>
    <w:rsid w:val="006550AA"/>
    <w:rsid w:val="00657758"/>
    <w:rsid w:val="006618D6"/>
    <w:rsid w:val="0066290F"/>
    <w:rsid w:val="00662B1E"/>
    <w:rsid w:val="006658DA"/>
    <w:rsid w:val="006677E4"/>
    <w:rsid w:val="00667C76"/>
    <w:rsid w:val="0067292D"/>
    <w:rsid w:val="00682E93"/>
    <w:rsid w:val="006A0563"/>
    <w:rsid w:val="006A4CD6"/>
    <w:rsid w:val="006A515C"/>
    <w:rsid w:val="006B0C5D"/>
    <w:rsid w:val="006B1154"/>
    <w:rsid w:val="006B2AFB"/>
    <w:rsid w:val="006B3C9B"/>
    <w:rsid w:val="006B5767"/>
    <w:rsid w:val="006B781E"/>
    <w:rsid w:val="006C2C1E"/>
    <w:rsid w:val="006C3A0C"/>
    <w:rsid w:val="006C3CF8"/>
    <w:rsid w:val="006D2EC3"/>
    <w:rsid w:val="006D5562"/>
    <w:rsid w:val="006D5999"/>
    <w:rsid w:val="006E2366"/>
    <w:rsid w:val="006E2812"/>
    <w:rsid w:val="006E2B52"/>
    <w:rsid w:val="006E2B8E"/>
    <w:rsid w:val="006F2265"/>
    <w:rsid w:val="006F4CA4"/>
    <w:rsid w:val="006F5D8A"/>
    <w:rsid w:val="00703091"/>
    <w:rsid w:val="00704194"/>
    <w:rsid w:val="0070762C"/>
    <w:rsid w:val="00714C7B"/>
    <w:rsid w:val="00715B88"/>
    <w:rsid w:val="00717C76"/>
    <w:rsid w:val="00733CA7"/>
    <w:rsid w:val="00735B00"/>
    <w:rsid w:val="00735F0A"/>
    <w:rsid w:val="00736072"/>
    <w:rsid w:val="00736EF7"/>
    <w:rsid w:val="00741506"/>
    <w:rsid w:val="00744DBE"/>
    <w:rsid w:val="00755229"/>
    <w:rsid w:val="00755629"/>
    <w:rsid w:val="00756A43"/>
    <w:rsid w:val="0076121E"/>
    <w:rsid w:val="00763452"/>
    <w:rsid w:val="00763D85"/>
    <w:rsid w:val="00770B13"/>
    <w:rsid w:val="0077243F"/>
    <w:rsid w:val="00773E25"/>
    <w:rsid w:val="007768D9"/>
    <w:rsid w:val="0077769C"/>
    <w:rsid w:val="00777D92"/>
    <w:rsid w:val="00781235"/>
    <w:rsid w:val="0078510D"/>
    <w:rsid w:val="007853DA"/>
    <w:rsid w:val="007869B1"/>
    <w:rsid w:val="007940B7"/>
    <w:rsid w:val="007A27BA"/>
    <w:rsid w:val="007A3AB4"/>
    <w:rsid w:val="007A5E5B"/>
    <w:rsid w:val="007A64F5"/>
    <w:rsid w:val="007B0C69"/>
    <w:rsid w:val="007B38C5"/>
    <w:rsid w:val="007B5680"/>
    <w:rsid w:val="007B5716"/>
    <w:rsid w:val="007C221F"/>
    <w:rsid w:val="007C4151"/>
    <w:rsid w:val="007C46D5"/>
    <w:rsid w:val="007C6A70"/>
    <w:rsid w:val="007D723F"/>
    <w:rsid w:val="007E16B0"/>
    <w:rsid w:val="007F132A"/>
    <w:rsid w:val="007F5640"/>
    <w:rsid w:val="00803D6A"/>
    <w:rsid w:val="00805702"/>
    <w:rsid w:val="00806F51"/>
    <w:rsid w:val="00811E26"/>
    <w:rsid w:val="00814457"/>
    <w:rsid w:val="00816D86"/>
    <w:rsid w:val="0082290D"/>
    <w:rsid w:val="008248D0"/>
    <w:rsid w:val="008249F9"/>
    <w:rsid w:val="00824FCE"/>
    <w:rsid w:val="00832C7D"/>
    <w:rsid w:val="00841EBA"/>
    <w:rsid w:val="008425D9"/>
    <w:rsid w:val="00846A94"/>
    <w:rsid w:val="008509DB"/>
    <w:rsid w:val="0085401D"/>
    <w:rsid w:val="00854107"/>
    <w:rsid w:val="0085507F"/>
    <w:rsid w:val="008561EB"/>
    <w:rsid w:val="008658CF"/>
    <w:rsid w:val="00870BEF"/>
    <w:rsid w:val="0087297A"/>
    <w:rsid w:val="00874728"/>
    <w:rsid w:val="00880D83"/>
    <w:rsid w:val="008810F4"/>
    <w:rsid w:val="00886A6F"/>
    <w:rsid w:val="00886AB6"/>
    <w:rsid w:val="00890989"/>
    <w:rsid w:val="00895275"/>
    <w:rsid w:val="00895871"/>
    <w:rsid w:val="00896665"/>
    <w:rsid w:val="0089770A"/>
    <w:rsid w:val="008A0F77"/>
    <w:rsid w:val="008A5662"/>
    <w:rsid w:val="008A7002"/>
    <w:rsid w:val="008A718D"/>
    <w:rsid w:val="008A7E2A"/>
    <w:rsid w:val="008B64BC"/>
    <w:rsid w:val="008C0EE9"/>
    <w:rsid w:val="008C4AA1"/>
    <w:rsid w:val="008C69C3"/>
    <w:rsid w:val="008C6A6F"/>
    <w:rsid w:val="008D01CF"/>
    <w:rsid w:val="008D07FF"/>
    <w:rsid w:val="008D0E6F"/>
    <w:rsid w:val="008D6D5C"/>
    <w:rsid w:val="008E2F7C"/>
    <w:rsid w:val="008E3362"/>
    <w:rsid w:val="008E34A8"/>
    <w:rsid w:val="008F0F39"/>
    <w:rsid w:val="008F0F6E"/>
    <w:rsid w:val="008F1875"/>
    <w:rsid w:val="008F528F"/>
    <w:rsid w:val="008F554A"/>
    <w:rsid w:val="008F71BE"/>
    <w:rsid w:val="00905700"/>
    <w:rsid w:val="00911C75"/>
    <w:rsid w:val="00912F9C"/>
    <w:rsid w:val="009146C6"/>
    <w:rsid w:val="009162CA"/>
    <w:rsid w:val="009163C3"/>
    <w:rsid w:val="00916640"/>
    <w:rsid w:val="009170D1"/>
    <w:rsid w:val="009176C6"/>
    <w:rsid w:val="009313CA"/>
    <w:rsid w:val="00932550"/>
    <w:rsid w:val="00932E58"/>
    <w:rsid w:val="0093789B"/>
    <w:rsid w:val="0094255B"/>
    <w:rsid w:val="00944645"/>
    <w:rsid w:val="00944A8E"/>
    <w:rsid w:val="009453ED"/>
    <w:rsid w:val="00945BD4"/>
    <w:rsid w:val="0094785A"/>
    <w:rsid w:val="00950BC8"/>
    <w:rsid w:val="009631E5"/>
    <w:rsid w:val="009646F1"/>
    <w:rsid w:val="00964F1D"/>
    <w:rsid w:val="0096628F"/>
    <w:rsid w:val="00976315"/>
    <w:rsid w:val="009767A0"/>
    <w:rsid w:val="009777B8"/>
    <w:rsid w:val="00981F13"/>
    <w:rsid w:val="009877E1"/>
    <w:rsid w:val="00991CCC"/>
    <w:rsid w:val="00993445"/>
    <w:rsid w:val="00995AF1"/>
    <w:rsid w:val="00996B30"/>
    <w:rsid w:val="00996E93"/>
    <w:rsid w:val="00996F9C"/>
    <w:rsid w:val="00997D51"/>
    <w:rsid w:val="009A29D8"/>
    <w:rsid w:val="009A406D"/>
    <w:rsid w:val="009A7325"/>
    <w:rsid w:val="009A7702"/>
    <w:rsid w:val="009B0223"/>
    <w:rsid w:val="009B226C"/>
    <w:rsid w:val="009B2D8E"/>
    <w:rsid w:val="009B61E4"/>
    <w:rsid w:val="009C066F"/>
    <w:rsid w:val="009C39FD"/>
    <w:rsid w:val="009C46C7"/>
    <w:rsid w:val="009C7F0C"/>
    <w:rsid w:val="009D07A2"/>
    <w:rsid w:val="009D0AB5"/>
    <w:rsid w:val="009D2EA3"/>
    <w:rsid w:val="009D3BA6"/>
    <w:rsid w:val="009D57B9"/>
    <w:rsid w:val="009D66C9"/>
    <w:rsid w:val="009D6C4D"/>
    <w:rsid w:val="009E340A"/>
    <w:rsid w:val="009E4021"/>
    <w:rsid w:val="009E4A8C"/>
    <w:rsid w:val="009F0C5B"/>
    <w:rsid w:val="009F40DA"/>
    <w:rsid w:val="009F4E2F"/>
    <w:rsid w:val="00A01DFF"/>
    <w:rsid w:val="00A031BF"/>
    <w:rsid w:val="00A03DA0"/>
    <w:rsid w:val="00A054D6"/>
    <w:rsid w:val="00A06508"/>
    <w:rsid w:val="00A07A4A"/>
    <w:rsid w:val="00A20332"/>
    <w:rsid w:val="00A20A39"/>
    <w:rsid w:val="00A230BD"/>
    <w:rsid w:val="00A2360B"/>
    <w:rsid w:val="00A24FAA"/>
    <w:rsid w:val="00A25848"/>
    <w:rsid w:val="00A26115"/>
    <w:rsid w:val="00A30023"/>
    <w:rsid w:val="00A3111C"/>
    <w:rsid w:val="00A37F36"/>
    <w:rsid w:val="00A444D0"/>
    <w:rsid w:val="00A5355F"/>
    <w:rsid w:val="00A55F12"/>
    <w:rsid w:val="00A6091B"/>
    <w:rsid w:val="00A62398"/>
    <w:rsid w:val="00A64BDD"/>
    <w:rsid w:val="00A84DE6"/>
    <w:rsid w:val="00A90B8D"/>
    <w:rsid w:val="00A93DD3"/>
    <w:rsid w:val="00A962BA"/>
    <w:rsid w:val="00A97570"/>
    <w:rsid w:val="00AA0558"/>
    <w:rsid w:val="00AA0793"/>
    <w:rsid w:val="00AA0FFD"/>
    <w:rsid w:val="00AA1DD3"/>
    <w:rsid w:val="00AA6A4E"/>
    <w:rsid w:val="00AB1EDE"/>
    <w:rsid w:val="00AB5ABE"/>
    <w:rsid w:val="00AB6142"/>
    <w:rsid w:val="00AB6BB0"/>
    <w:rsid w:val="00AC6507"/>
    <w:rsid w:val="00AD1110"/>
    <w:rsid w:val="00AD2807"/>
    <w:rsid w:val="00AD6963"/>
    <w:rsid w:val="00AE076A"/>
    <w:rsid w:val="00AE2760"/>
    <w:rsid w:val="00AF0027"/>
    <w:rsid w:val="00B001C2"/>
    <w:rsid w:val="00B00482"/>
    <w:rsid w:val="00B00502"/>
    <w:rsid w:val="00B00953"/>
    <w:rsid w:val="00B02F4F"/>
    <w:rsid w:val="00B03A87"/>
    <w:rsid w:val="00B05D6F"/>
    <w:rsid w:val="00B11E18"/>
    <w:rsid w:val="00B17DD6"/>
    <w:rsid w:val="00B26B54"/>
    <w:rsid w:val="00B26CD8"/>
    <w:rsid w:val="00B27A00"/>
    <w:rsid w:val="00B30208"/>
    <w:rsid w:val="00B304F8"/>
    <w:rsid w:val="00B30BE2"/>
    <w:rsid w:val="00B30E69"/>
    <w:rsid w:val="00B3356B"/>
    <w:rsid w:val="00B34E0E"/>
    <w:rsid w:val="00B36BB8"/>
    <w:rsid w:val="00B4131E"/>
    <w:rsid w:val="00B416BA"/>
    <w:rsid w:val="00B416D0"/>
    <w:rsid w:val="00B47756"/>
    <w:rsid w:val="00B47FA8"/>
    <w:rsid w:val="00B57960"/>
    <w:rsid w:val="00B57A23"/>
    <w:rsid w:val="00B57E9C"/>
    <w:rsid w:val="00B643DB"/>
    <w:rsid w:val="00B65691"/>
    <w:rsid w:val="00B66725"/>
    <w:rsid w:val="00B704F5"/>
    <w:rsid w:val="00B7477E"/>
    <w:rsid w:val="00B75505"/>
    <w:rsid w:val="00B7742D"/>
    <w:rsid w:val="00B84932"/>
    <w:rsid w:val="00B9052D"/>
    <w:rsid w:val="00B90CF9"/>
    <w:rsid w:val="00B93822"/>
    <w:rsid w:val="00B95891"/>
    <w:rsid w:val="00B96BB0"/>
    <w:rsid w:val="00B97558"/>
    <w:rsid w:val="00BA1206"/>
    <w:rsid w:val="00BA1CBC"/>
    <w:rsid w:val="00BA2066"/>
    <w:rsid w:val="00BA377C"/>
    <w:rsid w:val="00BA4F2E"/>
    <w:rsid w:val="00BB12F9"/>
    <w:rsid w:val="00BB1585"/>
    <w:rsid w:val="00BB438D"/>
    <w:rsid w:val="00BB602B"/>
    <w:rsid w:val="00BB604F"/>
    <w:rsid w:val="00BC0ECF"/>
    <w:rsid w:val="00BC2781"/>
    <w:rsid w:val="00BC7827"/>
    <w:rsid w:val="00BD500D"/>
    <w:rsid w:val="00BE4946"/>
    <w:rsid w:val="00BE4BA7"/>
    <w:rsid w:val="00BF06E3"/>
    <w:rsid w:val="00BF234A"/>
    <w:rsid w:val="00BF2564"/>
    <w:rsid w:val="00BF4664"/>
    <w:rsid w:val="00BF7872"/>
    <w:rsid w:val="00C03BB8"/>
    <w:rsid w:val="00C06D0E"/>
    <w:rsid w:val="00C230D8"/>
    <w:rsid w:val="00C26D2F"/>
    <w:rsid w:val="00C34E13"/>
    <w:rsid w:val="00C356DB"/>
    <w:rsid w:val="00C3756C"/>
    <w:rsid w:val="00C37E91"/>
    <w:rsid w:val="00C43673"/>
    <w:rsid w:val="00C45087"/>
    <w:rsid w:val="00C467D0"/>
    <w:rsid w:val="00C4720F"/>
    <w:rsid w:val="00C47A1D"/>
    <w:rsid w:val="00C47A23"/>
    <w:rsid w:val="00C56A55"/>
    <w:rsid w:val="00C57D29"/>
    <w:rsid w:val="00C6198C"/>
    <w:rsid w:val="00C639E0"/>
    <w:rsid w:val="00C66C5B"/>
    <w:rsid w:val="00C77F28"/>
    <w:rsid w:val="00C824CA"/>
    <w:rsid w:val="00C82FD8"/>
    <w:rsid w:val="00C860B7"/>
    <w:rsid w:val="00C86589"/>
    <w:rsid w:val="00C87228"/>
    <w:rsid w:val="00C877D6"/>
    <w:rsid w:val="00C936BC"/>
    <w:rsid w:val="00C97599"/>
    <w:rsid w:val="00CA0731"/>
    <w:rsid w:val="00CA587E"/>
    <w:rsid w:val="00CB0D3D"/>
    <w:rsid w:val="00CB3FD3"/>
    <w:rsid w:val="00CC19C3"/>
    <w:rsid w:val="00CC1BAC"/>
    <w:rsid w:val="00CC554B"/>
    <w:rsid w:val="00CD0257"/>
    <w:rsid w:val="00CD32CD"/>
    <w:rsid w:val="00CF019A"/>
    <w:rsid w:val="00CF2FFF"/>
    <w:rsid w:val="00CF7C12"/>
    <w:rsid w:val="00D01214"/>
    <w:rsid w:val="00D01FAA"/>
    <w:rsid w:val="00D0625B"/>
    <w:rsid w:val="00D21FC3"/>
    <w:rsid w:val="00D25859"/>
    <w:rsid w:val="00D316F8"/>
    <w:rsid w:val="00D31839"/>
    <w:rsid w:val="00D31FA3"/>
    <w:rsid w:val="00D33DF2"/>
    <w:rsid w:val="00D345C6"/>
    <w:rsid w:val="00D44A2E"/>
    <w:rsid w:val="00D46FD5"/>
    <w:rsid w:val="00D52B92"/>
    <w:rsid w:val="00D54D98"/>
    <w:rsid w:val="00D61A2C"/>
    <w:rsid w:val="00D66251"/>
    <w:rsid w:val="00D67CB0"/>
    <w:rsid w:val="00D7482F"/>
    <w:rsid w:val="00D83F13"/>
    <w:rsid w:val="00D90B79"/>
    <w:rsid w:val="00D95B52"/>
    <w:rsid w:val="00D95DD0"/>
    <w:rsid w:val="00D97FB7"/>
    <w:rsid w:val="00DA1F51"/>
    <w:rsid w:val="00DA491D"/>
    <w:rsid w:val="00DA4B44"/>
    <w:rsid w:val="00DB1434"/>
    <w:rsid w:val="00DB213F"/>
    <w:rsid w:val="00DC0FBA"/>
    <w:rsid w:val="00DC32A3"/>
    <w:rsid w:val="00DD0760"/>
    <w:rsid w:val="00DD3219"/>
    <w:rsid w:val="00DE11C0"/>
    <w:rsid w:val="00E057DF"/>
    <w:rsid w:val="00E10227"/>
    <w:rsid w:val="00E14B2B"/>
    <w:rsid w:val="00E14E68"/>
    <w:rsid w:val="00E15110"/>
    <w:rsid w:val="00E15F9F"/>
    <w:rsid w:val="00E21E26"/>
    <w:rsid w:val="00E23F8D"/>
    <w:rsid w:val="00E27ADF"/>
    <w:rsid w:val="00E27B14"/>
    <w:rsid w:val="00E318E7"/>
    <w:rsid w:val="00E31DD0"/>
    <w:rsid w:val="00E34B2B"/>
    <w:rsid w:val="00E3674F"/>
    <w:rsid w:val="00E41957"/>
    <w:rsid w:val="00E43E6A"/>
    <w:rsid w:val="00E44BD8"/>
    <w:rsid w:val="00E478BD"/>
    <w:rsid w:val="00E50F15"/>
    <w:rsid w:val="00E51667"/>
    <w:rsid w:val="00E51A4C"/>
    <w:rsid w:val="00E52EE3"/>
    <w:rsid w:val="00E5727D"/>
    <w:rsid w:val="00E57376"/>
    <w:rsid w:val="00E66B0A"/>
    <w:rsid w:val="00E66D87"/>
    <w:rsid w:val="00E715AE"/>
    <w:rsid w:val="00E750C7"/>
    <w:rsid w:val="00E7579D"/>
    <w:rsid w:val="00E758BF"/>
    <w:rsid w:val="00E75B3C"/>
    <w:rsid w:val="00E92EC1"/>
    <w:rsid w:val="00E95C26"/>
    <w:rsid w:val="00EA085F"/>
    <w:rsid w:val="00EA1E4C"/>
    <w:rsid w:val="00EA55DC"/>
    <w:rsid w:val="00EA5923"/>
    <w:rsid w:val="00EB0694"/>
    <w:rsid w:val="00EB1BCC"/>
    <w:rsid w:val="00EB58CE"/>
    <w:rsid w:val="00EB5A25"/>
    <w:rsid w:val="00EC4511"/>
    <w:rsid w:val="00EC69B2"/>
    <w:rsid w:val="00ED304C"/>
    <w:rsid w:val="00ED7781"/>
    <w:rsid w:val="00EE03FC"/>
    <w:rsid w:val="00EE3A5B"/>
    <w:rsid w:val="00EE7685"/>
    <w:rsid w:val="00EF14FA"/>
    <w:rsid w:val="00EF3EDF"/>
    <w:rsid w:val="00EF4290"/>
    <w:rsid w:val="00EF5594"/>
    <w:rsid w:val="00EF5EE8"/>
    <w:rsid w:val="00F0131D"/>
    <w:rsid w:val="00F02F6C"/>
    <w:rsid w:val="00F0461D"/>
    <w:rsid w:val="00F05D64"/>
    <w:rsid w:val="00F05FB4"/>
    <w:rsid w:val="00F12D90"/>
    <w:rsid w:val="00F2048C"/>
    <w:rsid w:val="00F2176D"/>
    <w:rsid w:val="00F26DFC"/>
    <w:rsid w:val="00F42CCD"/>
    <w:rsid w:val="00F43136"/>
    <w:rsid w:val="00F526E8"/>
    <w:rsid w:val="00F53C68"/>
    <w:rsid w:val="00F6297F"/>
    <w:rsid w:val="00F64774"/>
    <w:rsid w:val="00F66DD0"/>
    <w:rsid w:val="00F71FB3"/>
    <w:rsid w:val="00F72452"/>
    <w:rsid w:val="00F762E8"/>
    <w:rsid w:val="00F76335"/>
    <w:rsid w:val="00F76E2C"/>
    <w:rsid w:val="00F858EB"/>
    <w:rsid w:val="00F8619E"/>
    <w:rsid w:val="00F87BA0"/>
    <w:rsid w:val="00F87E2D"/>
    <w:rsid w:val="00F905D2"/>
    <w:rsid w:val="00F92E33"/>
    <w:rsid w:val="00F9504D"/>
    <w:rsid w:val="00F95763"/>
    <w:rsid w:val="00FA4E46"/>
    <w:rsid w:val="00FB050E"/>
    <w:rsid w:val="00FB404C"/>
    <w:rsid w:val="00FB4409"/>
    <w:rsid w:val="00FC4684"/>
    <w:rsid w:val="00FC5AC6"/>
    <w:rsid w:val="00FC73C4"/>
    <w:rsid w:val="00FD03A0"/>
    <w:rsid w:val="00FD189B"/>
    <w:rsid w:val="00FD3245"/>
    <w:rsid w:val="00FD347D"/>
    <w:rsid w:val="00FD390D"/>
    <w:rsid w:val="00FE5D7C"/>
    <w:rsid w:val="00FF09AA"/>
    <w:rsid w:val="00FF3068"/>
    <w:rsid w:val="00FF4922"/>
    <w:rsid w:val="00FF7F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A406D"/>
    <w:rPr>
      <w:rFonts w:ascii="Arial" w:hAnsi="Arial"/>
      <w:sz w:val="22"/>
      <w:szCs w:val="24"/>
    </w:rPr>
  </w:style>
  <w:style w:type="paragraph" w:styleId="berschrift1">
    <w:name w:val="heading 1"/>
    <w:aliases w:val="Kapitel,Capitolo livello 1,TOC 11,Livello 1,toc 1,Anlagenüberschrift1,(CF1) Überschrift 1"/>
    <w:basedOn w:val="Standard"/>
    <w:next w:val="Standard"/>
    <w:link w:val="berschrift1Zchn"/>
    <w:autoRedefine/>
    <w:qFormat/>
    <w:rsid w:val="008E2F7C"/>
    <w:pPr>
      <w:keepNext/>
      <w:pageBreakBefore/>
      <w:numPr>
        <w:numId w:val="1"/>
      </w:numPr>
      <w:shd w:val="clear" w:color="auto" w:fill="E0E0E0"/>
      <w:spacing w:before="360" w:after="120"/>
      <w:outlineLvl w:val="0"/>
    </w:pPr>
    <w:rPr>
      <w:b/>
      <w:bCs/>
      <w:color w:val="0066FF"/>
      <w:kern w:val="32"/>
      <w:sz w:val="32"/>
      <w:szCs w:val="32"/>
    </w:rPr>
  </w:style>
  <w:style w:type="paragraph" w:styleId="berschrift2">
    <w:name w:val="heading 2"/>
    <w:aliases w:val="ITT t2,PA Major Section,TE Heading 2,Livello 2,R2,H21,h:2,h:2app,(CF2) Überschrift 2,H2,sl2,1st Level Head,h1,2,Heading 2 Hidden,h2,headline,h,Chapter,1.Seite,Gliederung2,Gliederung21,h21,ASAPHeading 2,h2 main heading,2m,h 2,RFP Heading 2"/>
    <w:basedOn w:val="Standard"/>
    <w:next w:val="Standard"/>
    <w:link w:val="berschrift2Zchn"/>
    <w:autoRedefine/>
    <w:qFormat/>
    <w:rsid w:val="00425ABB"/>
    <w:pPr>
      <w:keepNext/>
      <w:numPr>
        <w:ilvl w:val="1"/>
        <w:numId w:val="1"/>
      </w:numPr>
      <w:spacing w:before="120" w:after="120"/>
      <w:jc w:val="both"/>
      <w:outlineLvl w:val="1"/>
    </w:pPr>
    <w:rPr>
      <w:rFonts w:cs="Arial"/>
      <w:sz w:val="28"/>
      <w:szCs w:val="28"/>
    </w:rPr>
  </w:style>
  <w:style w:type="paragraph" w:styleId="berschrift3">
    <w:name w:val="heading 3"/>
    <w:aliases w:val="Überschrift 3 Char,(CF3) Überschrift 3,H3,sl3,Heading 3under,- Maj Side,h3,1.2.3.,Section,Annotationen,Gliederung3,Gliederung31,h31,hl3,ASAPHeading 3,h3 sub heading,Head 3,3m,C Sub-Sub/Italic,C Sub-Sub/Italic1,h3 sub heading1,RFP Heading 3"/>
    <w:basedOn w:val="Standard"/>
    <w:next w:val="Standard"/>
    <w:link w:val="berschrift3Zchn"/>
    <w:autoRedefine/>
    <w:qFormat/>
    <w:rsid w:val="00266F47"/>
    <w:pPr>
      <w:keepNext/>
      <w:numPr>
        <w:ilvl w:val="2"/>
        <w:numId w:val="7"/>
      </w:numPr>
      <w:spacing w:before="120" w:after="120"/>
      <w:outlineLvl w:val="2"/>
    </w:pPr>
    <w:rPr>
      <w:bCs/>
      <w:sz w:val="28"/>
      <w:szCs w:val="26"/>
    </w:rPr>
  </w:style>
  <w:style w:type="paragraph" w:styleId="berschrift4">
    <w:name w:val="heading 4"/>
    <w:aliases w:val="Inhaltsverzeichnis,(CF4) Überschrift 4,H4,Level 2 - a"/>
    <w:basedOn w:val="Standard"/>
    <w:next w:val="Standard"/>
    <w:autoRedefine/>
    <w:qFormat/>
    <w:rsid w:val="008A718D"/>
    <w:pPr>
      <w:keepNext/>
      <w:spacing w:before="240" w:after="60"/>
      <w:outlineLvl w:val="3"/>
    </w:pPr>
    <w:rPr>
      <w:b/>
      <w:bCs/>
      <w:color w:val="0066FF"/>
      <w:sz w:val="32"/>
      <w:szCs w:val="28"/>
    </w:rPr>
  </w:style>
  <w:style w:type="paragraph" w:styleId="berschrift5">
    <w:name w:val="heading 5"/>
    <w:basedOn w:val="Standard"/>
    <w:next w:val="Standard"/>
    <w:qFormat/>
    <w:rsid w:val="004806FB"/>
    <w:pPr>
      <w:spacing w:before="240" w:after="60"/>
      <w:outlineLvl w:val="4"/>
    </w:pPr>
    <w:rPr>
      <w:b/>
      <w:bCs/>
      <w:i/>
      <w:iCs/>
      <w:szCs w:val="26"/>
    </w:rPr>
  </w:style>
  <w:style w:type="paragraph" w:styleId="berschrift6">
    <w:name w:val="heading 6"/>
    <w:basedOn w:val="Standard"/>
    <w:next w:val="Standard"/>
    <w:qFormat/>
    <w:rsid w:val="004B234C"/>
    <w:pPr>
      <w:spacing w:before="240" w:after="60"/>
      <w:outlineLvl w:val="5"/>
    </w:pPr>
    <w:rPr>
      <w:rFonts w:ascii="Times New Roman" w:hAnsi="Times New Roman"/>
      <w:b/>
      <w:bCs/>
      <w:szCs w:val="22"/>
    </w:rPr>
  </w:style>
  <w:style w:type="paragraph" w:styleId="berschrift7">
    <w:name w:val="heading 7"/>
    <w:basedOn w:val="Standard"/>
    <w:next w:val="Standard"/>
    <w:qFormat/>
    <w:rsid w:val="004B234C"/>
    <w:pPr>
      <w:spacing w:before="240" w:after="60"/>
      <w:outlineLvl w:val="6"/>
    </w:pPr>
    <w:rPr>
      <w:rFonts w:ascii="Times New Roman" w:hAnsi="Times New Roman"/>
      <w:sz w:val="24"/>
    </w:rPr>
  </w:style>
  <w:style w:type="paragraph" w:styleId="berschrift8">
    <w:name w:val="heading 8"/>
    <w:basedOn w:val="Standard"/>
    <w:next w:val="Standard"/>
    <w:qFormat/>
    <w:rsid w:val="004B234C"/>
    <w:pPr>
      <w:spacing w:before="240" w:after="60"/>
      <w:outlineLvl w:val="7"/>
    </w:pPr>
    <w:rPr>
      <w:rFonts w:ascii="Times New Roman" w:hAnsi="Times New Roman"/>
      <w:i/>
      <w:iCs/>
      <w:sz w:val="24"/>
    </w:rPr>
  </w:style>
  <w:style w:type="paragraph" w:styleId="berschrift9">
    <w:name w:val="heading 9"/>
    <w:basedOn w:val="Standard"/>
    <w:next w:val="Standard"/>
    <w:qFormat/>
    <w:rsid w:val="004B234C"/>
    <w:p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880D83"/>
    <w:pPr>
      <w:tabs>
        <w:tab w:val="center" w:pos="4536"/>
        <w:tab w:val="right" w:pos="9072"/>
      </w:tabs>
    </w:pPr>
  </w:style>
  <w:style w:type="paragraph" w:styleId="Fuzeile">
    <w:name w:val="footer"/>
    <w:basedOn w:val="Standard"/>
    <w:rsid w:val="00880D83"/>
    <w:pPr>
      <w:tabs>
        <w:tab w:val="center" w:pos="4536"/>
        <w:tab w:val="right" w:pos="9072"/>
      </w:tabs>
    </w:pPr>
  </w:style>
  <w:style w:type="character" w:customStyle="1" w:styleId="berschrift3Zchn">
    <w:name w:val="Überschrift 3 Zchn"/>
    <w:aliases w:val="Überschrift 3 Char Zchn,(CF3) Überschrift 3 Zchn,H3 Zchn,sl3 Zchn,Heading 3under Zchn,- Maj Side Zchn,h3 Zchn,1.2.3. Zchn,Section Zchn,Annotationen Zchn,Gliederung3 Zchn,Gliederung31 Zchn,h31 Zchn,hl3 Zchn,ASAPHeading 3 Zchn,3m Zchn"/>
    <w:link w:val="berschrift3"/>
    <w:rsid w:val="00266F47"/>
    <w:rPr>
      <w:rFonts w:ascii="Arial" w:hAnsi="Arial"/>
      <w:bCs/>
      <w:sz w:val="28"/>
      <w:szCs w:val="26"/>
    </w:rPr>
  </w:style>
  <w:style w:type="character" w:customStyle="1" w:styleId="berschrift1Zchn">
    <w:name w:val="Überschrift 1 Zchn"/>
    <w:aliases w:val="Kapitel Zchn,Capitolo livello 1 Zchn,TOC 11 Zchn,Livello 1 Zchn,toc 1 Zchn,Anlagenüberschrift1 Zchn,(CF1) Überschrift 1 Zchn"/>
    <w:link w:val="berschrift1"/>
    <w:rsid w:val="008E2F7C"/>
    <w:rPr>
      <w:rFonts w:ascii="Arial" w:hAnsi="Arial"/>
      <w:b/>
      <w:bCs/>
      <w:color w:val="0066FF"/>
      <w:kern w:val="32"/>
      <w:sz w:val="32"/>
      <w:szCs w:val="32"/>
      <w:shd w:val="clear" w:color="auto" w:fill="E0E0E0"/>
    </w:rPr>
  </w:style>
  <w:style w:type="paragraph" w:styleId="Verzeichnis1">
    <w:name w:val="toc 1"/>
    <w:basedOn w:val="Standard"/>
    <w:next w:val="Standard"/>
    <w:autoRedefine/>
    <w:uiPriority w:val="39"/>
    <w:rsid w:val="00880D83"/>
  </w:style>
  <w:style w:type="paragraph" w:styleId="Verzeichnis2">
    <w:name w:val="toc 2"/>
    <w:basedOn w:val="Standard"/>
    <w:next w:val="Standard"/>
    <w:autoRedefine/>
    <w:uiPriority w:val="39"/>
    <w:rsid w:val="00880D83"/>
    <w:pPr>
      <w:ind w:left="220"/>
    </w:pPr>
  </w:style>
  <w:style w:type="paragraph" w:styleId="Verzeichnis3">
    <w:name w:val="toc 3"/>
    <w:basedOn w:val="Standard"/>
    <w:next w:val="Standard"/>
    <w:autoRedefine/>
    <w:uiPriority w:val="39"/>
    <w:rsid w:val="00880D83"/>
    <w:pPr>
      <w:ind w:left="440"/>
    </w:pPr>
  </w:style>
  <w:style w:type="character" w:styleId="Seitenzahl">
    <w:name w:val="page number"/>
    <w:basedOn w:val="Absatz-Standardschriftart"/>
    <w:rsid w:val="00741506"/>
  </w:style>
  <w:style w:type="table" w:styleId="Tabellenraster">
    <w:name w:val="Table Grid"/>
    <w:basedOn w:val="NormaleTabelle"/>
    <w:uiPriority w:val="59"/>
    <w:rsid w:val="00E14E68"/>
    <w:rPr>
      <w:rFonts w:ascii="Arial" w:hAnsi="Arial"/>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0E0E0"/>
      </w:tcPr>
    </w:tblStylePr>
  </w:style>
  <w:style w:type="paragraph" w:styleId="Dokumentstruktur">
    <w:name w:val="Document Map"/>
    <w:basedOn w:val="Standard"/>
    <w:semiHidden/>
    <w:rsid w:val="00005F08"/>
    <w:pPr>
      <w:shd w:val="clear" w:color="auto" w:fill="000080"/>
    </w:pPr>
    <w:rPr>
      <w:rFonts w:ascii="Tahoma" w:hAnsi="Tahoma" w:cs="Tahoma"/>
      <w:sz w:val="20"/>
      <w:szCs w:val="20"/>
    </w:rPr>
  </w:style>
  <w:style w:type="character" w:styleId="Hyperlink">
    <w:name w:val="Hyperlink"/>
    <w:uiPriority w:val="99"/>
    <w:rsid w:val="008A718D"/>
    <w:rPr>
      <w:rFonts w:ascii="Arial" w:hAnsi="Arial"/>
      <w:color w:val="0000FF"/>
      <w:sz w:val="22"/>
      <w:u w:val="single"/>
    </w:rPr>
  </w:style>
  <w:style w:type="paragraph" w:styleId="Sprechblasentext">
    <w:name w:val="Balloon Text"/>
    <w:basedOn w:val="Standard"/>
    <w:link w:val="SprechblasentextZchn"/>
    <w:rsid w:val="00265E5C"/>
    <w:rPr>
      <w:rFonts w:ascii="Tahoma" w:hAnsi="Tahoma"/>
      <w:sz w:val="16"/>
      <w:szCs w:val="16"/>
    </w:rPr>
  </w:style>
  <w:style w:type="character" w:customStyle="1" w:styleId="SprechblasentextZchn">
    <w:name w:val="Sprechblasentext Zchn"/>
    <w:link w:val="Sprechblasentext"/>
    <w:rsid w:val="00265E5C"/>
    <w:rPr>
      <w:rFonts w:ascii="Tahoma" w:hAnsi="Tahoma" w:cs="Tahoma"/>
      <w:sz w:val="16"/>
      <w:szCs w:val="16"/>
    </w:rPr>
  </w:style>
  <w:style w:type="character" w:customStyle="1" w:styleId="berschrift2Zchn">
    <w:name w:val="Überschrift 2 Zchn"/>
    <w:aliases w:val="ITT t2 Zchn,PA Major Section Zchn,TE Heading 2 Zchn,Livello 2 Zchn,R2 Zchn,H21 Zchn,h:2 Zchn,h:2app Zchn,(CF2) Überschrift 2 Zchn,H2 Zchn,sl2 Zchn,1st Level Head Zchn,h1 Zchn,2 Zchn,Heading 2 Hidden Zchn,h2 Zchn,headline Zchn,h Zchn"/>
    <w:basedOn w:val="Absatz-Standardschriftart"/>
    <w:link w:val="berschrift2"/>
    <w:rsid w:val="00425ABB"/>
    <w:rPr>
      <w:rFonts w:ascii="Arial" w:hAnsi="Arial" w:cs="Arial"/>
      <w:sz w:val="28"/>
      <w:szCs w:val="28"/>
    </w:rPr>
  </w:style>
  <w:style w:type="paragraph" w:styleId="Standardeinzug">
    <w:name w:val="Normal Indent"/>
    <w:aliases w:val="Standardeinzug 1,Standardeinzug 1 Char Char,Standardeinzug 1 C..."/>
    <w:basedOn w:val="Standard"/>
    <w:rsid w:val="00101FB2"/>
    <w:pPr>
      <w:spacing w:before="80" w:after="120" w:line="276" w:lineRule="auto"/>
      <w:ind w:left="720"/>
      <w:jc w:val="both"/>
    </w:pPr>
  </w:style>
  <w:style w:type="paragraph" w:styleId="Listenabsatz">
    <w:name w:val="List Paragraph"/>
    <w:basedOn w:val="Standard"/>
    <w:uiPriority w:val="34"/>
    <w:qFormat/>
    <w:rsid w:val="00736EF7"/>
    <w:pPr>
      <w:ind w:left="708"/>
    </w:pPr>
  </w:style>
  <w:style w:type="table" w:customStyle="1" w:styleId="Tabellengitternetz1">
    <w:name w:val="Tabellengitternetz1"/>
    <w:basedOn w:val="NormaleTabelle"/>
    <w:next w:val="Tabellenraster"/>
    <w:uiPriority w:val="59"/>
    <w:rsid w:val="0094785A"/>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basedOn w:val="Absatz-Standardschriftart"/>
    <w:qFormat/>
    <w:rsid w:val="00991CCC"/>
    <w:rPr>
      <w:b/>
      <w:bCs/>
    </w:rPr>
  </w:style>
  <w:style w:type="paragraph" w:customStyle="1" w:styleId="StandardBeschreibung">
    <w:name w:val="Standard_Beschreibung"/>
    <w:basedOn w:val="Standard"/>
    <w:link w:val="StandardBeschreibungZchn"/>
    <w:qFormat/>
    <w:rsid w:val="0021305B"/>
    <w:pPr>
      <w:spacing w:before="80" w:after="120" w:line="276" w:lineRule="auto"/>
      <w:jc w:val="both"/>
    </w:pPr>
  </w:style>
  <w:style w:type="character" w:customStyle="1" w:styleId="StandardBeschreibungZchn">
    <w:name w:val="Standard_Beschreibung Zchn"/>
    <w:basedOn w:val="Absatz-Standardschriftart"/>
    <w:link w:val="StandardBeschreibung"/>
    <w:rsid w:val="0021305B"/>
    <w:rPr>
      <w:rFonts w:ascii="Arial" w:hAnsi="Arial"/>
      <w:sz w:val="22"/>
      <w:szCs w:val="24"/>
    </w:rPr>
  </w:style>
  <w:style w:type="character" w:customStyle="1" w:styleId="st">
    <w:name w:val="st"/>
    <w:basedOn w:val="Absatz-Standardschriftart"/>
    <w:rsid w:val="00A55F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A406D"/>
    <w:rPr>
      <w:rFonts w:ascii="Arial" w:hAnsi="Arial"/>
      <w:sz w:val="22"/>
      <w:szCs w:val="24"/>
    </w:rPr>
  </w:style>
  <w:style w:type="paragraph" w:styleId="berschrift1">
    <w:name w:val="heading 1"/>
    <w:aliases w:val="Kapitel,Capitolo livello 1,TOC 11,Livello 1,toc 1,Anlagenüberschrift1,(CF1) Überschrift 1"/>
    <w:basedOn w:val="Standard"/>
    <w:next w:val="Standard"/>
    <w:link w:val="berschrift1Zchn"/>
    <w:autoRedefine/>
    <w:qFormat/>
    <w:rsid w:val="008E2F7C"/>
    <w:pPr>
      <w:keepNext/>
      <w:pageBreakBefore/>
      <w:numPr>
        <w:numId w:val="1"/>
      </w:numPr>
      <w:shd w:val="clear" w:color="auto" w:fill="E0E0E0"/>
      <w:spacing w:before="360" w:after="120"/>
      <w:outlineLvl w:val="0"/>
    </w:pPr>
    <w:rPr>
      <w:b/>
      <w:bCs/>
      <w:color w:val="0066FF"/>
      <w:kern w:val="32"/>
      <w:sz w:val="32"/>
      <w:szCs w:val="32"/>
    </w:rPr>
  </w:style>
  <w:style w:type="paragraph" w:styleId="berschrift2">
    <w:name w:val="heading 2"/>
    <w:aliases w:val="ITT t2,PA Major Section,TE Heading 2,Livello 2,R2,H21,h:2,h:2app,(CF2) Überschrift 2,H2,sl2,1st Level Head,h1,2,Heading 2 Hidden,h2,headline,h,Chapter,1.Seite,Gliederung2,Gliederung21,h21,ASAPHeading 2,h2 main heading,2m,h 2,RFP Heading 2"/>
    <w:basedOn w:val="Standard"/>
    <w:next w:val="Standard"/>
    <w:link w:val="berschrift2Zchn"/>
    <w:autoRedefine/>
    <w:qFormat/>
    <w:rsid w:val="00425ABB"/>
    <w:pPr>
      <w:keepNext/>
      <w:numPr>
        <w:ilvl w:val="1"/>
        <w:numId w:val="1"/>
      </w:numPr>
      <w:spacing w:before="120" w:after="120"/>
      <w:jc w:val="both"/>
      <w:outlineLvl w:val="1"/>
    </w:pPr>
    <w:rPr>
      <w:rFonts w:cs="Arial"/>
      <w:sz w:val="28"/>
      <w:szCs w:val="28"/>
    </w:rPr>
  </w:style>
  <w:style w:type="paragraph" w:styleId="berschrift3">
    <w:name w:val="heading 3"/>
    <w:aliases w:val="Überschrift 3 Char,(CF3) Überschrift 3,H3,sl3,Heading 3under,- Maj Side,h3,1.2.3.,Section,Annotationen,Gliederung3,Gliederung31,h31,hl3,ASAPHeading 3,h3 sub heading,Head 3,3m,C Sub-Sub/Italic,C Sub-Sub/Italic1,h3 sub heading1,RFP Heading 3"/>
    <w:basedOn w:val="Standard"/>
    <w:next w:val="Standard"/>
    <w:link w:val="berschrift3Zchn"/>
    <w:autoRedefine/>
    <w:qFormat/>
    <w:rsid w:val="00266F47"/>
    <w:pPr>
      <w:keepNext/>
      <w:numPr>
        <w:ilvl w:val="2"/>
        <w:numId w:val="7"/>
      </w:numPr>
      <w:spacing w:before="120" w:after="120"/>
      <w:outlineLvl w:val="2"/>
    </w:pPr>
    <w:rPr>
      <w:bCs/>
      <w:sz w:val="28"/>
      <w:szCs w:val="26"/>
    </w:rPr>
  </w:style>
  <w:style w:type="paragraph" w:styleId="berschrift4">
    <w:name w:val="heading 4"/>
    <w:aliases w:val="Inhaltsverzeichnis,(CF4) Überschrift 4,H4,Level 2 - a"/>
    <w:basedOn w:val="Standard"/>
    <w:next w:val="Standard"/>
    <w:autoRedefine/>
    <w:qFormat/>
    <w:rsid w:val="008A718D"/>
    <w:pPr>
      <w:keepNext/>
      <w:spacing w:before="240" w:after="60"/>
      <w:outlineLvl w:val="3"/>
    </w:pPr>
    <w:rPr>
      <w:b/>
      <w:bCs/>
      <w:color w:val="0066FF"/>
      <w:sz w:val="32"/>
      <w:szCs w:val="28"/>
    </w:rPr>
  </w:style>
  <w:style w:type="paragraph" w:styleId="berschrift5">
    <w:name w:val="heading 5"/>
    <w:basedOn w:val="Standard"/>
    <w:next w:val="Standard"/>
    <w:qFormat/>
    <w:rsid w:val="004806FB"/>
    <w:pPr>
      <w:spacing w:before="240" w:after="60"/>
      <w:outlineLvl w:val="4"/>
    </w:pPr>
    <w:rPr>
      <w:b/>
      <w:bCs/>
      <w:i/>
      <w:iCs/>
      <w:szCs w:val="26"/>
    </w:rPr>
  </w:style>
  <w:style w:type="paragraph" w:styleId="berschrift6">
    <w:name w:val="heading 6"/>
    <w:basedOn w:val="Standard"/>
    <w:next w:val="Standard"/>
    <w:qFormat/>
    <w:rsid w:val="004B234C"/>
    <w:pPr>
      <w:spacing w:before="240" w:after="60"/>
      <w:outlineLvl w:val="5"/>
    </w:pPr>
    <w:rPr>
      <w:rFonts w:ascii="Times New Roman" w:hAnsi="Times New Roman"/>
      <w:b/>
      <w:bCs/>
      <w:szCs w:val="22"/>
    </w:rPr>
  </w:style>
  <w:style w:type="paragraph" w:styleId="berschrift7">
    <w:name w:val="heading 7"/>
    <w:basedOn w:val="Standard"/>
    <w:next w:val="Standard"/>
    <w:qFormat/>
    <w:rsid w:val="004B234C"/>
    <w:pPr>
      <w:spacing w:before="240" w:after="60"/>
      <w:outlineLvl w:val="6"/>
    </w:pPr>
    <w:rPr>
      <w:rFonts w:ascii="Times New Roman" w:hAnsi="Times New Roman"/>
      <w:sz w:val="24"/>
    </w:rPr>
  </w:style>
  <w:style w:type="paragraph" w:styleId="berschrift8">
    <w:name w:val="heading 8"/>
    <w:basedOn w:val="Standard"/>
    <w:next w:val="Standard"/>
    <w:qFormat/>
    <w:rsid w:val="004B234C"/>
    <w:pPr>
      <w:spacing w:before="240" w:after="60"/>
      <w:outlineLvl w:val="7"/>
    </w:pPr>
    <w:rPr>
      <w:rFonts w:ascii="Times New Roman" w:hAnsi="Times New Roman"/>
      <w:i/>
      <w:iCs/>
      <w:sz w:val="24"/>
    </w:rPr>
  </w:style>
  <w:style w:type="paragraph" w:styleId="berschrift9">
    <w:name w:val="heading 9"/>
    <w:basedOn w:val="Standard"/>
    <w:next w:val="Standard"/>
    <w:qFormat/>
    <w:rsid w:val="004B234C"/>
    <w:p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880D83"/>
    <w:pPr>
      <w:tabs>
        <w:tab w:val="center" w:pos="4536"/>
        <w:tab w:val="right" w:pos="9072"/>
      </w:tabs>
    </w:pPr>
  </w:style>
  <w:style w:type="paragraph" w:styleId="Fuzeile">
    <w:name w:val="footer"/>
    <w:basedOn w:val="Standard"/>
    <w:rsid w:val="00880D83"/>
    <w:pPr>
      <w:tabs>
        <w:tab w:val="center" w:pos="4536"/>
        <w:tab w:val="right" w:pos="9072"/>
      </w:tabs>
    </w:pPr>
  </w:style>
  <w:style w:type="character" w:customStyle="1" w:styleId="berschrift3Zchn">
    <w:name w:val="Überschrift 3 Zchn"/>
    <w:aliases w:val="Überschrift 3 Char Zchn,(CF3) Überschrift 3 Zchn,H3 Zchn,sl3 Zchn,Heading 3under Zchn,- Maj Side Zchn,h3 Zchn,1.2.3. Zchn,Section Zchn,Annotationen Zchn,Gliederung3 Zchn,Gliederung31 Zchn,h31 Zchn,hl3 Zchn,ASAPHeading 3 Zchn,3m Zchn"/>
    <w:link w:val="berschrift3"/>
    <w:rsid w:val="00266F47"/>
    <w:rPr>
      <w:rFonts w:ascii="Arial" w:hAnsi="Arial"/>
      <w:bCs/>
      <w:sz w:val="28"/>
      <w:szCs w:val="26"/>
    </w:rPr>
  </w:style>
  <w:style w:type="character" w:customStyle="1" w:styleId="berschrift1Zchn">
    <w:name w:val="Überschrift 1 Zchn"/>
    <w:aliases w:val="Kapitel Zchn,Capitolo livello 1 Zchn,TOC 11 Zchn,Livello 1 Zchn,toc 1 Zchn,Anlagenüberschrift1 Zchn,(CF1) Überschrift 1 Zchn"/>
    <w:link w:val="berschrift1"/>
    <w:rsid w:val="008E2F7C"/>
    <w:rPr>
      <w:rFonts w:ascii="Arial" w:hAnsi="Arial"/>
      <w:b/>
      <w:bCs/>
      <w:color w:val="0066FF"/>
      <w:kern w:val="32"/>
      <w:sz w:val="32"/>
      <w:szCs w:val="32"/>
      <w:shd w:val="clear" w:color="auto" w:fill="E0E0E0"/>
    </w:rPr>
  </w:style>
  <w:style w:type="paragraph" w:styleId="Verzeichnis1">
    <w:name w:val="toc 1"/>
    <w:basedOn w:val="Standard"/>
    <w:next w:val="Standard"/>
    <w:autoRedefine/>
    <w:uiPriority w:val="39"/>
    <w:rsid w:val="00880D83"/>
  </w:style>
  <w:style w:type="paragraph" w:styleId="Verzeichnis2">
    <w:name w:val="toc 2"/>
    <w:basedOn w:val="Standard"/>
    <w:next w:val="Standard"/>
    <w:autoRedefine/>
    <w:uiPriority w:val="39"/>
    <w:rsid w:val="00880D83"/>
    <w:pPr>
      <w:ind w:left="220"/>
    </w:pPr>
  </w:style>
  <w:style w:type="paragraph" w:styleId="Verzeichnis3">
    <w:name w:val="toc 3"/>
    <w:basedOn w:val="Standard"/>
    <w:next w:val="Standard"/>
    <w:autoRedefine/>
    <w:uiPriority w:val="39"/>
    <w:rsid w:val="00880D83"/>
    <w:pPr>
      <w:ind w:left="440"/>
    </w:pPr>
  </w:style>
  <w:style w:type="character" w:styleId="Seitenzahl">
    <w:name w:val="page number"/>
    <w:basedOn w:val="Absatz-Standardschriftart"/>
    <w:rsid w:val="00741506"/>
  </w:style>
  <w:style w:type="table" w:styleId="Tabellenraster">
    <w:name w:val="Table Grid"/>
    <w:basedOn w:val="NormaleTabelle"/>
    <w:uiPriority w:val="59"/>
    <w:rsid w:val="00E14E68"/>
    <w:rPr>
      <w:rFonts w:ascii="Arial" w:hAnsi="Arial"/>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0E0E0"/>
      </w:tcPr>
    </w:tblStylePr>
  </w:style>
  <w:style w:type="paragraph" w:styleId="Dokumentstruktur">
    <w:name w:val="Document Map"/>
    <w:basedOn w:val="Standard"/>
    <w:semiHidden/>
    <w:rsid w:val="00005F08"/>
    <w:pPr>
      <w:shd w:val="clear" w:color="auto" w:fill="000080"/>
    </w:pPr>
    <w:rPr>
      <w:rFonts w:ascii="Tahoma" w:hAnsi="Tahoma" w:cs="Tahoma"/>
      <w:sz w:val="20"/>
      <w:szCs w:val="20"/>
    </w:rPr>
  </w:style>
  <w:style w:type="character" w:styleId="Hyperlink">
    <w:name w:val="Hyperlink"/>
    <w:uiPriority w:val="99"/>
    <w:rsid w:val="008A718D"/>
    <w:rPr>
      <w:rFonts w:ascii="Arial" w:hAnsi="Arial"/>
      <w:color w:val="0000FF"/>
      <w:sz w:val="22"/>
      <w:u w:val="single"/>
    </w:rPr>
  </w:style>
  <w:style w:type="paragraph" w:styleId="Sprechblasentext">
    <w:name w:val="Balloon Text"/>
    <w:basedOn w:val="Standard"/>
    <w:link w:val="SprechblasentextZchn"/>
    <w:rsid w:val="00265E5C"/>
    <w:rPr>
      <w:rFonts w:ascii="Tahoma" w:hAnsi="Tahoma"/>
      <w:sz w:val="16"/>
      <w:szCs w:val="16"/>
    </w:rPr>
  </w:style>
  <w:style w:type="character" w:customStyle="1" w:styleId="SprechblasentextZchn">
    <w:name w:val="Sprechblasentext Zchn"/>
    <w:link w:val="Sprechblasentext"/>
    <w:rsid w:val="00265E5C"/>
    <w:rPr>
      <w:rFonts w:ascii="Tahoma" w:hAnsi="Tahoma" w:cs="Tahoma"/>
      <w:sz w:val="16"/>
      <w:szCs w:val="16"/>
    </w:rPr>
  </w:style>
  <w:style w:type="character" w:customStyle="1" w:styleId="berschrift2Zchn">
    <w:name w:val="Überschrift 2 Zchn"/>
    <w:aliases w:val="ITT t2 Zchn,PA Major Section Zchn,TE Heading 2 Zchn,Livello 2 Zchn,R2 Zchn,H21 Zchn,h:2 Zchn,h:2app Zchn,(CF2) Überschrift 2 Zchn,H2 Zchn,sl2 Zchn,1st Level Head Zchn,h1 Zchn,2 Zchn,Heading 2 Hidden Zchn,h2 Zchn,headline Zchn,h Zchn"/>
    <w:basedOn w:val="Absatz-Standardschriftart"/>
    <w:link w:val="berschrift2"/>
    <w:rsid w:val="00425ABB"/>
    <w:rPr>
      <w:rFonts w:ascii="Arial" w:hAnsi="Arial" w:cs="Arial"/>
      <w:sz w:val="28"/>
      <w:szCs w:val="28"/>
    </w:rPr>
  </w:style>
  <w:style w:type="paragraph" w:styleId="Standardeinzug">
    <w:name w:val="Normal Indent"/>
    <w:aliases w:val="Standardeinzug 1,Standardeinzug 1 Char Char,Standardeinzug 1 C..."/>
    <w:basedOn w:val="Standard"/>
    <w:rsid w:val="00101FB2"/>
    <w:pPr>
      <w:spacing w:before="80" w:after="120" w:line="276" w:lineRule="auto"/>
      <w:ind w:left="720"/>
      <w:jc w:val="both"/>
    </w:pPr>
  </w:style>
  <w:style w:type="paragraph" w:styleId="Listenabsatz">
    <w:name w:val="List Paragraph"/>
    <w:basedOn w:val="Standard"/>
    <w:uiPriority w:val="34"/>
    <w:qFormat/>
    <w:rsid w:val="00736EF7"/>
    <w:pPr>
      <w:ind w:left="708"/>
    </w:pPr>
  </w:style>
  <w:style w:type="table" w:customStyle="1" w:styleId="Tabellengitternetz1">
    <w:name w:val="Tabellengitternetz1"/>
    <w:basedOn w:val="NormaleTabelle"/>
    <w:next w:val="Tabellenraster"/>
    <w:uiPriority w:val="59"/>
    <w:rsid w:val="0094785A"/>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basedOn w:val="Absatz-Standardschriftart"/>
    <w:qFormat/>
    <w:rsid w:val="00991CCC"/>
    <w:rPr>
      <w:b/>
      <w:bCs/>
    </w:rPr>
  </w:style>
  <w:style w:type="paragraph" w:customStyle="1" w:styleId="StandardBeschreibung">
    <w:name w:val="Standard_Beschreibung"/>
    <w:basedOn w:val="Standard"/>
    <w:link w:val="StandardBeschreibungZchn"/>
    <w:qFormat/>
    <w:rsid w:val="0021305B"/>
    <w:pPr>
      <w:spacing w:before="80" w:after="120" w:line="276" w:lineRule="auto"/>
      <w:jc w:val="both"/>
    </w:pPr>
  </w:style>
  <w:style w:type="character" w:customStyle="1" w:styleId="StandardBeschreibungZchn">
    <w:name w:val="Standard_Beschreibung Zchn"/>
    <w:basedOn w:val="Absatz-Standardschriftart"/>
    <w:link w:val="StandardBeschreibung"/>
    <w:rsid w:val="0021305B"/>
    <w:rPr>
      <w:rFonts w:ascii="Arial" w:hAnsi="Arial"/>
      <w:sz w:val="22"/>
      <w:szCs w:val="24"/>
    </w:rPr>
  </w:style>
  <w:style w:type="character" w:customStyle="1" w:styleId="st">
    <w:name w:val="st"/>
    <w:basedOn w:val="Absatz-Standardschriftart"/>
    <w:rsid w:val="00A55F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3287405">
      <w:bodyDiv w:val="1"/>
      <w:marLeft w:val="0"/>
      <w:marRight w:val="0"/>
      <w:marTop w:val="0"/>
      <w:marBottom w:val="0"/>
      <w:divBdr>
        <w:top w:val="none" w:sz="0" w:space="0" w:color="auto"/>
        <w:left w:val="none" w:sz="0" w:space="0" w:color="auto"/>
        <w:bottom w:val="none" w:sz="0" w:space="0" w:color="auto"/>
        <w:right w:val="none" w:sz="0" w:space="0" w:color="auto"/>
      </w:divBdr>
    </w:div>
    <w:div w:id="1220088792">
      <w:bodyDiv w:val="1"/>
      <w:marLeft w:val="0"/>
      <w:marRight w:val="0"/>
      <w:marTop w:val="0"/>
      <w:marBottom w:val="0"/>
      <w:divBdr>
        <w:top w:val="none" w:sz="0" w:space="0" w:color="auto"/>
        <w:left w:val="none" w:sz="0" w:space="0" w:color="auto"/>
        <w:bottom w:val="none" w:sz="0" w:space="0" w:color="auto"/>
        <w:right w:val="none" w:sz="0" w:space="0" w:color="auto"/>
      </w:divBdr>
      <w:divsChild>
        <w:div w:id="876628168">
          <w:marLeft w:val="274"/>
          <w:marRight w:val="0"/>
          <w:marTop w:val="86"/>
          <w:marBottom w:val="0"/>
          <w:divBdr>
            <w:top w:val="none" w:sz="0" w:space="0" w:color="auto"/>
            <w:left w:val="none" w:sz="0" w:space="0" w:color="auto"/>
            <w:bottom w:val="none" w:sz="0" w:space="0" w:color="auto"/>
            <w:right w:val="none" w:sz="0" w:space="0" w:color="auto"/>
          </w:divBdr>
        </w:div>
      </w:divsChild>
    </w:div>
    <w:div w:id="1306081081">
      <w:bodyDiv w:val="1"/>
      <w:marLeft w:val="0"/>
      <w:marRight w:val="0"/>
      <w:marTop w:val="0"/>
      <w:marBottom w:val="0"/>
      <w:divBdr>
        <w:top w:val="none" w:sz="0" w:space="0" w:color="auto"/>
        <w:left w:val="none" w:sz="0" w:space="0" w:color="auto"/>
        <w:bottom w:val="none" w:sz="0" w:space="0" w:color="auto"/>
        <w:right w:val="none" w:sz="0" w:space="0" w:color="auto"/>
      </w:divBdr>
    </w:div>
    <w:div w:id="1465611503">
      <w:bodyDiv w:val="1"/>
      <w:marLeft w:val="0"/>
      <w:marRight w:val="0"/>
      <w:marTop w:val="0"/>
      <w:marBottom w:val="0"/>
      <w:divBdr>
        <w:top w:val="none" w:sz="0" w:space="0" w:color="auto"/>
        <w:left w:val="none" w:sz="0" w:space="0" w:color="auto"/>
        <w:bottom w:val="none" w:sz="0" w:space="0" w:color="auto"/>
        <w:right w:val="none" w:sz="0" w:space="0" w:color="auto"/>
      </w:divBdr>
    </w:div>
    <w:div w:id="1703093676">
      <w:bodyDiv w:val="1"/>
      <w:marLeft w:val="0"/>
      <w:marRight w:val="0"/>
      <w:marTop w:val="0"/>
      <w:marBottom w:val="0"/>
      <w:divBdr>
        <w:top w:val="none" w:sz="0" w:space="0" w:color="auto"/>
        <w:left w:val="none" w:sz="0" w:space="0" w:color="auto"/>
        <w:bottom w:val="none" w:sz="0" w:space="0" w:color="auto"/>
        <w:right w:val="none" w:sz="0" w:space="0" w:color="auto"/>
      </w:divBdr>
    </w:div>
    <w:div w:id="1712614159">
      <w:bodyDiv w:val="1"/>
      <w:marLeft w:val="0"/>
      <w:marRight w:val="0"/>
      <w:marTop w:val="0"/>
      <w:marBottom w:val="0"/>
      <w:divBdr>
        <w:top w:val="none" w:sz="0" w:space="0" w:color="auto"/>
        <w:left w:val="none" w:sz="0" w:space="0" w:color="auto"/>
        <w:bottom w:val="none" w:sz="0" w:space="0" w:color="auto"/>
        <w:right w:val="none" w:sz="0" w:space="0" w:color="auto"/>
      </w:divBdr>
    </w:div>
    <w:div w:id="189951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PowerPoint_Presentation1.pptx"/><Relationship Id="rId18" Type="http://schemas.openxmlformats.org/officeDocument/2006/relationships/image" Target="media/image6.pn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Microsoft_PowerPoint_97-2003_Presentation3.ppt"/><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oleObject" Target="embeddings/Microsoft_PowerPoint_97-2003_Presentation2.ppt"/><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oleObject" Target="embeddings/Microsoft_PowerPoint_97-2003_Presentation1.ppt"/><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oleObject" Target="embeddings/Microsoft_PowerPoint_97-2003_Presentation4.ppt"/><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F3B0F1-A5B8-4EC2-8B69-5D311CB5E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8893</Words>
  <Characters>56028</Characters>
  <Application>Microsoft Office Word</Application>
  <DocSecurity>0</DocSecurity>
  <Lines>466</Lines>
  <Paragraphs>129</Paragraphs>
  <ScaleCrop>false</ScaleCrop>
  <HeadingPairs>
    <vt:vector size="2" baseType="variant">
      <vt:variant>
        <vt:lpstr>Titel</vt:lpstr>
      </vt:variant>
      <vt:variant>
        <vt:i4>1</vt:i4>
      </vt:variant>
    </vt:vector>
  </HeadingPairs>
  <TitlesOfParts>
    <vt:vector size="1" baseType="lpstr">
      <vt:lpstr>Index</vt:lpstr>
    </vt:vector>
  </TitlesOfParts>
  <Company>GWG</Company>
  <LinksUpToDate>false</LinksUpToDate>
  <CharactersWithSpaces>64792</CharactersWithSpaces>
  <SharedDoc>false</SharedDoc>
  <HLinks>
    <vt:vector size="12" baseType="variant">
      <vt:variant>
        <vt:i4>1507382</vt:i4>
      </vt:variant>
      <vt:variant>
        <vt:i4>8</vt:i4>
      </vt:variant>
      <vt:variant>
        <vt:i4>0</vt:i4>
      </vt:variant>
      <vt:variant>
        <vt:i4>5</vt:i4>
      </vt:variant>
      <vt:variant>
        <vt:lpwstr/>
      </vt:variant>
      <vt:variant>
        <vt:lpwstr>_Toc345087831</vt:lpwstr>
      </vt:variant>
      <vt:variant>
        <vt:i4>1507382</vt:i4>
      </vt:variant>
      <vt:variant>
        <vt:i4>2</vt:i4>
      </vt:variant>
      <vt:variant>
        <vt:i4>0</vt:i4>
      </vt:variant>
      <vt:variant>
        <vt:i4>5</vt:i4>
      </vt:variant>
      <vt:variant>
        <vt:lpwstr/>
      </vt:variant>
      <vt:variant>
        <vt:lpwstr>_Toc345087830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Index</dc:title>
  <dc:creator>Römer Richard</dc:creator>
  <cp:lastModifiedBy>Römer Richard</cp:lastModifiedBy>
  <cp:revision>16</cp:revision>
  <cp:lastPrinted>2013-09-03T10:44:00Z</cp:lastPrinted>
  <dcterms:created xsi:type="dcterms:W3CDTF">2013-09-03T10:45:00Z</dcterms:created>
  <dcterms:modified xsi:type="dcterms:W3CDTF">2013-12-19T09:07:00Z</dcterms:modified>
</cp:coreProperties>
</file>