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 BLA BLA BLA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‘The applications’ names can be changed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port numbers can be specified as per available ports on system/server/services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packaging can be changed if it is required to be deployed to application server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Applications are mostly in java 17 not  at all out of any preference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Applications can be built via maven compatible with java 17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Applications can be built via jenkins running on local system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