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76882" w14:textId="77777777" w:rsidR="00311DE5"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18D10A43" w14:textId="77777777" w:rsidR="00311DE5" w:rsidRDefault="00000000">
      <w:pPr>
        <w:pStyle w:val="Heading1"/>
        <w:jc w:val="center"/>
        <w:rPr>
          <w:sz w:val="28"/>
          <w:szCs w:val="28"/>
        </w:rPr>
      </w:pPr>
      <w:bookmarkStart w:id="0" w:name="_cdkb91co7kj" w:colFirst="0" w:colLast="0"/>
      <w:bookmarkEnd w:id="0"/>
      <w:r>
        <w:rPr>
          <w:sz w:val="28"/>
          <w:szCs w:val="28"/>
        </w:rPr>
        <w:t>Foundations of Data Science</w:t>
      </w:r>
    </w:p>
    <w:p w14:paraId="2683674F" w14:textId="77777777" w:rsidR="00311DE5"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FD6D481" wp14:editId="1FA34237">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1A1F19AB" w14:textId="77777777" w:rsidR="00311DE5" w:rsidRDefault="00311DE5">
      <w:pPr>
        <w:rPr>
          <w:rFonts w:ascii="Google Sans" w:eastAsia="Google Sans" w:hAnsi="Google Sans" w:cs="Google Sans"/>
        </w:rPr>
      </w:pPr>
    </w:p>
    <w:p w14:paraId="3628720A" w14:textId="77777777" w:rsidR="00311DE5" w:rsidRDefault="00311DE5">
      <w:pPr>
        <w:rPr>
          <w:rFonts w:ascii="Google Sans" w:eastAsia="Google Sans" w:hAnsi="Google Sans" w:cs="Google Sans"/>
        </w:rPr>
      </w:pPr>
    </w:p>
    <w:p w14:paraId="48ABB6F5" w14:textId="77777777" w:rsidR="00311DE5" w:rsidRDefault="00000000">
      <w:pPr>
        <w:pStyle w:val="Heading1"/>
        <w:keepNext w:val="0"/>
        <w:spacing w:after="100"/>
      </w:pPr>
      <w:bookmarkStart w:id="1" w:name="_o0yicf7nzskm" w:colFirst="0" w:colLast="0"/>
      <w:bookmarkEnd w:id="1"/>
      <w:r>
        <w:t xml:space="preserve">Instructions </w:t>
      </w:r>
    </w:p>
    <w:p w14:paraId="7E96C039" w14:textId="77777777" w:rsidR="00311DE5"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78594822" w14:textId="77777777" w:rsidR="00311DE5" w:rsidRDefault="00311DE5">
      <w:pPr>
        <w:rPr>
          <w:rFonts w:ascii="Google Sans" w:eastAsia="Google Sans" w:hAnsi="Google Sans" w:cs="Google Sans"/>
        </w:rPr>
      </w:pPr>
    </w:p>
    <w:p w14:paraId="14314341" w14:textId="77777777" w:rsidR="00311DE5" w:rsidRDefault="00000000">
      <w:pPr>
        <w:pStyle w:val="Heading1"/>
        <w:keepNext w:val="0"/>
        <w:spacing w:after="100"/>
      </w:pPr>
      <w:bookmarkStart w:id="2" w:name="_d2p55n5h0862" w:colFirst="0" w:colLast="0"/>
      <w:bookmarkEnd w:id="2"/>
      <w:r>
        <w:t>Course Project Recap</w:t>
      </w:r>
    </w:p>
    <w:p w14:paraId="40EDD4AD" w14:textId="77777777" w:rsidR="00311DE5"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7F04D64C" w14:textId="77777777" w:rsidR="00311DE5"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779E1F90" w14:textId="77777777" w:rsidR="00311DE5"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082DBE31" w14:textId="77777777" w:rsidR="00311DE5" w:rsidRDefault="00311DE5">
      <w:pPr>
        <w:spacing w:line="240" w:lineRule="auto"/>
        <w:rPr>
          <w:rFonts w:ascii="Google Sans" w:eastAsia="Google Sans" w:hAnsi="Google Sans" w:cs="Google Sans"/>
        </w:rPr>
      </w:pPr>
    </w:p>
    <w:p w14:paraId="5DE62069" w14:textId="77777777" w:rsidR="00311DE5" w:rsidRDefault="00000000">
      <w:pPr>
        <w:pStyle w:val="Heading1"/>
        <w:keepNext w:val="0"/>
        <w:spacing w:after="100"/>
      </w:pPr>
      <w:bookmarkStart w:id="3" w:name="_p8mlv3lpq8yf" w:colFirst="0" w:colLast="0"/>
      <w:bookmarkEnd w:id="3"/>
      <w:r>
        <w:t xml:space="preserve">Relevant Interview Questions </w:t>
      </w:r>
    </w:p>
    <w:p w14:paraId="60764857" w14:textId="77777777" w:rsidR="00311DE5"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34C21689" w14:textId="77777777" w:rsidR="00311DE5"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14E752F3" w14:textId="77777777" w:rsidR="00311DE5"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0965EB34" w14:textId="77777777" w:rsidR="00311DE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25FCE2D7" w14:textId="77777777" w:rsidR="00311DE5"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71970760" w14:textId="77777777" w:rsidR="00311DE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4A02F3B2" w14:textId="77777777" w:rsidR="00311DE5" w:rsidRDefault="00311DE5">
      <w:pPr>
        <w:spacing w:after="100"/>
        <w:rPr>
          <w:rFonts w:ascii="Google Sans" w:eastAsia="Google Sans" w:hAnsi="Google Sans" w:cs="Google Sans"/>
          <w:b/>
          <w:color w:val="1155CC"/>
          <w:sz w:val="24"/>
          <w:szCs w:val="24"/>
        </w:rPr>
      </w:pPr>
    </w:p>
    <w:p w14:paraId="6E4BDD63" w14:textId="77777777" w:rsidR="00311DE5" w:rsidRDefault="00000000">
      <w:pPr>
        <w:spacing w:after="100"/>
        <w:rPr>
          <w:rFonts w:ascii="Google Sans" w:eastAsia="Google Sans" w:hAnsi="Google Sans" w:cs="Google Sans"/>
          <w:b/>
          <w:color w:val="1155CC"/>
          <w:sz w:val="24"/>
          <w:szCs w:val="24"/>
        </w:rPr>
      </w:pPr>
      <w:r>
        <w:br w:type="page"/>
      </w:r>
    </w:p>
    <w:p w14:paraId="6F79041E" w14:textId="77777777" w:rsidR="00311DE5"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109FD522" w14:textId="77777777" w:rsidR="00311DE5"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5EC031EC" w14:textId="77777777" w:rsidR="00311DE5"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552FFA71" wp14:editId="2CA79F50">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0E4809E6" w14:textId="77777777" w:rsidR="00311DE5" w:rsidRDefault="00311DE5">
      <w:pPr>
        <w:spacing w:after="100"/>
        <w:rPr>
          <w:rFonts w:ascii="Google Sans" w:eastAsia="Google Sans" w:hAnsi="Google Sans" w:cs="Google Sans"/>
        </w:rPr>
      </w:pPr>
    </w:p>
    <w:p w14:paraId="7CB063E3" w14:textId="77777777" w:rsidR="00311DE5" w:rsidRDefault="00311DE5">
      <w:pPr>
        <w:spacing w:after="100"/>
        <w:rPr>
          <w:rFonts w:ascii="Google Sans" w:eastAsia="Google Sans" w:hAnsi="Google Sans" w:cs="Google Sans"/>
          <w:b/>
          <w:color w:val="1155CC"/>
          <w:sz w:val="24"/>
          <w:szCs w:val="24"/>
        </w:rPr>
      </w:pPr>
    </w:p>
    <w:p w14:paraId="15F50988" w14:textId="77777777" w:rsidR="00311DE5"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747B68DD" w14:textId="77777777" w:rsidR="00311DE5"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359786DF" wp14:editId="111DE571">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3D72EAE9" w14:textId="77777777" w:rsidR="00311DE5" w:rsidRDefault="00311DE5">
      <w:pPr>
        <w:spacing w:after="100"/>
        <w:rPr>
          <w:rFonts w:ascii="Google Sans" w:eastAsia="Google Sans" w:hAnsi="Google Sans" w:cs="Google Sans"/>
          <w:b/>
          <w:color w:val="4285F4"/>
          <w:sz w:val="24"/>
          <w:szCs w:val="24"/>
        </w:rPr>
      </w:pPr>
    </w:p>
    <w:p w14:paraId="7CAAB399" w14:textId="77777777" w:rsidR="00311DE5"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3BB8F54F"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2C605CA"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xml:space="preserve">  </w:t>
      </w:r>
      <w:proofErr w:type="spellStart"/>
      <w:r w:rsidRPr="00F4629A">
        <w:rPr>
          <w:rFonts w:ascii="Google Sans" w:eastAsia="Google Sans" w:hAnsi="Google Sans" w:cs="Google Sans"/>
          <w:b/>
          <w:bCs/>
          <w:lang w:val="en-US"/>
        </w:rPr>
        <w:t>Automatidata</w:t>
      </w:r>
      <w:proofErr w:type="spellEnd"/>
      <w:r w:rsidRPr="00F4629A">
        <w:rPr>
          <w:rFonts w:ascii="Google Sans" w:eastAsia="Google Sans" w:hAnsi="Google Sans" w:cs="Google Sans"/>
          <w:b/>
          <w:bCs/>
          <w:lang w:val="en-US"/>
        </w:rPr>
        <w:t xml:space="preserve"> team (technical):</w:t>
      </w:r>
      <w:r w:rsidRPr="00F4629A">
        <w:rPr>
          <w:rFonts w:ascii="Google Sans" w:eastAsia="Google Sans" w:hAnsi="Google Sans" w:cs="Google Sans"/>
          <w:lang w:val="en-US"/>
        </w:rPr>
        <w:t xml:space="preserve"> Udo Bankole, Deshawn Washington, Luana Rodriquez, Uli King</w:t>
      </w:r>
    </w:p>
    <w:p w14:paraId="21D8D660"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xml:space="preserve">  </w:t>
      </w:r>
      <w:r w:rsidRPr="00F4629A">
        <w:rPr>
          <w:rFonts w:ascii="Google Sans" w:eastAsia="Google Sans" w:hAnsi="Google Sans" w:cs="Google Sans"/>
          <w:b/>
          <w:bCs/>
          <w:lang w:val="en-US"/>
        </w:rPr>
        <w:t>TLC stakeholders (non-technical):</w:t>
      </w:r>
      <w:r w:rsidRPr="00F4629A">
        <w:rPr>
          <w:rFonts w:ascii="Google Sans" w:eastAsia="Google Sans" w:hAnsi="Google Sans" w:cs="Google Sans"/>
          <w:lang w:val="en-US"/>
        </w:rPr>
        <w:t xml:space="preserve"> Juliana Soto, Titus Nelson</w:t>
      </w:r>
    </w:p>
    <w:p w14:paraId="59AEC8AA"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15510BB" w14:textId="77777777" w:rsidR="00311DE5" w:rsidRDefault="00311DE5">
      <w:pPr>
        <w:shd w:val="clear" w:color="auto" w:fill="FFFFFF"/>
        <w:spacing w:after="70" w:line="240" w:lineRule="auto"/>
        <w:ind w:left="720" w:hanging="360"/>
        <w:rPr>
          <w:rFonts w:ascii="Google Sans" w:eastAsia="Google Sans" w:hAnsi="Google Sans" w:cs="Google Sans"/>
        </w:rPr>
      </w:pPr>
    </w:p>
    <w:p w14:paraId="576F89C8" w14:textId="77777777" w:rsidR="00311DE5"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6D05B22B"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078A1B8"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Build a regression model to estimate taxi fares before rides.</w:t>
      </w:r>
    </w:p>
    <w:p w14:paraId="2EE0D288"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Deliver a rider-facing fare estimation tool.</w:t>
      </w:r>
    </w:p>
    <w:p w14:paraId="01F97837"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Anticipated impact: improved transparency, customer trust, and operational insights for TLC.</w:t>
      </w:r>
    </w:p>
    <w:p w14:paraId="0E9106C6"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CBD83D0"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D76B102" w14:textId="77777777" w:rsidR="00311DE5" w:rsidRDefault="00311DE5">
      <w:pPr>
        <w:shd w:val="clear" w:color="auto" w:fill="FFFFFF"/>
        <w:spacing w:after="70" w:line="240" w:lineRule="auto"/>
        <w:ind w:left="720" w:hanging="360"/>
        <w:rPr>
          <w:rFonts w:ascii="Google Sans" w:eastAsia="Google Sans" w:hAnsi="Google Sans" w:cs="Google Sans"/>
        </w:rPr>
      </w:pPr>
    </w:p>
    <w:p w14:paraId="0D7169AE" w14:textId="77777777" w:rsidR="00311DE5"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52EFE46B"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81ABD27"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5DA015E"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What variables (distance, time of day, surcharges, locations) impact fares?</w:t>
      </w:r>
    </w:p>
    <w:p w14:paraId="377347F8"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How accurate is the model compared to actual fares?</w:t>
      </w:r>
    </w:p>
    <w:p w14:paraId="5C9CC03F"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What data quality issues exist (missing values, outliers)?</w:t>
      </w:r>
    </w:p>
    <w:p w14:paraId="048811D9"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What success metrics will determine if the project is ready for deployment?</w:t>
      </w:r>
    </w:p>
    <w:p w14:paraId="14D76AAC"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723F25F" w14:textId="77777777" w:rsidR="00311DE5" w:rsidRDefault="00311DE5">
      <w:pPr>
        <w:shd w:val="clear" w:color="auto" w:fill="FFFFFF"/>
        <w:spacing w:after="70" w:line="240" w:lineRule="auto"/>
        <w:rPr>
          <w:rFonts w:ascii="Google Sans" w:eastAsia="Google Sans" w:hAnsi="Google Sans" w:cs="Google Sans"/>
        </w:rPr>
      </w:pPr>
    </w:p>
    <w:p w14:paraId="2915EE98" w14:textId="77777777" w:rsidR="00311DE5"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496F0D04"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C51ED6D"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Historical TLC trip data.</w:t>
      </w:r>
    </w:p>
    <w:p w14:paraId="3E0E1CF8"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Python environment for analysis and modeling.</w:t>
      </w:r>
    </w:p>
    <w:p w14:paraId="3E7A3163"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Visualization tools (e.g., Tableau/Matplotlib).</w:t>
      </w:r>
    </w:p>
    <w:p w14:paraId="70C566FF"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Team expertise (EDA, regression modeling, stakeholder communication).</w:t>
      </w:r>
    </w:p>
    <w:p w14:paraId="44533D73"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8694D4D"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AC76BBA" w14:textId="77777777" w:rsidR="00311DE5" w:rsidRDefault="00000000">
      <w:pPr>
        <w:numPr>
          <w:ilvl w:val="0"/>
          <w:numId w:val="1"/>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1F7C6F80"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8EBEE99"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Global-level project document with milestones.</w:t>
      </w:r>
    </w:p>
    <w:p w14:paraId="2E2D1BEE"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Clean dataset ready for EDA.</w:t>
      </w:r>
    </w:p>
    <w:p w14:paraId="139543B8"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EDA report and descriptive statistics.</w:t>
      </w:r>
    </w:p>
    <w:p w14:paraId="60539D8B"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Hypothesis test and A/B test results.</w:t>
      </w:r>
    </w:p>
    <w:p w14:paraId="02CFC414"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Regression model and machine learning model results.</w:t>
      </w:r>
    </w:p>
    <w:p w14:paraId="77A1D9ED"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Visualizations and dashboards.</w:t>
      </w:r>
    </w:p>
    <w:p w14:paraId="17324ED1" w14:textId="77777777" w:rsidR="00F4629A" w:rsidRPr="00F4629A" w:rsidRDefault="00F4629A" w:rsidP="00F4629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F4629A">
        <w:rPr>
          <w:rFonts w:ascii="Google Sans" w:eastAsia="Google Sans" w:hAnsi="Google Sans" w:cs="Google Sans"/>
          <w:lang w:val="en-US"/>
        </w:rPr>
        <w:t>  Final report and presentation for stakeholders.</w:t>
      </w:r>
    </w:p>
    <w:p w14:paraId="03CE4C6F"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C56E404"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C762EF1" w14:textId="77777777" w:rsidR="00311DE5" w:rsidRDefault="00311DE5">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6CF3A3F2" w14:textId="77777777" w:rsidR="00311DE5"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59E5774B" w14:textId="77777777" w:rsidR="00311DE5"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42F7DE04" wp14:editId="3A0D219C">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531E662A" w14:textId="77777777" w:rsidR="00311DE5"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50424501" w14:textId="77777777" w:rsidR="00311DE5" w:rsidRDefault="00311DE5">
      <w:pPr>
        <w:shd w:val="clear" w:color="auto" w:fill="FFFFFF"/>
        <w:spacing w:after="70" w:line="240" w:lineRule="auto"/>
        <w:rPr>
          <w:rFonts w:ascii="Google Sans" w:eastAsia="Google Sans" w:hAnsi="Google Sans" w:cs="Google Sans"/>
        </w:rPr>
      </w:pPr>
    </w:p>
    <w:p w14:paraId="195E18D9" w14:textId="77777777" w:rsidR="00311DE5" w:rsidRDefault="00000000">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49EBFC5F" w14:textId="77777777" w:rsidR="00311DE5" w:rsidRDefault="00311DE5">
      <w:pPr>
        <w:pStyle w:val="Heading3"/>
        <w:widowControl w:val="0"/>
        <w:spacing w:line="240" w:lineRule="auto"/>
        <w:rPr>
          <w:rFonts w:ascii="Google Sans" w:eastAsia="Google Sans" w:hAnsi="Google Sans" w:cs="Google Sans"/>
          <w:b/>
        </w:rPr>
      </w:pPr>
      <w:bookmarkStart w:id="7" w:name="_8lmu486xi5gi" w:colFirst="0" w:colLast="0"/>
      <w:bookmarkEnd w:id="7"/>
    </w:p>
    <w:p w14:paraId="7D3DA38C" w14:textId="77777777" w:rsidR="00311DE5" w:rsidRDefault="00311DE5"/>
    <w:p w14:paraId="40B8264C" w14:textId="77777777" w:rsidR="00311DE5" w:rsidRDefault="00311DE5"/>
    <w:p w14:paraId="73A215EF" w14:textId="77777777" w:rsidR="00311DE5" w:rsidRDefault="00311DE5"/>
    <w:p w14:paraId="2C307A58" w14:textId="77777777" w:rsidR="00311DE5" w:rsidRDefault="00311DE5"/>
    <w:p w14:paraId="5AD25A02" w14:textId="77777777" w:rsidR="00311DE5" w:rsidRDefault="00311DE5"/>
    <w:p w14:paraId="52D3E8F9" w14:textId="77777777" w:rsidR="00311DE5" w:rsidRDefault="00311DE5"/>
    <w:p w14:paraId="269D8807" w14:textId="77777777" w:rsidR="00311DE5"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047839C8" w14:textId="77777777" w:rsidR="00311DE5"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give an explanation of why you selected the stage for each task. Review the following readings to help guide your selections and explanation: The PACE stages and Communicate objectives with a project proposal. You will later reorder these tasks within a project proposal.</w:t>
      </w:r>
    </w:p>
    <w:p w14:paraId="134D5AD7" w14:textId="77777777" w:rsidR="00311DE5" w:rsidRDefault="00000000">
      <w:pPr>
        <w:rPr>
          <w:rFonts w:ascii="Google Sans" w:eastAsia="Google Sans" w:hAnsi="Google Sans" w:cs="Google Sans"/>
        </w:rPr>
      </w:pPr>
      <w:r>
        <w:rPr>
          <w:rFonts w:ascii="Google Sans" w:eastAsia="Google Sans" w:hAnsi="Google Sans" w:cs="Google Sans"/>
        </w:rPr>
        <w:t xml:space="preserve"> </w:t>
      </w:r>
    </w:p>
    <w:p w14:paraId="19A2B1E4" w14:textId="77777777" w:rsidR="00311DE5" w:rsidRDefault="00311DE5">
      <w:pPr>
        <w:rPr>
          <w:rFonts w:ascii="Google Sans" w:eastAsia="Google Sans" w:hAnsi="Google Sans" w:cs="Google Sans"/>
        </w:rPr>
      </w:pPr>
    </w:p>
    <w:p w14:paraId="118F2BC2" w14:textId="7B5412CD"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206841101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2A8C">
            <w:t>Execute</w:t>
          </w:r>
        </w:sdtContent>
      </w:sdt>
    </w:p>
    <w:p w14:paraId="3C8E603B"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D0E9E76" w14:textId="34888656" w:rsidR="00311DE5" w:rsidRDefault="00AD3BA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AD3BAA">
        <w:rPr>
          <w:rFonts w:ascii="Google Sans" w:eastAsia="Google Sans" w:hAnsi="Google Sans" w:cs="Google Sans"/>
        </w:rPr>
        <w:t>Model evaluation requires testing (Construct) and confirming performance for delivery (Execute)</w:t>
      </w:r>
    </w:p>
    <w:p w14:paraId="74E1E556"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9281798" w14:textId="77777777" w:rsidR="00311DE5" w:rsidRDefault="00311DE5">
      <w:pPr>
        <w:widowControl w:val="0"/>
        <w:spacing w:after="200" w:line="240" w:lineRule="auto"/>
        <w:rPr>
          <w:rFonts w:ascii="Google Sans" w:eastAsia="Google Sans" w:hAnsi="Google Sans" w:cs="Google Sans"/>
          <w:b/>
        </w:rPr>
      </w:pPr>
    </w:p>
    <w:p w14:paraId="321DE5BB" w14:textId="7F3B5243" w:rsidR="00311DE5"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59360381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D3BAA">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64086069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D3BAA">
            <w:t>Construct</w:t>
          </w:r>
        </w:sdtContent>
      </w:sdt>
    </w:p>
    <w:p w14:paraId="400303A9"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4EB0443C" w14:textId="1D5BB129" w:rsidR="00311DE5" w:rsidRDefault="00AD3BA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AD3BAA">
        <w:rPr>
          <w:rFonts w:ascii="Google Sans" w:eastAsia="Google Sans" w:hAnsi="Google Sans" w:cs="Google Sans"/>
        </w:rPr>
        <w:t>Testing begins with analysis of variables (Analyze) and supports model validation (Construct)</w:t>
      </w:r>
    </w:p>
    <w:p w14:paraId="5B368378"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55E6BFB" w14:textId="77777777" w:rsidR="00311DE5" w:rsidRDefault="00311DE5">
      <w:pPr>
        <w:widowControl w:val="0"/>
        <w:spacing w:after="200" w:line="240" w:lineRule="auto"/>
        <w:rPr>
          <w:rFonts w:ascii="Google Sans" w:eastAsia="Google Sans" w:hAnsi="Google Sans" w:cs="Google Sans"/>
          <w:b/>
        </w:rPr>
      </w:pPr>
    </w:p>
    <w:p w14:paraId="226170C6" w14:textId="37B4E825"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40063910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AD3BAA">
            <w:t>Analyze</w:t>
          </w:r>
        </w:sdtContent>
      </w:sdt>
    </w:p>
    <w:p w14:paraId="0F3027AF"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56F308D" w14:textId="36873B2E" w:rsidR="00311DE5" w:rsidRDefault="00AD3BA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sidRPr="00AD3BAA">
        <w:rPr>
          <w:rFonts w:ascii="Google Sans" w:eastAsia="Google Sans" w:hAnsi="Google Sans" w:cs="Google Sans"/>
        </w:rPr>
        <w:t>Early stage</w:t>
      </w:r>
      <w:proofErr w:type="gramEnd"/>
      <w:r w:rsidRPr="00AD3BAA">
        <w:rPr>
          <w:rFonts w:ascii="Google Sans" w:eastAsia="Google Sans" w:hAnsi="Google Sans" w:cs="Google Sans"/>
        </w:rPr>
        <w:t xml:space="preserve"> data exploration helps identify variables and patterns</w:t>
      </w:r>
    </w:p>
    <w:p w14:paraId="55A6721B"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D744A53" w14:textId="77777777" w:rsidR="00311DE5" w:rsidRDefault="00311DE5">
      <w:pPr>
        <w:widowControl w:val="0"/>
        <w:spacing w:after="200" w:line="240" w:lineRule="auto"/>
        <w:ind w:left="720"/>
        <w:rPr>
          <w:rFonts w:ascii="Google Sans" w:eastAsia="Google Sans" w:hAnsi="Google Sans" w:cs="Google Sans"/>
          <w:b/>
        </w:rPr>
      </w:pPr>
    </w:p>
    <w:p w14:paraId="21544E29" w14:textId="1C9AF6FE" w:rsidR="00311DE5"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50799168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2A8C">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37170251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2A8C">
            <w:t>Analyze</w:t>
          </w:r>
        </w:sdtContent>
      </w:sdt>
    </w:p>
    <w:p w14:paraId="3A47460C"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B571B51" w14:textId="03FE9F87"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Data cleaning is part of analysis, while preparing it for modeling is construction</w:t>
      </w:r>
    </w:p>
    <w:p w14:paraId="37BFCDEA"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4B5B87" w14:textId="77777777" w:rsidR="00311DE5" w:rsidRDefault="00311DE5">
      <w:pPr>
        <w:widowControl w:val="0"/>
        <w:spacing w:after="200" w:line="240" w:lineRule="auto"/>
        <w:rPr>
          <w:rFonts w:ascii="Google Sans" w:eastAsia="Google Sans" w:hAnsi="Google Sans" w:cs="Google Sans"/>
          <w:b/>
        </w:rPr>
      </w:pPr>
    </w:p>
    <w:p w14:paraId="6A033BDB" w14:textId="24AB063D"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165904545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Plan</w:t>
          </w:r>
        </w:sdtContent>
      </w:sdt>
    </w:p>
    <w:p w14:paraId="191C3D64"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B6BF054" w14:textId="1CA410A3"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Project planning defines workflow, milestones, and goals</w:t>
      </w:r>
    </w:p>
    <w:p w14:paraId="26EFBFE7"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6A1BE48" w14:textId="77777777" w:rsidR="00311DE5" w:rsidRDefault="00311DE5">
      <w:pPr>
        <w:widowControl w:val="0"/>
        <w:spacing w:after="200" w:line="240" w:lineRule="auto"/>
        <w:rPr>
          <w:rFonts w:ascii="Google Sans" w:eastAsia="Google Sans" w:hAnsi="Google Sans" w:cs="Google Sans"/>
          <w:b/>
        </w:rPr>
      </w:pPr>
    </w:p>
    <w:p w14:paraId="160DC74C" w14:textId="6E88CBD5"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01363730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Execute</w:t>
          </w:r>
        </w:sdtContent>
      </w:sdt>
    </w:p>
    <w:p w14:paraId="29A35ABE" w14:textId="77777777" w:rsidR="00311DE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ADD0456"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BFC44DE" w14:textId="65F21448"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Deliverables and reporting to TLC are part of execution.</w:t>
      </w:r>
    </w:p>
    <w:p w14:paraId="67EAA23B" w14:textId="77777777" w:rsidR="00311DE5" w:rsidRDefault="00311DE5">
      <w:pPr>
        <w:widowControl w:val="0"/>
        <w:spacing w:after="200" w:line="240" w:lineRule="auto"/>
        <w:rPr>
          <w:rFonts w:ascii="Google Sans" w:eastAsia="Google Sans" w:hAnsi="Google Sans" w:cs="Google Sans"/>
          <w:b/>
        </w:rPr>
      </w:pPr>
    </w:p>
    <w:p w14:paraId="2F5EAA5F" w14:textId="57B9A511"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5471597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Analyze</w:t>
          </w:r>
        </w:sdtContent>
      </w:sdt>
    </w:p>
    <w:p w14:paraId="5DBAB86E"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F423D75" w14:textId="48DCDEA5"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Descriptive stats help summarize and understand dataset characteristics</w:t>
      </w:r>
    </w:p>
    <w:p w14:paraId="0B3CA81E"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10A4EFB" w14:textId="77777777" w:rsidR="00311DE5" w:rsidRDefault="00311DE5">
      <w:pPr>
        <w:widowControl w:val="0"/>
        <w:spacing w:after="200" w:line="240" w:lineRule="auto"/>
        <w:rPr>
          <w:rFonts w:ascii="Google Sans" w:eastAsia="Google Sans" w:hAnsi="Google Sans" w:cs="Google Sans"/>
          <w:b/>
        </w:rPr>
      </w:pPr>
    </w:p>
    <w:p w14:paraId="7384C2FB" w14:textId="708749DF"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5239685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Analyze</w:t>
          </w:r>
        </w:sdtContent>
      </w:sdt>
      <w:r>
        <w:rPr>
          <w:rFonts w:ascii="Google Sans" w:eastAsia="Google Sans" w:hAnsi="Google Sans" w:cs="Google Sans"/>
          <w:b/>
        </w:rPr>
        <w:t xml:space="preserve"> and </w:t>
      </w:r>
      <w:sdt>
        <w:sdtPr>
          <w:alias w:val="PACE dropdown selector"/>
          <w:id w:val="162972649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2A8C">
            <w:t>Construct</w:t>
          </w:r>
        </w:sdtContent>
      </w:sdt>
    </w:p>
    <w:p w14:paraId="4739022E"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7115873C" w14:textId="033CE26C"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Visualizations support analysis internally and are final deliverables for stakeholders.</w:t>
      </w:r>
    </w:p>
    <w:p w14:paraId="61F1F18B"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9CC5F4E" w14:textId="77777777" w:rsidR="00311DE5" w:rsidRDefault="00311DE5">
      <w:pPr>
        <w:widowControl w:val="0"/>
        <w:spacing w:after="200" w:line="240" w:lineRule="auto"/>
        <w:ind w:left="720"/>
        <w:rPr>
          <w:rFonts w:ascii="Google Sans" w:eastAsia="Google Sans" w:hAnsi="Google Sans" w:cs="Google Sans"/>
          <w:b/>
        </w:rPr>
      </w:pPr>
    </w:p>
    <w:p w14:paraId="5070E5D6" w14:textId="110C3230"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17203258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Plan</w:t>
          </w:r>
        </w:sdtContent>
      </w:sdt>
    </w:p>
    <w:p w14:paraId="162E2CEB"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47DF59D" w14:textId="7A44FADE"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Proposal is part of planning before analysis begins</w:t>
      </w:r>
    </w:p>
    <w:p w14:paraId="6F442B06"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5337EB7" w14:textId="77777777" w:rsidR="00311DE5" w:rsidRDefault="00311DE5">
      <w:pPr>
        <w:widowControl w:val="0"/>
        <w:spacing w:after="200" w:line="240" w:lineRule="auto"/>
        <w:rPr>
          <w:rFonts w:ascii="Google Sans" w:eastAsia="Google Sans" w:hAnsi="Google Sans" w:cs="Google Sans"/>
          <w:b/>
        </w:rPr>
      </w:pPr>
    </w:p>
    <w:p w14:paraId="4390FDEF" w14:textId="24B2478F"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87829106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Construct</w:t>
          </w:r>
        </w:sdtContent>
      </w:sdt>
      <w:r>
        <w:rPr>
          <w:rFonts w:ascii="Google Sans" w:eastAsia="Google Sans" w:hAnsi="Google Sans" w:cs="Google Sans"/>
          <w:b/>
        </w:rPr>
        <w:t xml:space="preserve"> and </w:t>
      </w:r>
      <w:sdt>
        <w:sdtPr>
          <w:alias w:val="PACE dropdown selector"/>
          <w:id w:val="-3122895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Analyze</w:t>
          </w:r>
        </w:sdtContent>
      </w:sdt>
    </w:p>
    <w:p w14:paraId="2C6A904B"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F2E5841" w14:textId="78758A6F" w:rsidR="00311DE5" w:rsidRPr="00CB7D17"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CB7D17">
        <w:rPr>
          <w:rFonts w:ascii="Google Sans" w:eastAsia="Google Sans" w:hAnsi="Google Sans" w:cs="Google Sans"/>
          <w:bCs/>
        </w:rPr>
        <w:t>Construct involves building, while Analyze is used to test performance</w:t>
      </w:r>
    </w:p>
    <w:p w14:paraId="7FFC6244"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1052D4CD" w14:textId="77777777" w:rsidR="00311DE5" w:rsidRDefault="00311DE5">
      <w:pPr>
        <w:widowControl w:val="0"/>
        <w:spacing w:after="200" w:line="240" w:lineRule="auto"/>
        <w:ind w:left="720"/>
        <w:rPr>
          <w:rFonts w:ascii="Google Sans" w:eastAsia="Google Sans" w:hAnsi="Google Sans" w:cs="Google Sans"/>
          <w:b/>
        </w:rPr>
      </w:pPr>
    </w:p>
    <w:p w14:paraId="54BA66F5" w14:textId="19C49F96"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6710670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Analyze</w:t>
          </w:r>
        </w:sdtContent>
      </w:sdt>
    </w:p>
    <w:p w14:paraId="0E0C9E79" w14:textId="77777777" w:rsidR="00311DE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52836CA" w14:textId="15C8BF73"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CB7D17">
        <w:rPr>
          <w:rFonts w:ascii="Google Sans" w:eastAsia="Google Sans" w:hAnsi="Google Sans" w:cs="Google Sans"/>
        </w:rPr>
        <w:t>Summaries are part of understanding the dataset.</w:t>
      </w:r>
    </w:p>
    <w:p w14:paraId="42CAAB04"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40F84CD" w14:textId="77777777" w:rsidR="00311DE5" w:rsidRDefault="00311DE5">
      <w:pPr>
        <w:widowControl w:val="0"/>
        <w:spacing w:after="200" w:line="240" w:lineRule="auto"/>
        <w:rPr>
          <w:rFonts w:ascii="Google Sans" w:eastAsia="Google Sans" w:hAnsi="Google Sans" w:cs="Google Sans"/>
        </w:rPr>
      </w:pPr>
    </w:p>
    <w:p w14:paraId="1266B033" w14:textId="2E7F9DEC" w:rsidR="00311DE5"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Build machine learning model: </w:t>
      </w:r>
      <w:sdt>
        <w:sdtPr>
          <w:alias w:val="PACE dropdown selector"/>
          <w:id w:val="2393974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CB7D17">
            <w:t>Construct</w:t>
          </w:r>
        </w:sdtContent>
      </w:sdt>
    </w:p>
    <w:p w14:paraId="08825498" w14:textId="77777777" w:rsidR="00311DE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AF40A50" w14:textId="7A9117B7" w:rsidR="00311DE5" w:rsidRDefault="00CB7D1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sidRPr="00CB7D17">
        <w:rPr>
          <w:rFonts w:ascii="Google Sans" w:eastAsia="Google Sans" w:hAnsi="Google Sans" w:cs="Google Sans"/>
          <w:b/>
        </w:rPr>
        <w:t>Model building is part of construction phase</w:t>
      </w:r>
    </w:p>
    <w:p w14:paraId="4F3C504A" w14:textId="77777777" w:rsidR="00311DE5" w:rsidRDefault="00311DE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57E10DAF" w14:textId="77777777" w:rsidR="00311DE5" w:rsidRDefault="00311DE5">
      <w:pPr>
        <w:shd w:val="clear" w:color="auto" w:fill="FFFFFF"/>
        <w:spacing w:after="200" w:line="240" w:lineRule="auto"/>
        <w:rPr>
          <w:rFonts w:ascii="Google Sans" w:eastAsia="Google Sans" w:hAnsi="Google Sans" w:cs="Google Sans"/>
          <w:b/>
          <w:sz w:val="28"/>
          <w:szCs w:val="28"/>
        </w:rPr>
      </w:pPr>
    </w:p>
    <w:sectPr w:rsidR="00311DE5">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9690B" w14:textId="77777777" w:rsidR="00D52B85" w:rsidRDefault="00D52B85">
      <w:pPr>
        <w:spacing w:line="240" w:lineRule="auto"/>
      </w:pPr>
      <w:r>
        <w:separator/>
      </w:r>
    </w:p>
  </w:endnote>
  <w:endnote w:type="continuationSeparator" w:id="0">
    <w:p w14:paraId="60565135" w14:textId="77777777" w:rsidR="00D52B85" w:rsidRDefault="00D52B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F191E3B-8601-4193-A17E-5B0FE30F1C4D}"/>
    <w:embedBold r:id="rId2" w:fontKey="{23B904F4-897B-4773-ACDC-406FDB5D8E12}"/>
  </w:font>
  <w:font w:name="Roboto">
    <w:charset w:val="00"/>
    <w:family w:val="auto"/>
    <w:pitch w:val="variable"/>
    <w:sig w:usb0="E0000AFF" w:usb1="5000217F" w:usb2="00000021" w:usb3="00000000" w:csb0="0000019F" w:csb1="00000000"/>
    <w:embedRegular r:id="rId3" w:fontKey="{A8439F5D-782B-49F9-8817-1574ECE378C0}"/>
  </w:font>
  <w:font w:name="Calibri">
    <w:panose1 w:val="020F0502020204030204"/>
    <w:charset w:val="00"/>
    <w:family w:val="swiss"/>
    <w:pitch w:val="variable"/>
    <w:sig w:usb0="E4002EFF" w:usb1="C200247B" w:usb2="00000009" w:usb3="00000000" w:csb0="000001FF" w:csb1="00000000"/>
    <w:embedRegular r:id="rId4" w:fontKey="{FFBAEFC0-C917-4322-A7D8-D0F1F1849D43}"/>
  </w:font>
  <w:font w:name="Cambria">
    <w:panose1 w:val="02040503050406030204"/>
    <w:charset w:val="00"/>
    <w:family w:val="roman"/>
    <w:pitch w:val="variable"/>
    <w:sig w:usb0="E00006FF" w:usb1="420024FF" w:usb2="02000000" w:usb3="00000000" w:csb0="0000019F" w:csb1="00000000"/>
    <w:embedRegular r:id="rId5" w:fontKey="{98C2CD8F-D3B8-42DE-BB54-E15C009BFA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3DAB5" w14:textId="77777777" w:rsidR="00311DE5"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F4629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8EA0C" w14:textId="77777777" w:rsidR="00311DE5" w:rsidRDefault="00311DE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AFEF5" w14:textId="77777777" w:rsidR="00D52B85" w:rsidRDefault="00D52B85">
      <w:pPr>
        <w:spacing w:line="240" w:lineRule="auto"/>
      </w:pPr>
      <w:r>
        <w:separator/>
      </w:r>
    </w:p>
  </w:footnote>
  <w:footnote w:type="continuationSeparator" w:id="0">
    <w:p w14:paraId="33205E29" w14:textId="77777777" w:rsidR="00D52B85" w:rsidRDefault="00D52B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8E81E" w14:textId="77777777" w:rsidR="00311DE5" w:rsidRDefault="00311DE5"/>
  <w:p w14:paraId="332D962C" w14:textId="77777777" w:rsidR="00311DE5"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76E6F690" w14:textId="77777777" w:rsidR="00311DE5" w:rsidRDefault="00000000">
    <w:pPr>
      <w:spacing w:after="200" w:line="300" w:lineRule="auto"/>
    </w:pPr>
    <w:r>
      <w:rPr>
        <w:rFonts w:ascii="Roboto" w:eastAsia="Roboto" w:hAnsi="Roboto" w:cs="Roboto"/>
        <w:noProof/>
        <w:color w:val="222222"/>
        <w:sz w:val="24"/>
        <w:szCs w:val="24"/>
      </w:rPr>
      <w:drawing>
        <wp:inline distT="114300" distB="114300" distL="114300" distR="114300" wp14:anchorId="10C2BFA5" wp14:editId="1A3EE21B">
          <wp:extent cx="952500" cy="38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7B62D" w14:textId="77777777" w:rsidR="00311DE5" w:rsidRDefault="00000000">
    <w:r>
      <w:rPr>
        <w:noProof/>
      </w:rPr>
      <w:drawing>
        <wp:anchor distT="0" distB="0" distL="0" distR="0" simplePos="0" relativeHeight="251658240" behindDoc="0" locked="0" layoutInCell="1" hidden="0" allowOverlap="1" wp14:anchorId="7974E306" wp14:editId="14364662">
          <wp:simplePos x="0" y="0"/>
          <wp:positionH relativeFrom="column">
            <wp:posOffset>-461962</wp:posOffset>
          </wp:positionH>
          <wp:positionV relativeFrom="paragraph">
            <wp:posOffset>-76199</wp:posOffset>
          </wp:positionV>
          <wp:extent cx="7784306" cy="9525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738A"/>
    <w:multiLevelType w:val="multilevel"/>
    <w:tmpl w:val="9190B8A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3605B6"/>
    <w:multiLevelType w:val="multilevel"/>
    <w:tmpl w:val="3CD64300"/>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F318C6"/>
    <w:multiLevelType w:val="multilevel"/>
    <w:tmpl w:val="2564C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FA6150"/>
    <w:multiLevelType w:val="multilevel"/>
    <w:tmpl w:val="29565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4502014">
    <w:abstractNumId w:val="1"/>
  </w:num>
  <w:num w:numId="2" w16cid:durableId="711074281">
    <w:abstractNumId w:val="0"/>
  </w:num>
  <w:num w:numId="3" w16cid:durableId="510218271">
    <w:abstractNumId w:val="3"/>
  </w:num>
  <w:num w:numId="4" w16cid:durableId="822161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DE5"/>
    <w:rsid w:val="0030262C"/>
    <w:rsid w:val="00311DE5"/>
    <w:rsid w:val="003741A7"/>
    <w:rsid w:val="0053440E"/>
    <w:rsid w:val="00722A8C"/>
    <w:rsid w:val="00AD3BAA"/>
    <w:rsid w:val="00CB7D17"/>
    <w:rsid w:val="00D52B85"/>
    <w:rsid w:val="00F46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23C63"/>
  <w15:docId w15:val="{9B787AE8-249D-47FC-AEB2-619598B0C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6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934</Words>
  <Characters>5329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Steffin Thomas</cp:lastModifiedBy>
  <cp:revision>4</cp:revision>
  <dcterms:created xsi:type="dcterms:W3CDTF">2025-09-08T16:07:00Z</dcterms:created>
  <dcterms:modified xsi:type="dcterms:W3CDTF">2025-09-09T02:28:00Z</dcterms:modified>
</cp:coreProperties>
</file>