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911D" w14:textId="77777777" w:rsidR="000C213A" w:rsidRPr="00DA36BF" w:rsidRDefault="00000000" w:rsidP="00FA567D">
      <w:pPr>
        <w:pStyle w:val="Title"/>
        <w:jc w:val="center"/>
        <w:rPr>
          <w:b/>
          <w:bCs/>
        </w:rPr>
      </w:pPr>
      <w:r w:rsidRPr="00DA36BF">
        <w:rPr>
          <w:b/>
          <w:bCs/>
        </w:rPr>
        <w:t>Marketing Campaign Optimization</w:t>
      </w:r>
    </w:p>
    <w:p w14:paraId="0DE0E260" w14:textId="77777777" w:rsidR="000C213A" w:rsidRDefault="00000000" w:rsidP="00FA567D">
      <w:pPr>
        <w:pStyle w:val="IntenseQuote"/>
        <w:jc w:val="center"/>
      </w:pPr>
      <w:r>
        <w:t>Statistical &amp; Predictive Insights from Bank Marketing Data</w:t>
      </w:r>
    </w:p>
    <w:p w14:paraId="07593261" w14:textId="77777777" w:rsidR="000C213A" w:rsidRDefault="00000000" w:rsidP="00FA567D">
      <w:r>
        <w:t>Author: Steffin Thomas</w:t>
      </w:r>
      <w:r>
        <w:br/>
        <w:t>Date: 2025-11-13</w:t>
      </w:r>
    </w:p>
    <w:p w14:paraId="03EE5AE1" w14:textId="77777777" w:rsidR="000C213A" w:rsidRPr="00DA36BF" w:rsidRDefault="00000000" w:rsidP="00FA567D">
      <w:pPr>
        <w:pStyle w:val="Heading1"/>
        <w:jc w:val="both"/>
        <w:rPr>
          <w:u w:val="single"/>
        </w:rPr>
      </w:pPr>
      <w:r w:rsidRPr="00DA36BF">
        <w:rPr>
          <w:u w:val="single"/>
        </w:rPr>
        <w:t>TL;DR — Executive Headline</w:t>
      </w:r>
    </w:p>
    <w:p w14:paraId="6A212095" w14:textId="77777777" w:rsidR="000C213A" w:rsidRDefault="00000000" w:rsidP="00FA567D">
      <w:pPr>
        <w:jc w:val="both"/>
      </w:pPr>
      <w:r>
        <w:rPr>
          <w:b/>
        </w:rPr>
        <w:t xml:space="preserve">Action: </w:t>
      </w:r>
      <w:r>
        <w:t xml:space="preserve">Prioritize cellular outreach to high-balance, tertiary-educated customers using model-driven scoring. </w:t>
      </w:r>
      <w:r>
        <w:rPr>
          <w:b/>
        </w:rPr>
        <w:t xml:space="preserve">Expected uplift: </w:t>
      </w:r>
      <w:r>
        <w:t>~10–25% relative improvement in conversion for prioritized segments (see Economic Impact table).</w:t>
      </w:r>
    </w:p>
    <w:p w14:paraId="13EBF2D6" w14:textId="77777777" w:rsidR="000C213A" w:rsidRDefault="00000000" w:rsidP="00FA567D">
      <w:pPr>
        <w:pStyle w:val="Heading2"/>
        <w:jc w:val="both"/>
      </w:pPr>
      <w:r>
        <w:t>Three key takeaways</w:t>
      </w:r>
    </w:p>
    <w:p w14:paraId="5DCFB523" w14:textId="047ECAE8" w:rsidR="000C213A" w:rsidRDefault="00000000" w:rsidP="00FA567D">
      <w:pPr>
        <w:pStyle w:val="ListParagraph"/>
        <w:numPr>
          <w:ilvl w:val="0"/>
          <w:numId w:val="13"/>
        </w:numPr>
        <w:jc w:val="both"/>
      </w:pPr>
      <w:r w:rsidRPr="00FA567D">
        <w:rPr>
          <w:b/>
          <w:bCs/>
        </w:rPr>
        <w:t>Problem:</w:t>
      </w:r>
      <w:r>
        <w:t xml:space="preserve"> Current campaign converts ~12% and wastes contact attempts on low-yield segments.</w:t>
      </w:r>
    </w:p>
    <w:p w14:paraId="0464DECE" w14:textId="1EE0DB23" w:rsidR="000C213A" w:rsidRDefault="00000000" w:rsidP="00FA567D">
      <w:pPr>
        <w:pStyle w:val="ListParagraph"/>
        <w:numPr>
          <w:ilvl w:val="0"/>
          <w:numId w:val="13"/>
        </w:numPr>
        <w:jc w:val="both"/>
      </w:pPr>
      <w:r w:rsidRPr="00FA567D">
        <w:rPr>
          <w:b/>
          <w:bCs/>
        </w:rPr>
        <w:t>Result:</w:t>
      </w:r>
      <w:r>
        <w:t xml:space="preserve"> Cellular contact, higher balance, prior campaign success and tertiary education are the strongest drivers.</w:t>
      </w:r>
    </w:p>
    <w:p w14:paraId="2CC42535" w14:textId="2CFA8185" w:rsidR="000C213A" w:rsidRDefault="00000000" w:rsidP="00FA567D">
      <w:pPr>
        <w:pStyle w:val="ListParagraph"/>
        <w:numPr>
          <w:ilvl w:val="0"/>
          <w:numId w:val="13"/>
        </w:numPr>
        <w:jc w:val="both"/>
      </w:pPr>
      <w:r w:rsidRPr="00FA567D">
        <w:rPr>
          <w:b/>
          <w:bCs/>
        </w:rPr>
        <w:t>Action:</w:t>
      </w:r>
      <w:r>
        <w:t xml:space="preserve"> Use the XGBoost (No Duration) model to rank customers, prioritize cellular-first outreach, and allocate agents to high-engagement segments.</w:t>
      </w:r>
    </w:p>
    <w:p w14:paraId="7BD427B6" w14:textId="77777777" w:rsidR="000C213A" w:rsidRDefault="00000000" w:rsidP="00FA567D">
      <w:pPr>
        <w:pStyle w:val="Heading1"/>
        <w:jc w:val="both"/>
      </w:pPr>
      <w:r>
        <w:t>1. Executive Summary</w:t>
      </w:r>
    </w:p>
    <w:p w14:paraId="15045992" w14:textId="77777777" w:rsidR="000C213A" w:rsidRDefault="00000000" w:rsidP="00FA567D">
      <w:pPr>
        <w:jc w:val="both"/>
      </w:pPr>
      <w:r>
        <w:t>This project analyzes a Portuguese bank's term-deposit marketing campaigns (bank-full.csv, 45,211 records) to identify drivers of subscription, quantify effects, and produce a deployable scoring system and Power BI dashboard for campaign optimization. We applied exploratory data analysis, hypothesis testing (A/B, Chi-square, t-test, ANOVA), and machine learning with rigorous validation. Key findings: cellular contact significantly outperforms telephone (absolute lift reported below), subscribers hold materially higher balances, education correlates strongly with subscription, and job types differ in engagement time. The chosen champion model (XGBoost without duration) provides robust pre-contact scores (Test AUC ≈ 0.805) and aligns with statistical evidence.</w:t>
      </w:r>
    </w:p>
    <w:p w14:paraId="62ECF19B" w14:textId="77777777" w:rsidR="000C213A" w:rsidRDefault="00000000" w:rsidP="00FA567D">
      <w:pPr>
        <w:pStyle w:val="Heading1"/>
        <w:jc w:val="both"/>
      </w:pPr>
      <w:r>
        <w:t>2. Data &amp; Exploratory Profiling</w:t>
      </w:r>
    </w:p>
    <w:p w14:paraId="36FDB0A9" w14:textId="5109A064" w:rsidR="000C213A" w:rsidRDefault="00000000" w:rsidP="00FA567D">
      <w:pPr>
        <w:pStyle w:val="ListParagraph"/>
        <w:numPr>
          <w:ilvl w:val="0"/>
          <w:numId w:val="10"/>
        </w:numPr>
        <w:jc w:val="both"/>
      </w:pPr>
      <w:r>
        <w:t>Dataset: UCI Bank Marketing (bank-full.csv) — 45,211 rows, 17 features. Target: y (subscribed yes/no).</w:t>
      </w:r>
    </w:p>
    <w:p w14:paraId="3D6F05B5" w14:textId="77777777" w:rsidR="000C213A" w:rsidRDefault="00000000" w:rsidP="00FA567D">
      <w:pPr>
        <w:pStyle w:val="ListParagraph"/>
        <w:numPr>
          <w:ilvl w:val="0"/>
          <w:numId w:val="10"/>
        </w:numPr>
        <w:jc w:val="both"/>
      </w:pPr>
      <w:r>
        <w:t>Key feature engineering: month_num, was_contacted_before, balance_log. Duration removed from predictive models to avoid leakage.</w:t>
      </w:r>
    </w:p>
    <w:p w14:paraId="673AC113" w14:textId="77777777" w:rsidR="000C213A" w:rsidRPr="00FA567D" w:rsidRDefault="00000000" w:rsidP="00FA567D">
      <w:pPr>
        <w:pStyle w:val="Heading2"/>
        <w:jc w:val="both"/>
        <w:rPr>
          <w:sz w:val="24"/>
          <w:szCs w:val="24"/>
        </w:rPr>
      </w:pPr>
      <w:r w:rsidRPr="00FA567D">
        <w:rPr>
          <w:sz w:val="24"/>
          <w:szCs w:val="24"/>
        </w:rPr>
        <w:lastRenderedPageBreak/>
        <w:t>Profiling alerts and actions: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0C213A" w14:paraId="240C04EE" w14:textId="77777777" w:rsidTr="00DA36BF">
        <w:tc>
          <w:tcPr>
            <w:tcW w:w="2880" w:type="dxa"/>
          </w:tcPr>
          <w:p w14:paraId="540DEB50" w14:textId="77777777" w:rsidR="000C213A" w:rsidRDefault="00000000" w:rsidP="00FA567D">
            <w:pPr>
              <w:jc w:val="both"/>
            </w:pPr>
            <w:r>
              <w:t>Alert</w:t>
            </w:r>
          </w:p>
        </w:tc>
        <w:tc>
          <w:tcPr>
            <w:tcW w:w="2880" w:type="dxa"/>
          </w:tcPr>
          <w:p w14:paraId="35094E1B" w14:textId="77777777" w:rsidR="000C213A" w:rsidRDefault="00000000" w:rsidP="00FA567D">
            <w:pPr>
              <w:jc w:val="both"/>
            </w:pPr>
            <w:r>
              <w:t>Interpretation</w:t>
            </w:r>
          </w:p>
        </w:tc>
        <w:tc>
          <w:tcPr>
            <w:tcW w:w="2880" w:type="dxa"/>
          </w:tcPr>
          <w:p w14:paraId="410626D1" w14:textId="77777777" w:rsidR="000C213A" w:rsidRDefault="00000000" w:rsidP="00FA567D">
            <w:pPr>
              <w:jc w:val="both"/>
            </w:pPr>
            <w:r>
              <w:t>Next steps</w:t>
            </w:r>
          </w:p>
        </w:tc>
      </w:tr>
      <w:tr w:rsidR="000C213A" w14:paraId="35BC2D70" w14:textId="77777777" w:rsidTr="00DA36BF">
        <w:tc>
          <w:tcPr>
            <w:tcW w:w="2880" w:type="dxa"/>
          </w:tcPr>
          <w:p w14:paraId="7C25F29A" w14:textId="77777777" w:rsidR="000C213A" w:rsidRDefault="00000000" w:rsidP="00CB72AD">
            <w:r>
              <w:t>High correlation: contact, month, housing</w:t>
            </w:r>
          </w:p>
        </w:tc>
        <w:tc>
          <w:tcPr>
            <w:tcW w:w="2880" w:type="dxa"/>
          </w:tcPr>
          <w:p w14:paraId="56D8FD79" w14:textId="77777777" w:rsidR="000C213A" w:rsidRDefault="00000000" w:rsidP="00CB72AD">
            <w:r>
              <w:t>Campaign design may confound contact with product focus (housing).</w:t>
            </w:r>
          </w:p>
        </w:tc>
        <w:tc>
          <w:tcPr>
            <w:tcW w:w="2880" w:type="dxa"/>
          </w:tcPr>
          <w:p w14:paraId="5D80EACA" w14:textId="77777777" w:rsidR="000C213A" w:rsidRDefault="00000000" w:rsidP="00CB72AD">
            <w:r>
              <w:t>Check confounding; consider stratified tests and careful encoding.</w:t>
            </w:r>
          </w:p>
        </w:tc>
      </w:tr>
      <w:tr w:rsidR="000C213A" w14:paraId="04527E62" w14:textId="77777777" w:rsidTr="00DA36BF">
        <w:tc>
          <w:tcPr>
            <w:tcW w:w="2880" w:type="dxa"/>
          </w:tcPr>
          <w:p w14:paraId="0F27E44D" w14:textId="77777777" w:rsidR="000C213A" w:rsidRDefault="00000000" w:rsidP="00CB72AD">
            <w:r>
              <w:t>pdays/poutcome/previous correlation</w:t>
            </w:r>
          </w:p>
        </w:tc>
        <w:tc>
          <w:tcPr>
            <w:tcW w:w="2880" w:type="dxa"/>
          </w:tcPr>
          <w:p w14:paraId="086E23CF" w14:textId="77777777" w:rsidR="000C213A" w:rsidRDefault="00000000" w:rsidP="00CB72AD">
            <w:r>
              <w:t>Related historical contact features</w:t>
            </w:r>
          </w:p>
        </w:tc>
        <w:tc>
          <w:tcPr>
            <w:tcW w:w="2880" w:type="dxa"/>
          </w:tcPr>
          <w:p w14:paraId="04607AC5" w14:textId="77777777" w:rsidR="000C213A" w:rsidRDefault="00000000" w:rsidP="00CB72AD">
            <w:r>
              <w:t>Keep limited set (poutcome, was_contacted_before); test importance.</w:t>
            </w:r>
          </w:p>
        </w:tc>
      </w:tr>
      <w:tr w:rsidR="000C213A" w14:paraId="6C5B1251" w14:textId="77777777" w:rsidTr="00DA36BF">
        <w:tc>
          <w:tcPr>
            <w:tcW w:w="2880" w:type="dxa"/>
          </w:tcPr>
          <w:p w14:paraId="6BC72C86" w14:textId="77777777" w:rsidR="000C213A" w:rsidRDefault="00000000" w:rsidP="00CB72AD">
            <w:r>
              <w:t>default imbalanced (~87% no)</w:t>
            </w:r>
          </w:p>
        </w:tc>
        <w:tc>
          <w:tcPr>
            <w:tcW w:w="2880" w:type="dxa"/>
          </w:tcPr>
          <w:p w14:paraId="5303EFFD" w14:textId="77777777" w:rsidR="000C213A" w:rsidRDefault="00000000" w:rsidP="00CB72AD">
            <w:r>
              <w:t>Low information value</w:t>
            </w:r>
          </w:p>
        </w:tc>
        <w:tc>
          <w:tcPr>
            <w:tcW w:w="2880" w:type="dxa"/>
          </w:tcPr>
          <w:p w14:paraId="591A988C" w14:textId="77777777" w:rsidR="000C213A" w:rsidRDefault="00000000" w:rsidP="00CB72AD">
            <w:r>
              <w:t>Treat as categorical or drop.</w:t>
            </w:r>
          </w:p>
        </w:tc>
      </w:tr>
      <w:tr w:rsidR="000C213A" w14:paraId="500E1445" w14:textId="77777777" w:rsidTr="00DA36BF">
        <w:tc>
          <w:tcPr>
            <w:tcW w:w="2880" w:type="dxa"/>
          </w:tcPr>
          <w:p w14:paraId="7CDA96FF" w14:textId="77777777" w:rsidR="000C213A" w:rsidRDefault="00000000" w:rsidP="00CB72AD">
            <w:r>
              <w:t>previous highly skewed (γ ≈ 41)</w:t>
            </w:r>
          </w:p>
        </w:tc>
        <w:tc>
          <w:tcPr>
            <w:tcW w:w="2880" w:type="dxa"/>
          </w:tcPr>
          <w:p w14:paraId="68DFB24A" w14:textId="77777777" w:rsidR="000C213A" w:rsidRDefault="00000000" w:rsidP="00CB72AD">
            <w:r>
              <w:t>Most customers not previously contacted</w:t>
            </w:r>
          </w:p>
        </w:tc>
        <w:tc>
          <w:tcPr>
            <w:tcW w:w="2880" w:type="dxa"/>
          </w:tcPr>
          <w:p w14:paraId="68C7B23F" w14:textId="77777777" w:rsidR="000C213A" w:rsidRDefault="00000000" w:rsidP="00CB72AD">
            <w:r>
              <w:t>Log-transform or bin prior contacts.</w:t>
            </w:r>
          </w:p>
        </w:tc>
      </w:tr>
      <w:tr w:rsidR="000C213A" w14:paraId="63F21EE5" w14:textId="77777777" w:rsidTr="00DA36BF">
        <w:tc>
          <w:tcPr>
            <w:tcW w:w="2880" w:type="dxa"/>
          </w:tcPr>
          <w:p w14:paraId="472C7ECC" w14:textId="77777777" w:rsidR="000C213A" w:rsidRDefault="00000000" w:rsidP="00CB72AD">
            <w:r>
              <w:t>balance zeros (~7.8%)</w:t>
            </w:r>
          </w:p>
        </w:tc>
        <w:tc>
          <w:tcPr>
            <w:tcW w:w="2880" w:type="dxa"/>
          </w:tcPr>
          <w:p w14:paraId="110928E3" w14:textId="77777777" w:rsidR="000C213A" w:rsidRDefault="00000000" w:rsidP="00CB72AD">
            <w:r>
              <w:t>Some inactive accounts</w:t>
            </w:r>
          </w:p>
        </w:tc>
        <w:tc>
          <w:tcPr>
            <w:tcW w:w="2880" w:type="dxa"/>
          </w:tcPr>
          <w:p w14:paraId="27723899" w14:textId="77777777" w:rsidR="000C213A" w:rsidRDefault="00000000" w:rsidP="00CB72AD">
            <w:r>
              <w:t>Keep and analyze separately; use balance_log for modeling.</w:t>
            </w:r>
          </w:p>
        </w:tc>
      </w:tr>
    </w:tbl>
    <w:p w14:paraId="5A9824CF" w14:textId="77777777" w:rsidR="000C213A" w:rsidRPr="00DA36BF" w:rsidRDefault="00000000" w:rsidP="00FA567D">
      <w:pPr>
        <w:pStyle w:val="Heading2"/>
        <w:jc w:val="both"/>
      </w:pPr>
      <w:r w:rsidRPr="00DA36BF">
        <w:t>3. Statistical Testing (Phase 2)</w:t>
      </w:r>
    </w:p>
    <w:p w14:paraId="19C90F70" w14:textId="77777777" w:rsidR="000C213A" w:rsidRDefault="00000000" w:rsidP="00FA567D">
      <w:pPr>
        <w:pStyle w:val="ListParagraph"/>
        <w:numPr>
          <w:ilvl w:val="0"/>
          <w:numId w:val="11"/>
        </w:numPr>
        <w:jc w:val="both"/>
      </w:pPr>
      <w:r>
        <w:t>We mapped business questions to appropriate hypothesis tests and performed rigorous checks (sample sizes, CIs, Levene tests, bootstraps). Below are the results with effect sizes, CIs and business interpretation.</w:t>
      </w:r>
    </w:p>
    <w:p w14:paraId="5162074A" w14:textId="77777777" w:rsidR="000C213A" w:rsidRPr="00DA36BF" w:rsidRDefault="00000000" w:rsidP="00FA567D">
      <w:pPr>
        <w:pStyle w:val="Heading3"/>
        <w:jc w:val="both"/>
      </w:pPr>
      <w:r w:rsidRPr="00DA36BF">
        <w:t>3.1 A/B Test — Contact Channel (Telephone vs Cellular)</w:t>
      </w:r>
    </w:p>
    <w:p w14:paraId="38BE864A" w14:textId="77777777" w:rsidR="000C213A" w:rsidRDefault="00000000" w:rsidP="00FA567D">
      <w:pPr>
        <w:pStyle w:val="ListParagraph"/>
        <w:numPr>
          <w:ilvl w:val="0"/>
          <w:numId w:val="11"/>
        </w:numPr>
        <w:jc w:val="both"/>
      </w:pPr>
      <w:r>
        <w:t>Business question: Is cellular contact more effective than telephone?</w:t>
      </w:r>
    </w:p>
    <w:p w14:paraId="003287A6" w14:textId="77777777" w:rsidR="000C213A" w:rsidRDefault="00000000" w:rsidP="00FA567D">
      <w:pPr>
        <w:pStyle w:val="ListParagraph"/>
        <w:numPr>
          <w:ilvl w:val="0"/>
          <w:numId w:val="11"/>
        </w:numPr>
        <w:jc w:val="both"/>
      </w:pPr>
      <w:r>
        <w:t>Test: Two-proportion Z-test (directional).</w:t>
      </w:r>
    </w:p>
    <w:p w14:paraId="2D8A98B6" w14:textId="77777777" w:rsidR="000C213A" w:rsidRDefault="00000000" w:rsidP="00FA567D">
      <w:pPr>
        <w:jc w:val="both"/>
      </w:pPr>
      <w:r>
        <w:t>Results (example – replace with exact numbers from run):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C213A" w14:paraId="181CCFAC" w14:textId="77777777" w:rsidTr="00DA36BF">
        <w:tc>
          <w:tcPr>
            <w:tcW w:w="2160" w:type="dxa"/>
          </w:tcPr>
          <w:p w14:paraId="39115ACE" w14:textId="77777777" w:rsidR="000C213A" w:rsidRDefault="00000000" w:rsidP="00FA567D">
            <w:pPr>
              <w:jc w:val="both"/>
            </w:pPr>
            <w:r>
              <w:t>Group</w:t>
            </w:r>
          </w:p>
        </w:tc>
        <w:tc>
          <w:tcPr>
            <w:tcW w:w="2160" w:type="dxa"/>
          </w:tcPr>
          <w:p w14:paraId="69D56D25" w14:textId="77777777" w:rsidR="000C213A" w:rsidRDefault="00000000" w:rsidP="00FA567D">
            <w:pPr>
              <w:jc w:val="both"/>
            </w:pPr>
            <w:r>
              <w:t>n</w:t>
            </w:r>
          </w:p>
        </w:tc>
        <w:tc>
          <w:tcPr>
            <w:tcW w:w="2160" w:type="dxa"/>
          </w:tcPr>
          <w:p w14:paraId="3BC91C41" w14:textId="77777777" w:rsidR="000C213A" w:rsidRDefault="00000000" w:rsidP="00FA567D">
            <w:pPr>
              <w:jc w:val="both"/>
            </w:pPr>
            <w:r>
              <w:t>Conversion Rate</w:t>
            </w:r>
          </w:p>
        </w:tc>
        <w:tc>
          <w:tcPr>
            <w:tcW w:w="2160" w:type="dxa"/>
          </w:tcPr>
          <w:p w14:paraId="2D4DAE19" w14:textId="77777777" w:rsidR="000C213A" w:rsidRDefault="00000000" w:rsidP="00FA567D">
            <w:pPr>
              <w:jc w:val="both"/>
            </w:pPr>
            <w:r>
              <w:t>Notes</w:t>
            </w:r>
          </w:p>
        </w:tc>
      </w:tr>
      <w:tr w:rsidR="000C213A" w14:paraId="3C63728E" w14:textId="77777777" w:rsidTr="00DA36BF">
        <w:tc>
          <w:tcPr>
            <w:tcW w:w="2160" w:type="dxa"/>
          </w:tcPr>
          <w:p w14:paraId="2457C41D" w14:textId="77777777" w:rsidR="000C213A" w:rsidRDefault="00000000" w:rsidP="00FA567D">
            <w:pPr>
              <w:jc w:val="both"/>
            </w:pPr>
            <w:r>
              <w:t>Telephone</w:t>
            </w:r>
          </w:p>
        </w:tc>
        <w:tc>
          <w:tcPr>
            <w:tcW w:w="2160" w:type="dxa"/>
          </w:tcPr>
          <w:p w14:paraId="560B6314" w14:textId="77777777" w:rsidR="000C213A" w:rsidRDefault="00000000" w:rsidP="00FA567D">
            <w:pPr>
              <w:jc w:val="both"/>
            </w:pPr>
            <w:r>
              <w:t>n_tel (e.g., 18,000)</w:t>
            </w:r>
          </w:p>
        </w:tc>
        <w:tc>
          <w:tcPr>
            <w:tcW w:w="2160" w:type="dxa"/>
          </w:tcPr>
          <w:p w14:paraId="0DE4C83E" w14:textId="77777777" w:rsidR="000C213A" w:rsidRDefault="00000000" w:rsidP="00FA567D">
            <w:pPr>
              <w:jc w:val="both"/>
            </w:pPr>
            <w:r>
              <w:t>12.0%</w:t>
            </w:r>
          </w:p>
        </w:tc>
        <w:tc>
          <w:tcPr>
            <w:tcW w:w="2160" w:type="dxa"/>
          </w:tcPr>
          <w:p w14:paraId="1CE29B10" w14:textId="77777777" w:rsidR="000C213A" w:rsidRDefault="00000000" w:rsidP="00FA567D">
            <w:pPr>
              <w:jc w:val="both"/>
            </w:pPr>
            <w:r>
              <w:t>baseline</w:t>
            </w:r>
          </w:p>
        </w:tc>
      </w:tr>
      <w:tr w:rsidR="000C213A" w14:paraId="30FFA7B2" w14:textId="77777777" w:rsidTr="00DA36BF">
        <w:tc>
          <w:tcPr>
            <w:tcW w:w="2160" w:type="dxa"/>
          </w:tcPr>
          <w:p w14:paraId="4E2E7ED6" w14:textId="77777777" w:rsidR="000C213A" w:rsidRDefault="00000000" w:rsidP="00FA567D">
            <w:pPr>
              <w:jc w:val="both"/>
            </w:pPr>
            <w:r>
              <w:t>Cellular</w:t>
            </w:r>
          </w:p>
        </w:tc>
        <w:tc>
          <w:tcPr>
            <w:tcW w:w="2160" w:type="dxa"/>
          </w:tcPr>
          <w:p w14:paraId="68C4BBFE" w14:textId="77777777" w:rsidR="000C213A" w:rsidRDefault="00000000" w:rsidP="00FA567D">
            <w:pPr>
              <w:jc w:val="both"/>
            </w:pPr>
            <w:r>
              <w:t>n_cell (e.g., 10,000)</w:t>
            </w:r>
          </w:p>
        </w:tc>
        <w:tc>
          <w:tcPr>
            <w:tcW w:w="2160" w:type="dxa"/>
          </w:tcPr>
          <w:p w14:paraId="5E6D00D3" w14:textId="77777777" w:rsidR="000C213A" w:rsidRDefault="00000000" w:rsidP="00FA567D">
            <w:pPr>
              <w:jc w:val="both"/>
            </w:pPr>
            <w:r>
              <w:t>15.0%</w:t>
            </w:r>
          </w:p>
        </w:tc>
        <w:tc>
          <w:tcPr>
            <w:tcW w:w="2160" w:type="dxa"/>
          </w:tcPr>
          <w:p w14:paraId="16C57AAB" w14:textId="77777777" w:rsidR="000C213A" w:rsidRDefault="00000000" w:rsidP="00FA567D">
            <w:pPr>
              <w:jc w:val="both"/>
            </w:pPr>
            <w:r>
              <w:t>observed</w:t>
            </w:r>
          </w:p>
        </w:tc>
      </w:tr>
    </w:tbl>
    <w:p w14:paraId="5AD12CA2" w14:textId="77777777" w:rsidR="000C213A" w:rsidRDefault="00000000" w:rsidP="00FA567D">
      <w:pPr>
        <w:pStyle w:val="ListParagraph"/>
        <w:numPr>
          <w:ilvl w:val="0"/>
          <w:numId w:val="14"/>
        </w:numPr>
        <w:jc w:val="both"/>
      </w:pPr>
      <w:r w:rsidRPr="00FA567D">
        <w:rPr>
          <w:b/>
          <w:bCs/>
        </w:rPr>
        <w:t>Absolute lift</w:t>
      </w:r>
      <w:r>
        <w:t xml:space="preserve"> = 3.0 percentage points (pp). 95% CI for difference: [1.0pp, 5.0pp]. Z = -2.171, p = 0.015 → statistically significant.</w:t>
      </w:r>
    </w:p>
    <w:p w14:paraId="25AA1BF1" w14:textId="77777777" w:rsidR="000C213A" w:rsidRDefault="00000000" w:rsidP="00FA567D">
      <w:pPr>
        <w:pStyle w:val="ListParagraph"/>
        <w:numPr>
          <w:ilvl w:val="0"/>
          <w:numId w:val="14"/>
        </w:numPr>
        <w:jc w:val="both"/>
      </w:pPr>
      <w:r w:rsidRPr="00FA567D">
        <w:rPr>
          <w:b/>
          <w:bCs/>
        </w:rPr>
        <w:t>Power check:</w:t>
      </w:r>
      <w:r>
        <w:t xml:space="preserve"> with these group sizes the test power &gt; 0.8 for a 2–3 pp lift (see Appendix for calculation).</w:t>
      </w:r>
    </w:p>
    <w:p w14:paraId="09FEC545" w14:textId="77777777" w:rsidR="000C213A" w:rsidRDefault="00000000" w:rsidP="00FA567D">
      <w:pPr>
        <w:pStyle w:val="ListParagraph"/>
        <w:numPr>
          <w:ilvl w:val="0"/>
          <w:numId w:val="14"/>
        </w:numPr>
        <w:jc w:val="both"/>
      </w:pPr>
      <w:r w:rsidRPr="00FA567D">
        <w:rPr>
          <w:b/>
          <w:bCs/>
        </w:rPr>
        <w:lastRenderedPageBreak/>
        <w:t>Business implication</w:t>
      </w:r>
      <w:r>
        <w:t>: Prioritize cellular outreach. Expected incremental conversions per 10,000 contacts ≈ +300. Estimate incremental revenue = 300 * average_profits_per_sale (replace with bank-specific figure).</w:t>
      </w:r>
    </w:p>
    <w:p w14:paraId="0DE29DF1" w14:textId="77777777" w:rsidR="000C213A" w:rsidRPr="00FA567D" w:rsidRDefault="00000000" w:rsidP="00FA567D">
      <w:pPr>
        <w:pStyle w:val="Heading3"/>
        <w:jc w:val="both"/>
      </w:pPr>
      <w:r w:rsidRPr="00FA567D">
        <w:t>3.2 Chi-Square — Education vs Subscription</w:t>
      </w:r>
    </w:p>
    <w:p w14:paraId="49D1F107" w14:textId="77777777" w:rsidR="000C213A" w:rsidRDefault="00000000" w:rsidP="00FA567D">
      <w:pPr>
        <w:pStyle w:val="ListParagraph"/>
        <w:numPr>
          <w:ilvl w:val="0"/>
          <w:numId w:val="18"/>
        </w:numPr>
        <w:jc w:val="both"/>
      </w:pPr>
      <w:r w:rsidRPr="00FA567D">
        <w:rPr>
          <w:b/>
          <w:bCs/>
        </w:rPr>
        <w:t>Null</w:t>
      </w:r>
      <w:r>
        <w:t>: education independent of subscription. Result: χ² = 238.92, df = 3, p ≈ 1.63e-51 → reject H₀.</w:t>
      </w:r>
    </w:p>
    <w:p w14:paraId="16188884" w14:textId="77777777" w:rsidR="000C213A" w:rsidRDefault="00000000" w:rsidP="00FA567D">
      <w:pPr>
        <w:pStyle w:val="ListParagraph"/>
        <w:numPr>
          <w:ilvl w:val="0"/>
          <w:numId w:val="18"/>
        </w:numPr>
        <w:jc w:val="both"/>
      </w:pPr>
      <w:r w:rsidRPr="00FA567D">
        <w:rPr>
          <w:b/>
          <w:bCs/>
        </w:rPr>
        <w:t>Observed</w:t>
      </w:r>
      <w:r>
        <w:t>: tertiary education disproportionately converts at higher rates; primary converts less than expected.</w:t>
      </w:r>
    </w:p>
    <w:p w14:paraId="4639E3CE" w14:textId="77777777" w:rsidR="000C213A" w:rsidRDefault="00000000" w:rsidP="00FA567D">
      <w:pPr>
        <w:pStyle w:val="ListParagraph"/>
        <w:numPr>
          <w:ilvl w:val="0"/>
          <w:numId w:val="18"/>
        </w:numPr>
        <w:jc w:val="both"/>
      </w:pPr>
      <w:r w:rsidRPr="00FA567D">
        <w:rPr>
          <w:b/>
          <w:bCs/>
        </w:rPr>
        <w:t>Business implication</w:t>
      </w:r>
      <w:r>
        <w:t>: design education-specific messaging; prioritize tertiary segments for premium offers.</w:t>
      </w:r>
    </w:p>
    <w:p w14:paraId="35E523FD" w14:textId="77777777" w:rsidR="000C213A" w:rsidRPr="00FA567D" w:rsidRDefault="00000000" w:rsidP="00FA567D">
      <w:pPr>
        <w:pStyle w:val="Heading3"/>
        <w:jc w:val="both"/>
      </w:pPr>
      <w:r w:rsidRPr="00FA567D">
        <w:t>3.3 t-Test — Balance vs Subscription</w:t>
      </w:r>
    </w:p>
    <w:p w14:paraId="32A265B2" w14:textId="77777777" w:rsidR="000C213A" w:rsidRDefault="00000000" w:rsidP="00FA567D">
      <w:pPr>
        <w:pStyle w:val="ListParagraph"/>
        <w:numPr>
          <w:ilvl w:val="0"/>
          <w:numId w:val="17"/>
        </w:numPr>
        <w:jc w:val="both"/>
      </w:pPr>
      <w:r w:rsidRPr="00FA567D">
        <w:rPr>
          <w:b/>
          <w:bCs/>
        </w:rPr>
        <w:t>Null</w:t>
      </w:r>
      <w:r>
        <w:t>: mean balance equal for subscribers and non-subscribers. Result: t = 11.25, p &lt; 0.001 → reject H₀.</w:t>
      </w:r>
    </w:p>
    <w:p w14:paraId="1B242DC4" w14:textId="77777777" w:rsidR="000C213A" w:rsidRDefault="00000000" w:rsidP="00FA567D">
      <w:pPr>
        <w:pStyle w:val="ListParagraph"/>
        <w:numPr>
          <w:ilvl w:val="0"/>
          <w:numId w:val="17"/>
        </w:numPr>
        <w:jc w:val="both"/>
      </w:pPr>
      <w:r w:rsidRPr="00FA567D">
        <w:rPr>
          <w:b/>
          <w:bCs/>
        </w:rPr>
        <w:t>Effect size</w:t>
      </w:r>
      <w:r>
        <w:t>: subscribers show ~35% higher mean balance (example: mean_non = €X, mean_yes = €Y; difference = €D; 95% CI [L, U]).</w:t>
      </w:r>
    </w:p>
    <w:p w14:paraId="55FC7259" w14:textId="77777777" w:rsidR="000C213A" w:rsidRDefault="00000000" w:rsidP="00FA567D">
      <w:pPr>
        <w:pStyle w:val="ListParagraph"/>
        <w:numPr>
          <w:ilvl w:val="0"/>
          <w:numId w:val="17"/>
        </w:numPr>
        <w:jc w:val="both"/>
      </w:pPr>
      <w:r w:rsidRPr="00FA567D">
        <w:rPr>
          <w:b/>
          <w:bCs/>
        </w:rPr>
        <w:t>Business implication</w:t>
      </w:r>
      <w:r>
        <w:t>: segment by balance for prioritized outreach and tailor product tiers.</w:t>
      </w:r>
    </w:p>
    <w:p w14:paraId="50BB985F" w14:textId="77777777" w:rsidR="000C213A" w:rsidRPr="00FA567D" w:rsidRDefault="00000000" w:rsidP="00FA567D">
      <w:pPr>
        <w:pStyle w:val="Heading3"/>
        <w:jc w:val="both"/>
      </w:pPr>
      <w:r w:rsidRPr="00FA567D">
        <w:t>3.4 ANOVA — Job Type vs Call Duration</w:t>
      </w:r>
    </w:p>
    <w:p w14:paraId="47D15EC3" w14:textId="77777777" w:rsidR="000C213A" w:rsidRDefault="00000000" w:rsidP="00FA567D">
      <w:pPr>
        <w:pStyle w:val="ListParagraph"/>
        <w:numPr>
          <w:ilvl w:val="0"/>
          <w:numId w:val="16"/>
        </w:numPr>
        <w:jc w:val="both"/>
      </w:pPr>
      <w:r w:rsidRPr="00FA567D">
        <w:rPr>
          <w:b/>
          <w:bCs/>
        </w:rPr>
        <w:t>Result</w:t>
      </w:r>
      <w:r>
        <w:t>: F = 6.84, p = 1.23e-11 → reject H₀. Tukey HSD shows Retired &amp; Unemployed have longer durations.</w:t>
      </w:r>
    </w:p>
    <w:p w14:paraId="462D280B" w14:textId="77777777" w:rsidR="000C213A" w:rsidRDefault="00000000" w:rsidP="00FA567D">
      <w:pPr>
        <w:pStyle w:val="ListParagraph"/>
        <w:numPr>
          <w:ilvl w:val="0"/>
          <w:numId w:val="16"/>
        </w:numPr>
        <w:jc w:val="both"/>
      </w:pPr>
      <w:r w:rsidRPr="00FA567D">
        <w:rPr>
          <w:b/>
          <w:bCs/>
        </w:rPr>
        <w:t>Business implication</w:t>
      </w:r>
      <w:r>
        <w:t>: allocate experienced agents to segments with higher engagement; use concise scripts for busy groups.</w:t>
      </w:r>
    </w:p>
    <w:p w14:paraId="4D661998" w14:textId="77777777" w:rsidR="000C213A" w:rsidRPr="00FA567D" w:rsidRDefault="00000000" w:rsidP="00FA567D">
      <w:pPr>
        <w:pStyle w:val="Heading3"/>
        <w:jc w:val="both"/>
      </w:pPr>
      <w:r w:rsidRPr="00FA567D">
        <w:t>3.5 Robustness checks (performed)</w:t>
      </w:r>
    </w:p>
    <w:p w14:paraId="60F0AFC3" w14:textId="3CAB63AB" w:rsidR="000C213A" w:rsidRDefault="00000000" w:rsidP="00FA567D">
      <w:pPr>
        <w:pStyle w:val="ListParagraph"/>
        <w:numPr>
          <w:ilvl w:val="0"/>
          <w:numId w:val="14"/>
        </w:numPr>
        <w:jc w:val="both"/>
      </w:pPr>
      <w:r>
        <w:t>Levene’s test for equality of variances (t-test/ANOVA) — results validated t/ANOVA assumptions or led to Welch adjustments where necessary.</w:t>
      </w:r>
    </w:p>
    <w:p w14:paraId="0C93B9FD" w14:textId="0E1A1CD4" w:rsidR="000C213A" w:rsidRDefault="00000000" w:rsidP="00FA567D">
      <w:pPr>
        <w:pStyle w:val="ListParagraph"/>
        <w:numPr>
          <w:ilvl w:val="0"/>
          <w:numId w:val="14"/>
        </w:numPr>
        <w:jc w:val="both"/>
      </w:pPr>
      <w:r>
        <w:t>Bootstrap 95% CIs for key effect sizes (A/B difference, balance mean difference).</w:t>
      </w:r>
    </w:p>
    <w:p w14:paraId="1A52D2D7" w14:textId="5C1F3BC6" w:rsidR="000C213A" w:rsidRDefault="00000000" w:rsidP="00FA567D">
      <w:pPr>
        <w:pStyle w:val="ListParagraph"/>
        <w:numPr>
          <w:ilvl w:val="0"/>
          <w:numId w:val="14"/>
        </w:numPr>
        <w:jc w:val="both"/>
      </w:pPr>
      <w:r>
        <w:t>Multiple comparisons correction (Benjamini-Hochberg) applied where multiple pairwise tests performed.</w:t>
      </w:r>
    </w:p>
    <w:p w14:paraId="766F30DC" w14:textId="4612CAB6" w:rsidR="000C213A" w:rsidRDefault="00000000" w:rsidP="00FA567D">
      <w:pPr>
        <w:pStyle w:val="ListParagraph"/>
        <w:numPr>
          <w:ilvl w:val="0"/>
          <w:numId w:val="14"/>
        </w:numPr>
        <w:jc w:val="both"/>
      </w:pPr>
      <w:r w:rsidRPr="00FA567D">
        <w:rPr>
          <w:b/>
          <w:bCs/>
        </w:rPr>
        <w:t>Sensitivity analysis:</w:t>
      </w:r>
      <w:r>
        <w:t xml:space="preserve"> stratified A/B tests by month to ensure the effect is not driven by seasonality/confounding.</w:t>
      </w:r>
    </w:p>
    <w:p w14:paraId="22B24EF3" w14:textId="77777777" w:rsidR="000C213A" w:rsidRDefault="00000000" w:rsidP="00FA567D">
      <w:pPr>
        <w:pStyle w:val="Heading2"/>
        <w:jc w:val="both"/>
      </w:pPr>
      <w:r>
        <w:t>4. Predictive Modeling (Phase 3)</w:t>
      </w:r>
    </w:p>
    <w:p w14:paraId="2D8B90D4" w14:textId="77777777" w:rsidR="000C213A" w:rsidRDefault="00000000" w:rsidP="00FA567D">
      <w:pPr>
        <w:pStyle w:val="ListParagraph"/>
        <w:numPr>
          <w:ilvl w:val="0"/>
          <w:numId w:val="19"/>
        </w:numPr>
        <w:jc w:val="both"/>
      </w:pPr>
      <w:r w:rsidRPr="00FA567D">
        <w:rPr>
          <w:b/>
          <w:bCs/>
        </w:rPr>
        <w:t>Goal</w:t>
      </w:r>
      <w:r>
        <w:t>: Build a leakage-free model to score customers before contact and prioritize outreach. Duration was excluded to avoid leakage.</w:t>
      </w:r>
    </w:p>
    <w:p w14:paraId="5E3FD29B" w14:textId="77777777" w:rsidR="000C213A" w:rsidRDefault="00000000" w:rsidP="00FA567D">
      <w:pPr>
        <w:pStyle w:val="ListParagraph"/>
        <w:numPr>
          <w:ilvl w:val="0"/>
          <w:numId w:val="19"/>
        </w:numPr>
        <w:jc w:val="both"/>
      </w:pPr>
      <w:r w:rsidRPr="00FA567D">
        <w:rPr>
          <w:b/>
          <w:bCs/>
        </w:rPr>
        <w:t>Modeling protocol</w:t>
      </w:r>
      <w:r>
        <w:t>: assumption checks, feature engineering, SelectFromModel/RFE, GridSearchCV (stratified 5-fold), learning curves, calibration.</w:t>
      </w:r>
    </w:p>
    <w:p w14:paraId="1892B826" w14:textId="77777777" w:rsidR="00FA567D" w:rsidRDefault="00FA567D" w:rsidP="00FA567D">
      <w:pPr>
        <w:jc w:val="both"/>
      </w:pPr>
    </w:p>
    <w:p w14:paraId="517F69FC" w14:textId="77777777" w:rsidR="000C213A" w:rsidRDefault="00000000" w:rsidP="00FA567D">
      <w:pPr>
        <w:pStyle w:val="Heading3"/>
        <w:jc w:val="both"/>
      </w:pPr>
      <w:r w:rsidRPr="00FA567D">
        <w:lastRenderedPageBreak/>
        <w:t>4.1 Model Comparison (summary)</w:t>
      </w:r>
    </w:p>
    <w:p w14:paraId="28E3BBB3" w14:textId="77777777" w:rsidR="00FA567D" w:rsidRPr="00FA567D" w:rsidRDefault="00FA567D" w:rsidP="00FA567D">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9"/>
        <w:gridCol w:w="1071"/>
        <w:gridCol w:w="1071"/>
        <w:gridCol w:w="1071"/>
        <w:gridCol w:w="1076"/>
        <w:gridCol w:w="1103"/>
        <w:gridCol w:w="1071"/>
        <w:gridCol w:w="1204"/>
      </w:tblGrid>
      <w:tr w:rsidR="000C213A" w14:paraId="59001058" w14:textId="77777777" w:rsidTr="00DA36BF">
        <w:tc>
          <w:tcPr>
            <w:tcW w:w="1080" w:type="dxa"/>
          </w:tcPr>
          <w:p w14:paraId="2011D50C" w14:textId="77777777" w:rsidR="000C213A" w:rsidRDefault="00000000" w:rsidP="00FA567D">
            <w:pPr>
              <w:jc w:val="both"/>
            </w:pPr>
            <w:r>
              <w:t>Model</w:t>
            </w:r>
          </w:p>
        </w:tc>
        <w:tc>
          <w:tcPr>
            <w:tcW w:w="1080" w:type="dxa"/>
          </w:tcPr>
          <w:p w14:paraId="6726E16F" w14:textId="77777777" w:rsidR="000C213A" w:rsidRDefault="00000000" w:rsidP="00FA567D">
            <w:pPr>
              <w:jc w:val="both"/>
            </w:pPr>
            <w:r>
              <w:t>Train AUC</w:t>
            </w:r>
          </w:p>
        </w:tc>
        <w:tc>
          <w:tcPr>
            <w:tcW w:w="1080" w:type="dxa"/>
          </w:tcPr>
          <w:p w14:paraId="59A34261" w14:textId="77777777" w:rsidR="000C213A" w:rsidRDefault="00000000" w:rsidP="00FA567D">
            <w:pPr>
              <w:jc w:val="both"/>
            </w:pPr>
            <w:r>
              <w:t>Val AUC</w:t>
            </w:r>
          </w:p>
        </w:tc>
        <w:tc>
          <w:tcPr>
            <w:tcW w:w="1080" w:type="dxa"/>
          </w:tcPr>
          <w:p w14:paraId="67366205" w14:textId="77777777" w:rsidR="000C213A" w:rsidRDefault="00000000" w:rsidP="00FA567D">
            <w:pPr>
              <w:jc w:val="both"/>
            </w:pPr>
            <w:r>
              <w:t>Test AUC</w:t>
            </w:r>
          </w:p>
        </w:tc>
        <w:tc>
          <w:tcPr>
            <w:tcW w:w="1080" w:type="dxa"/>
          </w:tcPr>
          <w:p w14:paraId="2C5B5167" w14:textId="77777777" w:rsidR="000C213A" w:rsidRDefault="00000000" w:rsidP="00FA567D">
            <w:pPr>
              <w:jc w:val="both"/>
            </w:pPr>
            <w:r>
              <w:t>Δ(train-val)</w:t>
            </w:r>
          </w:p>
        </w:tc>
        <w:tc>
          <w:tcPr>
            <w:tcW w:w="1080" w:type="dxa"/>
          </w:tcPr>
          <w:p w14:paraId="464EB25C" w14:textId="77777777" w:rsidR="000C213A" w:rsidRDefault="00000000" w:rsidP="00FA567D">
            <w:pPr>
              <w:jc w:val="both"/>
            </w:pPr>
            <w:r>
              <w:t>#Features</w:t>
            </w:r>
          </w:p>
        </w:tc>
        <w:tc>
          <w:tcPr>
            <w:tcW w:w="1080" w:type="dxa"/>
          </w:tcPr>
          <w:p w14:paraId="541D5A5F" w14:textId="77777777" w:rsidR="000C213A" w:rsidRDefault="00000000" w:rsidP="00FA567D">
            <w:pPr>
              <w:jc w:val="both"/>
            </w:pPr>
            <w:r>
              <w:t>Brier Score</w:t>
            </w:r>
          </w:p>
        </w:tc>
        <w:tc>
          <w:tcPr>
            <w:tcW w:w="1080" w:type="dxa"/>
          </w:tcPr>
          <w:p w14:paraId="0520DE62" w14:textId="77777777" w:rsidR="000C213A" w:rsidRDefault="00000000" w:rsidP="00FA567D">
            <w:pPr>
              <w:jc w:val="both"/>
            </w:pPr>
            <w:r>
              <w:t>Notes</w:t>
            </w:r>
          </w:p>
        </w:tc>
      </w:tr>
      <w:tr w:rsidR="000C213A" w14:paraId="5BD49DDD" w14:textId="77777777" w:rsidTr="00DA36BF">
        <w:tc>
          <w:tcPr>
            <w:tcW w:w="1080" w:type="dxa"/>
          </w:tcPr>
          <w:p w14:paraId="727FE964" w14:textId="77777777" w:rsidR="000C213A" w:rsidRDefault="00000000" w:rsidP="00FA567D">
            <w:pPr>
              <w:jc w:val="both"/>
            </w:pPr>
            <w:r>
              <w:t>Logistic Regression</w:t>
            </w:r>
          </w:p>
        </w:tc>
        <w:tc>
          <w:tcPr>
            <w:tcW w:w="1080" w:type="dxa"/>
          </w:tcPr>
          <w:p w14:paraId="302990F9" w14:textId="77777777" w:rsidR="000C213A" w:rsidRDefault="00000000" w:rsidP="00FA567D">
            <w:pPr>
              <w:jc w:val="both"/>
            </w:pPr>
            <w:r>
              <w:t>0.892</w:t>
            </w:r>
          </w:p>
        </w:tc>
        <w:tc>
          <w:tcPr>
            <w:tcW w:w="1080" w:type="dxa"/>
          </w:tcPr>
          <w:p w14:paraId="45AB6CCF" w14:textId="77777777" w:rsidR="000C213A" w:rsidRDefault="00000000" w:rsidP="00FA567D">
            <w:pPr>
              <w:jc w:val="both"/>
            </w:pPr>
            <w:r>
              <w:t>0.889</w:t>
            </w:r>
          </w:p>
        </w:tc>
        <w:tc>
          <w:tcPr>
            <w:tcW w:w="1080" w:type="dxa"/>
          </w:tcPr>
          <w:p w14:paraId="5C7A1E8F" w14:textId="77777777" w:rsidR="000C213A" w:rsidRDefault="00000000" w:rsidP="00FA567D">
            <w:pPr>
              <w:jc w:val="both"/>
            </w:pPr>
            <w:r>
              <w:t>0.887</w:t>
            </w:r>
          </w:p>
        </w:tc>
        <w:tc>
          <w:tcPr>
            <w:tcW w:w="1080" w:type="dxa"/>
          </w:tcPr>
          <w:p w14:paraId="53F33A3A" w14:textId="77777777" w:rsidR="000C213A" w:rsidRDefault="00000000" w:rsidP="00FA567D">
            <w:pPr>
              <w:jc w:val="both"/>
            </w:pPr>
            <w:r>
              <w:t>0.003</w:t>
            </w:r>
          </w:p>
        </w:tc>
        <w:tc>
          <w:tcPr>
            <w:tcW w:w="1080" w:type="dxa"/>
          </w:tcPr>
          <w:p w14:paraId="350D9A96" w14:textId="77777777" w:rsidR="000C213A" w:rsidRDefault="00000000" w:rsidP="00FA567D">
            <w:pPr>
              <w:jc w:val="both"/>
            </w:pPr>
            <w:r>
              <w:t>25</w:t>
            </w:r>
          </w:p>
        </w:tc>
        <w:tc>
          <w:tcPr>
            <w:tcW w:w="1080" w:type="dxa"/>
          </w:tcPr>
          <w:p w14:paraId="65F04C53" w14:textId="77777777" w:rsidR="000C213A" w:rsidRDefault="00000000" w:rsidP="00FA567D">
            <w:pPr>
              <w:jc w:val="both"/>
            </w:pPr>
            <w:r>
              <w:t>0.11</w:t>
            </w:r>
          </w:p>
        </w:tc>
        <w:tc>
          <w:tcPr>
            <w:tcW w:w="1080" w:type="dxa"/>
          </w:tcPr>
          <w:p w14:paraId="4EACF234" w14:textId="77777777" w:rsidR="000C213A" w:rsidRDefault="00000000" w:rsidP="00FA567D">
            <w:pPr>
              <w:jc w:val="both"/>
            </w:pPr>
            <w:r>
              <w:t>Strong baseline</w:t>
            </w:r>
          </w:p>
        </w:tc>
      </w:tr>
      <w:tr w:rsidR="000C213A" w14:paraId="565F6604" w14:textId="77777777" w:rsidTr="00DA36BF">
        <w:tc>
          <w:tcPr>
            <w:tcW w:w="1080" w:type="dxa"/>
          </w:tcPr>
          <w:p w14:paraId="06B9137C" w14:textId="77777777" w:rsidR="000C213A" w:rsidRDefault="00000000" w:rsidP="00FA567D">
            <w:pPr>
              <w:jc w:val="both"/>
            </w:pPr>
            <w:r>
              <w:t>Random Forest (with duration)</w:t>
            </w:r>
          </w:p>
        </w:tc>
        <w:tc>
          <w:tcPr>
            <w:tcW w:w="1080" w:type="dxa"/>
          </w:tcPr>
          <w:p w14:paraId="052D3A9E" w14:textId="77777777" w:rsidR="000C213A" w:rsidRDefault="00000000" w:rsidP="00FA567D">
            <w:pPr>
              <w:jc w:val="both"/>
            </w:pPr>
            <w:r>
              <w:t>0.94</w:t>
            </w:r>
          </w:p>
        </w:tc>
        <w:tc>
          <w:tcPr>
            <w:tcW w:w="1080" w:type="dxa"/>
          </w:tcPr>
          <w:p w14:paraId="332E6636" w14:textId="77777777" w:rsidR="000C213A" w:rsidRDefault="00000000" w:rsidP="00FA567D">
            <w:pPr>
              <w:jc w:val="both"/>
            </w:pPr>
            <w:r>
              <w:t>0.921</w:t>
            </w:r>
          </w:p>
        </w:tc>
        <w:tc>
          <w:tcPr>
            <w:tcW w:w="1080" w:type="dxa"/>
          </w:tcPr>
          <w:p w14:paraId="161402E8" w14:textId="77777777" w:rsidR="000C213A" w:rsidRDefault="00000000" w:rsidP="00FA567D">
            <w:pPr>
              <w:jc w:val="both"/>
            </w:pPr>
            <w:r>
              <w:t>0.924</w:t>
            </w:r>
          </w:p>
        </w:tc>
        <w:tc>
          <w:tcPr>
            <w:tcW w:w="1080" w:type="dxa"/>
          </w:tcPr>
          <w:p w14:paraId="18C0373B" w14:textId="77777777" w:rsidR="000C213A" w:rsidRDefault="00000000" w:rsidP="00FA567D">
            <w:pPr>
              <w:jc w:val="both"/>
            </w:pPr>
            <w:r>
              <w:t>0.019</w:t>
            </w:r>
          </w:p>
        </w:tc>
        <w:tc>
          <w:tcPr>
            <w:tcW w:w="1080" w:type="dxa"/>
          </w:tcPr>
          <w:p w14:paraId="211387B6" w14:textId="77777777" w:rsidR="000C213A" w:rsidRDefault="00000000" w:rsidP="00FA567D">
            <w:pPr>
              <w:jc w:val="both"/>
            </w:pPr>
            <w:r>
              <w:t>40</w:t>
            </w:r>
          </w:p>
        </w:tc>
        <w:tc>
          <w:tcPr>
            <w:tcW w:w="1080" w:type="dxa"/>
          </w:tcPr>
          <w:p w14:paraId="054A0A37" w14:textId="77777777" w:rsidR="000C213A" w:rsidRDefault="00000000" w:rsidP="00FA567D">
            <w:pPr>
              <w:jc w:val="both"/>
            </w:pPr>
            <w:r>
              <w:t>0.09</w:t>
            </w:r>
          </w:p>
        </w:tc>
        <w:tc>
          <w:tcPr>
            <w:tcW w:w="1080" w:type="dxa"/>
          </w:tcPr>
          <w:p w14:paraId="0476A332" w14:textId="77777777" w:rsidR="000C213A" w:rsidRDefault="00000000" w:rsidP="00FA567D">
            <w:pPr>
              <w:jc w:val="both"/>
            </w:pPr>
            <w:r>
              <w:t>Leaky (duration)</w:t>
            </w:r>
          </w:p>
        </w:tc>
      </w:tr>
      <w:tr w:rsidR="000C213A" w14:paraId="17D4D81E" w14:textId="77777777" w:rsidTr="00DA36BF">
        <w:tc>
          <w:tcPr>
            <w:tcW w:w="1080" w:type="dxa"/>
          </w:tcPr>
          <w:p w14:paraId="24D991C7" w14:textId="77777777" w:rsidR="000C213A" w:rsidRDefault="00000000" w:rsidP="00FA567D">
            <w:pPr>
              <w:jc w:val="both"/>
            </w:pPr>
            <w:r>
              <w:t>Random Forest (no duration)</w:t>
            </w:r>
          </w:p>
        </w:tc>
        <w:tc>
          <w:tcPr>
            <w:tcW w:w="1080" w:type="dxa"/>
          </w:tcPr>
          <w:p w14:paraId="49BA4F77" w14:textId="77777777" w:rsidR="000C213A" w:rsidRDefault="00000000" w:rsidP="00FA567D">
            <w:pPr>
              <w:jc w:val="both"/>
            </w:pPr>
            <w:r>
              <w:t>0.81</w:t>
            </w:r>
          </w:p>
        </w:tc>
        <w:tc>
          <w:tcPr>
            <w:tcW w:w="1080" w:type="dxa"/>
          </w:tcPr>
          <w:p w14:paraId="0B876FB6" w14:textId="77777777" w:rsidR="000C213A" w:rsidRDefault="00000000" w:rsidP="00FA567D">
            <w:pPr>
              <w:jc w:val="both"/>
            </w:pPr>
            <w:r>
              <w:t>0.788</w:t>
            </w:r>
          </w:p>
        </w:tc>
        <w:tc>
          <w:tcPr>
            <w:tcW w:w="1080" w:type="dxa"/>
          </w:tcPr>
          <w:p w14:paraId="65D546AC" w14:textId="77777777" w:rsidR="000C213A" w:rsidRDefault="00000000" w:rsidP="00FA567D">
            <w:pPr>
              <w:jc w:val="both"/>
            </w:pPr>
            <w:r>
              <w:t>0.783</w:t>
            </w:r>
          </w:p>
        </w:tc>
        <w:tc>
          <w:tcPr>
            <w:tcW w:w="1080" w:type="dxa"/>
          </w:tcPr>
          <w:p w14:paraId="42051F1C" w14:textId="77777777" w:rsidR="000C213A" w:rsidRDefault="00000000" w:rsidP="00FA567D">
            <w:pPr>
              <w:jc w:val="both"/>
            </w:pPr>
            <w:r>
              <w:t>0.022</w:t>
            </w:r>
          </w:p>
        </w:tc>
        <w:tc>
          <w:tcPr>
            <w:tcW w:w="1080" w:type="dxa"/>
          </w:tcPr>
          <w:p w14:paraId="59873ADB" w14:textId="77777777" w:rsidR="000C213A" w:rsidRDefault="00000000" w:rsidP="00FA567D">
            <w:pPr>
              <w:jc w:val="both"/>
            </w:pPr>
            <w:r>
              <w:t>35</w:t>
            </w:r>
          </w:p>
        </w:tc>
        <w:tc>
          <w:tcPr>
            <w:tcW w:w="1080" w:type="dxa"/>
          </w:tcPr>
          <w:p w14:paraId="33E9BA8D" w14:textId="77777777" w:rsidR="000C213A" w:rsidRDefault="00000000" w:rsidP="00FA567D">
            <w:pPr>
              <w:jc w:val="both"/>
            </w:pPr>
            <w:r>
              <w:t>0.14</w:t>
            </w:r>
          </w:p>
        </w:tc>
        <w:tc>
          <w:tcPr>
            <w:tcW w:w="1080" w:type="dxa"/>
          </w:tcPr>
          <w:p w14:paraId="28A688A5" w14:textId="77777777" w:rsidR="000C213A" w:rsidRDefault="00000000" w:rsidP="00FA567D">
            <w:pPr>
              <w:jc w:val="both"/>
            </w:pPr>
            <w:r>
              <w:t>Realistic</w:t>
            </w:r>
          </w:p>
        </w:tc>
      </w:tr>
      <w:tr w:rsidR="000C213A" w14:paraId="4CE6393B" w14:textId="77777777" w:rsidTr="00DA36BF">
        <w:tc>
          <w:tcPr>
            <w:tcW w:w="1080" w:type="dxa"/>
          </w:tcPr>
          <w:p w14:paraId="5B73B6E3" w14:textId="77777777" w:rsidR="000C213A" w:rsidRDefault="00000000" w:rsidP="00FA567D">
            <w:pPr>
              <w:jc w:val="both"/>
            </w:pPr>
            <w:r>
              <w:t>XGBoost (no duration)</w:t>
            </w:r>
          </w:p>
        </w:tc>
        <w:tc>
          <w:tcPr>
            <w:tcW w:w="1080" w:type="dxa"/>
          </w:tcPr>
          <w:p w14:paraId="013C00F4" w14:textId="77777777" w:rsidR="000C213A" w:rsidRDefault="00000000" w:rsidP="00FA567D">
            <w:pPr>
              <w:jc w:val="both"/>
            </w:pPr>
            <w:r>
              <w:t>0.82</w:t>
            </w:r>
          </w:p>
        </w:tc>
        <w:tc>
          <w:tcPr>
            <w:tcW w:w="1080" w:type="dxa"/>
          </w:tcPr>
          <w:p w14:paraId="75FD45FD" w14:textId="77777777" w:rsidR="000C213A" w:rsidRDefault="00000000" w:rsidP="00FA567D">
            <w:pPr>
              <w:jc w:val="both"/>
            </w:pPr>
            <w:r>
              <w:t>0.807</w:t>
            </w:r>
          </w:p>
        </w:tc>
        <w:tc>
          <w:tcPr>
            <w:tcW w:w="1080" w:type="dxa"/>
          </w:tcPr>
          <w:p w14:paraId="1072E157" w14:textId="77777777" w:rsidR="000C213A" w:rsidRDefault="00000000" w:rsidP="00FA567D">
            <w:pPr>
              <w:jc w:val="both"/>
            </w:pPr>
            <w:r>
              <w:t>0.805</w:t>
            </w:r>
          </w:p>
        </w:tc>
        <w:tc>
          <w:tcPr>
            <w:tcW w:w="1080" w:type="dxa"/>
          </w:tcPr>
          <w:p w14:paraId="223B9150" w14:textId="77777777" w:rsidR="000C213A" w:rsidRDefault="00000000" w:rsidP="00FA567D">
            <w:pPr>
              <w:jc w:val="both"/>
            </w:pPr>
            <w:r>
              <w:t>0.013</w:t>
            </w:r>
          </w:p>
        </w:tc>
        <w:tc>
          <w:tcPr>
            <w:tcW w:w="1080" w:type="dxa"/>
          </w:tcPr>
          <w:p w14:paraId="62426135" w14:textId="77777777" w:rsidR="000C213A" w:rsidRDefault="00000000" w:rsidP="00FA567D">
            <w:pPr>
              <w:jc w:val="both"/>
            </w:pPr>
            <w:r>
              <w:t>30</w:t>
            </w:r>
          </w:p>
        </w:tc>
        <w:tc>
          <w:tcPr>
            <w:tcW w:w="1080" w:type="dxa"/>
          </w:tcPr>
          <w:p w14:paraId="27982278" w14:textId="77777777" w:rsidR="000C213A" w:rsidRDefault="00000000" w:rsidP="00FA567D">
            <w:pPr>
              <w:jc w:val="both"/>
            </w:pPr>
            <w:r>
              <w:t>0.12</w:t>
            </w:r>
          </w:p>
        </w:tc>
        <w:tc>
          <w:tcPr>
            <w:tcW w:w="1080" w:type="dxa"/>
          </w:tcPr>
          <w:p w14:paraId="126F24DF" w14:textId="77777777" w:rsidR="000C213A" w:rsidRDefault="00000000" w:rsidP="00FA567D">
            <w:pPr>
              <w:jc w:val="both"/>
            </w:pPr>
            <w:r>
              <w:t>Champion: balanced &amp; deployable</w:t>
            </w:r>
          </w:p>
        </w:tc>
      </w:tr>
    </w:tbl>
    <w:p w14:paraId="372E6B72" w14:textId="77777777" w:rsidR="000C213A" w:rsidRPr="00FA567D" w:rsidRDefault="00000000" w:rsidP="00FA567D">
      <w:pPr>
        <w:pStyle w:val="Heading3"/>
        <w:jc w:val="both"/>
      </w:pPr>
      <w:r w:rsidRPr="00FA567D">
        <w:t>4.2 Calibration &amp; Operational Thresholds</w:t>
      </w:r>
    </w:p>
    <w:p w14:paraId="0ADCB42E" w14:textId="77777777" w:rsidR="000C213A" w:rsidRDefault="00000000" w:rsidP="00FA567D">
      <w:pPr>
        <w:pStyle w:val="ListParagraph"/>
        <w:numPr>
          <w:ilvl w:val="0"/>
          <w:numId w:val="20"/>
        </w:numPr>
        <w:jc w:val="both"/>
      </w:pPr>
      <w:r>
        <w:t>We evaluated calibration via calibration plots and Brier scores. Probabilities were well-calibrated after isotonic calibration for tree models.</w:t>
      </w:r>
    </w:p>
    <w:p w14:paraId="4FF9124A" w14:textId="77777777" w:rsidR="000C213A" w:rsidRDefault="00000000" w:rsidP="00FA567D">
      <w:pPr>
        <w:pStyle w:val="ListParagraph"/>
        <w:numPr>
          <w:ilvl w:val="0"/>
          <w:numId w:val="20"/>
        </w:numPr>
        <w:jc w:val="both"/>
      </w:pPr>
      <w:r>
        <w:t>Recommended operational thresholds: focus on top decile (top 10% by predicted probability) for direct agent outreach. Expected precision@10% ~ P (replace with actual).</w:t>
      </w:r>
    </w:p>
    <w:p w14:paraId="213F88F6" w14:textId="77777777" w:rsidR="000C213A" w:rsidRDefault="00000000" w:rsidP="00FA567D">
      <w:pPr>
        <w:pStyle w:val="ListParagraph"/>
        <w:numPr>
          <w:ilvl w:val="0"/>
          <w:numId w:val="20"/>
        </w:numPr>
        <w:jc w:val="both"/>
      </w:pPr>
      <w:r>
        <w:t>Example decision: Call top 2,000 customers by score → expected conversions ≈ 2,000 * precision@topk. Use cost-per-call to compute ROI (see Economic Impact).</w:t>
      </w:r>
    </w:p>
    <w:p w14:paraId="1D76044F" w14:textId="77777777" w:rsidR="000C213A" w:rsidRPr="00FA567D" w:rsidRDefault="00000000" w:rsidP="00FA567D">
      <w:pPr>
        <w:pStyle w:val="Heading3"/>
        <w:jc w:val="both"/>
      </w:pPr>
      <w:r w:rsidRPr="00FA567D">
        <w:t>4.3 Explainability</w:t>
      </w:r>
    </w:p>
    <w:p w14:paraId="5390145A" w14:textId="77777777" w:rsidR="000C213A" w:rsidRDefault="00000000" w:rsidP="00FA567D">
      <w:pPr>
        <w:pStyle w:val="ListParagraph"/>
        <w:numPr>
          <w:ilvl w:val="0"/>
          <w:numId w:val="21"/>
        </w:numPr>
        <w:jc w:val="both"/>
      </w:pPr>
      <w:r>
        <w:t>Feature importance and SHAP were used to explain global and local predictions. Top drivers: prior campaign success (poutcome_success), contact (cellular), housing, balance_log.</w:t>
      </w:r>
    </w:p>
    <w:p w14:paraId="5969AFBD" w14:textId="77777777" w:rsidR="000C213A" w:rsidRDefault="00000000" w:rsidP="00FA567D">
      <w:pPr>
        <w:pStyle w:val="ListParagraph"/>
        <w:numPr>
          <w:ilvl w:val="0"/>
          <w:numId w:val="21"/>
        </w:numPr>
        <w:jc w:val="both"/>
      </w:pPr>
      <w:r>
        <w:t>Partial dependence plots show monotonic relationships for balance_log and month_num in realistic ranges.</w:t>
      </w:r>
    </w:p>
    <w:p w14:paraId="4687C6D8" w14:textId="77777777" w:rsidR="000C213A" w:rsidRPr="00FA567D" w:rsidRDefault="00000000" w:rsidP="00FA567D">
      <w:pPr>
        <w:pStyle w:val="Heading2"/>
        <w:jc w:val="both"/>
      </w:pPr>
      <w:r w:rsidRPr="00FA567D">
        <w:t>5. Economic Impact (one-page)</w:t>
      </w:r>
    </w:p>
    <w:p w14:paraId="61E4167F" w14:textId="77777777" w:rsidR="000C213A" w:rsidRDefault="00000000" w:rsidP="00FA567D">
      <w:pPr>
        <w:pStyle w:val="ListParagraph"/>
        <w:numPr>
          <w:ilvl w:val="0"/>
          <w:numId w:val="22"/>
        </w:numPr>
        <w:jc w:val="both"/>
      </w:pPr>
      <w:r>
        <w:t>This table helps management translate model outputs into expected financial outcomes. Replace cost and revenue numbers with bank figures.</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2286"/>
      </w:tblGrid>
      <w:tr w:rsidR="000C213A" w14:paraId="032B9560" w14:textId="77777777" w:rsidTr="006D4275">
        <w:tc>
          <w:tcPr>
            <w:tcW w:w="1728" w:type="dxa"/>
          </w:tcPr>
          <w:p w14:paraId="063FF1AA" w14:textId="77777777" w:rsidR="000C213A" w:rsidRDefault="00000000" w:rsidP="00FA567D">
            <w:pPr>
              <w:jc w:val="both"/>
            </w:pPr>
            <w:r>
              <w:lastRenderedPageBreak/>
              <w:t>Scenario</w:t>
            </w:r>
          </w:p>
        </w:tc>
        <w:tc>
          <w:tcPr>
            <w:tcW w:w="1728" w:type="dxa"/>
          </w:tcPr>
          <w:p w14:paraId="5E26ACF8" w14:textId="77777777" w:rsidR="000C213A" w:rsidRDefault="00000000" w:rsidP="00FA567D">
            <w:pPr>
              <w:jc w:val="both"/>
            </w:pPr>
            <w:r>
              <w:t>Contacts</w:t>
            </w:r>
          </w:p>
        </w:tc>
        <w:tc>
          <w:tcPr>
            <w:tcW w:w="1728" w:type="dxa"/>
          </w:tcPr>
          <w:p w14:paraId="0CC6985D" w14:textId="77777777" w:rsidR="000C213A" w:rsidRDefault="00000000" w:rsidP="00FA567D">
            <w:pPr>
              <w:jc w:val="both"/>
            </w:pPr>
            <w:r>
              <w:t>Expected conv. rate</w:t>
            </w:r>
          </w:p>
        </w:tc>
        <w:tc>
          <w:tcPr>
            <w:tcW w:w="1728" w:type="dxa"/>
          </w:tcPr>
          <w:p w14:paraId="39CFDB56" w14:textId="77777777" w:rsidR="000C213A" w:rsidRDefault="00000000" w:rsidP="00FA567D">
            <w:pPr>
              <w:jc w:val="both"/>
            </w:pPr>
            <w:r>
              <w:t>Incremental conv. vs baseline</w:t>
            </w:r>
          </w:p>
        </w:tc>
        <w:tc>
          <w:tcPr>
            <w:tcW w:w="2286" w:type="dxa"/>
          </w:tcPr>
          <w:p w14:paraId="761E4AE1" w14:textId="77777777" w:rsidR="000C213A" w:rsidRDefault="00000000" w:rsidP="00FA567D">
            <w:pPr>
              <w:jc w:val="both"/>
            </w:pPr>
            <w:r>
              <w:t>Estimated incremental revenue</w:t>
            </w:r>
          </w:p>
        </w:tc>
      </w:tr>
      <w:tr w:rsidR="000C213A" w14:paraId="1FBCCB6C" w14:textId="77777777" w:rsidTr="006D4275">
        <w:tc>
          <w:tcPr>
            <w:tcW w:w="1728" w:type="dxa"/>
          </w:tcPr>
          <w:p w14:paraId="3A0E2C43" w14:textId="77777777" w:rsidR="000C213A" w:rsidRDefault="00000000" w:rsidP="00CB72AD">
            <w:r>
              <w:t>Baseline (all contacts)</w:t>
            </w:r>
          </w:p>
        </w:tc>
        <w:tc>
          <w:tcPr>
            <w:tcW w:w="1728" w:type="dxa"/>
          </w:tcPr>
          <w:p w14:paraId="4CC4DC82" w14:textId="77777777" w:rsidR="000C213A" w:rsidRDefault="00000000" w:rsidP="00CB72AD">
            <w:r>
              <w:t>10,000</w:t>
            </w:r>
          </w:p>
        </w:tc>
        <w:tc>
          <w:tcPr>
            <w:tcW w:w="1728" w:type="dxa"/>
          </w:tcPr>
          <w:p w14:paraId="374C53B9" w14:textId="77777777" w:rsidR="000C213A" w:rsidRDefault="00000000" w:rsidP="00CB72AD">
            <w:r>
              <w:t>12.0%</w:t>
            </w:r>
          </w:p>
        </w:tc>
        <w:tc>
          <w:tcPr>
            <w:tcW w:w="1728" w:type="dxa"/>
          </w:tcPr>
          <w:p w14:paraId="0634BAA6" w14:textId="77777777" w:rsidR="000C213A" w:rsidRDefault="00000000" w:rsidP="00CB72AD">
            <w:r>
              <w:t>-</w:t>
            </w:r>
          </w:p>
        </w:tc>
        <w:tc>
          <w:tcPr>
            <w:tcW w:w="2286" w:type="dxa"/>
          </w:tcPr>
          <w:p w14:paraId="2FE92EFF" w14:textId="77777777" w:rsidR="000C213A" w:rsidRDefault="00000000" w:rsidP="00CB72AD">
            <w:r>
              <w:t>-</w:t>
            </w:r>
          </w:p>
        </w:tc>
      </w:tr>
      <w:tr w:rsidR="000C213A" w14:paraId="3741145B" w14:textId="77777777" w:rsidTr="006D4275">
        <w:tc>
          <w:tcPr>
            <w:tcW w:w="1728" w:type="dxa"/>
          </w:tcPr>
          <w:p w14:paraId="28D4BF75" w14:textId="77777777" w:rsidR="000C213A" w:rsidRDefault="00000000" w:rsidP="00CB72AD">
            <w:r>
              <w:t>Top-scored (targeted)</w:t>
            </w:r>
          </w:p>
        </w:tc>
        <w:tc>
          <w:tcPr>
            <w:tcW w:w="1728" w:type="dxa"/>
          </w:tcPr>
          <w:p w14:paraId="04C1C173" w14:textId="77777777" w:rsidR="000C213A" w:rsidRDefault="00000000" w:rsidP="00CB72AD">
            <w:r>
              <w:t>10,000</w:t>
            </w:r>
          </w:p>
        </w:tc>
        <w:tc>
          <w:tcPr>
            <w:tcW w:w="1728" w:type="dxa"/>
          </w:tcPr>
          <w:p w14:paraId="1827195E" w14:textId="77777777" w:rsidR="000C213A" w:rsidRDefault="00000000" w:rsidP="00CB72AD">
            <w:r>
              <w:t>15.0%</w:t>
            </w:r>
          </w:p>
        </w:tc>
        <w:tc>
          <w:tcPr>
            <w:tcW w:w="1728" w:type="dxa"/>
          </w:tcPr>
          <w:p w14:paraId="2F04F4A8" w14:textId="77777777" w:rsidR="000C213A" w:rsidRDefault="00000000" w:rsidP="00CB72AD">
            <w:r>
              <w:t>+300 conversions</w:t>
            </w:r>
          </w:p>
        </w:tc>
        <w:tc>
          <w:tcPr>
            <w:tcW w:w="2286" w:type="dxa"/>
          </w:tcPr>
          <w:p w14:paraId="6C2A8BC6" w14:textId="10203B43" w:rsidR="000C213A" w:rsidRDefault="00DA36BF" w:rsidP="00CB72AD">
            <w:r w:rsidRPr="00DA36BF">
              <w:t>300 × €avg_profit (≈ €45,000 if €150 each)</w:t>
            </w:r>
          </w:p>
        </w:tc>
      </w:tr>
      <w:tr w:rsidR="000C213A" w14:paraId="24A7F285" w14:textId="77777777" w:rsidTr="006D4275">
        <w:tc>
          <w:tcPr>
            <w:tcW w:w="1728" w:type="dxa"/>
          </w:tcPr>
          <w:p w14:paraId="56B6B06A" w14:textId="77777777" w:rsidR="000C213A" w:rsidRDefault="00000000" w:rsidP="00CB72AD">
            <w:r>
              <w:t>Hybrid (cellular-priority)</w:t>
            </w:r>
          </w:p>
        </w:tc>
        <w:tc>
          <w:tcPr>
            <w:tcW w:w="1728" w:type="dxa"/>
          </w:tcPr>
          <w:p w14:paraId="399AA5AE" w14:textId="77777777" w:rsidR="000C213A" w:rsidRDefault="00000000" w:rsidP="00CB72AD">
            <w:r>
              <w:t>10,000</w:t>
            </w:r>
          </w:p>
        </w:tc>
        <w:tc>
          <w:tcPr>
            <w:tcW w:w="1728" w:type="dxa"/>
          </w:tcPr>
          <w:p w14:paraId="7CD2CF83" w14:textId="77777777" w:rsidR="000C213A" w:rsidRDefault="00000000" w:rsidP="00CB72AD">
            <w:r>
              <w:t>14.0%</w:t>
            </w:r>
          </w:p>
        </w:tc>
        <w:tc>
          <w:tcPr>
            <w:tcW w:w="1728" w:type="dxa"/>
          </w:tcPr>
          <w:p w14:paraId="3E6FC37C" w14:textId="77777777" w:rsidR="000C213A" w:rsidRDefault="00000000" w:rsidP="00CB72AD">
            <w:r>
              <w:t>+200 conversions</w:t>
            </w:r>
          </w:p>
        </w:tc>
        <w:tc>
          <w:tcPr>
            <w:tcW w:w="2286" w:type="dxa"/>
          </w:tcPr>
          <w:p w14:paraId="60AB3F4A" w14:textId="1B81488B" w:rsidR="000C213A" w:rsidRDefault="00DA36BF" w:rsidP="00CB72AD">
            <w:r w:rsidRPr="00DA36BF">
              <w:t>200 × €avg_profit (≈ €30,000 if €150 each)</w:t>
            </w:r>
          </w:p>
        </w:tc>
      </w:tr>
    </w:tbl>
    <w:p w14:paraId="5A0F9CBA" w14:textId="77777777" w:rsidR="000C213A" w:rsidRDefault="00000000" w:rsidP="00FA567D">
      <w:pPr>
        <w:pStyle w:val="Heading2"/>
        <w:jc w:val="both"/>
      </w:pPr>
      <w:r>
        <w:t>6. Recommendations &amp; Action Plan</w:t>
      </w:r>
    </w:p>
    <w:p w14:paraId="23FC5F31" w14:textId="77777777" w:rsidR="000C213A" w:rsidRDefault="00000000" w:rsidP="00FA567D">
      <w:pPr>
        <w:jc w:val="both"/>
      </w:pPr>
      <w:r>
        <w:t>Short-term (0–3 months):</w:t>
      </w:r>
    </w:p>
    <w:p w14:paraId="23DCA98D" w14:textId="4B341E16" w:rsidR="000C213A" w:rsidRDefault="00000000" w:rsidP="00FA567D">
      <w:pPr>
        <w:pStyle w:val="ListParagraph"/>
        <w:numPr>
          <w:ilvl w:val="0"/>
          <w:numId w:val="22"/>
        </w:numPr>
        <w:jc w:val="both"/>
      </w:pPr>
      <w:r>
        <w:t>Implement cellular-first contact lists where phone type is known.</w:t>
      </w:r>
    </w:p>
    <w:p w14:paraId="63615C63" w14:textId="34E3DA3C" w:rsidR="000C213A" w:rsidRDefault="00000000" w:rsidP="00FA567D">
      <w:pPr>
        <w:pStyle w:val="ListParagraph"/>
        <w:numPr>
          <w:ilvl w:val="0"/>
          <w:numId w:val="22"/>
        </w:numPr>
        <w:jc w:val="both"/>
      </w:pPr>
      <w:r>
        <w:t>Deploy champion XGBoost model as scoring API and export daily predictions to Power BI.</w:t>
      </w:r>
    </w:p>
    <w:p w14:paraId="29223DD3" w14:textId="5BE90BB1" w:rsidR="000C213A" w:rsidRDefault="00000000" w:rsidP="00FA567D">
      <w:pPr>
        <w:pStyle w:val="ListParagraph"/>
        <w:numPr>
          <w:ilvl w:val="0"/>
          <w:numId w:val="22"/>
        </w:numPr>
        <w:jc w:val="both"/>
      </w:pPr>
      <w:r>
        <w:t>Pilot targeted campaigns to top 10% by score; measure lift and precision@k.</w:t>
      </w:r>
    </w:p>
    <w:p w14:paraId="21AA84CC" w14:textId="77777777" w:rsidR="000C213A" w:rsidRDefault="00000000" w:rsidP="00FA567D">
      <w:pPr>
        <w:pStyle w:val="ListParagraph"/>
        <w:numPr>
          <w:ilvl w:val="0"/>
          <w:numId w:val="22"/>
        </w:numPr>
        <w:jc w:val="both"/>
      </w:pPr>
      <w:r>
        <w:t>Medium-term (3–6 months):</w:t>
      </w:r>
    </w:p>
    <w:p w14:paraId="25B541FB" w14:textId="797D3C97" w:rsidR="000C213A" w:rsidRDefault="00000000" w:rsidP="00FA567D">
      <w:pPr>
        <w:pStyle w:val="ListParagraph"/>
        <w:numPr>
          <w:ilvl w:val="0"/>
          <w:numId w:val="22"/>
        </w:numPr>
        <w:jc w:val="both"/>
      </w:pPr>
      <w:r>
        <w:t>A/B test messaging by education segment; measure incremental lift.</w:t>
      </w:r>
    </w:p>
    <w:p w14:paraId="35B0F2AE" w14:textId="1F3EB9D0" w:rsidR="000C213A" w:rsidRDefault="00000000" w:rsidP="00FA567D">
      <w:pPr>
        <w:pStyle w:val="ListParagraph"/>
        <w:numPr>
          <w:ilvl w:val="0"/>
          <w:numId w:val="22"/>
        </w:numPr>
        <w:jc w:val="both"/>
      </w:pPr>
      <w:r>
        <w:t>Operationalize agent allocation: assign skilled agents to retired/unemployed segments.</w:t>
      </w:r>
    </w:p>
    <w:p w14:paraId="605AD566" w14:textId="77777777" w:rsidR="000C213A" w:rsidRDefault="00000000" w:rsidP="00FA567D">
      <w:pPr>
        <w:pStyle w:val="ListParagraph"/>
        <w:numPr>
          <w:ilvl w:val="0"/>
          <w:numId w:val="22"/>
        </w:numPr>
        <w:jc w:val="both"/>
      </w:pPr>
      <w:r>
        <w:t>Long-term (6–12 months):</w:t>
      </w:r>
    </w:p>
    <w:p w14:paraId="17B9A23E" w14:textId="72047B2A" w:rsidR="000C213A" w:rsidRDefault="00000000" w:rsidP="00FA567D">
      <w:pPr>
        <w:pStyle w:val="ListParagraph"/>
        <w:numPr>
          <w:ilvl w:val="0"/>
          <w:numId w:val="22"/>
        </w:numPr>
        <w:jc w:val="both"/>
      </w:pPr>
      <w:r>
        <w:t>Monitor drift, retrain model quarterly or when performance drops &gt; X% AUC.</w:t>
      </w:r>
    </w:p>
    <w:p w14:paraId="4791E57C" w14:textId="3D799B5F" w:rsidR="000C213A" w:rsidRDefault="00000000" w:rsidP="00FA567D">
      <w:pPr>
        <w:pStyle w:val="ListParagraph"/>
        <w:numPr>
          <w:ilvl w:val="0"/>
          <w:numId w:val="22"/>
        </w:numPr>
        <w:jc w:val="both"/>
      </w:pPr>
      <w:r>
        <w:t>Explore multi-channel optimization and bandit approaches for real-time allocation.</w:t>
      </w:r>
    </w:p>
    <w:p w14:paraId="431DB265" w14:textId="77777777" w:rsidR="000C213A" w:rsidRDefault="00000000" w:rsidP="00FA567D">
      <w:pPr>
        <w:pStyle w:val="Heading2"/>
        <w:jc w:val="both"/>
      </w:pPr>
      <w:r>
        <w:t>7. Governance, Fairness &amp; Reproducibility</w:t>
      </w:r>
    </w:p>
    <w:p w14:paraId="65519931" w14:textId="77777777" w:rsidR="000C213A" w:rsidRDefault="00000000" w:rsidP="00FA567D">
      <w:pPr>
        <w:pStyle w:val="ListParagraph"/>
        <w:numPr>
          <w:ilvl w:val="0"/>
          <w:numId w:val="23"/>
        </w:numPr>
        <w:jc w:val="both"/>
      </w:pPr>
      <w:r w:rsidRPr="00FA567D">
        <w:rPr>
          <w:b/>
          <w:bCs/>
        </w:rPr>
        <w:t>Fairness checks</w:t>
      </w:r>
      <w:r>
        <w:t>: evaluate model performance (AUC, precision, recall) across protected groups (age bins, education, job). If disparate impact appears, implement mitigation (reweighing, threshold adjustments) and legal review.</w:t>
      </w:r>
    </w:p>
    <w:p w14:paraId="066ED81A" w14:textId="77777777" w:rsidR="000C213A" w:rsidRDefault="00000000" w:rsidP="00FA567D">
      <w:pPr>
        <w:pStyle w:val="ListParagraph"/>
        <w:numPr>
          <w:ilvl w:val="0"/>
          <w:numId w:val="23"/>
        </w:numPr>
        <w:jc w:val="both"/>
      </w:pPr>
      <w:r w:rsidRPr="00FA567D">
        <w:rPr>
          <w:b/>
          <w:bCs/>
        </w:rPr>
        <w:t>Privacy</w:t>
      </w:r>
      <w:r>
        <w:t>: ensure data usage complies with GDPR and consent policies; opt-out lists must be respected.</w:t>
      </w:r>
    </w:p>
    <w:p w14:paraId="6565151D" w14:textId="77777777" w:rsidR="000C213A" w:rsidRDefault="00000000" w:rsidP="00FA567D">
      <w:pPr>
        <w:pStyle w:val="ListParagraph"/>
        <w:numPr>
          <w:ilvl w:val="0"/>
          <w:numId w:val="23"/>
        </w:numPr>
        <w:jc w:val="both"/>
      </w:pPr>
      <w:r w:rsidRPr="00FA567D">
        <w:rPr>
          <w:b/>
          <w:bCs/>
        </w:rPr>
        <w:t>Reproducibility</w:t>
      </w:r>
      <w:r>
        <w:t>: include requirements.txt (pinned versions), seeds, run_all.sh, and saved model artifact in models/; example CI workflow included in repo.</w:t>
      </w:r>
    </w:p>
    <w:p w14:paraId="71E7F829" w14:textId="77777777" w:rsidR="000C213A" w:rsidRDefault="00000000" w:rsidP="00FA567D">
      <w:pPr>
        <w:pStyle w:val="Heading2"/>
        <w:jc w:val="both"/>
      </w:pPr>
      <w:r>
        <w:t>Appendix A — Technical Notes &amp; Repro Steps</w:t>
      </w:r>
    </w:p>
    <w:p w14:paraId="6B283C0C" w14:textId="2107D51D" w:rsidR="000C213A" w:rsidRDefault="00000000" w:rsidP="00FA567D">
      <w:pPr>
        <w:pStyle w:val="ListParagraph"/>
        <w:numPr>
          <w:ilvl w:val="0"/>
          <w:numId w:val="25"/>
        </w:numPr>
        <w:jc w:val="both"/>
      </w:pPr>
      <w:r w:rsidRPr="00FA567D">
        <w:rPr>
          <w:b/>
          <w:bCs/>
        </w:rPr>
        <w:t>Environment &amp; Repro:</w:t>
      </w:r>
      <w:r>
        <w:t xml:space="preserve"> Python 3.10, scikit-learn 1.2.x, xgboost 1.7.x, joblib, pandas, statsmodels. Provide full requirements.txt in repo.</w:t>
      </w:r>
    </w:p>
    <w:p w14:paraId="01947BA5" w14:textId="7DF99E4E" w:rsidR="000C213A" w:rsidRDefault="00000000" w:rsidP="00FA567D">
      <w:pPr>
        <w:pStyle w:val="ListParagraph"/>
        <w:numPr>
          <w:ilvl w:val="0"/>
          <w:numId w:val="25"/>
        </w:numPr>
        <w:jc w:val="both"/>
      </w:pPr>
      <w:r w:rsidRPr="00FA567D">
        <w:rPr>
          <w:b/>
          <w:bCs/>
        </w:rPr>
        <w:t>Reproduce</w:t>
      </w:r>
      <w:r>
        <w:t>: run notebooks in order: 01_EDA_and_stats.ipynb → 02_modeling.ipynb → 03_dashboard_export.ipynb. Use run_all.sh to execute.</w:t>
      </w:r>
    </w:p>
    <w:p w14:paraId="38580FFB" w14:textId="403188B5" w:rsidR="000C213A" w:rsidRDefault="00000000" w:rsidP="00FA567D">
      <w:pPr>
        <w:pStyle w:val="ListParagraph"/>
        <w:numPr>
          <w:ilvl w:val="0"/>
          <w:numId w:val="25"/>
        </w:numPr>
        <w:jc w:val="both"/>
      </w:pPr>
      <w:r w:rsidRPr="00FA567D">
        <w:rPr>
          <w:b/>
          <w:bCs/>
        </w:rPr>
        <w:t>Seeds</w:t>
      </w:r>
      <w:r>
        <w:t xml:space="preserve">: set np.random.seed(42) and model </w:t>
      </w:r>
      <w:proofErr w:type="spellStart"/>
      <w:r>
        <w:t>random_state</w:t>
      </w:r>
      <w:proofErr w:type="spellEnd"/>
      <w:r>
        <w:t>=42 for reproducibility.</w:t>
      </w:r>
    </w:p>
    <w:p w14:paraId="2569DC04" w14:textId="777D64A3" w:rsidR="000C213A" w:rsidRDefault="00000000" w:rsidP="00FA567D">
      <w:pPr>
        <w:pStyle w:val="ListParagraph"/>
        <w:numPr>
          <w:ilvl w:val="0"/>
          <w:numId w:val="25"/>
        </w:numPr>
        <w:jc w:val="both"/>
      </w:pPr>
      <w:r w:rsidRPr="00FA567D">
        <w:rPr>
          <w:b/>
          <w:bCs/>
        </w:rPr>
        <w:t>Tests</w:t>
      </w:r>
      <w:r>
        <w:t>: include a smoke test script smoke_test.py that loads model and predicts on a small sample.</w:t>
      </w:r>
    </w:p>
    <w:p w14:paraId="692A3D7F" w14:textId="6B80E08C" w:rsidR="000C213A" w:rsidRDefault="00000000" w:rsidP="00FA567D">
      <w:pPr>
        <w:pStyle w:val="ListParagraph"/>
        <w:numPr>
          <w:ilvl w:val="0"/>
          <w:numId w:val="25"/>
        </w:numPr>
        <w:jc w:val="both"/>
      </w:pPr>
      <w:r w:rsidRPr="00FA567D">
        <w:rPr>
          <w:b/>
          <w:bCs/>
        </w:rPr>
        <w:lastRenderedPageBreak/>
        <w:t>Model card</w:t>
      </w:r>
      <w:r>
        <w:t>: see model_card.md for full details including limitations and monitoring plan.</w:t>
      </w:r>
    </w:p>
    <w:p w14:paraId="14862C3F" w14:textId="77777777" w:rsidR="000C213A" w:rsidRDefault="00000000" w:rsidP="00FA567D">
      <w:pPr>
        <w:pStyle w:val="Heading2"/>
        <w:jc w:val="both"/>
      </w:pPr>
      <w:r>
        <w:t>Conclusion</w:t>
      </w:r>
    </w:p>
    <w:p w14:paraId="7A5C3111" w14:textId="77777777" w:rsidR="000C213A" w:rsidRDefault="00000000" w:rsidP="00FA567D">
      <w:pPr>
        <w:jc w:val="both"/>
      </w:pPr>
      <w:r>
        <w:t>This deliverable transforms exploratory and statistical insights into an actionable, deployable scoring system and a clear BI narrative. By prioritizing cellular outreach and high-balance, tertiary-educated segments, the bank can meaningfully improve campaign ROI. Next steps: operationalize the champion model, run a targeted pilot, and measure real-world uplift to validate the expected economic impact.</w:t>
      </w:r>
    </w:p>
    <w:sectPr w:rsidR="000C21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C223F"/>
    <w:multiLevelType w:val="hybridMultilevel"/>
    <w:tmpl w:val="0F48B50C"/>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A4418"/>
    <w:multiLevelType w:val="hybridMultilevel"/>
    <w:tmpl w:val="0C2C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F1562F"/>
    <w:multiLevelType w:val="hybridMultilevel"/>
    <w:tmpl w:val="19C4D482"/>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E75FE"/>
    <w:multiLevelType w:val="hybridMultilevel"/>
    <w:tmpl w:val="D2F47936"/>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4B55DA"/>
    <w:multiLevelType w:val="hybridMultilevel"/>
    <w:tmpl w:val="B052CAD6"/>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865B68"/>
    <w:multiLevelType w:val="hybridMultilevel"/>
    <w:tmpl w:val="C50279B6"/>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D2953"/>
    <w:multiLevelType w:val="hybridMultilevel"/>
    <w:tmpl w:val="B838CA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9339FD"/>
    <w:multiLevelType w:val="hybridMultilevel"/>
    <w:tmpl w:val="D930C64C"/>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963738"/>
    <w:multiLevelType w:val="hybridMultilevel"/>
    <w:tmpl w:val="2F04FED2"/>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9098D"/>
    <w:multiLevelType w:val="hybridMultilevel"/>
    <w:tmpl w:val="28D6FFBE"/>
    <w:lvl w:ilvl="0" w:tplc="AF8ABF6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C3765C"/>
    <w:multiLevelType w:val="hybridMultilevel"/>
    <w:tmpl w:val="10B8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E02B05"/>
    <w:multiLevelType w:val="hybridMultilevel"/>
    <w:tmpl w:val="D1567ECC"/>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296CF0"/>
    <w:multiLevelType w:val="hybridMultilevel"/>
    <w:tmpl w:val="034A90DE"/>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CC7C81"/>
    <w:multiLevelType w:val="hybridMultilevel"/>
    <w:tmpl w:val="26F4B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D321E1"/>
    <w:multiLevelType w:val="hybridMultilevel"/>
    <w:tmpl w:val="C09A4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F27B64"/>
    <w:multiLevelType w:val="hybridMultilevel"/>
    <w:tmpl w:val="DDDE4596"/>
    <w:lvl w:ilvl="0" w:tplc="AF8ABF6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864730">
    <w:abstractNumId w:val="8"/>
  </w:num>
  <w:num w:numId="2" w16cid:durableId="1239630459">
    <w:abstractNumId w:val="6"/>
  </w:num>
  <w:num w:numId="3" w16cid:durableId="650869038">
    <w:abstractNumId w:val="5"/>
  </w:num>
  <w:num w:numId="4" w16cid:durableId="1697657132">
    <w:abstractNumId w:val="4"/>
  </w:num>
  <w:num w:numId="5" w16cid:durableId="1461848713">
    <w:abstractNumId w:val="7"/>
  </w:num>
  <w:num w:numId="6" w16cid:durableId="199628365">
    <w:abstractNumId w:val="3"/>
  </w:num>
  <w:num w:numId="7" w16cid:durableId="1810247604">
    <w:abstractNumId w:val="2"/>
  </w:num>
  <w:num w:numId="8" w16cid:durableId="1028216465">
    <w:abstractNumId w:val="1"/>
  </w:num>
  <w:num w:numId="9" w16cid:durableId="14502992">
    <w:abstractNumId w:val="0"/>
  </w:num>
  <w:num w:numId="10" w16cid:durableId="744835127">
    <w:abstractNumId w:val="10"/>
  </w:num>
  <w:num w:numId="11" w16cid:durableId="216864361">
    <w:abstractNumId w:val="22"/>
  </w:num>
  <w:num w:numId="12" w16cid:durableId="1373193469">
    <w:abstractNumId w:val="19"/>
  </w:num>
  <w:num w:numId="13" w16cid:durableId="218715350">
    <w:abstractNumId w:val="16"/>
  </w:num>
  <w:num w:numId="14" w16cid:durableId="813528895">
    <w:abstractNumId w:val="9"/>
  </w:num>
  <w:num w:numId="15" w16cid:durableId="575895267">
    <w:abstractNumId w:val="14"/>
  </w:num>
  <w:num w:numId="16" w16cid:durableId="323169951">
    <w:abstractNumId w:val="12"/>
  </w:num>
  <w:num w:numId="17" w16cid:durableId="6372427">
    <w:abstractNumId w:val="13"/>
  </w:num>
  <w:num w:numId="18" w16cid:durableId="1179155455">
    <w:abstractNumId w:val="11"/>
  </w:num>
  <w:num w:numId="19" w16cid:durableId="578684290">
    <w:abstractNumId w:val="24"/>
  </w:num>
  <w:num w:numId="20" w16cid:durableId="1755469234">
    <w:abstractNumId w:val="18"/>
  </w:num>
  <w:num w:numId="21" w16cid:durableId="705562309">
    <w:abstractNumId w:val="21"/>
  </w:num>
  <w:num w:numId="22" w16cid:durableId="1412504762">
    <w:abstractNumId w:val="20"/>
  </w:num>
  <w:num w:numId="23" w16cid:durableId="1282230394">
    <w:abstractNumId w:val="17"/>
  </w:num>
  <w:num w:numId="24" w16cid:durableId="458718392">
    <w:abstractNumId w:val="23"/>
  </w:num>
  <w:num w:numId="25" w16cid:durableId="8843736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13A"/>
    <w:rsid w:val="0015074B"/>
    <w:rsid w:val="0029639D"/>
    <w:rsid w:val="00326F90"/>
    <w:rsid w:val="006D4275"/>
    <w:rsid w:val="00AA1D8D"/>
    <w:rsid w:val="00B47730"/>
    <w:rsid w:val="00CB0664"/>
    <w:rsid w:val="00CB72AD"/>
    <w:rsid w:val="00DA36BF"/>
    <w:rsid w:val="00E839EF"/>
    <w:rsid w:val="00FA5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22ACD"/>
  <w14:defaultImageDpi w14:val="300"/>
  <w15:docId w15:val="{DED7E9D2-49AF-4EFC-92B6-6ED4A73CE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A36BF"/>
    <w:rPr>
      <w:sz w:val="16"/>
      <w:szCs w:val="16"/>
    </w:rPr>
  </w:style>
  <w:style w:type="paragraph" w:styleId="CommentText">
    <w:name w:val="annotation text"/>
    <w:basedOn w:val="Normal"/>
    <w:link w:val="CommentTextChar"/>
    <w:uiPriority w:val="99"/>
    <w:semiHidden/>
    <w:unhideWhenUsed/>
    <w:rsid w:val="00DA36BF"/>
    <w:pPr>
      <w:spacing w:line="240" w:lineRule="auto"/>
    </w:pPr>
    <w:rPr>
      <w:sz w:val="20"/>
      <w:szCs w:val="20"/>
    </w:rPr>
  </w:style>
  <w:style w:type="character" w:customStyle="1" w:styleId="CommentTextChar">
    <w:name w:val="Comment Text Char"/>
    <w:basedOn w:val="DefaultParagraphFont"/>
    <w:link w:val="CommentText"/>
    <w:uiPriority w:val="99"/>
    <w:semiHidden/>
    <w:rsid w:val="00DA36BF"/>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DA36BF"/>
    <w:rPr>
      <w:b/>
      <w:bCs/>
    </w:rPr>
  </w:style>
  <w:style w:type="character" w:customStyle="1" w:styleId="CommentSubjectChar">
    <w:name w:val="Comment Subject Char"/>
    <w:basedOn w:val="CommentTextChar"/>
    <w:link w:val="CommentSubject"/>
    <w:uiPriority w:val="99"/>
    <w:semiHidden/>
    <w:rsid w:val="00DA36BF"/>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Steffin Thomas</cp:lastModifiedBy>
  <cp:revision>2</cp:revision>
  <dcterms:created xsi:type="dcterms:W3CDTF">2013-12-23T23:15:00Z</dcterms:created>
  <dcterms:modified xsi:type="dcterms:W3CDTF">2025-11-13T06:35:00Z</dcterms:modified>
  <cp:category/>
</cp:coreProperties>
</file>