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A13" w:rsidRDefault="00E22A13" w:rsidP="009A036F">
      <w:pPr>
        <w:pStyle w:val="Title"/>
        <w:jc w:val="right"/>
      </w:pPr>
      <w:r>
        <w:t>Consultation Manager</w:t>
      </w:r>
    </w:p>
    <w:p w:rsidR="009A036F" w:rsidRPr="00B55895" w:rsidRDefault="00980467"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5B1807">
        <w:rPr>
          <w:rFonts w:ascii="Times New Roman" w:hAnsi="Times New Roman"/>
          <w:sz w:val="28"/>
        </w:rPr>
        <w:t xml:space="preserve"> </w:t>
      </w:r>
      <w:proofErr w:type="spellStart"/>
      <w:r w:rsidR="005B1807">
        <w:rPr>
          <w:rFonts w:ascii="Times New Roman" w:hAnsi="Times New Roman"/>
          <w:sz w:val="28"/>
        </w:rPr>
        <w:t>Matei</w:t>
      </w:r>
      <w:proofErr w:type="spellEnd"/>
      <w:r w:rsidR="005B1807">
        <w:rPr>
          <w:rFonts w:ascii="Times New Roman" w:hAnsi="Times New Roman"/>
          <w:sz w:val="28"/>
        </w:rPr>
        <w:t xml:space="preserve"> </w:t>
      </w:r>
      <w:proofErr w:type="spellStart"/>
      <w:r w:rsidR="005B1807">
        <w:rPr>
          <w:rFonts w:ascii="Times New Roman" w:hAnsi="Times New Roman"/>
          <w:sz w:val="28"/>
        </w:rPr>
        <w:t>Ionela</w:t>
      </w:r>
      <w:proofErr w:type="spellEnd"/>
      <w:r w:rsidR="005B1807">
        <w:rPr>
          <w:rFonts w:ascii="Times New Roman" w:hAnsi="Times New Roman"/>
          <w:sz w:val="28"/>
        </w:rPr>
        <w:t xml:space="preserve"> </w:t>
      </w:r>
      <w:proofErr w:type="spellStart"/>
      <w:r w:rsidR="005B1807">
        <w:rPr>
          <w:rFonts w:ascii="Times New Roman" w:hAnsi="Times New Roman"/>
          <w:sz w:val="28"/>
        </w:rPr>
        <w:t>Stefania</w:t>
      </w:r>
      <w:proofErr w:type="spellEnd"/>
    </w:p>
    <w:p w:rsidR="009A036F" w:rsidRPr="00B55895" w:rsidRDefault="009A036F" w:rsidP="009A036F">
      <w:pPr>
        <w:jc w:val="right"/>
      </w:pPr>
      <w:r w:rsidRPr="00B55895">
        <w:rPr>
          <w:b/>
          <w:sz w:val="28"/>
          <w:szCs w:val="28"/>
        </w:rPr>
        <w:t>Group</w:t>
      </w:r>
      <w:proofErr w:type="gramStart"/>
      <w:r w:rsidRPr="00CD2FDC">
        <w:rPr>
          <w:b/>
          <w:sz w:val="28"/>
        </w:rPr>
        <w:t>:</w:t>
      </w:r>
      <w:r w:rsidR="005B1807">
        <w:rPr>
          <w:b/>
          <w:sz w:val="28"/>
        </w:rPr>
        <w:t>30238</w:t>
      </w:r>
      <w:proofErr w:type="gramEnd"/>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E22A13" w:rsidRPr="00E22A13" w:rsidRDefault="00E22A13" w:rsidP="00E22A13">
      <w:pPr>
        <w:pStyle w:val="ListParagraph"/>
        <w:spacing w:after="120"/>
        <w:ind w:left="360"/>
        <w:jc w:val="both"/>
        <w:rPr>
          <w:sz w:val="24"/>
          <w:szCs w:val="24"/>
        </w:rPr>
      </w:pPr>
      <w:bookmarkStart w:id="23" w:name="_Toc254785388"/>
      <w:r w:rsidRPr="00E22A13">
        <w:rPr>
          <w:sz w:val="24"/>
          <w:szCs w:val="24"/>
        </w:rPr>
        <w:t>Use Java/C# API to design and implement a client-server application for managing the consultations of doctors in a clinic. The application has three types of users: the clinic secretary, the doctors and an administrator.</w:t>
      </w:r>
    </w:p>
    <w:p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rsidR="00E22A13" w:rsidRDefault="00E22A13" w:rsidP="00E22A13">
      <w:pPr>
        <w:jc w:val="both"/>
        <w:rPr>
          <w:sz w:val="24"/>
          <w:szCs w:val="24"/>
        </w:rPr>
      </w:pPr>
      <w:bookmarkStart w:id="24" w:name="_Toc254785389"/>
      <w:r>
        <w:rPr>
          <w:sz w:val="24"/>
          <w:szCs w:val="24"/>
        </w:rPr>
        <w:t>The clinic secretary can perform the following operations:</w:t>
      </w:r>
    </w:p>
    <w:p w:rsidR="00E22A13" w:rsidRDefault="00E22A13" w:rsidP="00E22A13">
      <w:pPr>
        <w:pStyle w:val="ListParagraph"/>
        <w:widowControl/>
        <w:numPr>
          <w:ilvl w:val="0"/>
          <w:numId w:val="4"/>
        </w:numPr>
        <w:spacing w:after="120" w:line="276" w:lineRule="auto"/>
        <w:jc w:val="both"/>
        <w:rPr>
          <w:sz w:val="24"/>
          <w:szCs w:val="24"/>
        </w:rPr>
      </w:pPr>
      <w:r>
        <w:rPr>
          <w:sz w:val="24"/>
          <w:szCs w:val="24"/>
        </w:rPr>
        <w:t>Add/update patients (patient information: name, identity card number, personal numerical code, date of birth, address).</w:t>
      </w:r>
    </w:p>
    <w:p w:rsidR="00E22A13" w:rsidRDefault="00E22A13" w:rsidP="00E22A13">
      <w:pPr>
        <w:pStyle w:val="ListParagraph"/>
        <w:widowControl/>
        <w:numPr>
          <w:ilvl w:val="0"/>
          <w:numId w:val="4"/>
        </w:numPr>
        <w:spacing w:after="120" w:line="276" w:lineRule="auto"/>
        <w:jc w:val="both"/>
        <w:rPr>
          <w:sz w:val="24"/>
          <w:szCs w:val="24"/>
        </w:rPr>
      </w:pPr>
      <w:r>
        <w:rPr>
          <w:sz w:val="24"/>
          <w:szCs w:val="24"/>
        </w:rPr>
        <w:t>CRUD on patients’ consultations (e.g. scheduling a consultation, assigning a doctor to a patient based on the doctor’s availability).</w:t>
      </w:r>
    </w:p>
    <w:p w:rsidR="00E22A13" w:rsidRDefault="00E22A13" w:rsidP="00E22A13">
      <w:pPr>
        <w:jc w:val="both"/>
        <w:rPr>
          <w:sz w:val="24"/>
          <w:szCs w:val="24"/>
        </w:rPr>
      </w:pPr>
      <w:r>
        <w:rPr>
          <w:sz w:val="24"/>
          <w:szCs w:val="24"/>
        </w:rPr>
        <w:t>The doctors can perform the following operations:</w:t>
      </w:r>
    </w:p>
    <w:p w:rsidR="00E22A13" w:rsidRPr="009C1092" w:rsidRDefault="00E22A13" w:rsidP="00E22A13">
      <w:pPr>
        <w:pStyle w:val="ListParagraph"/>
        <w:widowControl/>
        <w:numPr>
          <w:ilvl w:val="0"/>
          <w:numId w:val="4"/>
        </w:numPr>
        <w:spacing w:after="120" w:line="276" w:lineRule="auto"/>
        <w:jc w:val="both"/>
        <w:rPr>
          <w:sz w:val="24"/>
          <w:szCs w:val="24"/>
        </w:rPr>
      </w:pPr>
      <w:r>
        <w:rPr>
          <w:sz w:val="24"/>
          <w:szCs w:val="24"/>
        </w:rPr>
        <w:t>Add/view the details of a patient’s (past) consultation.</w:t>
      </w:r>
    </w:p>
    <w:p w:rsidR="00E22A13" w:rsidRDefault="00E22A13" w:rsidP="00E22A13">
      <w:pPr>
        <w:jc w:val="both"/>
        <w:rPr>
          <w:sz w:val="24"/>
          <w:szCs w:val="24"/>
        </w:rPr>
      </w:pPr>
      <w:r>
        <w:rPr>
          <w:sz w:val="24"/>
          <w:szCs w:val="24"/>
        </w:rPr>
        <w:t>The administrator can perform the following operations:</w:t>
      </w:r>
    </w:p>
    <w:p w:rsidR="00E22A13" w:rsidRPr="00E103A2" w:rsidRDefault="00E22A13" w:rsidP="00E22A13">
      <w:pPr>
        <w:pStyle w:val="ListParagraph"/>
        <w:widowControl/>
        <w:numPr>
          <w:ilvl w:val="0"/>
          <w:numId w:val="4"/>
        </w:numPr>
        <w:spacing w:after="120" w:line="276" w:lineRule="auto"/>
        <w:jc w:val="both"/>
        <w:rPr>
          <w:sz w:val="24"/>
          <w:szCs w:val="24"/>
        </w:rPr>
      </w:pPr>
      <w:r>
        <w:rPr>
          <w:sz w:val="24"/>
          <w:szCs w:val="24"/>
        </w:rPr>
        <w:t>CRUD on user accounts.</w:t>
      </w:r>
    </w:p>
    <w:p w:rsidR="00E22A13" w:rsidRDefault="00E22A13" w:rsidP="00E22A13">
      <w:pPr>
        <w:jc w:val="both"/>
        <w:rPr>
          <w:sz w:val="24"/>
          <w:szCs w:val="24"/>
        </w:rPr>
      </w:pPr>
      <w:r>
        <w:rPr>
          <w:sz w:val="24"/>
          <w:szCs w:val="24"/>
        </w:rPr>
        <w:t>In addition, when a patient having a consultation has arrived at the clinic and checked in at the secretary desk, the application should inform the associated doctor by displaying a message.</w:t>
      </w:r>
    </w:p>
    <w:p w:rsidR="00E22A13" w:rsidRDefault="00E22A13" w:rsidP="00E22A13">
      <w:pPr>
        <w:jc w:val="both"/>
        <w:rPr>
          <w:sz w:val="24"/>
          <w:szCs w:val="24"/>
        </w:rPr>
      </w:pPr>
    </w:p>
    <w:p w:rsidR="005B1807" w:rsidRDefault="005B1807" w:rsidP="005B1807">
      <w:pPr>
        <w:pStyle w:val="ListParagraph"/>
        <w:widowControl/>
        <w:spacing w:after="120" w:line="276" w:lineRule="auto"/>
        <w:ind w:left="360"/>
        <w:jc w:val="both"/>
        <w:rPr>
          <w:sz w:val="24"/>
          <w:szCs w:val="24"/>
        </w:rPr>
      </w:pPr>
      <w:proofErr w:type="gramStart"/>
      <w:r>
        <w:rPr>
          <w:sz w:val="24"/>
          <w:szCs w:val="24"/>
        </w:rPr>
        <w:t>containing</w:t>
      </w:r>
      <w:proofErr w:type="gramEnd"/>
      <w:r>
        <w:rPr>
          <w:sz w:val="24"/>
          <w:szCs w:val="24"/>
        </w:rPr>
        <w:t xml:space="preserve"> the activities performed by an employee.</w:t>
      </w:r>
    </w:p>
    <w:p w:rsidR="009A036F"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Non-functional Requirement</w:t>
      </w:r>
      <w:bookmarkEnd w:id="24"/>
      <w:r w:rsidR="005B1807">
        <w:rPr>
          <w:rFonts w:ascii="Times New Roman" w:hAnsi="Times New Roman"/>
          <w:szCs w:val="24"/>
        </w:rPr>
        <w:t>s</w:t>
      </w:r>
    </w:p>
    <w:p w:rsidR="005B1807" w:rsidRDefault="005B1807" w:rsidP="005B1807">
      <w:r>
        <w:t xml:space="preserve">Testability – the system will be tested by using test classes. </w:t>
      </w:r>
    </w:p>
    <w:p w:rsidR="00E22A13" w:rsidRDefault="00E22A13" w:rsidP="00E22A13">
      <w:pPr>
        <w:spacing w:line="360" w:lineRule="auto"/>
        <w:ind w:firstLine="357"/>
        <w:jc w:val="both"/>
        <w:rPr>
          <w:sz w:val="24"/>
          <w:szCs w:val="24"/>
        </w:rPr>
      </w:pPr>
      <w:r>
        <w:rPr>
          <w:i/>
          <w:sz w:val="24"/>
          <w:szCs w:val="24"/>
        </w:rPr>
        <w:t>Security</w:t>
      </w:r>
      <w:r>
        <w:rPr>
          <w:sz w:val="24"/>
          <w:szCs w:val="24"/>
        </w:rPr>
        <w:t>: all data should be protected by a password</w:t>
      </w:r>
    </w:p>
    <w:p w:rsidR="00E22A13" w:rsidRDefault="00E22A13" w:rsidP="00E22A13">
      <w:pPr>
        <w:spacing w:line="360" w:lineRule="auto"/>
        <w:ind w:firstLine="357"/>
        <w:jc w:val="both"/>
        <w:rPr>
          <w:sz w:val="24"/>
          <w:szCs w:val="24"/>
        </w:rPr>
      </w:pPr>
      <w:r>
        <w:rPr>
          <w:i/>
          <w:sz w:val="24"/>
          <w:szCs w:val="24"/>
        </w:rPr>
        <w:t>Availability</w:t>
      </w:r>
      <w:r>
        <w:rPr>
          <w:sz w:val="24"/>
          <w:szCs w:val="24"/>
        </w:rPr>
        <w:t xml:space="preserve">: system must be available all the time, for all types of users. The only condition for </w:t>
      </w:r>
      <w:proofErr w:type="gramStart"/>
      <w:r>
        <w:rPr>
          <w:sz w:val="24"/>
          <w:szCs w:val="24"/>
        </w:rPr>
        <w:t>availability,</w:t>
      </w:r>
      <w:proofErr w:type="gramEnd"/>
      <w:r>
        <w:rPr>
          <w:sz w:val="24"/>
          <w:szCs w:val="24"/>
        </w:rPr>
        <w:t xml:space="preserve"> is that the server must run and must be accessible by the clients.</w:t>
      </w:r>
    </w:p>
    <w:p w:rsidR="00E22A13" w:rsidRDefault="00E22A13" w:rsidP="00E22A13">
      <w:pPr>
        <w:spacing w:line="360" w:lineRule="auto"/>
        <w:ind w:firstLine="357"/>
        <w:jc w:val="both"/>
        <w:rPr>
          <w:sz w:val="24"/>
          <w:szCs w:val="24"/>
        </w:rPr>
      </w:pPr>
      <w:proofErr w:type="spellStart"/>
      <w:r>
        <w:rPr>
          <w:i/>
          <w:sz w:val="24"/>
          <w:szCs w:val="24"/>
        </w:rPr>
        <w:t>Reusability</w:t>
      </w:r>
      <w:proofErr w:type="gramStart"/>
      <w:r>
        <w:rPr>
          <w:i/>
          <w:sz w:val="24"/>
          <w:szCs w:val="24"/>
        </w:rPr>
        <w:t>:</w:t>
      </w:r>
      <w:r>
        <w:rPr>
          <w:sz w:val="24"/>
          <w:szCs w:val="24"/>
        </w:rPr>
        <w:t>some</w:t>
      </w:r>
      <w:proofErr w:type="spellEnd"/>
      <w:proofErr w:type="gramEnd"/>
      <w:r>
        <w:rPr>
          <w:sz w:val="24"/>
          <w:szCs w:val="24"/>
        </w:rPr>
        <w:t xml:space="preserve"> of the classes that have been used in this project, may be used in other projects because of their construction</w:t>
      </w:r>
    </w:p>
    <w:p w:rsidR="00E22A13" w:rsidRDefault="00E22A13" w:rsidP="00E22A13">
      <w:pPr>
        <w:spacing w:line="360" w:lineRule="auto"/>
        <w:ind w:firstLine="357"/>
        <w:jc w:val="both"/>
        <w:rPr>
          <w:sz w:val="24"/>
          <w:szCs w:val="24"/>
        </w:rPr>
      </w:pPr>
      <w:r>
        <w:rPr>
          <w:i/>
          <w:sz w:val="24"/>
          <w:szCs w:val="24"/>
        </w:rPr>
        <w:t>Extensibility</w:t>
      </w:r>
      <w:r>
        <w:rPr>
          <w:sz w:val="24"/>
          <w:szCs w:val="24"/>
        </w:rPr>
        <w:t>: because the application architecture is client-server, the application can be easily extended by adding new features and new message types to server.</w:t>
      </w:r>
    </w:p>
    <w:p w:rsidR="000F0C36" w:rsidRDefault="005B1807" w:rsidP="002C249E">
      <w:r>
        <w:t xml:space="preserve">Usability – the system will be easy to </w:t>
      </w:r>
      <w:r w:rsidR="002C249E">
        <w:t>use by anyone</w:t>
      </w:r>
    </w:p>
    <w:p w:rsidR="002C249E" w:rsidRPr="00B55895" w:rsidRDefault="002C249E" w:rsidP="002C249E"/>
    <w:p w:rsidR="00713AEE"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E46350" w:rsidRDefault="00E46350" w:rsidP="00E46350"/>
    <w:p w:rsidR="00E46350" w:rsidRPr="00E46350" w:rsidRDefault="00E46350" w:rsidP="00E46350">
      <w:r>
        <w:rPr>
          <w:noProof/>
        </w:rPr>
        <w:lastRenderedPageBreak/>
        <w:drawing>
          <wp:inline distT="0" distB="0" distL="0" distR="0" wp14:anchorId="5BD1CF0B" wp14:editId="095759B0">
            <wp:extent cx="5938520" cy="2532380"/>
            <wp:effectExtent l="0" t="0" r="5080" b="127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8520" cy="2532380"/>
                    </a:xfrm>
                    <a:prstGeom prst="rect">
                      <a:avLst/>
                    </a:prstGeom>
                    <a:noFill/>
                    <a:ln>
                      <a:noFill/>
                    </a:ln>
                  </pic:spPr>
                </pic:pic>
              </a:graphicData>
            </a:graphic>
          </wp:inline>
        </w:drawing>
      </w:r>
    </w:p>
    <w:p w:rsidR="002C249E" w:rsidRPr="002C249E" w:rsidRDefault="002C249E" w:rsidP="002C249E"/>
    <w:p w:rsidR="00E22A13" w:rsidRDefault="00E22A13" w:rsidP="00E22A13">
      <w:pPr>
        <w:pStyle w:val="Title"/>
        <w:jc w:val="both"/>
        <w:rPr>
          <w:rFonts w:ascii="Times New Roman" w:hAnsi="Times New Roman"/>
          <w:b w:val="0"/>
          <w:sz w:val="24"/>
        </w:rPr>
      </w:pPr>
      <w:bookmarkStart w:id="26" w:name="_Toc254785391"/>
      <w:r>
        <w:rPr>
          <w:rFonts w:ascii="Times New Roman" w:hAnsi="Times New Roman"/>
          <w:b w:val="0"/>
          <w:sz w:val="24"/>
        </w:rPr>
        <w:t>Use case: Add user</w:t>
      </w:r>
    </w:p>
    <w:p w:rsidR="00E22A13" w:rsidRDefault="00E22A13" w:rsidP="00E22A13">
      <w:pPr>
        <w:pStyle w:val="Title"/>
        <w:jc w:val="both"/>
        <w:rPr>
          <w:rFonts w:ascii="Times New Roman" w:hAnsi="Times New Roman"/>
          <w:b w:val="0"/>
          <w:sz w:val="24"/>
        </w:rPr>
      </w:pPr>
      <w:r>
        <w:rPr>
          <w:rFonts w:ascii="Times New Roman" w:hAnsi="Times New Roman"/>
          <w:b w:val="0"/>
          <w:sz w:val="24"/>
        </w:rPr>
        <w:t>Level: user-goal</w:t>
      </w:r>
    </w:p>
    <w:p w:rsidR="00E22A13" w:rsidRDefault="00E22A13" w:rsidP="00E22A13">
      <w:pPr>
        <w:pStyle w:val="Title"/>
        <w:jc w:val="both"/>
        <w:rPr>
          <w:rFonts w:ascii="Times New Roman" w:hAnsi="Times New Roman"/>
          <w:b w:val="0"/>
          <w:sz w:val="24"/>
        </w:rPr>
      </w:pPr>
      <w:r>
        <w:rPr>
          <w:rFonts w:ascii="Times New Roman" w:hAnsi="Times New Roman"/>
          <w:b w:val="0"/>
          <w:sz w:val="24"/>
        </w:rPr>
        <w:t>Primary actor: Administrator</w:t>
      </w:r>
    </w:p>
    <w:p w:rsidR="00E22A13" w:rsidRDefault="00E22A13" w:rsidP="00E22A13">
      <w:pPr>
        <w:pStyle w:val="Title"/>
        <w:jc w:val="both"/>
        <w:rPr>
          <w:rFonts w:ascii="Times New Roman" w:hAnsi="Times New Roman"/>
          <w:b w:val="0"/>
          <w:sz w:val="24"/>
        </w:rPr>
      </w:pPr>
      <w:r>
        <w:rPr>
          <w:rFonts w:ascii="Times New Roman" w:hAnsi="Times New Roman"/>
          <w:b w:val="0"/>
          <w:sz w:val="24"/>
        </w:rPr>
        <w:t>Main success scenario: User is successfully created in model.</w:t>
      </w:r>
    </w:p>
    <w:p w:rsidR="00E22A13" w:rsidRDefault="00E22A13" w:rsidP="00E22A13"/>
    <w:p w:rsidR="00E22A13" w:rsidRDefault="00E22A13" w:rsidP="00E22A13">
      <w:pPr>
        <w:pStyle w:val="Title"/>
        <w:jc w:val="both"/>
        <w:rPr>
          <w:rFonts w:ascii="Times New Roman" w:hAnsi="Times New Roman"/>
          <w:b w:val="0"/>
          <w:sz w:val="24"/>
        </w:rPr>
      </w:pPr>
      <w:r>
        <w:rPr>
          <w:rFonts w:ascii="Times New Roman" w:hAnsi="Times New Roman"/>
          <w:b w:val="0"/>
          <w:sz w:val="24"/>
        </w:rPr>
        <w:t>Use case: View user</w:t>
      </w:r>
    </w:p>
    <w:p w:rsidR="00E22A13" w:rsidRDefault="00E22A13" w:rsidP="00E22A13">
      <w:pPr>
        <w:pStyle w:val="Title"/>
        <w:jc w:val="both"/>
        <w:rPr>
          <w:rFonts w:ascii="Times New Roman" w:hAnsi="Times New Roman"/>
          <w:b w:val="0"/>
          <w:sz w:val="24"/>
        </w:rPr>
      </w:pPr>
      <w:r>
        <w:rPr>
          <w:rFonts w:ascii="Times New Roman" w:hAnsi="Times New Roman"/>
          <w:b w:val="0"/>
          <w:sz w:val="24"/>
        </w:rPr>
        <w:t>Level: user-goal</w:t>
      </w:r>
    </w:p>
    <w:p w:rsidR="00E22A13" w:rsidRDefault="00E22A13" w:rsidP="00E22A13">
      <w:pPr>
        <w:pStyle w:val="Title"/>
        <w:jc w:val="both"/>
        <w:rPr>
          <w:rFonts w:ascii="Times New Roman" w:hAnsi="Times New Roman"/>
          <w:b w:val="0"/>
          <w:sz w:val="24"/>
        </w:rPr>
      </w:pPr>
      <w:r>
        <w:rPr>
          <w:rFonts w:ascii="Times New Roman" w:hAnsi="Times New Roman"/>
          <w:b w:val="0"/>
          <w:sz w:val="24"/>
        </w:rPr>
        <w:t>Primary actor: Administrator</w:t>
      </w:r>
    </w:p>
    <w:p w:rsidR="00E22A13" w:rsidRDefault="00E22A13" w:rsidP="00E22A13">
      <w:pPr>
        <w:pStyle w:val="Title"/>
        <w:jc w:val="both"/>
        <w:rPr>
          <w:rFonts w:ascii="Times New Roman" w:hAnsi="Times New Roman"/>
          <w:b w:val="0"/>
          <w:sz w:val="24"/>
        </w:rPr>
      </w:pPr>
      <w:r>
        <w:rPr>
          <w:rFonts w:ascii="Times New Roman" w:hAnsi="Times New Roman"/>
          <w:b w:val="0"/>
          <w:sz w:val="24"/>
        </w:rPr>
        <w:t>Main success scenario: User is successfully retrieved from model.</w:t>
      </w:r>
    </w:p>
    <w:p w:rsidR="00E22A13" w:rsidRDefault="00E22A13" w:rsidP="00BD1387">
      <w:pPr>
        <w:pStyle w:val="Title"/>
        <w:jc w:val="both"/>
        <w:rPr>
          <w:rFonts w:ascii="Times New Roman" w:hAnsi="Times New Roman"/>
        </w:rPr>
      </w:pPr>
    </w:p>
    <w:p w:rsidR="00E22A13" w:rsidRDefault="00E22A13" w:rsidP="00E22A13">
      <w:pPr>
        <w:pStyle w:val="Title"/>
        <w:jc w:val="both"/>
        <w:rPr>
          <w:rFonts w:ascii="Times New Roman" w:hAnsi="Times New Roman"/>
          <w:b w:val="0"/>
          <w:sz w:val="24"/>
        </w:rPr>
      </w:pPr>
      <w:r>
        <w:rPr>
          <w:rFonts w:ascii="Times New Roman" w:hAnsi="Times New Roman"/>
          <w:b w:val="0"/>
          <w:sz w:val="24"/>
        </w:rPr>
        <w:t>Use case: Add consultation</w:t>
      </w:r>
    </w:p>
    <w:p w:rsidR="00E22A13" w:rsidRDefault="00E22A13" w:rsidP="00E22A13">
      <w:pPr>
        <w:pStyle w:val="Title"/>
        <w:jc w:val="both"/>
        <w:rPr>
          <w:rFonts w:ascii="Times New Roman" w:hAnsi="Times New Roman"/>
          <w:b w:val="0"/>
          <w:sz w:val="24"/>
        </w:rPr>
      </w:pPr>
      <w:r>
        <w:rPr>
          <w:rFonts w:ascii="Times New Roman" w:hAnsi="Times New Roman"/>
          <w:b w:val="0"/>
          <w:sz w:val="24"/>
        </w:rPr>
        <w:t>Level: user-goal</w:t>
      </w:r>
    </w:p>
    <w:p w:rsidR="00E22A13" w:rsidRDefault="00E22A13" w:rsidP="00E22A13">
      <w:pPr>
        <w:pStyle w:val="Title"/>
        <w:jc w:val="both"/>
        <w:rPr>
          <w:rFonts w:ascii="Times New Roman" w:hAnsi="Times New Roman"/>
          <w:b w:val="0"/>
          <w:sz w:val="24"/>
        </w:rPr>
      </w:pPr>
      <w:r>
        <w:rPr>
          <w:rFonts w:ascii="Times New Roman" w:hAnsi="Times New Roman"/>
          <w:b w:val="0"/>
          <w:sz w:val="24"/>
        </w:rPr>
        <w:t>Primary actor: Secretary, Doctor</w:t>
      </w:r>
    </w:p>
    <w:p w:rsidR="00E22A13" w:rsidRDefault="00E22A13" w:rsidP="00E22A13">
      <w:pPr>
        <w:pStyle w:val="Title"/>
        <w:jc w:val="both"/>
        <w:rPr>
          <w:rFonts w:ascii="Times New Roman" w:hAnsi="Times New Roman"/>
          <w:b w:val="0"/>
          <w:sz w:val="24"/>
        </w:rPr>
      </w:pPr>
      <w:r>
        <w:rPr>
          <w:rFonts w:ascii="Times New Roman" w:hAnsi="Times New Roman"/>
          <w:b w:val="0"/>
          <w:sz w:val="24"/>
        </w:rPr>
        <w:t>Main success scenario: Consultation is successfully created in the database.</w:t>
      </w:r>
    </w:p>
    <w:p w:rsidR="00E22A13" w:rsidRDefault="00E22A13" w:rsidP="00E22A13"/>
    <w:p w:rsidR="00E22A13" w:rsidRDefault="00E22A13" w:rsidP="00E22A13">
      <w:pPr>
        <w:pStyle w:val="Title"/>
        <w:jc w:val="both"/>
        <w:rPr>
          <w:rFonts w:ascii="Times New Roman" w:hAnsi="Times New Roman"/>
          <w:b w:val="0"/>
          <w:sz w:val="24"/>
        </w:rPr>
      </w:pPr>
      <w:r>
        <w:rPr>
          <w:rFonts w:ascii="Times New Roman" w:hAnsi="Times New Roman"/>
          <w:b w:val="0"/>
          <w:sz w:val="24"/>
        </w:rPr>
        <w:t>Use case: View consultation</w:t>
      </w:r>
    </w:p>
    <w:p w:rsidR="00E22A13" w:rsidRDefault="00E22A13" w:rsidP="00E22A13">
      <w:pPr>
        <w:pStyle w:val="Title"/>
        <w:jc w:val="both"/>
        <w:rPr>
          <w:rFonts w:ascii="Times New Roman" w:hAnsi="Times New Roman"/>
          <w:b w:val="0"/>
          <w:sz w:val="24"/>
        </w:rPr>
      </w:pPr>
      <w:r>
        <w:rPr>
          <w:rFonts w:ascii="Times New Roman" w:hAnsi="Times New Roman"/>
          <w:b w:val="0"/>
          <w:sz w:val="24"/>
        </w:rPr>
        <w:t>Level: user-goal</w:t>
      </w:r>
    </w:p>
    <w:p w:rsidR="00E22A13" w:rsidRDefault="00E22A13" w:rsidP="00E22A13">
      <w:pPr>
        <w:pStyle w:val="Title"/>
        <w:jc w:val="both"/>
        <w:rPr>
          <w:rFonts w:ascii="Times New Roman" w:hAnsi="Times New Roman"/>
          <w:b w:val="0"/>
          <w:sz w:val="24"/>
        </w:rPr>
      </w:pPr>
      <w:r>
        <w:rPr>
          <w:rFonts w:ascii="Times New Roman" w:hAnsi="Times New Roman"/>
          <w:b w:val="0"/>
          <w:sz w:val="24"/>
        </w:rPr>
        <w:t>Primary actor: Secretary, Doctor</w:t>
      </w:r>
    </w:p>
    <w:p w:rsidR="00E22A13" w:rsidRDefault="00E22A13" w:rsidP="00E22A13">
      <w:pPr>
        <w:pStyle w:val="Title"/>
        <w:jc w:val="both"/>
        <w:rPr>
          <w:rFonts w:ascii="Times New Roman" w:hAnsi="Times New Roman"/>
          <w:b w:val="0"/>
          <w:sz w:val="24"/>
        </w:rPr>
      </w:pPr>
      <w:r>
        <w:rPr>
          <w:rFonts w:ascii="Times New Roman" w:hAnsi="Times New Roman"/>
          <w:b w:val="0"/>
          <w:sz w:val="24"/>
        </w:rPr>
        <w:t>Main success scenario: Consultation is successfully retrieved from the database.</w:t>
      </w:r>
    </w:p>
    <w:p w:rsidR="00E22A13" w:rsidRDefault="00E22A13" w:rsidP="00E22A13"/>
    <w:p w:rsidR="00E22A13" w:rsidRPr="00E22A13" w:rsidRDefault="00E22A13" w:rsidP="00E22A13"/>
    <w:p w:rsidR="00E22A13" w:rsidRDefault="00E22A13" w:rsidP="00BD1387">
      <w:pPr>
        <w:pStyle w:val="Title"/>
        <w:jc w:val="both"/>
        <w:rPr>
          <w:rFonts w:ascii="Times New Roman" w:hAnsi="Times New Roman"/>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Default="006F64B7" w:rsidP="00346E30">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E22A13" w:rsidRDefault="00E22A13" w:rsidP="00E22A13">
      <w:pPr>
        <w:pStyle w:val="Title"/>
        <w:spacing w:line="360" w:lineRule="auto"/>
        <w:ind w:firstLine="720"/>
        <w:jc w:val="both"/>
        <w:rPr>
          <w:rFonts w:ascii="Times New Roman" w:hAnsi="Times New Roman"/>
          <w:b w:val="0"/>
          <w:sz w:val="24"/>
        </w:rPr>
      </w:pPr>
      <w:r>
        <w:rPr>
          <w:rFonts w:ascii="Times New Roman" w:hAnsi="Times New Roman"/>
          <w:b w:val="0"/>
          <w:sz w:val="24"/>
        </w:rPr>
        <w:t>The client–server model of computing is a distributed computing structure that partitions tasks or workloads between the providers of a resource or service, called servers, and service requesters, called clients</w:t>
      </w:r>
      <w:proofErr w:type="gramStart"/>
      <w:r>
        <w:rPr>
          <w:rFonts w:ascii="Times New Roman" w:hAnsi="Times New Roman"/>
          <w:b w:val="0"/>
          <w:sz w:val="24"/>
        </w:rPr>
        <w:t>.[</w:t>
      </w:r>
      <w:proofErr w:type="gramEnd"/>
      <w:r>
        <w:rPr>
          <w:rFonts w:ascii="Times New Roman" w:hAnsi="Times New Roman"/>
          <w:b w:val="0"/>
          <w:sz w:val="24"/>
        </w:rPr>
        <w:t xml:space="preserve">1] Often clients and servers communicate over a computer network on </w:t>
      </w:r>
      <w:r>
        <w:rPr>
          <w:rFonts w:ascii="Times New Roman" w:hAnsi="Times New Roman"/>
          <w:b w:val="0"/>
          <w:sz w:val="24"/>
        </w:rPr>
        <w:lastRenderedPageBreak/>
        <w:t>separate hardware, but both client and server may reside in the same system. A server host runs one or more server programs which share their resources with clients. A client does not share any of its resources, but requests a server's content or service function. Clients therefore initiate communication sessions with servers which await incoming requests.</w:t>
      </w:r>
    </w:p>
    <w:p w:rsidR="00E22A13" w:rsidRDefault="00E22A13" w:rsidP="00E22A13">
      <w:pPr>
        <w:pStyle w:val="Title"/>
        <w:spacing w:line="360" w:lineRule="auto"/>
        <w:ind w:firstLine="720"/>
        <w:jc w:val="both"/>
        <w:rPr>
          <w:rFonts w:ascii="Times New Roman" w:hAnsi="Times New Roman"/>
          <w:b w:val="0"/>
          <w:sz w:val="24"/>
        </w:rPr>
      </w:pPr>
      <w:r>
        <w:rPr>
          <w:rFonts w:ascii="Times New Roman" w:hAnsi="Times New Roman"/>
          <w:b w:val="0"/>
          <w:sz w:val="24"/>
        </w:rPr>
        <w:t>Examples of computer applications that use the client–server model are Email, network printing, and the World Wide Web.</w:t>
      </w:r>
    </w:p>
    <w:p w:rsidR="00E22A13" w:rsidRDefault="00E22A13" w:rsidP="00E22A13">
      <w:pPr>
        <w:pStyle w:val="Title"/>
        <w:spacing w:line="360" w:lineRule="auto"/>
        <w:ind w:firstLine="720"/>
        <w:jc w:val="both"/>
        <w:rPr>
          <w:rFonts w:ascii="Times New Roman" w:hAnsi="Times New Roman"/>
          <w:b w:val="0"/>
          <w:sz w:val="24"/>
        </w:rPr>
      </w:pPr>
      <w:r>
        <w:rPr>
          <w:rFonts w:ascii="Times New Roman" w:hAnsi="Times New Roman"/>
          <w:b w:val="0"/>
          <w:sz w:val="24"/>
        </w:rPr>
        <w:t>The client–server characteristic describes the relationship of cooperating programs in an application. The server component provides a function or service to one or many clients, which initiate requests for such services.</w:t>
      </w:r>
    </w:p>
    <w:p w:rsidR="00E22A13" w:rsidRDefault="00E22A13" w:rsidP="00E22A13">
      <w:pPr>
        <w:pStyle w:val="Title"/>
        <w:spacing w:line="360" w:lineRule="auto"/>
        <w:ind w:firstLine="720"/>
        <w:jc w:val="both"/>
        <w:rPr>
          <w:rFonts w:ascii="Times New Roman" w:hAnsi="Times New Roman"/>
          <w:b w:val="0"/>
          <w:sz w:val="24"/>
        </w:rPr>
      </w:pPr>
      <w:r>
        <w:rPr>
          <w:rFonts w:ascii="Times New Roman" w:hAnsi="Times New Roman"/>
          <w:b w:val="0"/>
          <w:sz w:val="24"/>
        </w:rPr>
        <w:t xml:space="preserve">Servers are classified by the services they provide. For instance, a web server serves web pages and a file server serves computer files. A shared resource may be any of the server computer's software and electronic components, from programs and data to processors and storage devices. The sharing of resources of a server </w:t>
      </w:r>
      <w:proofErr w:type="gramStart"/>
      <w:r>
        <w:rPr>
          <w:rFonts w:ascii="Times New Roman" w:hAnsi="Times New Roman"/>
          <w:b w:val="0"/>
          <w:sz w:val="24"/>
        </w:rPr>
        <w:t>constitute</w:t>
      </w:r>
      <w:proofErr w:type="gramEnd"/>
      <w:r>
        <w:rPr>
          <w:rFonts w:ascii="Times New Roman" w:hAnsi="Times New Roman"/>
          <w:b w:val="0"/>
          <w:sz w:val="24"/>
        </w:rPr>
        <w:t xml:space="preserve"> a service.</w:t>
      </w:r>
    </w:p>
    <w:p w:rsidR="00E22A13" w:rsidRDefault="00E22A13" w:rsidP="00E22A13">
      <w:pPr>
        <w:pStyle w:val="Title"/>
        <w:spacing w:line="360" w:lineRule="auto"/>
        <w:ind w:firstLine="720"/>
        <w:jc w:val="both"/>
        <w:rPr>
          <w:rFonts w:ascii="Times New Roman" w:hAnsi="Times New Roman"/>
          <w:b w:val="0"/>
          <w:sz w:val="24"/>
        </w:rPr>
      </w:pPr>
      <w:r>
        <w:rPr>
          <w:rFonts w:ascii="Times New Roman" w:hAnsi="Times New Roman"/>
          <w:b w:val="0"/>
          <w:sz w:val="24"/>
        </w:rPr>
        <w:t>Whether a computer is a client, a server, or both, is determined by the nature of the application that requires the service functions. For example, a single computer can run web server and file server software at the same time to serve different data to clients making different kinds of requests. Client software can also communicate with server software within the same computer</w:t>
      </w:r>
      <w:proofErr w:type="gramStart"/>
      <w:r>
        <w:rPr>
          <w:rFonts w:ascii="Times New Roman" w:hAnsi="Times New Roman"/>
          <w:b w:val="0"/>
          <w:sz w:val="24"/>
        </w:rPr>
        <w:t>.[</w:t>
      </w:r>
      <w:proofErr w:type="gramEnd"/>
      <w:r>
        <w:rPr>
          <w:rFonts w:ascii="Times New Roman" w:hAnsi="Times New Roman"/>
          <w:b w:val="0"/>
          <w:sz w:val="24"/>
        </w:rPr>
        <w:t>2] Communication between servers, such as to synchronize data, is sometimes called inter-server or server-to-server communication.</w:t>
      </w:r>
    </w:p>
    <w:p w:rsidR="00FE4ACE" w:rsidRPr="00FE4ACE" w:rsidRDefault="00FE4ACE" w:rsidP="00346E30">
      <w:pPr>
        <w:spacing w:line="240" w:lineRule="auto"/>
        <w:jc w:val="both"/>
        <w:rPr>
          <w:b/>
        </w:rPr>
      </w:pP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F612F0" w:rsidRDefault="00F612F0" w:rsidP="006F64B7">
      <w:pPr>
        <w:spacing w:line="240" w:lineRule="auto"/>
        <w:jc w:val="both"/>
        <w:rPr>
          <w:b/>
          <w:sz w:val="28"/>
        </w:rPr>
      </w:pPr>
    </w:p>
    <w:p w:rsidR="00F612F0" w:rsidRPr="00B55895" w:rsidRDefault="00F612F0" w:rsidP="006F64B7">
      <w:pPr>
        <w:spacing w:line="240" w:lineRule="auto"/>
        <w:jc w:val="both"/>
        <w:rPr>
          <w:b/>
        </w:rPr>
      </w:pPr>
      <w:r>
        <w:rPr>
          <w:b/>
          <w:sz w:val="28"/>
        </w:rPr>
        <w:t>3.2.1 Component Diagram</w:t>
      </w:r>
    </w:p>
    <w:p w:rsidR="000F0C36" w:rsidRDefault="00E46350" w:rsidP="00E46350">
      <w:r>
        <w:rPr>
          <w:noProof/>
        </w:rPr>
        <w:lastRenderedPageBreak/>
        <w:drawing>
          <wp:inline distT="0" distB="0" distL="0" distR="0">
            <wp:extent cx="4454957" cy="3518612"/>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1">
                      <a:extLst>
                        <a:ext uri="{28A0092B-C50C-407E-A947-70E740481C1C}">
                          <a14:useLocalDpi xmlns:a14="http://schemas.microsoft.com/office/drawing/2010/main" val="0"/>
                        </a:ext>
                      </a:extLst>
                    </a:blip>
                    <a:stretch>
                      <a:fillRect/>
                    </a:stretch>
                  </pic:blipFill>
                  <pic:spPr>
                    <a:xfrm>
                      <a:off x="0" y="0"/>
                      <a:ext cx="4454728" cy="3518431"/>
                    </a:xfrm>
                    <a:prstGeom prst="rect">
                      <a:avLst/>
                    </a:prstGeom>
                  </pic:spPr>
                </pic:pic>
              </a:graphicData>
            </a:graphic>
          </wp:inline>
        </w:drawing>
      </w:r>
    </w:p>
    <w:p w:rsidR="00F612F0" w:rsidRDefault="00F612F0" w:rsidP="00346E30">
      <w:pPr>
        <w:spacing w:line="240" w:lineRule="auto"/>
        <w:jc w:val="both"/>
      </w:pPr>
    </w:p>
    <w:p w:rsidR="00F612F0" w:rsidRPr="00B55895" w:rsidRDefault="00F612F0" w:rsidP="00346E30">
      <w:pPr>
        <w:spacing w:line="240" w:lineRule="auto"/>
        <w:jc w:val="both"/>
      </w:pP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F612F0" w:rsidRDefault="00E46350" w:rsidP="00346E30">
      <w:pPr>
        <w:spacing w:line="240" w:lineRule="auto"/>
        <w:jc w:val="both"/>
        <w:rPr>
          <w:sz w:val="24"/>
        </w:rPr>
      </w:pPr>
      <w:r>
        <w:rPr>
          <w:sz w:val="24"/>
        </w:rPr>
        <w:t>Add Consultation</w:t>
      </w:r>
    </w:p>
    <w:p w:rsidR="00E46350" w:rsidRDefault="00E46350" w:rsidP="00346E30">
      <w:pPr>
        <w:spacing w:line="240" w:lineRule="auto"/>
        <w:jc w:val="both"/>
        <w:rPr>
          <w:sz w:val="24"/>
        </w:rPr>
      </w:pPr>
    </w:p>
    <w:p w:rsidR="00E46350" w:rsidRDefault="00E46350" w:rsidP="00346E30">
      <w:pPr>
        <w:spacing w:line="240" w:lineRule="auto"/>
        <w:jc w:val="both"/>
        <w:rPr>
          <w:i/>
          <w:color w:val="943634" w:themeColor="accent2" w:themeShade="BF"/>
          <w:sz w:val="24"/>
        </w:rPr>
      </w:pPr>
      <w:r>
        <w:rPr>
          <w:noProof/>
        </w:rPr>
        <w:drawing>
          <wp:inline distT="0" distB="0" distL="0" distR="0">
            <wp:extent cx="4601261" cy="3087014"/>
            <wp:effectExtent l="0" t="0" r="8890" b="0"/>
            <wp:docPr id="7" name="Picture 7" descr="https://scontent-frt3-2.xx.fbcdn.net/v/t34.0-12/19550907_1558701694201622_1615984633_n.jpg?oh=7553c274ebb73a0075e4431e50a7db28&amp;oe=5956D1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rt3-2.xx.fbcdn.net/v/t34.0-12/19550907_1558701694201622_1615984633_n.jpg?oh=7553c274ebb73a0075e4431e50a7db28&amp;oe=5956D1A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5868" cy="3090105"/>
                    </a:xfrm>
                    <a:prstGeom prst="rect">
                      <a:avLst/>
                    </a:prstGeom>
                    <a:noFill/>
                    <a:ln>
                      <a:noFill/>
                    </a:ln>
                  </pic:spPr>
                </pic:pic>
              </a:graphicData>
            </a:graphic>
          </wp:inline>
        </w:drawing>
      </w:r>
    </w:p>
    <w:p w:rsidR="00F612F0" w:rsidRPr="00B55895" w:rsidRDefault="00F612F0" w:rsidP="00346E30">
      <w:pPr>
        <w:spacing w:line="240" w:lineRule="auto"/>
        <w:jc w:val="both"/>
        <w:rPr>
          <w:i/>
          <w:color w:val="943634" w:themeColor="accent2" w:themeShade="BF"/>
          <w:sz w:val="24"/>
        </w:rPr>
      </w:pPr>
    </w:p>
    <w:p w:rsidR="00346E30" w:rsidRDefault="00346E30" w:rsidP="00346E30">
      <w:pPr>
        <w:pStyle w:val="Title"/>
        <w:jc w:val="both"/>
        <w:rPr>
          <w:rFonts w:ascii="Times New Roman" w:hAnsi="Times New Roman"/>
        </w:rPr>
      </w:pPr>
    </w:p>
    <w:p w:rsidR="00912D45" w:rsidRPr="00912D45" w:rsidRDefault="00912D45" w:rsidP="00912D45">
      <w:bookmarkStart w:id="28" w:name="_GoBack"/>
      <w:bookmarkEnd w:id="28"/>
    </w:p>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0656F3" w:rsidRPr="00B55895" w:rsidRDefault="000656F3" w:rsidP="00346E30">
      <w:pPr>
        <w:spacing w:line="240" w:lineRule="auto"/>
        <w:jc w:val="both"/>
        <w:rPr>
          <w:b/>
        </w:rPr>
      </w:pPr>
    </w:p>
    <w:p w:rsidR="00B55895" w:rsidRDefault="000656F3" w:rsidP="00346E30">
      <w:pPr>
        <w:spacing w:line="240" w:lineRule="auto"/>
        <w:jc w:val="both"/>
        <w:rPr>
          <w:rFonts w:ascii="Arial" w:hAnsi="Arial" w:cs="Arial"/>
          <w:color w:val="303633"/>
          <w:shd w:val="clear" w:color="auto" w:fill="FFFFFF"/>
        </w:rPr>
      </w:pPr>
      <w:r>
        <w:rPr>
          <w:rFonts w:ascii="Arial" w:hAnsi="Arial" w:cs="Arial"/>
          <w:color w:val="303633"/>
          <w:shd w:val="clear" w:color="auto" w:fill="FFFFFF"/>
        </w:rPr>
        <w:t>A Table Data Gateway holds all the SQL for accessing a single table or view: selects, inserts, updates, and deletes. Other code calls its methods for all interaction with the database.</w:t>
      </w:r>
    </w:p>
    <w:p w:rsidR="000656F3" w:rsidRDefault="000656F3"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E22A13" w:rsidP="00346E30">
      <w:pPr>
        <w:spacing w:line="240" w:lineRule="auto"/>
        <w:jc w:val="both"/>
        <w:rPr>
          <w:i/>
          <w:color w:val="943634" w:themeColor="accent2" w:themeShade="BF"/>
          <w:sz w:val="24"/>
        </w:rPr>
      </w:pPr>
      <w:r>
        <w:rPr>
          <w:noProof/>
        </w:rPr>
        <w:drawing>
          <wp:inline distT="0" distB="0" distL="0" distR="0">
            <wp:extent cx="5943600" cy="3666046"/>
            <wp:effectExtent l="0" t="0" r="0" b="0"/>
            <wp:docPr id="3" name="Picture 3" descr="https://scontent-frt3-2.xx.fbcdn.net/v/t34.0-12/19622413_1558643564207435_1175714208_n.jpg?oh=36984eace4367456949e81e5d16fcda2&amp;oe=5956E5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rt3-2.xx.fbcdn.net/v/t34.0-12/19622413_1558643564207435_1175714208_n.jpg?oh=36984eace4367456949e81e5d16fcda2&amp;oe=5956E57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66046"/>
                    </a:xfrm>
                    <a:prstGeom prst="rect">
                      <a:avLst/>
                    </a:prstGeom>
                    <a:noFill/>
                    <a:ln>
                      <a:noFill/>
                    </a:ln>
                  </pic:spPr>
                </pic:pic>
              </a:graphicData>
            </a:graphic>
          </wp:inline>
        </w:drawing>
      </w:r>
    </w:p>
    <w:p w:rsidR="000F0C36" w:rsidRPr="00B55895" w:rsidRDefault="000F0C36" w:rsidP="00346E30">
      <w:pPr>
        <w:spacing w:line="240" w:lineRule="auto"/>
        <w:jc w:val="both"/>
      </w:pPr>
    </w:p>
    <w:p w:rsidR="000F0C36" w:rsidRDefault="00346E30" w:rsidP="00F612F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F612F0" w:rsidRPr="00F612F0" w:rsidRDefault="00F612F0" w:rsidP="00F612F0"/>
    <w:p w:rsidR="00F612F0" w:rsidRDefault="00F612F0" w:rsidP="00F612F0">
      <w:r>
        <w:t>The Data Model is represented by the connections between the tables from the database.</w:t>
      </w:r>
    </w:p>
    <w:p w:rsidR="00F612F0" w:rsidRDefault="00F612F0" w:rsidP="00F612F0"/>
    <w:p w:rsidR="00E22A13" w:rsidRPr="00F612F0" w:rsidRDefault="00E22A13" w:rsidP="00F612F0">
      <w:r>
        <w:rPr>
          <w:noProof/>
        </w:rPr>
        <w:lastRenderedPageBreak/>
        <w:drawing>
          <wp:inline distT="0" distB="0" distL="0" distR="0" wp14:anchorId="17012671" wp14:editId="1F8C49B5">
            <wp:extent cx="5983834"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r="-626" b="7002"/>
                    <a:stretch/>
                  </pic:blipFill>
                  <pic:spPr bwMode="auto">
                    <a:xfrm>
                      <a:off x="0" y="0"/>
                      <a:ext cx="5980834" cy="3107401"/>
                    </a:xfrm>
                    <a:prstGeom prst="rect">
                      <a:avLst/>
                    </a:prstGeom>
                    <a:ln>
                      <a:noFill/>
                    </a:ln>
                    <a:extLst>
                      <a:ext uri="{53640926-AAD7-44D8-BBD7-CCE9431645EC}">
                        <a14:shadowObscured xmlns:a14="http://schemas.microsoft.com/office/drawing/2010/main"/>
                      </a:ext>
                    </a:extLst>
                  </pic:spPr>
                </pic:pic>
              </a:graphicData>
            </a:graphic>
          </wp:inline>
        </w:drawing>
      </w:r>
    </w:p>
    <w:p w:rsidR="000F0C36" w:rsidRPr="00B55895" w:rsidRDefault="000F0C36" w:rsidP="00346E30">
      <w:pPr>
        <w:spacing w:line="240" w:lineRule="auto"/>
        <w:jc w:val="both"/>
        <w:rPr>
          <w:i/>
          <w:color w:val="943634" w:themeColor="accent2" w:themeShade="BF"/>
        </w:rPr>
      </w:pPr>
    </w:p>
    <w:p w:rsidR="000F0C36" w:rsidRDefault="00346E30" w:rsidP="006F121D">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6F121D" w:rsidRPr="006F121D" w:rsidRDefault="006F121D" w:rsidP="006F121D">
      <w:r>
        <w:t>I tested the exam by using manual testing.</w:t>
      </w:r>
    </w:p>
    <w:p w:rsidR="009A036F" w:rsidRPr="00B55895"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sectPr w:rsidR="009A036F" w:rsidRPr="00B55895" w:rsidSect="00A65AEC">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0467" w:rsidRDefault="00980467" w:rsidP="009A036F">
      <w:pPr>
        <w:spacing w:line="240" w:lineRule="auto"/>
      </w:pPr>
      <w:r>
        <w:separator/>
      </w:r>
    </w:p>
  </w:endnote>
  <w:endnote w:type="continuationSeparator" w:id="0">
    <w:p w:rsidR="00980467" w:rsidRDefault="00980467"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980467">
            <w:fldChar w:fldCharType="begin"/>
          </w:r>
          <w:r w:rsidR="00980467">
            <w:instrText xml:space="preserve"> DOCPROPERTY "Company"  \* MERGEFORMAT </w:instrText>
          </w:r>
          <w:r w:rsidR="00980467">
            <w:fldChar w:fldCharType="separate"/>
          </w:r>
          <w:r w:rsidR="00CD2FDC">
            <w:t>UTCN</w:t>
          </w:r>
          <w:r w:rsidR="00980467">
            <w:fldChar w:fldCharType="end"/>
          </w:r>
          <w:r>
            <w:t xml:space="preserve">, </w:t>
          </w:r>
          <w:r w:rsidR="00E303A0">
            <w:fldChar w:fldCharType="begin"/>
          </w:r>
          <w:r>
            <w:instrText xml:space="preserve"> DATE \@ "yyyy" </w:instrText>
          </w:r>
          <w:r w:rsidR="00E303A0">
            <w:fldChar w:fldCharType="separate"/>
          </w:r>
          <w:r w:rsidR="00E22A13">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912D45">
            <w:rPr>
              <w:rStyle w:val="PageNumber"/>
              <w:noProof/>
            </w:rPr>
            <w:t>2</w:t>
          </w:r>
          <w:r w:rsidR="00E303A0">
            <w:rPr>
              <w:rStyle w:val="PageNumber"/>
            </w:rPr>
            <w:fldChar w:fldCharType="end"/>
          </w:r>
          <w:r>
            <w:rPr>
              <w:rStyle w:val="PageNumber"/>
            </w:rPr>
            <w:t xml:space="preserve"> of </w:t>
          </w:r>
          <w:r w:rsidR="00980467">
            <w:fldChar w:fldCharType="begin"/>
          </w:r>
          <w:r w:rsidR="00980467">
            <w:instrText xml:space="preserve"> NUMPAGES  \* MERGEFORMAT </w:instrText>
          </w:r>
          <w:r w:rsidR="00980467">
            <w:fldChar w:fldCharType="separate"/>
          </w:r>
          <w:r w:rsidR="00912D45" w:rsidRPr="00912D45">
            <w:rPr>
              <w:rStyle w:val="PageNumber"/>
              <w:noProof/>
            </w:rPr>
            <w:t>8</w:t>
          </w:r>
          <w:r w:rsidR="00980467">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0467" w:rsidRDefault="00980467" w:rsidP="009A036F">
      <w:pPr>
        <w:spacing w:line="240" w:lineRule="auto"/>
      </w:pPr>
      <w:r>
        <w:separator/>
      </w:r>
    </w:p>
  </w:footnote>
  <w:footnote w:type="continuationSeparator" w:id="0">
    <w:p w:rsidR="00980467" w:rsidRDefault="00980467"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7333CFB"/>
    <w:multiLevelType w:val="hybridMultilevel"/>
    <w:tmpl w:val="354C11E6"/>
    <w:lvl w:ilvl="0" w:tplc="D13C7F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2AD0C8F"/>
    <w:multiLevelType w:val="hybridMultilevel"/>
    <w:tmpl w:val="8FEA88D2"/>
    <w:lvl w:ilvl="0" w:tplc="869C89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36F"/>
    <w:rsid w:val="000308FB"/>
    <w:rsid w:val="000656F3"/>
    <w:rsid w:val="00076E0D"/>
    <w:rsid w:val="000A1CA9"/>
    <w:rsid w:val="000C3B47"/>
    <w:rsid w:val="000F0C36"/>
    <w:rsid w:val="0010754F"/>
    <w:rsid w:val="002A2521"/>
    <w:rsid w:val="002C249E"/>
    <w:rsid w:val="00337545"/>
    <w:rsid w:val="00346E30"/>
    <w:rsid w:val="00410E2F"/>
    <w:rsid w:val="00520221"/>
    <w:rsid w:val="00533FD6"/>
    <w:rsid w:val="005B1807"/>
    <w:rsid w:val="006D61FF"/>
    <w:rsid w:val="006F121D"/>
    <w:rsid w:val="006F64B7"/>
    <w:rsid w:val="00713AEE"/>
    <w:rsid w:val="00722866"/>
    <w:rsid w:val="00765098"/>
    <w:rsid w:val="00850278"/>
    <w:rsid w:val="00910FF2"/>
    <w:rsid w:val="00912D45"/>
    <w:rsid w:val="00921F5E"/>
    <w:rsid w:val="00980467"/>
    <w:rsid w:val="009A036F"/>
    <w:rsid w:val="009D2837"/>
    <w:rsid w:val="009E455F"/>
    <w:rsid w:val="00A02B00"/>
    <w:rsid w:val="00A65AEC"/>
    <w:rsid w:val="00A90ACA"/>
    <w:rsid w:val="00B55895"/>
    <w:rsid w:val="00B933A8"/>
    <w:rsid w:val="00BD1387"/>
    <w:rsid w:val="00BE3789"/>
    <w:rsid w:val="00CD2724"/>
    <w:rsid w:val="00CD2FDC"/>
    <w:rsid w:val="00CD6455"/>
    <w:rsid w:val="00CE23AD"/>
    <w:rsid w:val="00D041B2"/>
    <w:rsid w:val="00D05238"/>
    <w:rsid w:val="00D2368D"/>
    <w:rsid w:val="00E22A13"/>
    <w:rsid w:val="00E238F1"/>
    <w:rsid w:val="00E303A0"/>
    <w:rsid w:val="00E46350"/>
    <w:rsid w:val="00E75DD5"/>
    <w:rsid w:val="00F612F0"/>
    <w:rsid w:val="00F9051C"/>
    <w:rsid w:val="00FE4AC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5B18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5B1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85914">
      <w:bodyDiv w:val="1"/>
      <w:marLeft w:val="0"/>
      <w:marRight w:val="0"/>
      <w:marTop w:val="0"/>
      <w:marBottom w:val="0"/>
      <w:divBdr>
        <w:top w:val="none" w:sz="0" w:space="0" w:color="auto"/>
        <w:left w:val="none" w:sz="0" w:space="0" w:color="auto"/>
        <w:bottom w:val="none" w:sz="0" w:space="0" w:color="auto"/>
        <w:right w:val="none" w:sz="0" w:space="0" w:color="auto"/>
      </w:divBdr>
    </w:div>
    <w:div w:id="188884378">
      <w:bodyDiv w:val="1"/>
      <w:marLeft w:val="0"/>
      <w:marRight w:val="0"/>
      <w:marTop w:val="0"/>
      <w:marBottom w:val="0"/>
      <w:divBdr>
        <w:top w:val="none" w:sz="0" w:space="0" w:color="auto"/>
        <w:left w:val="none" w:sz="0" w:space="0" w:color="auto"/>
        <w:bottom w:val="none" w:sz="0" w:space="0" w:color="auto"/>
        <w:right w:val="none" w:sz="0" w:space="0" w:color="auto"/>
      </w:divBdr>
    </w:div>
    <w:div w:id="1082095302">
      <w:bodyDiv w:val="1"/>
      <w:marLeft w:val="0"/>
      <w:marRight w:val="0"/>
      <w:marTop w:val="0"/>
      <w:marBottom w:val="0"/>
      <w:divBdr>
        <w:top w:val="none" w:sz="0" w:space="0" w:color="auto"/>
        <w:left w:val="none" w:sz="0" w:space="0" w:color="auto"/>
        <w:bottom w:val="none" w:sz="0" w:space="0" w:color="auto"/>
        <w:right w:val="none" w:sz="0" w:space="0" w:color="auto"/>
      </w:divBdr>
    </w:div>
    <w:div w:id="1175152767">
      <w:bodyDiv w:val="1"/>
      <w:marLeft w:val="0"/>
      <w:marRight w:val="0"/>
      <w:marTop w:val="0"/>
      <w:marBottom w:val="0"/>
      <w:divBdr>
        <w:top w:val="none" w:sz="0" w:space="0" w:color="auto"/>
        <w:left w:val="none" w:sz="0" w:space="0" w:color="auto"/>
        <w:bottom w:val="none" w:sz="0" w:space="0" w:color="auto"/>
        <w:right w:val="none" w:sz="0" w:space="0" w:color="auto"/>
      </w:divBdr>
    </w:div>
    <w:div w:id="1258758698">
      <w:bodyDiv w:val="1"/>
      <w:marLeft w:val="0"/>
      <w:marRight w:val="0"/>
      <w:marTop w:val="0"/>
      <w:marBottom w:val="0"/>
      <w:divBdr>
        <w:top w:val="none" w:sz="0" w:space="0" w:color="auto"/>
        <w:left w:val="none" w:sz="0" w:space="0" w:color="auto"/>
        <w:bottom w:val="none" w:sz="0" w:space="0" w:color="auto"/>
        <w:right w:val="none" w:sz="0" w:space="0" w:color="auto"/>
      </w:divBdr>
    </w:div>
    <w:div w:id="1585341343">
      <w:bodyDiv w:val="1"/>
      <w:marLeft w:val="0"/>
      <w:marRight w:val="0"/>
      <w:marTop w:val="0"/>
      <w:marBottom w:val="0"/>
      <w:divBdr>
        <w:top w:val="none" w:sz="0" w:space="0" w:color="auto"/>
        <w:left w:val="none" w:sz="0" w:space="0" w:color="auto"/>
        <w:bottom w:val="none" w:sz="0" w:space="0" w:color="auto"/>
        <w:right w:val="none" w:sz="0" w:space="0" w:color="auto"/>
      </w:divBdr>
    </w:div>
    <w:div w:id="194118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8</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Matei Ionela-Stefania</cp:lastModifiedBy>
  <cp:revision>6</cp:revision>
  <dcterms:created xsi:type="dcterms:W3CDTF">2017-04-13T22:45:00Z</dcterms:created>
  <dcterms:modified xsi:type="dcterms:W3CDTF">2017-06-28T15:41:00Z</dcterms:modified>
</cp:coreProperties>
</file>