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16E6" w14:textId="08CE6EED" w:rsidR="00472684" w:rsidRPr="00FC1496" w:rsidRDefault="000264B0">
      <w:pPr>
        <w:jc w:val="center"/>
        <w:rPr>
          <w:lang w:val="es-EC"/>
        </w:rPr>
      </w:pPr>
      <w:r w:rsidRPr="00FC1496">
        <w:rPr>
          <w:b/>
          <w:sz w:val="40"/>
          <w:lang w:val="es-EC"/>
        </w:rPr>
        <w:t>GUÍA PRÁCTICA DE DISEÑO DE SOFTWARE</w:t>
      </w:r>
      <w:r w:rsidRPr="00FC1496">
        <w:rPr>
          <w:b/>
          <w:sz w:val="40"/>
          <w:lang w:val="es-EC"/>
        </w:rPr>
        <w:br/>
      </w:r>
      <w:r w:rsidRPr="00FC1496">
        <w:rPr>
          <w:b/>
          <w:sz w:val="28"/>
          <w:lang w:val="es-EC"/>
        </w:rPr>
        <w:t xml:space="preserve">Para estudiantes de 6to nivel de </w:t>
      </w:r>
      <w:r w:rsidR="00A96CF6" w:rsidRPr="00FC1496">
        <w:rPr>
          <w:b/>
          <w:sz w:val="28"/>
          <w:lang w:val="es-EC"/>
        </w:rPr>
        <w:t xml:space="preserve">la Carrera de </w:t>
      </w:r>
      <w:r w:rsidRPr="00FC1496">
        <w:rPr>
          <w:b/>
          <w:sz w:val="28"/>
          <w:lang w:val="es-EC"/>
        </w:rPr>
        <w:t>Ingeniería de Software</w:t>
      </w:r>
      <w:r w:rsidRPr="00FC1496">
        <w:rPr>
          <w:b/>
          <w:sz w:val="28"/>
          <w:lang w:val="es-EC"/>
        </w:rPr>
        <w:br/>
      </w:r>
    </w:p>
    <w:p w14:paraId="15943FBD" w14:textId="77777777" w:rsidR="00472684" w:rsidRPr="00FC1496" w:rsidRDefault="000264B0">
      <w:pPr>
        <w:jc w:val="center"/>
        <w:rPr>
          <w:lang w:val="es-EC"/>
        </w:rPr>
      </w:pPr>
      <w:r w:rsidRPr="00FC1496">
        <w:rPr>
          <w:sz w:val="24"/>
          <w:lang w:val="es-EC"/>
        </w:rPr>
        <w:t>Unidad 3: Conceptos de diseño, principios, estándares y lineamientos de calidad</w:t>
      </w:r>
      <w:r w:rsidRPr="00FC1496">
        <w:rPr>
          <w:sz w:val="24"/>
          <w:lang w:val="es-EC"/>
        </w:rPr>
        <w:br/>
      </w:r>
    </w:p>
    <w:p w14:paraId="735DE264" w14:textId="77777777" w:rsidR="00472684" w:rsidRPr="00FC1496" w:rsidRDefault="000264B0">
      <w:pPr>
        <w:jc w:val="center"/>
        <w:rPr>
          <w:lang w:val="es-EC"/>
        </w:rPr>
      </w:pPr>
      <w:r w:rsidRPr="00FC1496">
        <w:rPr>
          <w:lang w:val="es-EC"/>
        </w:rPr>
        <w:t>Fecha: 06/01/2026</w:t>
      </w:r>
      <w:r w:rsidRPr="00FC1496">
        <w:rPr>
          <w:lang w:val="es-EC"/>
        </w:rPr>
        <w:br/>
      </w:r>
    </w:p>
    <w:p w14:paraId="73C30106" w14:textId="77777777" w:rsidR="00472684" w:rsidRPr="00FC1496" w:rsidRDefault="00472684">
      <w:pPr>
        <w:rPr>
          <w:lang w:val="es-EC"/>
        </w:rPr>
      </w:pPr>
    </w:p>
    <w:p w14:paraId="1B0B3632" w14:textId="77777777" w:rsidR="00472684" w:rsidRPr="00FC1496" w:rsidRDefault="000264B0">
      <w:pPr>
        <w:pStyle w:val="Citadestacada"/>
        <w:rPr>
          <w:lang w:val="es-EC"/>
        </w:rPr>
      </w:pPr>
      <w:r w:rsidRPr="00FC1496">
        <w:rPr>
          <w:lang w:val="es-EC"/>
        </w:rPr>
        <w:t>Documento base: U3_Conceptos_Diseno_Principios_Estandares_Lineamientos.pdf</w:t>
      </w:r>
    </w:p>
    <w:p w14:paraId="182AEF1D" w14:textId="77777777" w:rsidR="00472684" w:rsidRPr="00FC1496" w:rsidRDefault="000264B0">
      <w:pPr>
        <w:rPr>
          <w:lang w:val="es-EC"/>
        </w:rPr>
      </w:pPr>
      <w:r w:rsidRPr="00FC1496">
        <w:rPr>
          <w:lang w:val="es-EC"/>
        </w:rPr>
        <w:br w:type="page"/>
      </w:r>
    </w:p>
    <w:p w14:paraId="4223E1EF" w14:textId="77777777" w:rsidR="00472684" w:rsidRPr="00FC1496" w:rsidRDefault="000264B0">
      <w:pPr>
        <w:pStyle w:val="Ttulo1"/>
        <w:rPr>
          <w:lang w:val="es-EC"/>
        </w:rPr>
      </w:pPr>
      <w:r w:rsidRPr="00FC1496">
        <w:rPr>
          <w:lang w:val="es-EC"/>
        </w:rPr>
        <w:lastRenderedPageBreak/>
        <w:t>Tabla de contenido</w:t>
      </w:r>
    </w:p>
    <w:p w14:paraId="759F62B7" w14:textId="77777777" w:rsidR="00472684" w:rsidRPr="00FC1496" w:rsidRDefault="000264B0">
      <w:pPr>
        <w:rPr>
          <w:lang w:val="es-EC"/>
        </w:rPr>
      </w:pPr>
      <w:r w:rsidRPr="00FC1496">
        <w:rPr>
          <w:lang w:val="es-EC"/>
        </w:rPr>
        <w:t>Nota: Inserta la tabla de contenido automática en Word (Referencias -&gt; Tabla de contenido) una vez abierto el documento.</w:t>
      </w:r>
    </w:p>
    <w:p w14:paraId="7E9AFEF6" w14:textId="77777777" w:rsidR="00472684" w:rsidRPr="00FC1496" w:rsidRDefault="000264B0">
      <w:pPr>
        <w:rPr>
          <w:lang w:val="es-EC"/>
        </w:rPr>
      </w:pPr>
      <w:r w:rsidRPr="00FC1496">
        <w:rPr>
          <w:lang w:val="es-EC"/>
        </w:rPr>
        <w:br w:type="page"/>
      </w:r>
    </w:p>
    <w:p w14:paraId="1B342692" w14:textId="77777777" w:rsidR="00472684" w:rsidRPr="00FC1496" w:rsidRDefault="000264B0">
      <w:pPr>
        <w:pStyle w:val="Ttulo1"/>
        <w:rPr>
          <w:lang w:val="es-EC"/>
        </w:rPr>
      </w:pPr>
      <w:r w:rsidRPr="00FC1496">
        <w:rPr>
          <w:lang w:val="es-EC"/>
        </w:rPr>
        <w:lastRenderedPageBreak/>
        <w:t>1. Propósito y alcance de la guía</w:t>
      </w:r>
    </w:p>
    <w:p w14:paraId="3AB8649D" w14:textId="11FDBFDD" w:rsidR="00472684" w:rsidRPr="00FC1496" w:rsidRDefault="000264B0">
      <w:pPr>
        <w:rPr>
          <w:lang w:val="es-EC"/>
        </w:rPr>
      </w:pPr>
      <w:r w:rsidRPr="00FC1496">
        <w:rPr>
          <w:lang w:val="es-EC"/>
        </w:rPr>
        <w:t xml:space="preserve">Esta guía traduce los conceptos clave de diseño de software, sus principios y estándares en una ruta de trabajo aplicable a proyectos de 6to nivel (arquitectura, diseño detallado, documentación y evaluación de calidad). Incluye dos listas de verificación: (1) ISO/IEC 25010 para calidad del producto </w:t>
      </w:r>
    </w:p>
    <w:p w14:paraId="4EF8B001" w14:textId="77777777" w:rsidR="00472684" w:rsidRPr="00FC1496" w:rsidRDefault="000264B0">
      <w:pPr>
        <w:pStyle w:val="Ttulo1"/>
        <w:rPr>
          <w:lang w:val="es-EC"/>
        </w:rPr>
      </w:pPr>
      <w:r w:rsidRPr="00FC1496">
        <w:rPr>
          <w:lang w:val="es-EC"/>
        </w:rPr>
        <w:t>2. Qué se espera de un estudiante de 6to nivel</w:t>
      </w:r>
    </w:p>
    <w:p w14:paraId="3584EF74" w14:textId="77777777" w:rsidR="00472684" w:rsidRPr="00FC1496" w:rsidRDefault="000264B0">
      <w:pPr>
        <w:pStyle w:val="Listaconvietas"/>
        <w:rPr>
          <w:lang w:val="es-EC"/>
        </w:rPr>
      </w:pPr>
      <w:r w:rsidRPr="00FC1496">
        <w:rPr>
          <w:lang w:val="es-EC"/>
        </w:rPr>
        <w:t>Comprender el paso de requisitos -&gt; diseño (arquitectura + diseño detallado) y justificar decisiones.</w:t>
      </w:r>
    </w:p>
    <w:p w14:paraId="47E30DDB" w14:textId="01371894" w:rsidR="00472684" w:rsidRPr="00FC1496" w:rsidRDefault="000264B0">
      <w:pPr>
        <w:pStyle w:val="Listaconvietas"/>
        <w:rPr>
          <w:lang w:val="es-EC"/>
        </w:rPr>
      </w:pPr>
      <w:r w:rsidRPr="00FC1496">
        <w:rPr>
          <w:lang w:val="es-EC"/>
        </w:rPr>
        <w:t xml:space="preserve">Modelar el sistema desde perspectivas </w:t>
      </w:r>
      <w:r w:rsidR="00A96CF6" w:rsidRPr="00FC1496">
        <w:rPr>
          <w:lang w:val="es-EC"/>
        </w:rPr>
        <w:t xml:space="preserve">orientada a </w:t>
      </w:r>
      <w:proofErr w:type="gramStart"/>
      <w:r w:rsidR="00A96CF6" w:rsidRPr="00FC1496">
        <w:rPr>
          <w:lang w:val="es-EC"/>
        </w:rPr>
        <w:t xml:space="preserve">objetos </w:t>
      </w:r>
      <w:r w:rsidRPr="00FC1496">
        <w:rPr>
          <w:lang w:val="es-EC"/>
        </w:rPr>
        <w:t>,</w:t>
      </w:r>
      <w:proofErr w:type="gramEnd"/>
      <w:r w:rsidRPr="00FC1496">
        <w:rPr>
          <w:lang w:val="es-EC"/>
        </w:rPr>
        <w:t xml:space="preserve"> funcional y de comportamiento cuando aplique.</w:t>
      </w:r>
    </w:p>
    <w:p w14:paraId="6C9766CB" w14:textId="77777777" w:rsidR="00472684" w:rsidRPr="00FC1496" w:rsidRDefault="000264B0">
      <w:pPr>
        <w:pStyle w:val="Listaconvietas"/>
        <w:rPr>
          <w:lang w:val="es-EC"/>
        </w:rPr>
      </w:pPr>
      <w:r w:rsidRPr="00FC1496">
        <w:rPr>
          <w:lang w:val="es-EC"/>
        </w:rPr>
        <w:t>Documentar el diseño con un formato profesional (SDD y/o descripción arquitectónica).</w:t>
      </w:r>
    </w:p>
    <w:p w14:paraId="074F6A98" w14:textId="77777777" w:rsidR="00472684" w:rsidRPr="00FC1496" w:rsidRDefault="000264B0">
      <w:pPr>
        <w:pStyle w:val="Listaconvietas"/>
        <w:rPr>
          <w:lang w:val="es-EC"/>
        </w:rPr>
      </w:pPr>
      <w:r w:rsidRPr="00FC1496">
        <w:rPr>
          <w:lang w:val="es-EC"/>
        </w:rPr>
        <w:t>Operacionalizar calidad: convertir atributos de calidad en criterios verificables y evidencia.</w:t>
      </w:r>
    </w:p>
    <w:p w14:paraId="0CB8EB9D" w14:textId="77777777" w:rsidR="00472684" w:rsidRPr="00FC1496" w:rsidRDefault="000264B0">
      <w:pPr>
        <w:pStyle w:val="Listaconvietas"/>
        <w:rPr>
          <w:lang w:val="es-EC"/>
        </w:rPr>
      </w:pPr>
      <w:r w:rsidRPr="00FC1496">
        <w:rPr>
          <w:lang w:val="es-EC"/>
        </w:rPr>
        <w:t>Gestionar riesgos técnicos y de producto durante el ciclo de vida del proyecto.</w:t>
      </w:r>
    </w:p>
    <w:p w14:paraId="2D33A7D3" w14:textId="77777777" w:rsidR="00472684" w:rsidRPr="00FC1496" w:rsidRDefault="000264B0">
      <w:pPr>
        <w:pStyle w:val="Ttulo1"/>
        <w:rPr>
          <w:lang w:val="es-EC"/>
        </w:rPr>
      </w:pPr>
      <w:r w:rsidRPr="00FC1496">
        <w:rPr>
          <w:lang w:val="es-EC"/>
        </w:rPr>
        <w:t>3. Diseño de software: conceptos esenciales</w:t>
      </w:r>
    </w:p>
    <w:p w14:paraId="31BA0F90" w14:textId="77777777" w:rsidR="00472684" w:rsidRPr="00FC1496" w:rsidRDefault="000264B0">
      <w:pPr>
        <w:rPr>
          <w:lang w:val="es-EC"/>
        </w:rPr>
      </w:pPr>
      <w:r w:rsidRPr="00FC1496">
        <w:rPr>
          <w:lang w:val="es-EC"/>
        </w:rPr>
        <w:t>El diseño de software transforma requisitos en una solución técnica: arquitectura, componentes, datos, interfaces y comportamiento. Un diseño útil debe ser coherente con la necesidad del usuario, mantener consistencia entre entrada-proceso-salida y facilitar construcción, pruebas y mantenimiento.</w:t>
      </w:r>
    </w:p>
    <w:p w14:paraId="49F3CCD8" w14:textId="77777777" w:rsidR="00472684" w:rsidRPr="00FC1496" w:rsidRDefault="000264B0">
      <w:pPr>
        <w:pStyle w:val="Ttulo2"/>
        <w:rPr>
          <w:lang w:val="es-EC"/>
        </w:rPr>
      </w:pPr>
      <w:r w:rsidRPr="00FC1496">
        <w:rPr>
          <w:lang w:val="es-EC"/>
        </w:rPr>
        <w:t>3.1 Niveles de diseño (macro -&gt; micro)</w:t>
      </w:r>
    </w:p>
    <w:p w14:paraId="290669E4" w14:textId="77777777" w:rsidR="00472684" w:rsidRPr="00FC1496" w:rsidRDefault="000264B0">
      <w:pPr>
        <w:pStyle w:val="Listaconvietas"/>
        <w:rPr>
          <w:lang w:val="es-EC"/>
        </w:rPr>
      </w:pPr>
      <w:r w:rsidRPr="00FC1496">
        <w:rPr>
          <w:lang w:val="es-EC"/>
        </w:rPr>
        <w:t>Arquitectura: estilos/decisiones de alto nivel (capas, servicios, módulos, integración).</w:t>
      </w:r>
    </w:p>
    <w:p w14:paraId="7619071F" w14:textId="77777777" w:rsidR="00472684" w:rsidRPr="00FC1496" w:rsidRDefault="000264B0">
      <w:pPr>
        <w:pStyle w:val="Listaconvietas"/>
        <w:rPr>
          <w:lang w:val="es-EC"/>
        </w:rPr>
      </w:pPr>
      <w:r w:rsidRPr="00FC1496">
        <w:rPr>
          <w:lang w:val="es-EC"/>
        </w:rPr>
        <w:t>Diseño de componentes: responsabilidades, interfaces, dependencias y colaboración.</w:t>
      </w:r>
    </w:p>
    <w:p w14:paraId="3933326A" w14:textId="01E37EB7" w:rsidR="00472684" w:rsidRPr="00FC1496" w:rsidRDefault="000264B0">
      <w:pPr>
        <w:pStyle w:val="Listaconvietas"/>
        <w:rPr>
          <w:lang w:val="es-EC"/>
        </w:rPr>
      </w:pPr>
      <w:r w:rsidRPr="00FC1496">
        <w:rPr>
          <w:lang w:val="es-EC"/>
        </w:rPr>
        <w:t xml:space="preserve">Diseño de datos: modelo </w:t>
      </w:r>
      <w:proofErr w:type="spellStart"/>
      <w:proofErr w:type="gramStart"/>
      <w:r w:rsidRPr="00FC1496">
        <w:rPr>
          <w:lang w:val="es-EC"/>
        </w:rPr>
        <w:t>lógico,</w:t>
      </w:r>
      <w:r w:rsidR="00A96CF6" w:rsidRPr="00FC1496">
        <w:rPr>
          <w:lang w:val="es-EC"/>
        </w:rPr>
        <w:t>modelo</w:t>
      </w:r>
      <w:proofErr w:type="spellEnd"/>
      <w:proofErr w:type="gramEnd"/>
      <w:r w:rsidR="00A96CF6" w:rsidRPr="00FC1496">
        <w:rPr>
          <w:lang w:val="es-EC"/>
        </w:rPr>
        <w:t xml:space="preserve"> </w:t>
      </w:r>
      <w:proofErr w:type="spellStart"/>
      <w:r w:rsidR="00A96CF6" w:rsidRPr="00FC1496">
        <w:rPr>
          <w:lang w:val="es-EC"/>
        </w:rPr>
        <w:t>fisico</w:t>
      </w:r>
      <w:proofErr w:type="spellEnd"/>
      <w:r w:rsidR="00A96CF6" w:rsidRPr="00FC1496">
        <w:rPr>
          <w:lang w:val="es-EC"/>
        </w:rPr>
        <w:t xml:space="preserve"> y DD de la BDD</w:t>
      </w:r>
    </w:p>
    <w:p w14:paraId="7C21D39D" w14:textId="504BF30B" w:rsidR="00472684" w:rsidRPr="00FC1496" w:rsidRDefault="000264B0">
      <w:pPr>
        <w:pStyle w:val="Listaconvietas"/>
        <w:rPr>
          <w:lang w:val="es-EC"/>
        </w:rPr>
      </w:pPr>
      <w:r w:rsidRPr="00FC1496">
        <w:rPr>
          <w:lang w:val="es-EC"/>
        </w:rPr>
        <w:t xml:space="preserve">Diseño de interfaz: </w:t>
      </w:r>
      <w:r w:rsidR="00A96CF6" w:rsidRPr="00FC1496">
        <w:rPr>
          <w:lang w:val="es-EC"/>
        </w:rPr>
        <w:t xml:space="preserve">Pantallazos de la </w:t>
      </w:r>
      <w:proofErr w:type="spellStart"/>
      <w:r w:rsidR="00A96CF6" w:rsidRPr="00FC1496">
        <w:rPr>
          <w:lang w:val="es-EC"/>
        </w:rPr>
        <w:t>aplicacion</w:t>
      </w:r>
      <w:proofErr w:type="spellEnd"/>
      <w:r w:rsidR="00A96CF6" w:rsidRPr="00FC1496">
        <w:rPr>
          <w:lang w:val="es-EC"/>
        </w:rPr>
        <w:t xml:space="preserve"> </w:t>
      </w:r>
    </w:p>
    <w:p w14:paraId="56941C7B" w14:textId="7B2226D0" w:rsidR="00A96CF6" w:rsidRPr="00FC1496" w:rsidRDefault="000264B0" w:rsidP="00A96CF6">
      <w:pPr>
        <w:pStyle w:val="Listaconvietas"/>
        <w:rPr>
          <w:lang w:val="es-EC"/>
        </w:rPr>
      </w:pPr>
      <w:r w:rsidRPr="00FC1496">
        <w:rPr>
          <w:lang w:val="es-EC"/>
        </w:rPr>
        <w:t xml:space="preserve">Diseño de comportamiento: </w:t>
      </w:r>
      <w:r w:rsidR="00A96CF6" w:rsidRPr="00FC1496">
        <w:rPr>
          <w:lang w:val="es-EC"/>
        </w:rPr>
        <w:t>Diagrama de estados del proyecto</w:t>
      </w:r>
    </w:p>
    <w:p w14:paraId="3C25B516" w14:textId="77777777" w:rsidR="00472684" w:rsidRPr="00FC1496" w:rsidRDefault="000264B0">
      <w:pPr>
        <w:pStyle w:val="Ttulo1"/>
        <w:rPr>
          <w:lang w:val="es-EC"/>
        </w:rPr>
      </w:pPr>
      <w:r w:rsidRPr="00FC1496">
        <w:rPr>
          <w:lang w:val="es-EC"/>
        </w:rPr>
        <w:t>4. Principios prácticos de diseño</w:t>
      </w:r>
    </w:p>
    <w:p w14:paraId="0DA0F0A6" w14:textId="77777777" w:rsidR="00472684" w:rsidRPr="00FC1496" w:rsidRDefault="000264B0">
      <w:pPr>
        <w:rPr>
          <w:lang w:val="es-EC"/>
        </w:rPr>
      </w:pPr>
      <w:r w:rsidRPr="00FC1496">
        <w:rPr>
          <w:lang w:val="es-EC"/>
        </w:rPr>
        <w:t>Usa estos principios como preguntas de control durante el diseño: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9"/>
      </w:tblGrid>
      <w:tr w:rsidR="00472684" w14:paraId="3C443053" w14:textId="77777777">
        <w:trPr>
          <w:jc w:val="center"/>
        </w:trPr>
        <w:tc>
          <w:tcPr>
            <w:tcW w:w="4703" w:type="dxa"/>
          </w:tcPr>
          <w:p w14:paraId="723CDA1B" w14:textId="77777777" w:rsidR="00472684" w:rsidRPr="00A96CF6" w:rsidRDefault="000264B0">
            <w:pPr>
              <w:rPr>
                <w:b/>
                <w:bCs/>
                <w:i/>
                <w:iCs/>
                <w:color w:val="FF0000"/>
              </w:rPr>
            </w:pPr>
            <w:r w:rsidRPr="00A96CF6">
              <w:rPr>
                <w:b/>
                <w:bCs/>
                <w:i/>
                <w:iCs/>
                <w:color w:val="FF0000"/>
              </w:rPr>
              <w:t>Principio</w:t>
            </w:r>
          </w:p>
        </w:tc>
        <w:tc>
          <w:tcPr>
            <w:tcW w:w="4703" w:type="dxa"/>
          </w:tcPr>
          <w:p w14:paraId="23883ACB" w14:textId="77777777" w:rsidR="00472684" w:rsidRPr="00A96CF6" w:rsidRDefault="000264B0">
            <w:pPr>
              <w:rPr>
                <w:b/>
                <w:bCs/>
                <w:i/>
                <w:iCs/>
                <w:color w:val="FF0000"/>
              </w:rPr>
            </w:pPr>
            <w:r w:rsidRPr="00A96CF6">
              <w:rPr>
                <w:b/>
                <w:bCs/>
                <w:i/>
                <w:iCs/>
                <w:color w:val="FF0000"/>
              </w:rPr>
              <w:t>Pregunta guía</w:t>
            </w:r>
          </w:p>
        </w:tc>
      </w:tr>
      <w:tr w:rsidR="00472684" w:rsidRPr="00FC1496" w14:paraId="605DF747" w14:textId="77777777">
        <w:trPr>
          <w:jc w:val="center"/>
        </w:trPr>
        <w:tc>
          <w:tcPr>
            <w:tcW w:w="4703" w:type="dxa"/>
          </w:tcPr>
          <w:p w14:paraId="1EFEAAEF" w14:textId="77777777" w:rsidR="00472684" w:rsidRDefault="000264B0">
            <w:r>
              <w:t>Modularidad</w:t>
            </w:r>
          </w:p>
        </w:tc>
        <w:tc>
          <w:tcPr>
            <w:tcW w:w="4703" w:type="dxa"/>
          </w:tcPr>
          <w:p w14:paraId="758C715D" w14:textId="77777777" w:rsidR="00FC1496" w:rsidRPr="00292AA4" w:rsidRDefault="000264B0">
            <w:pPr>
              <w:rPr>
                <w:b/>
                <w:bCs/>
                <w:lang w:val="es-EC"/>
              </w:rPr>
            </w:pPr>
            <w:r w:rsidRPr="00292AA4">
              <w:rPr>
                <w:b/>
                <w:bCs/>
                <w:lang w:val="es-EC"/>
              </w:rPr>
              <w:t>¿Puedo entender/cambiar una parte sin romper las demás?</w:t>
            </w:r>
          </w:p>
          <w:p w14:paraId="38E01901" w14:textId="77777777" w:rsidR="00292AA4" w:rsidRDefault="00292AA4">
            <w:pPr>
              <w:rPr>
                <w:lang w:val="es-EC"/>
              </w:rPr>
            </w:pPr>
          </w:p>
          <w:p w14:paraId="4441A6FF" w14:textId="16B6763C" w:rsidR="00292AA4" w:rsidRDefault="00292AA4">
            <w:pPr>
              <w:rPr>
                <w:lang w:val="es-EC"/>
              </w:rPr>
            </w:pPr>
            <w:r w:rsidRPr="00292AA4">
              <w:rPr>
                <w:lang w:val="es-EC"/>
              </w:rPr>
              <w:t xml:space="preserve">Si cumple </w:t>
            </w:r>
            <w:r w:rsidR="00123AF0">
              <w:rPr>
                <w:lang w:val="es-EC"/>
              </w:rPr>
              <w:t xml:space="preserve">en gran mayoría </w:t>
            </w:r>
            <w:r w:rsidRPr="00292AA4">
              <w:rPr>
                <w:lang w:val="es-EC"/>
              </w:rPr>
              <w:t xml:space="preserve">con la parte de modularidad </w:t>
            </w:r>
            <w:r w:rsidRPr="00292AA4">
              <w:rPr>
                <w:lang w:val="es-EC"/>
              </w:rPr>
              <w:t>debido</w:t>
            </w:r>
            <w:r w:rsidRPr="00292AA4">
              <w:rPr>
                <w:lang w:val="es-EC"/>
              </w:rPr>
              <w:t xml:space="preserve"> a que el proyecto se maneja mediante capas las cuales son de vista, controlador, datos y contexto (donde se realiza la autenticación), lo que permite modificar una sin afectar a las otras, pero se </w:t>
            </w:r>
            <w:r w:rsidRPr="00292AA4">
              <w:rPr>
                <w:lang w:val="es-EC"/>
              </w:rPr>
              <w:t>podría</w:t>
            </w:r>
            <w:r w:rsidRPr="00292AA4">
              <w:rPr>
                <w:lang w:val="es-EC"/>
              </w:rPr>
              <w:t xml:space="preserve"> mejorar separando en más </w:t>
            </w:r>
            <w:r w:rsidRPr="00292AA4">
              <w:rPr>
                <w:lang w:val="es-EC"/>
              </w:rPr>
              <w:t>módulos</w:t>
            </w:r>
            <w:r w:rsidRPr="00292AA4">
              <w:rPr>
                <w:lang w:val="es-EC"/>
              </w:rPr>
              <w:t xml:space="preserve"> que sean reutilizables como un </w:t>
            </w:r>
            <w:r w:rsidRPr="00292AA4">
              <w:rPr>
                <w:lang w:val="es-EC"/>
              </w:rPr>
              <w:t>módulo</w:t>
            </w:r>
            <w:r w:rsidRPr="00292AA4">
              <w:rPr>
                <w:lang w:val="es-EC"/>
              </w:rPr>
              <w:t xml:space="preserve"> de "</w:t>
            </w:r>
            <w:proofErr w:type="spellStart"/>
            <w:r w:rsidRPr="00292AA4">
              <w:rPr>
                <w:lang w:val="es-EC"/>
              </w:rPr>
              <w:t>services</w:t>
            </w:r>
            <w:proofErr w:type="spellEnd"/>
            <w:r w:rsidRPr="00292AA4">
              <w:rPr>
                <w:lang w:val="es-EC"/>
              </w:rPr>
              <w:t>" para los servicios reutilizables como el QR y validaciones.</w:t>
            </w:r>
          </w:p>
          <w:p w14:paraId="2AF050F1" w14:textId="7BDA8EAC" w:rsidR="00292AA4" w:rsidRPr="00FC1496" w:rsidRDefault="00292AA4">
            <w:pPr>
              <w:rPr>
                <w:lang w:val="es-EC"/>
              </w:rPr>
            </w:pPr>
          </w:p>
        </w:tc>
      </w:tr>
      <w:tr w:rsidR="00472684" w:rsidRPr="00FC1496" w14:paraId="301E24F6" w14:textId="77777777">
        <w:trPr>
          <w:jc w:val="center"/>
        </w:trPr>
        <w:tc>
          <w:tcPr>
            <w:tcW w:w="4703" w:type="dxa"/>
          </w:tcPr>
          <w:p w14:paraId="0FE454CF" w14:textId="77777777" w:rsidR="00472684" w:rsidRPr="00FC1496" w:rsidRDefault="000264B0">
            <w:pPr>
              <w:rPr>
                <w:lang w:val="es-EC"/>
              </w:rPr>
            </w:pPr>
            <w:r w:rsidRPr="00FC1496">
              <w:rPr>
                <w:lang w:val="es-EC"/>
              </w:rPr>
              <w:lastRenderedPageBreak/>
              <w:t>Alta cohesión y bajo acoplamiento</w:t>
            </w:r>
          </w:p>
        </w:tc>
        <w:tc>
          <w:tcPr>
            <w:tcW w:w="4703" w:type="dxa"/>
          </w:tcPr>
          <w:p w14:paraId="41FABB6F" w14:textId="77777777" w:rsidR="00472684" w:rsidRDefault="000264B0">
            <w:pPr>
              <w:rPr>
                <w:b/>
                <w:bCs/>
                <w:lang w:val="es-EC"/>
              </w:rPr>
            </w:pPr>
            <w:r w:rsidRPr="00123AF0">
              <w:rPr>
                <w:b/>
                <w:bCs/>
                <w:lang w:val="es-EC"/>
              </w:rPr>
              <w:t>¿Cada módulo hace una cosa clara? ¿Depende lo mínimo de otros?</w:t>
            </w:r>
          </w:p>
          <w:p w14:paraId="0E1A1858" w14:textId="0CED0DBD" w:rsidR="00123AF0" w:rsidRPr="00123AF0" w:rsidRDefault="00123AF0">
            <w:pPr>
              <w:rPr>
                <w:lang w:val="es-EC"/>
              </w:rPr>
            </w:pPr>
          </w:p>
          <w:p w14:paraId="45963FE6" w14:textId="5E21ADEF" w:rsidR="00123AF0" w:rsidRPr="00FC1496" w:rsidRDefault="00123AF0">
            <w:pPr>
              <w:rPr>
                <w:lang w:val="es-EC"/>
              </w:rPr>
            </w:pPr>
            <w:r w:rsidRPr="00123AF0">
              <w:rPr>
                <w:lang w:val="es-EC"/>
              </w:rPr>
              <w:t>Existe una alta cohesión ya que cada "</w:t>
            </w:r>
            <w:proofErr w:type="spellStart"/>
            <w:r w:rsidRPr="00123AF0">
              <w:rPr>
                <w:lang w:val="es-EC"/>
              </w:rPr>
              <w:t>Repository</w:t>
            </w:r>
            <w:proofErr w:type="spellEnd"/>
            <w:r w:rsidRPr="00123AF0">
              <w:rPr>
                <w:lang w:val="es-EC"/>
              </w:rPr>
              <w:t>" mediante el cual se realiza las peticiones HTML y cada "</w:t>
            </w:r>
            <w:proofErr w:type="spellStart"/>
            <w:r w:rsidRPr="00123AF0">
              <w:rPr>
                <w:lang w:val="es-EC"/>
              </w:rPr>
              <w:t>Controller</w:t>
            </w:r>
            <w:proofErr w:type="spellEnd"/>
            <w:r w:rsidRPr="00123AF0">
              <w:rPr>
                <w:lang w:val="es-EC"/>
              </w:rPr>
              <w:t xml:space="preserve">" tiene responsabilidades </w:t>
            </w:r>
            <w:proofErr w:type="spellStart"/>
            <w:r w:rsidRPr="00123AF0">
              <w:rPr>
                <w:lang w:val="es-EC"/>
              </w:rPr>
              <w:t>unicas</w:t>
            </w:r>
            <w:proofErr w:type="spellEnd"/>
            <w:r w:rsidRPr="00123AF0">
              <w:rPr>
                <w:lang w:val="es-EC"/>
              </w:rPr>
              <w:t xml:space="preserve"> y </w:t>
            </w:r>
            <w:r w:rsidRPr="00123AF0">
              <w:rPr>
                <w:lang w:val="es-EC"/>
              </w:rPr>
              <w:t>defin</w:t>
            </w:r>
            <w:r>
              <w:rPr>
                <w:lang w:val="es-EC"/>
              </w:rPr>
              <w:t>idas</w:t>
            </w:r>
            <w:r w:rsidRPr="00123AF0">
              <w:rPr>
                <w:lang w:val="es-EC"/>
              </w:rPr>
              <w:t xml:space="preserve"> Por otro lado, el </w:t>
            </w:r>
            <w:r w:rsidRPr="00123AF0">
              <w:rPr>
                <w:lang w:val="es-EC"/>
              </w:rPr>
              <w:t>acoplamiento</w:t>
            </w:r>
            <w:r w:rsidRPr="00123AF0">
              <w:rPr>
                <w:lang w:val="es-EC"/>
              </w:rPr>
              <w:t xml:space="preserve"> se </w:t>
            </w:r>
            <w:r w:rsidRPr="00123AF0">
              <w:rPr>
                <w:lang w:val="es-EC"/>
              </w:rPr>
              <w:t>podría</w:t>
            </w:r>
            <w:r w:rsidRPr="00123AF0">
              <w:rPr>
                <w:lang w:val="es-EC"/>
              </w:rPr>
              <w:t xml:space="preserve"> mejorar ya que en "</w:t>
            </w:r>
            <w:proofErr w:type="spellStart"/>
            <w:r w:rsidRPr="00123AF0">
              <w:rPr>
                <w:lang w:val="es-EC"/>
              </w:rPr>
              <w:t>SolicitarPrestamoPage</w:t>
            </w:r>
            <w:proofErr w:type="spellEnd"/>
            <w:r w:rsidRPr="00123AF0">
              <w:rPr>
                <w:lang w:val="es-EC"/>
              </w:rPr>
              <w:t xml:space="preserve">" depende de </w:t>
            </w:r>
            <w:r w:rsidRPr="00123AF0">
              <w:rPr>
                <w:lang w:val="es-EC"/>
              </w:rPr>
              <w:t>múltiples</w:t>
            </w:r>
            <w:r w:rsidRPr="00123AF0">
              <w:rPr>
                <w:lang w:val="es-EC"/>
              </w:rPr>
              <w:t xml:space="preserve"> repositorios directamente y no usamos un intermediario para reducir el acoplamiento.</w:t>
            </w:r>
          </w:p>
        </w:tc>
      </w:tr>
      <w:tr w:rsidR="00472684" w:rsidRPr="00FC1496" w14:paraId="23899FCE" w14:textId="77777777">
        <w:trPr>
          <w:jc w:val="center"/>
        </w:trPr>
        <w:tc>
          <w:tcPr>
            <w:tcW w:w="4703" w:type="dxa"/>
          </w:tcPr>
          <w:p w14:paraId="0F7CB302" w14:textId="77777777" w:rsidR="00472684" w:rsidRDefault="000264B0">
            <w:proofErr w:type="spellStart"/>
            <w:r>
              <w:t>Abstracción</w:t>
            </w:r>
            <w:proofErr w:type="spellEnd"/>
            <w:r>
              <w:t xml:space="preserve"> y </w:t>
            </w:r>
            <w:proofErr w:type="spellStart"/>
            <w:r>
              <w:t>encapsulación</w:t>
            </w:r>
            <w:proofErr w:type="spellEnd"/>
          </w:p>
        </w:tc>
        <w:tc>
          <w:tcPr>
            <w:tcW w:w="4703" w:type="dxa"/>
          </w:tcPr>
          <w:p w14:paraId="6E4D1416" w14:textId="77777777" w:rsidR="00472684" w:rsidRPr="00123AF0" w:rsidRDefault="000264B0">
            <w:pPr>
              <w:rPr>
                <w:b/>
                <w:bCs/>
                <w:lang w:val="es-EC"/>
              </w:rPr>
            </w:pPr>
            <w:r w:rsidRPr="00123AF0">
              <w:rPr>
                <w:b/>
                <w:bCs/>
                <w:lang w:val="es-EC"/>
              </w:rPr>
              <w:t>¿Oculto detalles internos y expongo solo contratos?</w:t>
            </w:r>
          </w:p>
          <w:p w14:paraId="4985206E" w14:textId="77777777" w:rsidR="00123AF0" w:rsidRDefault="00123AF0">
            <w:pPr>
              <w:rPr>
                <w:lang w:val="es-EC"/>
              </w:rPr>
            </w:pPr>
          </w:p>
          <w:p w14:paraId="3DEC0BB3" w14:textId="6978EC17" w:rsidR="00123AF0" w:rsidRPr="00FC1496" w:rsidRDefault="004D2DB6">
            <w:pPr>
              <w:rPr>
                <w:lang w:val="es-EC"/>
              </w:rPr>
            </w:pPr>
            <w:r w:rsidRPr="004D2DB6">
              <w:rPr>
                <w:lang w:val="es-EC"/>
              </w:rPr>
              <w:t xml:space="preserve">Los </w:t>
            </w:r>
            <w:proofErr w:type="spellStart"/>
            <w:r w:rsidRPr="004D2DB6">
              <w:rPr>
                <w:lang w:val="es-EC"/>
              </w:rPr>
              <w:t>models</w:t>
            </w:r>
            <w:proofErr w:type="spellEnd"/>
            <w:r w:rsidRPr="004D2DB6">
              <w:rPr>
                <w:lang w:val="es-EC"/>
              </w:rPr>
              <w:t xml:space="preserve"> y </w:t>
            </w:r>
            <w:proofErr w:type="spellStart"/>
            <w:r w:rsidRPr="004D2DB6">
              <w:rPr>
                <w:lang w:val="es-EC"/>
              </w:rPr>
              <w:t>repositories</w:t>
            </w:r>
            <w:proofErr w:type="spellEnd"/>
            <w:r w:rsidRPr="004D2DB6">
              <w:rPr>
                <w:lang w:val="es-EC"/>
              </w:rPr>
              <w:t xml:space="preserve"> encapsulan datos en las partes de </w:t>
            </w:r>
            <w:proofErr w:type="spellStart"/>
            <w:r w:rsidRPr="004D2DB6">
              <w:rPr>
                <w:lang w:val="es-EC"/>
              </w:rPr>
              <w:t>Prestamo</w:t>
            </w:r>
            <w:proofErr w:type="spellEnd"/>
            <w:r w:rsidRPr="004D2DB6">
              <w:rPr>
                <w:lang w:val="es-EC"/>
              </w:rPr>
              <w:t xml:space="preserve">, Dispositivo y Estudiante y el </w:t>
            </w:r>
            <w:r w:rsidRPr="004D2DB6">
              <w:rPr>
                <w:lang w:val="es-EC"/>
              </w:rPr>
              <w:t>patrón</w:t>
            </w:r>
            <w:r w:rsidRPr="004D2DB6">
              <w:rPr>
                <w:lang w:val="es-EC"/>
              </w:rPr>
              <w:t xml:space="preserve"> </w:t>
            </w:r>
            <w:proofErr w:type="spellStart"/>
            <w:r w:rsidRPr="004D2DB6">
              <w:rPr>
                <w:lang w:val="es-EC"/>
              </w:rPr>
              <w:t>Observer</w:t>
            </w:r>
            <w:proofErr w:type="spellEnd"/>
            <w:r w:rsidRPr="004D2DB6">
              <w:rPr>
                <w:lang w:val="es-EC"/>
              </w:rPr>
              <w:t xml:space="preserve"> se encuentra implementado en los </w:t>
            </w:r>
            <w:proofErr w:type="spellStart"/>
            <w:r w:rsidRPr="004D2DB6">
              <w:rPr>
                <w:lang w:val="es-EC"/>
              </w:rPr>
              <w:t>repository</w:t>
            </w:r>
            <w:proofErr w:type="spellEnd"/>
            <w:r w:rsidRPr="004D2DB6">
              <w:rPr>
                <w:lang w:val="es-EC"/>
              </w:rPr>
              <w:t xml:space="preserve"> en el proyecto, pese </w:t>
            </w:r>
            <w:r w:rsidRPr="004D2DB6">
              <w:rPr>
                <w:lang w:val="es-EC"/>
              </w:rPr>
              <w:t>a</w:t>
            </w:r>
            <w:r w:rsidRPr="004D2DB6">
              <w:rPr>
                <w:lang w:val="es-EC"/>
              </w:rPr>
              <w:t xml:space="preserve"> eso aun nos faltan interfaces explicitas para los contratos de repositorios y controladores y se </w:t>
            </w:r>
            <w:r w:rsidRPr="004D2DB6">
              <w:rPr>
                <w:lang w:val="es-EC"/>
              </w:rPr>
              <w:t>debería</w:t>
            </w:r>
            <w:r w:rsidRPr="004D2DB6">
              <w:rPr>
                <w:lang w:val="es-EC"/>
              </w:rPr>
              <w:t xml:space="preserve"> extraer la capa de persistencia </w:t>
            </w:r>
            <w:r w:rsidRPr="004D2DB6">
              <w:rPr>
                <w:lang w:val="es-EC"/>
              </w:rPr>
              <w:t>preparándolo</w:t>
            </w:r>
            <w:r w:rsidRPr="004D2DB6">
              <w:rPr>
                <w:lang w:val="es-EC"/>
              </w:rPr>
              <w:t xml:space="preserve"> para una DB real.</w:t>
            </w:r>
          </w:p>
        </w:tc>
      </w:tr>
      <w:tr w:rsidR="00472684" w:rsidRPr="00FC1496" w14:paraId="131E964B" w14:textId="77777777">
        <w:trPr>
          <w:jc w:val="center"/>
        </w:trPr>
        <w:tc>
          <w:tcPr>
            <w:tcW w:w="4703" w:type="dxa"/>
          </w:tcPr>
          <w:p w14:paraId="71C46A24" w14:textId="77777777" w:rsidR="00472684" w:rsidRDefault="000264B0">
            <w:proofErr w:type="spellStart"/>
            <w:r>
              <w:t>Separación</w:t>
            </w:r>
            <w:proofErr w:type="spellEnd"/>
            <w:r>
              <w:t xml:space="preserve"> de </w:t>
            </w:r>
            <w:proofErr w:type="spellStart"/>
            <w:r>
              <w:t>responsabilidades</w:t>
            </w:r>
            <w:proofErr w:type="spellEnd"/>
            <w:r>
              <w:t xml:space="preserve"> (SoC)</w:t>
            </w:r>
          </w:p>
        </w:tc>
        <w:tc>
          <w:tcPr>
            <w:tcW w:w="4703" w:type="dxa"/>
          </w:tcPr>
          <w:p w14:paraId="0AE7591E" w14:textId="77777777" w:rsidR="00472684" w:rsidRPr="004D2DB6" w:rsidRDefault="000264B0">
            <w:pPr>
              <w:rPr>
                <w:b/>
                <w:bCs/>
                <w:lang w:val="es-EC"/>
              </w:rPr>
            </w:pPr>
            <w:r w:rsidRPr="004D2DB6">
              <w:rPr>
                <w:b/>
                <w:bCs/>
                <w:lang w:val="es-EC"/>
              </w:rPr>
              <w:t>¿UI, lógica de negocio y persistencia están separadas?</w:t>
            </w:r>
          </w:p>
          <w:p w14:paraId="407C66EB" w14:textId="77777777" w:rsidR="004D2DB6" w:rsidRDefault="004D2DB6">
            <w:pPr>
              <w:rPr>
                <w:lang w:val="es-EC"/>
              </w:rPr>
            </w:pPr>
          </w:p>
          <w:p w14:paraId="1728CBC9" w14:textId="36921786" w:rsidR="004D2DB6" w:rsidRPr="004D2DB6" w:rsidRDefault="004D2DB6">
            <w:pPr>
              <w:rPr>
                <w:lang w:val="es-EC"/>
              </w:rPr>
            </w:pPr>
            <w:r w:rsidRPr="004D2DB6">
              <w:rPr>
                <w:lang w:val="es-EC"/>
              </w:rPr>
              <w:t>Sí, estructuralmente están separadas en carpetas distintas (</w:t>
            </w:r>
            <w:proofErr w:type="spellStart"/>
            <w:r w:rsidRPr="004D2DB6">
              <w:rPr>
                <w:lang w:val="es-EC"/>
              </w:rPr>
              <w:t>view</w:t>
            </w:r>
            <w:proofErr w:type="spellEnd"/>
            <w:r w:rsidRPr="004D2DB6">
              <w:rPr>
                <w:lang w:val="es-EC"/>
              </w:rPr>
              <w:t xml:space="preserve">/, </w:t>
            </w:r>
            <w:proofErr w:type="spellStart"/>
            <w:r w:rsidRPr="004D2DB6">
              <w:rPr>
                <w:lang w:val="es-EC"/>
              </w:rPr>
              <w:t>controller</w:t>
            </w:r>
            <w:proofErr w:type="spellEnd"/>
            <w:r w:rsidRPr="004D2DB6">
              <w:rPr>
                <w:lang w:val="es-EC"/>
              </w:rPr>
              <w:t xml:space="preserve">/, datos/). Sin embargo, hay violaciones: lógica de validación y transformación de datos en componentes de vista. Se debe mover toda la lógica de negocio a controladores/servicios y crear </w:t>
            </w:r>
            <w:proofErr w:type="spellStart"/>
            <w:r w:rsidRPr="004D2DB6">
              <w:rPr>
                <w:lang w:val="es-EC"/>
              </w:rPr>
              <w:t>ViewModels</w:t>
            </w:r>
            <w:proofErr w:type="spellEnd"/>
            <w:r w:rsidRPr="004D2DB6">
              <w:rPr>
                <w:lang w:val="es-EC"/>
              </w:rPr>
              <w:t xml:space="preserve"> para transformar datos específicos de la UI.</w:t>
            </w:r>
          </w:p>
        </w:tc>
      </w:tr>
      <w:tr w:rsidR="00472684" w:rsidRPr="00FC1496" w14:paraId="4A32580F" w14:textId="77777777">
        <w:trPr>
          <w:jc w:val="center"/>
        </w:trPr>
        <w:tc>
          <w:tcPr>
            <w:tcW w:w="4703" w:type="dxa"/>
          </w:tcPr>
          <w:p w14:paraId="17787E89" w14:textId="77777777" w:rsidR="00472684" w:rsidRDefault="000264B0">
            <w:proofErr w:type="spellStart"/>
            <w:r>
              <w:t>Reutilización</w:t>
            </w:r>
            <w:proofErr w:type="spellEnd"/>
            <w:r>
              <w:t xml:space="preserve"> y </w:t>
            </w:r>
            <w:proofErr w:type="spellStart"/>
            <w:r>
              <w:t>patrones</w:t>
            </w:r>
            <w:proofErr w:type="spellEnd"/>
          </w:p>
        </w:tc>
        <w:tc>
          <w:tcPr>
            <w:tcW w:w="4703" w:type="dxa"/>
          </w:tcPr>
          <w:p w14:paraId="09337136" w14:textId="77777777" w:rsidR="00472684" w:rsidRPr="004D2DB6" w:rsidRDefault="000264B0">
            <w:pPr>
              <w:rPr>
                <w:b/>
                <w:bCs/>
                <w:lang w:val="es-EC"/>
              </w:rPr>
            </w:pPr>
            <w:r w:rsidRPr="004D2DB6">
              <w:rPr>
                <w:b/>
                <w:bCs/>
                <w:lang w:val="es-EC"/>
              </w:rPr>
              <w:t>¿Reutilizo componentes y patrones conocidos cuando conviene?</w:t>
            </w:r>
          </w:p>
          <w:p w14:paraId="0993EDC6" w14:textId="77777777" w:rsidR="004D2DB6" w:rsidRDefault="004D2DB6">
            <w:pPr>
              <w:rPr>
                <w:lang w:val="es-EC"/>
              </w:rPr>
            </w:pPr>
          </w:p>
          <w:p w14:paraId="049B0598" w14:textId="47E7FCDA" w:rsidR="004D2DB6" w:rsidRPr="00FC1496" w:rsidRDefault="004D2DB6">
            <w:pPr>
              <w:rPr>
                <w:lang w:val="es-EC"/>
              </w:rPr>
            </w:pPr>
            <w:r w:rsidRPr="004D2DB6">
              <w:rPr>
                <w:lang w:val="es-EC"/>
              </w:rPr>
              <w:t xml:space="preserve">Sí. Se implementan patrones </w:t>
            </w:r>
            <w:proofErr w:type="spellStart"/>
            <w:r w:rsidRPr="004D2DB6">
              <w:rPr>
                <w:lang w:val="es-EC"/>
              </w:rPr>
              <w:t>Repository</w:t>
            </w:r>
            <w:proofErr w:type="spellEnd"/>
            <w:r w:rsidRPr="004D2DB6">
              <w:rPr>
                <w:lang w:val="es-EC"/>
              </w:rPr>
              <w:t xml:space="preserve">, </w:t>
            </w:r>
            <w:proofErr w:type="spellStart"/>
            <w:r w:rsidRPr="004D2DB6">
              <w:rPr>
                <w:lang w:val="es-EC"/>
              </w:rPr>
              <w:t>Observer</w:t>
            </w:r>
            <w:proofErr w:type="spellEnd"/>
            <w:r w:rsidRPr="004D2DB6">
              <w:rPr>
                <w:lang w:val="es-EC"/>
              </w:rPr>
              <w:t xml:space="preserve">, MVC, y componentes </w:t>
            </w:r>
            <w:proofErr w:type="spellStart"/>
            <w:r w:rsidRPr="004D2DB6">
              <w:rPr>
                <w:lang w:val="es-EC"/>
              </w:rPr>
              <w:t>React</w:t>
            </w:r>
            <w:proofErr w:type="spellEnd"/>
            <w:r w:rsidRPr="004D2DB6">
              <w:rPr>
                <w:lang w:val="es-EC"/>
              </w:rPr>
              <w:t xml:space="preserve"> reutilizables. Se recomienda agregar Factory </w:t>
            </w:r>
            <w:proofErr w:type="spellStart"/>
            <w:r w:rsidRPr="004D2DB6">
              <w:rPr>
                <w:lang w:val="es-EC"/>
              </w:rPr>
              <w:t>Pattern</w:t>
            </w:r>
            <w:proofErr w:type="spellEnd"/>
            <w:r w:rsidRPr="004D2DB6">
              <w:rPr>
                <w:lang w:val="es-EC"/>
              </w:rPr>
              <w:t xml:space="preserve"> para crear entidades, </w:t>
            </w:r>
            <w:proofErr w:type="spellStart"/>
            <w:r w:rsidRPr="004D2DB6">
              <w:rPr>
                <w:lang w:val="es-EC"/>
              </w:rPr>
              <w:t>Strategy</w:t>
            </w:r>
            <w:proofErr w:type="spellEnd"/>
            <w:r w:rsidRPr="004D2DB6">
              <w:rPr>
                <w:lang w:val="es-EC"/>
              </w:rPr>
              <w:t xml:space="preserve"> </w:t>
            </w:r>
            <w:proofErr w:type="spellStart"/>
            <w:r w:rsidRPr="004D2DB6">
              <w:rPr>
                <w:lang w:val="es-EC"/>
              </w:rPr>
              <w:t>Pattern</w:t>
            </w:r>
            <w:proofErr w:type="spellEnd"/>
            <w:r w:rsidRPr="004D2DB6">
              <w:rPr>
                <w:lang w:val="es-EC"/>
              </w:rPr>
              <w:t xml:space="preserve"> para validaciones específicas por tipo de equipo, State </w:t>
            </w:r>
            <w:proofErr w:type="spellStart"/>
            <w:r w:rsidRPr="004D2DB6">
              <w:rPr>
                <w:lang w:val="es-EC"/>
              </w:rPr>
              <w:t>Pattern</w:t>
            </w:r>
            <w:proofErr w:type="spellEnd"/>
            <w:r w:rsidRPr="004D2DB6">
              <w:rPr>
                <w:lang w:val="es-EC"/>
              </w:rPr>
              <w:t xml:space="preserve"> para estados de préstamos, y </w:t>
            </w:r>
            <w:proofErr w:type="spellStart"/>
            <w:r w:rsidRPr="004D2DB6">
              <w:rPr>
                <w:lang w:val="es-EC"/>
              </w:rPr>
              <w:t>Command</w:t>
            </w:r>
            <w:proofErr w:type="spellEnd"/>
            <w:r w:rsidRPr="004D2DB6">
              <w:rPr>
                <w:lang w:val="es-EC"/>
              </w:rPr>
              <w:t xml:space="preserve"> </w:t>
            </w:r>
            <w:proofErr w:type="spellStart"/>
            <w:r w:rsidRPr="004D2DB6">
              <w:rPr>
                <w:lang w:val="es-EC"/>
              </w:rPr>
              <w:t>Pattern</w:t>
            </w:r>
            <w:proofErr w:type="spellEnd"/>
            <w:r w:rsidRPr="004D2DB6">
              <w:rPr>
                <w:lang w:val="es-EC"/>
              </w:rPr>
              <w:t xml:space="preserve"> para operaciones complejas (aprobar, rechazar, devolver).</w:t>
            </w:r>
          </w:p>
        </w:tc>
      </w:tr>
      <w:tr w:rsidR="00472684" w:rsidRPr="00FC1496" w14:paraId="70317788" w14:textId="77777777">
        <w:trPr>
          <w:jc w:val="center"/>
        </w:trPr>
        <w:tc>
          <w:tcPr>
            <w:tcW w:w="4703" w:type="dxa"/>
          </w:tcPr>
          <w:p w14:paraId="08690800" w14:textId="77777777" w:rsidR="00472684" w:rsidRDefault="000264B0">
            <w:proofErr w:type="spellStart"/>
            <w:r>
              <w:t>Diseño</w:t>
            </w:r>
            <w:proofErr w:type="spellEnd"/>
            <w:r>
              <w:t xml:space="preserve"> para </w:t>
            </w:r>
            <w:proofErr w:type="spellStart"/>
            <w:r>
              <w:t>pruebas</w:t>
            </w:r>
            <w:proofErr w:type="spellEnd"/>
          </w:p>
        </w:tc>
        <w:tc>
          <w:tcPr>
            <w:tcW w:w="4703" w:type="dxa"/>
          </w:tcPr>
          <w:p w14:paraId="282E225B" w14:textId="77777777" w:rsidR="00472684" w:rsidRPr="004D2DB6" w:rsidRDefault="000264B0">
            <w:pPr>
              <w:rPr>
                <w:b/>
                <w:bCs/>
                <w:lang w:val="es-EC"/>
              </w:rPr>
            </w:pPr>
            <w:r w:rsidRPr="004D2DB6">
              <w:rPr>
                <w:b/>
                <w:bCs/>
                <w:lang w:val="es-EC"/>
              </w:rPr>
              <w:t>¿Puedo probar funciones y componentes de forma aislada (</w:t>
            </w:r>
            <w:proofErr w:type="spellStart"/>
            <w:r w:rsidRPr="004D2DB6">
              <w:rPr>
                <w:b/>
                <w:bCs/>
                <w:lang w:val="es-EC"/>
              </w:rPr>
              <w:t>unit</w:t>
            </w:r>
            <w:proofErr w:type="spellEnd"/>
            <w:r w:rsidRPr="004D2DB6">
              <w:rPr>
                <w:b/>
                <w:bCs/>
                <w:lang w:val="es-EC"/>
              </w:rPr>
              <w:t xml:space="preserve"> </w:t>
            </w:r>
            <w:proofErr w:type="spellStart"/>
            <w:r w:rsidRPr="004D2DB6">
              <w:rPr>
                <w:b/>
                <w:bCs/>
                <w:lang w:val="es-EC"/>
              </w:rPr>
              <w:t>tests</w:t>
            </w:r>
            <w:proofErr w:type="spellEnd"/>
            <w:r w:rsidRPr="004D2DB6">
              <w:rPr>
                <w:b/>
                <w:bCs/>
                <w:lang w:val="es-EC"/>
              </w:rPr>
              <w:t>)?</w:t>
            </w:r>
          </w:p>
          <w:p w14:paraId="57AF1396" w14:textId="77777777" w:rsidR="004D2DB6" w:rsidRDefault="004D2DB6">
            <w:pPr>
              <w:rPr>
                <w:lang w:val="es-EC"/>
              </w:rPr>
            </w:pPr>
          </w:p>
          <w:p w14:paraId="4064A597" w14:textId="5F43F035" w:rsidR="004D2DB6" w:rsidRPr="00FC1496" w:rsidRDefault="004D2DB6">
            <w:pPr>
              <w:rPr>
                <w:lang w:val="es-EC"/>
              </w:rPr>
            </w:pPr>
            <w:r w:rsidRPr="004D2DB6">
              <w:rPr>
                <w:lang w:val="es-EC"/>
              </w:rPr>
              <w:t xml:space="preserve"> No. Actualmente no existen </w:t>
            </w:r>
            <w:proofErr w:type="spellStart"/>
            <w:r w:rsidRPr="004D2DB6">
              <w:rPr>
                <w:lang w:val="es-EC"/>
              </w:rPr>
              <w:t>tests</w:t>
            </w:r>
            <w:proofErr w:type="spellEnd"/>
            <w:r w:rsidRPr="004D2DB6">
              <w:rPr>
                <w:lang w:val="es-EC"/>
              </w:rPr>
              <w:t xml:space="preserve"> automatizados ni configuración de </w:t>
            </w:r>
            <w:proofErr w:type="spellStart"/>
            <w:r w:rsidRPr="004D2DB6">
              <w:rPr>
                <w:lang w:val="es-EC"/>
              </w:rPr>
              <w:t>testing</w:t>
            </w:r>
            <w:proofErr w:type="spellEnd"/>
            <w:r w:rsidRPr="004D2DB6">
              <w:rPr>
                <w:lang w:val="es-EC"/>
              </w:rPr>
              <w:t xml:space="preserve">. Es crítico configurar Vitest, crear </w:t>
            </w:r>
            <w:proofErr w:type="spellStart"/>
            <w:r w:rsidRPr="004D2DB6">
              <w:rPr>
                <w:lang w:val="es-EC"/>
              </w:rPr>
              <w:t>tests</w:t>
            </w:r>
            <w:proofErr w:type="spellEnd"/>
            <w:r w:rsidRPr="004D2DB6">
              <w:rPr>
                <w:lang w:val="es-EC"/>
              </w:rPr>
              <w:t xml:space="preserve"> unitarios para controladores, implementar </w:t>
            </w:r>
            <w:proofErr w:type="spellStart"/>
            <w:r w:rsidRPr="004D2DB6">
              <w:rPr>
                <w:lang w:val="es-EC"/>
              </w:rPr>
              <w:t>mocks</w:t>
            </w:r>
            <w:proofErr w:type="spellEnd"/>
            <w:r w:rsidRPr="004D2DB6">
              <w:rPr>
                <w:lang w:val="es-EC"/>
              </w:rPr>
              <w:t xml:space="preserve"> de repositorios, y agregar </w:t>
            </w:r>
            <w:proofErr w:type="spellStart"/>
            <w:r w:rsidRPr="004D2DB6">
              <w:rPr>
                <w:lang w:val="es-EC"/>
              </w:rPr>
              <w:lastRenderedPageBreak/>
              <w:t>tests</w:t>
            </w:r>
            <w:proofErr w:type="spellEnd"/>
            <w:r w:rsidRPr="004D2DB6">
              <w:rPr>
                <w:lang w:val="es-EC"/>
              </w:rPr>
              <w:t xml:space="preserve"> de integración para flujos completos. </w:t>
            </w:r>
            <w:proofErr w:type="spellStart"/>
            <w:r w:rsidRPr="004D2DB6">
              <w:t>Prioridad</w:t>
            </w:r>
            <w:proofErr w:type="spellEnd"/>
            <w:r w:rsidRPr="004D2DB6">
              <w:t xml:space="preserve"> </w:t>
            </w:r>
            <w:proofErr w:type="spellStart"/>
            <w:r w:rsidRPr="004D2DB6">
              <w:t>máxima</w:t>
            </w:r>
            <w:proofErr w:type="spellEnd"/>
            <w:r w:rsidRPr="004D2DB6">
              <w:t>.</w:t>
            </w:r>
          </w:p>
        </w:tc>
      </w:tr>
      <w:tr w:rsidR="00472684" w:rsidRPr="00FC1496" w14:paraId="4816E61D" w14:textId="77777777">
        <w:trPr>
          <w:jc w:val="center"/>
        </w:trPr>
        <w:tc>
          <w:tcPr>
            <w:tcW w:w="4703" w:type="dxa"/>
          </w:tcPr>
          <w:p w14:paraId="34C388E7" w14:textId="77777777" w:rsidR="00472684" w:rsidRDefault="000264B0">
            <w:proofErr w:type="spellStart"/>
            <w:r>
              <w:lastRenderedPageBreak/>
              <w:t>Seguridad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diseño</w:t>
            </w:r>
            <w:proofErr w:type="spellEnd"/>
          </w:p>
        </w:tc>
        <w:tc>
          <w:tcPr>
            <w:tcW w:w="4703" w:type="dxa"/>
          </w:tcPr>
          <w:p w14:paraId="6FE49EF6" w14:textId="77777777" w:rsidR="00472684" w:rsidRPr="004D2DB6" w:rsidRDefault="000264B0">
            <w:pPr>
              <w:rPr>
                <w:b/>
                <w:bCs/>
                <w:lang w:val="es-EC"/>
              </w:rPr>
            </w:pPr>
            <w:r w:rsidRPr="004D2DB6">
              <w:rPr>
                <w:b/>
                <w:bCs/>
                <w:lang w:val="es-EC"/>
              </w:rPr>
              <w:t>¿Valido entradas, gestiono permisos y registro auditoría?</w:t>
            </w:r>
          </w:p>
          <w:p w14:paraId="66625EBC" w14:textId="77777777" w:rsidR="004D2DB6" w:rsidRDefault="004D2DB6">
            <w:pPr>
              <w:rPr>
                <w:lang w:val="es-EC"/>
              </w:rPr>
            </w:pPr>
          </w:p>
          <w:p w14:paraId="4C67E05B" w14:textId="072B80D9" w:rsidR="004D2DB6" w:rsidRPr="00FC1496" w:rsidRDefault="004D2DB6">
            <w:pPr>
              <w:rPr>
                <w:lang w:val="es-EC"/>
              </w:rPr>
            </w:pPr>
            <w:r w:rsidRPr="004D2DB6">
              <w:rPr>
                <w:lang w:val="es-EC"/>
              </w:rPr>
              <w:t>Hay validaciones básicas en controladores y control de acceso por roles con </w:t>
            </w:r>
            <w:proofErr w:type="spellStart"/>
            <w:r w:rsidRPr="004D2DB6">
              <w:rPr>
                <w:lang w:val="es-EC"/>
              </w:rPr>
              <w:t>ProtectedRoute</w:t>
            </w:r>
            <w:proofErr w:type="spellEnd"/>
            <w:r w:rsidRPr="004D2DB6">
              <w:rPr>
                <w:lang w:val="es-EC"/>
              </w:rPr>
              <w:t xml:space="preserve">. Sin embargo, faltan aspectos críticos: no hay auditoría de operaciones, la autenticación es simulada (sin JWT), no hay sanitización contra XSS, las contraseñas están en texto plano, y no hay </w:t>
            </w:r>
            <w:proofErr w:type="spellStart"/>
            <w:r w:rsidRPr="004D2DB6">
              <w:rPr>
                <w:lang w:val="es-EC"/>
              </w:rPr>
              <w:t>rate</w:t>
            </w:r>
            <w:proofErr w:type="spellEnd"/>
            <w:r w:rsidRPr="004D2DB6">
              <w:rPr>
                <w:lang w:val="es-EC"/>
              </w:rPr>
              <w:t xml:space="preserve"> </w:t>
            </w:r>
            <w:proofErr w:type="spellStart"/>
            <w:r w:rsidRPr="004D2DB6">
              <w:rPr>
                <w:lang w:val="es-EC"/>
              </w:rPr>
              <w:t>limiting</w:t>
            </w:r>
            <w:proofErr w:type="spellEnd"/>
            <w:r w:rsidRPr="004D2DB6">
              <w:rPr>
                <w:lang w:val="es-EC"/>
              </w:rPr>
              <w:t xml:space="preserve">. Se debe implementar sistema de auditoría, autenticación JWT real, encriptación con </w:t>
            </w:r>
            <w:proofErr w:type="spellStart"/>
            <w:r w:rsidRPr="004D2DB6">
              <w:rPr>
                <w:lang w:val="es-EC"/>
              </w:rPr>
              <w:t>bcrypt</w:t>
            </w:r>
            <w:proofErr w:type="spellEnd"/>
            <w:r w:rsidRPr="004D2DB6">
              <w:rPr>
                <w:lang w:val="es-EC"/>
              </w:rPr>
              <w:t xml:space="preserve">, sanitización con </w:t>
            </w:r>
            <w:proofErr w:type="spellStart"/>
            <w:r w:rsidRPr="004D2DB6">
              <w:rPr>
                <w:lang w:val="es-EC"/>
              </w:rPr>
              <w:t>DOMPurify</w:t>
            </w:r>
            <w:proofErr w:type="spellEnd"/>
            <w:r w:rsidRPr="004D2DB6">
              <w:rPr>
                <w:lang w:val="es-EC"/>
              </w:rPr>
              <w:t>, y permisos granulares.</w:t>
            </w:r>
          </w:p>
        </w:tc>
      </w:tr>
    </w:tbl>
    <w:p w14:paraId="3186C552" w14:textId="77777777" w:rsidR="00472684" w:rsidRPr="00FC1496" w:rsidRDefault="000264B0">
      <w:pPr>
        <w:pStyle w:val="Ttulo1"/>
        <w:rPr>
          <w:lang w:val="es-EC"/>
        </w:rPr>
      </w:pPr>
      <w:r w:rsidRPr="00FC1496">
        <w:rPr>
          <w:lang w:val="es-EC"/>
        </w:rPr>
        <w:t>5. Estándares y entregables recomendados</w:t>
      </w:r>
    </w:p>
    <w:p w14:paraId="1A4CAC04" w14:textId="77777777" w:rsidR="00472684" w:rsidRPr="00FC1496" w:rsidRDefault="000264B0">
      <w:pPr>
        <w:rPr>
          <w:lang w:val="es-EC"/>
        </w:rPr>
      </w:pPr>
      <w:r w:rsidRPr="00FC1496">
        <w:rPr>
          <w:lang w:val="es-EC"/>
        </w:rPr>
        <w:t>En proyectos académicos avanzados, documenta tu diseño con al menos uno de estos entregables:</w:t>
      </w:r>
    </w:p>
    <w:p w14:paraId="0A6FC509" w14:textId="5FB30A51" w:rsidR="00472684" w:rsidRPr="00FC1496" w:rsidRDefault="000264B0">
      <w:pPr>
        <w:pStyle w:val="Listaconvietas"/>
        <w:rPr>
          <w:lang w:val="es-EC"/>
        </w:rPr>
      </w:pPr>
      <w:r w:rsidRPr="00FC1496">
        <w:rPr>
          <w:b/>
          <w:bCs/>
          <w:i/>
          <w:iCs/>
          <w:lang w:val="es-EC"/>
        </w:rPr>
        <w:t xml:space="preserve">IEEE 1016 (Software </w:t>
      </w:r>
      <w:proofErr w:type="spellStart"/>
      <w:r w:rsidRPr="00FC1496">
        <w:rPr>
          <w:b/>
          <w:bCs/>
          <w:i/>
          <w:iCs/>
          <w:lang w:val="es-EC"/>
        </w:rPr>
        <w:t>Design</w:t>
      </w:r>
      <w:proofErr w:type="spellEnd"/>
      <w:r w:rsidRPr="00FC1496">
        <w:rPr>
          <w:b/>
          <w:bCs/>
          <w:i/>
          <w:iCs/>
          <w:lang w:val="es-EC"/>
        </w:rPr>
        <w:t xml:space="preserve"> </w:t>
      </w:r>
      <w:proofErr w:type="spellStart"/>
      <w:r w:rsidRPr="00FC1496">
        <w:rPr>
          <w:b/>
          <w:bCs/>
          <w:i/>
          <w:iCs/>
          <w:lang w:val="es-EC"/>
        </w:rPr>
        <w:t>Description</w:t>
      </w:r>
      <w:proofErr w:type="spellEnd"/>
      <w:r w:rsidRPr="00FC1496">
        <w:rPr>
          <w:b/>
          <w:bCs/>
          <w:i/>
          <w:iCs/>
          <w:lang w:val="es-EC"/>
        </w:rPr>
        <w:t xml:space="preserve"> - SDD):</w:t>
      </w:r>
      <w:r w:rsidRPr="00FC1496">
        <w:rPr>
          <w:lang w:val="es-EC"/>
        </w:rPr>
        <w:t xml:space="preserve"> estructura típica para describir arquitectura y diseño</w:t>
      </w:r>
      <w:r w:rsidR="00A96CF6" w:rsidRPr="00FC1496">
        <w:rPr>
          <w:lang w:val="es-EC"/>
        </w:rPr>
        <w:t xml:space="preserve"> de un Proyecto de Software.</w:t>
      </w:r>
    </w:p>
    <w:p w14:paraId="7CE6AADB" w14:textId="1262803C" w:rsidR="00472684" w:rsidRDefault="000264B0">
      <w:pPr>
        <w:pStyle w:val="Listaconvietas"/>
      </w:pPr>
      <w:r>
        <w:t xml:space="preserve">ISO/IEC/IEEE 42010 (Architecture description): describe stakeholders, concerns, viewpoints y </w:t>
      </w:r>
      <w:proofErr w:type="spellStart"/>
      <w:r>
        <w:t>decisiones</w:t>
      </w:r>
      <w:proofErr w:type="spellEnd"/>
      <w:r>
        <w:t>.</w:t>
      </w:r>
      <w:r w:rsidR="00A96CF6">
        <w:t xml:space="preserve"> Ver </w:t>
      </w:r>
      <w:proofErr w:type="spellStart"/>
      <w:r w:rsidR="00A96CF6">
        <w:t>ejemplo</w:t>
      </w:r>
      <w:proofErr w:type="spellEnd"/>
      <w:r w:rsidR="00A96CF6">
        <w:t xml:space="preserve"> de la </w:t>
      </w:r>
      <w:proofErr w:type="spellStart"/>
      <w:r w:rsidR="00A96CF6">
        <w:t>fia</w:t>
      </w:r>
      <w:proofErr w:type="spellEnd"/>
      <w:r w:rsidR="00A96CF6">
        <w:t xml:space="preserve"> 6 de la </w:t>
      </w:r>
      <w:proofErr w:type="spellStart"/>
      <w:r w:rsidR="00A96CF6">
        <w:t>Tabla</w:t>
      </w:r>
      <w:proofErr w:type="spellEnd"/>
      <w:r w:rsidR="00A96CF6">
        <w:t xml:space="preserve"> de links</w:t>
      </w:r>
    </w:p>
    <w:p w14:paraId="3835836D" w14:textId="77777777" w:rsidR="00472684" w:rsidRPr="00FC1496" w:rsidRDefault="000264B0">
      <w:pPr>
        <w:pStyle w:val="Listaconvietas"/>
        <w:rPr>
          <w:lang w:val="es-EC"/>
        </w:rPr>
      </w:pPr>
      <w:r w:rsidRPr="00FC1496">
        <w:rPr>
          <w:b/>
          <w:bCs/>
          <w:i/>
          <w:iCs/>
          <w:lang w:val="es-EC"/>
        </w:rPr>
        <w:t>ISO/IEC 25010 (</w:t>
      </w:r>
      <w:proofErr w:type="spellStart"/>
      <w:r w:rsidRPr="00FC1496">
        <w:rPr>
          <w:b/>
          <w:bCs/>
          <w:i/>
          <w:iCs/>
          <w:lang w:val="es-EC"/>
        </w:rPr>
        <w:t>SQuaRE</w:t>
      </w:r>
      <w:proofErr w:type="spellEnd"/>
      <w:r w:rsidRPr="00FC1496">
        <w:rPr>
          <w:b/>
          <w:bCs/>
          <w:i/>
          <w:iCs/>
          <w:lang w:val="es-EC"/>
        </w:rPr>
        <w:t>):</w:t>
      </w:r>
      <w:r w:rsidRPr="00FC1496">
        <w:rPr>
          <w:lang w:val="es-EC"/>
        </w:rPr>
        <w:t xml:space="preserve"> modelo para especificar/evaluar calidad del producto.</w:t>
      </w:r>
    </w:p>
    <w:p w14:paraId="77FFCDC7" w14:textId="77777777" w:rsidR="00472684" w:rsidRPr="00FC1496" w:rsidRDefault="000264B0">
      <w:pPr>
        <w:pStyle w:val="Ttulo1"/>
        <w:rPr>
          <w:lang w:val="es-EC"/>
        </w:rPr>
      </w:pPr>
      <w:r w:rsidRPr="00FC1496">
        <w:rPr>
          <w:lang w:val="es-EC"/>
        </w:rPr>
        <w:t>6. Método de trabajo sugerido (paso a paso)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9"/>
      </w:tblGrid>
      <w:tr w:rsidR="00472684" w14:paraId="12BA4FA9" w14:textId="77777777">
        <w:trPr>
          <w:jc w:val="center"/>
        </w:trPr>
        <w:tc>
          <w:tcPr>
            <w:tcW w:w="4703" w:type="dxa"/>
          </w:tcPr>
          <w:p w14:paraId="2B863BB0" w14:textId="77777777" w:rsidR="00472684" w:rsidRDefault="000264B0">
            <w:proofErr w:type="spellStart"/>
            <w:r>
              <w:t>Actividad</w:t>
            </w:r>
            <w:proofErr w:type="spellEnd"/>
          </w:p>
        </w:tc>
        <w:tc>
          <w:tcPr>
            <w:tcW w:w="4703" w:type="dxa"/>
          </w:tcPr>
          <w:p w14:paraId="57AC9418" w14:textId="77777777" w:rsidR="00472684" w:rsidRDefault="000264B0">
            <w:r>
              <w:t>Resultado / Entregable</w:t>
            </w:r>
          </w:p>
        </w:tc>
      </w:tr>
      <w:tr w:rsidR="00472684" w:rsidRPr="00FC1496" w14:paraId="2B29F852" w14:textId="77777777">
        <w:trPr>
          <w:jc w:val="center"/>
        </w:trPr>
        <w:tc>
          <w:tcPr>
            <w:tcW w:w="4703" w:type="dxa"/>
          </w:tcPr>
          <w:p w14:paraId="108ED24D" w14:textId="77777777" w:rsidR="00472684" w:rsidRPr="00FC1496" w:rsidRDefault="000264B0">
            <w:pPr>
              <w:rPr>
                <w:lang w:val="es-EC"/>
              </w:rPr>
            </w:pPr>
            <w:r w:rsidRPr="00FC1496">
              <w:rPr>
                <w:lang w:val="es-EC"/>
              </w:rPr>
              <w:t>Paso 1: Alinea requisitos y restricciones</w:t>
            </w:r>
          </w:p>
        </w:tc>
        <w:tc>
          <w:tcPr>
            <w:tcW w:w="4703" w:type="dxa"/>
          </w:tcPr>
          <w:p w14:paraId="52268786" w14:textId="77777777" w:rsidR="00472684" w:rsidRPr="00FC1496" w:rsidRDefault="000264B0">
            <w:pPr>
              <w:rPr>
                <w:lang w:val="es-EC"/>
              </w:rPr>
            </w:pPr>
            <w:r w:rsidRPr="00FC1496">
              <w:rPr>
                <w:lang w:val="es-EC"/>
              </w:rPr>
              <w:t>Define alcance, supuestos, restricciones técnicas/organizativas y objetivos de calidad.</w:t>
            </w:r>
          </w:p>
        </w:tc>
      </w:tr>
      <w:tr w:rsidR="00472684" w:rsidRPr="00FC1496" w14:paraId="28C8FFF5" w14:textId="77777777">
        <w:trPr>
          <w:jc w:val="center"/>
        </w:trPr>
        <w:tc>
          <w:tcPr>
            <w:tcW w:w="4703" w:type="dxa"/>
          </w:tcPr>
          <w:p w14:paraId="04283710" w14:textId="66335578" w:rsidR="00472684" w:rsidRDefault="000264B0">
            <w:r>
              <w:t xml:space="preserve">Paso 2: </w:t>
            </w:r>
            <w:proofErr w:type="gramStart"/>
            <w:r w:rsidR="00A96CF6">
              <w:t xml:space="preserve">Presenta </w:t>
            </w:r>
            <w:r>
              <w:t xml:space="preserve"> </w:t>
            </w:r>
            <w:proofErr w:type="spellStart"/>
            <w:r>
              <w:t>una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arquitectura</w:t>
            </w:r>
            <w:proofErr w:type="spellEnd"/>
            <w:r>
              <w:t xml:space="preserve"> </w:t>
            </w:r>
          </w:p>
        </w:tc>
        <w:tc>
          <w:tcPr>
            <w:tcW w:w="4703" w:type="dxa"/>
          </w:tcPr>
          <w:p w14:paraId="15D5090D" w14:textId="77777777" w:rsidR="00472684" w:rsidRPr="00FC1496" w:rsidRDefault="000264B0">
            <w:pPr>
              <w:rPr>
                <w:lang w:val="es-EC"/>
              </w:rPr>
            </w:pPr>
            <w:r w:rsidRPr="00FC1496">
              <w:rPr>
                <w:lang w:val="es-EC"/>
              </w:rPr>
              <w:t xml:space="preserve">Selecciona estilo (capas, hexagonal, microservicios, etc.) y justifica con </w:t>
            </w:r>
            <w:proofErr w:type="spellStart"/>
            <w:r w:rsidRPr="00FC1496">
              <w:rPr>
                <w:lang w:val="es-EC"/>
              </w:rPr>
              <w:t>trade-offs</w:t>
            </w:r>
            <w:proofErr w:type="spellEnd"/>
            <w:r w:rsidRPr="00FC1496">
              <w:rPr>
                <w:lang w:val="es-EC"/>
              </w:rPr>
              <w:t>.</w:t>
            </w:r>
          </w:p>
        </w:tc>
      </w:tr>
      <w:tr w:rsidR="00472684" w:rsidRPr="00FC1496" w14:paraId="6A7573C3" w14:textId="77777777">
        <w:trPr>
          <w:jc w:val="center"/>
        </w:trPr>
        <w:tc>
          <w:tcPr>
            <w:tcW w:w="4703" w:type="dxa"/>
          </w:tcPr>
          <w:p w14:paraId="42101160" w14:textId="77777777" w:rsidR="00472684" w:rsidRDefault="000264B0">
            <w:r>
              <w:t xml:space="preserve">Paso 3: </w:t>
            </w:r>
            <w:proofErr w:type="spellStart"/>
            <w:r>
              <w:t>Modela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sistema</w:t>
            </w:r>
          </w:p>
        </w:tc>
        <w:tc>
          <w:tcPr>
            <w:tcW w:w="4703" w:type="dxa"/>
          </w:tcPr>
          <w:p w14:paraId="7D7772A1" w14:textId="77777777" w:rsidR="00472684" w:rsidRPr="00FC1496" w:rsidRDefault="000264B0">
            <w:pPr>
              <w:rPr>
                <w:lang w:val="es-EC"/>
              </w:rPr>
            </w:pPr>
            <w:r w:rsidRPr="00FC1496">
              <w:rPr>
                <w:lang w:val="es-EC"/>
              </w:rPr>
              <w:t>Usa UML/diagramas según necesidad: casos de uso, clases, secuencia, actividad, estados.</w:t>
            </w:r>
          </w:p>
        </w:tc>
      </w:tr>
      <w:tr w:rsidR="00472684" w:rsidRPr="00FC1496" w14:paraId="57C4C4E6" w14:textId="77777777">
        <w:trPr>
          <w:jc w:val="center"/>
        </w:trPr>
        <w:tc>
          <w:tcPr>
            <w:tcW w:w="4703" w:type="dxa"/>
          </w:tcPr>
          <w:p w14:paraId="36E6E19F" w14:textId="46B50B45" w:rsidR="00472684" w:rsidRDefault="000264B0">
            <w:r>
              <w:t xml:space="preserve">Paso 4: </w:t>
            </w:r>
            <w:proofErr w:type="spellStart"/>
            <w:r>
              <w:t>Diseña</w:t>
            </w:r>
            <w:proofErr w:type="spellEnd"/>
            <w:r>
              <w:t xml:space="preserve"> interfaces</w:t>
            </w:r>
          </w:p>
        </w:tc>
        <w:tc>
          <w:tcPr>
            <w:tcW w:w="4703" w:type="dxa"/>
          </w:tcPr>
          <w:p w14:paraId="526A6C2C" w14:textId="77777777" w:rsidR="00472684" w:rsidRPr="00FC1496" w:rsidRDefault="000264B0">
            <w:pPr>
              <w:rPr>
                <w:lang w:val="es-EC"/>
              </w:rPr>
            </w:pPr>
            <w:proofErr w:type="spellStart"/>
            <w:r w:rsidRPr="00FC1496">
              <w:rPr>
                <w:lang w:val="es-EC"/>
              </w:rPr>
              <w:t>Endpoints</w:t>
            </w:r>
            <w:proofErr w:type="spellEnd"/>
            <w:r w:rsidRPr="00FC1496">
              <w:rPr>
                <w:lang w:val="es-EC"/>
              </w:rPr>
              <w:t xml:space="preserve">, </w:t>
            </w:r>
            <w:proofErr w:type="spellStart"/>
            <w:r w:rsidRPr="00FC1496">
              <w:rPr>
                <w:lang w:val="es-EC"/>
              </w:rPr>
              <w:t>DTOs</w:t>
            </w:r>
            <w:proofErr w:type="spellEnd"/>
            <w:r w:rsidRPr="00FC1496">
              <w:rPr>
                <w:lang w:val="es-EC"/>
              </w:rPr>
              <w:t>, validaciones, códigos de error, mensajes; UI consistente.</w:t>
            </w:r>
          </w:p>
        </w:tc>
      </w:tr>
      <w:tr w:rsidR="00472684" w:rsidRPr="00FC1496" w14:paraId="558AF72C" w14:textId="77777777">
        <w:trPr>
          <w:jc w:val="center"/>
        </w:trPr>
        <w:tc>
          <w:tcPr>
            <w:tcW w:w="4703" w:type="dxa"/>
          </w:tcPr>
          <w:p w14:paraId="32C2A17E" w14:textId="77777777" w:rsidR="00472684" w:rsidRDefault="000264B0">
            <w:r>
              <w:t xml:space="preserve">Paso 5: </w:t>
            </w:r>
            <w:proofErr w:type="spellStart"/>
            <w:r>
              <w:t>Diseña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</w:p>
        </w:tc>
        <w:tc>
          <w:tcPr>
            <w:tcW w:w="4703" w:type="dxa"/>
          </w:tcPr>
          <w:p w14:paraId="6FBA34DD" w14:textId="77777777" w:rsidR="00472684" w:rsidRPr="00FC1496" w:rsidRDefault="000264B0">
            <w:pPr>
              <w:rPr>
                <w:lang w:val="es-EC"/>
              </w:rPr>
            </w:pPr>
            <w:r w:rsidRPr="00FC1496">
              <w:rPr>
                <w:lang w:val="es-EC"/>
              </w:rPr>
              <w:t xml:space="preserve">Modelo entidad-relación, </w:t>
            </w:r>
            <w:proofErr w:type="spellStart"/>
            <w:r w:rsidRPr="00FC1496">
              <w:rPr>
                <w:lang w:val="es-EC"/>
              </w:rPr>
              <w:t>constraints</w:t>
            </w:r>
            <w:proofErr w:type="spellEnd"/>
            <w:r w:rsidRPr="00FC1496">
              <w:rPr>
                <w:lang w:val="es-EC"/>
              </w:rPr>
              <w:t>, índices, reglas de negocio, migraciones.</w:t>
            </w:r>
          </w:p>
        </w:tc>
      </w:tr>
      <w:tr w:rsidR="00472684" w:rsidRPr="00FC1496" w14:paraId="12D9A16D" w14:textId="77777777">
        <w:trPr>
          <w:jc w:val="center"/>
        </w:trPr>
        <w:tc>
          <w:tcPr>
            <w:tcW w:w="4703" w:type="dxa"/>
          </w:tcPr>
          <w:p w14:paraId="4F393A9C" w14:textId="77777777" w:rsidR="00472684" w:rsidRPr="00FC1496" w:rsidRDefault="000264B0">
            <w:pPr>
              <w:rPr>
                <w:lang w:val="es-EC"/>
              </w:rPr>
            </w:pPr>
            <w:r w:rsidRPr="00FC1496">
              <w:rPr>
                <w:lang w:val="es-EC"/>
              </w:rPr>
              <w:t>Paso 6: Plan de calidad y riesgos</w:t>
            </w:r>
          </w:p>
        </w:tc>
        <w:tc>
          <w:tcPr>
            <w:tcW w:w="4703" w:type="dxa"/>
          </w:tcPr>
          <w:p w14:paraId="618A5487" w14:textId="59514F0E" w:rsidR="00472684" w:rsidRPr="00FC1496" w:rsidRDefault="000264B0">
            <w:pPr>
              <w:rPr>
                <w:lang w:val="es-EC"/>
              </w:rPr>
            </w:pPr>
            <w:r w:rsidRPr="00FC1496">
              <w:rPr>
                <w:lang w:val="es-EC"/>
              </w:rPr>
              <w:t xml:space="preserve">Aplica </w:t>
            </w:r>
            <w:proofErr w:type="spellStart"/>
            <w:r w:rsidRPr="00FC1496">
              <w:rPr>
                <w:lang w:val="es-EC"/>
              </w:rPr>
              <w:t>checklists</w:t>
            </w:r>
            <w:proofErr w:type="spellEnd"/>
            <w:r w:rsidRPr="00FC1496">
              <w:rPr>
                <w:lang w:val="es-EC"/>
              </w:rPr>
              <w:t xml:space="preserve"> ISO/IEC 25010 y 16085; define evidencia y pruebas</w:t>
            </w:r>
            <w:r w:rsidR="00A96CF6" w:rsidRPr="00FC1496">
              <w:rPr>
                <w:lang w:val="es-EC"/>
              </w:rPr>
              <w:t xml:space="preserve"> unitarias</w:t>
            </w:r>
          </w:p>
        </w:tc>
      </w:tr>
      <w:tr w:rsidR="00472684" w:rsidRPr="00FC1496" w14:paraId="461F7F21" w14:textId="77777777">
        <w:trPr>
          <w:jc w:val="center"/>
        </w:trPr>
        <w:tc>
          <w:tcPr>
            <w:tcW w:w="4703" w:type="dxa"/>
          </w:tcPr>
          <w:p w14:paraId="42129908" w14:textId="77777777" w:rsidR="00472684" w:rsidRDefault="000264B0">
            <w:r>
              <w:t xml:space="preserve">Paso 7: </w:t>
            </w:r>
            <w:proofErr w:type="spellStart"/>
            <w:r>
              <w:t>Revisión</w:t>
            </w:r>
            <w:proofErr w:type="spellEnd"/>
            <w:r>
              <w:t xml:space="preserve"> y mejora</w:t>
            </w:r>
          </w:p>
        </w:tc>
        <w:tc>
          <w:tcPr>
            <w:tcW w:w="4703" w:type="dxa"/>
          </w:tcPr>
          <w:p w14:paraId="5E8597DA" w14:textId="77777777" w:rsidR="00472684" w:rsidRPr="00FC1496" w:rsidRDefault="000264B0">
            <w:pPr>
              <w:rPr>
                <w:lang w:val="es-EC"/>
              </w:rPr>
            </w:pPr>
            <w:r w:rsidRPr="00FC1496">
              <w:rPr>
                <w:lang w:val="es-EC"/>
              </w:rPr>
              <w:t>Itera con revisiones técnicas; controla deuda técnica y refactoriza con criterio.</w:t>
            </w:r>
          </w:p>
        </w:tc>
      </w:tr>
    </w:tbl>
    <w:p w14:paraId="415CF545" w14:textId="77777777" w:rsidR="00472684" w:rsidRPr="00FC1496" w:rsidRDefault="000264B0">
      <w:pPr>
        <w:rPr>
          <w:lang w:val="es-EC"/>
        </w:rPr>
      </w:pPr>
      <w:r w:rsidRPr="00FC1496">
        <w:rPr>
          <w:lang w:val="es-EC"/>
        </w:rPr>
        <w:br w:type="page"/>
      </w:r>
    </w:p>
    <w:p w14:paraId="263A4191" w14:textId="77777777" w:rsidR="00472684" w:rsidRPr="00FC1496" w:rsidRDefault="000264B0">
      <w:pPr>
        <w:pStyle w:val="Ttulo1"/>
        <w:rPr>
          <w:lang w:val="es-EC"/>
        </w:rPr>
      </w:pPr>
      <w:r w:rsidRPr="00FC1496">
        <w:rPr>
          <w:lang w:val="es-EC"/>
        </w:rPr>
        <w:lastRenderedPageBreak/>
        <w:t xml:space="preserve">ANEXO A. </w:t>
      </w:r>
      <w:proofErr w:type="spellStart"/>
      <w:r w:rsidRPr="00FC1496">
        <w:rPr>
          <w:lang w:val="es-EC"/>
        </w:rPr>
        <w:t>Checklist</w:t>
      </w:r>
      <w:proofErr w:type="spellEnd"/>
      <w:r w:rsidRPr="00FC1496">
        <w:rPr>
          <w:lang w:val="es-EC"/>
        </w:rPr>
        <w:t xml:space="preserve"> ISO/IEC 25010 (calidad del producto)</w:t>
      </w:r>
    </w:p>
    <w:p w14:paraId="23F227ED" w14:textId="77777777" w:rsidR="00472684" w:rsidRPr="00FC1496" w:rsidRDefault="000264B0">
      <w:pPr>
        <w:rPr>
          <w:lang w:val="es-EC"/>
        </w:rPr>
      </w:pPr>
      <w:r w:rsidRPr="00FC1496">
        <w:rPr>
          <w:lang w:val="es-EC"/>
        </w:rPr>
        <w:t>Cómo usar: para cada característica/</w:t>
      </w:r>
      <w:proofErr w:type="spellStart"/>
      <w:r w:rsidRPr="00FC1496">
        <w:rPr>
          <w:lang w:val="es-EC"/>
        </w:rPr>
        <w:t>subcaracterística</w:t>
      </w:r>
      <w:proofErr w:type="spellEnd"/>
      <w:r w:rsidRPr="00FC1496">
        <w:rPr>
          <w:lang w:val="es-EC"/>
        </w:rPr>
        <w:t xml:space="preserve">, registra evidencia verificable (casos de prueba, métricas, reportes, revisiones, resultados). A </w:t>
      </w:r>
      <w:proofErr w:type="gramStart"/>
      <w:r w:rsidRPr="00FC1496">
        <w:rPr>
          <w:lang w:val="es-EC"/>
        </w:rPr>
        <w:t>continuación</w:t>
      </w:r>
      <w:proofErr w:type="gramEnd"/>
      <w:r w:rsidRPr="00FC1496">
        <w:rPr>
          <w:lang w:val="es-EC"/>
        </w:rPr>
        <w:t xml:space="preserve"> se incluye una resolución de referencia para un sistema típico: “CRUD de Estudiante” (ID, Nombres, Apellidos, Edad) con API REST + BD relacional.</w:t>
      </w:r>
    </w:p>
    <w:tbl>
      <w:tblPr>
        <w:tblW w:w="1034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1418"/>
        <w:gridCol w:w="1984"/>
        <w:gridCol w:w="2268"/>
        <w:gridCol w:w="851"/>
        <w:gridCol w:w="2551"/>
      </w:tblGrid>
      <w:tr w:rsidR="007A7520" w:rsidRPr="007A7520" w14:paraId="4E940231" w14:textId="77777777" w:rsidTr="007A7520">
        <w:trPr>
          <w:trHeight w:val="528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297A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val="es-EC" w:eastAsia="es-EC"/>
              </w:rPr>
              <w:t>Característica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1506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val="es-EC" w:eastAsia="es-EC"/>
              </w:rPr>
            </w:pPr>
            <w:proofErr w:type="spellStart"/>
            <w:r w:rsidRPr="007A7520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val="es-EC" w:eastAsia="es-EC"/>
              </w:rPr>
              <w:t>Subcaracterística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5DB1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val="es-EC" w:eastAsia="es-EC"/>
              </w:rPr>
              <w:t>Pregunta de verificación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2646F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val="es-EC" w:eastAsia="es-EC"/>
              </w:rPr>
              <w:t>Evidencia sugerida / Registrada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3CBD2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val="es-EC" w:eastAsia="es-EC"/>
              </w:rPr>
              <w:t>Estado (ref.)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EF46E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val="es-EC" w:eastAsia="es-EC"/>
              </w:rPr>
              <w:t>Notas / acciones</w:t>
            </w:r>
          </w:p>
        </w:tc>
      </w:tr>
      <w:tr w:rsidR="007A7520" w:rsidRPr="007A7520" w14:paraId="76CBFF7F" w14:textId="77777777" w:rsidTr="007A7520">
        <w:trPr>
          <w:cantSplit/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4F0A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Adecuación funcional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15B95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Completitud funcional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35B50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¿Están implementados todos los casos de uso acordados?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2F36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Solicitar préstamo, Visualizar disponibilidad, Historial, Inventario, Aprobación, Roles.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0096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4EE70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Falta: sistema de devolución con QR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scan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notificaciones automáticas, sanciones por mora.</w:t>
            </w:r>
          </w:p>
        </w:tc>
      </w:tr>
      <w:tr w:rsidR="007A7520" w:rsidRPr="007A7520" w14:paraId="084C3D2B" w14:textId="77777777" w:rsidTr="007A7520">
        <w:trPr>
          <w:cantSplit/>
          <w:trHeight w:val="158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5AFE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Adecuación funcional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A526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Corrección funcional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78A8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¿Los resultados son correctos para entradas válidas y límites?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9A8AC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Validaciones en controladores (longitud, espacios), Validación de horarios y préstamos simultáneos.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8833C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F69D7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Faltan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tests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de casos límite, validaciones de fechas futuras, manejo de zonas horarias.</w:t>
            </w:r>
          </w:p>
        </w:tc>
      </w:tr>
      <w:tr w:rsidR="007A7520" w:rsidRPr="007A7520" w14:paraId="1E3A6DE1" w14:textId="77777777" w:rsidTr="007A7520">
        <w:trPr>
          <w:cantSplit/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348D9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Adecuación funcional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EAFCF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Pertinencia funcional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B5F28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¿Las funciones ayudan a lograr objetivos del usuario sin pasos extra?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E5BE5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Flujo directo (equipo -&gt; horario -&gt; QR), Navegación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sidebar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Sin pasos redundantes.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83C47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D52B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UX fluida, proceso intuitivo de 3 pasos.</w:t>
            </w:r>
          </w:p>
        </w:tc>
      </w:tr>
      <w:tr w:rsidR="007A7520" w:rsidRPr="007A7520" w14:paraId="1B57CABD" w14:textId="77777777" w:rsidTr="007A7520">
        <w:trPr>
          <w:cantSplit/>
          <w:trHeight w:val="1848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603D7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Eficiencia de desempeño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E244D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Comportamiento temporal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3659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¿Responde dentro del tiempo objetivo bajo carga esperada?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DB7A9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No hay métricas, Sin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lazy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loading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Repositorios en memoria.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BABD6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BD14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Funciona bien con datos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mock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, pero no probado con carga real. Necesita: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React.lazy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virtualization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paginación.</w:t>
            </w:r>
          </w:p>
        </w:tc>
      </w:tr>
      <w:tr w:rsidR="007A7520" w:rsidRPr="007A7520" w14:paraId="094FE037" w14:textId="77777777" w:rsidTr="007A7520">
        <w:trPr>
          <w:cantSplit/>
          <w:trHeight w:val="158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9858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Eficiencia de desempeño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3A5B2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Utilización de recursos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84C7F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¿Uso de CPU/RAM/BD es razonable y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monitoreable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B6BC5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Bundle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size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no optimizado, Sin compresión de imágenes,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localStorage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para datos temporales.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230EC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B84B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Necesita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 xml:space="preserve">: code splitting, tree shaking,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compresión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 xml:space="preserve">, CDN </w:t>
            </w:r>
            <w:proofErr w:type="gram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para assets</w:t>
            </w:r>
            <w:proofErr w:type="gram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.</w:t>
            </w:r>
          </w:p>
        </w:tc>
      </w:tr>
      <w:tr w:rsidR="007A7520" w:rsidRPr="007A7520" w14:paraId="0361D83F" w14:textId="77777777" w:rsidTr="007A7520">
        <w:trPr>
          <w:cantSplit/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94F35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Eficiencia de desempeño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08B0D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Capacidad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7A0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¿Soporta el volumen esperado (N registros, concurrencia)?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CD4E1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No hay límites implementados, Sin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rate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limiting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Sin manejo de concurrencia.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F8505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No 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EDD05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Crítico: implementar control de capacidad, colas,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throttling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.</w:t>
            </w:r>
          </w:p>
        </w:tc>
      </w:tr>
      <w:tr w:rsidR="007A7520" w:rsidRPr="007A7520" w14:paraId="5066B8E0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18AAE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Usabilidad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20BF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Aprendibilidad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25CB2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¿Un usuario nuevo aprende a usarlo rápidamente?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B0191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Interfaz intuitiva (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shadcn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/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ui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), Iconos descriptivos, Colores institucionales ESPE.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7D68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E552E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UI moderna y familiar para usuarios universitarios.</w:t>
            </w:r>
          </w:p>
        </w:tc>
      </w:tr>
      <w:tr w:rsidR="007A7520" w:rsidRPr="007A7520" w14:paraId="13CA170F" w14:textId="77777777" w:rsidTr="007A7520">
        <w:trPr>
          <w:cantSplit/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F4A30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lastRenderedPageBreak/>
              <w:t>Usabilidad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DBAA1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Operabilidad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D65E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¿Se puede operar con facilidad (pocos clics, navegación clara)?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AA688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Formularios simples,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Grid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visual de horarios,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Feedback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(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toasts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), Confirmaciones.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38CE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E139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Controles responsivos,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mobile-friendly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con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hook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use-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mobile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.</w:t>
            </w:r>
          </w:p>
        </w:tc>
      </w:tr>
      <w:tr w:rsidR="007A7520" w:rsidRPr="007A7520" w14:paraId="7F4C90A7" w14:textId="77777777" w:rsidTr="007A7520">
        <w:trPr>
          <w:cantSplit/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35BA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Usabilidad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F571B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Protección contra errores de usuario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D66F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¿Previene errores (validación, confirmaciones)?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33E57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Validaciones tiempo real, Mensajes descriptivos, Deshabilita opciones inválidas.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B3CB6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4F94C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Mejorar: validación asíncrona,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tooltips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preventivos, guías paso a paso.</w:t>
            </w:r>
          </w:p>
        </w:tc>
      </w:tr>
      <w:tr w:rsidR="007A7520" w:rsidRPr="007A7520" w14:paraId="2694EC81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651C7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Usabilidad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C038E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Estética de interfaz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1244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¿Diseño consistente y legible?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9420E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Diseño moderno (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Tailwind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), Tema implementable, Tipografía legible.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80EDD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F372F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Diseño profesional acorde a identidad ESPE.</w:t>
            </w:r>
          </w:p>
        </w:tc>
      </w:tr>
      <w:tr w:rsidR="007A7520" w:rsidRPr="007A7520" w14:paraId="219DFCD7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1D007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Usabilidad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67B1B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Accesibilidad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D7721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¿Soporta accesibilidad mínima (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labels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contraste, teclado)?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FE8EE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Sin soporte lector pantalla, Sin navegación teclado, Sin ARIA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labels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7D84B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No 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162F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Crítico: agregar aria-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labels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, roles,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keyboard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navigation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alto contraste (WCAG).</w:t>
            </w:r>
          </w:p>
        </w:tc>
      </w:tr>
      <w:tr w:rsidR="007A7520" w:rsidRPr="007A7520" w14:paraId="67899A69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9818C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Fiabilidad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BAF9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Madurez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C755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¿Falla poco en condiciones normales?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DA47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Estable con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mocks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, Sin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crash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reporting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Sin manejo global de errores.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BC66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7D881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Agregar: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ErrorBoundary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Sentry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logging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de errores.</w:t>
            </w:r>
          </w:p>
        </w:tc>
      </w:tr>
      <w:tr w:rsidR="007A7520" w:rsidRPr="007A7520" w14:paraId="1F7109DE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5AE46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Fiabilidad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B7E2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Disponibilidad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2BBDD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¿Está disponible según objetivo?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DDB2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SPA client-side, Sin service worker (offline), Sin health checks.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CAB5F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75DA9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Implementar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: PWA, modo offline, heartbeat monitoring.</w:t>
            </w:r>
          </w:p>
        </w:tc>
      </w:tr>
      <w:tr w:rsidR="007A7520" w:rsidRPr="007A7520" w14:paraId="563BDE2E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44B96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Fiabilidad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48D57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Tolerancia a fallos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FFE5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¿Maneja fallos (</w:t>
            </w:r>
            <w:proofErr w:type="gram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BD caída</w:t>
            </w:r>
            <w:proofErr w:type="gram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timeouts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) sin colapsar?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BE45D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Try-catch básicos, Sin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retry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automático, Sin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circuit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breaker.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4740B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47C9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Agregar: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retry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logic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fallback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UI, degradación elegante.</w:t>
            </w:r>
          </w:p>
        </w:tc>
      </w:tr>
      <w:tr w:rsidR="007A7520" w:rsidRPr="007A7520" w14:paraId="0C0E5027" w14:textId="77777777" w:rsidTr="007A7520">
        <w:trPr>
          <w:cantSplit/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76F30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Fiabilidad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17487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Recuperabilidad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0550E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¿Se recupera (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backup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/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restore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) ante fallos?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BD73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Sin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backup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localStorage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volátil, Sin recuperación de sesión.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C771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No 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11E25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Crítico: persistencia real con DB,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backup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automático, recuperación de sesión.</w:t>
            </w:r>
          </w:p>
        </w:tc>
      </w:tr>
      <w:tr w:rsidR="007A7520" w:rsidRPr="007A7520" w14:paraId="6CE53468" w14:textId="77777777" w:rsidTr="007A7520">
        <w:trPr>
          <w:cantSplit/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5B26D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Seguridad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AB34C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Confidencialidad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D512F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¿Controla acceso a datos (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authz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/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authn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)?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06B8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Roles (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ProtectedRoute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), Contraseñas texto plano, Sin encriptación.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A6386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8F61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Crítico: hash de contraseñas (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bcrypt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), JWT tokens, HTTPS obligatorio.</w:t>
            </w:r>
          </w:p>
        </w:tc>
      </w:tr>
      <w:tr w:rsidR="007A7520" w:rsidRPr="007A7520" w14:paraId="67D73C33" w14:textId="77777777" w:rsidTr="007A7520">
        <w:trPr>
          <w:cantSplit/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85D2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Seguridad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9DC29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Integridad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FDF92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¿Protege contra modificación no autorizada y valida entradas?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0B33D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Sin firma digital, Sin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checksums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Sin validación transaccional.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904C7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No 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9030F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Implementar: HMAC, validación de integridad, transacciones atómicas.</w:t>
            </w:r>
          </w:p>
        </w:tc>
      </w:tr>
      <w:tr w:rsidR="007A7520" w:rsidRPr="007A7520" w14:paraId="5A63E08F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D642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Seguridad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79D55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No repudio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BA112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¿Registra acciones para evidenciar autoría?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EE530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Sin logs de auditoría, Sin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timestamps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en acciones críticas.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B3E60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No 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4BDD8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Crítico: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AuditLog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model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logging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de todas las operaciones CRUD.</w:t>
            </w:r>
          </w:p>
        </w:tc>
      </w:tr>
      <w:tr w:rsidR="007A7520" w:rsidRPr="007A7520" w14:paraId="768C48A7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AA6A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lastRenderedPageBreak/>
              <w:t>Seguridad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8A3FE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Responsabilidad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8381D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¿Se puede rastrear quién hizo qué?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D9F82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userId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presente en modelo, Sin tracking detallado ni historial.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CF21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FB76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Agregar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 xml:space="preserve">: changelog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por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 xml:space="preserve">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entidad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, IP tracking, user-agent logging.</w:t>
            </w:r>
          </w:p>
        </w:tc>
      </w:tr>
      <w:tr w:rsidR="007A7520" w:rsidRPr="007A7520" w14:paraId="41C40C50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C2520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Seguridad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94391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Autenticidad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2171F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¿Identidades verificadas de forma robusta?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DED6F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Autenticación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mock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Sin validación email ESPE, Sin 2FA.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A87D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No 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994F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Crítico: OAuth con ESPE, JWT, validación dominio @espe.edu.ec, 2FA.</w:t>
            </w:r>
          </w:p>
        </w:tc>
      </w:tr>
      <w:tr w:rsidR="007A7520" w:rsidRPr="007A7520" w14:paraId="05F3ED90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93155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Compatibilidad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3C4D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Coexistencia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45F8B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¿Convive con otros sistemas/servicios sin interferir?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21DDC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Sin integración con sistemas ESPE, Sin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APIs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compartidas.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0238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03BD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Integrar con: sistema académico, biblioteca, control de acceso.</w:t>
            </w:r>
          </w:p>
        </w:tc>
      </w:tr>
      <w:tr w:rsidR="007A7520" w:rsidRPr="007A7520" w14:paraId="55997240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D73F7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Compatibilidad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6D5F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Interoperabilidad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A91A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¿Integra/expone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APIs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con contratos claros (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OpenAPI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)?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1E332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Sin API REST expuesta, QR legible externamente.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5CBDC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A7078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Implementar: REST API,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webhooks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integración notificaciones ESPE.</w:t>
            </w:r>
          </w:p>
        </w:tc>
      </w:tr>
      <w:tr w:rsidR="007A7520" w:rsidRPr="007A7520" w14:paraId="352C2B70" w14:textId="77777777" w:rsidTr="007A7520">
        <w:trPr>
          <w:cantSplit/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0E61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Mantenibilidad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8600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Modularidad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85AEF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¿Módulos separados (capas, paquetes) y dependencias controladas?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568B9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Arquitectura MVC, Carpetas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view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/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controller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/datos, Repositorios por entidad.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F829C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268D2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Excelente separación de responsabilidades.</w:t>
            </w:r>
          </w:p>
        </w:tc>
      </w:tr>
      <w:tr w:rsidR="007A7520" w:rsidRPr="007A7520" w14:paraId="6AAEB965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B37EF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Mantenibilidad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DBA45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Reusabilidad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FB90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¿Componentes reutilizables (validadores,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DTOs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utilidades)?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9A106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Componentes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shadcn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/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ui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Hooks personalizados (use-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toast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).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34376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FEF5E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Buena base para extensión.</w:t>
            </w:r>
          </w:p>
        </w:tc>
      </w:tr>
      <w:tr w:rsidR="007A7520" w:rsidRPr="007A7520" w14:paraId="041BC902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B462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Mantenibilidad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E7C8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Analizabilidad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B9896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¿Es fácil diagnosticar defectos (logs, trazas, claridad)?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99B0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TypeScript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tipado, Sin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JSDoc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, Sin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logging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estructurado, Sin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source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maps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CD135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28F2E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Agregar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 xml:space="preserve">: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JSDoc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 xml:space="preserve">, logging con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niveles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, source maps, debugging tools.</w:t>
            </w:r>
          </w:p>
        </w:tc>
      </w:tr>
      <w:tr w:rsidR="007A7520" w:rsidRPr="007A7520" w14:paraId="5DAAADE7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AF76B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Mantenibilidad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2855D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Modificabilidad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2EAD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¿Cambios locales con bajo riesgo?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7504E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TypeScript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ESLint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, Sin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tests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automatizados, Sin versionado API.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0AE4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9DF5D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Crítico: agregar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tests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versionado de contratos.</w:t>
            </w:r>
          </w:p>
        </w:tc>
      </w:tr>
      <w:tr w:rsidR="007A7520" w:rsidRPr="007A7520" w14:paraId="2CFD290E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E6852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Mantenibilidad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4FB71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Capacidad de prueba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ED606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¿Hay pruebas unitarias/integración y CI?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571F5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Sin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tests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unitarios, integración ni E2E. Sin cobertura.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18C4F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No 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09767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Crítico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 xml:space="preserve">: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Vitest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, Testing Library, Playwright, &gt;80% coverage.</w:t>
            </w:r>
          </w:p>
        </w:tc>
      </w:tr>
      <w:tr w:rsidR="007A7520" w:rsidRPr="007A7520" w14:paraId="1FCFBFE7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CC160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Portabilidad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337B2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Adaptabilidad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C8DDE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¿Puede ejecutarse en distintos entornos sin cambios mayores?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4E3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Responsive design (Tailwind), Mobile-first hook.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3B81E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B3C93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Funciona en desktop,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tablet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móvil.</w:t>
            </w:r>
          </w:p>
        </w:tc>
      </w:tr>
      <w:tr w:rsidR="007A7520" w:rsidRPr="007A7520" w14:paraId="7DD4ACDA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1B4FF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Portabilidad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95754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Instalabilidad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8104E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¿Instalación reproducible (scripts, Docker, README)?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6390F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npm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install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 simple, Sin Docker, Sin scripts despliegue.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7BB2F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4BF88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Agregar: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Dockerfile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,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docker-compose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CI/CD pipeline.</w:t>
            </w:r>
          </w:p>
        </w:tc>
      </w:tr>
      <w:tr w:rsidR="007A7520" w:rsidRPr="007A7520" w14:paraId="750D947C" w14:textId="77777777" w:rsidTr="007A7520">
        <w:trPr>
          <w:cantSplit/>
          <w:trHeight w:val="113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82F57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lastRenderedPageBreak/>
              <w:t>Portabilidad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CF817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Reemplazabilidad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6823E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¿Puede reemplazar un componente por otro equivalente?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F4FF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 xml:space="preserve">Arquitectura estándar </w:t>
            </w:r>
            <w:proofErr w:type="spellStart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React</w:t>
            </w:r>
            <w:proofErr w:type="spellEnd"/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, Sin dependencia propietaria.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C004A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3E1E2" w14:textId="77777777" w:rsidR="007A7520" w:rsidRPr="007A7520" w:rsidRDefault="007A7520" w:rsidP="007A75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  <w:t>Arquitectura compatible con estándares.</w:t>
            </w:r>
          </w:p>
        </w:tc>
      </w:tr>
    </w:tbl>
    <w:p w14:paraId="2CE9836C" w14:textId="77777777" w:rsidR="00472684" w:rsidRPr="00FC1496" w:rsidRDefault="000264B0">
      <w:pPr>
        <w:rPr>
          <w:lang w:val="es-EC"/>
        </w:rPr>
      </w:pPr>
      <w:r w:rsidRPr="00FC1496">
        <w:rPr>
          <w:lang w:val="es-EC"/>
        </w:rPr>
        <w:br w:type="page"/>
      </w:r>
    </w:p>
    <w:p w14:paraId="487EBD3A" w14:textId="77777777" w:rsidR="00472684" w:rsidRDefault="000264B0">
      <w:pPr>
        <w:pStyle w:val="Ttulo1"/>
      </w:pPr>
      <w:proofErr w:type="spellStart"/>
      <w:r>
        <w:lastRenderedPageBreak/>
        <w:t>Referencias</w:t>
      </w:r>
      <w:proofErr w:type="spellEnd"/>
      <w:r>
        <w:t xml:space="preserve"> (APA 7)</w:t>
      </w:r>
    </w:p>
    <w:p w14:paraId="412E46B7" w14:textId="77777777" w:rsidR="00472684" w:rsidRDefault="000264B0">
      <w:pPr>
        <w:pStyle w:val="Listaconnmeros"/>
      </w:pPr>
      <w:r>
        <w:t>IEEE. (2009). IEEE Std 1016-2009: IEEE Standard for Information Technology—Systems Design—Software Design Descriptions.</w:t>
      </w:r>
    </w:p>
    <w:p w14:paraId="275BC2DB" w14:textId="77777777" w:rsidR="00472684" w:rsidRDefault="000264B0">
      <w:pPr>
        <w:pStyle w:val="Listaconnmeros"/>
      </w:pPr>
      <w:r>
        <w:t>ISO. (2011). ISO/IEC 25010:2011 Systems and software engineering—Systems and software Quality Requirements and Evaluation (SQuaRE)—System and software quality models.</w:t>
      </w:r>
    </w:p>
    <w:p w14:paraId="064F2660" w14:textId="77777777" w:rsidR="00472684" w:rsidRDefault="000264B0">
      <w:pPr>
        <w:pStyle w:val="Listaconnmeros"/>
      </w:pPr>
      <w:r>
        <w:t>ISO. (2006). ISO/IEC 16085:2006 Systems and software engineering—Life cycle processes—Risk management.</w:t>
      </w:r>
    </w:p>
    <w:p w14:paraId="257FEA0C" w14:textId="77777777" w:rsidR="00472684" w:rsidRDefault="000264B0">
      <w:pPr>
        <w:pStyle w:val="Listaconnmeros"/>
      </w:pPr>
      <w:r>
        <w:t>ISO/IEC/IEEE. (2011). ISO/IEC/IEEE 42010:2011 Systems and software engineering—Architecture description.</w:t>
      </w:r>
    </w:p>
    <w:p w14:paraId="3742988A" w14:textId="77777777" w:rsidR="00472684" w:rsidRDefault="000264B0">
      <w:pPr>
        <w:pStyle w:val="Listaconnmeros"/>
      </w:pPr>
      <w:r>
        <w:t>Kendall, K. E., &amp; Kendall, J. E. (Ediciones recientes). Systems Analysis and Design. Pearson.</w:t>
      </w:r>
    </w:p>
    <w:sectPr w:rsidR="0047268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631786">
    <w:abstractNumId w:val="8"/>
  </w:num>
  <w:num w:numId="2" w16cid:durableId="50543653">
    <w:abstractNumId w:val="6"/>
  </w:num>
  <w:num w:numId="3" w16cid:durableId="209658677">
    <w:abstractNumId w:val="5"/>
  </w:num>
  <w:num w:numId="4" w16cid:durableId="797993754">
    <w:abstractNumId w:val="4"/>
  </w:num>
  <w:num w:numId="5" w16cid:durableId="904099190">
    <w:abstractNumId w:val="7"/>
  </w:num>
  <w:num w:numId="6" w16cid:durableId="1070079697">
    <w:abstractNumId w:val="3"/>
  </w:num>
  <w:num w:numId="7" w16cid:durableId="1084571509">
    <w:abstractNumId w:val="2"/>
  </w:num>
  <w:num w:numId="8" w16cid:durableId="812527742">
    <w:abstractNumId w:val="1"/>
  </w:num>
  <w:num w:numId="9" w16cid:durableId="879902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4B0"/>
    <w:rsid w:val="00034616"/>
    <w:rsid w:val="0006063C"/>
    <w:rsid w:val="00123AF0"/>
    <w:rsid w:val="0015074B"/>
    <w:rsid w:val="00292AA4"/>
    <w:rsid w:val="0029639D"/>
    <w:rsid w:val="00326F90"/>
    <w:rsid w:val="00472684"/>
    <w:rsid w:val="004D2DB6"/>
    <w:rsid w:val="007A7520"/>
    <w:rsid w:val="00A37BCA"/>
    <w:rsid w:val="00A96CF6"/>
    <w:rsid w:val="00AA1D8D"/>
    <w:rsid w:val="00B47730"/>
    <w:rsid w:val="00BE1AAE"/>
    <w:rsid w:val="00CB0664"/>
    <w:rsid w:val="00DA423C"/>
    <w:rsid w:val="00F37DAA"/>
    <w:rsid w:val="00FC14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8D0C4"/>
  <w14:defaultImageDpi w14:val="300"/>
  <w15:docId w15:val="{33F3AB43-18FB-40B9-B66B-BF70271F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4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4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5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5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0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0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9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46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0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0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1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28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5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470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65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371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49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91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7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2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029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77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9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73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21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84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08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36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38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1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79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11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8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38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6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6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88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19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3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2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60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66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633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35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76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7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18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53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6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86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88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10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04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10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0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85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868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0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4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99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1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8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50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11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04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4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2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15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76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75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81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28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43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23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29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63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4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0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86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02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7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0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57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3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97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92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2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4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88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77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276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268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974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855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741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1780</Words>
  <Characters>12514</Characters>
  <Application>Microsoft Office Word</Application>
  <DocSecurity>0</DocSecurity>
  <Lines>834</Lines>
  <Paragraphs>397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</dc:creator>
  <cp:keywords/>
  <dc:description>generated by python-docx</dc:description>
  <cp:lastModifiedBy>MOISES SEBASTIAN BENALCAZAR FARINANGO</cp:lastModifiedBy>
  <cp:revision>5</cp:revision>
  <dcterms:created xsi:type="dcterms:W3CDTF">2026-01-06T17:10:00Z</dcterms:created>
  <dcterms:modified xsi:type="dcterms:W3CDTF">2026-01-08T05:23:00Z</dcterms:modified>
  <cp:category/>
</cp:coreProperties>
</file>