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B81" w:rsidRDefault="005C7B81" w:rsidP="005C7B81">
      <w:pPr>
        <w:autoSpaceDE w:val="0"/>
        <w:autoSpaceDN w:val="0"/>
        <w:adjustRightInd w:val="0"/>
        <w:spacing w:after="0" w:line="240" w:lineRule="auto"/>
        <w:rPr>
          <w:rFonts w:ascii="Birka" w:hAnsi="Birka" w:cs="Birka"/>
          <w:sz w:val="20"/>
          <w:szCs w:val="20"/>
        </w:rPr>
      </w:pPr>
      <w:r>
        <w:rPr>
          <w:rFonts w:ascii="Birka" w:hAnsi="Birka" w:cs="Birka"/>
          <w:sz w:val="20"/>
          <w:szCs w:val="20"/>
        </w:rPr>
        <w:t>Once you have retrieved entities you can modify them, delete them,</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or</w:t>
      </w:r>
      <w:proofErr w:type="gramEnd"/>
      <w:r>
        <w:rPr>
          <w:rFonts w:ascii="Birka" w:hAnsi="Birka" w:cs="Birka"/>
          <w:sz w:val="20"/>
          <w:szCs w:val="20"/>
        </w:rPr>
        <w:t xml:space="preserve"> even add new ones and then save all of these changes back to the database. In this</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chapter</w:t>
      </w:r>
      <w:proofErr w:type="gramEnd"/>
      <w:r>
        <w:rPr>
          <w:rFonts w:ascii="Birka" w:hAnsi="Birka" w:cs="Birka"/>
          <w:sz w:val="20"/>
          <w:szCs w:val="20"/>
        </w:rPr>
        <w:t>, we’ll take a high-level look at the way in which the Entity Framework is able</w:t>
      </w:r>
    </w:p>
    <w:p w:rsidR="00BE2D59" w:rsidRDefault="005C7B81" w:rsidP="005C7B81">
      <w:pPr>
        <w:rPr>
          <w:rFonts w:ascii="Birka" w:hAnsi="Birka" w:cs="Birka"/>
          <w:sz w:val="20"/>
          <w:szCs w:val="20"/>
        </w:rPr>
      </w:pPr>
      <w:proofErr w:type="gramStart"/>
      <w:r>
        <w:rPr>
          <w:rFonts w:ascii="Birka" w:hAnsi="Birka" w:cs="Birka"/>
          <w:sz w:val="20"/>
          <w:szCs w:val="20"/>
        </w:rPr>
        <w:t>to</w:t>
      </w:r>
      <w:proofErr w:type="gramEnd"/>
      <w:r>
        <w:rPr>
          <w:rFonts w:ascii="Birka" w:hAnsi="Birka" w:cs="Birka"/>
          <w:sz w:val="20"/>
          <w:szCs w:val="20"/>
        </w:rPr>
        <w:t xml:space="preserve"> track these changes and get the necessary data back to the database.</w:t>
      </w:r>
    </w:p>
    <w:p w:rsidR="005C7B81" w:rsidRDefault="005C7B81" w:rsidP="005C7B81">
      <w:pPr>
        <w:rPr>
          <w:rFonts w:ascii="Birka" w:hAnsi="Birka" w:cs="Birka"/>
          <w:sz w:val="20"/>
          <w:szCs w:val="20"/>
        </w:rPr>
      </w:pPr>
    </w:p>
    <w:p w:rsidR="005C7B81" w:rsidRDefault="005C7B81" w:rsidP="005C7B81">
      <w:pPr>
        <w:rPr>
          <w:rFonts w:ascii="Birka" w:hAnsi="Birka" w:cs="Birka"/>
          <w:sz w:val="20"/>
          <w:szCs w:val="20"/>
        </w:rPr>
      </w:pPr>
      <w:bookmarkStart w:id="0" w:name="_GoBack"/>
      <w:bookmarkEnd w:id="0"/>
    </w:p>
    <w:p w:rsidR="005C7B81" w:rsidRDefault="005C7B81" w:rsidP="005C7B81">
      <w:pPr>
        <w:rPr>
          <w:rFonts w:ascii="MyriadPro-SemiboldCond" w:hAnsi="MyriadPro-SemiboldCond" w:cs="MyriadPro-SemiboldCond"/>
          <w:sz w:val="36"/>
          <w:szCs w:val="36"/>
        </w:rPr>
      </w:pPr>
      <w:r>
        <w:rPr>
          <w:rFonts w:ascii="MyriadPro-SemiboldCond" w:hAnsi="MyriadPro-SemiboldCond" w:cs="MyriadPro-SemiboldCond"/>
          <w:sz w:val="36"/>
          <w:szCs w:val="36"/>
        </w:rPr>
        <w:t>Keeping Track of Entities</w:t>
      </w:r>
    </w:p>
    <w:p w:rsidR="005C7B81" w:rsidRDefault="005C7B81" w:rsidP="005C7B81">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Entity Framework takes a snapshot of an entity’s values when the </w:t>
      </w:r>
      <w:r>
        <w:rPr>
          <w:rFonts w:ascii="TheSansMonoCd-W5Regular" w:hAnsi="TheSansMonoCd-W5Regular" w:cs="TheSansMonoCd-W5Regular"/>
          <w:sz w:val="18"/>
          <w:szCs w:val="18"/>
        </w:rPr>
        <w:t xml:space="preserve">ObjectContext </w:t>
      </w:r>
      <w:r>
        <w:rPr>
          <w:rFonts w:ascii="Birka" w:hAnsi="Birka" w:cs="Birka"/>
          <w:sz w:val="20"/>
          <w:szCs w:val="20"/>
        </w:rPr>
        <w:t>first</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becomes</w:t>
      </w:r>
      <w:proofErr w:type="gramEnd"/>
      <w:r>
        <w:rPr>
          <w:rFonts w:ascii="Birka" w:hAnsi="Birka" w:cs="Birka"/>
          <w:sz w:val="20"/>
          <w:szCs w:val="20"/>
        </w:rPr>
        <w:t xml:space="preserve"> aware of the entity. This will happen by default when query results are being</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materialized</w:t>
      </w:r>
      <w:proofErr w:type="gramEnd"/>
      <w:r>
        <w:rPr>
          <w:rFonts w:ascii="Birka" w:hAnsi="Birka" w:cs="Birka"/>
          <w:sz w:val="20"/>
          <w:szCs w:val="20"/>
        </w:rPr>
        <w:t xml:space="preserve"> into objects. The context stores two sets of these values. The first set represents</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the</w:t>
      </w:r>
      <w:proofErr w:type="gramEnd"/>
      <w:r>
        <w:rPr>
          <w:rFonts w:ascii="Birka" w:hAnsi="Birka" w:cs="Birka"/>
          <w:sz w:val="20"/>
          <w:szCs w:val="20"/>
        </w:rPr>
        <w:t xml:space="preserve"> original values and remains static. The second set represents the entity’s</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current</w:t>
      </w:r>
      <w:proofErr w:type="gramEnd"/>
      <w:r>
        <w:rPr>
          <w:rFonts w:ascii="Birka" w:hAnsi="Birka" w:cs="Birka"/>
          <w:sz w:val="20"/>
          <w:szCs w:val="20"/>
        </w:rPr>
        <w:t xml:space="preserve"> values, and these will change in response to edits being performed to the entity</w:t>
      </w:r>
    </w:p>
    <w:p w:rsidR="005C7B81" w:rsidRDefault="005C7B81" w:rsidP="005C7B81">
      <w:pPr>
        <w:rPr>
          <w:rFonts w:ascii="Birka" w:hAnsi="Birka" w:cs="Birka"/>
          <w:sz w:val="20"/>
          <w:szCs w:val="20"/>
        </w:rPr>
      </w:pPr>
      <w:proofErr w:type="gramStart"/>
      <w:r>
        <w:rPr>
          <w:rFonts w:ascii="Birka" w:hAnsi="Birka" w:cs="Birka"/>
          <w:sz w:val="20"/>
          <w:szCs w:val="20"/>
        </w:rPr>
        <w:t>properties</w:t>
      </w:r>
      <w:proofErr w:type="gramEnd"/>
      <w:r>
        <w:rPr>
          <w:rFonts w:ascii="Birka" w:hAnsi="Birka" w:cs="Birka"/>
          <w:sz w:val="20"/>
          <w:szCs w:val="20"/>
        </w:rPr>
        <w:t>.</w:t>
      </w:r>
    </w:p>
    <w:p w:rsidR="005C7B81" w:rsidRDefault="005C7B81" w:rsidP="005C7B81">
      <w:pPr>
        <w:rPr>
          <w:rFonts w:ascii="Birka" w:hAnsi="Birka" w:cs="Birka"/>
          <w:sz w:val="20"/>
          <w:szCs w:val="20"/>
        </w:rPr>
      </w:pPr>
    </w:p>
    <w:p w:rsidR="005C7B81" w:rsidRDefault="005C7B81" w:rsidP="005C7B81">
      <w:pPr>
        <w:rPr>
          <w:rFonts w:ascii="MyriadPro-SemiboldCond" w:hAnsi="MyriadPro-SemiboldCond" w:cs="MyriadPro-SemiboldCond"/>
          <w:sz w:val="30"/>
          <w:szCs w:val="30"/>
        </w:rPr>
      </w:pPr>
      <w:r>
        <w:rPr>
          <w:rFonts w:ascii="MyriadPro-SemiboldCond" w:hAnsi="MyriadPro-SemiboldCond" w:cs="MyriadPro-SemiboldCond"/>
          <w:sz w:val="30"/>
          <w:szCs w:val="30"/>
        </w:rPr>
        <w:t>Managing an Entity’s State</w:t>
      </w:r>
    </w:p>
    <w:p w:rsidR="005C7B81" w:rsidRDefault="005C7B81" w:rsidP="005C7B81">
      <w:pPr>
        <w:autoSpaceDE w:val="0"/>
        <w:autoSpaceDN w:val="0"/>
        <w:adjustRightInd w:val="0"/>
        <w:spacing w:after="0" w:line="240" w:lineRule="auto"/>
        <w:rPr>
          <w:rFonts w:ascii="TheSansMonoCd-W5Regular" w:hAnsi="TheSansMonoCd-W5Regular" w:cs="TheSansMonoCd-W5Regular"/>
          <w:sz w:val="18"/>
          <w:szCs w:val="18"/>
        </w:rPr>
      </w:pPr>
      <w:r>
        <w:rPr>
          <w:rFonts w:ascii="Birka" w:hAnsi="Birka" w:cs="Birka"/>
          <w:sz w:val="20"/>
          <w:szCs w:val="20"/>
        </w:rPr>
        <w:t xml:space="preserve">By default, as each entity is materialized from the query results, the </w:t>
      </w:r>
      <w:r>
        <w:rPr>
          <w:rFonts w:ascii="TheSansMonoCd-W5Regular" w:hAnsi="TheSansMonoCd-W5Regular" w:cs="TheSansMonoCd-W5Regular"/>
          <w:sz w:val="18"/>
          <w:szCs w:val="18"/>
        </w:rPr>
        <w:t>ObjectContext</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creates</w:t>
      </w:r>
      <w:proofErr w:type="gramEnd"/>
      <w:r>
        <w:rPr>
          <w:rFonts w:ascii="Birka" w:hAnsi="Birka" w:cs="Birka"/>
          <w:sz w:val="20"/>
          <w:szCs w:val="20"/>
        </w:rPr>
        <w:t xml:space="preserve"> an extra object behind the scenes, called an </w:t>
      </w:r>
      <w:r>
        <w:rPr>
          <w:rFonts w:ascii="TheSansMonoCd-W5Regular" w:hAnsi="TheSansMonoCd-W5Regular" w:cs="TheSansMonoCd-W5Regular"/>
          <w:sz w:val="18"/>
          <w:szCs w:val="18"/>
        </w:rPr>
        <w:t>ObjectStateEntry</w:t>
      </w:r>
      <w:r>
        <w:rPr>
          <w:rFonts w:ascii="Birka" w:hAnsi="Birka" w:cs="Birka"/>
          <w:sz w:val="20"/>
          <w:szCs w:val="20"/>
        </w:rPr>
        <w:t>. This is where the</w:t>
      </w:r>
    </w:p>
    <w:p w:rsidR="005C7B81" w:rsidRDefault="005C7B81" w:rsidP="005C7B81">
      <w:pPr>
        <w:rPr>
          <w:rFonts w:ascii="Birka" w:hAnsi="Birka" w:cs="Birka"/>
          <w:sz w:val="20"/>
          <w:szCs w:val="20"/>
        </w:rPr>
      </w:pPr>
      <w:r>
        <w:rPr>
          <w:rFonts w:ascii="Birka" w:hAnsi="Birka" w:cs="Birka"/>
          <w:sz w:val="20"/>
          <w:szCs w:val="20"/>
        </w:rPr>
        <w:t>snapshot—that is, the two copies of the object’s values—is stored.</w:t>
      </w:r>
    </w:p>
    <w:p w:rsidR="005C7B81" w:rsidRDefault="005C7B81" w:rsidP="005C7B81">
      <w:pPr>
        <w:rPr>
          <w:rFonts w:ascii="Birka" w:hAnsi="Birka" w:cs="Birka"/>
          <w:sz w:val="20"/>
          <w:szCs w:val="20"/>
        </w:rPr>
      </w:pPr>
    </w:p>
    <w:p w:rsidR="005C7B81" w:rsidRDefault="005C7B81" w:rsidP="005C7B81">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The </w:t>
      </w:r>
      <w:r>
        <w:rPr>
          <w:rFonts w:ascii="TheSansMonoCd-W5Regular" w:hAnsi="TheSansMonoCd-W5Regular" w:cs="TheSansMonoCd-W5Regular"/>
          <w:sz w:val="18"/>
          <w:szCs w:val="18"/>
        </w:rPr>
        <w:t xml:space="preserve">ObjectContext </w:t>
      </w:r>
      <w:r>
        <w:rPr>
          <w:rFonts w:ascii="Birka" w:hAnsi="Birka" w:cs="Birka"/>
          <w:sz w:val="20"/>
          <w:szCs w:val="20"/>
        </w:rPr>
        <w:t>can track only entities. It cannot keep track of anonymous types or</w:t>
      </w:r>
    </w:p>
    <w:p w:rsidR="005C7B81" w:rsidRDefault="005C7B81" w:rsidP="005C7B81">
      <w:pPr>
        <w:rPr>
          <w:rFonts w:ascii="Birka" w:hAnsi="Birka" w:cs="Birka"/>
          <w:sz w:val="20"/>
          <w:szCs w:val="20"/>
        </w:rPr>
      </w:pPr>
      <w:proofErr w:type="gramStart"/>
      <w:r>
        <w:rPr>
          <w:rFonts w:ascii="Birka" w:hAnsi="Birka" w:cs="Birka"/>
          <w:sz w:val="20"/>
          <w:szCs w:val="20"/>
        </w:rPr>
        <w:t>nonentity</w:t>
      </w:r>
      <w:proofErr w:type="gramEnd"/>
      <w:r>
        <w:rPr>
          <w:rFonts w:ascii="Birka" w:hAnsi="Birka" w:cs="Birka"/>
          <w:sz w:val="20"/>
          <w:szCs w:val="20"/>
        </w:rPr>
        <w:t xml:space="preserve"> data that is returned in a </w:t>
      </w:r>
      <w:r>
        <w:rPr>
          <w:rFonts w:ascii="TheSansMonoCd-W5Regular" w:hAnsi="TheSansMonoCd-W5Regular" w:cs="TheSansMonoCd-W5Regular"/>
          <w:sz w:val="18"/>
          <w:szCs w:val="18"/>
        </w:rPr>
        <w:t>DbDataRecord</w:t>
      </w:r>
      <w:r>
        <w:rPr>
          <w:rFonts w:ascii="Birka" w:hAnsi="Birka" w:cs="Birka"/>
          <w:sz w:val="20"/>
          <w:szCs w:val="20"/>
        </w:rPr>
        <w:t>.</w:t>
      </w:r>
    </w:p>
    <w:p w:rsidR="005C7B81" w:rsidRDefault="005C7B81" w:rsidP="005C7B81">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8"/>
          <w:szCs w:val="18"/>
        </w:rPr>
        <w:t xml:space="preserve">ObjectStateEntry </w:t>
      </w:r>
      <w:r>
        <w:rPr>
          <w:rFonts w:ascii="Birka" w:hAnsi="Birka" w:cs="Birka"/>
          <w:sz w:val="20"/>
          <w:szCs w:val="20"/>
        </w:rPr>
        <w:t xml:space="preserve">also has a </w:t>
      </w:r>
      <w:r>
        <w:rPr>
          <w:rFonts w:ascii="TheSansMonoCd-W5Regular" w:hAnsi="TheSansMonoCd-W5Regular" w:cs="TheSansMonoCd-W5Regular"/>
          <w:sz w:val="18"/>
          <w:szCs w:val="18"/>
        </w:rPr>
        <w:t xml:space="preserve">State </w:t>
      </w:r>
      <w:r>
        <w:rPr>
          <w:rFonts w:ascii="Birka" w:hAnsi="Birka" w:cs="Birka"/>
          <w:sz w:val="20"/>
          <w:szCs w:val="20"/>
        </w:rPr>
        <w:t>property whose value reflects the state of the entity</w:t>
      </w:r>
    </w:p>
    <w:p w:rsidR="005C7B81" w:rsidRDefault="005C7B81" w:rsidP="005C7B81">
      <w:pPr>
        <w:autoSpaceDE w:val="0"/>
        <w:autoSpaceDN w:val="0"/>
        <w:adjustRightInd w:val="0"/>
        <w:spacing w:after="0" w:line="240" w:lineRule="auto"/>
        <w:rPr>
          <w:rFonts w:ascii="TheSansMonoCd-W5Regular" w:hAnsi="TheSansMonoCd-W5Regular" w:cs="TheSansMonoCd-W5Regular"/>
          <w:sz w:val="18"/>
          <w:szCs w:val="18"/>
        </w:rPr>
      </w:pPr>
      <w:r>
        <w:rPr>
          <w:rFonts w:ascii="Birka" w:hAnsi="Birka" w:cs="Birka"/>
          <w:sz w:val="20"/>
          <w:szCs w:val="20"/>
        </w:rPr>
        <w:t>(</w:t>
      </w:r>
      <w:r>
        <w:rPr>
          <w:rFonts w:ascii="TheSansMonoCd-W5Regular" w:hAnsi="TheSansMonoCd-W5Regular" w:cs="TheSansMonoCd-W5Regular"/>
          <w:sz w:val="18"/>
          <w:szCs w:val="18"/>
        </w:rPr>
        <w:t>Unchanged</w:t>
      </w:r>
      <w:r>
        <w:rPr>
          <w:rFonts w:ascii="Birka" w:hAnsi="Birka" w:cs="Birka"/>
          <w:sz w:val="20"/>
          <w:szCs w:val="20"/>
        </w:rPr>
        <w:t xml:space="preserve">, </w:t>
      </w:r>
      <w:r>
        <w:rPr>
          <w:rFonts w:ascii="TheSansMonoCd-W5Regular" w:hAnsi="TheSansMonoCd-W5Regular" w:cs="TheSansMonoCd-W5Regular"/>
          <w:sz w:val="18"/>
          <w:szCs w:val="18"/>
        </w:rPr>
        <w:t>Modified</w:t>
      </w:r>
      <w:r>
        <w:rPr>
          <w:rFonts w:ascii="Birka" w:hAnsi="Birka" w:cs="Birka"/>
          <w:sz w:val="20"/>
          <w:szCs w:val="20"/>
        </w:rPr>
        <w:t xml:space="preserve">, </w:t>
      </w:r>
      <w:r>
        <w:rPr>
          <w:rFonts w:ascii="TheSansMonoCd-W5Regular" w:hAnsi="TheSansMonoCd-W5Regular" w:cs="TheSansMonoCd-W5Regular"/>
          <w:sz w:val="18"/>
          <w:szCs w:val="18"/>
        </w:rPr>
        <w:t>Added</w:t>
      </w:r>
      <w:r>
        <w:rPr>
          <w:rFonts w:ascii="Birka" w:hAnsi="Birka" w:cs="Birka"/>
          <w:sz w:val="20"/>
          <w:szCs w:val="20"/>
        </w:rPr>
        <w:t xml:space="preserve">, or </w:t>
      </w:r>
      <w:r>
        <w:rPr>
          <w:rFonts w:ascii="TheSansMonoCd-W5Regular" w:hAnsi="TheSansMonoCd-W5Regular" w:cs="TheSansMonoCd-W5Regular"/>
          <w:sz w:val="18"/>
          <w:szCs w:val="18"/>
        </w:rPr>
        <w:t>Deleted</w:t>
      </w:r>
      <w:r>
        <w:rPr>
          <w:rFonts w:ascii="Birka" w:hAnsi="Birka" w:cs="Birka"/>
          <w:sz w:val="20"/>
          <w:szCs w:val="20"/>
        </w:rPr>
        <w:t xml:space="preserve">). As the user modifies the objects, the </w:t>
      </w:r>
      <w:r>
        <w:rPr>
          <w:rFonts w:ascii="TheSansMonoCd-W5Regular" w:hAnsi="TheSansMonoCd-W5Regular" w:cs="TheSansMonoCd-W5Regular"/>
          <w:sz w:val="18"/>
          <w:szCs w:val="18"/>
        </w:rPr>
        <w:t>Object</w:t>
      </w:r>
    </w:p>
    <w:p w:rsidR="005C7B81" w:rsidRDefault="005C7B81" w:rsidP="005C7B81">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8"/>
          <w:szCs w:val="18"/>
        </w:rPr>
        <w:t xml:space="preserve">Context </w:t>
      </w:r>
      <w:r>
        <w:rPr>
          <w:rFonts w:ascii="Birka" w:hAnsi="Birka" w:cs="Birka"/>
          <w:sz w:val="20"/>
          <w:szCs w:val="20"/>
        </w:rPr>
        <w:t xml:space="preserve">updates the current values of the related </w:t>
      </w:r>
      <w:r>
        <w:rPr>
          <w:rFonts w:ascii="TheSansMonoCd-W5Regular" w:hAnsi="TheSansMonoCd-W5Regular" w:cs="TheSansMonoCd-W5Regular"/>
          <w:sz w:val="18"/>
          <w:szCs w:val="18"/>
        </w:rPr>
        <w:t xml:space="preserve">ObjectStateEntry </w:t>
      </w:r>
      <w:r>
        <w:rPr>
          <w:rFonts w:ascii="Birka" w:hAnsi="Birka" w:cs="Birka"/>
          <w:sz w:val="20"/>
          <w:szCs w:val="20"/>
        </w:rPr>
        <w:t>as well as its</w:t>
      </w:r>
    </w:p>
    <w:p w:rsidR="005C7B81" w:rsidRDefault="005C7B81" w:rsidP="005C7B81">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8"/>
          <w:szCs w:val="18"/>
        </w:rPr>
        <w:t>State</w:t>
      </w:r>
      <w:r>
        <w:rPr>
          <w:rFonts w:ascii="Birka" w:hAnsi="Birka" w:cs="Birka"/>
          <w:sz w:val="20"/>
          <w:szCs w:val="20"/>
        </w:rPr>
        <w:t>. As you learn more about the Entity Framework, you’ll discover how to locate</w:t>
      </w:r>
    </w:p>
    <w:p w:rsidR="005C7B81" w:rsidRDefault="005C7B81" w:rsidP="005C7B81">
      <w:pPr>
        <w:rPr>
          <w:rFonts w:ascii="Birka" w:hAnsi="Birka" w:cs="Birka"/>
          <w:sz w:val="20"/>
          <w:szCs w:val="20"/>
        </w:rPr>
      </w:pPr>
      <w:proofErr w:type="gramStart"/>
      <w:r>
        <w:rPr>
          <w:rFonts w:ascii="Birka" w:hAnsi="Birka" w:cs="Birka"/>
          <w:sz w:val="20"/>
          <w:szCs w:val="20"/>
        </w:rPr>
        <w:t>and</w:t>
      </w:r>
      <w:proofErr w:type="gramEnd"/>
      <w:r>
        <w:rPr>
          <w:rFonts w:ascii="Birka" w:hAnsi="Birka" w:cs="Birka"/>
          <w:sz w:val="20"/>
          <w:szCs w:val="20"/>
        </w:rPr>
        <w:t xml:space="preserve"> inspect the details of an </w:t>
      </w:r>
      <w:r>
        <w:rPr>
          <w:rFonts w:ascii="TheSansMonoCd-W5Regular" w:hAnsi="TheSansMonoCd-W5Regular" w:cs="TheSansMonoCd-W5Regular"/>
          <w:sz w:val="18"/>
          <w:szCs w:val="18"/>
        </w:rPr>
        <w:t>ObjectStateEntry</w:t>
      </w:r>
      <w:r>
        <w:rPr>
          <w:rFonts w:ascii="Birka" w:hAnsi="Birka" w:cs="Birka"/>
          <w:sz w:val="20"/>
          <w:szCs w:val="20"/>
        </w:rPr>
        <w:t>.</w:t>
      </w:r>
    </w:p>
    <w:p w:rsidR="005C7B81" w:rsidRDefault="005C7B81" w:rsidP="005C7B81">
      <w:pPr>
        <w:rPr>
          <w:rFonts w:ascii="Birka" w:hAnsi="Birka" w:cs="Birka"/>
          <w:sz w:val="20"/>
          <w:szCs w:val="20"/>
        </w:rPr>
      </w:pPr>
    </w:p>
    <w:p w:rsidR="005C7B81" w:rsidRDefault="005C7B81" w:rsidP="005C7B81">
      <w:pPr>
        <w:autoSpaceDE w:val="0"/>
        <w:autoSpaceDN w:val="0"/>
        <w:adjustRightInd w:val="0"/>
        <w:spacing w:after="0" w:line="240" w:lineRule="auto"/>
        <w:rPr>
          <w:rFonts w:ascii="TheSansMonoCd-W5Regular" w:hAnsi="TheSansMonoCd-W5Regular" w:cs="TheSansMonoCd-W5Regular"/>
          <w:sz w:val="18"/>
          <w:szCs w:val="18"/>
        </w:rPr>
      </w:pPr>
      <w:r>
        <w:rPr>
          <w:rFonts w:ascii="TheSansMonoCd-W5Regular" w:hAnsi="TheSansMonoCd-W5Regular" w:cs="TheSansMonoCd-W5Regular"/>
          <w:sz w:val="18"/>
          <w:szCs w:val="18"/>
        </w:rPr>
        <w:t>ObjectStateEntry</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keeps</w:t>
      </w:r>
      <w:proofErr w:type="gramEnd"/>
      <w:r>
        <w:rPr>
          <w:rFonts w:ascii="Birka" w:hAnsi="Birka" w:cs="Birka"/>
          <w:sz w:val="20"/>
          <w:szCs w:val="20"/>
        </w:rPr>
        <w:t xml:space="preserve"> track of only the scalar values (including those inside the complex properties) of</w:t>
      </w:r>
    </w:p>
    <w:p w:rsidR="005C7B81" w:rsidRDefault="005C7B81" w:rsidP="005C7B81">
      <w:pPr>
        <w:rPr>
          <w:rFonts w:ascii="Birka" w:hAnsi="Birka" w:cs="Birka"/>
          <w:sz w:val="20"/>
          <w:szCs w:val="20"/>
        </w:rPr>
      </w:pPr>
      <w:proofErr w:type="gramStart"/>
      <w:r>
        <w:rPr>
          <w:rFonts w:ascii="Birka" w:hAnsi="Birka" w:cs="Birka"/>
          <w:sz w:val="20"/>
          <w:szCs w:val="20"/>
        </w:rPr>
        <w:t>its</w:t>
      </w:r>
      <w:proofErr w:type="gramEnd"/>
      <w:r>
        <w:rPr>
          <w:rFonts w:ascii="Birka" w:hAnsi="Birka" w:cs="Birka"/>
          <w:sz w:val="20"/>
          <w:szCs w:val="20"/>
        </w:rPr>
        <w:t xml:space="preserve"> related entity.</w:t>
      </w:r>
    </w:p>
    <w:p w:rsidR="005C7B81" w:rsidRDefault="005C7B81" w:rsidP="005C7B81">
      <w:pPr>
        <w:rPr>
          <w:rFonts w:ascii="Birka" w:hAnsi="Birka" w:cs="Birka"/>
          <w:sz w:val="20"/>
          <w:szCs w:val="20"/>
        </w:rPr>
      </w:pPr>
    </w:p>
    <w:p w:rsidR="005C7B81" w:rsidRDefault="005C7B81" w:rsidP="005C7B81">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As the scalar properties are changed—for example, </w:t>
      </w:r>
      <w:r>
        <w:rPr>
          <w:rFonts w:ascii="TheSansMonoCd-W5Regular" w:hAnsi="TheSansMonoCd-W5Regular" w:cs="TheSansMonoCd-W5Regular"/>
          <w:sz w:val="18"/>
          <w:szCs w:val="18"/>
        </w:rPr>
        <w:t>Contact.LastName</w:t>
      </w:r>
      <w:r>
        <w:rPr>
          <w:rFonts w:ascii="Birka" w:hAnsi="Birka" w:cs="Birka"/>
          <w:sz w:val="20"/>
          <w:szCs w:val="20"/>
        </w:rPr>
        <w:t>—the new value</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of</w:t>
      </w:r>
      <w:proofErr w:type="gramEnd"/>
      <w:r>
        <w:rPr>
          <w:rFonts w:ascii="Birka" w:hAnsi="Birka" w:cs="Birka"/>
          <w:sz w:val="20"/>
          <w:szCs w:val="20"/>
        </w:rPr>
        <w:t xml:space="preserve"> </w:t>
      </w:r>
      <w:r>
        <w:rPr>
          <w:rFonts w:ascii="TheSansMonoCd-W5Regular" w:hAnsi="TheSansMonoCd-W5Regular" w:cs="TheSansMonoCd-W5Regular"/>
          <w:sz w:val="18"/>
          <w:szCs w:val="18"/>
        </w:rPr>
        <w:t xml:space="preserve">LastName </w:t>
      </w:r>
      <w:r>
        <w:rPr>
          <w:rFonts w:ascii="Birka" w:hAnsi="Birka" w:cs="Birka"/>
          <w:sz w:val="20"/>
          <w:szCs w:val="20"/>
        </w:rPr>
        <w:t xml:space="preserve">is stored in the </w:t>
      </w:r>
      <w:r>
        <w:rPr>
          <w:rFonts w:ascii="TheSansMonoCd-W5Regular" w:hAnsi="TheSansMonoCd-W5Regular" w:cs="TheSansMonoCd-W5Regular"/>
          <w:sz w:val="18"/>
          <w:szCs w:val="18"/>
        </w:rPr>
        <w:t>ObjectStateEntry</w:t>
      </w:r>
      <w:r>
        <w:rPr>
          <w:rFonts w:ascii="Birka" w:hAnsi="Birka" w:cs="Birka"/>
          <w:sz w:val="20"/>
          <w:szCs w:val="20"/>
        </w:rPr>
        <w:t>’s set of current values for that contact,</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and</w:t>
      </w:r>
      <w:proofErr w:type="gramEnd"/>
      <w:r>
        <w:rPr>
          <w:rFonts w:ascii="Birka" w:hAnsi="Birka" w:cs="Birka"/>
          <w:sz w:val="20"/>
          <w:szCs w:val="20"/>
        </w:rPr>
        <w:t xml:space="preserve"> if the </w:t>
      </w:r>
      <w:r>
        <w:rPr>
          <w:rFonts w:ascii="TheSansMonoCd-W5Regular" w:hAnsi="TheSansMonoCd-W5Regular" w:cs="TheSansMonoCd-W5Regular"/>
          <w:sz w:val="18"/>
          <w:szCs w:val="18"/>
        </w:rPr>
        <w:t xml:space="preserve">ObjectStateEntry.State </w:t>
      </w:r>
      <w:r>
        <w:rPr>
          <w:rFonts w:ascii="Birka" w:hAnsi="Birka" w:cs="Birka"/>
          <w:sz w:val="20"/>
          <w:szCs w:val="20"/>
        </w:rPr>
        <w:t xml:space="preserve">value was </w:t>
      </w:r>
      <w:r>
        <w:rPr>
          <w:rFonts w:ascii="TheSansMonoCd-W5Regular" w:hAnsi="TheSansMonoCd-W5Regular" w:cs="TheSansMonoCd-W5Regular"/>
          <w:sz w:val="18"/>
          <w:szCs w:val="18"/>
        </w:rPr>
        <w:t xml:space="preserve">Unchanged </w:t>
      </w:r>
      <w:r>
        <w:rPr>
          <w:rFonts w:ascii="Birka" w:hAnsi="Birka" w:cs="Birka"/>
          <w:sz w:val="20"/>
          <w:szCs w:val="20"/>
        </w:rPr>
        <w:t>at the time of the modification,</w:t>
      </w:r>
    </w:p>
    <w:p w:rsidR="005C7B81" w:rsidRDefault="005C7B81" w:rsidP="005C7B81">
      <w:pPr>
        <w:rPr>
          <w:rFonts w:ascii="Birka" w:hAnsi="Birka" w:cs="Birka"/>
          <w:sz w:val="20"/>
          <w:szCs w:val="20"/>
        </w:rPr>
      </w:pPr>
      <w:proofErr w:type="gramStart"/>
      <w:r>
        <w:rPr>
          <w:rFonts w:ascii="Birka" w:hAnsi="Birka" w:cs="Birka"/>
          <w:sz w:val="20"/>
          <w:szCs w:val="20"/>
        </w:rPr>
        <w:t>its</w:t>
      </w:r>
      <w:proofErr w:type="gramEnd"/>
      <w:r>
        <w:rPr>
          <w:rFonts w:ascii="Birka" w:hAnsi="Birka" w:cs="Birka"/>
          <w:sz w:val="20"/>
          <w:szCs w:val="20"/>
        </w:rPr>
        <w:t xml:space="preserve"> value will be set to </w:t>
      </w:r>
      <w:r>
        <w:rPr>
          <w:rFonts w:ascii="TheSansMonoCd-W5Regular" w:hAnsi="TheSansMonoCd-W5Regular" w:cs="TheSansMonoCd-W5Regular"/>
          <w:sz w:val="18"/>
          <w:szCs w:val="18"/>
        </w:rPr>
        <w:t>Modified</w:t>
      </w:r>
      <w:r>
        <w:rPr>
          <w:rFonts w:ascii="Birka" w:hAnsi="Birka" w:cs="Birka"/>
          <w:sz w:val="20"/>
          <w:szCs w:val="20"/>
        </w:rPr>
        <w:t>.</w:t>
      </w:r>
    </w:p>
    <w:p w:rsidR="005C7B81" w:rsidRDefault="005C7B81" w:rsidP="005C7B81">
      <w:pPr>
        <w:rPr>
          <w:rFonts w:ascii="Birka" w:hAnsi="Birka" w:cs="Birka"/>
          <w:sz w:val="20"/>
          <w:szCs w:val="20"/>
        </w:rPr>
      </w:pPr>
    </w:p>
    <w:p w:rsidR="005C7B81" w:rsidRDefault="005C7B81" w:rsidP="005C7B81">
      <w:pPr>
        <w:rPr>
          <w:rFonts w:ascii="Birka" w:hAnsi="Birka" w:cs="Birka"/>
          <w:sz w:val="20"/>
          <w:szCs w:val="20"/>
        </w:rPr>
      </w:pPr>
    </w:p>
    <w:p w:rsidR="005C7B81" w:rsidRDefault="005C7B81" w:rsidP="005C7B81">
      <w:pPr>
        <w:autoSpaceDE w:val="0"/>
        <w:autoSpaceDN w:val="0"/>
        <w:adjustRightInd w:val="0"/>
        <w:spacing w:after="0" w:line="240" w:lineRule="auto"/>
        <w:rPr>
          <w:rFonts w:ascii="Birka" w:hAnsi="Birka" w:cs="Birka"/>
          <w:color w:val="0000FF"/>
          <w:sz w:val="20"/>
          <w:szCs w:val="20"/>
        </w:rPr>
      </w:pPr>
      <w:r>
        <w:rPr>
          <w:rFonts w:ascii="MyriadPro-SemiboldCond" w:hAnsi="MyriadPro-SemiboldCond" w:cs="MyriadPro-SemiboldCond"/>
          <w:sz w:val="36"/>
          <w:szCs w:val="36"/>
        </w:rPr>
        <w:lastRenderedPageBreak/>
        <w:t>Saving Changes Back to the Database</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8"/>
          <w:szCs w:val="18"/>
        </w:rPr>
      </w:pPr>
      <w:r>
        <w:rPr>
          <w:rFonts w:ascii="Birka" w:hAnsi="Birka" w:cs="Birka"/>
          <w:color w:val="0000FF"/>
          <w:sz w:val="20"/>
          <w:szCs w:val="20"/>
        </w:rPr>
        <w:t xml:space="preserve">Example 6-1 </w:t>
      </w:r>
      <w:r>
        <w:rPr>
          <w:rFonts w:ascii="Birka" w:hAnsi="Birka" w:cs="Birka"/>
          <w:color w:val="000000"/>
          <w:sz w:val="20"/>
          <w:szCs w:val="20"/>
        </w:rPr>
        <w:t xml:space="preserve">shows a simple </w:t>
      </w:r>
      <w:r>
        <w:rPr>
          <w:rFonts w:ascii="TheSansMonoCd-W5Regular" w:hAnsi="TheSansMonoCd-W5Regular" w:cs="TheSansMonoCd-W5Regular"/>
          <w:color w:val="000000"/>
          <w:sz w:val="18"/>
          <w:szCs w:val="18"/>
        </w:rPr>
        <w:t xml:space="preserve">ObjectQuery </w:t>
      </w:r>
      <w:r>
        <w:rPr>
          <w:rFonts w:ascii="Birka" w:hAnsi="Birka" w:cs="Birka"/>
          <w:color w:val="000000"/>
          <w:sz w:val="20"/>
          <w:szCs w:val="20"/>
        </w:rPr>
        <w:t xml:space="preserve">to retrieve the first contact from the </w:t>
      </w:r>
      <w:r>
        <w:rPr>
          <w:rFonts w:ascii="TheSansMonoCd-W5Regular" w:hAnsi="TheSansMonoCd-W5Regular" w:cs="TheSansMonoCd-W5Regular"/>
          <w:color w:val="000000"/>
          <w:sz w:val="18"/>
          <w:szCs w:val="18"/>
        </w:rPr>
        <w:t>Contacts</w:t>
      </w:r>
    </w:p>
    <w:p w:rsidR="005C7B81" w:rsidRDefault="005C7B81" w:rsidP="005C7B81">
      <w:pPr>
        <w:autoSpaceDE w:val="0"/>
        <w:autoSpaceDN w:val="0"/>
        <w:adjustRightInd w:val="0"/>
        <w:spacing w:after="0" w:line="240" w:lineRule="auto"/>
        <w:rPr>
          <w:rFonts w:ascii="Birka" w:hAnsi="Birka" w:cs="Birka"/>
          <w:color w:val="000000"/>
          <w:sz w:val="20"/>
          <w:szCs w:val="20"/>
        </w:rPr>
      </w:pPr>
      <w:r>
        <w:rPr>
          <w:rFonts w:ascii="TheSansMonoCd-W5Regular" w:hAnsi="TheSansMonoCd-W5Regular" w:cs="TheSansMonoCd-W5Regular"/>
          <w:color w:val="000000"/>
          <w:sz w:val="18"/>
          <w:szCs w:val="18"/>
        </w:rPr>
        <w:t>EntitySet</w:t>
      </w:r>
      <w:r>
        <w:rPr>
          <w:rFonts w:ascii="Birka" w:hAnsi="Birka" w:cs="Birka"/>
          <w:color w:val="000000"/>
          <w:sz w:val="20"/>
          <w:szCs w:val="20"/>
        </w:rPr>
        <w:t xml:space="preserve">. Remember from </w:t>
      </w:r>
      <w:r>
        <w:rPr>
          <w:rFonts w:ascii="Birka" w:hAnsi="Birka" w:cs="Birka"/>
          <w:color w:val="0000FF"/>
          <w:sz w:val="20"/>
          <w:szCs w:val="20"/>
        </w:rPr>
        <w:t xml:space="preserve">Chapter 3 </w:t>
      </w:r>
      <w:r>
        <w:rPr>
          <w:rFonts w:ascii="Birka" w:hAnsi="Birka" w:cs="Birka"/>
          <w:color w:val="000000"/>
          <w:sz w:val="20"/>
          <w:szCs w:val="20"/>
        </w:rPr>
        <w:t xml:space="preserve">that </w:t>
      </w:r>
      <w:r>
        <w:rPr>
          <w:rFonts w:ascii="TheSansMonoCd-W5Regular" w:hAnsi="TheSansMonoCd-W5Regular" w:cs="TheSansMonoCd-W5Regular"/>
          <w:color w:val="000000"/>
          <w:sz w:val="18"/>
          <w:szCs w:val="18"/>
        </w:rPr>
        <w:t xml:space="preserve">context.Contacts </w:t>
      </w:r>
      <w:r>
        <w:rPr>
          <w:rFonts w:ascii="Birka" w:hAnsi="Birka" w:cs="Birka"/>
          <w:color w:val="000000"/>
          <w:sz w:val="20"/>
          <w:szCs w:val="20"/>
        </w:rPr>
        <w:t>is a method that will return</w:t>
      </w:r>
    </w:p>
    <w:p w:rsidR="005C7B81" w:rsidRDefault="005C7B81" w:rsidP="005C7B81">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an</w:t>
      </w:r>
      <w:proofErr w:type="gramEnd"/>
      <w:r>
        <w:rPr>
          <w:rFonts w:ascii="Birka" w:hAnsi="Birka" w:cs="Birka"/>
          <w:color w:val="000000"/>
          <w:sz w:val="20"/>
          <w:szCs w:val="20"/>
        </w:rPr>
        <w:t xml:space="preserve"> </w:t>
      </w:r>
      <w:r>
        <w:rPr>
          <w:rFonts w:ascii="TheSansMonoCd-W5Regular" w:hAnsi="TheSansMonoCd-W5Regular" w:cs="TheSansMonoCd-W5Regular"/>
          <w:color w:val="000000"/>
          <w:sz w:val="18"/>
          <w:szCs w:val="18"/>
        </w:rPr>
        <w:t xml:space="preserve">ObjectSet </w:t>
      </w:r>
      <w:r>
        <w:rPr>
          <w:rFonts w:ascii="Birka" w:hAnsi="Birka" w:cs="Birka"/>
          <w:color w:val="000000"/>
          <w:sz w:val="20"/>
          <w:szCs w:val="20"/>
        </w:rPr>
        <w:t xml:space="preserve">of </w:t>
      </w:r>
      <w:r>
        <w:rPr>
          <w:rFonts w:ascii="TheSansMonoCd-W5Regular" w:hAnsi="TheSansMonoCd-W5Regular" w:cs="TheSansMonoCd-W5Regular"/>
          <w:color w:val="000000"/>
          <w:sz w:val="18"/>
          <w:szCs w:val="18"/>
        </w:rPr>
        <w:t xml:space="preserve">Contact </w:t>
      </w:r>
      <w:r>
        <w:rPr>
          <w:rFonts w:ascii="Birka" w:hAnsi="Birka" w:cs="Birka"/>
          <w:color w:val="000000"/>
          <w:sz w:val="20"/>
          <w:szCs w:val="20"/>
        </w:rPr>
        <w:t>types. The example then uses the LINQ extension method</w:t>
      </w:r>
    </w:p>
    <w:p w:rsidR="005C7B81" w:rsidRDefault="005C7B81" w:rsidP="005C7B81">
      <w:pPr>
        <w:autoSpaceDE w:val="0"/>
        <w:autoSpaceDN w:val="0"/>
        <w:adjustRightInd w:val="0"/>
        <w:spacing w:after="0" w:line="240" w:lineRule="auto"/>
        <w:rPr>
          <w:rFonts w:ascii="Birka" w:hAnsi="Birka" w:cs="Birka"/>
          <w:color w:val="000000"/>
          <w:sz w:val="20"/>
          <w:szCs w:val="20"/>
        </w:rPr>
      </w:pPr>
      <w:r>
        <w:rPr>
          <w:rFonts w:ascii="TheSansMonoCd-W5Regular" w:hAnsi="TheSansMonoCd-W5Regular" w:cs="TheSansMonoCd-W5Regular"/>
          <w:color w:val="000000"/>
          <w:sz w:val="18"/>
          <w:szCs w:val="18"/>
        </w:rPr>
        <w:t xml:space="preserve">First </w:t>
      </w:r>
      <w:r>
        <w:rPr>
          <w:rFonts w:ascii="Birka" w:hAnsi="Birka" w:cs="Birka"/>
          <w:color w:val="000000"/>
          <w:sz w:val="20"/>
          <w:szCs w:val="20"/>
        </w:rPr>
        <w:t>to pull back only the first result.</w:t>
      </w:r>
    </w:p>
    <w:p w:rsidR="005C7B81" w:rsidRDefault="005C7B81" w:rsidP="005C7B81">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 xml:space="preserve">The </w:t>
      </w:r>
      <w:r>
        <w:rPr>
          <w:rFonts w:ascii="TheSansMonoCd-W5Regular" w:hAnsi="TheSansMonoCd-W5Regular" w:cs="TheSansMonoCd-W5Regular"/>
          <w:color w:val="000000"/>
          <w:sz w:val="18"/>
          <w:szCs w:val="18"/>
        </w:rPr>
        <w:t xml:space="preserve">FirstName </w:t>
      </w:r>
      <w:r>
        <w:rPr>
          <w:rFonts w:ascii="Birka" w:hAnsi="Birka" w:cs="Birka"/>
          <w:color w:val="000000"/>
          <w:sz w:val="20"/>
          <w:szCs w:val="20"/>
        </w:rPr>
        <w:t xml:space="preserve">and </w:t>
      </w:r>
      <w:r>
        <w:rPr>
          <w:rFonts w:ascii="TheSansMonoCd-W5Regular" w:hAnsi="TheSansMonoCd-W5Regular" w:cs="TheSansMonoCd-W5Regular"/>
          <w:color w:val="000000"/>
          <w:sz w:val="18"/>
          <w:szCs w:val="18"/>
        </w:rPr>
        <w:t xml:space="preserve">ModifiedDate </w:t>
      </w:r>
      <w:r>
        <w:rPr>
          <w:rFonts w:ascii="Birka" w:hAnsi="Birka" w:cs="Birka"/>
          <w:color w:val="000000"/>
          <w:sz w:val="20"/>
          <w:szCs w:val="20"/>
        </w:rPr>
        <w:t>properties are given new values, and then</w:t>
      </w:r>
    </w:p>
    <w:p w:rsidR="005C7B81" w:rsidRDefault="005C7B81" w:rsidP="005C7B81">
      <w:pPr>
        <w:autoSpaceDE w:val="0"/>
        <w:autoSpaceDN w:val="0"/>
        <w:adjustRightInd w:val="0"/>
        <w:spacing w:after="0" w:line="240" w:lineRule="auto"/>
        <w:rPr>
          <w:rFonts w:ascii="Birka" w:hAnsi="Birka" w:cs="Birka"/>
          <w:color w:val="000000"/>
          <w:sz w:val="20"/>
          <w:szCs w:val="20"/>
        </w:rPr>
      </w:pPr>
      <w:r>
        <w:rPr>
          <w:rFonts w:ascii="TheSansMonoCd-W5Regular" w:hAnsi="TheSansMonoCd-W5Regular" w:cs="TheSansMonoCd-W5Regular"/>
          <w:color w:val="000000"/>
          <w:sz w:val="18"/>
          <w:szCs w:val="18"/>
        </w:rPr>
        <w:t xml:space="preserve">SaveChanges </w:t>
      </w:r>
      <w:r>
        <w:rPr>
          <w:rFonts w:ascii="Birka" w:hAnsi="Birka" w:cs="Birka"/>
          <w:color w:val="000000"/>
          <w:sz w:val="20"/>
          <w:szCs w:val="20"/>
        </w:rPr>
        <w:t>is called.</w:t>
      </w:r>
    </w:p>
    <w:p w:rsidR="005C7B81" w:rsidRDefault="005C7B81" w:rsidP="005C7B81">
      <w:pPr>
        <w:autoSpaceDE w:val="0"/>
        <w:autoSpaceDN w:val="0"/>
        <w:adjustRightInd w:val="0"/>
        <w:spacing w:after="0" w:line="240" w:lineRule="auto"/>
        <w:rPr>
          <w:rFonts w:ascii="Birka-Italic" w:hAnsi="Birka-Italic" w:cs="Birka-Italic"/>
          <w:i/>
          <w:iCs/>
          <w:color w:val="000000"/>
          <w:sz w:val="18"/>
          <w:szCs w:val="18"/>
        </w:rPr>
      </w:pPr>
      <w:r>
        <w:rPr>
          <w:rFonts w:ascii="Birka-Italic" w:hAnsi="Birka-Italic" w:cs="Birka-Italic"/>
          <w:i/>
          <w:iCs/>
          <w:color w:val="000000"/>
          <w:sz w:val="18"/>
          <w:szCs w:val="18"/>
        </w:rPr>
        <w:t>Example 6-1. Querying for a contact, editing, and then saving back to the database</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proofErr w:type="gramStart"/>
      <w:r>
        <w:rPr>
          <w:rFonts w:ascii="TheSansMonoCd-W5Regular" w:hAnsi="TheSansMonoCd-W5Regular" w:cs="TheSansMonoCd-W5Regular"/>
          <w:color w:val="000000"/>
          <w:sz w:val="16"/>
          <w:szCs w:val="16"/>
        </w:rPr>
        <w:t>using</w:t>
      </w:r>
      <w:proofErr w:type="gramEnd"/>
      <w:r>
        <w:rPr>
          <w:rFonts w:ascii="TheSansMonoCd-W5Regular" w:hAnsi="TheSansMonoCd-W5Regular" w:cs="TheSansMonoCd-W5Regular"/>
          <w:color w:val="000000"/>
          <w:sz w:val="16"/>
          <w:szCs w:val="16"/>
        </w:rPr>
        <w:t xml:space="preserve"> (PEF context = new PEF())</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 xml:space="preserve">var contact = </w:t>
      </w:r>
      <w:proofErr w:type="gramStart"/>
      <w:r>
        <w:rPr>
          <w:rFonts w:ascii="TheSansMonoCd-W5Regular" w:hAnsi="TheSansMonoCd-W5Regular" w:cs="TheSansMonoCd-W5Regular"/>
          <w:color w:val="000000"/>
          <w:sz w:val="16"/>
          <w:szCs w:val="16"/>
        </w:rPr>
        <w:t>context.Contacts.First(</w:t>
      </w:r>
      <w:proofErr w:type="gramEnd"/>
      <w:r>
        <w:rPr>
          <w:rFonts w:ascii="TheSansMonoCd-W5Regular" w:hAnsi="TheSansMonoCd-W5Regular" w:cs="TheSansMonoCd-W5Regular"/>
          <w:color w:val="000000"/>
          <w:sz w:val="16"/>
          <w:szCs w:val="16"/>
        </w:rPr>
        <w:t>);</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contact.FirstName = "Julia";</w:t>
      </w:r>
    </w:p>
    <w:p w:rsidR="005C7B81" w:rsidRDefault="005C7B81" w:rsidP="005C7B81">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contact.ModifiedDate = DateTime.Now;</w:t>
      </w:r>
    </w:p>
    <w:p w:rsidR="005C7B81" w:rsidRDefault="005C7B81" w:rsidP="005C7B81">
      <w:pPr>
        <w:autoSpaceDE w:val="0"/>
        <w:autoSpaceDN w:val="0"/>
        <w:adjustRightInd w:val="0"/>
        <w:spacing w:after="0" w:line="240" w:lineRule="auto"/>
        <w:rPr>
          <w:rFonts w:ascii="TheSansMonoCd-W5Regular" w:hAnsi="TheSansMonoCd-W5Regular" w:cs="TheSansMonoCd-W5Regular"/>
          <w:sz w:val="16"/>
          <w:szCs w:val="16"/>
        </w:rPr>
      </w:pPr>
      <w:proofErr w:type="gramStart"/>
      <w:r>
        <w:rPr>
          <w:rFonts w:ascii="TheSansMonoCd-W5Regular" w:hAnsi="TheSansMonoCd-W5Regular" w:cs="TheSansMonoCd-W5Regular"/>
          <w:sz w:val="16"/>
          <w:szCs w:val="16"/>
        </w:rPr>
        <w:t>context.SaveChanges(</w:t>
      </w:r>
      <w:proofErr w:type="gramEnd"/>
      <w:r>
        <w:rPr>
          <w:rFonts w:ascii="TheSansMonoCd-W5Regular" w:hAnsi="TheSansMonoCd-W5Regular" w:cs="TheSansMonoCd-W5Regular"/>
          <w:sz w:val="16"/>
          <w:szCs w:val="16"/>
        </w:rPr>
        <w:t>);</w:t>
      </w:r>
    </w:p>
    <w:p w:rsidR="005C7B81" w:rsidRDefault="005C7B81" w:rsidP="005C7B81">
      <w:pPr>
        <w:rPr>
          <w:rFonts w:ascii="TheSansMonoCd-W5Regular" w:hAnsi="TheSansMonoCd-W5Regular" w:cs="TheSansMonoCd-W5Regular"/>
          <w:color w:val="000000"/>
          <w:sz w:val="16"/>
          <w:szCs w:val="16"/>
        </w:rPr>
      </w:pPr>
      <w:r>
        <w:rPr>
          <w:rFonts w:ascii="TheSansMonoCd-W5Regular" w:hAnsi="TheSansMonoCd-W5Regular" w:cs="TheSansMonoCd-W5Regular"/>
          <w:sz w:val="16"/>
          <w:szCs w:val="16"/>
        </w:rPr>
        <w:t>}</w:t>
      </w:r>
    </w:p>
    <w:p w:rsidR="005C7B81" w:rsidRDefault="005C7B81" w:rsidP="005C7B81">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exec sp_executesql N'update [dbo]</w:t>
      </w:r>
      <w:proofErr w:type="gramStart"/>
      <w:r>
        <w:rPr>
          <w:rFonts w:ascii="TheSansMonoCd-W5Regular" w:hAnsi="TheSansMonoCd-W5Regular" w:cs="TheSansMonoCd-W5Regular"/>
          <w:sz w:val="16"/>
          <w:szCs w:val="16"/>
        </w:rPr>
        <w:t>.[</w:t>
      </w:r>
      <w:proofErr w:type="gramEnd"/>
      <w:r>
        <w:rPr>
          <w:rFonts w:ascii="TheSansMonoCd-W5Regular" w:hAnsi="TheSansMonoCd-W5Regular" w:cs="TheSansMonoCd-W5Regular"/>
          <w:sz w:val="16"/>
          <w:szCs w:val="16"/>
        </w:rPr>
        <w:t>Contact]</w:t>
      </w:r>
    </w:p>
    <w:p w:rsidR="005C7B81" w:rsidRDefault="005C7B81" w:rsidP="005C7B81">
      <w:pPr>
        <w:autoSpaceDE w:val="0"/>
        <w:autoSpaceDN w:val="0"/>
        <w:adjustRightInd w:val="0"/>
        <w:spacing w:after="0" w:line="240" w:lineRule="auto"/>
        <w:rPr>
          <w:rFonts w:ascii="TheSansMonoCd-W5Regular" w:hAnsi="TheSansMonoCd-W5Regular" w:cs="TheSansMonoCd-W5Regular"/>
          <w:sz w:val="16"/>
          <w:szCs w:val="16"/>
        </w:rPr>
      </w:pPr>
      <w:proofErr w:type="gramStart"/>
      <w:r>
        <w:rPr>
          <w:rFonts w:ascii="TheSansMonoCd-W5Regular" w:hAnsi="TheSansMonoCd-W5Regular" w:cs="TheSansMonoCd-W5Regular"/>
          <w:sz w:val="16"/>
          <w:szCs w:val="16"/>
        </w:rPr>
        <w:t>set</w:t>
      </w:r>
      <w:proofErr w:type="gramEnd"/>
      <w:r>
        <w:rPr>
          <w:rFonts w:ascii="TheSansMonoCd-W5Regular" w:hAnsi="TheSansMonoCd-W5Regular" w:cs="TheSansMonoCd-W5Regular"/>
          <w:sz w:val="16"/>
          <w:szCs w:val="16"/>
        </w:rPr>
        <w:t xml:space="preserve"> [FirstName] = @0, [ModifiedDate] = @1</w:t>
      </w:r>
    </w:p>
    <w:p w:rsidR="005C7B81" w:rsidRDefault="005C7B81" w:rsidP="005C7B81">
      <w:pPr>
        <w:autoSpaceDE w:val="0"/>
        <w:autoSpaceDN w:val="0"/>
        <w:adjustRightInd w:val="0"/>
        <w:spacing w:after="0" w:line="240" w:lineRule="auto"/>
        <w:rPr>
          <w:rFonts w:ascii="TheSansMonoCd-W5Regular" w:hAnsi="TheSansMonoCd-W5Regular" w:cs="TheSansMonoCd-W5Regular"/>
          <w:sz w:val="16"/>
          <w:szCs w:val="16"/>
        </w:rPr>
      </w:pPr>
      <w:proofErr w:type="gramStart"/>
      <w:r>
        <w:rPr>
          <w:rFonts w:ascii="TheSansMonoCd-W5Regular" w:hAnsi="TheSansMonoCd-W5Regular" w:cs="TheSansMonoCd-W5Regular"/>
          <w:sz w:val="16"/>
          <w:szCs w:val="16"/>
        </w:rPr>
        <w:t>where</w:t>
      </w:r>
      <w:proofErr w:type="gramEnd"/>
      <w:r>
        <w:rPr>
          <w:rFonts w:ascii="TheSansMonoCd-W5Regular" w:hAnsi="TheSansMonoCd-W5Regular" w:cs="TheSansMonoCd-W5Regular"/>
          <w:sz w:val="16"/>
          <w:szCs w:val="16"/>
        </w:rPr>
        <w:t xml:space="preserve"> ([ContactID] = @2)</w:t>
      </w:r>
    </w:p>
    <w:p w:rsidR="005C7B81" w:rsidRDefault="005C7B81" w:rsidP="005C7B81">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w:t>
      </w:r>
      <w:proofErr w:type="gramStart"/>
      <w:r>
        <w:rPr>
          <w:rFonts w:ascii="TheSansMonoCd-W5Regular" w:hAnsi="TheSansMonoCd-W5Regular" w:cs="TheSansMonoCd-W5Regular"/>
          <w:sz w:val="16"/>
          <w:szCs w:val="16"/>
        </w:rPr>
        <w:t>,N'@0</w:t>
      </w:r>
      <w:proofErr w:type="gramEnd"/>
      <w:r>
        <w:rPr>
          <w:rFonts w:ascii="TheSansMonoCd-W5Regular" w:hAnsi="TheSansMonoCd-W5Regular" w:cs="TheSansMonoCd-W5Regular"/>
          <w:sz w:val="16"/>
          <w:szCs w:val="16"/>
        </w:rPr>
        <w:t xml:space="preserve"> nvarchar(50),@1 datetime2(7),@2 int',@0=N'Julia',</w:t>
      </w:r>
    </w:p>
    <w:p w:rsidR="005C7B81" w:rsidRDefault="005C7B81" w:rsidP="005C7B81">
      <w:pPr>
        <w:rPr>
          <w:rFonts w:ascii="TheSansMonoCd-W5Regular" w:hAnsi="TheSansMonoCd-W5Regular" w:cs="TheSansMonoCd-W5Regular"/>
          <w:color w:val="000000"/>
          <w:sz w:val="16"/>
          <w:szCs w:val="16"/>
        </w:rPr>
      </w:pPr>
      <w:r>
        <w:rPr>
          <w:rFonts w:ascii="TheSansMonoCd-W5Regular" w:hAnsi="TheSansMonoCd-W5Regular" w:cs="TheSansMonoCd-W5Regular"/>
          <w:sz w:val="16"/>
          <w:szCs w:val="16"/>
        </w:rPr>
        <w:t>@1='2009-11-30 09:27:20.3335098',@2=1</w:t>
      </w:r>
    </w:p>
    <w:p w:rsidR="005C7B81" w:rsidRDefault="005C7B81" w:rsidP="005C7B81">
      <w:pPr>
        <w:rPr>
          <w:rFonts w:ascii="TheSansMonoCd-W5Regular" w:hAnsi="TheSansMonoCd-W5Regular" w:cs="TheSansMonoCd-W5Regular"/>
          <w:color w:val="000000"/>
          <w:sz w:val="16"/>
          <w:szCs w:val="16"/>
        </w:rPr>
      </w:pPr>
    </w:p>
    <w:p w:rsidR="005C7B81" w:rsidRDefault="005C7B81" w:rsidP="005C7B81">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In our sample, the </w:t>
      </w:r>
      <w:r>
        <w:rPr>
          <w:rFonts w:ascii="TheSansMonoCd-W5Regular" w:hAnsi="TheSansMonoCd-W5Regular" w:cs="TheSansMonoCd-W5Regular"/>
          <w:sz w:val="18"/>
          <w:szCs w:val="18"/>
        </w:rPr>
        <w:t xml:space="preserve">FirstName </w:t>
      </w:r>
      <w:r>
        <w:rPr>
          <w:rFonts w:ascii="Birka" w:hAnsi="Birka" w:cs="Birka"/>
          <w:sz w:val="20"/>
          <w:szCs w:val="20"/>
        </w:rPr>
        <w:t>and</w:t>
      </w:r>
    </w:p>
    <w:p w:rsidR="005C7B81" w:rsidRDefault="005C7B81" w:rsidP="005C7B81">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8"/>
          <w:szCs w:val="18"/>
        </w:rPr>
        <w:t xml:space="preserve">ModifiedDate </w:t>
      </w:r>
      <w:r>
        <w:rPr>
          <w:rFonts w:ascii="Birka" w:hAnsi="Birka" w:cs="Birka"/>
          <w:sz w:val="20"/>
          <w:szCs w:val="20"/>
        </w:rPr>
        <w:t>properties had changed, and therefore those are the only values that it</w:t>
      </w:r>
    </w:p>
    <w:p w:rsidR="005C7B81" w:rsidRDefault="005C7B81" w:rsidP="005C7B81">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sends</w:t>
      </w:r>
      <w:proofErr w:type="gramEnd"/>
      <w:r>
        <w:rPr>
          <w:rFonts w:ascii="Birka" w:hAnsi="Birka" w:cs="Birka"/>
          <w:sz w:val="20"/>
          <w:szCs w:val="20"/>
        </w:rPr>
        <w:t xml:space="preserve"> into the command. It uses the value of the property that is marked as the</w:t>
      </w:r>
    </w:p>
    <w:p w:rsidR="005C7B81" w:rsidRDefault="005C7B81" w:rsidP="005C7B81">
      <w:pPr>
        <w:rPr>
          <w:rFonts w:ascii="Birka" w:hAnsi="Birka" w:cs="Birka"/>
          <w:sz w:val="20"/>
          <w:szCs w:val="20"/>
        </w:rPr>
      </w:pPr>
      <w:r>
        <w:rPr>
          <w:rFonts w:ascii="TheSansMonoCd-W5Regular" w:hAnsi="TheSansMonoCd-W5Regular" w:cs="TheSansMonoCd-W5Regular"/>
          <w:sz w:val="18"/>
          <w:szCs w:val="18"/>
        </w:rPr>
        <w:t>EntityKey</w:t>
      </w:r>
      <w:r>
        <w:rPr>
          <w:rFonts w:ascii="Birka" w:hAnsi="Birka" w:cs="Birka"/>
          <w:sz w:val="20"/>
          <w:szCs w:val="20"/>
        </w:rPr>
        <w:t xml:space="preserve">, </w:t>
      </w:r>
      <w:r>
        <w:rPr>
          <w:rFonts w:ascii="TheSansMonoCd-W5Regular" w:hAnsi="TheSansMonoCd-W5Regular" w:cs="TheSansMonoCd-W5Regular"/>
          <w:sz w:val="18"/>
          <w:szCs w:val="18"/>
        </w:rPr>
        <w:t>ContactID</w:t>
      </w:r>
      <w:r>
        <w:rPr>
          <w:rFonts w:ascii="Birka" w:hAnsi="Birka" w:cs="Birka"/>
          <w:sz w:val="20"/>
          <w:szCs w:val="20"/>
        </w:rPr>
        <w:t>, to identify which row to update.</w:t>
      </w:r>
    </w:p>
    <w:p w:rsidR="005C7B81" w:rsidRDefault="005C7B81" w:rsidP="005C7B81">
      <w:pPr>
        <w:rPr>
          <w:rFonts w:ascii="Birka" w:hAnsi="Birka" w:cs="Birka"/>
          <w:sz w:val="20"/>
          <w:szCs w:val="20"/>
        </w:rPr>
      </w:pPr>
    </w:p>
    <w:p w:rsidR="005C7B81" w:rsidRDefault="005C7B81" w:rsidP="005C7B81">
      <w:pPr>
        <w:autoSpaceDE w:val="0"/>
        <w:autoSpaceDN w:val="0"/>
        <w:adjustRightInd w:val="0"/>
        <w:spacing w:after="0" w:line="240" w:lineRule="auto"/>
        <w:rPr>
          <w:rFonts w:ascii="Birka" w:hAnsi="Birka" w:cs="Birka"/>
          <w:color w:val="000000"/>
          <w:sz w:val="20"/>
          <w:szCs w:val="20"/>
        </w:rPr>
      </w:pPr>
      <w:r>
        <w:rPr>
          <w:rFonts w:ascii="Birka" w:hAnsi="Birka" w:cs="Birka"/>
          <w:color w:val="0000FF"/>
          <w:sz w:val="20"/>
          <w:szCs w:val="20"/>
        </w:rPr>
        <w:t xml:space="preserve">Example 6-2 </w:t>
      </w:r>
      <w:r>
        <w:rPr>
          <w:rFonts w:ascii="Birka" w:hAnsi="Birka" w:cs="Birka"/>
          <w:color w:val="000000"/>
          <w:sz w:val="20"/>
          <w:szCs w:val="20"/>
        </w:rPr>
        <w:t>queries for all contacts named Robert, along with their addresses, then</w:t>
      </w:r>
    </w:p>
    <w:p w:rsidR="005C7B81" w:rsidRDefault="005C7B81" w:rsidP="005C7B81">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returns</w:t>
      </w:r>
      <w:proofErr w:type="gramEnd"/>
      <w:r>
        <w:rPr>
          <w:rFonts w:ascii="Birka" w:hAnsi="Birka" w:cs="Birka"/>
          <w:color w:val="000000"/>
          <w:sz w:val="20"/>
          <w:szCs w:val="20"/>
        </w:rPr>
        <w:t xml:space="preserve"> a </w:t>
      </w:r>
      <w:r>
        <w:rPr>
          <w:rFonts w:ascii="TheSansMonoCd-W5Regular" w:hAnsi="TheSansMonoCd-W5Regular" w:cs="TheSansMonoCd-W5Regular"/>
          <w:color w:val="000000"/>
          <w:sz w:val="18"/>
          <w:szCs w:val="18"/>
        </w:rPr>
        <w:t xml:space="preserve">List </w:t>
      </w:r>
      <w:r>
        <w:rPr>
          <w:rFonts w:ascii="Birka" w:hAnsi="Birka" w:cs="Birka"/>
          <w:color w:val="000000"/>
          <w:sz w:val="20"/>
          <w:szCs w:val="20"/>
        </w:rPr>
        <w:t xml:space="preserve">of the entity graphs: </w:t>
      </w:r>
      <w:r>
        <w:rPr>
          <w:rFonts w:ascii="TheSansMonoCd-W5Regular" w:hAnsi="TheSansMonoCd-W5Regular" w:cs="TheSansMonoCd-W5Regular"/>
          <w:color w:val="000000"/>
          <w:sz w:val="18"/>
          <w:szCs w:val="18"/>
        </w:rPr>
        <w:t xml:space="preserve">Contacts </w:t>
      </w:r>
      <w:r>
        <w:rPr>
          <w:rFonts w:ascii="Birka" w:hAnsi="Birka" w:cs="Birka"/>
          <w:color w:val="000000"/>
          <w:sz w:val="20"/>
          <w:szCs w:val="20"/>
        </w:rPr>
        <w:t xml:space="preserve">with </w:t>
      </w:r>
      <w:r>
        <w:rPr>
          <w:rFonts w:ascii="TheSansMonoCd-W5Regular" w:hAnsi="TheSansMonoCd-W5Regular" w:cs="TheSansMonoCd-W5Regular"/>
          <w:color w:val="000000"/>
          <w:sz w:val="18"/>
          <w:szCs w:val="18"/>
        </w:rPr>
        <w:t>Addresses</w:t>
      </w:r>
      <w:r>
        <w:rPr>
          <w:rFonts w:ascii="Birka" w:hAnsi="Birka" w:cs="Birka"/>
          <w:color w:val="000000"/>
          <w:sz w:val="20"/>
          <w:szCs w:val="20"/>
        </w:rPr>
        <w:t>. The example then randomly</w:t>
      </w:r>
    </w:p>
    <w:p w:rsidR="005C7B81" w:rsidRDefault="005C7B81" w:rsidP="005C7B81">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selects</w:t>
      </w:r>
      <w:proofErr w:type="gramEnd"/>
      <w:r>
        <w:rPr>
          <w:rFonts w:ascii="Birka" w:hAnsi="Birka" w:cs="Birka"/>
          <w:color w:val="000000"/>
          <w:sz w:val="20"/>
          <w:szCs w:val="20"/>
        </w:rPr>
        <w:t xml:space="preserve"> one of these contacts and changes its </w:t>
      </w:r>
      <w:r>
        <w:rPr>
          <w:rFonts w:ascii="TheSansMonoCd-W5Regular" w:hAnsi="TheSansMonoCd-W5Regular" w:cs="TheSansMonoCd-W5Regular"/>
          <w:color w:val="000000"/>
          <w:sz w:val="18"/>
          <w:szCs w:val="18"/>
        </w:rPr>
        <w:t xml:space="preserve">FirstName </w:t>
      </w:r>
      <w:r>
        <w:rPr>
          <w:rFonts w:ascii="Birka" w:hAnsi="Birka" w:cs="Birka"/>
          <w:color w:val="000000"/>
          <w:sz w:val="20"/>
          <w:szCs w:val="20"/>
        </w:rPr>
        <w:t xml:space="preserve">to </w:t>
      </w:r>
      <w:r>
        <w:rPr>
          <w:rFonts w:ascii="TheSansMonoCd-W5Regular" w:hAnsi="TheSansMonoCd-W5Regular" w:cs="TheSansMonoCd-W5Regular"/>
          <w:color w:val="000000"/>
          <w:sz w:val="18"/>
          <w:szCs w:val="18"/>
        </w:rPr>
        <w:t>Bobby</w:t>
      </w:r>
      <w:r>
        <w:rPr>
          <w:rFonts w:ascii="Birka" w:hAnsi="Birka" w:cs="Birka"/>
          <w:color w:val="000000"/>
          <w:sz w:val="20"/>
          <w:szCs w:val="20"/>
        </w:rPr>
        <w:t>. Another contact</w:t>
      </w:r>
    </w:p>
    <w:p w:rsidR="005C7B81" w:rsidRDefault="005C7B81" w:rsidP="005C7B81">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is</w:t>
      </w:r>
      <w:proofErr w:type="gramEnd"/>
      <w:r>
        <w:rPr>
          <w:rFonts w:ascii="Birka" w:hAnsi="Birka" w:cs="Birka"/>
          <w:color w:val="000000"/>
          <w:sz w:val="20"/>
          <w:szCs w:val="20"/>
        </w:rPr>
        <w:t xml:space="preserve"> selected and the </w:t>
      </w:r>
      <w:r>
        <w:rPr>
          <w:rFonts w:ascii="TheSansMonoCd-W5Regular" w:hAnsi="TheSansMonoCd-W5Regular" w:cs="TheSansMonoCd-W5Regular"/>
          <w:color w:val="000000"/>
          <w:sz w:val="18"/>
          <w:szCs w:val="18"/>
        </w:rPr>
        <w:t xml:space="preserve">Street </w:t>
      </w:r>
      <w:r>
        <w:rPr>
          <w:rFonts w:ascii="Birka" w:hAnsi="Birka" w:cs="Birka"/>
          <w:color w:val="000000"/>
          <w:sz w:val="20"/>
          <w:szCs w:val="20"/>
        </w:rPr>
        <w:t xml:space="preserve">property of the first </w:t>
      </w:r>
      <w:r>
        <w:rPr>
          <w:rFonts w:ascii="TheSansMonoCd-W5Regular" w:hAnsi="TheSansMonoCd-W5Regular" w:cs="TheSansMonoCd-W5Regular"/>
          <w:color w:val="000000"/>
          <w:sz w:val="18"/>
          <w:szCs w:val="18"/>
        </w:rPr>
        <w:t xml:space="preserve">Address </w:t>
      </w:r>
      <w:r>
        <w:rPr>
          <w:rFonts w:ascii="Birka" w:hAnsi="Birka" w:cs="Birka"/>
          <w:color w:val="000000"/>
          <w:sz w:val="20"/>
          <w:szCs w:val="20"/>
        </w:rPr>
        <w:t xml:space="preserve">is edited. Finally, </w:t>
      </w:r>
      <w:r>
        <w:rPr>
          <w:rFonts w:ascii="TheSansMonoCd-W5Regular" w:hAnsi="TheSansMonoCd-W5Regular" w:cs="TheSansMonoCd-W5Regular"/>
          <w:color w:val="000000"/>
          <w:sz w:val="18"/>
          <w:szCs w:val="18"/>
        </w:rPr>
        <w:t xml:space="preserve">SaveChanges </w:t>
      </w:r>
      <w:r>
        <w:rPr>
          <w:rFonts w:ascii="Birka" w:hAnsi="Birka" w:cs="Birka"/>
          <w:color w:val="000000"/>
          <w:sz w:val="20"/>
          <w:szCs w:val="20"/>
        </w:rPr>
        <w:t>is</w:t>
      </w:r>
    </w:p>
    <w:p w:rsidR="005C7B81" w:rsidRDefault="005C7B81" w:rsidP="005C7B81">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called</w:t>
      </w:r>
      <w:proofErr w:type="gramEnd"/>
      <w:r>
        <w:rPr>
          <w:rFonts w:ascii="Birka" w:hAnsi="Birka" w:cs="Birka"/>
          <w:color w:val="000000"/>
          <w:sz w:val="20"/>
          <w:szCs w:val="20"/>
        </w:rPr>
        <w:t>.</w:t>
      </w:r>
    </w:p>
    <w:p w:rsidR="005C7B81" w:rsidRDefault="005C7B81" w:rsidP="005C7B81">
      <w:pPr>
        <w:autoSpaceDE w:val="0"/>
        <w:autoSpaceDN w:val="0"/>
        <w:adjustRightInd w:val="0"/>
        <w:spacing w:after="0" w:line="240" w:lineRule="auto"/>
        <w:rPr>
          <w:rFonts w:ascii="Birka-Italic" w:hAnsi="Birka-Italic" w:cs="Birka-Italic"/>
          <w:i/>
          <w:iCs/>
          <w:color w:val="000000"/>
          <w:sz w:val="18"/>
          <w:szCs w:val="18"/>
        </w:rPr>
      </w:pPr>
      <w:r>
        <w:rPr>
          <w:rFonts w:ascii="Birka-Italic" w:hAnsi="Birka-Italic" w:cs="Birka-Italic"/>
          <w:i/>
          <w:iCs/>
          <w:color w:val="000000"/>
          <w:sz w:val="18"/>
          <w:szCs w:val="18"/>
        </w:rPr>
        <w:t>Example 6-2. Editing various entities and calling SaveChanges</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 xml:space="preserve">var contacts = </w:t>
      </w:r>
      <w:proofErr w:type="gramStart"/>
      <w:r>
        <w:rPr>
          <w:rFonts w:ascii="TheSansMonoCd-W5Regular" w:hAnsi="TheSansMonoCd-W5Regular" w:cs="TheSansMonoCd-W5Regular"/>
          <w:color w:val="000000"/>
          <w:sz w:val="16"/>
          <w:szCs w:val="16"/>
        </w:rPr>
        <w:t>context.Contacts.Include(</w:t>
      </w:r>
      <w:proofErr w:type="gramEnd"/>
      <w:r>
        <w:rPr>
          <w:rFonts w:ascii="TheSansMonoCd-W5Regular" w:hAnsi="TheSansMonoCd-W5Regular" w:cs="TheSansMonoCd-W5Regular"/>
          <w:color w:val="000000"/>
          <w:sz w:val="16"/>
          <w:szCs w:val="16"/>
        </w:rPr>
        <w:t>"Addresses")</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.Where(c =&gt;c.FirstName=="Robert").</w:t>
      </w:r>
      <w:proofErr w:type="gramStart"/>
      <w:r>
        <w:rPr>
          <w:rFonts w:ascii="TheSansMonoCd-W5Regular" w:hAnsi="TheSansMonoCd-W5Regular" w:cs="TheSansMonoCd-W5Regular"/>
          <w:color w:val="000000"/>
          <w:sz w:val="16"/>
          <w:szCs w:val="16"/>
        </w:rPr>
        <w:t>ToList(</w:t>
      </w:r>
      <w:proofErr w:type="gramEnd"/>
      <w:r>
        <w:rPr>
          <w:rFonts w:ascii="TheSansMonoCd-W5Regular" w:hAnsi="TheSansMonoCd-W5Regular" w:cs="TheSansMonoCd-W5Regular"/>
          <w:color w:val="000000"/>
          <w:sz w:val="16"/>
          <w:szCs w:val="16"/>
        </w:rPr>
        <w:t>);</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 xml:space="preserve">var contact = </w:t>
      </w:r>
      <w:proofErr w:type="gramStart"/>
      <w:r>
        <w:rPr>
          <w:rFonts w:ascii="TheSansMonoCd-W5Regular" w:hAnsi="TheSansMonoCd-W5Regular" w:cs="TheSansMonoCd-W5Regular"/>
          <w:color w:val="000000"/>
          <w:sz w:val="16"/>
          <w:szCs w:val="16"/>
        </w:rPr>
        <w:t>contacts[</w:t>
      </w:r>
      <w:proofErr w:type="gramEnd"/>
      <w:r>
        <w:rPr>
          <w:rFonts w:ascii="TheSansMonoCd-W5Regular" w:hAnsi="TheSansMonoCd-W5Regular" w:cs="TheSansMonoCd-W5Regular"/>
          <w:color w:val="000000"/>
          <w:sz w:val="16"/>
          <w:szCs w:val="16"/>
        </w:rPr>
        <w:t>3];</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contact.FirstName = "Bobby";</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 xml:space="preserve">contact = </w:t>
      </w:r>
      <w:proofErr w:type="gramStart"/>
      <w:r>
        <w:rPr>
          <w:rFonts w:ascii="TheSansMonoCd-W5Regular" w:hAnsi="TheSansMonoCd-W5Regular" w:cs="TheSansMonoCd-W5Regular"/>
          <w:color w:val="000000"/>
          <w:sz w:val="16"/>
          <w:szCs w:val="16"/>
        </w:rPr>
        <w:t>contacts[</w:t>
      </w:r>
      <w:proofErr w:type="gramEnd"/>
      <w:r>
        <w:rPr>
          <w:rFonts w:ascii="TheSansMonoCd-W5Regular" w:hAnsi="TheSansMonoCd-W5Regular" w:cs="TheSansMonoCd-W5Regular"/>
          <w:color w:val="000000"/>
          <w:sz w:val="16"/>
          <w:szCs w:val="16"/>
        </w:rPr>
        <w:t>5];</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 xml:space="preserve">var address = </w:t>
      </w:r>
      <w:proofErr w:type="gramStart"/>
      <w:r>
        <w:rPr>
          <w:rFonts w:ascii="TheSansMonoCd-W5Regular" w:hAnsi="TheSansMonoCd-W5Regular" w:cs="TheSansMonoCd-W5Regular"/>
          <w:color w:val="000000"/>
          <w:sz w:val="16"/>
          <w:szCs w:val="16"/>
        </w:rPr>
        <w:t>contact.Addresses.ToList(</w:t>
      </w:r>
      <w:proofErr w:type="gramEnd"/>
      <w:r>
        <w:rPr>
          <w:rFonts w:ascii="TheSansMonoCd-W5Regular" w:hAnsi="TheSansMonoCd-W5Regular" w:cs="TheSansMonoCd-W5Regular"/>
          <w:color w:val="000000"/>
          <w:sz w:val="16"/>
          <w:szCs w:val="16"/>
        </w:rPr>
        <w:t>)[0];</w:t>
      </w:r>
    </w:p>
    <w:p w:rsidR="005C7B81" w:rsidRDefault="005C7B81" w:rsidP="005C7B81">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address.Street1 = "One Main Street";</w:t>
      </w:r>
    </w:p>
    <w:p w:rsidR="005C7B81" w:rsidRDefault="005C7B81" w:rsidP="005C7B81">
      <w:pPr>
        <w:rPr>
          <w:rFonts w:ascii="TheSansMonoCd-W5Regular" w:hAnsi="TheSansMonoCd-W5Regular" w:cs="TheSansMonoCd-W5Regular"/>
          <w:color w:val="000000"/>
          <w:sz w:val="16"/>
          <w:szCs w:val="16"/>
        </w:rPr>
      </w:pPr>
      <w:proofErr w:type="gramStart"/>
      <w:r>
        <w:rPr>
          <w:rFonts w:ascii="TheSansMonoCd-W5Regular" w:hAnsi="TheSansMonoCd-W5Regular" w:cs="TheSansMonoCd-W5Regular"/>
          <w:color w:val="000000"/>
          <w:sz w:val="16"/>
          <w:szCs w:val="16"/>
        </w:rPr>
        <w:t>context.SaveChanges(</w:t>
      </w:r>
      <w:proofErr w:type="gramEnd"/>
      <w:r>
        <w:rPr>
          <w:rFonts w:ascii="TheSansMonoCd-W5Regular" w:hAnsi="TheSansMonoCd-W5Regular" w:cs="TheSansMonoCd-W5Regular"/>
          <w:color w:val="000000"/>
          <w:sz w:val="16"/>
          <w:szCs w:val="16"/>
        </w:rPr>
        <w:t>);</w:t>
      </w:r>
    </w:p>
    <w:p w:rsidR="005C7B81" w:rsidRDefault="005C7B81" w:rsidP="005C7B81">
      <w:pPr>
        <w:rPr>
          <w:rFonts w:ascii="TheSansMonoCd-W5Regular" w:hAnsi="TheSansMonoCd-W5Regular" w:cs="TheSansMonoCd-W5Regular"/>
          <w:color w:val="000000"/>
          <w:sz w:val="16"/>
          <w:szCs w:val="16"/>
        </w:rPr>
      </w:pPr>
    </w:p>
    <w:p w:rsidR="005C7B81" w:rsidRDefault="005C7B81" w:rsidP="005C7B81">
      <w:pPr>
        <w:rPr>
          <w:rFonts w:ascii="MyriadPro-SemiboldCond" w:hAnsi="MyriadPro-SemiboldCond" w:cs="MyriadPro-SemiboldCond"/>
          <w:sz w:val="36"/>
          <w:szCs w:val="36"/>
        </w:rPr>
      </w:pPr>
      <w:r>
        <w:rPr>
          <w:rFonts w:ascii="MyriadPro-SemiboldCond" w:hAnsi="MyriadPro-SemiboldCond" w:cs="MyriadPro-SemiboldCond"/>
          <w:sz w:val="36"/>
          <w:szCs w:val="36"/>
        </w:rPr>
        <w:t>Inserting New Objects</w:t>
      </w:r>
    </w:p>
    <w:p w:rsidR="00D847E4" w:rsidRDefault="00D847E4" w:rsidP="00D847E4">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 xml:space="preserve">In </w:t>
      </w:r>
      <w:r>
        <w:rPr>
          <w:rFonts w:ascii="Birka" w:hAnsi="Birka" w:cs="Birka"/>
          <w:color w:val="0000FF"/>
          <w:sz w:val="20"/>
          <w:szCs w:val="20"/>
        </w:rPr>
        <w:t>Example 6-3</w:t>
      </w:r>
      <w:r>
        <w:rPr>
          <w:rFonts w:ascii="Birka" w:hAnsi="Birka" w:cs="Birka"/>
          <w:color w:val="000000"/>
          <w:sz w:val="20"/>
          <w:szCs w:val="20"/>
        </w:rPr>
        <w:t>, a new address is created in memory. Rather than use</w:t>
      </w:r>
    </w:p>
    <w:p w:rsidR="00D847E4" w:rsidRDefault="00D847E4" w:rsidP="00D847E4">
      <w:pPr>
        <w:autoSpaceDE w:val="0"/>
        <w:autoSpaceDN w:val="0"/>
        <w:adjustRightInd w:val="0"/>
        <w:spacing w:after="0" w:line="240" w:lineRule="auto"/>
        <w:rPr>
          <w:rFonts w:ascii="Birka" w:hAnsi="Birka" w:cs="Birka"/>
          <w:color w:val="000000"/>
          <w:sz w:val="20"/>
          <w:szCs w:val="20"/>
        </w:rPr>
      </w:pPr>
      <w:r>
        <w:rPr>
          <w:rFonts w:ascii="TheSansMonoCd-W5Regular" w:hAnsi="TheSansMonoCd-W5Regular" w:cs="TheSansMonoCd-W5Regular"/>
          <w:color w:val="000000"/>
          <w:sz w:val="18"/>
          <w:szCs w:val="18"/>
        </w:rPr>
        <w:t>Address.CreateAddress</w:t>
      </w:r>
      <w:r>
        <w:rPr>
          <w:rFonts w:ascii="Birka" w:hAnsi="Birka" w:cs="Birka"/>
          <w:color w:val="000000"/>
          <w:sz w:val="20"/>
          <w:szCs w:val="20"/>
        </w:rPr>
        <w:t xml:space="preserve">, this code instantiates </w:t>
      </w:r>
      <w:proofErr w:type="gramStart"/>
      <w:r>
        <w:rPr>
          <w:rFonts w:ascii="Birka" w:hAnsi="Birka" w:cs="Birka"/>
          <w:color w:val="000000"/>
          <w:sz w:val="20"/>
          <w:szCs w:val="20"/>
        </w:rPr>
        <w:t>a</w:t>
      </w:r>
      <w:proofErr w:type="gramEnd"/>
      <w:r>
        <w:rPr>
          <w:rFonts w:ascii="Birka" w:hAnsi="Birka" w:cs="Birka"/>
          <w:color w:val="000000"/>
          <w:sz w:val="20"/>
          <w:szCs w:val="20"/>
        </w:rPr>
        <w:t xml:space="preserve"> new </w:t>
      </w:r>
      <w:r>
        <w:rPr>
          <w:rFonts w:ascii="TheSansMonoCd-W5Regular" w:hAnsi="TheSansMonoCd-W5Regular" w:cs="TheSansMonoCd-W5Regular"/>
          <w:color w:val="000000"/>
          <w:sz w:val="18"/>
          <w:szCs w:val="18"/>
        </w:rPr>
        <w:t xml:space="preserve">Address </w:t>
      </w:r>
      <w:r>
        <w:rPr>
          <w:rFonts w:ascii="Birka" w:hAnsi="Birka" w:cs="Birka"/>
          <w:color w:val="000000"/>
          <w:sz w:val="20"/>
          <w:szCs w:val="20"/>
        </w:rPr>
        <w:t>directly, because even</w:t>
      </w:r>
    </w:p>
    <w:p w:rsidR="00D847E4" w:rsidRDefault="00D847E4" w:rsidP="00D847E4">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if</w:t>
      </w:r>
      <w:proofErr w:type="gramEnd"/>
      <w:r>
        <w:rPr>
          <w:rFonts w:ascii="Birka" w:hAnsi="Birka" w:cs="Birka"/>
          <w:color w:val="000000"/>
          <w:sz w:val="20"/>
          <w:szCs w:val="20"/>
        </w:rPr>
        <w:t xml:space="preserve"> I had used the factory method, I still would have to set all of the string scalars. Then,</w:t>
      </w:r>
    </w:p>
    <w:p w:rsidR="00D847E4" w:rsidRDefault="00D847E4" w:rsidP="00D847E4">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after</w:t>
      </w:r>
      <w:proofErr w:type="gramEnd"/>
      <w:r>
        <w:rPr>
          <w:rFonts w:ascii="Birka" w:hAnsi="Birka" w:cs="Birka"/>
          <w:color w:val="000000"/>
          <w:sz w:val="20"/>
          <w:szCs w:val="20"/>
        </w:rPr>
        <w:t xml:space="preserve"> attaching the address to a contact that was queried from the database,</w:t>
      </w:r>
    </w:p>
    <w:p w:rsidR="00D847E4" w:rsidRDefault="00D847E4" w:rsidP="00D847E4">
      <w:pPr>
        <w:autoSpaceDE w:val="0"/>
        <w:autoSpaceDN w:val="0"/>
        <w:adjustRightInd w:val="0"/>
        <w:spacing w:after="0" w:line="240" w:lineRule="auto"/>
        <w:rPr>
          <w:rFonts w:ascii="Birka" w:hAnsi="Birka" w:cs="Birka"/>
          <w:color w:val="000000"/>
          <w:sz w:val="20"/>
          <w:szCs w:val="20"/>
        </w:rPr>
      </w:pPr>
      <w:r>
        <w:rPr>
          <w:rFonts w:ascii="TheSansMonoCd-W5Regular" w:hAnsi="TheSansMonoCd-W5Regular" w:cs="TheSansMonoCd-W5Regular"/>
          <w:color w:val="000000"/>
          <w:sz w:val="18"/>
          <w:szCs w:val="18"/>
        </w:rPr>
        <w:t xml:space="preserve">SaveChanges </w:t>
      </w:r>
      <w:r>
        <w:rPr>
          <w:rFonts w:ascii="Birka" w:hAnsi="Birka" w:cs="Birka"/>
          <w:color w:val="000000"/>
          <w:sz w:val="20"/>
          <w:szCs w:val="20"/>
        </w:rPr>
        <w:t>is called.</w:t>
      </w:r>
    </w:p>
    <w:p w:rsidR="00D847E4" w:rsidRDefault="00D847E4" w:rsidP="00D847E4">
      <w:pPr>
        <w:autoSpaceDE w:val="0"/>
        <w:autoSpaceDN w:val="0"/>
        <w:adjustRightInd w:val="0"/>
        <w:spacing w:after="0" w:line="240" w:lineRule="auto"/>
        <w:rPr>
          <w:rFonts w:ascii="Birka" w:hAnsi="Birka" w:cs="Birka"/>
          <w:color w:val="000000"/>
          <w:sz w:val="18"/>
          <w:szCs w:val="18"/>
        </w:rPr>
      </w:pPr>
      <w:r>
        <w:rPr>
          <w:rFonts w:ascii="Birka" w:hAnsi="Birka" w:cs="Birka"/>
          <w:color w:val="000000"/>
          <w:sz w:val="18"/>
          <w:szCs w:val="18"/>
        </w:rPr>
        <w:t>There are many different ways to link entities to one another based on</w:t>
      </w:r>
    </w:p>
    <w:p w:rsidR="00D847E4" w:rsidRDefault="00D847E4" w:rsidP="00D847E4">
      <w:pPr>
        <w:autoSpaceDE w:val="0"/>
        <w:autoSpaceDN w:val="0"/>
        <w:adjustRightInd w:val="0"/>
        <w:spacing w:after="0" w:line="240" w:lineRule="auto"/>
        <w:rPr>
          <w:rFonts w:ascii="Birka" w:hAnsi="Birka" w:cs="Birka"/>
          <w:color w:val="000000"/>
          <w:sz w:val="18"/>
          <w:szCs w:val="18"/>
        </w:rPr>
      </w:pPr>
      <w:proofErr w:type="gramStart"/>
      <w:r>
        <w:rPr>
          <w:rFonts w:ascii="Birka" w:hAnsi="Birka" w:cs="Birka"/>
          <w:color w:val="000000"/>
          <w:sz w:val="18"/>
          <w:szCs w:val="18"/>
        </w:rPr>
        <w:t>particular</w:t>
      </w:r>
      <w:proofErr w:type="gramEnd"/>
      <w:r>
        <w:rPr>
          <w:rFonts w:ascii="Birka" w:hAnsi="Birka" w:cs="Birka"/>
          <w:color w:val="000000"/>
          <w:sz w:val="18"/>
          <w:szCs w:val="18"/>
        </w:rPr>
        <w:t xml:space="preserve"> scenarios. You will learn about this in </w:t>
      </w:r>
      <w:r>
        <w:rPr>
          <w:rFonts w:ascii="Birka" w:hAnsi="Birka" w:cs="Birka"/>
          <w:color w:val="0000FF"/>
          <w:sz w:val="18"/>
          <w:szCs w:val="18"/>
        </w:rPr>
        <w:t>Chapter 19</w:t>
      </w:r>
      <w:r>
        <w:rPr>
          <w:rFonts w:ascii="Birka" w:hAnsi="Birka" w:cs="Birka"/>
          <w:color w:val="000000"/>
          <w:sz w:val="18"/>
          <w:szCs w:val="18"/>
        </w:rPr>
        <w:t>.</w:t>
      </w:r>
    </w:p>
    <w:p w:rsidR="00D847E4" w:rsidRDefault="00D847E4" w:rsidP="00D847E4">
      <w:pPr>
        <w:autoSpaceDE w:val="0"/>
        <w:autoSpaceDN w:val="0"/>
        <w:adjustRightInd w:val="0"/>
        <w:spacing w:after="0" w:line="240" w:lineRule="auto"/>
        <w:rPr>
          <w:rFonts w:ascii="Birka-Italic" w:hAnsi="Birka-Italic" w:cs="Birka-Italic"/>
          <w:i/>
          <w:iCs/>
          <w:color w:val="000000"/>
          <w:sz w:val="18"/>
          <w:szCs w:val="18"/>
        </w:rPr>
      </w:pPr>
      <w:r>
        <w:rPr>
          <w:rFonts w:ascii="Birka-Italic" w:hAnsi="Birka-Italic" w:cs="Birka-Italic"/>
          <w:i/>
          <w:iCs/>
          <w:color w:val="000000"/>
          <w:sz w:val="18"/>
          <w:szCs w:val="18"/>
        </w:rPr>
        <w:t>Example 6-3. Creating a new address in memory</w:t>
      </w:r>
    </w:p>
    <w:p w:rsidR="00D847E4" w:rsidRDefault="00D847E4" w:rsidP="00D847E4">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var contact = context.Contacts.Where(c =&gt; c.FirstName == "Robert").</w:t>
      </w:r>
      <w:proofErr w:type="gramStart"/>
      <w:r>
        <w:rPr>
          <w:rFonts w:ascii="TheSansMonoCd-W5Regular" w:hAnsi="TheSansMonoCd-W5Regular" w:cs="TheSansMonoCd-W5Regular"/>
          <w:color w:val="000000"/>
          <w:sz w:val="16"/>
          <w:szCs w:val="16"/>
        </w:rPr>
        <w:t>First(</w:t>
      </w:r>
      <w:proofErr w:type="gramEnd"/>
      <w:r>
        <w:rPr>
          <w:rFonts w:ascii="TheSansMonoCd-W5Regular" w:hAnsi="TheSansMonoCd-W5Regular" w:cs="TheSansMonoCd-W5Regular"/>
          <w:color w:val="000000"/>
          <w:sz w:val="16"/>
          <w:szCs w:val="16"/>
        </w:rPr>
        <w:t>);</w:t>
      </w:r>
    </w:p>
    <w:p w:rsidR="00D847E4" w:rsidRDefault="00D847E4" w:rsidP="00D847E4">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lastRenderedPageBreak/>
        <w:t xml:space="preserve">var address = new </w:t>
      </w:r>
      <w:proofErr w:type="gramStart"/>
      <w:r>
        <w:rPr>
          <w:rFonts w:ascii="TheSansMonoCd-W5Regular" w:hAnsi="TheSansMonoCd-W5Regular" w:cs="TheSansMonoCd-W5Regular"/>
          <w:color w:val="000000"/>
          <w:sz w:val="16"/>
          <w:szCs w:val="16"/>
        </w:rPr>
        <w:t>Address(</w:t>
      </w:r>
      <w:proofErr w:type="gramEnd"/>
      <w:r>
        <w:rPr>
          <w:rFonts w:ascii="TheSansMonoCd-W5Regular" w:hAnsi="TheSansMonoCd-W5Regular" w:cs="TheSansMonoCd-W5Regular"/>
          <w:color w:val="000000"/>
          <w:sz w:val="16"/>
          <w:szCs w:val="16"/>
        </w:rPr>
        <w:t>);</w:t>
      </w:r>
    </w:p>
    <w:p w:rsidR="00D847E4" w:rsidRDefault="00D847E4" w:rsidP="00D847E4">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address.Street1 = "One Main Street";</w:t>
      </w:r>
    </w:p>
    <w:p w:rsidR="00D847E4" w:rsidRDefault="00D847E4" w:rsidP="00D847E4">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address.City = "Burlington";</w:t>
      </w:r>
    </w:p>
    <w:p w:rsidR="00D847E4" w:rsidRDefault="00D847E4" w:rsidP="00D847E4">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address.StateProvince = "VT";</w:t>
      </w:r>
    </w:p>
    <w:p w:rsidR="00D847E4" w:rsidRDefault="00D847E4" w:rsidP="00D847E4">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address.AddressType = "Business";</w:t>
      </w:r>
    </w:p>
    <w:p w:rsidR="00D847E4" w:rsidRDefault="00D847E4" w:rsidP="00D847E4">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address.ModifiedDate = DateTime.Now;</w:t>
      </w:r>
    </w:p>
    <w:p w:rsidR="00D847E4" w:rsidRDefault="00D847E4" w:rsidP="00D847E4">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//join the new address to the contact</w:t>
      </w:r>
    </w:p>
    <w:p w:rsidR="00D847E4" w:rsidRDefault="00D847E4" w:rsidP="00D847E4">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address.Contact = contact;</w:t>
      </w:r>
    </w:p>
    <w:p w:rsidR="005C7B81" w:rsidRDefault="00D847E4" w:rsidP="00D847E4">
      <w:pPr>
        <w:rPr>
          <w:rFonts w:ascii="TheSansMonoCd-W5Regular" w:hAnsi="TheSansMonoCd-W5Regular" w:cs="TheSansMonoCd-W5Regular"/>
          <w:color w:val="000000"/>
          <w:sz w:val="16"/>
          <w:szCs w:val="16"/>
        </w:rPr>
      </w:pPr>
      <w:proofErr w:type="gramStart"/>
      <w:r>
        <w:rPr>
          <w:rFonts w:ascii="TheSansMonoCd-W5Regular" w:hAnsi="TheSansMonoCd-W5Regular" w:cs="TheSansMonoCd-W5Regular"/>
          <w:color w:val="000000"/>
          <w:sz w:val="16"/>
          <w:szCs w:val="16"/>
        </w:rPr>
        <w:t>context.SaveChanges(</w:t>
      </w:r>
      <w:proofErr w:type="gramEnd"/>
      <w:r>
        <w:rPr>
          <w:rFonts w:ascii="TheSansMonoCd-W5Regular" w:hAnsi="TheSansMonoCd-W5Regular" w:cs="TheSansMonoCd-W5Regular"/>
          <w:color w:val="000000"/>
          <w:sz w:val="16"/>
          <w:szCs w:val="16"/>
        </w:rPr>
        <w:t>);</w:t>
      </w:r>
    </w:p>
    <w:p w:rsidR="00D847E4" w:rsidRDefault="00D847E4" w:rsidP="00D847E4">
      <w:pPr>
        <w:rPr>
          <w:rFonts w:ascii="TheSansMonoCd-W5Regular" w:hAnsi="TheSansMonoCd-W5Regular" w:cs="TheSansMonoCd-W5Regular"/>
          <w:color w:val="000000"/>
          <w:sz w:val="16"/>
          <w:szCs w:val="16"/>
        </w:rPr>
      </w:pPr>
    </w:p>
    <w:p w:rsidR="00D847E4" w:rsidRDefault="00D847E4" w:rsidP="00D847E4">
      <w:pPr>
        <w:rPr>
          <w:rFonts w:ascii="MyriadPro-SemiboldCond" w:hAnsi="MyriadPro-SemiboldCond" w:cs="MyriadPro-SemiboldCond"/>
          <w:sz w:val="36"/>
          <w:szCs w:val="36"/>
        </w:rPr>
      </w:pPr>
      <w:r>
        <w:rPr>
          <w:rFonts w:ascii="MyriadPro-SemiboldCond" w:hAnsi="MyriadPro-SemiboldCond" w:cs="MyriadPro-SemiboldCond"/>
          <w:sz w:val="36"/>
          <w:szCs w:val="36"/>
        </w:rPr>
        <w:t>Inserting New Parents and Children</w:t>
      </w:r>
    </w:p>
    <w:p w:rsidR="00D847E4" w:rsidRDefault="00D847E4" w:rsidP="00D847E4">
      <w:pPr>
        <w:autoSpaceDE w:val="0"/>
        <w:autoSpaceDN w:val="0"/>
        <w:adjustRightInd w:val="0"/>
        <w:spacing w:after="0" w:line="240" w:lineRule="auto"/>
        <w:rPr>
          <w:rFonts w:ascii="Birka" w:hAnsi="Birka" w:cs="Birka"/>
          <w:sz w:val="20"/>
          <w:szCs w:val="20"/>
        </w:rPr>
      </w:pPr>
      <w:r>
        <w:rPr>
          <w:rFonts w:ascii="Birka" w:hAnsi="Birka" w:cs="Birka"/>
          <w:sz w:val="20"/>
          <w:szCs w:val="20"/>
        </w:rPr>
        <w:t>The preceding example inserted a new address to an existing contact. What if you</w:t>
      </w:r>
    </w:p>
    <w:p w:rsidR="00D847E4" w:rsidRDefault="00D847E4" w:rsidP="00D847E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wanted</w:t>
      </w:r>
      <w:proofErr w:type="gramEnd"/>
      <w:r>
        <w:rPr>
          <w:rFonts w:ascii="Birka" w:hAnsi="Birka" w:cs="Birka"/>
          <w:sz w:val="20"/>
          <w:szCs w:val="20"/>
        </w:rPr>
        <w:t xml:space="preserve"> to create a new contact with a new address? In typical data access scenarios,</w:t>
      </w:r>
    </w:p>
    <w:p w:rsidR="00D847E4" w:rsidRDefault="00D847E4" w:rsidP="00D847E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you</w:t>
      </w:r>
      <w:proofErr w:type="gramEnd"/>
      <w:r>
        <w:rPr>
          <w:rFonts w:ascii="Birka" w:hAnsi="Birka" w:cs="Birka"/>
          <w:sz w:val="20"/>
          <w:szCs w:val="20"/>
        </w:rPr>
        <w:t xml:space="preserve"> would have to first insert the new contact, retrieve its </w:t>
      </w:r>
      <w:r>
        <w:rPr>
          <w:rFonts w:ascii="TheSansMonoCd-W5Regular" w:hAnsi="TheSansMonoCd-W5Regular" w:cs="TheSansMonoCd-W5Regular"/>
          <w:sz w:val="18"/>
          <w:szCs w:val="18"/>
        </w:rPr>
        <w:t>ContactID</w:t>
      </w:r>
      <w:r>
        <w:rPr>
          <w:rFonts w:ascii="Birka" w:hAnsi="Birka" w:cs="Birka"/>
          <w:sz w:val="20"/>
          <w:szCs w:val="20"/>
        </w:rPr>
        <w:t>, and then use that</w:t>
      </w:r>
    </w:p>
    <w:p w:rsidR="00D847E4" w:rsidRDefault="00D847E4" w:rsidP="00D847E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to</w:t>
      </w:r>
      <w:proofErr w:type="gramEnd"/>
      <w:r>
        <w:rPr>
          <w:rFonts w:ascii="Birka" w:hAnsi="Birka" w:cs="Birka"/>
          <w:sz w:val="20"/>
          <w:szCs w:val="20"/>
        </w:rPr>
        <w:t xml:space="preserve"> insert the new address. </w:t>
      </w:r>
      <w:r>
        <w:rPr>
          <w:rFonts w:ascii="TheSansMonoCd-W5Regular" w:hAnsi="TheSansMonoCd-W5Regular" w:cs="TheSansMonoCd-W5Regular"/>
          <w:sz w:val="18"/>
          <w:szCs w:val="18"/>
        </w:rPr>
        <w:t xml:space="preserve">SaveChanges </w:t>
      </w:r>
      <w:r>
        <w:rPr>
          <w:rFonts w:ascii="Birka" w:hAnsi="Birka" w:cs="Birka"/>
          <w:sz w:val="20"/>
          <w:szCs w:val="20"/>
        </w:rPr>
        <w:t>does all of this for you when it sees that both</w:t>
      </w:r>
    </w:p>
    <w:p w:rsidR="00D847E4" w:rsidRDefault="00D847E4" w:rsidP="00D847E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are</w:t>
      </w:r>
      <w:proofErr w:type="gramEnd"/>
      <w:r>
        <w:rPr>
          <w:rFonts w:ascii="Birka" w:hAnsi="Birka" w:cs="Birka"/>
          <w:sz w:val="20"/>
          <w:szCs w:val="20"/>
        </w:rPr>
        <w:t xml:space="preserve"> new and that they are related. It also uses the model’s mappings to figure out which</w:t>
      </w:r>
    </w:p>
    <w:p w:rsidR="00D847E4" w:rsidRDefault="00D847E4" w:rsidP="00D847E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is</w:t>
      </w:r>
      <w:proofErr w:type="gramEnd"/>
      <w:r>
        <w:rPr>
          <w:rFonts w:ascii="Birka" w:hAnsi="Birka" w:cs="Birka"/>
          <w:sz w:val="20"/>
          <w:szCs w:val="20"/>
        </w:rPr>
        <w:t xml:space="preserve"> the dependent entity (in this case, </w:t>
      </w:r>
      <w:r>
        <w:rPr>
          <w:rFonts w:ascii="TheSansMonoCd-W5Regular" w:hAnsi="TheSansMonoCd-W5Regular" w:cs="TheSansMonoCd-W5Regular"/>
          <w:sz w:val="18"/>
          <w:szCs w:val="18"/>
        </w:rPr>
        <w:t>Address</w:t>
      </w:r>
      <w:r>
        <w:rPr>
          <w:rFonts w:ascii="Birka" w:hAnsi="Birka" w:cs="Birka"/>
          <w:sz w:val="20"/>
          <w:szCs w:val="20"/>
        </w:rPr>
        <w:t>) and needs the foreign key (</w:t>
      </w:r>
      <w:r>
        <w:rPr>
          <w:rFonts w:ascii="TheSansMonoCd-W5Regular" w:hAnsi="TheSansMonoCd-W5Regular" w:cs="TheSansMonoCd-W5Regular"/>
          <w:sz w:val="18"/>
          <w:szCs w:val="18"/>
        </w:rPr>
        <w:t>ContactID</w:t>
      </w:r>
      <w:r>
        <w:rPr>
          <w:rFonts w:ascii="Birka" w:hAnsi="Birka" w:cs="Birka"/>
          <w:sz w:val="20"/>
          <w:szCs w:val="20"/>
        </w:rPr>
        <w:t>).</w:t>
      </w:r>
    </w:p>
    <w:p w:rsidR="00D847E4" w:rsidRDefault="00D847E4" w:rsidP="00D847E4">
      <w:pPr>
        <w:rPr>
          <w:rFonts w:ascii="Birka" w:hAnsi="Birka" w:cs="Birka"/>
          <w:sz w:val="20"/>
          <w:szCs w:val="20"/>
        </w:rPr>
      </w:pPr>
      <w:r>
        <w:rPr>
          <w:rFonts w:ascii="Birka" w:hAnsi="Birka" w:cs="Birka"/>
          <w:sz w:val="20"/>
          <w:szCs w:val="20"/>
        </w:rPr>
        <w:t>With this information, it executes the database inserts in the correct order.</w:t>
      </w:r>
    </w:p>
    <w:p w:rsidR="00D847E4" w:rsidRDefault="00D847E4" w:rsidP="00D847E4">
      <w:pPr>
        <w:rPr>
          <w:rFonts w:ascii="Birka" w:hAnsi="Birka" w:cs="Birka"/>
          <w:sz w:val="20"/>
          <w:szCs w:val="20"/>
        </w:rPr>
      </w:pPr>
    </w:p>
    <w:p w:rsidR="00D847E4" w:rsidRDefault="00D847E4" w:rsidP="00D847E4">
      <w:pPr>
        <w:autoSpaceDE w:val="0"/>
        <w:autoSpaceDN w:val="0"/>
        <w:adjustRightInd w:val="0"/>
        <w:spacing w:after="0" w:line="240" w:lineRule="auto"/>
        <w:rPr>
          <w:rFonts w:ascii="Birka-Italic" w:hAnsi="Birka-Italic" w:cs="Birka-Italic"/>
          <w:i/>
          <w:iCs/>
          <w:sz w:val="18"/>
          <w:szCs w:val="18"/>
        </w:rPr>
      </w:pPr>
      <w:r>
        <w:rPr>
          <w:rFonts w:ascii="Birka-Italic" w:hAnsi="Birka-Italic" w:cs="Birka-Italic"/>
          <w:i/>
          <w:iCs/>
          <w:sz w:val="18"/>
          <w:szCs w:val="18"/>
        </w:rPr>
        <w:t xml:space="preserve">Example 6-4. Inserting </w:t>
      </w:r>
      <w:proofErr w:type="gramStart"/>
      <w:r>
        <w:rPr>
          <w:rFonts w:ascii="Birka-Italic" w:hAnsi="Birka-Italic" w:cs="Birka-Italic"/>
          <w:i/>
          <w:iCs/>
          <w:sz w:val="18"/>
          <w:szCs w:val="18"/>
        </w:rPr>
        <w:t>a</w:t>
      </w:r>
      <w:proofErr w:type="gramEnd"/>
      <w:r>
        <w:rPr>
          <w:rFonts w:ascii="Birka-Italic" w:hAnsi="Birka-Italic" w:cs="Birka-Italic"/>
          <w:i/>
          <w:iCs/>
          <w:sz w:val="18"/>
          <w:szCs w:val="18"/>
        </w:rPr>
        <w:t xml:space="preserve"> new contact with a new address</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proofErr w:type="gramStart"/>
      <w:r>
        <w:rPr>
          <w:rFonts w:ascii="TheSansMonoCd-W5Regular" w:hAnsi="TheSansMonoCd-W5Regular" w:cs="TheSansMonoCd-W5Regular"/>
          <w:sz w:val="16"/>
          <w:szCs w:val="16"/>
        </w:rPr>
        <w:t>var</w:t>
      </w:r>
      <w:proofErr w:type="gramEnd"/>
      <w:r>
        <w:rPr>
          <w:rFonts w:ascii="TheSansMonoCd-W5Regular" w:hAnsi="TheSansMonoCd-W5Regular" w:cs="TheSansMonoCd-W5Regular"/>
          <w:sz w:val="16"/>
          <w:szCs w:val="16"/>
        </w:rPr>
        <w:t xml:space="preserve"> contact = Contact.CreateContact</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(0, "Camey", "Combs", DateTime.Now, DateTime.Now);</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 xml:space="preserve">var address = new </w:t>
      </w:r>
      <w:proofErr w:type="gramStart"/>
      <w:r>
        <w:rPr>
          <w:rFonts w:ascii="TheSansMonoCd-W5Regular" w:hAnsi="TheSansMonoCd-W5Regular" w:cs="TheSansMonoCd-W5Regular"/>
          <w:sz w:val="16"/>
          <w:szCs w:val="16"/>
        </w:rPr>
        <w:t>Address(</w:t>
      </w:r>
      <w:proofErr w:type="gramEnd"/>
      <w:r>
        <w:rPr>
          <w:rFonts w:ascii="TheSansMonoCd-W5Regular" w:hAnsi="TheSansMonoCd-W5Regular" w:cs="TheSansMonoCd-W5Regular"/>
          <w:sz w:val="16"/>
          <w:szCs w:val="16"/>
        </w:rPr>
        <w:t>);</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address.Street1 = "One Main Street";</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address.City = "Olympia";</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address.StateProvince = "WA";</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address.AddressType = "Business";</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address.ModifiedDate = DateTime.Now;</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//join the new address to the contact</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address.Contact = contact;</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//add the new graph to the context</w:t>
      </w:r>
    </w:p>
    <w:p w:rsidR="00D847E4" w:rsidRDefault="00D847E4" w:rsidP="00D847E4">
      <w:pPr>
        <w:autoSpaceDE w:val="0"/>
        <w:autoSpaceDN w:val="0"/>
        <w:adjustRightInd w:val="0"/>
        <w:spacing w:after="0" w:line="240" w:lineRule="auto"/>
        <w:rPr>
          <w:rFonts w:ascii="TheSansMonoCd-W5Regular" w:hAnsi="TheSansMonoCd-W5Regular" w:cs="TheSansMonoCd-W5Regular"/>
          <w:sz w:val="16"/>
          <w:szCs w:val="16"/>
        </w:rPr>
      </w:pPr>
      <w:proofErr w:type="gramStart"/>
      <w:r>
        <w:rPr>
          <w:rFonts w:ascii="TheSansMonoCd-W5Regular" w:hAnsi="TheSansMonoCd-W5Regular" w:cs="TheSansMonoCd-W5Regular"/>
          <w:sz w:val="16"/>
          <w:szCs w:val="16"/>
        </w:rPr>
        <w:t>context.Contacts.AddObject(</w:t>
      </w:r>
      <w:proofErr w:type="gramEnd"/>
      <w:r>
        <w:rPr>
          <w:rFonts w:ascii="TheSansMonoCd-W5Regular" w:hAnsi="TheSansMonoCd-W5Regular" w:cs="TheSansMonoCd-W5Regular"/>
          <w:sz w:val="16"/>
          <w:szCs w:val="16"/>
        </w:rPr>
        <w:t>contact);</w:t>
      </w:r>
    </w:p>
    <w:p w:rsidR="00D847E4" w:rsidRDefault="00D847E4" w:rsidP="00D847E4">
      <w:pPr>
        <w:rPr>
          <w:rFonts w:ascii="MyriadPro-SemiboldCond" w:hAnsi="MyriadPro-SemiboldCond" w:cs="MyriadPro-SemiboldCond"/>
          <w:sz w:val="36"/>
          <w:szCs w:val="36"/>
        </w:rPr>
      </w:pPr>
      <w:proofErr w:type="gramStart"/>
      <w:r>
        <w:rPr>
          <w:rFonts w:ascii="TheSansMonoCd-W5Regular" w:hAnsi="TheSansMonoCd-W5Regular" w:cs="TheSansMonoCd-W5Regular"/>
          <w:sz w:val="16"/>
          <w:szCs w:val="16"/>
        </w:rPr>
        <w:t>context.SaveChanges(</w:t>
      </w:r>
      <w:proofErr w:type="gramEnd"/>
      <w:r>
        <w:rPr>
          <w:rFonts w:ascii="TheSansMonoCd-W5Regular" w:hAnsi="TheSansMonoCd-W5Regular" w:cs="TheSansMonoCd-W5Regular"/>
          <w:sz w:val="16"/>
          <w:szCs w:val="16"/>
        </w:rPr>
        <w:t>);</w:t>
      </w:r>
    </w:p>
    <w:p w:rsidR="00D847E4" w:rsidRDefault="00D847E4" w:rsidP="00D847E4"/>
    <w:p w:rsidR="00D847E4" w:rsidRDefault="00D847E4" w:rsidP="00D847E4">
      <w:pPr>
        <w:rPr>
          <w:rFonts w:ascii="MyriadPro-SemiboldCond" w:hAnsi="MyriadPro-SemiboldCond" w:cs="MyriadPro-SemiboldCond"/>
          <w:sz w:val="36"/>
          <w:szCs w:val="36"/>
        </w:rPr>
      </w:pPr>
      <w:r>
        <w:rPr>
          <w:rFonts w:ascii="MyriadPro-SemiboldCond" w:hAnsi="MyriadPro-SemiboldCond" w:cs="MyriadPro-SemiboldCond"/>
          <w:sz w:val="36"/>
          <w:szCs w:val="36"/>
        </w:rPr>
        <w:t>Deleting Entities</w:t>
      </w:r>
    </w:p>
    <w:p w:rsidR="00B25CE4" w:rsidRDefault="00B25CE4" w:rsidP="00B25CE4">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8"/>
          <w:szCs w:val="18"/>
        </w:rPr>
        <w:t xml:space="preserve">ObjectContext </w:t>
      </w:r>
      <w:r>
        <w:rPr>
          <w:rFonts w:ascii="Birka" w:hAnsi="Birka" w:cs="Birka"/>
          <w:sz w:val="20"/>
          <w:szCs w:val="20"/>
        </w:rPr>
        <w:t xml:space="preserve">has a </w:t>
      </w:r>
      <w:r>
        <w:rPr>
          <w:rFonts w:ascii="TheSansMonoCd-W5Regular" w:hAnsi="TheSansMonoCd-W5Regular" w:cs="TheSansMonoCd-W5Regular"/>
          <w:sz w:val="18"/>
          <w:szCs w:val="18"/>
        </w:rPr>
        <w:t xml:space="preserve">DeleteObject </w:t>
      </w:r>
      <w:r>
        <w:rPr>
          <w:rFonts w:ascii="Birka" w:hAnsi="Birka" w:cs="Birka"/>
          <w:sz w:val="20"/>
          <w:szCs w:val="20"/>
        </w:rPr>
        <w:t>method that takes</w:t>
      </w:r>
    </w:p>
    <w:p w:rsidR="00B25CE4" w:rsidRDefault="00B25CE4" w:rsidP="00B25CE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an</w:t>
      </w:r>
      <w:proofErr w:type="gramEnd"/>
      <w:r>
        <w:rPr>
          <w:rFonts w:ascii="Birka" w:hAnsi="Birka" w:cs="Birka"/>
          <w:sz w:val="20"/>
          <w:szCs w:val="20"/>
        </w:rPr>
        <w:t xml:space="preserve"> </w:t>
      </w:r>
      <w:r>
        <w:rPr>
          <w:rFonts w:ascii="TheSansMonoCd-W5Regular" w:hAnsi="TheSansMonoCd-W5Regular" w:cs="TheSansMonoCd-W5Regular"/>
          <w:sz w:val="18"/>
          <w:szCs w:val="18"/>
        </w:rPr>
        <w:t xml:space="preserve">EntityObject </w:t>
      </w:r>
      <w:r>
        <w:rPr>
          <w:rFonts w:ascii="Birka" w:hAnsi="Birka" w:cs="Birka"/>
          <w:sz w:val="20"/>
          <w:szCs w:val="20"/>
        </w:rPr>
        <w:t xml:space="preserve">as a parameter—for example, an instance of a </w:t>
      </w:r>
      <w:r>
        <w:rPr>
          <w:rFonts w:ascii="TheSansMonoCd-W5Regular" w:hAnsi="TheSansMonoCd-W5Regular" w:cs="TheSansMonoCd-W5Regular"/>
          <w:sz w:val="18"/>
          <w:szCs w:val="18"/>
        </w:rPr>
        <w:t>Contact</w:t>
      </w:r>
      <w:r>
        <w:rPr>
          <w:rFonts w:ascii="Birka" w:hAnsi="Birka" w:cs="Birka"/>
          <w:sz w:val="20"/>
          <w:szCs w:val="20"/>
        </w:rPr>
        <w:t>. When</w:t>
      </w:r>
    </w:p>
    <w:p w:rsidR="00B25CE4" w:rsidRDefault="00B25CE4" w:rsidP="00B25CE4">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8"/>
          <w:szCs w:val="18"/>
        </w:rPr>
        <w:t xml:space="preserve">DeleteObject </w:t>
      </w:r>
      <w:r>
        <w:rPr>
          <w:rFonts w:ascii="Birka" w:hAnsi="Birka" w:cs="Birka"/>
          <w:sz w:val="20"/>
          <w:szCs w:val="20"/>
        </w:rPr>
        <w:t xml:space="preserve">is called, the context sets the </w:t>
      </w:r>
      <w:r>
        <w:rPr>
          <w:rFonts w:ascii="TheSansMonoCd-W5Regular" w:hAnsi="TheSansMonoCd-W5Regular" w:cs="TheSansMonoCd-W5Regular"/>
          <w:sz w:val="18"/>
          <w:szCs w:val="18"/>
        </w:rPr>
        <w:t xml:space="preserve">State </w:t>
      </w:r>
      <w:r>
        <w:rPr>
          <w:rFonts w:ascii="Birka" w:hAnsi="Birka" w:cs="Birka"/>
          <w:sz w:val="20"/>
          <w:szCs w:val="20"/>
        </w:rPr>
        <w:t xml:space="preserve">of that object’s </w:t>
      </w:r>
      <w:r>
        <w:rPr>
          <w:rFonts w:ascii="TheSansMonoCd-W5Regular" w:hAnsi="TheSansMonoCd-W5Regular" w:cs="TheSansMonoCd-W5Regular"/>
          <w:sz w:val="18"/>
          <w:szCs w:val="18"/>
        </w:rPr>
        <w:t xml:space="preserve">ObjectStateEntry </w:t>
      </w:r>
      <w:r>
        <w:rPr>
          <w:rFonts w:ascii="Birka" w:hAnsi="Birka" w:cs="Birka"/>
          <w:sz w:val="20"/>
          <w:szCs w:val="20"/>
        </w:rPr>
        <w:t>to</w:t>
      </w:r>
    </w:p>
    <w:p w:rsidR="00B25CE4" w:rsidRDefault="00B25CE4" w:rsidP="00B25CE4">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8"/>
          <w:szCs w:val="18"/>
        </w:rPr>
        <w:t>Deleted</w:t>
      </w:r>
      <w:r>
        <w:rPr>
          <w:rFonts w:ascii="Birka" w:hAnsi="Birka" w:cs="Birka"/>
          <w:sz w:val="20"/>
          <w:szCs w:val="20"/>
        </w:rPr>
        <w:t>. To be explicit, it does not delete the entity, but marks it as “to be deleted from</w:t>
      </w:r>
    </w:p>
    <w:p w:rsidR="00B25CE4" w:rsidRDefault="00B25CE4" w:rsidP="00B25CE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the</w:t>
      </w:r>
      <w:proofErr w:type="gramEnd"/>
      <w:r>
        <w:rPr>
          <w:rFonts w:ascii="Birka" w:hAnsi="Birka" w:cs="Birka"/>
          <w:sz w:val="20"/>
          <w:szCs w:val="20"/>
        </w:rPr>
        <w:t xml:space="preserve"> database. ” When </w:t>
      </w:r>
      <w:r>
        <w:rPr>
          <w:rFonts w:ascii="TheSansMonoCd-W5Regular" w:hAnsi="TheSansMonoCd-W5Regular" w:cs="TheSansMonoCd-W5Regular"/>
          <w:sz w:val="18"/>
          <w:szCs w:val="18"/>
        </w:rPr>
        <w:t xml:space="preserve">SaveChanges </w:t>
      </w:r>
      <w:r>
        <w:rPr>
          <w:rFonts w:ascii="Birka" w:hAnsi="Birka" w:cs="Birka"/>
          <w:sz w:val="20"/>
          <w:szCs w:val="20"/>
        </w:rPr>
        <w:t xml:space="preserve">is called, the context notes the </w:t>
      </w:r>
      <w:r>
        <w:rPr>
          <w:rFonts w:ascii="TheSansMonoCd-W5Regular" w:hAnsi="TheSansMonoCd-W5Regular" w:cs="TheSansMonoCd-W5Regular"/>
          <w:sz w:val="18"/>
          <w:szCs w:val="18"/>
        </w:rPr>
        <w:t xml:space="preserve">Deleted State </w:t>
      </w:r>
      <w:r>
        <w:rPr>
          <w:rFonts w:ascii="Birka" w:hAnsi="Birka" w:cs="Birka"/>
          <w:sz w:val="20"/>
          <w:szCs w:val="20"/>
        </w:rPr>
        <w:t>and</w:t>
      </w:r>
    </w:p>
    <w:p w:rsidR="00B25CE4" w:rsidRDefault="00B25CE4" w:rsidP="00B25CE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constructs</w:t>
      </w:r>
      <w:proofErr w:type="gramEnd"/>
      <w:r>
        <w:rPr>
          <w:rFonts w:ascii="Birka" w:hAnsi="Birka" w:cs="Birka"/>
          <w:sz w:val="20"/>
          <w:szCs w:val="20"/>
        </w:rPr>
        <w:t xml:space="preserve"> a </w:t>
      </w:r>
      <w:r>
        <w:rPr>
          <w:rFonts w:ascii="TheSansMonoCd-W5Regular" w:hAnsi="TheSansMonoCd-W5Regular" w:cs="TheSansMonoCd-W5Regular"/>
          <w:sz w:val="18"/>
          <w:szCs w:val="18"/>
        </w:rPr>
        <w:t xml:space="preserve">Delete </w:t>
      </w:r>
      <w:r>
        <w:rPr>
          <w:rFonts w:ascii="Birka" w:hAnsi="Birka" w:cs="Birka"/>
          <w:sz w:val="20"/>
          <w:szCs w:val="20"/>
        </w:rPr>
        <w:t>command to send to the database.</w:t>
      </w:r>
    </w:p>
    <w:p w:rsidR="00B25CE4" w:rsidRDefault="00B25CE4" w:rsidP="00B25CE4">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If the entity has already been retrieved from the database, this will not pose </w:t>
      </w:r>
      <w:proofErr w:type="gramStart"/>
      <w:r>
        <w:rPr>
          <w:rFonts w:ascii="Birka" w:hAnsi="Birka" w:cs="Birka"/>
          <w:sz w:val="20"/>
          <w:szCs w:val="20"/>
        </w:rPr>
        <w:t>a</w:t>
      </w:r>
      <w:proofErr w:type="gramEnd"/>
      <w:r>
        <w:rPr>
          <w:rFonts w:ascii="Birka" w:hAnsi="Birka" w:cs="Birka"/>
          <w:sz w:val="20"/>
          <w:szCs w:val="20"/>
        </w:rPr>
        <w:t xml:space="preserve"> problem.</w:t>
      </w:r>
    </w:p>
    <w:p w:rsidR="00B25CE4" w:rsidRDefault="00B25CE4" w:rsidP="00B25CE4">
      <w:pPr>
        <w:autoSpaceDE w:val="0"/>
        <w:autoSpaceDN w:val="0"/>
        <w:adjustRightInd w:val="0"/>
        <w:spacing w:after="0" w:line="240" w:lineRule="auto"/>
        <w:rPr>
          <w:rFonts w:ascii="Birka" w:hAnsi="Birka" w:cs="Birka"/>
          <w:sz w:val="20"/>
          <w:szCs w:val="20"/>
        </w:rPr>
      </w:pPr>
      <w:r>
        <w:rPr>
          <w:rFonts w:ascii="Birka" w:hAnsi="Birka" w:cs="Birka"/>
          <w:sz w:val="20"/>
          <w:szCs w:val="20"/>
        </w:rPr>
        <w:t>But sometimes you might want to delete data from the database that has not been</w:t>
      </w:r>
    </w:p>
    <w:p w:rsidR="00D847E4" w:rsidRDefault="00B25CE4" w:rsidP="00B25CE4">
      <w:pPr>
        <w:rPr>
          <w:rFonts w:ascii="Birka" w:hAnsi="Birka" w:cs="Birka"/>
          <w:sz w:val="20"/>
          <w:szCs w:val="20"/>
        </w:rPr>
      </w:pPr>
      <w:proofErr w:type="gramStart"/>
      <w:r>
        <w:rPr>
          <w:rFonts w:ascii="Birka" w:hAnsi="Birka" w:cs="Birka"/>
          <w:sz w:val="20"/>
          <w:szCs w:val="20"/>
        </w:rPr>
        <w:t>queried</w:t>
      </w:r>
      <w:proofErr w:type="gramEnd"/>
      <w:r>
        <w:rPr>
          <w:rFonts w:ascii="Birka" w:hAnsi="Birka" w:cs="Birka"/>
          <w:sz w:val="20"/>
          <w:szCs w:val="20"/>
        </w:rPr>
        <w:t>.</w:t>
      </w:r>
    </w:p>
    <w:p w:rsidR="00B25CE4" w:rsidRDefault="00B25CE4" w:rsidP="00B25CE4">
      <w:pPr>
        <w:rPr>
          <w:rFonts w:ascii="Birka" w:hAnsi="Birka" w:cs="Birka"/>
          <w:sz w:val="20"/>
          <w:szCs w:val="20"/>
        </w:rPr>
      </w:pPr>
    </w:p>
    <w:p w:rsidR="00B25CE4" w:rsidRDefault="00B25CE4" w:rsidP="00B25CE4">
      <w:pPr>
        <w:autoSpaceDE w:val="0"/>
        <w:autoSpaceDN w:val="0"/>
        <w:adjustRightInd w:val="0"/>
        <w:spacing w:after="0" w:line="240" w:lineRule="auto"/>
        <w:rPr>
          <w:rFonts w:ascii="Birka-Italic" w:hAnsi="Birka-Italic" w:cs="Birka-Italic"/>
          <w:i/>
          <w:iCs/>
          <w:sz w:val="18"/>
          <w:szCs w:val="18"/>
        </w:rPr>
      </w:pPr>
      <w:r>
        <w:rPr>
          <w:rFonts w:ascii="Birka-Italic" w:hAnsi="Birka-Italic" w:cs="Birka-Italic"/>
          <w:i/>
          <w:iCs/>
          <w:sz w:val="18"/>
          <w:szCs w:val="18"/>
        </w:rPr>
        <w:t>Example 6-5. Retrieving and deleting a contact entity</w:t>
      </w:r>
    </w:p>
    <w:p w:rsidR="00B25CE4" w:rsidRDefault="00B25CE4" w:rsidP="00B25C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System.Data.EntityKey contactKey =</w:t>
      </w:r>
    </w:p>
    <w:p w:rsidR="00B25CE4" w:rsidRDefault="00B25CE4" w:rsidP="00B25C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 xml:space="preserve">new </w:t>
      </w:r>
      <w:proofErr w:type="gramStart"/>
      <w:r>
        <w:rPr>
          <w:rFonts w:ascii="TheSansMonoCd-W5Regular" w:hAnsi="TheSansMonoCd-W5Regular" w:cs="TheSansMonoCd-W5Regular"/>
          <w:sz w:val="16"/>
          <w:szCs w:val="16"/>
        </w:rPr>
        <w:t>System.Data.EntityKey(</w:t>
      </w:r>
      <w:proofErr w:type="gramEnd"/>
      <w:r>
        <w:rPr>
          <w:rFonts w:ascii="TheSansMonoCd-W5Regular" w:hAnsi="TheSansMonoCd-W5Regular" w:cs="TheSansMonoCd-W5Regular"/>
          <w:sz w:val="16"/>
          <w:szCs w:val="16"/>
        </w:rPr>
        <w:t>"PEF.Contacts", "ContactID", 438);</w:t>
      </w:r>
    </w:p>
    <w:p w:rsidR="00B25CE4" w:rsidRDefault="00B25CE4" w:rsidP="00B25CE4">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 xml:space="preserve">var contact = </w:t>
      </w:r>
      <w:proofErr w:type="gramStart"/>
      <w:r>
        <w:rPr>
          <w:rFonts w:ascii="TheSansMonoCd-W5Regular" w:hAnsi="TheSansMonoCd-W5Regular" w:cs="TheSansMonoCd-W5Regular"/>
          <w:sz w:val="16"/>
          <w:szCs w:val="16"/>
        </w:rPr>
        <w:t>context.GetObjectByKey(</w:t>
      </w:r>
      <w:proofErr w:type="gramEnd"/>
      <w:r>
        <w:rPr>
          <w:rFonts w:ascii="TheSansMonoCd-W5Regular" w:hAnsi="TheSansMonoCd-W5Regular" w:cs="TheSansMonoCd-W5Regular"/>
          <w:sz w:val="16"/>
          <w:szCs w:val="16"/>
        </w:rPr>
        <w:t>contactKey);</w:t>
      </w:r>
    </w:p>
    <w:p w:rsidR="00B25CE4" w:rsidRDefault="00B25CE4" w:rsidP="00B25CE4">
      <w:pPr>
        <w:autoSpaceDE w:val="0"/>
        <w:autoSpaceDN w:val="0"/>
        <w:adjustRightInd w:val="0"/>
        <w:spacing w:after="0" w:line="240" w:lineRule="auto"/>
        <w:rPr>
          <w:rFonts w:ascii="TheSansMonoCd-W5Regular" w:hAnsi="TheSansMonoCd-W5Regular" w:cs="TheSansMonoCd-W5Regular"/>
          <w:sz w:val="16"/>
          <w:szCs w:val="16"/>
        </w:rPr>
      </w:pPr>
      <w:proofErr w:type="gramStart"/>
      <w:r>
        <w:rPr>
          <w:rFonts w:ascii="TheSansMonoCd-W5Regular" w:hAnsi="TheSansMonoCd-W5Regular" w:cs="TheSansMonoCd-W5Regular"/>
          <w:sz w:val="16"/>
          <w:szCs w:val="16"/>
        </w:rPr>
        <w:lastRenderedPageBreak/>
        <w:t>context.DeleteObject(</w:t>
      </w:r>
      <w:proofErr w:type="gramEnd"/>
      <w:r>
        <w:rPr>
          <w:rFonts w:ascii="TheSansMonoCd-W5Regular" w:hAnsi="TheSansMonoCd-W5Regular" w:cs="TheSansMonoCd-W5Regular"/>
          <w:sz w:val="16"/>
          <w:szCs w:val="16"/>
        </w:rPr>
        <w:t>contact);</w:t>
      </w:r>
    </w:p>
    <w:p w:rsidR="00B25CE4" w:rsidRDefault="00B25CE4" w:rsidP="00B25CE4">
      <w:pPr>
        <w:rPr>
          <w:rFonts w:ascii="MyriadPro-SemiboldCond" w:hAnsi="MyriadPro-SemiboldCond" w:cs="MyriadPro-SemiboldCond"/>
          <w:sz w:val="36"/>
          <w:szCs w:val="36"/>
        </w:rPr>
      </w:pPr>
      <w:proofErr w:type="gramStart"/>
      <w:r>
        <w:rPr>
          <w:rFonts w:ascii="TheSansMonoCd-W5Regular" w:hAnsi="TheSansMonoCd-W5Regular" w:cs="TheSansMonoCd-W5Regular"/>
          <w:sz w:val="16"/>
          <w:szCs w:val="16"/>
        </w:rPr>
        <w:t>context.SaveChanges(</w:t>
      </w:r>
      <w:proofErr w:type="gramEnd"/>
      <w:r>
        <w:rPr>
          <w:rFonts w:ascii="TheSansMonoCd-W5Regular" w:hAnsi="TheSansMonoCd-W5Regular" w:cs="TheSansMonoCd-W5Regular"/>
          <w:sz w:val="16"/>
          <w:szCs w:val="16"/>
        </w:rPr>
        <w:t>);</w:t>
      </w:r>
    </w:p>
    <w:p w:rsidR="00B25CE4" w:rsidRDefault="00B25CE4" w:rsidP="00B25CE4">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The sample database has a constraint defined for the </w:t>
      </w:r>
      <w:r>
        <w:rPr>
          <w:rFonts w:ascii="TheSansMonoCd-W5Regular" w:hAnsi="TheSansMonoCd-W5Regular" w:cs="TheSansMonoCd-W5Regular"/>
          <w:sz w:val="18"/>
          <w:szCs w:val="18"/>
        </w:rPr>
        <w:t xml:space="preserve">Address </w:t>
      </w:r>
      <w:r>
        <w:rPr>
          <w:rFonts w:ascii="Birka" w:hAnsi="Birka" w:cs="Birka"/>
          <w:sz w:val="20"/>
          <w:szCs w:val="20"/>
        </w:rPr>
        <w:t xml:space="preserve">table’s </w:t>
      </w:r>
      <w:r>
        <w:rPr>
          <w:rFonts w:ascii="TheSansMonoCd-W5Regular" w:hAnsi="TheSansMonoCd-W5Regular" w:cs="TheSansMonoCd-W5Regular"/>
          <w:sz w:val="18"/>
          <w:szCs w:val="18"/>
        </w:rPr>
        <w:t xml:space="preserve">ContactID </w:t>
      </w:r>
      <w:r>
        <w:rPr>
          <w:rFonts w:ascii="Birka" w:hAnsi="Birka" w:cs="Birka"/>
          <w:sz w:val="20"/>
          <w:szCs w:val="20"/>
        </w:rPr>
        <w:t>column,</w:t>
      </w:r>
    </w:p>
    <w:p w:rsidR="00B25CE4" w:rsidRDefault="00B25CE4" w:rsidP="00B25CE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called</w:t>
      </w:r>
      <w:proofErr w:type="gramEnd"/>
      <w:r>
        <w:rPr>
          <w:rFonts w:ascii="Birka" w:hAnsi="Birka" w:cs="Birka"/>
          <w:sz w:val="20"/>
          <w:szCs w:val="20"/>
        </w:rPr>
        <w:t xml:space="preserve"> a </w:t>
      </w:r>
      <w:r>
        <w:rPr>
          <w:rFonts w:ascii="Birka-Italic" w:hAnsi="Birka-Italic" w:cs="Birka-Italic"/>
          <w:i/>
          <w:iCs/>
          <w:sz w:val="20"/>
          <w:szCs w:val="20"/>
        </w:rPr>
        <w:t>cascading delete</w:t>
      </w:r>
      <w:r>
        <w:rPr>
          <w:rFonts w:ascii="Birka" w:hAnsi="Birka" w:cs="Birka"/>
          <w:sz w:val="20"/>
          <w:szCs w:val="20"/>
        </w:rPr>
        <w:t>. This tells the database that when the contact with the matching</w:t>
      </w:r>
    </w:p>
    <w:p w:rsidR="00B25CE4" w:rsidRDefault="00B25CE4" w:rsidP="00B25CE4">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8"/>
          <w:szCs w:val="18"/>
        </w:rPr>
        <w:t xml:space="preserve">ContactID </w:t>
      </w:r>
      <w:r>
        <w:rPr>
          <w:rFonts w:ascii="Birka" w:hAnsi="Birka" w:cs="Birka"/>
          <w:sz w:val="20"/>
          <w:szCs w:val="20"/>
        </w:rPr>
        <w:t xml:space="preserve">is deleted from the </w:t>
      </w:r>
      <w:r>
        <w:rPr>
          <w:rFonts w:ascii="TheSansMonoCd-W5Regular" w:hAnsi="TheSansMonoCd-W5Regular" w:cs="TheSansMonoCd-W5Regular"/>
          <w:sz w:val="18"/>
          <w:szCs w:val="18"/>
        </w:rPr>
        <w:t xml:space="preserve">Contacts </w:t>
      </w:r>
      <w:r>
        <w:rPr>
          <w:rFonts w:ascii="Birka" w:hAnsi="Birka" w:cs="Birka"/>
          <w:sz w:val="20"/>
          <w:szCs w:val="20"/>
        </w:rPr>
        <w:t xml:space="preserve">table, it should delete any </w:t>
      </w:r>
      <w:r>
        <w:rPr>
          <w:rFonts w:ascii="TheSansMonoCd-W5Regular" w:hAnsi="TheSansMonoCd-W5Regular" w:cs="TheSansMonoCd-W5Regular"/>
          <w:sz w:val="18"/>
          <w:szCs w:val="18"/>
        </w:rPr>
        <w:t xml:space="preserve">Addresses </w:t>
      </w:r>
      <w:r>
        <w:rPr>
          <w:rFonts w:ascii="Birka" w:hAnsi="Birka" w:cs="Birka"/>
          <w:sz w:val="20"/>
          <w:szCs w:val="20"/>
        </w:rPr>
        <w:t>that have</w:t>
      </w:r>
    </w:p>
    <w:p w:rsidR="00D847E4" w:rsidRDefault="00B25CE4" w:rsidP="00B25CE4">
      <w:pPr>
        <w:rPr>
          <w:rFonts w:ascii="Birka" w:hAnsi="Birka" w:cs="Birka"/>
          <w:sz w:val="20"/>
          <w:szCs w:val="20"/>
        </w:rPr>
      </w:pPr>
      <w:proofErr w:type="gramStart"/>
      <w:r>
        <w:rPr>
          <w:rFonts w:ascii="Birka" w:hAnsi="Birka" w:cs="Birka"/>
          <w:sz w:val="20"/>
          <w:szCs w:val="20"/>
        </w:rPr>
        <w:t>the</w:t>
      </w:r>
      <w:proofErr w:type="gramEnd"/>
      <w:r>
        <w:rPr>
          <w:rFonts w:ascii="Birka" w:hAnsi="Birka" w:cs="Birka"/>
          <w:sz w:val="20"/>
          <w:szCs w:val="20"/>
        </w:rPr>
        <w:t xml:space="preserve"> same </w:t>
      </w:r>
      <w:r>
        <w:rPr>
          <w:rFonts w:ascii="TheSansMonoCd-W5Regular" w:hAnsi="TheSansMonoCd-W5Regular" w:cs="TheSansMonoCd-W5Regular"/>
          <w:sz w:val="18"/>
          <w:szCs w:val="18"/>
        </w:rPr>
        <w:t xml:space="preserve">ContactID </w:t>
      </w:r>
      <w:r>
        <w:rPr>
          <w:rFonts w:ascii="Birka" w:hAnsi="Birka" w:cs="Birka"/>
          <w:sz w:val="20"/>
          <w:szCs w:val="20"/>
        </w:rPr>
        <w:t>value.</w:t>
      </w:r>
    </w:p>
    <w:p w:rsidR="00B25CE4" w:rsidRDefault="00B25CE4" w:rsidP="00B25CE4">
      <w:pPr>
        <w:rPr>
          <w:rFonts w:ascii="Birka" w:hAnsi="Birka" w:cs="Birka"/>
          <w:sz w:val="20"/>
          <w:szCs w:val="20"/>
        </w:rPr>
      </w:pPr>
    </w:p>
    <w:p w:rsidR="00B25CE4" w:rsidRDefault="00B25CE4" w:rsidP="00B25CE4">
      <w:pPr>
        <w:rPr>
          <w:rFonts w:ascii="Birka" w:hAnsi="Birka" w:cs="Birka"/>
          <w:sz w:val="20"/>
          <w:szCs w:val="20"/>
        </w:rPr>
      </w:pPr>
    </w:p>
    <w:p w:rsidR="00B25CE4" w:rsidRDefault="00B25CE4" w:rsidP="00B25CE4">
      <w:pPr>
        <w:rPr>
          <w:rFonts w:ascii="MyriadPro-SemiboldCond" w:hAnsi="MyriadPro-SemiboldCond" w:cs="MyriadPro-SemiboldCond"/>
          <w:sz w:val="48"/>
          <w:szCs w:val="48"/>
        </w:rPr>
      </w:pPr>
      <w:r>
        <w:rPr>
          <w:rFonts w:ascii="MyriadPro-SemiboldCond" w:hAnsi="MyriadPro-SemiboldCond" w:cs="MyriadPro-SemiboldCond"/>
          <w:sz w:val="48"/>
          <w:szCs w:val="48"/>
        </w:rPr>
        <w:t>Using Stored Procedures with the EDM</w:t>
      </w:r>
    </w:p>
    <w:p w:rsidR="000548A8" w:rsidRDefault="000548A8" w:rsidP="000548A8">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Many databases use stored procedures to perform predefined logic on database tables,</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and</w:t>
      </w:r>
      <w:proofErr w:type="gramEnd"/>
      <w:r>
        <w:rPr>
          <w:rFonts w:ascii="Birka" w:hAnsi="Birka" w:cs="Birka"/>
          <w:color w:val="000000"/>
          <w:sz w:val="20"/>
          <w:szCs w:val="20"/>
        </w:rPr>
        <w:t xml:space="preserve"> many organizations have policies in place that require the use of these stored procedures.</w:t>
      </w:r>
    </w:p>
    <w:p w:rsidR="000548A8" w:rsidRDefault="000548A8" w:rsidP="000548A8">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Although one of the key features of the Entity Framework is its ability to</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automatically</w:t>
      </w:r>
      <w:proofErr w:type="gramEnd"/>
      <w:r>
        <w:rPr>
          <w:rFonts w:ascii="Birka" w:hAnsi="Birka" w:cs="Birka"/>
          <w:color w:val="000000"/>
          <w:sz w:val="20"/>
          <w:szCs w:val="20"/>
        </w:rPr>
        <w:t xml:space="preserve"> build native commands based on your LINQ to Entities or Entity SQL</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queries</w:t>
      </w:r>
      <w:proofErr w:type="gramEnd"/>
      <w:r>
        <w:rPr>
          <w:rFonts w:ascii="Birka" w:hAnsi="Birka" w:cs="Birka"/>
          <w:color w:val="000000"/>
          <w:sz w:val="20"/>
          <w:szCs w:val="20"/>
        </w:rPr>
        <w:t>, as well as build the commands for inserting, updating, or deleting data, you</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may</w:t>
      </w:r>
      <w:proofErr w:type="gramEnd"/>
      <w:r>
        <w:rPr>
          <w:rFonts w:ascii="Birka" w:hAnsi="Birka" w:cs="Birka"/>
          <w:color w:val="000000"/>
          <w:sz w:val="20"/>
          <w:szCs w:val="20"/>
        </w:rPr>
        <w:t xml:space="preserve"> want to override these steps and use your own predefined stored procedures. Although</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the</w:t>
      </w:r>
      <w:proofErr w:type="gramEnd"/>
      <w:r>
        <w:rPr>
          <w:rFonts w:ascii="Birka" w:hAnsi="Birka" w:cs="Birka"/>
          <w:color w:val="000000"/>
          <w:sz w:val="20"/>
          <w:szCs w:val="20"/>
        </w:rPr>
        <w:t xml:space="preserve"> dynamically built commands are secure, efficient, and generally as good as</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or</w:t>
      </w:r>
      <w:proofErr w:type="gramEnd"/>
      <w:r>
        <w:rPr>
          <w:rFonts w:ascii="Birka" w:hAnsi="Birka" w:cs="Birka"/>
          <w:color w:val="000000"/>
          <w:sz w:val="20"/>
          <w:szCs w:val="20"/>
        </w:rPr>
        <w:t xml:space="preserve"> better than those you may write yourself, there are many cases where stored procedures</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already</w:t>
      </w:r>
      <w:proofErr w:type="gramEnd"/>
      <w:r>
        <w:rPr>
          <w:rFonts w:ascii="Birka" w:hAnsi="Birka" w:cs="Birka"/>
          <w:color w:val="000000"/>
          <w:sz w:val="20"/>
          <w:szCs w:val="20"/>
        </w:rPr>
        <w:t xml:space="preserve"> exist and your company practices may restrict direct use of the tables.</w:t>
      </w:r>
    </w:p>
    <w:p w:rsidR="000548A8" w:rsidRDefault="000548A8" w:rsidP="000548A8">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Alternatively, you may just want to have explicit control over what is executed on the</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store</w:t>
      </w:r>
      <w:proofErr w:type="gramEnd"/>
      <w:r>
        <w:rPr>
          <w:rFonts w:ascii="Birka" w:hAnsi="Birka" w:cs="Birka"/>
          <w:color w:val="000000"/>
          <w:sz w:val="20"/>
          <w:szCs w:val="20"/>
        </w:rPr>
        <w:t xml:space="preserve"> and prefer to create stored procedures.</w:t>
      </w:r>
    </w:p>
    <w:p w:rsidR="000548A8" w:rsidRDefault="000548A8" w:rsidP="000548A8">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The sample database includes six stored procedures that we skipped in our discussion</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of</w:t>
      </w:r>
      <w:proofErr w:type="gramEnd"/>
      <w:r>
        <w:rPr>
          <w:rFonts w:ascii="Birka" w:hAnsi="Birka" w:cs="Birka"/>
          <w:color w:val="000000"/>
          <w:sz w:val="20"/>
          <w:szCs w:val="20"/>
        </w:rPr>
        <w:t xml:space="preserve"> model creation in </w:t>
      </w:r>
      <w:r>
        <w:rPr>
          <w:rFonts w:ascii="Birka" w:hAnsi="Birka" w:cs="Birka"/>
          <w:color w:val="0000FF"/>
          <w:sz w:val="20"/>
          <w:szCs w:val="20"/>
        </w:rPr>
        <w:t>Chapter 2</w:t>
      </w:r>
      <w:r>
        <w:rPr>
          <w:rFonts w:ascii="Birka" w:hAnsi="Birka" w:cs="Birka"/>
          <w:color w:val="000000"/>
          <w:sz w:val="20"/>
          <w:szCs w:val="20"/>
        </w:rPr>
        <w:t>. In this chapter, you will update the model, pulling in</w:t>
      </w:r>
    </w:p>
    <w:p w:rsidR="000548A8" w:rsidRDefault="000548A8" w:rsidP="000548A8">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those</w:t>
      </w:r>
      <w:proofErr w:type="gramEnd"/>
      <w:r>
        <w:rPr>
          <w:rFonts w:ascii="Birka" w:hAnsi="Birka" w:cs="Birka"/>
          <w:color w:val="000000"/>
          <w:sz w:val="20"/>
          <w:szCs w:val="20"/>
        </w:rPr>
        <w:t xml:space="preserve"> six stored procedures, implementing them in the model, and interacting with</w:t>
      </w:r>
    </w:p>
    <w:p w:rsidR="000548A8" w:rsidRDefault="000548A8" w:rsidP="000548A8">
      <w:pPr>
        <w:rPr>
          <w:rFonts w:ascii="Birka" w:hAnsi="Birka" w:cs="Birka"/>
          <w:color w:val="000000"/>
          <w:sz w:val="20"/>
          <w:szCs w:val="20"/>
        </w:rPr>
      </w:pPr>
      <w:proofErr w:type="gramStart"/>
      <w:r>
        <w:rPr>
          <w:rFonts w:ascii="Birka" w:hAnsi="Birka" w:cs="Birka"/>
          <w:color w:val="000000"/>
          <w:sz w:val="20"/>
          <w:szCs w:val="20"/>
        </w:rPr>
        <w:t>them</w:t>
      </w:r>
      <w:proofErr w:type="gramEnd"/>
      <w:r>
        <w:rPr>
          <w:rFonts w:ascii="Birka" w:hAnsi="Birka" w:cs="Birka"/>
          <w:color w:val="000000"/>
          <w:sz w:val="20"/>
          <w:szCs w:val="20"/>
        </w:rPr>
        <w:t xml:space="preserve"> in some code.</w:t>
      </w:r>
    </w:p>
    <w:p w:rsidR="000548A8" w:rsidRDefault="000548A8" w:rsidP="000548A8">
      <w:pPr>
        <w:rPr>
          <w:rFonts w:ascii="Birka" w:hAnsi="Birka" w:cs="Birka"/>
          <w:color w:val="000000"/>
          <w:sz w:val="20"/>
          <w:szCs w:val="20"/>
        </w:rPr>
      </w:pPr>
    </w:p>
    <w:p w:rsidR="000548A8" w:rsidRDefault="000548A8">
      <w:pPr>
        <w:rPr>
          <w:rFonts w:ascii="Birka" w:hAnsi="Birka" w:cs="Birka"/>
          <w:color w:val="000000"/>
          <w:sz w:val="20"/>
          <w:szCs w:val="20"/>
        </w:rPr>
      </w:pPr>
      <w:r>
        <w:rPr>
          <w:rFonts w:ascii="Birka" w:hAnsi="Birka" w:cs="Birka"/>
          <w:color w:val="000000"/>
          <w:sz w:val="20"/>
          <w:szCs w:val="20"/>
        </w:rPr>
        <w:br w:type="page"/>
      </w:r>
    </w:p>
    <w:p w:rsidR="000548A8" w:rsidRPr="000548A8" w:rsidRDefault="000548A8" w:rsidP="000548A8">
      <w:pPr>
        <w:spacing w:after="0" w:line="720" w:lineRule="atLeast"/>
        <w:textAlignment w:val="baseline"/>
        <w:outlineLvl w:val="0"/>
        <w:rPr>
          <w:rFonts w:ascii="inherit" w:eastAsia="Times New Roman" w:hAnsi="inherit" w:cs="Times New Roman"/>
          <w:b/>
          <w:bCs/>
          <w:color w:val="000000"/>
          <w:kern w:val="36"/>
          <w:sz w:val="54"/>
          <w:szCs w:val="54"/>
          <w:lang w:eastAsia="fr-CA"/>
        </w:rPr>
      </w:pPr>
      <w:r w:rsidRPr="000548A8">
        <w:rPr>
          <w:rFonts w:ascii="inherit" w:eastAsia="Times New Roman" w:hAnsi="inherit" w:cs="Times New Roman"/>
          <w:b/>
          <w:bCs/>
          <w:color w:val="000000"/>
          <w:kern w:val="36"/>
          <w:sz w:val="54"/>
          <w:szCs w:val="54"/>
          <w:lang w:eastAsia="fr-CA"/>
        </w:rPr>
        <w:lastRenderedPageBreak/>
        <w:t>Pourquoi utiliser les procédures stockées plutôt qu’une commande T-SQL ?</w:t>
      </w:r>
    </w:p>
    <w:p w:rsidR="000548A8" w:rsidRPr="000548A8" w:rsidRDefault="000548A8" w:rsidP="000548A8">
      <w:pPr>
        <w:spacing w:after="0" w:line="270" w:lineRule="atLeast"/>
        <w:textAlignment w:val="baseline"/>
        <w:rPr>
          <w:rFonts w:ascii="inherit" w:eastAsia="Times New Roman" w:hAnsi="inherit" w:cs="Times New Roman"/>
          <w:color w:val="666666"/>
          <w:sz w:val="18"/>
          <w:szCs w:val="18"/>
          <w:lang w:eastAsia="fr-CA"/>
        </w:rPr>
      </w:pPr>
      <w:r w:rsidRPr="000548A8">
        <w:rPr>
          <w:rFonts w:ascii="inherit" w:eastAsia="Times New Roman" w:hAnsi="inherit" w:cs="Times New Roman"/>
          <w:color w:val="666666"/>
          <w:sz w:val="18"/>
          <w:szCs w:val="18"/>
          <w:bdr w:val="none" w:sz="0" w:space="0" w:color="auto" w:frame="1"/>
          <w:lang w:eastAsia="fr-CA"/>
        </w:rPr>
        <w:t>Publié le </w:t>
      </w:r>
      <w:hyperlink r:id="rId5" w:tooltip="22 h 17 min" w:history="1">
        <w:r w:rsidRPr="000548A8">
          <w:rPr>
            <w:rFonts w:ascii="inherit" w:eastAsia="Times New Roman" w:hAnsi="inherit" w:cs="Times New Roman"/>
            <w:b/>
            <w:bCs/>
            <w:color w:val="8224E3"/>
            <w:sz w:val="18"/>
            <w:szCs w:val="18"/>
            <w:bdr w:val="none" w:sz="0" w:space="0" w:color="auto" w:frame="1"/>
            <w:lang w:eastAsia="fr-CA"/>
          </w:rPr>
          <w:t>3 août 2009</w:t>
        </w:r>
      </w:hyperlink>
    </w:p>
    <w:p w:rsidR="000548A8" w:rsidRPr="000548A8" w:rsidRDefault="000548A8" w:rsidP="000548A8">
      <w:pPr>
        <w:shd w:val="clear" w:color="auto" w:fill="FFFFFF"/>
        <w:spacing w:after="390" w:line="315" w:lineRule="atLeast"/>
        <w:textAlignment w:val="baseline"/>
        <w:rPr>
          <w:rFonts w:ascii="inherit" w:eastAsia="Times New Roman" w:hAnsi="inherit" w:cs="Times New Roman"/>
          <w:color w:val="373737"/>
          <w:sz w:val="20"/>
          <w:szCs w:val="20"/>
          <w:lang w:eastAsia="fr-CA"/>
        </w:rPr>
      </w:pPr>
      <w:r w:rsidRPr="000548A8">
        <w:rPr>
          <w:rFonts w:ascii="inherit" w:eastAsia="Times New Roman" w:hAnsi="inherit" w:cs="Times New Roman"/>
          <w:color w:val="373737"/>
          <w:sz w:val="20"/>
          <w:szCs w:val="20"/>
          <w:lang w:eastAsia="fr-CA"/>
        </w:rPr>
        <w:t>Lorsqu’une application doit exécuter une requête dans une base de données, il est préférable que celle-ci appelle une procédure stockée plutôt que d’envoyer une commande T-SQL construite dans le code de l’application.</w:t>
      </w:r>
      <w:r w:rsidRPr="000548A8">
        <w:rPr>
          <w:rFonts w:ascii="inherit" w:eastAsia="Times New Roman" w:hAnsi="inherit" w:cs="Times New Roman"/>
          <w:color w:val="373737"/>
          <w:sz w:val="20"/>
          <w:szCs w:val="20"/>
          <w:lang w:eastAsia="fr-CA"/>
        </w:rPr>
        <w:br/>
        <w:t>Outre l’avantage de sécurité contre les attaques par injection et la maintenabilité du code, voici les autres avantages que cela procure :</w:t>
      </w:r>
    </w:p>
    <w:p w:rsidR="000548A8" w:rsidRPr="000548A8" w:rsidRDefault="000548A8" w:rsidP="000548A8">
      <w:pPr>
        <w:shd w:val="clear" w:color="auto" w:fill="FFFFFF"/>
        <w:spacing w:after="390" w:line="315" w:lineRule="atLeast"/>
        <w:textAlignment w:val="baseline"/>
        <w:rPr>
          <w:rFonts w:ascii="inherit" w:eastAsia="Times New Roman" w:hAnsi="inherit" w:cs="Times New Roman"/>
          <w:color w:val="373737"/>
          <w:sz w:val="20"/>
          <w:szCs w:val="20"/>
          <w:lang w:eastAsia="fr-CA"/>
        </w:rPr>
      </w:pPr>
      <w:r w:rsidRPr="000548A8">
        <w:rPr>
          <w:rFonts w:ascii="inherit" w:eastAsia="Times New Roman" w:hAnsi="inherit" w:cs="Times New Roman"/>
          <w:color w:val="373737"/>
          <w:sz w:val="20"/>
          <w:szCs w:val="20"/>
          <w:lang w:eastAsia="fr-CA"/>
        </w:rPr>
        <w:t>- Dès lors qu’on appelle une procédure stockée, on a simplement besoin de spécifier son nom et de lui adjoindre la valeur de ses paramètres.</w:t>
      </w:r>
      <w:r w:rsidRPr="000548A8">
        <w:rPr>
          <w:rFonts w:ascii="inherit" w:eastAsia="Times New Roman" w:hAnsi="inherit" w:cs="Times New Roman"/>
          <w:color w:val="373737"/>
          <w:sz w:val="20"/>
          <w:szCs w:val="20"/>
          <w:lang w:eastAsia="fr-CA"/>
        </w:rPr>
        <w:br/>
        <w:t>C’est donc moins coûteux en termes de quantité de données qu’une commande T-SQL complète à envoyer à l’instance SQL Server, si courte soit elle.</w:t>
      </w:r>
      <w:r w:rsidRPr="000548A8">
        <w:rPr>
          <w:rFonts w:ascii="inherit" w:eastAsia="Times New Roman" w:hAnsi="inherit" w:cs="Times New Roman"/>
          <w:color w:val="373737"/>
          <w:sz w:val="20"/>
          <w:szCs w:val="20"/>
          <w:lang w:eastAsia="fr-CA"/>
        </w:rPr>
        <w:br/>
        <w:t>Dès lors cela réduit le trafic réseau entre les applications et le serveur.</w:t>
      </w:r>
    </w:p>
    <w:p w:rsidR="000548A8" w:rsidRPr="000548A8" w:rsidRDefault="000548A8" w:rsidP="000548A8">
      <w:pPr>
        <w:shd w:val="clear" w:color="auto" w:fill="FFFFFF"/>
        <w:spacing w:after="390" w:line="315" w:lineRule="atLeast"/>
        <w:textAlignment w:val="baseline"/>
        <w:rPr>
          <w:rFonts w:ascii="inherit" w:eastAsia="Times New Roman" w:hAnsi="inherit" w:cs="Times New Roman"/>
          <w:color w:val="373737"/>
          <w:sz w:val="20"/>
          <w:szCs w:val="20"/>
          <w:lang w:eastAsia="fr-CA"/>
        </w:rPr>
      </w:pPr>
      <w:r w:rsidRPr="000548A8">
        <w:rPr>
          <w:rFonts w:ascii="inherit" w:eastAsia="Times New Roman" w:hAnsi="inherit" w:cs="Times New Roman"/>
          <w:color w:val="373737"/>
          <w:sz w:val="20"/>
          <w:szCs w:val="20"/>
          <w:lang w:eastAsia="fr-CA"/>
        </w:rPr>
        <w:t>- Lorsqu’on crée une procédure stockée, celle-ci est compilée en un plan qui demeure dans le cache de procédures, ce qui réduit considérablement le coût de calcul du plan d’une requête, gourmand en ressources processeur.</w:t>
      </w:r>
    </w:p>
    <w:p w:rsidR="000548A8" w:rsidRPr="000548A8" w:rsidRDefault="000548A8" w:rsidP="000548A8">
      <w:pPr>
        <w:shd w:val="clear" w:color="auto" w:fill="FFFFFF"/>
        <w:spacing w:after="390" w:line="315" w:lineRule="atLeast"/>
        <w:textAlignment w:val="baseline"/>
        <w:rPr>
          <w:rFonts w:ascii="inherit" w:eastAsia="Times New Roman" w:hAnsi="inherit" w:cs="Times New Roman"/>
          <w:color w:val="373737"/>
          <w:sz w:val="20"/>
          <w:szCs w:val="20"/>
          <w:lang w:eastAsia="fr-CA"/>
        </w:rPr>
      </w:pPr>
      <w:r w:rsidRPr="000548A8">
        <w:rPr>
          <w:rFonts w:ascii="inherit" w:eastAsia="Times New Roman" w:hAnsi="inherit" w:cs="Times New Roman"/>
          <w:color w:val="373737"/>
          <w:sz w:val="20"/>
          <w:szCs w:val="20"/>
          <w:lang w:eastAsia="fr-CA"/>
        </w:rPr>
        <w:t>- L’exécution de requêtes par l’instance elle-même peut s’avérer moins coûteuse pour l’application mais aussi pour le serveur de bases de données.</w:t>
      </w:r>
      <w:r w:rsidRPr="000548A8">
        <w:rPr>
          <w:rFonts w:ascii="inherit" w:eastAsia="Times New Roman" w:hAnsi="inherit" w:cs="Times New Roman"/>
          <w:color w:val="373737"/>
          <w:sz w:val="20"/>
          <w:szCs w:val="20"/>
          <w:lang w:eastAsia="fr-CA"/>
        </w:rPr>
        <w:br/>
        <w:t>En effet, si nous devons par exemple insérer une valeur binaire dans une table à travers une requête soumise directement par l’application, il faut dans un premier temps convertir la valeur binaire en une chaîne de caractères, ce qui double donc sa taille.</w:t>
      </w:r>
      <w:r w:rsidRPr="000548A8">
        <w:rPr>
          <w:rFonts w:ascii="inherit" w:eastAsia="Times New Roman" w:hAnsi="inherit" w:cs="Times New Roman"/>
          <w:color w:val="373737"/>
          <w:sz w:val="20"/>
          <w:szCs w:val="20"/>
          <w:lang w:eastAsia="fr-CA"/>
        </w:rPr>
        <w:br/>
        <w:t>Lorsque l’instance SQL Server reçoit la requête, elle doit reconvertir la valeur chaîne de caractère vers la valeur binaire, ce qui représente pour les deux partis un surcoût.</w:t>
      </w:r>
      <w:r w:rsidRPr="000548A8">
        <w:rPr>
          <w:rFonts w:ascii="inherit" w:eastAsia="Times New Roman" w:hAnsi="inherit" w:cs="Times New Roman"/>
          <w:color w:val="373737"/>
          <w:sz w:val="20"/>
          <w:szCs w:val="20"/>
          <w:lang w:eastAsia="fr-CA"/>
        </w:rPr>
        <w:br/>
        <w:t>L’appel d’une procédure stockée élimine ce problème, puisque les valeurs des paramètres sont conservées sous forme binaire depuis l’application jusque dans les pages de la table de la base de données.</w:t>
      </w:r>
    </w:p>
    <w:p w:rsidR="000548A8" w:rsidRPr="000548A8" w:rsidRDefault="000548A8" w:rsidP="000548A8">
      <w:pPr>
        <w:shd w:val="clear" w:color="auto" w:fill="FFFFFF"/>
        <w:spacing w:after="390" w:line="315" w:lineRule="atLeast"/>
        <w:textAlignment w:val="baseline"/>
        <w:rPr>
          <w:rFonts w:ascii="inherit" w:eastAsia="Times New Roman" w:hAnsi="inherit" w:cs="Times New Roman"/>
          <w:color w:val="373737"/>
          <w:sz w:val="20"/>
          <w:szCs w:val="20"/>
          <w:lang w:eastAsia="fr-CA"/>
        </w:rPr>
      </w:pPr>
      <w:r w:rsidRPr="000548A8">
        <w:rPr>
          <w:rFonts w:ascii="inherit" w:eastAsia="Times New Roman" w:hAnsi="inherit" w:cs="Times New Roman"/>
          <w:color w:val="373737"/>
          <w:sz w:val="20"/>
          <w:szCs w:val="20"/>
          <w:lang w:eastAsia="fr-CA"/>
        </w:rPr>
        <w:t xml:space="preserve">- L’utilisation de </w:t>
      </w:r>
      <w:proofErr w:type="gramStart"/>
      <w:r w:rsidRPr="000548A8">
        <w:rPr>
          <w:rFonts w:ascii="inherit" w:eastAsia="Times New Roman" w:hAnsi="inherit" w:cs="Times New Roman"/>
          <w:color w:val="373737"/>
          <w:sz w:val="20"/>
          <w:szCs w:val="20"/>
          <w:lang w:eastAsia="fr-CA"/>
        </w:rPr>
        <w:t>procédure stockées</w:t>
      </w:r>
      <w:proofErr w:type="gramEnd"/>
      <w:r w:rsidRPr="000548A8">
        <w:rPr>
          <w:rFonts w:ascii="inherit" w:eastAsia="Times New Roman" w:hAnsi="inherit" w:cs="Times New Roman"/>
          <w:color w:val="373737"/>
          <w:sz w:val="20"/>
          <w:szCs w:val="20"/>
          <w:lang w:eastAsia="fr-CA"/>
        </w:rPr>
        <w:t xml:space="preserve"> permet la réutilisation de code. S’il est clair que cela n’augmente pas les performances, cela augmente la productivité des développeurs qui ont moins de code à produire, et qui passent donc moins de temps à le débugger.</w:t>
      </w:r>
    </w:p>
    <w:p w:rsidR="000548A8" w:rsidRPr="000548A8" w:rsidRDefault="000548A8" w:rsidP="000548A8">
      <w:pPr>
        <w:shd w:val="clear" w:color="auto" w:fill="FFFFFF"/>
        <w:spacing w:after="390" w:line="315" w:lineRule="atLeast"/>
        <w:textAlignment w:val="baseline"/>
        <w:rPr>
          <w:rFonts w:ascii="inherit" w:eastAsia="Times New Roman" w:hAnsi="inherit" w:cs="Times New Roman"/>
          <w:color w:val="373737"/>
          <w:sz w:val="20"/>
          <w:szCs w:val="20"/>
          <w:lang w:eastAsia="fr-CA"/>
        </w:rPr>
      </w:pPr>
      <w:r w:rsidRPr="000548A8">
        <w:rPr>
          <w:rFonts w:ascii="inherit" w:eastAsia="Times New Roman" w:hAnsi="inherit" w:cs="Times New Roman"/>
          <w:color w:val="373737"/>
          <w:sz w:val="20"/>
          <w:szCs w:val="20"/>
          <w:lang w:eastAsia="fr-CA"/>
        </w:rPr>
        <w:t xml:space="preserve">- Le second plus gros avantage à mon sens après le cache de procédures est que le code qu’elles encapsulent, la logique de celles-ci, peut être maintenu sans modifier une seule ligne de code de </w:t>
      </w:r>
      <w:r w:rsidRPr="000548A8">
        <w:rPr>
          <w:rFonts w:ascii="inherit" w:eastAsia="Times New Roman" w:hAnsi="inherit" w:cs="Times New Roman"/>
          <w:color w:val="373737"/>
          <w:sz w:val="20"/>
          <w:szCs w:val="20"/>
          <w:lang w:eastAsia="fr-CA"/>
        </w:rPr>
        <w:lastRenderedPageBreak/>
        <w:t>l’application cliente, s’il n’est pas besoin de modifier les paramètres et la structure de l’ensemble de données produit.</w:t>
      </w:r>
    </w:p>
    <w:p w:rsidR="000548A8" w:rsidRPr="000548A8" w:rsidRDefault="000548A8" w:rsidP="000548A8">
      <w:pPr>
        <w:shd w:val="clear" w:color="auto" w:fill="FFFFFF"/>
        <w:spacing w:after="390" w:line="315" w:lineRule="atLeast"/>
        <w:textAlignment w:val="baseline"/>
        <w:rPr>
          <w:rFonts w:ascii="inherit" w:eastAsia="Times New Roman" w:hAnsi="inherit" w:cs="Times New Roman"/>
          <w:color w:val="373737"/>
          <w:sz w:val="20"/>
          <w:szCs w:val="20"/>
          <w:lang w:eastAsia="fr-CA"/>
        </w:rPr>
      </w:pPr>
      <w:r w:rsidRPr="000548A8">
        <w:rPr>
          <w:rFonts w:ascii="inherit" w:eastAsia="Times New Roman" w:hAnsi="inherit" w:cs="Times New Roman"/>
          <w:color w:val="373737"/>
          <w:sz w:val="20"/>
          <w:szCs w:val="20"/>
          <w:lang w:eastAsia="fr-CA"/>
        </w:rPr>
        <w:t>En conclusion, il faut garder à l’esprit que ce n’est pas parce que l’on utilise exclusivement des procédures stockées que l’application sera performante.</w:t>
      </w:r>
      <w:r w:rsidRPr="000548A8">
        <w:rPr>
          <w:rFonts w:ascii="inherit" w:eastAsia="Times New Roman" w:hAnsi="inherit" w:cs="Times New Roman"/>
          <w:color w:val="373737"/>
          <w:sz w:val="20"/>
          <w:szCs w:val="20"/>
          <w:lang w:eastAsia="fr-CA"/>
        </w:rPr>
        <w:br/>
        <w:t>Il reste encore parfois à réécrire et souvent à optimiser le code qui est encapsulé par une procédure stockée, pour que celui-ci soit performant et qu’il reste le plus longtemps possible dans le cache de procédures.</w:t>
      </w:r>
    </w:p>
    <w:p w:rsidR="000548A8" w:rsidRDefault="000548A8">
      <w:r>
        <w:br w:type="page"/>
      </w:r>
    </w:p>
    <w:p w:rsidR="000548A8" w:rsidRDefault="000548A8" w:rsidP="000548A8">
      <w:pPr>
        <w:autoSpaceDE w:val="0"/>
        <w:autoSpaceDN w:val="0"/>
        <w:adjustRightInd w:val="0"/>
        <w:spacing w:after="0" w:line="240" w:lineRule="auto"/>
        <w:rPr>
          <w:rFonts w:ascii="Birka" w:hAnsi="Birka" w:cs="Birka"/>
          <w:sz w:val="20"/>
          <w:szCs w:val="20"/>
        </w:rPr>
      </w:pPr>
      <w:r>
        <w:rPr>
          <w:rFonts w:ascii="MyriadPro-SemiboldCond" w:hAnsi="MyriadPro-SemiboldCond" w:cs="MyriadPro-SemiboldCond"/>
          <w:sz w:val="36"/>
          <w:szCs w:val="36"/>
        </w:rPr>
        <w:lastRenderedPageBreak/>
        <w:t>Updating the Model from a Database</w:t>
      </w:r>
    </w:p>
    <w:p w:rsidR="000548A8" w:rsidRDefault="000548A8" w:rsidP="000548A8">
      <w:pPr>
        <w:autoSpaceDE w:val="0"/>
        <w:autoSpaceDN w:val="0"/>
        <w:adjustRightInd w:val="0"/>
        <w:spacing w:after="0" w:line="240" w:lineRule="auto"/>
        <w:rPr>
          <w:rFonts w:ascii="Birka" w:hAnsi="Birka" w:cs="Birka"/>
          <w:sz w:val="20"/>
          <w:szCs w:val="20"/>
        </w:rPr>
      </w:pPr>
      <w:r>
        <w:rPr>
          <w:rFonts w:ascii="Birka" w:hAnsi="Birka" w:cs="Birka"/>
          <w:sz w:val="20"/>
          <w:szCs w:val="20"/>
        </w:rPr>
        <w:t>The EDM tools provide a feature called Update Model from Database, which is available</w:t>
      </w:r>
    </w:p>
    <w:p w:rsidR="000548A8" w:rsidRDefault="000548A8" w:rsidP="000548A8">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from</w:t>
      </w:r>
      <w:proofErr w:type="gramEnd"/>
      <w:r>
        <w:rPr>
          <w:rFonts w:ascii="Birka" w:hAnsi="Birka" w:cs="Birka"/>
          <w:sz w:val="20"/>
          <w:szCs w:val="20"/>
        </w:rPr>
        <w:t xml:space="preserve"> the Designer context menu. You can use it to add previously skipped database</w:t>
      </w:r>
    </w:p>
    <w:p w:rsidR="000548A8" w:rsidRDefault="000548A8" w:rsidP="000548A8">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objects</w:t>
      </w:r>
      <w:proofErr w:type="gramEnd"/>
      <w:r>
        <w:rPr>
          <w:rFonts w:ascii="Birka" w:hAnsi="Birka" w:cs="Birka"/>
          <w:sz w:val="20"/>
          <w:szCs w:val="20"/>
        </w:rPr>
        <w:t xml:space="preserve"> or those that have been added to the database since the time you originally</w:t>
      </w:r>
    </w:p>
    <w:p w:rsidR="000548A8" w:rsidRDefault="000548A8" w:rsidP="000548A8">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created</w:t>
      </w:r>
      <w:proofErr w:type="gramEnd"/>
      <w:r>
        <w:rPr>
          <w:rFonts w:ascii="Birka" w:hAnsi="Birka" w:cs="Birka"/>
          <w:sz w:val="20"/>
          <w:szCs w:val="20"/>
        </w:rPr>
        <w:t xml:space="preserve"> the model. Update Model from Database can also recognize new fields added</w:t>
      </w:r>
    </w:p>
    <w:p w:rsidR="000548A8" w:rsidRDefault="000548A8" w:rsidP="000548A8">
      <w:pPr>
        <w:rPr>
          <w:rFonts w:ascii="Birka" w:hAnsi="Birka" w:cs="Birka"/>
          <w:sz w:val="20"/>
          <w:szCs w:val="20"/>
        </w:rPr>
      </w:pPr>
      <w:proofErr w:type="gramStart"/>
      <w:r>
        <w:rPr>
          <w:rFonts w:ascii="Birka" w:hAnsi="Birka" w:cs="Birka"/>
          <w:sz w:val="20"/>
          <w:szCs w:val="20"/>
        </w:rPr>
        <w:t>to</w:t>
      </w:r>
      <w:proofErr w:type="gramEnd"/>
      <w:r>
        <w:rPr>
          <w:rFonts w:ascii="Birka" w:hAnsi="Birka" w:cs="Birka"/>
          <w:sz w:val="20"/>
          <w:szCs w:val="20"/>
        </w:rPr>
        <w:t xml:space="preserve"> tables that have already been mapped in the database.</w:t>
      </w:r>
    </w:p>
    <w:p w:rsidR="000548A8" w:rsidRDefault="000548A8" w:rsidP="000548A8">
      <w:r>
        <w:rPr>
          <w:noProof/>
          <w:lang w:eastAsia="fr-CA"/>
        </w:rPr>
        <w:drawing>
          <wp:inline distT="0" distB="0" distL="0" distR="0">
            <wp:extent cx="5486400" cy="4869951"/>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69951"/>
                    </a:xfrm>
                    <a:prstGeom prst="rect">
                      <a:avLst/>
                    </a:prstGeom>
                    <a:noFill/>
                    <a:ln>
                      <a:noFill/>
                    </a:ln>
                  </pic:spPr>
                </pic:pic>
              </a:graphicData>
            </a:graphic>
          </wp:inline>
        </w:drawing>
      </w:r>
    </w:p>
    <w:p w:rsidR="000548A8" w:rsidRDefault="000548A8" w:rsidP="000548A8">
      <w:pPr>
        <w:autoSpaceDE w:val="0"/>
        <w:autoSpaceDN w:val="0"/>
        <w:adjustRightInd w:val="0"/>
        <w:spacing w:after="0" w:line="240" w:lineRule="auto"/>
        <w:rPr>
          <w:rFonts w:ascii="Birka" w:hAnsi="Birka" w:cs="Birka"/>
          <w:sz w:val="20"/>
          <w:szCs w:val="20"/>
        </w:rPr>
      </w:pPr>
      <w:r>
        <w:rPr>
          <w:rFonts w:ascii="Birka" w:hAnsi="Birka" w:cs="Birka"/>
          <w:sz w:val="20"/>
          <w:szCs w:val="20"/>
        </w:rPr>
        <w:t>Click Finish to add the stored procedures to the model. When the update is complete,</w:t>
      </w:r>
    </w:p>
    <w:p w:rsidR="000548A8" w:rsidRDefault="000548A8" w:rsidP="000548A8">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the</w:t>
      </w:r>
      <w:proofErr w:type="gramEnd"/>
      <w:r>
        <w:rPr>
          <w:rFonts w:ascii="Birka" w:hAnsi="Birka" w:cs="Birka"/>
          <w:sz w:val="20"/>
          <w:szCs w:val="20"/>
        </w:rPr>
        <w:t xml:space="preserve"> model will not look any different when viewed in the Designer. Stored procedures</w:t>
      </w:r>
    </w:p>
    <w:p w:rsidR="000548A8" w:rsidRDefault="000548A8" w:rsidP="000548A8">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are</w:t>
      </w:r>
      <w:proofErr w:type="gramEnd"/>
      <w:r>
        <w:rPr>
          <w:rFonts w:ascii="Birka" w:hAnsi="Birka" w:cs="Birka"/>
          <w:sz w:val="20"/>
          <w:szCs w:val="20"/>
        </w:rPr>
        <w:t xml:space="preserve"> not automatically added to the conceptual layer of the model. Instead, they have</w:t>
      </w:r>
    </w:p>
    <w:p w:rsidR="000548A8" w:rsidRDefault="000548A8" w:rsidP="000548A8">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been</w:t>
      </w:r>
      <w:proofErr w:type="gramEnd"/>
      <w:r>
        <w:rPr>
          <w:rFonts w:ascii="Birka" w:hAnsi="Birka" w:cs="Birka"/>
          <w:sz w:val="20"/>
          <w:szCs w:val="20"/>
        </w:rPr>
        <w:t xml:space="preserve"> represented in the SSDL as function elements. It will be your job to define how</w:t>
      </w:r>
    </w:p>
    <w:p w:rsidR="000548A8" w:rsidRDefault="000548A8" w:rsidP="000548A8">
      <w:pPr>
        <w:rPr>
          <w:rFonts w:ascii="Birka" w:hAnsi="Birka" w:cs="Birka"/>
          <w:sz w:val="20"/>
          <w:szCs w:val="20"/>
        </w:rPr>
      </w:pPr>
      <w:proofErr w:type="gramStart"/>
      <w:r>
        <w:rPr>
          <w:rFonts w:ascii="Birka" w:hAnsi="Birka" w:cs="Birka"/>
          <w:sz w:val="20"/>
          <w:szCs w:val="20"/>
        </w:rPr>
        <w:t>these</w:t>
      </w:r>
      <w:proofErr w:type="gramEnd"/>
      <w:r>
        <w:rPr>
          <w:rFonts w:ascii="Birka" w:hAnsi="Birka" w:cs="Birka"/>
          <w:sz w:val="20"/>
          <w:szCs w:val="20"/>
        </w:rPr>
        <w:t xml:space="preserve"> functions should be implemented in the conceptual model using mapping.</w:t>
      </w:r>
    </w:p>
    <w:p w:rsidR="00FA716B" w:rsidRDefault="00FA716B" w:rsidP="000548A8">
      <w:pPr>
        <w:rPr>
          <w:rFonts w:ascii="Birka" w:hAnsi="Birka" w:cs="Birka"/>
          <w:sz w:val="20"/>
          <w:szCs w:val="20"/>
        </w:rPr>
      </w:pPr>
    </w:p>
    <w:p w:rsidR="00FA716B" w:rsidRDefault="00FA716B" w:rsidP="000548A8">
      <w:pPr>
        <w:rPr>
          <w:rFonts w:ascii="MyriadPro-SemiboldCond" w:hAnsi="MyriadPro-SemiboldCond" w:cs="MyriadPro-SemiboldCond"/>
          <w:sz w:val="36"/>
          <w:szCs w:val="36"/>
        </w:rPr>
      </w:pPr>
      <w:r>
        <w:rPr>
          <w:rFonts w:ascii="MyriadPro-SemiboldCond" w:hAnsi="MyriadPro-SemiboldCond" w:cs="MyriadPro-SemiboldCond"/>
          <w:sz w:val="36"/>
          <w:szCs w:val="36"/>
        </w:rPr>
        <w:t>Working with Functions</w:t>
      </w:r>
    </w:p>
    <w:p w:rsidR="00FA716B" w:rsidRDefault="00FA716B" w:rsidP="00FA716B">
      <w:pPr>
        <w:autoSpaceDE w:val="0"/>
        <w:autoSpaceDN w:val="0"/>
        <w:adjustRightInd w:val="0"/>
        <w:spacing w:after="0" w:line="240" w:lineRule="auto"/>
        <w:rPr>
          <w:rFonts w:ascii="Birka" w:hAnsi="Birka" w:cs="Birka"/>
          <w:sz w:val="20"/>
          <w:szCs w:val="20"/>
        </w:rPr>
      </w:pPr>
      <w:r>
        <w:rPr>
          <w:rFonts w:ascii="Birka" w:hAnsi="Birka" w:cs="Birka"/>
          <w:sz w:val="20"/>
          <w:szCs w:val="20"/>
        </w:rPr>
        <w:t>Each of these six functions represents a different stored procedure in the database. The</w:t>
      </w:r>
    </w:p>
    <w:p w:rsidR="00FA716B" w:rsidRDefault="00FA716B" w:rsidP="00FA716B">
      <w:pPr>
        <w:autoSpaceDE w:val="0"/>
        <w:autoSpaceDN w:val="0"/>
        <w:adjustRightInd w:val="0"/>
        <w:spacing w:after="0" w:line="240" w:lineRule="auto"/>
        <w:rPr>
          <w:rFonts w:ascii="TheSansMonoCd-W5Regular" w:hAnsi="TheSansMonoCd-W5Regular" w:cs="TheSansMonoCd-W5Regular"/>
          <w:sz w:val="18"/>
          <w:szCs w:val="18"/>
        </w:rPr>
      </w:pPr>
      <w:proofErr w:type="gramStart"/>
      <w:r>
        <w:rPr>
          <w:rFonts w:ascii="Birka" w:hAnsi="Birka" w:cs="Birka"/>
          <w:sz w:val="20"/>
          <w:szCs w:val="20"/>
        </w:rPr>
        <w:t>first</w:t>
      </w:r>
      <w:proofErr w:type="gramEnd"/>
      <w:r>
        <w:rPr>
          <w:rFonts w:ascii="Birka" w:hAnsi="Birka" w:cs="Birka"/>
          <w:sz w:val="20"/>
          <w:szCs w:val="20"/>
        </w:rPr>
        <w:t xml:space="preserve"> three return query results. The last three—the </w:t>
      </w:r>
      <w:r>
        <w:rPr>
          <w:rFonts w:ascii="TheSansMonoCd-W5Regular" w:hAnsi="TheSansMonoCd-W5Regular" w:cs="TheSansMonoCd-W5Regular"/>
          <w:sz w:val="18"/>
          <w:szCs w:val="18"/>
        </w:rPr>
        <w:t>Insert</w:t>
      </w:r>
      <w:r>
        <w:rPr>
          <w:rFonts w:ascii="Birka" w:hAnsi="Birka" w:cs="Birka"/>
          <w:sz w:val="20"/>
          <w:szCs w:val="20"/>
        </w:rPr>
        <w:t xml:space="preserve">, </w:t>
      </w:r>
      <w:r>
        <w:rPr>
          <w:rFonts w:ascii="TheSansMonoCd-W5Regular" w:hAnsi="TheSansMonoCd-W5Regular" w:cs="TheSansMonoCd-W5Regular"/>
          <w:sz w:val="18"/>
          <w:szCs w:val="18"/>
        </w:rPr>
        <w:t>Update</w:t>
      </w:r>
      <w:r>
        <w:rPr>
          <w:rFonts w:ascii="Birka" w:hAnsi="Birka" w:cs="Birka"/>
          <w:sz w:val="20"/>
          <w:szCs w:val="20"/>
        </w:rPr>
        <w:t xml:space="preserve">, and </w:t>
      </w:r>
      <w:r>
        <w:rPr>
          <w:rFonts w:ascii="TheSansMonoCd-W5Regular" w:hAnsi="TheSansMonoCd-W5Regular" w:cs="TheSansMonoCd-W5Regular"/>
          <w:sz w:val="18"/>
          <w:szCs w:val="18"/>
        </w:rPr>
        <w:t>Delete</w:t>
      </w:r>
    </w:p>
    <w:p w:rsidR="00FA716B" w:rsidRDefault="00FA716B" w:rsidP="00FA716B">
      <w:pPr>
        <w:rPr>
          <w:rFonts w:ascii="Birka" w:hAnsi="Birka" w:cs="Birka"/>
          <w:sz w:val="20"/>
          <w:szCs w:val="20"/>
        </w:rPr>
      </w:pPr>
      <w:r>
        <w:rPr>
          <w:rFonts w:ascii="Birka" w:hAnsi="Birka" w:cs="Birka"/>
          <w:sz w:val="20"/>
          <w:szCs w:val="20"/>
        </w:rPr>
        <w:t>procedures—perform the changes you would expect to the database.</w:t>
      </w:r>
    </w:p>
    <w:p w:rsidR="000760DD" w:rsidRDefault="000760DD" w:rsidP="00FA716B">
      <w:pPr>
        <w:rPr>
          <w:rFonts w:ascii="Birka" w:hAnsi="Birka" w:cs="Birka"/>
          <w:sz w:val="20"/>
          <w:szCs w:val="20"/>
        </w:rPr>
      </w:pPr>
      <w:r>
        <w:rPr>
          <w:rFonts w:ascii="Birka" w:hAnsi="Birka" w:cs="Birka"/>
          <w:sz w:val="20"/>
          <w:szCs w:val="20"/>
        </w:rPr>
        <w:lastRenderedPageBreak/>
        <w:t>Voir le fichier SSDL</w:t>
      </w:r>
    </w:p>
    <w:p w:rsidR="00FA716B" w:rsidRDefault="00FA716B" w:rsidP="00FA716B">
      <w:pPr>
        <w:rPr>
          <w:rFonts w:ascii="Birka" w:hAnsi="Birka" w:cs="Birka"/>
          <w:sz w:val="20"/>
          <w:szCs w:val="20"/>
        </w:rPr>
      </w:pPr>
    </w:p>
    <w:p w:rsidR="00FA716B" w:rsidRDefault="00FA716B" w:rsidP="00FA716B">
      <w:pPr>
        <w:rPr>
          <w:rFonts w:ascii="MyriadPro-SemiboldCond" w:hAnsi="MyriadPro-SemiboldCond" w:cs="MyriadPro-SemiboldCond"/>
          <w:sz w:val="36"/>
          <w:szCs w:val="36"/>
        </w:rPr>
      </w:pPr>
      <w:r>
        <w:rPr>
          <w:rFonts w:ascii="MyriadPro-SemiboldCond" w:hAnsi="MyriadPro-SemiboldCond" w:cs="MyriadPro-SemiboldCond"/>
          <w:sz w:val="36"/>
          <w:szCs w:val="36"/>
        </w:rPr>
        <w:t>Mapping Functions to Entities</w:t>
      </w:r>
    </w:p>
    <w:p w:rsidR="000760DD" w:rsidRDefault="000760DD" w:rsidP="000760DD">
      <w:pPr>
        <w:autoSpaceDE w:val="0"/>
        <w:autoSpaceDN w:val="0"/>
        <w:adjustRightInd w:val="0"/>
        <w:spacing w:after="0" w:line="240" w:lineRule="auto"/>
        <w:rPr>
          <w:rFonts w:ascii="Birka" w:hAnsi="Birka" w:cs="Birka"/>
          <w:sz w:val="20"/>
          <w:szCs w:val="20"/>
        </w:rPr>
      </w:pPr>
      <w:r>
        <w:rPr>
          <w:rFonts w:ascii="Birka" w:hAnsi="Birka" w:cs="Birka"/>
          <w:sz w:val="20"/>
          <w:szCs w:val="20"/>
        </w:rPr>
        <w:t>You can override this behavior for specific entities by using the SSDL functions (based</w:t>
      </w:r>
    </w:p>
    <w:p w:rsidR="000760DD" w:rsidRDefault="000760DD" w:rsidP="000760DD">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on</w:t>
      </w:r>
      <w:proofErr w:type="gramEnd"/>
      <w:r>
        <w:rPr>
          <w:rFonts w:ascii="Birka" w:hAnsi="Birka" w:cs="Birka"/>
          <w:sz w:val="20"/>
          <w:szCs w:val="20"/>
        </w:rPr>
        <w:t xml:space="preserve"> the database stored procedures) instead. You can map these functions to specific</w:t>
      </w:r>
    </w:p>
    <w:p w:rsidR="000760DD" w:rsidRDefault="000760DD" w:rsidP="000760DD">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entities</w:t>
      </w:r>
      <w:proofErr w:type="gramEnd"/>
      <w:r>
        <w:rPr>
          <w:rFonts w:ascii="Birka" w:hAnsi="Birka" w:cs="Birka"/>
          <w:sz w:val="20"/>
          <w:szCs w:val="20"/>
        </w:rPr>
        <w:t xml:space="preserve">. Then, when </w:t>
      </w:r>
      <w:r>
        <w:rPr>
          <w:rFonts w:ascii="TheSansMonoCd-W5Regular" w:hAnsi="TheSansMonoCd-W5Regular" w:cs="TheSansMonoCd-W5Regular"/>
          <w:sz w:val="18"/>
          <w:szCs w:val="18"/>
        </w:rPr>
        <w:t xml:space="preserve">SaveChanges </w:t>
      </w:r>
      <w:r>
        <w:rPr>
          <w:rFonts w:ascii="Birka" w:hAnsi="Birka" w:cs="Birka"/>
          <w:sz w:val="20"/>
          <w:szCs w:val="20"/>
        </w:rPr>
        <w:t>is called, the Entity Framework will use the designated</w:t>
      </w:r>
    </w:p>
    <w:p w:rsidR="000760DD" w:rsidRDefault="000760DD" w:rsidP="000760DD">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stored</w:t>
      </w:r>
      <w:proofErr w:type="gramEnd"/>
      <w:r>
        <w:rPr>
          <w:rFonts w:ascii="Birka" w:hAnsi="Birka" w:cs="Birka"/>
          <w:sz w:val="20"/>
          <w:szCs w:val="20"/>
        </w:rPr>
        <w:t xml:space="preserve"> procedures rather than generate commands. For entities that have no function</w:t>
      </w:r>
    </w:p>
    <w:p w:rsidR="000760DD" w:rsidRDefault="000760DD" w:rsidP="000760DD">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mappings</w:t>
      </w:r>
      <w:proofErr w:type="gramEnd"/>
      <w:r>
        <w:rPr>
          <w:rFonts w:ascii="Birka" w:hAnsi="Birka" w:cs="Birka"/>
          <w:sz w:val="20"/>
          <w:szCs w:val="20"/>
        </w:rPr>
        <w:t>, the Entity Framework will perform the default behavior of generating the</w:t>
      </w:r>
    </w:p>
    <w:p w:rsidR="000760DD" w:rsidRDefault="000760DD" w:rsidP="000760DD">
      <w:pPr>
        <w:rPr>
          <w:rFonts w:ascii="Birka" w:hAnsi="Birka" w:cs="Birka"/>
          <w:sz w:val="20"/>
          <w:szCs w:val="20"/>
        </w:rPr>
      </w:pPr>
      <w:proofErr w:type="gramStart"/>
      <w:r>
        <w:rPr>
          <w:rFonts w:ascii="Birka" w:hAnsi="Birka" w:cs="Birka"/>
          <w:sz w:val="20"/>
          <w:szCs w:val="20"/>
        </w:rPr>
        <w:t>commands</w:t>
      </w:r>
      <w:proofErr w:type="gramEnd"/>
      <w:r>
        <w:rPr>
          <w:rFonts w:ascii="Birka" w:hAnsi="Birka" w:cs="Birka"/>
          <w:sz w:val="20"/>
          <w:szCs w:val="20"/>
        </w:rPr>
        <w:t xml:space="preserve"> dynamically.</w:t>
      </w:r>
    </w:p>
    <w:p w:rsidR="000760DD" w:rsidRDefault="000760DD" w:rsidP="000760DD">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The single mapping rule that remains in place is that every input parameter of </w:t>
      </w:r>
      <w:proofErr w:type="gramStart"/>
      <w:r>
        <w:rPr>
          <w:rFonts w:ascii="Birka" w:hAnsi="Birka" w:cs="Birka"/>
          <w:sz w:val="20"/>
          <w:szCs w:val="20"/>
        </w:rPr>
        <w:t>a</w:t>
      </w:r>
      <w:proofErr w:type="gramEnd"/>
      <w:r>
        <w:rPr>
          <w:rFonts w:ascii="Birka" w:hAnsi="Birka" w:cs="Birka"/>
          <w:sz w:val="20"/>
          <w:szCs w:val="20"/>
        </w:rPr>
        <w:t xml:space="preserve"> function</w:t>
      </w:r>
    </w:p>
    <w:p w:rsidR="000760DD" w:rsidRDefault="000760DD" w:rsidP="000760DD">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must</w:t>
      </w:r>
      <w:proofErr w:type="gramEnd"/>
      <w:r>
        <w:rPr>
          <w:rFonts w:ascii="Birka" w:hAnsi="Birka" w:cs="Birka"/>
          <w:sz w:val="20"/>
          <w:szCs w:val="20"/>
        </w:rPr>
        <w:t xml:space="preserve"> match a property in the entity. You can’t substitute your own data to use as an</w:t>
      </w:r>
    </w:p>
    <w:p w:rsidR="000760DD" w:rsidRDefault="000760DD" w:rsidP="000760DD">
      <w:pPr>
        <w:rPr>
          <w:rFonts w:ascii="MyriadPro-SemiboldCond" w:hAnsi="MyriadPro-SemiboldCond" w:cs="MyriadPro-SemiboldCond"/>
          <w:sz w:val="36"/>
          <w:szCs w:val="36"/>
        </w:rPr>
      </w:pPr>
      <w:proofErr w:type="gramStart"/>
      <w:r>
        <w:rPr>
          <w:rFonts w:ascii="Birka" w:hAnsi="Birka" w:cs="Birka"/>
          <w:sz w:val="20"/>
          <w:szCs w:val="20"/>
        </w:rPr>
        <w:t>input</w:t>
      </w:r>
      <w:proofErr w:type="gramEnd"/>
      <w:r>
        <w:rPr>
          <w:rFonts w:ascii="Birka" w:hAnsi="Birka" w:cs="Birka"/>
          <w:sz w:val="20"/>
          <w:szCs w:val="20"/>
        </w:rPr>
        <w:t xml:space="preserve"> parameter. You only can use one of the entity’s properties.</w:t>
      </w:r>
    </w:p>
    <w:p w:rsidR="000760DD" w:rsidRDefault="000760DD" w:rsidP="00FA716B"/>
    <w:p w:rsidR="000760DD" w:rsidRDefault="000760DD" w:rsidP="00FA716B">
      <w:r>
        <w:t xml:space="preserve">Attention : </w:t>
      </w:r>
    </w:p>
    <w:p w:rsidR="000760DD" w:rsidRDefault="000760DD" w:rsidP="000760DD">
      <w:pPr>
        <w:autoSpaceDE w:val="0"/>
        <w:autoSpaceDN w:val="0"/>
        <w:adjustRightInd w:val="0"/>
        <w:spacing w:after="0" w:line="240" w:lineRule="auto"/>
        <w:rPr>
          <w:rFonts w:ascii="Birka" w:hAnsi="Birka" w:cs="Birka"/>
          <w:sz w:val="18"/>
          <w:szCs w:val="18"/>
        </w:rPr>
      </w:pPr>
      <w:r>
        <w:rPr>
          <w:rFonts w:ascii="Birka" w:hAnsi="Birka" w:cs="Birka"/>
          <w:sz w:val="18"/>
          <w:szCs w:val="18"/>
        </w:rPr>
        <w:t>There is a known behavior with respect to the mapping function feature.</w:t>
      </w:r>
    </w:p>
    <w:p w:rsidR="000760DD" w:rsidRDefault="000760DD" w:rsidP="000760DD">
      <w:pPr>
        <w:autoSpaceDE w:val="0"/>
        <w:autoSpaceDN w:val="0"/>
        <w:adjustRightInd w:val="0"/>
        <w:spacing w:after="0" w:line="240" w:lineRule="auto"/>
        <w:rPr>
          <w:rFonts w:ascii="Birka" w:hAnsi="Birka" w:cs="Birka"/>
          <w:sz w:val="18"/>
          <w:szCs w:val="18"/>
        </w:rPr>
      </w:pPr>
      <w:r>
        <w:rPr>
          <w:rFonts w:ascii="Birka" w:hAnsi="Birka" w:cs="Birka"/>
          <w:sz w:val="18"/>
          <w:szCs w:val="18"/>
        </w:rPr>
        <w:t>If you map an update function but no delete function, you will get an</w:t>
      </w:r>
    </w:p>
    <w:p w:rsidR="000760DD" w:rsidRDefault="000760DD" w:rsidP="000760DD">
      <w:pPr>
        <w:autoSpaceDE w:val="0"/>
        <w:autoSpaceDN w:val="0"/>
        <w:adjustRightInd w:val="0"/>
        <w:spacing w:after="0" w:line="240" w:lineRule="auto"/>
        <w:rPr>
          <w:rFonts w:ascii="Birka" w:hAnsi="Birka" w:cs="Birka"/>
          <w:sz w:val="18"/>
          <w:szCs w:val="18"/>
        </w:rPr>
      </w:pPr>
      <w:proofErr w:type="gramStart"/>
      <w:r>
        <w:rPr>
          <w:rFonts w:ascii="Birka" w:hAnsi="Birka" w:cs="Birka"/>
          <w:sz w:val="18"/>
          <w:szCs w:val="18"/>
        </w:rPr>
        <w:t>error</w:t>
      </w:r>
      <w:proofErr w:type="gramEnd"/>
      <w:r>
        <w:rPr>
          <w:rFonts w:ascii="Birka" w:hAnsi="Birka" w:cs="Birka"/>
          <w:sz w:val="18"/>
          <w:szCs w:val="18"/>
        </w:rPr>
        <w:t xml:space="preserve"> when attempting to delete these entities. Therefore, even though</w:t>
      </w:r>
    </w:p>
    <w:p w:rsidR="000760DD" w:rsidRDefault="000760DD" w:rsidP="000760DD">
      <w:pPr>
        <w:autoSpaceDE w:val="0"/>
        <w:autoSpaceDN w:val="0"/>
        <w:adjustRightInd w:val="0"/>
        <w:spacing w:after="0" w:line="240" w:lineRule="auto"/>
        <w:rPr>
          <w:rFonts w:ascii="Birka" w:hAnsi="Birka" w:cs="Birka"/>
          <w:sz w:val="18"/>
          <w:szCs w:val="18"/>
        </w:rPr>
      </w:pPr>
      <w:proofErr w:type="gramStart"/>
      <w:r>
        <w:rPr>
          <w:rFonts w:ascii="Birka" w:hAnsi="Birka" w:cs="Birka"/>
          <w:sz w:val="18"/>
          <w:szCs w:val="18"/>
        </w:rPr>
        <w:t>the</w:t>
      </w:r>
      <w:proofErr w:type="gramEnd"/>
      <w:r>
        <w:rPr>
          <w:rFonts w:ascii="Birka" w:hAnsi="Birka" w:cs="Birka"/>
          <w:sz w:val="18"/>
          <w:szCs w:val="18"/>
        </w:rPr>
        <w:t xml:space="preserve"> schema does not require that you map both, if you want users to be</w:t>
      </w:r>
    </w:p>
    <w:p w:rsidR="000760DD" w:rsidRDefault="000760DD" w:rsidP="000760DD">
      <w:pPr>
        <w:autoSpaceDE w:val="0"/>
        <w:autoSpaceDN w:val="0"/>
        <w:adjustRightInd w:val="0"/>
        <w:spacing w:after="0" w:line="240" w:lineRule="auto"/>
        <w:rPr>
          <w:rFonts w:ascii="Birka" w:hAnsi="Birka" w:cs="Birka"/>
          <w:sz w:val="18"/>
          <w:szCs w:val="18"/>
        </w:rPr>
      </w:pPr>
      <w:proofErr w:type="gramStart"/>
      <w:r>
        <w:rPr>
          <w:rFonts w:ascii="Birka" w:hAnsi="Birka" w:cs="Birka"/>
          <w:sz w:val="18"/>
          <w:szCs w:val="18"/>
        </w:rPr>
        <w:t>able</w:t>
      </w:r>
      <w:proofErr w:type="gramEnd"/>
      <w:r>
        <w:rPr>
          <w:rFonts w:ascii="Birka" w:hAnsi="Birka" w:cs="Birka"/>
          <w:sz w:val="18"/>
          <w:szCs w:val="18"/>
        </w:rPr>
        <w:t xml:space="preserve"> to delete a particular entity type and you are mapping its update</w:t>
      </w:r>
    </w:p>
    <w:p w:rsidR="000760DD" w:rsidRDefault="000760DD" w:rsidP="000760DD">
      <w:pPr>
        <w:rPr>
          <w:rFonts w:ascii="Birka" w:hAnsi="Birka" w:cs="Birka"/>
          <w:sz w:val="18"/>
          <w:szCs w:val="18"/>
        </w:rPr>
      </w:pPr>
      <w:proofErr w:type="gramStart"/>
      <w:r>
        <w:rPr>
          <w:rFonts w:ascii="Birka" w:hAnsi="Birka" w:cs="Birka"/>
          <w:sz w:val="18"/>
          <w:szCs w:val="18"/>
        </w:rPr>
        <w:t>function</w:t>
      </w:r>
      <w:proofErr w:type="gramEnd"/>
      <w:r>
        <w:rPr>
          <w:rFonts w:ascii="Birka" w:hAnsi="Birka" w:cs="Birka"/>
          <w:sz w:val="18"/>
          <w:szCs w:val="18"/>
        </w:rPr>
        <w:t>, you should also map its delete function.</w:t>
      </w:r>
    </w:p>
    <w:p w:rsidR="000760DD" w:rsidRDefault="000760DD" w:rsidP="000760DD">
      <w:pPr>
        <w:rPr>
          <w:rFonts w:ascii="Birka" w:hAnsi="Birka" w:cs="Birka"/>
          <w:sz w:val="18"/>
          <w:szCs w:val="18"/>
        </w:rPr>
      </w:pPr>
    </w:p>
    <w:p w:rsidR="000760DD" w:rsidRDefault="000760DD" w:rsidP="000760DD">
      <w:pPr>
        <w:autoSpaceDE w:val="0"/>
        <w:autoSpaceDN w:val="0"/>
        <w:adjustRightInd w:val="0"/>
        <w:spacing w:after="0" w:line="240" w:lineRule="auto"/>
        <w:rPr>
          <w:rFonts w:ascii="MyriadPro-SemiboldCond" w:hAnsi="MyriadPro-SemiboldCond" w:cs="MyriadPro-SemiboldCond"/>
          <w:sz w:val="28"/>
          <w:szCs w:val="28"/>
        </w:rPr>
      </w:pPr>
      <w:r>
        <w:rPr>
          <w:rFonts w:ascii="MyriadPro-SemiboldCond" w:hAnsi="MyriadPro-SemiboldCond" w:cs="MyriadPro-SemiboldCond"/>
          <w:sz w:val="28"/>
          <w:szCs w:val="28"/>
        </w:rPr>
        <w:t>Protecting Tables by Using Views and Stored Procedures</w:t>
      </w:r>
    </w:p>
    <w:p w:rsidR="000760DD" w:rsidRDefault="000760DD" w:rsidP="000760DD">
      <w:pPr>
        <w:autoSpaceDE w:val="0"/>
        <w:autoSpaceDN w:val="0"/>
        <w:adjustRightInd w:val="0"/>
        <w:spacing w:after="0" w:line="240" w:lineRule="auto"/>
        <w:rPr>
          <w:rFonts w:ascii="Birka" w:hAnsi="Birka" w:cs="Birka"/>
          <w:sz w:val="19"/>
          <w:szCs w:val="19"/>
        </w:rPr>
      </w:pPr>
      <w:r>
        <w:rPr>
          <w:rFonts w:ascii="Birka" w:hAnsi="Birka" w:cs="Birka"/>
          <w:sz w:val="19"/>
          <w:szCs w:val="19"/>
        </w:rPr>
        <w:t xml:space="preserve">There’s another great benefit to mapping the </w:t>
      </w:r>
      <w:r>
        <w:rPr>
          <w:rFonts w:ascii="TheSansMonoCd-W5Regular" w:hAnsi="TheSansMonoCd-W5Regular" w:cs="TheSansMonoCd-W5Regular"/>
          <w:sz w:val="17"/>
          <w:szCs w:val="17"/>
        </w:rPr>
        <w:t>Insert</w:t>
      </w:r>
      <w:r>
        <w:rPr>
          <w:rFonts w:ascii="Birka" w:hAnsi="Birka" w:cs="Birka"/>
          <w:sz w:val="19"/>
          <w:szCs w:val="19"/>
        </w:rPr>
        <w:t xml:space="preserve">, </w:t>
      </w:r>
      <w:r>
        <w:rPr>
          <w:rFonts w:ascii="TheSansMonoCd-W5Regular" w:hAnsi="TheSansMonoCd-W5Regular" w:cs="TheSansMonoCd-W5Regular"/>
          <w:sz w:val="17"/>
          <w:szCs w:val="17"/>
        </w:rPr>
        <w:t>Update</w:t>
      </w:r>
      <w:r>
        <w:rPr>
          <w:rFonts w:ascii="Birka" w:hAnsi="Birka" w:cs="Birka"/>
          <w:sz w:val="19"/>
          <w:szCs w:val="19"/>
        </w:rPr>
        <w:t xml:space="preserve">, and </w:t>
      </w:r>
      <w:r>
        <w:rPr>
          <w:rFonts w:ascii="TheSansMonoCd-W5Regular" w:hAnsi="TheSansMonoCd-W5Regular" w:cs="TheSansMonoCd-W5Regular"/>
          <w:sz w:val="17"/>
          <w:szCs w:val="17"/>
        </w:rPr>
        <w:t xml:space="preserve">Delete </w:t>
      </w:r>
      <w:r>
        <w:rPr>
          <w:rFonts w:ascii="Birka" w:hAnsi="Birka" w:cs="Birka"/>
          <w:sz w:val="19"/>
          <w:szCs w:val="19"/>
        </w:rPr>
        <w:t>functions, and</w:t>
      </w:r>
    </w:p>
    <w:p w:rsidR="000760DD" w:rsidRDefault="000760DD" w:rsidP="000760DD">
      <w:pPr>
        <w:autoSpaceDE w:val="0"/>
        <w:autoSpaceDN w:val="0"/>
        <w:adjustRightInd w:val="0"/>
        <w:spacing w:after="0" w:line="240" w:lineRule="auto"/>
        <w:rPr>
          <w:rFonts w:ascii="Birka" w:hAnsi="Birka" w:cs="Birka"/>
          <w:sz w:val="19"/>
          <w:szCs w:val="19"/>
        </w:rPr>
      </w:pPr>
      <w:proofErr w:type="gramStart"/>
      <w:r>
        <w:rPr>
          <w:rFonts w:ascii="Birka" w:hAnsi="Birka" w:cs="Birka"/>
          <w:sz w:val="19"/>
          <w:szCs w:val="19"/>
        </w:rPr>
        <w:t>that</w:t>
      </w:r>
      <w:proofErr w:type="gramEnd"/>
      <w:r>
        <w:rPr>
          <w:rFonts w:ascii="Birka" w:hAnsi="Birka" w:cs="Birka"/>
          <w:sz w:val="19"/>
          <w:szCs w:val="19"/>
        </w:rPr>
        <w:t xml:space="preserve"> is security.</w:t>
      </w:r>
    </w:p>
    <w:p w:rsidR="000760DD" w:rsidRDefault="000760DD" w:rsidP="000760DD">
      <w:pPr>
        <w:autoSpaceDE w:val="0"/>
        <w:autoSpaceDN w:val="0"/>
        <w:adjustRightInd w:val="0"/>
        <w:spacing w:after="0" w:line="240" w:lineRule="auto"/>
        <w:rPr>
          <w:rFonts w:ascii="Birka" w:hAnsi="Birka" w:cs="Birka"/>
          <w:sz w:val="19"/>
          <w:szCs w:val="19"/>
        </w:rPr>
      </w:pPr>
      <w:r>
        <w:rPr>
          <w:rFonts w:ascii="Birka" w:hAnsi="Birka" w:cs="Birka"/>
          <w:sz w:val="19"/>
          <w:szCs w:val="19"/>
        </w:rPr>
        <w:t>If you are reluctant to expose your database tables for querying, you don’t have to.</w:t>
      </w:r>
    </w:p>
    <w:p w:rsidR="000760DD" w:rsidRDefault="000760DD" w:rsidP="000760DD">
      <w:pPr>
        <w:autoSpaceDE w:val="0"/>
        <w:autoSpaceDN w:val="0"/>
        <w:adjustRightInd w:val="0"/>
        <w:spacing w:after="0" w:line="240" w:lineRule="auto"/>
        <w:rPr>
          <w:rFonts w:ascii="Birka" w:hAnsi="Birka" w:cs="Birka"/>
          <w:sz w:val="19"/>
          <w:szCs w:val="19"/>
        </w:rPr>
      </w:pPr>
      <w:r>
        <w:rPr>
          <w:rFonts w:ascii="Birka" w:hAnsi="Birka" w:cs="Birka"/>
          <w:sz w:val="19"/>
          <w:szCs w:val="19"/>
        </w:rPr>
        <w:t>Earlier in this book, I discussed database views in the model. Views come into the model</w:t>
      </w:r>
    </w:p>
    <w:p w:rsidR="000760DD" w:rsidRDefault="000760DD" w:rsidP="000760DD">
      <w:pPr>
        <w:autoSpaceDE w:val="0"/>
        <w:autoSpaceDN w:val="0"/>
        <w:adjustRightInd w:val="0"/>
        <w:spacing w:after="0" w:line="240" w:lineRule="auto"/>
        <w:rPr>
          <w:rFonts w:ascii="Birka" w:hAnsi="Birka" w:cs="Birka"/>
          <w:sz w:val="19"/>
          <w:szCs w:val="19"/>
        </w:rPr>
      </w:pPr>
      <w:proofErr w:type="gramStart"/>
      <w:r>
        <w:rPr>
          <w:rFonts w:ascii="Birka" w:hAnsi="Birka" w:cs="Birka"/>
          <w:sz w:val="19"/>
          <w:szCs w:val="19"/>
        </w:rPr>
        <w:t>as</w:t>
      </w:r>
      <w:proofErr w:type="gramEnd"/>
      <w:r>
        <w:rPr>
          <w:rFonts w:ascii="Birka" w:hAnsi="Birka" w:cs="Birka"/>
          <w:sz w:val="19"/>
          <w:szCs w:val="19"/>
        </w:rPr>
        <w:t xml:space="preserve"> entities, but because views are read-only, Entity Framework is not able to construct</w:t>
      </w:r>
    </w:p>
    <w:p w:rsidR="000760DD" w:rsidRDefault="000760DD" w:rsidP="000760DD">
      <w:pPr>
        <w:autoSpaceDE w:val="0"/>
        <w:autoSpaceDN w:val="0"/>
        <w:adjustRightInd w:val="0"/>
        <w:spacing w:after="0" w:line="240" w:lineRule="auto"/>
        <w:rPr>
          <w:rFonts w:ascii="Birka" w:hAnsi="Birka" w:cs="Birka"/>
          <w:sz w:val="19"/>
          <w:szCs w:val="19"/>
        </w:rPr>
      </w:pPr>
      <w:proofErr w:type="gramStart"/>
      <w:r>
        <w:rPr>
          <w:rFonts w:ascii="Birka" w:hAnsi="Birka" w:cs="Birka"/>
          <w:sz w:val="19"/>
          <w:szCs w:val="19"/>
        </w:rPr>
        <w:t>commands</w:t>
      </w:r>
      <w:proofErr w:type="gramEnd"/>
      <w:r>
        <w:rPr>
          <w:rFonts w:ascii="Birka" w:hAnsi="Birka" w:cs="Birka"/>
          <w:sz w:val="19"/>
          <w:szCs w:val="19"/>
        </w:rPr>
        <w:t xml:space="preserve"> to persist data back to the database when you call </w:t>
      </w:r>
      <w:r>
        <w:rPr>
          <w:rFonts w:ascii="TheSansMonoCd-W5Regular" w:hAnsi="TheSansMonoCd-W5Regular" w:cs="TheSansMonoCd-W5Regular"/>
          <w:sz w:val="17"/>
          <w:szCs w:val="17"/>
        </w:rPr>
        <w:t>SaveChanges</w:t>
      </w:r>
      <w:r>
        <w:rPr>
          <w:rFonts w:ascii="Birka" w:hAnsi="Birka" w:cs="Birka"/>
          <w:sz w:val="19"/>
          <w:szCs w:val="19"/>
        </w:rPr>
        <w:t>. That makes</w:t>
      </w:r>
    </w:p>
    <w:p w:rsidR="000760DD" w:rsidRDefault="000760DD" w:rsidP="000760DD">
      <w:pPr>
        <w:autoSpaceDE w:val="0"/>
        <w:autoSpaceDN w:val="0"/>
        <w:adjustRightInd w:val="0"/>
        <w:spacing w:after="0" w:line="240" w:lineRule="auto"/>
        <w:rPr>
          <w:rFonts w:ascii="Birka" w:hAnsi="Birka" w:cs="Birka"/>
          <w:sz w:val="19"/>
          <w:szCs w:val="19"/>
        </w:rPr>
      </w:pPr>
      <w:proofErr w:type="gramStart"/>
      <w:r>
        <w:rPr>
          <w:rFonts w:ascii="Birka" w:hAnsi="Birka" w:cs="Birka"/>
          <w:sz w:val="19"/>
          <w:szCs w:val="19"/>
        </w:rPr>
        <w:t>sense</w:t>
      </w:r>
      <w:proofErr w:type="gramEnd"/>
      <w:r>
        <w:rPr>
          <w:rFonts w:ascii="Birka" w:hAnsi="Birka" w:cs="Birka"/>
          <w:sz w:val="19"/>
          <w:szCs w:val="19"/>
        </w:rPr>
        <w:t xml:space="preserve"> because you don’t persist back to the views; you need to send the data to tables.</w:t>
      </w:r>
    </w:p>
    <w:p w:rsidR="000760DD" w:rsidRDefault="000760DD" w:rsidP="000760DD">
      <w:pPr>
        <w:autoSpaceDE w:val="0"/>
        <w:autoSpaceDN w:val="0"/>
        <w:adjustRightInd w:val="0"/>
        <w:spacing w:after="0" w:line="240" w:lineRule="auto"/>
        <w:rPr>
          <w:rFonts w:ascii="Birka" w:hAnsi="Birka" w:cs="Birka"/>
          <w:sz w:val="19"/>
          <w:szCs w:val="19"/>
        </w:rPr>
      </w:pPr>
      <w:r>
        <w:rPr>
          <w:rFonts w:ascii="Birka" w:hAnsi="Birka" w:cs="Birka"/>
          <w:sz w:val="19"/>
          <w:szCs w:val="19"/>
        </w:rPr>
        <w:t>However, these entities still participate in change tracking just like any other entities</w:t>
      </w:r>
    </w:p>
    <w:p w:rsidR="000760DD" w:rsidRDefault="000760DD" w:rsidP="000760DD">
      <w:pPr>
        <w:autoSpaceDE w:val="0"/>
        <w:autoSpaceDN w:val="0"/>
        <w:adjustRightInd w:val="0"/>
        <w:spacing w:after="0" w:line="240" w:lineRule="auto"/>
        <w:rPr>
          <w:rFonts w:ascii="Birka" w:hAnsi="Birka" w:cs="Birka"/>
          <w:sz w:val="19"/>
          <w:szCs w:val="19"/>
        </w:rPr>
      </w:pPr>
      <w:r>
        <w:rPr>
          <w:rFonts w:ascii="Birka" w:hAnsi="Birka" w:cs="Birka"/>
          <w:sz w:val="19"/>
          <w:szCs w:val="19"/>
        </w:rPr>
        <w:t>(</w:t>
      </w:r>
      <w:proofErr w:type="gramStart"/>
      <w:r>
        <w:rPr>
          <w:rFonts w:ascii="Birka" w:hAnsi="Birka" w:cs="Birka"/>
          <w:sz w:val="19"/>
          <w:szCs w:val="19"/>
        </w:rPr>
        <w:t>with</w:t>
      </w:r>
      <w:proofErr w:type="gramEnd"/>
      <w:r>
        <w:rPr>
          <w:rFonts w:ascii="Birka" w:hAnsi="Birka" w:cs="Birka"/>
          <w:sz w:val="19"/>
          <w:szCs w:val="19"/>
        </w:rPr>
        <w:t xml:space="preserve"> a caveat about </w:t>
      </w:r>
      <w:r>
        <w:rPr>
          <w:rFonts w:ascii="TheSansMonoCd-W5Regular" w:hAnsi="TheSansMonoCd-W5Regular" w:cs="TheSansMonoCd-W5Regular"/>
          <w:sz w:val="17"/>
          <w:szCs w:val="17"/>
        </w:rPr>
        <w:t>EntityKey</w:t>
      </w:r>
      <w:r>
        <w:rPr>
          <w:rFonts w:ascii="Birka" w:hAnsi="Birka" w:cs="Birka"/>
          <w:sz w:val="19"/>
          <w:szCs w:val="19"/>
        </w:rPr>
        <w:t>s that I’ll discuss momentarily). You can then map stored</w:t>
      </w:r>
    </w:p>
    <w:p w:rsidR="000760DD" w:rsidRDefault="000760DD" w:rsidP="000760DD">
      <w:pPr>
        <w:autoSpaceDE w:val="0"/>
        <w:autoSpaceDN w:val="0"/>
        <w:adjustRightInd w:val="0"/>
        <w:spacing w:after="0" w:line="240" w:lineRule="auto"/>
        <w:rPr>
          <w:rFonts w:ascii="Birka" w:hAnsi="Birka" w:cs="Birka"/>
          <w:sz w:val="19"/>
          <w:szCs w:val="19"/>
        </w:rPr>
      </w:pPr>
      <w:proofErr w:type="gramStart"/>
      <w:r>
        <w:rPr>
          <w:rFonts w:ascii="Birka" w:hAnsi="Birka" w:cs="Birka"/>
          <w:sz w:val="19"/>
          <w:szCs w:val="19"/>
        </w:rPr>
        <w:t>procedures</w:t>
      </w:r>
      <w:proofErr w:type="gramEnd"/>
      <w:r>
        <w:rPr>
          <w:rFonts w:ascii="Birka" w:hAnsi="Birka" w:cs="Birka"/>
          <w:sz w:val="19"/>
          <w:szCs w:val="19"/>
        </w:rPr>
        <w:t xml:space="preserve"> to these view-based entities in order to persist their data when</w:t>
      </w:r>
    </w:p>
    <w:p w:rsidR="000760DD" w:rsidRDefault="000760DD" w:rsidP="000760DD">
      <w:pPr>
        <w:autoSpaceDE w:val="0"/>
        <w:autoSpaceDN w:val="0"/>
        <w:adjustRightInd w:val="0"/>
        <w:spacing w:after="0" w:line="240" w:lineRule="auto"/>
        <w:rPr>
          <w:rFonts w:ascii="Birka" w:hAnsi="Birka" w:cs="Birka"/>
          <w:sz w:val="19"/>
          <w:szCs w:val="19"/>
        </w:rPr>
      </w:pPr>
      <w:r>
        <w:rPr>
          <w:rFonts w:ascii="TheSansMonoCd-W5Regular" w:hAnsi="TheSansMonoCd-W5Regular" w:cs="TheSansMonoCd-W5Regular"/>
          <w:sz w:val="17"/>
          <w:szCs w:val="17"/>
        </w:rPr>
        <w:t xml:space="preserve">SaveChanges </w:t>
      </w:r>
      <w:r>
        <w:rPr>
          <w:rFonts w:ascii="Birka" w:hAnsi="Birka" w:cs="Birka"/>
          <w:sz w:val="19"/>
          <w:szCs w:val="19"/>
        </w:rPr>
        <w:t xml:space="preserve">is called. This gives you </w:t>
      </w:r>
      <w:proofErr w:type="gramStart"/>
      <w:r>
        <w:rPr>
          <w:rFonts w:ascii="Birka" w:hAnsi="Birka" w:cs="Birka"/>
          <w:sz w:val="19"/>
          <w:szCs w:val="19"/>
        </w:rPr>
        <w:t>a</w:t>
      </w:r>
      <w:proofErr w:type="gramEnd"/>
      <w:r>
        <w:rPr>
          <w:rFonts w:ascii="Birka" w:hAnsi="Birka" w:cs="Birka"/>
          <w:sz w:val="19"/>
          <w:szCs w:val="19"/>
        </w:rPr>
        <w:t xml:space="preserve"> complete round trip to query and update data</w:t>
      </w:r>
    </w:p>
    <w:p w:rsidR="000760DD" w:rsidRDefault="000760DD" w:rsidP="000760DD">
      <w:pPr>
        <w:rPr>
          <w:rFonts w:ascii="Birka" w:hAnsi="Birka" w:cs="Birka"/>
          <w:sz w:val="19"/>
          <w:szCs w:val="19"/>
        </w:rPr>
      </w:pPr>
      <w:proofErr w:type="gramStart"/>
      <w:r>
        <w:rPr>
          <w:rFonts w:ascii="Birka" w:hAnsi="Birka" w:cs="Birka"/>
          <w:sz w:val="19"/>
          <w:szCs w:val="19"/>
        </w:rPr>
        <w:t>without</w:t>
      </w:r>
      <w:proofErr w:type="gramEnd"/>
      <w:r>
        <w:rPr>
          <w:rFonts w:ascii="Birka" w:hAnsi="Birka" w:cs="Birka"/>
          <w:sz w:val="19"/>
          <w:szCs w:val="19"/>
        </w:rPr>
        <w:t xml:space="preserve"> exposing your database tables.</w:t>
      </w:r>
    </w:p>
    <w:p w:rsidR="000760DD" w:rsidRDefault="000760DD" w:rsidP="000760DD">
      <w:pPr>
        <w:rPr>
          <w:rFonts w:ascii="Birka" w:hAnsi="Birka" w:cs="Birka"/>
          <w:sz w:val="19"/>
          <w:szCs w:val="19"/>
        </w:rPr>
      </w:pPr>
    </w:p>
    <w:p w:rsidR="000760DD" w:rsidRDefault="000760DD" w:rsidP="000760DD">
      <w:pPr>
        <w:rPr>
          <w:rFonts w:ascii="MyriadPro-SemiboldCond" w:hAnsi="MyriadPro-SemiboldCond" w:cs="MyriadPro-SemiboldCond"/>
          <w:sz w:val="30"/>
          <w:szCs w:val="30"/>
        </w:rPr>
      </w:pPr>
      <w:r>
        <w:rPr>
          <w:rFonts w:ascii="MyriadPro-SemiboldCond" w:hAnsi="MyriadPro-SemiboldCond" w:cs="MyriadPro-SemiboldCond"/>
          <w:sz w:val="30"/>
          <w:szCs w:val="30"/>
        </w:rPr>
        <w:t>Mapping Insert, Update, and Delete Functions to an Entity</w:t>
      </w:r>
    </w:p>
    <w:p w:rsidR="000760DD" w:rsidRDefault="000760DD" w:rsidP="000760DD">
      <w:pPr>
        <w:rPr>
          <w:rFonts w:ascii="MyriadPro-SemiboldCond" w:hAnsi="MyriadPro-SemiboldCond" w:cs="MyriadPro-SemiboldCond"/>
          <w:sz w:val="30"/>
          <w:szCs w:val="30"/>
        </w:rPr>
      </w:pPr>
    </w:p>
    <w:p w:rsidR="000760DD" w:rsidRDefault="000760DD" w:rsidP="000760DD">
      <w:proofErr w:type="gramStart"/>
      <w:r>
        <w:rPr>
          <w:rFonts w:ascii="MyriadPro-SemiboldCond" w:hAnsi="MyriadPro-SemiboldCond" w:cs="MyriadPro-SemiboldCond"/>
          <w:sz w:val="30"/>
          <w:szCs w:val="30"/>
        </w:rPr>
        <w:t>Attention ,</w:t>
      </w:r>
      <w:proofErr w:type="gramEnd"/>
      <w:r>
        <w:rPr>
          <w:rFonts w:ascii="MyriadPro-SemiboldCond" w:hAnsi="MyriadPro-SemiboldCond" w:cs="MyriadPro-SemiboldCond"/>
          <w:sz w:val="30"/>
          <w:szCs w:val="30"/>
        </w:rPr>
        <w:t xml:space="preserve"> fonction et procédure stockés sont souvent utilisées comme synonymes</w:t>
      </w:r>
    </w:p>
    <w:p w:rsidR="000760DD" w:rsidRDefault="000760DD" w:rsidP="000760DD">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lastRenderedPageBreak/>
        <w:t>If you look more closely at the Mapping Details window, you will notice two icons in</w:t>
      </w:r>
    </w:p>
    <w:p w:rsidR="000760DD" w:rsidRDefault="000760DD" w:rsidP="000760DD">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the</w:t>
      </w:r>
      <w:proofErr w:type="gramEnd"/>
      <w:r>
        <w:rPr>
          <w:rFonts w:ascii="Birka" w:hAnsi="Birka" w:cs="Birka"/>
          <w:color w:val="000000"/>
          <w:sz w:val="20"/>
          <w:szCs w:val="20"/>
        </w:rPr>
        <w:t xml:space="preserve"> upper-left corner. Select the </w:t>
      </w:r>
      <w:r>
        <w:rPr>
          <w:rFonts w:ascii="TheSansMonoCd-W5Regular" w:hAnsi="TheSansMonoCd-W5Regular" w:cs="TheSansMonoCd-W5Regular"/>
          <w:color w:val="000000"/>
          <w:sz w:val="18"/>
          <w:szCs w:val="18"/>
        </w:rPr>
        <w:t xml:space="preserve">Contact </w:t>
      </w:r>
      <w:r>
        <w:rPr>
          <w:rFonts w:ascii="Birka" w:hAnsi="Birka" w:cs="Birka"/>
          <w:color w:val="000000"/>
          <w:sz w:val="20"/>
          <w:szCs w:val="20"/>
        </w:rPr>
        <w:t>entity in the Designer to display its mappings.</w:t>
      </w:r>
    </w:p>
    <w:p w:rsidR="000760DD" w:rsidRDefault="000760DD" w:rsidP="000760DD">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The icons will become active. Clicking the top icon causes the Mapping Details window</w:t>
      </w:r>
    </w:p>
    <w:p w:rsidR="000760DD" w:rsidRDefault="000760DD" w:rsidP="000760DD">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to</w:t>
      </w:r>
      <w:proofErr w:type="gramEnd"/>
      <w:r>
        <w:rPr>
          <w:rFonts w:ascii="Birka" w:hAnsi="Birka" w:cs="Birka"/>
          <w:color w:val="000000"/>
          <w:sz w:val="20"/>
          <w:szCs w:val="20"/>
        </w:rPr>
        <w:t xml:space="preserve"> display the table mappings. The lower icon is for displaying function, a.k.a. stored</w:t>
      </w:r>
    </w:p>
    <w:p w:rsidR="000760DD" w:rsidRDefault="000760DD" w:rsidP="000760DD">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procedure</w:t>
      </w:r>
      <w:proofErr w:type="gramEnd"/>
      <w:r>
        <w:rPr>
          <w:rFonts w:ascii="Birka" w:hAnsi="Birka" w:cs="Birka"/>
          <w:color w:val="000000"/>
          <w:sz w:val="20"/>
          <w:szCs w:val="20"/>
        </w:rPr>
        <w:t>, mappings. You can also display function mappings by right-clicking an</w:t>
      </w:r>
    </w:p>
    <w:p w:rsidR="000760DD" w:rsidRDefault="000760DD" w:rsidP="000760DD">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entity</w:t>
      </w:r>
      <w:proofErr w:type="gramEnd"/>
      <w:r>
        <w:rPr>
          <w:rFonts w:ascii="Birka" w:hAnsi="Birka" w:cs="Birka"/>
          <w:color w:val="000000"/>
          <w:sz w:val="20"/>
          <w:szCs w:val="20"/>
        </w:rPr>
        <w:t xml:space="preserve"> and choosing Stored Procedure Mapping.</w:t>
      </w:r>
    </w:p>
    <w:p w:rsidR="000760DD" w:rsidRDefault="000760DD" w:rsidP="000760DD">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In the Mapping Details window, you will see three placeholders for selecting an</w:t>
      </w:r>
    </w:p>
    <w:p w:rsidR="00FA716B" w:rsidRDefault="000760DD" w:rsidP="000760DD">
      <w:pPr>
        <w:ind w:firstLine="708"/>
        <w:rPr>
          <w:rFonts w:ascii="Birka" w:hAnsi="Birka" w:cs="Birka"/>
          <w:color w:val="000000"/>
          <w:sz w:val="20"/>
          <w:szCs w:val="20"/>
        </w:rPr>
      </w:pPr>
      <w:r>
        <w:rPr>
          <w:rFonts w:ascii="TheSansMonoCd-W5Regular" w:hAnsi="TheSansMonoCd-W5Regular" w:cs="TheSansMonoCd-W5Regular"/>
          <w:color w:val="000000"/>
          <w:sz w:val="18"/>
          <w:szCs w:val="18"/>
        </w:rPr>
        <w:t xml:space="preserve">Insert </w:t>
      </w:r>
      <w:r>
        <w:rPr>
          <w:rFonts w:ascii="Birka" w:hAnsi="Birka" w:cs="Birka"/>
          <w:color w:val="000000"/>
          <w:sz w:val="20"/>
          <w:szCs w:val="20"/>
        </w:rPr>
        <w:t xml:space="preserve">function, an </w:t>
      </w:r>
      <w:r>
        <w:rPr>
          <w:rFonts w:ascii="TheSansMonoCd-W5Regular" w:hAnsi="TheSansMonoCd-W5Regular" w:cs="TheSansMonoCd-W5Regular"/>
          <w:color w:val="000000"/>
          <w:sz w:val="18"/>
          <w:szCs w:val="18"/>
        </w:rPr>
        <w:t xml:space="preserve">Update </w:t>
      </w:r>
      <w:r>
        <w:rPr>
          <w:rFonts w:ascii="Birka" w:hAnsi="Birka" w:cs="Birka"/>
          <w:color w:val="000000"/>
          <w:sz w:val="20"/>
          <w:szCs w:val="20"/>
        </w:rPr>
        <w:t xml:space="preserve">function, and a </w:t>
      </w:r>
      <w:r>
        <w:rPr>
          <w:rFonts w:ascii="TheSansMonoCd-W5Regular" w:hAnsi="TheSansMonoCd-W5Regular" w:cs="TheSansMonoCd-W5Regular"/>
          <w:color w:val="000000"/>
          <w:sz w:val="18"/>
          <w:szCs w:val="18"/>
        </w:rPr>
        <w:t xml:space="preserve">Delete </w:t>
      </w:r>
      <w:r>
        <w:rPr>
          <w:rFonts w:ascii="Birka" w:hAnsi="Birka" w:cs="Birka"/>
          <w:color w:val="000000"/>
          <w:sz w:val="20"/>
          <w:szCs w:val="20"/>
        </w:rPr>
        <w:t xml:space="preserve">function, as shown in </w:t>
      </w:r>
      <w:r>
        <w:rPr>
          <w:rFonts w:ascii="Birka" w:hAnsi="Birka" w:cs="Birka"/>
          <w:color w:val="0000FF"/>
          <w:sz w:val="20"/>
          <w:szCs w:val="20"/>
        </w:rPr>
        <w:t>Figure 7-2</w:t>
      </w:r>
      <w:r>
        <w:rPr>
          <w:rFonts w:ascii="Birka" w:hAnsi="Birka" w:cs="Birka"/>
          <w:color w:val="000000"/>
          <w:sz w:val="20"/>
          <w:szCs w:val="20"/>
        </w:rPr>
        <w:t>.</w:t>
      </w:r>
    </w:p>
    <w:p w:rsidR="000760DD" w:rsidRDefault="000760DD" w:rsidP="000760DD">
      <w:pPr>
        <w:ind w:firstLine="708"/>
        <w:rPr>
          <w:rFonts w:ascii="Birka" w:hAnsi="Birka" w:cs="Birka"/>
          <w:color w:val="000000"/>
          <w:sz w:val="20"/>
          <w:szCs w:val="20"/>
        </w:rPr>
      </w:pPr>
    </w:p>
    <w:p w:rsidR="000760DD" w:rsidRDefault="000760DD" w:rsidP="000760DD">
      <w:pPr>
        <w:ind w:firstLine="708"/>
      </w:pPr>
      <w:r>
        <w:rPr>
          <w:noProof/>
          <w:lang w:eastAsia="fr-CA"/>
        </w:rPr>
        <w:drawing>
          <wp:inline distT="0" distB="0" distL="0" distR="0">
            <wp:extent cx="5486400" cy="171887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18872"/>
                    </a:xfrm>
                    <a:prstGeom prst="rect">
                      <a:avLst/>
                    </a:prstGeom>
                    <a:noFill/>
                    <a:ln>
                      <a:noFill/>
                    </a:ln>
                  </pic:spPr>
                </pic:pic>
              </a:graphicData>
            </a:graphic>
          </wp:inline>
        </w:drawing>
      </w:r>
    </w:p>
    <w:p w:rsidR="000760DD" w:rsidRDefault="000760DD" w:rsidP="000760DD">
      <w:pPr>
        <w:ind w:firstLine="708"/>
      </w:pPr>
    </w:p>
    <w:p w:rsidR="000760DD" w:rsidRDefault="000760DD" w:rsidP="000760DD">
      <w:pPr>
        <w:ind w:firstLine="708"/>
      </w:pPr>
      <w:r>
        <w:rPr>
          <w:noProof/>
          <w:lang w:eastAsia="fr-CA"/>
        </w:rPr>
        <w:drawing>
          <wp:inline distT="0" distB="0" distL="0" distR="0">
            <wp:extent cx="5486400" cy="171887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18872"/>
                    </a:xfrm>
                    <a:prstGeom prst="rect">
                      <a:avLst/>
                    </a:prstGeom>
                    <a:noFill/>
                    <a:ln>
                      <a:noFill/>
                    </a:ln>
                  </pic:spPr>
                </pic:pic>
              </a:graphicData>
            </a:graphic>
          </wp:inline>
        </w:drawing>
      </w:r>
    </w:p>
    <w:p w:rsidR="000760DD" w:rsidRDefault="000760DD" w:rsidP="000760DD">
      <w:pPr>
        <w:ind w:firstLine="708"/>
      </w:pPr>
    </w:p>
    <w:p w:rsidR="000760DD" w:rsidRDefault="000760DD" w:rsidP="000760DD">
      <w:pPr>
        <w:ind w:firstLine="708"/>
      </w:pPr>
    </w:p>
    <w:p w:rsidR="000760DD" w:rsidRDefault="000760DD" w:rsidP="000760DD">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 xml:space="preserve">You may recall from </w:t>
      </w:r>
      <w:r>
        <w:rPr>
          <w:rFonts w:ascii="Birka" w:hAnsi="Birka" w:cs="Birka"/>
          <w:color w:val="0000FF"/>
          <w:sz w:val="20"/>
          <w:szCs w:val="20"/>
        </w:rPr>
        <w:t xml:space="preserve">Chapter 6 </w:t>
      </w:r>
      <w:r>
        <w:rPr>
          <w:rFonts w:ascii="Birka" w:hAnsi="Birka" w:cs="Birka"/>
          <w:color w:val="000000"/>
          <w:sz w:val="20"/>
          <w:szCs w:val="20"/>
        </w:rPr>
        <w:t>that when the Entity Framework constructs its own</w:t>
      </w:r>
    </w:p>
    <w:p w:rsidR="000760DD" w:rsidRDefault="000760DD" w:rsidP="000760DD">
      <w:pPr>
        <w:autoSpaceDE w:val="0"/>
        <w:autoSpaceDN w:val="0"/>
        <w:adjustRightInd w:val="0"/>
        <w:spacing w:after="0" w:line="240" w:lineRule="auto"/>
        <w:rPr>
          <w:rFonts w:ascii="Birka" w:hAnsi="Birka" w:cs="Birka"/>
          <w:color w:val="000000"/>
          <w:sz w:val="20"/>
          <w:szCs w:val="20"/>
        </w:rPr>
      </w:pPr>
      <w:r>
        <w:rPr>
          <w:rFonts w:ascii="TheSansMonoCd-W5Regular" w:hAnsi="TheSansMonoCd-W5Regular" w:cs="TheSansMonoCd-W5Regular"/>
          <w:color w:val="000000"/>
          <w:sz w:val="18"/>
          <w:szCs w:val="18"/>
        </w:rPr>
        <w:t xml:space="preserve">Insert </w:t>
      </w:r>
      <w:r>
        <w:rPr>
          <w:rFonts w:ascii="Birka" w:hAnsi="Birka" w:cs="Birka"/>
          <w:color w:val="000000"/>
          <w:sz w:val="20"/>
          <w:szCs w:val="20"/>
        </w:rPr>
        <w:t>command, it selects the new identity value and automatically pushes it into the</w:t>
      </w:r>
    </w:p>
    <w:p w:rsidR="000760DD" w:rsidRDefault="000760DD" w:rsidP="000760DD">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entity</w:t>
      </w:r>
      <w:proofErr w:type="gramEnd"/>
      <w:r>
        <w:rPr>
          <w:rFonts w:ascii="Birka" w:hAnsi="Birka" w:cs="Birka"/>
          <w:color w:val="000000"/>
          <w:sz w:val="20"/>
          <w:szCs w:val="20"/>
        </w:rPr>
        <w:t xml:space="preserve"> object that was inserted. You can achieve the same effect by mapping the returned</w:t>
      </w:r>
    </w:p>
    <w:p w:rsidR="000760DD" w:rsidRDefault="000760DD" w:rsidP="000760DD">
      <w:pPr>
        <w:autoSpaceDE w:val="0"/>
        <w:autoSpaceDN w:val="0"/>
        <w:adjustRightInd w:val="0"/>
        <w:spacing w:after="0" w:line="240" w:lineRule="auto"/>
        <w:rPr>
          <w:rFonts w:ascii="Birka" w:hAnsi="Birka" w:cs="Birka"/>
          <w:color w:val="000000"/>
          <w:sz w:val="20"/>
          <w:szCs w:val="20"/>
        </w:rPr>
      </w:pPr>
      <w:r>
        <w:rPr>
          <w:rFonts w:ascii="TheSansMonoCd-W5Regular" w:hAnsi="TheSansMonoCd-W5Regular" w:cs="TheSansMonoCd-W5Regular"/>
          <w:color w:val="000000"/>
          <w:sz w:val="18"/>
          <w:szCs w:val="18"/>
        </w:rPr>
        <w:t xml:space="preserve">NewContactID </w:t>
      </w:r>
      <w:r>
        <w:rPr>
          <w:rFonts w:ascii="Birka" w:hAnsi="Birka" w:cs="Birka"/>
          <w:color w:val="000000"/>
          <w:sz w:val="20"/>
          <w:szCs w:val="20"/>
        </w:rPr>
        <w:t xml:space="preserve">value directly to the entity’s </w:t>
      </w:r>
      <w:r>
        <w:rPr>
          <w:rFonts w:ascii="TheSansMonoCd-W5Regular" w:hAnsi="TheSansMonoCd-W5Regular" w:cs="TheSansMonoCd-W5Regular"/>
          <w:color w:val="000000"/>
          <w:sz w:val="18"/>
          <w:szCs w:val="18"/>
        </w:rPr>
        <w:t xml:space="preserve">ContactID </w:t>
      </w:r>
      <w:r>
        <w:rPr>
          <w:rFonts w:ascii="Birka" w:hAnsi="Birka" w:cs="Birka"/>
          <w:color w:val="000000"/>
          <w:sz w:val="20"/>
          <w:szCs w:val="20"/>
        </w:rPr>
        <w:t>property. That will mean it will</w:t>
      </w:r>
    </w:p>
    <w:p w:rsidR="000760DD" w:rsidRDefault="000760DD" w:rsidP="000760DD">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not</w:t>
      </w:r>
      <w:proofErr w:type="gramEnd"/>
      <w:r>
        <w:rPr>
          <w:rFonts w:ascii="Birka" w:hAnsi="Birka" w:cs="Birka"/>
          <w:color w:val="000000"/>
          <w:sz w:val="20"/>
          <w:szCs w:val="20"/>
        </w:rPr>
        <w:t xml:space="preserve"> be necessary to requery the database to acquire the </w:t>
      </w:r>
      <w:r>
        <w:rPr>
          <w:rFonts w:ascii="TheSansMonoCd-W5Regular" w:hAnsi="TheSansMonoCd-W5Regular" w:cs="TheSansMonoCd-W5Regular"/>
          <w:color w:val="000000"/>
          <w:sz w:val="18"/>
          <w:szCs w:val="18"/>
        </w:rPr>
        <w:t xml:space="preserve">ContactID </w:t>
      </w:r>
      <w:r>
        <w:rPr>
          <w:rFonts w:ascii="Birka" w:hAnsi="Birka" w:cs="Birka"/>
          <w:color w:val="000000"/>
          <w:sz w:val="20"/>
          <w:szCs w:val="20"/>
        </w:rPr>
        <w:t>for an inserted</w:t>
      </w:r>
    </w:p>
    <w:p w:rsidR="000760DD" w:rsidRDefault="000760DD" w:rsidP="000760DD">
      <w:pPr>
        <w:ind w:firstLine="708"/>
        <w:rPr>
          <w:rFonts w:ascii="Birka" w:hAnsi="Birka" w:cs="Birka"/>
          <w:color w:val="000000"/>
          <w:sz w:val="20"/>
          <w:szCs w:val="20"/>
        </w:rPr>
      </w:pPr>
      <w:proofErr w:type="gramStart"/>
      <w:r>
        <w:rPr>
          <w:rFonts w:ascii="Birka" w:hAnsi="Birka" w:cs="Birka"/>
          <w:color w:val="000000"/>
          <w:sz w:val="20"/>
          <w:szCs w:val="20"/>
        </w:rPr>
        <w:t>contact</w:t>
      </w:r>
      <w:proofErr w:type="gramEnd"/>
      <w:r>
        <w:rPr>
          <w:rFonts w:ascii="Birka" w:hAnsi="Birka" w:cs="Birka"/>
          <w:color w:val="000000"/>
          <w:sz w:val="20"/>
          <w:szCs w:val="20"/>
        </w:rPr>
        <w:t>.</w:t>
      </w:r>
    </w:p>
    <w:p w:rsidR="000760DD" w:rsidRDefault="000760DD" w:rsidP="000760DD">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 xml:space="preserve">To map the returned value, type </w:t>
      </w:r>
      <w:r>
        <w:rPr>
          <w:rFonts w:ascii="TheSansMonoCd-W7Bold" w:hAnsi="TheSansMonoCd-W7Bold" w:cs="TheSansMonoCd-W7Bold"/>
          <w:b/>
          <w:bCs/>
          <w:color w:val="000000"/>
          <w:sz w:val="18"/>
          <w:szCs w:val="18"/>
        </w:rPr>
        <w:t xml:space="preserve">NewContactID </w:t>
      </w:r>
      <w:r>
        <w:rPr>
          <w:rFonts w:ascii="Birka" w:hAnsi="Birka" w:cs="Birka"/>
          <w:color w:val="000000"/>
          <w:sz w:val="20"/>
          <w:szCs w:val="20"/>
        </w:rPr>
        <w:t>over the text “&lt;Add ResultBinding&gt;”.</w:t>
      </w:r>
    </w:p>
    <w:p w:rsidR="000760DD" w:rsidRDefault="000760DD" w:rsidP="000760DD">
      <w:pPr>
        <w:autoSpaceDE w:val="0"/>
        <w:autoSpaceDN w:val="0"/>
        <w:adjustRightInd w:val="0"/>
        <w:spacing w:after="0" w:line="240" w:lineRule="auto"/>
        <w:rPr>
          <w:rFonts w:ascii="Birka" w:hAnsi="Birka" w:cs="Birka"/>
          <w:color w:val="000000"/>
          <w:sz w:val="20"/>
          <w:szCs w:val="20"/>
        </w:rPr>
      </w:pPr>
      <w:r>
        <w:rPr>
          <w:rFonts w:ascii="Birka" w:hAnsi="Birka" w:cs="Birka"/>
          <w:color w:val="000000"/>
          <w:sz w:val="20"/>
          <w:szCs w:val="20"/>
        </w:rPr>
        <w:t xml:space="preserve">The </w:t>
      </w:r>
      <w:r>
        <w:rPr>
          <w:rFonts w:ascii="TheSansMonoCd-W5Regular" w:hAnsi="TheSansMonoCd-W5Regular" w:cs="TheSansMonoCd-W5Regular"/>
          <w:color w:val="000000"/>
          <w:sz w:val="18"/>
          <w:szCs w:val="18"/>
        </w:rPr>
        <w:t xml:space="preserve">ContactID </w:t>
      </w:r>
      <w:r>
        <w:rPr>
          <w:rFonts w:ascii="Birka" w:hAnsi="Birka" w:cs="Birka"/>
          <w:color w:val="000000"/>
          <w:sz w:val="20"/>
          <w:szCs w:val="20"/>
        </w:rPr>
        <w:t>will be automatically chosen as the property to map to because it is the</w:t>
      </w:r>
    </w:p>
    <w:p w:rsidR="000760DD" w:rsidRDefault="000760DD" w:rsidP="000760DD">
      <w:pPr>
        <w:autoSpaceDE w:val="0"/>
        <w:autoSpaceDN w:val="0"/>
        <w:adjustRightInd w:val="0"/>
        <w:spacing w:after="0" w:line="240" w:lineRule="auto"/>
        <w:rPr>
          <w:rFonts w:ascii="Birka" w:hAnsi="Birka" w:cs="Birka"/>
          <w:color w:val="000000"/>
          <w:sz w:val="20"/>
          <w:szCs w:val="20"/>
        </w:rPr>
      </w:pPr>
      <w:r>
        <w:rPr>
          <w:rFonts w:ascii="TheSansMonoCd-W5Regular" w:hAnsi="TheSansMonoCd-W5Regular" w:cs="TheSansMonoCd-W5Regular"/>
          <w:color w:val="000000"/>
          <w:sz w:val="18"/>
          <w:szCs w:val="18"/>
        </w:rPr>
        <w:t xml:space="preserve">EntityKey </w:t>
      </w:r>
      <w:r>
        <w:rPr>
          <w:rFonts w:ascii="Birka" w:hAnsi="Birka" w:cs="Birka"/>
          <w:color w:val="000000"/>
          <w:sz w:val="20"/>
          <w:szCs w:val="20"/>
        </w:rPr>
        <w:t xml:space="preserve">for </w:t>
      </w:r>
      <w:r>
        <w:rPr>
          <w:rFonts w:ascii="TheSansMonoCd-W5Regular" w:hAnsi="TheSansMonoCd-W5Regular" w:cs="TheSansMonoCd-W5Regular"/>
          <w:color w:val="000000"/>
          <w:sz w:val="18"/>
          <w:szCs w:val="18"/>
        </w:rPr>
        <w:t>Contact</w:t>
      </w:r>
      <w:r>
        <w:rPr>
          <w:rFonts w:ascii="Birka" w:hAnsi="Birka" w:cs="Birka"/>
          <w:color w:val="000000"/>
          <w:sz w:val="20"/>
          <w:szCs w:val="20"/>
        </w:rPr>
        <w:t>, and therefore it is a very good first guess for the Designer to make</w:t>
      </w:r>
    </w:p>
    <w:p w:rsidR="000760DD" w:rsidRDefault="000760DD" w:rsidP="000760DD">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for</w:t>
      </w:r>
      <w:proofErr w:type="gramEnd"/>
      <w:r>
        <w:rPr>
          <w:rFonts w:ascii="Birka" w:hAnsi="Birka" w:cs="Birka"/>
          <w:color w:val="000000"/>
          <w:sz w:val="20"/>
          <w:szCs w:val="20"/>
        </w:rPr>
        <w:t xml:space="preserve"> you. Output parameters are supported, but not for </w:t>
      </w:r>
      <w:r>
        <w:rPr>
          <w:rFonts w:ascii="TheSansMonoCd-W5Regular" w:hAnsi="TheSansMonoCd-W5Regular" w:cs="TheSansMonoCd-W5Regular"/>
          <w:color w:val="000000"/>
          <w:sz w:val="18"/>
          <w:szCs w:val="18"/>
        </w:rPr>
        <w:t xml:space="preserve">EntityKey </w:t>
      </w:r>
      <w:r>
        <w:rPr>
          <w:rFonts w:ascii="Birka" w:hAnsi="Birka" w:cs="Birka"/>
          <w:color w:val="000000"/>
          <w:sz w:val="20"/>
          <w:szCs w:val="20"/>
        </w:rPr>
        <w:t>properties. See the</w:t>
      </w:r>
    </w:p>
    <w:p w:rsidR="000760DD" w:rsidRDefault="000760DD" w:rsidP="000760DD">
      <w:pPr>
        <w:autoSpaceDE w:val="0"/>
        <w:autoSpaceDN w:val="0"/>
        <w:adjustRightInd w:val="0"/>
        <w:spacing w:after="0" w:line="240" w:lineRule="auto"/>
        <w:rPr>
          <w:rFonts w:ascii="Birka" w:hAnsi="Birka" w:cs="Birka"/>
          <w:color w:val="0000FF"/>
          <w:sz w:val="20"/>
          <w:szCs w:val="20"/>
        </w:rPr>
      </w:pPr>
      <w:r>
        <w:rPr>
          <w:rFonts w:ascii="Birka" w:hAnsi="Birka" w:cs="Birka"/>
          <w:color w:val="000000"/>
          <w:sz w:val="20"/>
          <w:szCs w:val="20"/>
        </w:rPr>
        <w:t xml:space="preserve">note about this in the following section, </w:t>
      </w:r>
      <w:r>
        <w:rPr>
          <w:rFonts w:ascii="Birka" w:hAnsi="Birka" w:cs="Birka"/>
          <w:color w:val="0000FF"/>
          <w:sz w:val="20"/>
          <w:szCs w:val="20"/>
        </w:rPr>
        <w:t>“Concurrency checking with Use Original</w:t>
      </w:r>
    </w:p>
    <w:p w:rsidR="000760DD" w:rsidRDefault="000760DD" w:rsidP="000760DD">
      <w:pPr>
        <w:ind w:firstLine="708"/>
        <w:rPr>
          <w:rFonts w:ascii="Birka" w:hAnsi="Birka" w:cs="Birka"/>
          <w:color w:val="000000"/>
          <w:sz w:val="20"/>
          <w:szCs w:val="20"/>
        </w:rPr>
      </w:pPr>
      <w:r>
        <w:rPr>
          <w:rFonts w:ascii="Birka" w:hAnsi="Birka" w:cs="Birka"/>
          <w:color w:val="0000FF"/>
          <w:sz w:val="20"/>
          <w:szCs w:val="20"/>
        </w:rPr>
        <w:t>Value and Rows Affected Parameter options”</w:t>
      </w:r>
      <w:r>
        <w:rPr>
          <w:rFonts w:ascii="Birka" w:hAnsi="Birka" w:cs="Birka"/>
          <w:color w:val="000000"/>
          <w:sz w:val="20"/>
          <w:szCs w:val="20"/>
        </w:rPr>
        <w:t>.</w:t>
      </w:r>
    </w:p>
    <w:p w:rsidR="000760DD" w:rsidRDefault="000760DD" w:rsidP="000760DD">
      <w:pPr>
        <w:ind w:firstLine="708"/>
        <w:rPr>
          <w:rFonts w:ascii="Birka" w:hAnsi="Birka" w:cs="Birka"/>
          <w:color w:val="000000"/>
          <w:sz w:val="20"/>
          <w:szCs w:val="20"/>
        </w:rPr>
      </w:pPr>
    </w:p>
    <w:p w:rsidR="000760DD" w:rsidRDefault="000760DD" w:rsidP="000760DD">
      <w:pPr>
        <w:ind w:firstLine="708"/>
      </w:pPr>
      <w:r>
        <w:rPr>
          <w:noProof/>
          <w:lang w:eastAsia="fr-CA"/>
        </w:rPr>
        <w:drawing>
          <wp:inline distT="0" distB="0" distL="0" distR="0">
            <wp:extent cx="5486400" cy="389247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92474"/>
                    </a:xfrm>
                    <a:prstGeom prst="rect">
                      <a:avLst/>
                    </a:prstGeom>
                    <a:noFill/>
                    <a:ln>
                      <a:noFill/>
                    </a:ln>
                  </pic:spPr>
                </pic:pic>
              </a:graphicData>
            </a:graphic>
          </wp:inline>
        </w:drawing>
      </w:r>
    </w:p>
    <w:p w:rsidR="000760DD" w:rsidRDefault="000760DD" w:rsidP="000760DD">
      <w:pPr>
        <w:ind w:firstLine="708"/>
      </w:pPr>
    </w:p>
    <w:p w:rsidR="000760DD" w:rsidRDefault="000760DD" w:rsidP="000760DD">
      <w:pPr>
        <w:ind w:firstLine="708"/>
      </w:pPr>
    </w:p>
    <w:p w:rsidR="000760DD" w:rsidRDefault="000760DD" w:rsidP="000760DD">
      <w:pPr>
        <w:ind w:firstLine="708"/>
        <w:rPr>
          <w:rFonts w:ascii="MyriadPro-SemiboldCond" w:hAnsi="MyriadPro-SemiboldCond" w:cs="MyriadPro-SemiboldCond"/>
        </w:rPr>
      </w:pPr>
      <w:r>
        <w:rPr>
          <w:rFonts w:ascii="MyriadPro-SemiboldCond" w:hAnsi="MyriadPro-SemiboldCond" w:cs="MyriadPro-SemiboldCond"/>
        </w:rPr>
        <w:t>Concurrency checking with Use Original Value and Rows Affected Parameter options</w:t>
      </w:r>
    </w:p>
    <w:p w:rsidR="000760DD" w:rsidRDefault="000760DD" w:rsidP="000760DD">
      <w:pPr>
        <w:ind w:firstLine="708"/>
        <w:rPr>
          <w:rFonts w:ascii="MyriadPro-SemiboldCond" w:hAnsi="MyriadPro-SemiboldCond" w:cs="MyriadPro-SemiboldCond"/>
        </w:rPr>
      </w:pPr>
    </w:p>
    <w:p w:rsidR="000760DD" w:rsidRDefault="000760DD" w:rsidP="000760DD">
      <w:pPr>
        <w:ind w:firstLine="708"/>
        <w:rPr>
          <w:rFonts w:ascii="MyriadPro-SemiboldCond" w:hAnsi="MyriadPro-SemiboldCond" w:cs="MyriadPro-SemiboldCond"/>
        </w:rPr>
      </w:pPr>
    </w:p>
    <w:p w:rsidR="000760DD" w:rsidRPr="000760DD" w:rsidRDefault="000760DD" w:rsidP="000760DD">
      <w:pPr>
        <w:ind w:firstLine="708"/>
      </w:pPr>
    </w:p>
    <w:sectPr w:rsidR="000760DD" w:rsidRPr="000760D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irka">
    <w:panose1 w:val="00000000000000000000"/>
    <w:charset w:val="00"/>
    <w:family w:val="auto"/>
    <w:notTrueType/>
    <w:pitch w:val="default"/>
    <w:sig w:usb0="00000003" w:usb1="00000000" w:usb2="00000000" w:usb3="00000000" w:csb0="00000001" w:csb1="00000000"/>
  </w:font>
  <w:font w:name="MyriadPro-SemiboldCond">
    <w:panose1 w:val="00000000000000000000"/>
    <w:charset w:val="00"/>
    <w:family w:val="script"/>
    <w:notTrueType/>
    <w:pitch w:val="default"/>
    <w:sig w:usb0="00000003" w:usb1="00000000" w:usb2="00000000" w:usb3="00000000" w:csb0="00000001" w:csb1="00000000"/>
  </w:font>
  <w:font w:name="TheSansMonoCd-W5Regular">
    <w:panose1 w:val="00000000000000000000"/>
    <w:charset w:val="00"/>
    <w:family w:val="script"/>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TheSansMonoCd-W7Bold">
    <w:panose1 w:val="00000000000000000000"/>
    <w:charset w:val="00"/>
    <w:family w:val="script"/>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81"/>
    <w:rsid w:val="000548A8"/>
    <w:rsid w:val="000760DD"/>
    <w:rsid w:val="001C58B4"/>
    <w:rsid w:val="005C7B81"/>
    <w:rsid w:val="00867222"/>
    <w:rsid w:val="0097579A"/>
    <w:rsid w:val="00B25CE4"/>
    <w:rsid w:val="00D847E4"/>
    <w:rsid w:val="00FA71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548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48A8"/>
    <w:rPr>
      <w:rFonts w:ascii="Times New Roman" w:eastAsia="Times New Roman" w:hAnsi="Times New Roman" w:cs="Times New Roman"/>
      <w:b/>
      <w:bCs/>
      <w:kern w:val="36"/>
      <w:sz w:val="48"/>
      <w:szCs w:val="48"/>
      <w:lang w:eastAsia="fr-CA"/>
    </w:rPr>
  </w:style>
  <w:style w:type="character" w:customStyle="1" w:styleId="sep">
    <w:name w:val="sep"/>
    <w:basedOn w:val="Policepardfaut"/>
    <w:rsid w:val="000548A8"/>
  </w:style>
  <w:style w:type="character" w:customStyle="1" w:styleId="apple-converted-space">
    <w:name w:val="apple-converted-space"/>
    <w:basedOn w:val="Policepardfaut"/>
    <w:rsid w:val="000548A8"/>
  </w:style>
  <w:style w:type="character" w:styleId="Lienhypertexte">
    <w:name w:val="Hyperlink"/>
    <w:basedOn w:val="Policepardfaut"/>
    <w:uiPriority w:val="99"/>
    <w:semiHidden/>
    <w:unhideWhenUsed/>
    <w:rsid w:val="000548A8"/>
    <w:rPr>
      <w:color w:val="0000FF"/>
      <w:u w:val="single"/>
    </w:rPr>
  </w:style>
  <w:style w:type="paragraph" w:styleId="NormalWeb">
    <w:name w:val="Normal (Web)"/>
    <w:basedOn w:val="Normal"/>
    <w:uiPriority w:val="99"/>
    <w:semiHidden/>
    <w:unhideWhenUsed/>
    <w:rsid w:val="000548A8"/>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0548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48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548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48A8"/>
    <w:rPr>
      <w:rFonts w:ascii="Times New Roman" w:eastAsia="Times New Roman" w:hAnsi="Times New Roman" w:cs="Times New Roman"/>
      <w:b/>
      <w:bCs/>
      <w:kern w:val="36"/>
      <w:sz w:val="48"/>
      <w:szCs w:val="48"/>
      <w:lang w:eastAsia="fr-CA"/>
    </w:rPr>
  </w:style>
  <w:style w:type="character" w:customStyle="1" w:styleId="sep">
    <w:name w:val="sep"/>
    <w:basedOn w:val="Policepardfaut"/>
    <w:rsid w:val="000548A8"/>
  </w:style>
  <w:style w:type="character" w:customStyle="1" w:styleId="apple-converted-space">
    <w:name w:val="apple-converted-space"/>
    <w:basedOn w:val="Policepardfaut"/>
    <w:rsid w:val="000548A8"/>
  </w:style>
  <w:style w:type="character" w:styleId="Lienhypertexte">
    <w:name w:val="Hyperlink"/>
    <w:basedOn w:val="Policepardfaut"/>
    <w:uiPriority w:val="99"/>
    <w:semiHidden/>
    <w:unhideWhenUsed/>
    <w:rsid w:val="000548A8"/>
    <w:rPr>
      <w:color w:val="0000FF"/>
      <w:u w:val="single"/>
    </w:rPr>
  </w:style>
  <w:style w:type="paragraph" w:styleId="NormalWeb">
    <w:name w:val="Normal (Web)"/>
    <w:basedOn w:val="Normal"/>
    <w:uiPriority w:val="99"/>
    <w:semiHidden/>
    <w:unhideWhenUsed/>
    <w:rsid w:val="000548A8"/>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0548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48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706557">
      <w:bodyDiv w:val="1"/>
      <w:marLeft w:val="0"/>
      <w:marRight w:val="0"/>
      <w:marTop w:val="0"/>
      <w:marBottom w:val="0"/>
      <w:divBdr>
        <w:top w:val="none" w:sz="0" w:space="0" w:color="auto"/>
        <w:left w:val="none" w:sz="0" w:space="0" w:color="auto"/>
        <w:bottom w:val="none" w:sz="0" w:space="0" w:color="auto"/>
        <w:right w:val="none" w:sz="0" w:space="0" w:color="auto"/>
      </w:divBdr>
      <w:divsChild>
        <w:div w:id="1433551544">
          <w:marLeft w:val="0"/>
          <w:marRight w:val="0"/>
          <w:marTop w:val="0"/>
          <w:marBottom w:val="0"/>
          <w:divBdr>
            <w:top w:val="none" w:sz="0" w:space="0" w:color="auto"/>
            <w:left w:val="none" w:sz="0" w:space="0" w:color="auto"/>
            <w:bottom w:val="none" w:sz="0" w:space="0" w:color="auto"/>
            <w:right w:val="none" w:sz="0" w:space="0" w:color="auto"/>
          </w:divBdr>
        </w:div>
        <w:div w:id="52325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blog.developpez.com/elsuket/p7312/moteur-de-base-de-donnees-sql-server/pourquoi_utiliser_les_procedures_stock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2493</Words>
  <Characters>13713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St-Louis</dc:creator>
  <cp:lastModifiedBy>Hugo St-Louis</cp:lastModifiedBy>
  <cp:revision>1</cp:revision>
  <dcterms:created xsi:type="dcterms:W3CDTF">2013-09-12T15:26:00Z</dcterms:created>
  <dcterms:modified xsi:type="dcterms:W3CDTF">2013-09-12T19:12:00Z</dcterms:modified>
</cp:coreProperties>
</file>