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8F9BF" w14:textId="2DB30B13" w:rsidR="00446D6C" w:rsidRPr="003213D1" w:rsidRDefault="00686E65">
      <w:pPr>
        <w:rPr>
          <w:rFonts w:ascii="Times New Roman" w:hAnsi="Times New Roman" w:cs="Times New Roman"/>
        </w:rPr>
      </w:pPr>
      <w:bookmarkStart w:id="0" w:name="_GoBack"/>
      <w:bookmarkEnd w:id="0"/>
      <w:r w:rsidRPr="003213D1">
        <w:rPr>
          <w:rFonts w:ascii="Times New Roman" w:hAnsi="Times New Roman" w:cs="Times New Roman"/>
          <w:b/>
          <w:bCs/>
        </w:rPr>
        <w:t>Title</w:t>
      </w:r>
      <w:r w:rsidRPr="003213D1">
        <w:rPr>
          <w:rFonts w:ascii="Times New Roman" w:hAnsi="Times New Roman" w:cs="Times New Roman"/>
        </w:rPr>
        <w:t xml:space="preserve">: </w:t>
      </w:r>
      <w:r w:rsidR="001019B2" w:rsidRPr="003213D1">
        <w:rPr>
          <w:rFonts w:ascii="Times New Roman" w:hAnsi="Times New Roman" w:cs="Times New Roman"/>
        </w:rPr>
        <w:t xml:space="preserve"> </w:t>
      </w:r>
      <w:r w:rsidR="0076521D" w:rsidRPr="003213D1">
        <w:rPr>
          <w:rFonts w:ascii="Times New Roman" w:hAnsi="Times New Roman" w:cs="Times New Roman"/>
        </w:rPr>
        <w:t>Evaluating</w:t>
      </w:r>
      <w:r w:rsidR="009236E9" w:rsidRPr="003213D1">
        <w:rPr>
          <w:rFonts w:ascii="Times New Roman" w:hAnsi="Times New Roman" w:cs="Times New Roman"/>
        </w:rPr>
        <w:t xml:space="preserve"> the </w:t>
      </w:r>
      <w:r w:rsidR="0076521D" w:rsidRPr="003213D1">
        <w:rPr>
          <w:rFonts w:ascii="Times New Roman" w:hAnsi="Times New Roman" w:cs="Times New Roman"/>
        </w:rPr>
        <w:t>R</w:t>
      </w:r>
      <w:r w:rsidR="009236E9" w:rsidRPr="003213D1">
        <w:rPr>
          <w:rFonts w:ascii="Times New Roman" w:hAnsi="Times New Roman" w:cs="Times New Roman"/>
        </w:rPr>
        <w:t>obustness</w:t>
      </w:r>
      <w:r w:rsidR="0076521D" w:rsidRPr="003213D1">
        <w:rPr>
          <w:rFonts w:ascii="Times New Roman" w:hAnsi="Times New Roman" w:cs="Times New Roman"/>
        </w:rPr>
        <w:t xml:space="preserve"> of California Infrastructure Investment Partnerships to Paleo-Informed Hydroclimatic Variability</w:t>
      </w:r>
      <w:r w:rsidR="00B429E9" w:rsidRPr="003213D1">
        <w:rPr>
          <w:rFonts w:ascii="Times New Roman" w:hAnsi="Times New Roman" w:cs="Times New Roman"/>
        </w:rPr>
        <w:t xml:space="preserve"> </w:t>
      </w:r>
      <w:r w:rsidR="0076521D" w:rsidRPr="003213D1">
        <w:rPr>
          <w:rFonts w:ascii="Times New Roman" w:hAnsi="Times New Roman" w:cs="Times New Roman"/>
        </w:rPr>
        <w:t xml:space="preserve"> </w:t>
      </w:r>
    </w:p>
    <w:p w14:paraId="4A6D371F" w14:textId="581CB3B1" w:rsidR="00686E65" w:rsidRPr="003213D1" w:rsidRDefault="002E2839">
      <w:pPr>
        <w:rPr>
          <w:rFonts w:ascii="Times New Roman" w:hAnsi="Times New Roman" w:cs="Times New Roman"/>
        </w:rPr>
      </w:pPr>
      <w:r w:rsidRPr="003213D1">
        <w:rPr>
          <w:rFonts w:ascii="Times New Roman" w:hAnsi="Times New Roman" w:cs="Times New Roman"/>
          <w:b/>
          <w:bCs/>
        </w:rPr>
        <w:t xml:space="preserve">Agency &amp; </w:t>
      </w:r>
      <w:r w:rsidR="00686E65" w:rsidRPr="003213D1">
        <w:rPr>
          <w:rFonts w:ascii="Times New Roman" w:hAnsi="Times New Roman" w:cs="Times New Roman"/>
          <w:b/>
          <w:bCs/>
        </w:rPr>
        <w:t>Grant</w:t>
      </w:r>
      <w:r w:rsidR="00686E65" w:rsidRPr="003213D1">
        <w:rPr>
          <w:rFonts w:ascii="Times New Roman" w:hAnsi="Times New Roman" w:cs="Times New Roman"/>
        </w:rPr>
        <w:t>:</w:t>
      </w:r>
      <w:r w:rsidRPr="003213D1">
        <w:rPr>
          <w:rFonts w:ascii="Times New Roman" w:hAnsi="Times New Roman" w:cs="Times New Roman"/>
        </w:rPr>
        <w:t xml:space="preserve"> National Science Foundation Graduate Research Fellowship,</w:t>
      </w:r>
      <w:r w:rsidR="00686E65" w:rsidRPr="003213D1">
        <w:rPr>
          <w:rFonts w:ascii="Times New Roman" w:hAnsi="Times New Roman" w:cs="Times New Roman"/>
        </w:rPr>
        <w:t xml:space="preserve"> </w:t>
      </w:r>
      <w:r w:rsidR="00E10EF7" w:rsidRPr="003213D1">
        <w:rPr>
          <w:rFonts w:ascii="Times New Roman" w:hAnsi="Times New Roman" w:cs="Times New Roman"/>
        </w:rPr>
        <w:t>DGE-1650441</w:t>
      </w:r>
      <w:r w:rsidRPr="003213D1">
        <w:rPr>
          <w:rFonts w:ascii="Times New Roman" w:hAnsi="Times New Roman" w:cs="Times New Roman"/>
        </w:rPr>
        <w:t xml:space="preserve"> </w:t>
      </w:r>
    </w:p>
    <w:p w14:paraId="01FD7D86" w14:textId="1C891486" w:rsidR="002E2839" w:rsidRPr="003213D1" w:rsidRDefault="00686E65" w:rsidP="00686E65">
      <w:pPr>
        <w:rPr>
          <w:rFonts w:ascii="Times New Roman" w:hAnsi="Times New Roman" w:cs="Times New Roman"/>
        </w:rPr>
      </w:pPr>
      <w:r w:rsidRPr="003213D1">
        <w:rPr>
          <w:rFonts w:ascii="Times New Roman" w:hAnsi="Times New Roman" w:cs="Times New Roman"/>
          <w:b/>
          <w:bCs/>
        </w:rPr>
        <w:t>Project Lead</w:t>
      </w:r>
      <w:r w:rsidR="00647EC7" w:rsidRPr="003213D1">
        <w:rPr>
          <w:rFonts w:ascii="Times New Roman" w:hAnsi="Times New Roman" w:cs="Times New Roman"/>
          <w:b/>
          <w:bCs/>
        </w:rPr>
        <w:t xml:space="preserve"> and Institution</w:t>
      </w:r>
      <w:r w:rsidRPr="003213D1">
        <w:rPr>
          <w:rFonts w:ascii="Times New Roman" w:hAnsi="Times New Roman" w:cs="Times New Roman"/>
        </w:rPr>
        <w:t>: Rohini Gupta</w:t>
      </w:r>
      <w:r w:rsidR="00647EC7" w:rsidRPr="003213D1">
        <w:rPr>
          <w:rFonts w:ascii="Times New Roman" w:hAnsi="Times New Roman" w:cs="Times New Roman"/>
        </w:rPr>
        <w:t>; Cornell University</w:t>
      </w:r>
    </w:p>
    <w:p w14:paraId="29118007" w14:textId="651BE2AA" w:rsidR="00686E65" w:rsidRPr="003213D1" w:rsidRDefault="002E2839">
      <w:pPr>
        <w:rPr>
          <w:rFonts w:ascii="Times New Roman" w:hAnsi="Times New Roman" w:cs="Times New Roman"/>
        </w:rPr>
      </w:pPr>
      <w:r w:rsidRPr="003213D1">
        <w:rPr>
          <w:rFonts w:ascii="Times New Roman" w:hAnsi="Times New Roman" w:cs="Times New Roman"/>
          <w:b/>
          <w:bCs/>
        </w:rPr>
        <w:t>Research Objectives</w:t>
      </w:r>
      <w:r w:rsidRPr="003213D1">
        <w:rPr>
          <w:rFonts w:ascii="Times New Roman" w:hAnsi="Times New Roman" w:cs="Times New Roman"/>
        </w:rPr>
        <w:t xml:space="preserve">: </w:t>
      </w:r>
      <w:r w:rsidR="006059FE" w:rsidRPr="003213D1">
        <w:rPr>
          <w:rFonts w:ascii="Times New Roman" w:hAnsi="Times New Roman" w:cs="Times New Roman"/>
        </w:rPr>
        <w:t>California is characterized by</w:t>
      </w:r>
      <w:r w:rsidR="00D304EF" w:rsidRPr="003213D1">
        <w:rPr>
          <w:rFonts w:ascii="Times New Roman" w:hAnsi="Times New Roman" w:cs="Times New Roman"/>
        </w:rPr>
        <w:t xml:space="preserve"> immense</w:t>
      </w:r>
      <w:r w:rsidR="006059FE" w:rsidRPr="003213D1">
        <w:rPr>
          <w:rFonts w:ascii="Times New Roman" w:hAnsi="Times New Roman" w:cs="Times New Roman"/>
        </w:rPr>
        <w:t xml:space="preserve"> hydroclimat</w:t>
      </w:r>
      <w:r w:rsidR="007A68D9" w:rsidRPr="003213D1">
        <w:rPr>
          <w:rFonts w:ascii="Times New Roman" w:hAnsi="Times New Roman" w:cs="Times New Roman"/>
        </w:rPr>
        <w:t>ic</w:t>
      </w:r>
      <w:r w:rsidR="006059FE" w:rsidRPr="003213D1">
        <w:rPr>
          <w:rFonts w:ascii="Times New Roman" w:hAnsi="Times New Roman" w:cs="Times New Roman"/>
        </w:rPr>
        <w:t xml:space="preserve"> variability which leads to cycles of severe droughts and floods that are intensifying in a changing climate</w:t>
      </w:r>
      <w:r w:rsidR="00EF57FF" w:rsidRPr="003213D1">
        <w:rPr>
          <w:rFonts w:ascii="Times New Roman" w:hAnsi="Times New Roman" w:cs="Times New Roman"/>
        </w:rPr>
        <w:t>.</w:t>
      </w:r>
      <w:r w:rsidR="007A68D9" w:rsidRPr="003213D1">
        <w:rPr>
          <w:rFonts w:ascii="Times New Roman" w:hAnsi="Times New Roman" w:cs="Times New Roman"/>
        </w:rPr>
        <w:t xml:space="preserve"> </w:t>
      </w:r>
      <w:r w:rsidR="00EF57FF" w:rsidRPr="003213D1">
        <w:rPr>
          <w:rFonts w:ascii="Times New Roman" w:hAnsi="Times New Roman" w:cs="Times New Roman"/>
        </w:rPr>
        <w:t>This variability</w:t>
      </w:r>
      <w:r w:rsidR="007A68D9" w:rsidRPr="003213D1">
        <w:rPr>
          <w:rFonts w:ascii="Times New Roman" w:hAnsi="Times New Roman" w:cs="Times New Roman"/>
        </w:rPr>
        <w:t xml:space="preserve"> </w:t>
      </w:r>
      <w:r w:rsidR="006059FE" w:rsidRPr="003213D1">
        <w:rPr>
          <w:rFonts w:ascii="Times New Roman" w:hAnsi="Times New Roman" w:cs="Times New Roman"/>
        </w:rPr>
        <w:t>pose</w:t>
      </w:r>
      <w:r w:rsidR="00234B45" w:rsidRPr="003213D1">
        <w:rPr>
          <w:rFonts w:ascii="Times New Roman" w:hAnsi="Times New Roman" w:cs="Times New Roman"/>
        </w:rPr>
        <w:t>s</w:t>
      </w:r>
      <w:r w:rsidR="006059FE" w:rsidRPr="003213D1">
        <w:rPr>
          <w:rFonts w:ascii="Times New Roman" w:hAnsi="Times New Roman" w:cs="Times New Roman"/>
        </w:rPr>
        <w:t xml:space="preserve"> difficulties for water systems planning and management</w:t>
      </w:r>
      <w:r w:rsidR="00D304EF" w:rsidRPr="003213D1">
        <w:rPr>
          <w:rFonts w:ascii="Times New Roman" w:hAnsi="Times New Roman" w:cs="Times New Roman"/>
        </w:rPr>
        <w:t xml:space="preserve"> in the region</w:t>
      </w:r>
      <w:r w:rsidR="006059FE" w:rsidRPr="003213D1">
        <w:rPr>
          <w:rFonts w:ascii="Times New Roman" w:hAnsi="Times New Roman" w:cs="Times New Roman"/>
        </w:rPr>
        <w:t>.</w:t>
      </w:r>
      <w:r w:rsidR="00E572E7" w:rsidRPr="003213D1">
        <w:rPr>
          <w:rFonts w:ascii="Times New Roman" w:hAnsi="Times New Roman" w:cs="Times New Roman"/>
        </w:rPr>
        <w:t xml:space="preserve"> In May 2021, California Governor</w:t>
      </w:r>
      <w:r w:rsidR="00B429E9" w:rsidRPr="003213D1">
        <w:rPr>
          <w:rFonts w:ascii="Times New Roman" w:hAnsi="Times New Roman" w:cs="Times New Roman"/>
        </w:rPr>
        <w:t xml:space="preserve"> Gavin</w:t>
      </w:r>
      <w:r w:rsidR="00E572E7" w:rsidRPr="003213D1">
        <w:rPr>
          <w:rFonts w:ascii="Times New Roman" w:hAnsi="Times New Roman" w:cs="Times New Roman"/>
        </w:rPr>
        <w:t xml:space="preserve"> Newsom announced a $5.1 billion package for </w:t>
      </w:r>
      <w:r w:rsidR="007A68D9" w:rsidRPr="003213D1">
        <w:rPr>
          <w:rFonts w:ascii="Times New Roman" w:hAnsi="Times New Roman" w:cs="Times New Roman"/>
        </w:rPr>
        <w:t>“</w:t>
      </w:r>
      <w:r w:rsidR="00E572E7" w:rsidRPr="003213D1">
        <w:rPr>
          <w:rFonts w:ascii="Times New Roman" w:hAnsi="Times New Roman" w:cs="Times New Roman"/>
        </w:rPr>
        <w:t>immediate drought response and long-term water resilience investments</w:t>
      </w:r>
      <w:r w:rsidR="007A68D9" w:rsidRPr="003213D1">
        <w:rPr>
          <w:rFonts w:ascii="Times New Roman" w:hAnsi="Times New Roman" w:cs="Times New Roman"/>
        </w:rPr>
        <w:t>”.</w:t>
      </w:r>
      <w:r w:rsidR="00E572E7" w:rsidRPr="003213D1">
        <w:rPr>
          <w:rFonts w:ascii="Times New Roman" w:hAnsi="Times New Roman" w:cs="Times New Roman"/>
        </w:rPr>
        <w:t xml:space="preserve"> The plan recommends improving water infrastructure</w:t>
      </w:r>
      <w:r w:rsidR="008A7A73" w:rsidRPr="003213D1">
        <w:rPr>
          <w:rFonts w:ascii="Times New Roman" w:hAnsi="Times New Roman" w:cs="Times New Roman"/>
        </w:rPr>
        <w:t xml:space="preserve"> and developing flexible methods for water sharin</w:t>
      </w:r>
      <w:r w:rsidR="001F4DFA" w:rsidRPr="003213D1">
        <w:rPr>
          <w:rFonts w:ascii="Times New Roman" w:hAnsi="Times New Roman" w:cs="Times New Roman"/>
        </w:rPr>
        <w:t>g especially targeted towards</w:t>
      </w:r>
      <w:r w:rsidR="00785244" w:rsidRPr="003213D1">
        <w:rPr>
          <w:rFonts w:ascii="Times New Roman" w:hAnsi="Times New Roman" w:cs="Times New Roman"/>
        </w:rPr>
        <w:t xml:space="preserve"> managing </w:t>
      </w:r>
      <w:r w:rsidR="001F4DFA" w:rsidRPr="003213D1">
        <w:rPr>
          <w:rFonts w:ascii="Times New Roman" w:hAnsi="Times New Roman" w:cs="Times New Roman"/>
        </w:rPr>
        <w:t>drought</w:t>
      </w:r>
      <w:r w:rsidR="00EF57FF" w:rsidRPr="003213D1">
        <w:rPr>
          <w:rFonts w:ascii="Times New Roman" w:hAnsi="Times New Roman" w:cs="Times New Roman"/>
        </w:rPr>
        <w:t xml:space="preserve">. </w:t>
      </w:r>
      <w:r w:rsidR="00C81881" w:rsidRPr="003213D1">
        <w:rPr>
          <w:rFonts w:ascii="Times New Roman" w:hAnsi="Times New Roman" w:cs="Times New Roman"/>
        </w:rPr>
        <w:t xml:space="preserve">This research employs </w:t>
      </w:r>
      <w:r w:rsidR="001E4EEE" w:rsidRPr="003213D1">
        <w:rPr>
          <w:rFonts w:ascii="Times New Roman" w:hAnsi="Times New Roman" w:cs="Times New Roman"/>
        </w:rPr>
        <w:t>a</w:t>
      </w:r>
      <w:r w:rsidR="003D1A0F" w:rsidRPr="003213D1">
        <w:rPr>
          <w:rFonts w:ascii="Times New Roman" w:hAnsi="Times New Roman" w:cs="Times New Roman"/>
        </w:rPr>
        <w:t xml:space="preserve"> high</w:t>
      </w:r>
      <w:r w:rsidR="00850CE8" w:rsidRPr="003213D1">
        <w:rPr>
          <w:rFonts w:ascii="Times New Roman" w:hAnsi="Times New Roman" w:cs="Times New Roman"/>
        </w:rPr>
        <w:t>-</w:t>
      </w:r>
      <w:r w:rsidR="003D1A0F" w:rsidRPr="003213D1">
        <w:rPr>
          <w:rFonts w:ascii="Times New Roman" w:hAnsi="Times New Roman" w:cs="Times New Roman"/>
        </w:rPr>
        <w:t>resolution water resources simulation model, the California Food-Energy-Water System (CALFEWS)</w:t>
      </w:r>
      <w:r w:rsidR="00EF57FF" w:rsidRPr="003213D1">
        <w:rPr>
          <w:rFonts w:ascii="Times New Roman" w:hAnsi="Times New Roman" w:cs="Times New Roman"/>
          <w:vertAlign w:val="superscript"/>
        </w:rPr>
        <w:t>1</w:t>
      </w:r>
      <w:r w:rsidR="0087737F" w:rsidRPr="003213D1">
        <w:rPr>
          <w:rFonts w:ascii="Times New Roman" w:hAnsi="Times New Roman" w:cs="Times New Roman"/>
        </w:rPr>
        <w:t xml:space="preserve">, </w:t>
      </w:r>
      <w:r w:rsidR="00E4220F">
        <w:rPr>
          <w:rFonts w:ascii="Times New Roman" w:hAnsi="Times New Roman" w:cs="Times New Roman"/>
        </w:rPr>
        <w:t xml:space="preserve">to assess </w:t>
      </w:r>
      <w:r w:rsidR="00D304EF" w:rsidRPr="003213D1">
        <w:rPr>
          <w:rFonts w:ascii="Times New Roman" w:hAnsi="Times New Roman" w:cs="Times New Roman"/>
        </w:rPr>
        <w:t xml:space="preserve">infrastructure </w:t>
      </w:r>
      <w:r w:rsidR="003D1A0F" w:rsidRPr="003213D1">
        <w:rPr>
          <w:rFonts w:ascii="Times New Roman" w:hAnsi="Times New Roman" w:cs="Times New Roman"/>
        </w:rPr>
        <w:t>investments</w:t>
      </w:r>
      <w:r w:rsidR="00EF57FF" w:rsidRPr="003213D1">
        <w:rPr>
          <w:rFonts w:ascii="Times New Roman" w:hAnsi="Times New Roman" w:cs="Times New Roman"/>
        </w:rPr>
        <w:t xml:space="preserve"> </w:t>
      </w:r>
      <w:r w:rsidR="00AD17F2" w:rsidRPr="003213D1">
        <w:rPr>
          <w:rFonts w:ascii="Times New Roman" w:hAnsi="Times New Roman" w:cs="Times New Roman"/>
        </w:rPr>
        <w:t xml:space="preserve">in the </w:t>
      </w:r>
      <w:r w:rsidR="00D304EF" w:rsidRPr="003213D1">
        <w:rPr>
          <w:rFonts w:ascii="Times New Roman" w:hAnsi="Times New Roman" w:cs="Times New Roman"/>
        </w:rPr>
        <w:t>expansion</w:t>
      </w:r>
      <w:r w:rsidR="001F4DFA" w:rsidRPr="003213D1">
        <w:rPr>
          <w:rFonts w:ascii="Times New Roman" w:hAnsi="Times New Roman" w:cs="Times New Roman"/>
        </w:rPr>
        <w:t xml:space="preserve"> of</w:t>
      </w:r>
      <w:r w:rsidR="00D304EF" w:rsidRPr="003213D1">
        <w:rPr>
          <w:rFonts w:ascii="Times New Roman" w:hAnsi="Times New Roman" w:cs="Times New Roman"/>
        </w:rPr>
        <w:t xml:space="preserve"> </w:t>
      </w:r>
      <w:r w:rsidR="00AD17F2" w:rsidRPr="003213D1">
        <w:rPr>
          <w:rFonts w:ascii="Times New Roman" w:hAnsi="Times New Roman" w:cs="Times New Roman"/>
        </w:rPr>
        <w:t xml:space="preserve">the </w:t>
      </w:r>
      <w:r w:rsidR="00EF57FF" w:rsidRPr="003213D1">
        <w:rPr>
          <w:rFonts w:ascii="Times New Roman" w:hAnsi="Times New Roman" w:cs="Times New Roman"/>
        </w:rPr>
        <w:t>Friant</w:t>
      </w:r>
      <w:r w:rsidR="00234B45" w:rsidRPr="003213D1">
        <w:rPr>
          <w:rFonts w:ascii="Times New Roman" w:hAnsi="Times New Roman" w:cs="Times New Roman"/>
        </w:rPr>
        <w:t xml:space="preserve">-Kern </w:t>
      </w:r>
      <w:r w:rsidR="00EF57FF" w:rsidRPr="003213D1">
        <w:rPr>
          <w:rFonts w:ascii="Times New Roman" w:hAnsi="Times New Roman" w:cs="Times New Roman"/>
        </w:rPr>
        <w:t>Canal</w:t>
      </w:r>
      <w:r w:rsidR="00192B6B" w:rsidRPr="003213D1">
        <w:rPr>
          <w:rFonts w:ascii="Times New Roman" w:hAnsi="Times New Roman" w:cs="Times New Roman"/>
        </w:rPr>
        <w:t xml:space="preserve"> </w:t>
      </w:r>
      <w:r w:rsidR="00234B45" w:rsidRPr="003213D1">
        <w:rPr>
          <w:rFonts w:ascii="Times New Roman" w:hAnsi="Times New Roman" w:cs="Times New Roman"/>
        </w:rPr>
        <w:t>and</w:t>
      </w:r>
      <w:r w:rsidR="00D304EF" w:rsidRPr="003213D1">
        <w:rPr>
          <w:rFonts w:ascii="Times New Roman" w:hAnsi="Times New Roman" w:cs="Times New Roman"/>
        </w:rPr>
        <w:t>/or</w:t>
      </w:r>
      <w:r w:rsidR="00234B45" w:rsidRPr="003213D1">
        <w:rPr>
          <w:rFonts w:ascii="Times New Roman" w:hAnsi="Times New Roman" w:cs="Times New Roman"/>
        </w:rPr>
        <w:t xml:space="preserve"> a jointly managed groundwater bank</w:t>
      </w:r>
      <w:r w:rsidR="0024144D" w:rsidRPr="003213D1">
        <w:rPr>
          <w:rFonts w:ascii="Times New Roman" w:hAnsi="Times New Roman" w:cs="Times New Roman"/>
        </w:rPr>
        <w:t>.</w:t>
      </w:r>
      <w:r w:rsidR="00234B45" w:rsidRPr="003213D1">
        <w:rPr>
          <w:rFonts w:ascii="Times New Roman" w:hAnsi="Times New Roman" w:cs="Times New Roman"/>
        </w:rPr>
        <w:t xml:space="preserve"> </w:t>
      </w:r>
      <w:r w:rsidR="0024144D" w:rsidRPr="003213D1">
        <w:rPr>
          <w:rFonts w:ascii="Times New Roman" w:hAnsi="Times New Roman" w:cs="Times New Roman"/>
        </w:rPr>
        <w:t>The proposed research</w:t>
      </w:r>
      <w:r w:rsidR="003E102B" w:rsidRPr="003213D1">
        <w:rPr>
          <w:rFonts w:ascii="Times New Roman" w:hAnsi="Times New Roman" w:cs="Times New Roman"/>
        </w:rPr>
        <w:t xml:space="preserve"> will clarify how well candidate investments </w:t>
      </w:r>
      <w:r w:rsidR="003D1A0F" w:rsidRPr="003213D1">
        <w:rPr>
          <w:rFonts w:ascii="Times New Roman" w:hAnsi="Times New Roman" w:cs="Times New Roman"/>
        </w:rPr>
        <w:t>improve water</w:t>
      </w:r>
      <w:r w:rsidR="0087737F" w:rsidRPr="003213D1">
        <w:rPr>
          <w:rFonts w:ascii="Times New Roman" w:hAnsi="Times New Roman" w:cs="Times New Roman"/>
        </w:rPr>
        <w:t xml:space="preserve"> deliveries</w:t>
      </w:r>
      <w:r w:rsidR="004938C3" w:rsidRPr="003213D1">
        <w:rPr>
          <w:rFonts w:ascii="Times New Roman" w:hAnsi="Times New Roman" w:cs="Times New Roman"/>
        </w:rPr>
        <w:t xml:space="preserve"> to stakeholders</w:t>
      </w:r>
      <w:r w:rsidR="003D1A0F" w:rsidRPr="003213D1">
        <w:rPr>
          <w:rFonts w:ascii="Times New Roman" w:hAnsi="Times New Roman" w:cs="Times New Roman"/>
        </w:rPr>
        <w:t xml:space="preserve"> </w:t>
      </w:r>
      <w:r w:rsidR="00937B45" w:rsidRPr="003213D1">
        <w:rPr>
          <w:rFonts w:ascii="Times New Roman" w:hAnsi="Times New Roman" w:cs="Times New Roman"/>
        </w:rPr>
        <w:t>while</w:t>
      </w:r>
      <w:r w:rsidR="003D1A0F" w:rsidRPr="003213D1">
        <w:rPr>
          <w:rFonts w:ascii="Times New Roman" w:hAnsi="Times New Roman" w:cs="Times New Roman"/>
        </w:rPr>
        <w:t xml:space="preserve"> </w:t>
      </w:r>
      <w:r w:rsidR="0024144D" w:rsidRPr="003213D1">
        <w:rPr>
          <w:rFonts w:ascii="Times New Roman" w:hAnsi="Times New Roman" w:cs="Times New Roman"/>
        </w:rPr>
        <w:t xml:space="preserve">also clarifying </w:t>
      </w:r>
      <w:r w:rsidR="003D1A0F" w:rsidRPr="003213D1">
        <w:rPr>
          <w:rFonts w:ascii="Times New Roman" w:hAnsi="Times New Roman" w:cs="Times New Roman"/>
        </w:rPr>
        <w:t>the viability of funding them through partnerships acros</w:t>
      </w:r>
      <w:r w:rsidR="00234B45" w:rsidRPr="003213D1">
        <w:rPr>
          <w:rFonts w:ascii="Times New Roman" w:hAnsi="Times New Roman" w:cs="Times New Roman"/>
        </w:rPr>
        <w:t xml:space="preserve">s </w:t>
      </w:r>
      <w:r w:rsidR="003D1A0F" w:rsidRPr="003213D1">
        <w:rPr>
          <w:rFonts w:ascii="Times New Roman" w:hAnsi="Times New Roman" w:cs="Times New Roman"/>
        </w:rPr>
        <w:t>water districts</w:t>
      </w:r>
      <w:r w:rsidR="00234B45" w:rsidRPr="003213D1">
        <w:rPr>
          <w:rFonts w:ascii="Times New Roman" w:hAnsi="Times New Roman" w:cs="Times New Roman"/>
        </w:rPr>
        <w:t xml:space="preserve"> in the southern Central Valley region</w:t>
      </w:r>
      <w:r w:rsidR="003D1A0F" w:rsidRPr="003213D1">
        <w:rPr>
          <w:rFonts w:ascii="Times New Roman" w:hAnsi="Times New Roman" w:cs="Times New Roman"/>
        </w:rPr>
        <w:t>.</w:t>
      </w:r>
      <w:r w:rsidR="00850CE8" w:rsidRPr="003213D1">
        <w:rPr>
          <w:rFonts w:ascii="Times New Roman" w:hAnsi="Times New Roman" w:cs="Times New Roman"/>
        </w:rPr>
        <w:t xml:space="preserve"> We evaluate the robustness of 100 different</w:t>
      </w:r>
      <w:r w:rsidR="009323A8" w:rsidRPr="003213D1">
        <w:rPr>
          <w:rFonts w:ascii="Times New Roman" w:hAnsi="Times New Roman" w:cs="Times New Roman"/>
        </w:rPr>
        <w:t xml:space="preserve"> optimal</w:t>
      </w:r>
      <w:r w:rsidR="00850CE8" w:rsidRPr="003213D1">
        <w:rPr>
          <w:rFonts w:ascii="Times New Roman" w:hAnsi="Times New Roman" w:cs="Times New Roman"/>
        </w:rPr>
        <w:t xml:space="preserve"> configurations of </w:t>
      </w:r>
      <w:r w:rsidR="003E102B" w:rsidRPr="003213D1">
        <w:rPr>
          <w:rFonts w:ascii="Times New Roman" w:hAnsi="Times New Roman" w:cs="Times New Roman"/>
        </w:rPr>
        <w:t xml:space="preserve">water district </w:t>
      </w:r>
      <w:r w:rsidR="00850CE8" w:rsidRPr="003213D1">
        <w:rPr>
          <w:rFonts w:ascii="Times New Roman" w:hAnsi="Times New Roman" w:cs="Times New Roman"/>
        </w:rPr>
        <w:t>partnerships</w:t>
      </w:r>
      <w:r w:rsidR="009323A8" w:rsidRPr="003213D1">
        <w:rPr>
          <w:rFonts w:ascii="Times New Roman" w:hAnsi="Times New Roman" w:cs="Times New Roman"/>
        </w:rPr>
        <w:t xml:space="preserve"> under </w:t>
      </w:r>
      <w:r w:rsidR="00850CE8" w:rsidRPr="003213D1">
        <w:rPr>
          <w:rFonts w:ascii="Times New Roman" w:hAnsi="Times New Roman" w:cs="Times New Roman"/>
        </w:rPr>
        <w:t>alternative plausible future conditions characterized by</w:t>
      </w:r>
      <w:r w:rsidR="009323A8" w:rsidRPr="003213D1">
        <w:rPr>
          <w:rFonts w:ascii="Times New Roman" w:hAnsi="Times New Roman" w:cs="Times New Roman"/>
        </w:rPr>
        <w:t xml:space="preserve"> differing </w:t>
      </w:r>
      <w:r w:rsidR="00850CE8" w:rsidRPr="003213D1">
        <w:rPr>
          <w:rFonts w:ascii="Times New Roman" w:hAnsi="Times New Roman" w:cs="Times New Roman"/>
        </w:rPr>
        <w:t>climate</w:t>
      </w:r>
      <w:r w:rsidR="00FE7CD4" w:rsidRPr="003213D1">
        <w:rPr>
          <w:rFonts w:ascii="Times New Roman" w:hAnsi="Times New Roman" w:cs="Times New Roman"/>
        </w:rPr>
        <w:t>s,</w:t>
      </w:r>
      <w:r w:rsidR="00207264" w:rsidRPr="003213D1">
        <w:rPr>
          <w:rFonts w:ascii="Times New Roman" w:hAnsi="Times New Roman" w:cs="Times New Roman"/>
        </w:rPr>
        <w:t xml:space="preserve"> changing agricultural/municipal demands and</w:t>
      </w:r>
      <w:r w:rsidR="009323A8" w:rsidRPr="003213D1">
        <w:rPr>
          <w:rFonts w:ascii="Times New Roman" w:hAnsi="Times New Roman" w:cs="Times New Roman"/>
        </w:rPr>
        <w:t xml:space="preserve"> imposed</w:t>
      </w:r>
      <w:r w:rsidR="00207264" w:rsidRPr="003213D1">
        <w:rPr>
          <w:rFonts w:ascii="Times New Roman" w:hAnsi="Times New Roman" w:cs="Times New Roman"/>
        </w:rPr>
        <w:t xml:space="preserve"> regulatory requirements. The climate ensembles are developed</w:t>
      </w:r>
      <w:r w:rsidR="009323A8" w:rsidRPr="003213D1">
        <w:rPr>
          <w:rFonts w:ascii="Times New Roman" w:hAnsi="Times New Roman" w:cs="Times New Roman"/>
        </w:rPr>
        <w:t xml:space="preserve"> from a </w:t>
      </w:r>
      <w:r w:rsidR="00207264" w:rsidRPr="003213D1">
        <w:rPr>
          <w:rFonts w:ascii="Times New Roman" w:hAnsi="Times New Roman" w:cs="Times New Roman"/>
        </w:rPr>
        <w:t>600-year</w:t>
      </w:r>
      <w:r w:rsidR="009323A8" w:rsidRPr="003213D1">
        <w:rPr>
          <w:rFonts w:ascii="Times New Roman" w:hAnsi="Times New Roman" w:cs="Times New Roman"/>
        </w:rPr>
        <w:t xml:space="preserve"> paleo (</w:t>
      </w:r>
      <w:r w:rsidR="00207264" w:rsidRPr="003213D1">
        <w:rPr>
          <w:rFonts w:ascii="Times New Roman" w:hAnsi="Times New Roman" w:cs="Times New Roman"/>
        </w:rPr>
        <w:t>tree-ring</w:t>
      </w:r>
      <w:r w:rsidR="009323A8" w:rsidRPr="003213D1">
        <w:rPr>
          <w:rFonts w:ascii="Times New Roman" w:hAnsi="Times New Roman" w:cs="Times New Roman"/>
        </w:rPr>
        <w:t>)</w:t>
      </w:r>
      <w:r w:rsidR="00207264" w:rsidRPr="003213D1">
        <w:rPr>
          <w:rFonts w:ascii="Times New Roman" w:hAnsi="Times New Roman" w:cs="Times New Roman"/>
        </w:rPr>
        <w:t xml:space="preserve"> based reconstruction of regional weather patterns</w:t>
      </w:r>
      <w:r w:rsidR="00FB42DF" w:rsidRPr="003213D1">
        <w:rPr>
          <w:rFonts w:ascii="Times New Roman" w:hAnsi="Times New Roman" w:cs="Times New Roman"/>
          <w:vertAlign w:val="superscript"/>
        </w:rPr>
        <w:t>2</w:t>
      </w:r>
      <w:r w:rsidR="00207264" w:rsidRPr="003213D1">
        <w:rPr>
          <w:rFonts w:ascii="Times New Roman" w:hAnsi="Times New Roman" w:cs="Times New Roman"/>
        </w:rPr>
        <w:t xml:space="preserve">. </w:t>
      </w:r>
      <w:r w:rsidR="00785244" w:rsidRPr="003213D1">
        <w:rPr>
          <w:rFonts w:ascii="Times New Roman" w:hAnsi="Times New Roman" w:cs="Times New Roman"/>
        </w:rPr>
        <w:t>We</w:t>
      </w:r>
      <w:r w:rsidR="00207264" w:rsidRPr="003213D1">
        <w:rPr>
          <w:rFonts w:ascii="Times New Roman" w:hAnsi="Times New Roman" w:cs="Times New Roman"/>
        </w:rPr>
        <w:t xml:space="preserve"> generate multiple ensembles of daily, 600-year streamflow traces</w:t>
      </w:r>
      <w:r w:rsidR="00B427BC" w:rsidRPr="003213D1">
        <w:rPr>
          <w:rFonts w:ascii="Times New Roman" w:hAnsi="Times New Roman" w:cs="Times New Roman"/>
        </w:rPr>
        <w:t xml:space="preserve"> and create</w:t>
      </w:r>
      <w:r w:rsidR="00207264" w:rsidRPr="003213D1">
        <w:rPr>
          <w:rFonts w:ascii="Times New Roman" w:hAnsi="Times New Roman" w:cs="Times New Roman"/>
        </w:rPr>
        <w:t xml:space="preserve"> climate-change informed traces</w:t>
      </w:r>
      <w:r w:rsidR="007A68D9" w:rsidRPr="003213D1">
        <w:rPr>
          <w:rFonts w:ascii="Times New Roman" w:hAnsi="Times New Roman" w:cs="Times New Roman"/>
        </w:rPr>
        <w:t xml:space="preserve"> for each of the model’s inflow points. Thus, we can explore </w:t>
      </w:r>
      <w:r w:rsidR="009323A8" w:rsidRPr="003213D1">
        <w:rPr>
          <w:rFonts w:ascii="Times New Roman" w:hAnsi="Times New Roman" w:cs="Times New Roman"/>
        </w:rPr>
        <w:t>how</w:t>
      </w:r>
      <w:r w:rsidR="00D304EF" w:rsidRPr="003213D1">
        <w:rPr>
          <w:rFonts w:ascii="Times New Roman" w:hAnsi="Times New Roman" w:cs="Times New Roman"/>
        </w:rPr>
        <w:t xml:space="preserve"> the cost of the</w:t>
      </w:r>
      <w:r w:rsidR="009323A8" w:rsidRPr="003213D1">
        <w:rPr>
          <w:rFonts w:ascii="Times New Roman" w:hAnsi="Times New Roman" w:cs="Times New Roman"/>
        </w:rPr>
        <w:t xml:space="preserve"> partnerships</w:t>
      </w:r>
      <w:r w:rsidR="00D304EF" w:rsidRPr="003213D1">
        <w:rPr>
          <w:rFonts w:ascii="Times New Roman" w:hAnsi="Times New Roman" w:cs="Times New Roman"/>
        </w:rPr>
        <w:t xml:space="preserve"> and the water gains provided by the</w:t>
      </w:r>
      <w:r w:rsidR="009323A8" w:rsidRPr="003213D1">
        <w:rPr>
          <w:rFonts w:ascii="Times New Roman" w:hAnsi="Times New Roman" w:cs="Times New Roman"/>
        </w:rPr>
        <w:t xml:space="preserve"> infrastructure investments</w:t>
      </w:r>
      <w:r w:rsidR="00D304EF" w:rsidRPr="003213D1">
        <w:rPr>
          <w:rFonts w:ascii="Times New Roman" w:hAnsi="Times New Roman" w:cs="Times New Roman"/>
        </w:rPr>
        <w:t xml:space="preserve"> change in new</w:t>
      </w:r>
      <w:r w:rsidR="009323A8" w:rsidRPr="003213D1">
        <w:rPr>
          <w:rFonts w:ascii="Times New Roman" w:hAnsi="Times New Roman" w:cs="Times New Roman"/>
        </w:rPr>
        <w:t xml:space="preserve"> hydroclimate scenarios that embod</w:t>
      </w:r>
      <w:r w:rsidR="0032147D" w:rsidRPr="003213D1">
        <w:rPr>
          <w:rFonts w:ascii="Times New Roman" w:hAnsi="Times New Roman" w:cs="Times New Roman"/>
        </w:rPr>
        <w:t xml:space="preserve">y a large extent of natural variability in the climate system, including past </w:t>
      </w:r>
      <w:proofErr w:type="spellStart"/>
      <w:r w:rsidR="0032147D" w:rsidRPr="003213D1">
        <w:rPr>
          <w:rFonts w:ascii="Times New Roman" w:hAnsi="Times New Roman" w:cs="Times New Roman"/>
        </w:rPr>
        <w:t>megadrought</w:t>
      </w:r>
      <w:proofErr w:type="spellEnd"/>
      <w:r w:rsidR="0032147D" w:rsidRPr="003213D1">
        <w:rPr>
          <w:rFonts w:ascii="Times New Roman" w:hAnsi="Times New Roman" w:cs="Times New Roman"/>
        </w:rPr>
        <w:t xml:space="preserve"> and </w:t>
      </w:r>
      <w:proofErr w:type="spellStart"/>
      <w:r w:rsidR="0032147D" w:rsidRPr="003213D1">
        <w:rPr>
          <w:rFonts w:ascii="Times New Roman" w:hAnsi="Times New Roman" w:cs="Times New Roman"/>
        </w:rPr>
        <w:t>megaflood</w:t>
      </w:r>
      <w:proofErr w:type="spellEnd"/>
      <w:r w:rsidR="0032147D" w:rsidRPr="003213D1">
        <w:rPr>
          <w:rFonts w:ascii="Times New Roman" w:hAnsi="Times New Roman" w:cs="Times New Roman"/>
        </w:rPr>
        <w:t xml:space="preserve"> dynamics that</w:t>
      </w:r>
      <w:r w:rsidR="004938C3" w:rsidRPr="003213D1">
        <w:rPr>
          <w:rFonts w:ascii="Times New Roman" w:hAnsi="Times New Roman" w:cs="Times New Roman"/>
        </w:rPr>
        <w:t xml:space="preserve"> have been more severe and longer than what has</w:t>
      </w:r>
      <w:r w:rsidR="00785244" w:rsidRPr="003213D1">
        <w:rPr>
          <w:rFonts w:ascii="Times New Roman" w:hAnsi="Times New Roman" w:cs="Times New Roman"/>
        </w:rPr>
        <w:t xml:space="preserve"> been observed in the modern </w:t>
      </w:r>
      <w:r w:rsidR="00C46C85" w:rsidRPr="003213D1">
        <w:rPr>
          <w:rFonts w:ascii="Times New Roman" w:hAnsi="Times New Roman" w:cs="Times New Roman"/>
        </w:rPr>
        <w:t>record.</w:t>
      </w:r>
      <w:r w:rsidRPr="003213D1">
        <w:rPr>
          <w:rFonts w:ascii="Times New Roman" w:hAnsi="Times New Roman" w:cs="Times New Roman"/>
        </w:rPr>
        <w:t xml:space="preserve"> </w:t>
      </w:r>
      <w:r w:rsidRPr="003213D1">
        <w:rPr>
          <w:rFonts w:ascii="Times New Roman" w:hAnsi="Times New Roman" w:cs="Times New Roman"/>
          <w:b/>
          <w:bCs/>
        </w:rPr>
        <w:t>Resource Needs</w:t>
      </w:r>
      <w:r w:rsidRPr="003213D1">
        <w:rPr>
          <w:rFonts w:ascii="Times New Roman" w:hAnsi="Times New Roman" w:cs="Times New Roman"/>
        </w:rPr>
        <w:t xml:space="preserve">: </w:t>
      </w:r>
      <w:r w:rsidR="004938C3" w:rsidRPr="003213D1">
        <w:rPr>
          <w:rFonts w:ascii="Times New Roman" w:hAnsi="Times New Roman" w:cs="Times New Roman"/>
        </w:rPr>
        <w:t>The propose</w:t>
      </w:r>
      <w:r w:rsidR="007878E0" w:rsidRPr="003213D1">
        <w:rPr>
          <w:rFonts w:ascii="Times New Roman" w:hAnsi="Times New Roman" w:cs="Times New Roman"/>
        </w:rPr>
        <w:t xml:space="preserve">d project requires </w:t>
      </w:r>
      <w:r w:rsidR="004526CC" w:rsidRPr="003213D1">
        <w:rPr>
          <w:rFonts w:ascii="Times New Roman" w:hAnsi="Times New Roman" w:cs="Times New Roman"/>
        </w:rPr>
        <w:t xml:space="preserve">ACCESS computing </w:t>
      </w:r>
      <w:r w:rsidR="007878E0" w:rsidRPr="003213D1">
        <w:rPr>
          <w:rFonts w:ascii="Times New Roman" w:hAnsi="Times New Roman" w:cs="Times New Roman"/>
        </w:rPr>
        <w:t xml:space="preserve">resources </w:t>
      </w:r>
      <w:r w:rsidR="004938C3" w:rsidRPr="003213D1">
        <w:rPr>
          <w:rFonts w:ascii="Times New Roman" w:hAnsi="Times New Roman" w:cs="Times New Roman"/>
        </w:rPr>
        <w:t>due to the high resolution of the CALFEWS model</w:t>
      </w:r>
      <w:r w:rsidR="00E024DD" w:rsidRPr="003213D1">
        <w:rPr>
          <w:rFonts w:ascii="Times New Roman" w:hAnsi="Times New Roman" w:cs="Times New Roman"/>
        </w:rPr>
        <w:t xml:space="preserve">, </w:t>
      </w:r>
      <w:r w:rsidR="004938C3" w:rsidRPr="003213D1">
        <w:rPr>
          <w:rFonts w:ascii="Times New Roman" w:hAnsi="Times New Roman" w:cs="Times New Roman"/>
        </w:rPr>
        <w:t>both</w:t>
      </w:r>
      <w:r w:rsidR="007878E0" w:rsidRPr="003213D1">
        <w:rPr>
          <w:rFonts w:ascii="Times New Roman" w:hAnsi="Times New Roman" w:cs="Times New Roman"/>
        </w:rPr>
        <w:t xml:space="preserve"> in terms of</w:t>
      </w:r>
      <w:r w:rsidR="004938C3" w:rsidRPr="003213D1">
        <w:rPr>
          <w:rFonts w:ascii="Times New Roman" w:hAnsi="Times New Roman" w:cs="Times New Roman"/>
        </w:rPr>
        <w:t xml:space="preserve"> the daily time scale and</w:t>
      </w:r>
      <w:r w:rsidR="007878E0" w:rsidRPr="003213D1">
        <w:rPr>
          <w:rFonts w:ascii="Times New Roman" w:hAnsi="Times New Roman" w:cs="Times New Roman"/>
        </w:rPr>
        <w:t xml:space="preserve"> representation of individual stakeholders.</w:t>
      </w:r>
      <w:r w:rsidR="00B427BC" w:rsidRPr="003213D1">
        <w:rPr>
          <w:rFonts w:ascii="Times New Roman" w:hAnsi="Times New Roman" w:cs="Times New Roman"/>
        </w:rPr>
        <w:t xml:space="preserve"> This project will also feature the longest input scenarios that CALFEWS has ever been run with. </w:t>
      </w:r>
      <w:r w:rsidR="007878E0" w:rsidRPr="003213D1">
        <w:rPr>
          <w:rFonts w:ascii="Times New Roman" w:hAnsi="Times New Roman" w:cs="Times New Roman"/>
        </w:rPr>
        <w:t xml:space="preserve">The </w:t>
      </w:r>
      <w:r w:rsidR="00A21F93" w:rsidRPr="003213D1">
        <w:rPr>
          <w:rFonts w:ascii="Times New Roman" w:hAnsi="Times New Roman" w:cs="Times New Roman"/>
        </w:rPr>
        <w:t>1,500,000</w:t>
      </w:r>
      <w:r w:rsidR="001019B2" w:rsidRPr="003213D1">
        <w:rPr>
          <w:rFonts w:ascii="Times New Roman" w:hAnsi="Times New Roman" w:cs="Times New Roman"/>
        </w:rPr>
        <w:t xml:space="preserve"> Discover</w:t>
      </w:r>
      <w:r w:rsidR="00A21F93" w:rsidRPr="003213D1">
        <w:rPr>
          <w:rFonts w:ascii="Times New Roman" w:hAnsi="Times New Roman" w:cs="Times New Roman"/>
        </w:rPr>
        <w:t xml:space="preserve"> ACCESS credits</w:t>
      </w:r>
      <w:r w:rsidR="001019B2" w:rsidRPr="003213D1">
        <w:rPr>
          <w:rFonts w:ascii="Times New Roman" w:hAnsi="Times New Roman" w:cs="Times New Roman"/>
        </w:rPr>
        <w:t xml:space="preserve"> equates to approximately 84,000 units on Stampede2 which is </w:t>
      </w:r>
      <w:r w:rsidR="00B06D67" w:rsidRPr="003213D1">
        <w:rPr>
          <w:rFonts w:ascii="Times New Roman" w:hAnsi="Times New Roman" w:cs="Times New Roman"/>
        </w:rPr>
        <w:t xml:space="preserve">the </w:t>
      </w:r>
      <w:r w:rsidR="001019B2" w:rsidRPr="003213D1">
        <w:rPr>
          <w:rFonts w:ascii="Times New Roman" w:hAnsi="Times New Roman" w:cs="Times New Roman"/>
        </w:rPr>
        <w:t>preferred resource</w:t>
      </w:r>
      <w:r w:rsidR="00EF77E9" w:rsidRPr="003213D1">
        <w:rPr>
          <w:rFonts w:ascii="Times New Roman" w:hAnsi="Times New Roman" w:cs="Times New Roman"/>
        </w:rPr>
        <w:t xml:space="preserve"> </w:t>
      </w:r>
      <w:r w:rsidR="001019B2" w:rsidRPr="003213D1">
        <w:rPr>
          <w:rFonts w:ascii="Times New Roman" w:hAnsi="Times New Roman" w:cs="Times New Roman"/>
        </w:rPr>
        <w:t>because</w:t>
      </w:r>
      <w:r w:rsidR="00356DE6" w:rsidRPr="003213D1">
        <w:rPr>
          <w:rFonts w:ascii="Times New Roman" w:hAnsi="Times New Roman" w:cs="Times New Roman"/>
        </w:rPr>
        <w:t xml:space="preserve"> </w:t>
      </w:r>
      <w:r w:rsidR="00B06D67" w:rsidRPr="003213D1">
        <w:rPr>
          <w:rFonts w:ascii="Times New Roman" w:hAnsi="Times New Roman" w:cs="Times New Roman"/>
        </w:rPr>
        <w:t>of prior successful</w:t>
      </w:r>
      <w:r w:rsidR="001019B2" w:rsidRPr="003213D1">
        <w:rPr>
          <w:rFonts w:ascii="Times New Roman" w:hAnsi="Times New Roman" w:cs="Times New Roman"/>
        </w:rPr>
        <w:t xml:space="preserve"> run configurations of CALFEW</w:t>
      </w:r>
      <w:r w:rsidR="008433D4" w:rsidRPr="003213D1">
        <w:rPr>
          <w:rFonts w:ascii="Times New Roman" w:hAnsi="Times New Roman" w:cs="Times New Roman"/>
        </w:rPr>
        <w:t>S</w:t>
      </w:r>
      <w:r w:rsidR="00356DE6" w:rsidRPr="003213D1">
        <w:rPr>
          <w:rFonts w:ascii="Times New Roman" w:hAnsi="Times New Roman" w:cs="Times New Roman"/>
        </w:rPr>
        <w:t xml:space="preserve"> on this resource</w:t>
      </w:r>
      <w:r w:rsidR="00E4220F">
        <w:rPr>
          <w:rFonts w:ascii="Times New Roman" w:hAnsi="Times New Roman" w:cs="Times New Roman"/>
        </w:rPr>
        <w:t xml:space="preserve">. We also </w:t>
      </w:r>
      <w:r w:rsidR="00356DE6" w:rsidRPr="003213D1">
        <w:rPr>
          <w:rFonts w:ascii="Times New Roman" w:hAnsi="Times New Roman" w:cs="Times New Roman"/>
        </w:rPr>
        <w:t>hav</w:t>
      </w:r>
      <w:r w:rsidR="00FD281F" w:rsidRPr="003213D1">
        <w:rPr>
          <w:rFonts w:ascii="Times New Roman" w:hAnsi="Times New Roman" w:cs="Times New Roman"/>
        </w:rPr>
        <w:t>e</w:t>
      </w:r>
      <w:r w:rsidR="00356DE6" w:rsidRPr="003213D1">
        <w:rPr>
          <w:rFonts w:ascii="Times New Roman" w:hAnsi="Times New Roman" w:cs="Times New Roman"/>
        </w:rPr>
        <w:t xml:space="preserve"> prior </w:t>
      </w:r>
      <w:r w:rsidR="00BB7F5A" w:rsidRPr="003213D1">
        <w:rPr>
          <w:rFonts w:ascii="Times New Roman" w:hAnsi="Times New Roman" w:cs="Times New Roman"/>
        </w:rPr>
        <w:t xml:space="preserve">successful </w:t>
      </w:r>
      <w:r w:rsidR="00FC14A8" w:rsidRPr="003213D1">
        <w:rPr>
          <w:rFonts w:ascii="Times New Roman" w:hAnsi="Times New Roman" w:cs="Times New Roman"/>
        </w:rPr>
        <w:t xml:space="preserve">parallel </w:t>
      </w:r>
      <w:r w:rsidR="00356DE6" w:rsidRPr="003213D1">
        <w:rPr>
          <w:rFonts w:ascii="Times New Roman" w:hAnsi="Times New Roman" w:cs="Times New Roman"/>
        </w:rPr>
        <w:t>scaling tests that can inform</w:t>
      </w:r>
      <w:r w:rsidR="00B427BC" w:rsidRPr="003213D1">
        <w:rPr>
          <w:rFonts w:ascii="Times New Roman" w:hAnsi="Times New Roman" w:cs="Times New Roman"/>
        </w:rPr>
        <w:t xml:space="preserve"> the computational needs of </w:t>
      </w:r>
      <w:r w:rsidR="00FC14A8" w:rsidRPr="003213D1">
        <w:rPr>
          <w:rFonts w:ascii="Times New Roman" w:hAnsi="Times New Roman" w:cs="Times New Roman"/>
        </w:rPr>
        <w:t xml:space="preserve">the </w:t>
      </w:r>
      <w:r w:rsidR="00356DE6" w:rsidRPr="003213D1">
        <w:rPr>
          <w:rFonts w:ascii="Times New Roman" w:hAnsi="Times New Roman" w:cs="Times New Roman"/>
        </w:rPr>
        <w:t>current experiment.</w:t>
      </w:r>
      <w:r w:rsidR="008433D4" w:rsidRPr="003213D1">
        <w:rPr>
          <w:rFonts w:ascii="Times New Roman" w:hAnsi="Times New Roman" w:cs="Times New Roman"/>
        </w:rPr>
        <w:t xml:space="preserve"> Under a maximum complexity configuration of CALFEWS (one that include</w:t>
      </w:r>
      <w:r w:rsidR="00260161" w:rsidRPr="003213D1">
        <w:rPr>
          <w:rFonts w:ascii="Times New Roman" w:hAnsi="Times New Roman" w:cs="Times New Roman"/>
        </w:rPr>
        <w:t>s</w:t>
      </w:r>
      <w:r w:rsidR="00E51D70" w:rsidRPr="003213D1">
        <w:rPr>
          <w:rFonts w:ascii="Times New Roman" w:hAnsi="Times New Roman" w:cs="Times New Roman"/>
        </w:rPr>
        <w:t xml:space="preserve"> both options to </w:t>
      </w:r>
      <w:r w:rsidR="00260161" w:rsidRPr="003213D1">
        <w:rPr>
          <w:rFonts w:ascii="Times New Roman" w:hAnsi="Times New Roman" w:cs="Times New Roman"/>
        </w:rPr>
        <w:t>fund canal expansion</w:t>
      </w:r>
      <w:r w:rsidR="006F50D7" w:rsidRPr="003213D1">
        <w:rPr>
          <w:rFonts w:ascii="Times New Roman" w:hAnsi="Times New Roman" w:cs="Times New Roman"/>
        </w:rPr>
        <w:t xml:space="preserve"> and invest in a joint groundwater bank</w:t>
      </w:r>
      <w:r w:rsidR="008433D4" w:rsidRPr="003213D1">
        <w:rPr>
          <w:rFonts w:ascii="Times New Roman" w:hAnsi="Times New Roman" w:cs="Times New Roman"/>
        </w:rPr>
        <w:t>)</w:t>
      </w:r>
      <w:r w:rsidR="00260161" w:rsidRPr="003213D1">
        <w:rPr>
          <w:rFonts w:ascii="Times New Roman" w:hAnsi="Times New Roman" w:cs="Times New Roman"/>
        </w:rPr>
        <w:t xml:space="preserve">, </w:t>
      </w:r>
      <w:r w:rsidR="004610EE" w:rsidRPr="003213D1">
        <w:rPr>
          <w:rFonts w:ascii="Times New Roman" w:hAnsi="Times New Roman" w:cs="Times New Roman"/>
        </w:rPr>
        <w:t xml:space="preserve">a simulation that runs a </w:t>
      </w:r>
      <w:r w:rsidR="008C39D9" w:rsidRPr="003213D1">
        <w:rPr>
          <w:rFonts w:ascii="Times New Roman" w:hAnsi="Times New Roman" w:cs="Times New Roman"/>
        </w:rPr>
        <w:t>64</w:t>
      </w:r>
      <w:r w:rsidR="004610EE" w:rsidRPr="003213D1">
        <w:rPr>
          <w:rFonts w:ascii="Times New Roman" w:hAnsi="Times New Roman" w:cs="Times New Roman"/>
        </w:rPr>
        <w:t>-member</w:t>
      </w:r>
      <w:r w:rsidR="008C39D9" w:rsidRPr="003213D1">
        <w:rPr>
          <w:rFonts w:ascii="Times New Roman" w:hAnsi="Times New Roman" w:cs="Times New Roman"/>
        </w:rPr>
        <w:t xml:space="preserve"> ensemble of</w:t>
      </w:r>
      <w:r w:rsidR="004610EE" w:rsidRPr="003213D1">
        <w:rPr>
          <w:rFonts w:ascii="Times New Roman" w:hAnsi="Times New Roman" w:cs="Times New Roman"/>
        </w:rPr>
        <w:t xml:space="preserve"> </w:t>
      </w:r>
      <w:r w:rsidR="00260161" w:rsidRPr="003213D1">
        <w:rPr>
          <w:rFonts w:ascii="Times New Roman" w:hAnsi="Times New Roman" w:cs="Times New Roman"/>
        </w:rPr>
        <w:t xml:space="preserve">600-year </w:t>
      </w:r>
      <w:r w:rsidR="008C39D9" w:rsidRPr="003213D1">
        <w:rPr>
          <w:rFonts w:ascii="Times New Roman" w:hAnsi="Times New Roman" w:cs="Times New Roman"/>
        </w:rPr>
        <w:t>traces will take</w:t>
      </w:r>
      <w:r w:rsidR="00282FEB" w:rsidRPr="003213D1">
        <w:rPr>
          <w:rFonts w:ascii="Times New Roman" w:hAnsi="Times New Roman" w:cs="Times New Roman"/>
        </w:rPr>
        <w:t xml:space="preserve"> ~400 minutes (6.7 hours; ~20 minutes per 30-year </w:t>
      </w:r>
      <w:r w:rsidR="00FC14A8" w:rsidRPr="003213D1">
        <w:rPr>
          <w:rFonts w:ascii="Times New Roman" w:hAnsi="Times New Roman" w:cs="Times New Roman"/>
        </w:rPr>
        <w:t>sequence</w:t>
      </w:r>
      <w:r w:rsidR="00282FEB" w:rsidRPr="003213D1">
        <w:rPr>
          <w:rFonts w:ascii="Times New Roman" w:hAnsi="Times New Roman" w:cs="Times New Roman"/>
        </w:rPr>
        <w:t xml:space="preserve">) to run on an SKX compute node. This long simulation can be segmented </w:t>
      </w:r>
      <w:r w:rsidR="00396A55" w:rsidRPr="003213D1">
        <w:rPr>
          <w:rFonts w:ascii="Times New Roman" w:hAnsi="Times New Roman" w:cs="Times New Roman"/>
        </w:rPr>
        <w:t xml:space="preserve">through </w:t>
      </w:r>
      <w:proofErr w:type="spellStart"/>
      <w:r w:rsidR="00396A55" w:rsidRPr="003213D1">
        <w:rPr>
          <w:rFonts w:ascii="Times New Roman" w:hAnsi="Times New Roman" w:cs="Times New Roman"/>
        </w:rPr>
        <w:t>checkpointing</w:t>
      </w:r>
      <w:proofErr w:type="spellEnd"/>
      <w:r w:rsidR="00396A55" w:rsidRPr="003213D1">
        <w:rPr>
          <w:rFonts w:ascii="Times New Roman" w:hAnsi="Times New Roman" w:cs="Times New Roman"/>
        </w:rPr>
        <w:t xml:space="preserve"> </w:t>
      </w:r>
      <w:r w:rsidR="00282FEB" w:rsidRPr="003213D1">
        <w:rPr>
          <w:rFonts w:ascii="Times New Roman" w:hAnsi="Times New Roman" w:cs="Times New Roman"/>
        </w:rPr>
        <w:t xml:space="preserve">into </w:t>
      </w:r>
      <w:r w:rsidR="00137EA2" w:rsidRPr="003213D1">
        <w:rPr>
          <w:rFonts w:ascii="Times New Roman" w:hAnsi="Times New Roman" w:cs="Times New Roman"/>
        </w:rPr>
        <w:t>smaller</w:t>
      </w:r>
      <w:r w:rsidR="00282FEB" w:rsidRPr="003213D1">
        <w:rPr>
          <w:rFonts w:ascii="Times New Roman" w:hAnsi="Times New Roman" w:cs="Times New Roman"/>
        </w:rPr>
        <w:t xml:space="preserve"> </w:t>
      </w:r>
      <w:r w:rsidR="002C4FD9" w:rsidRPr="003213D1">
        <w:rPr>
          <w:rFonts w:ascii="Times New Roman" w:hAnsi="Times New Roman" w:cs="Times New Roman"/>
        </w:rPr>
        <w:t xml:space="preserve">segmented simulations </w:t>
      </w:r>
      <w:r w:rsidR="00463ABC" w:rsidRPr="003213D1">
        <w:rPr>
          <w:rFonts w:ascii="Times New Roman" w:hAnsi="Times New Roman" w:cs="Times New Roman"/>
        </w:rPr>
        <w:t>to</w:t>
      </w:r>
      <w:r w:rsidR="00EF77E9" w:rsidRPr="003213D1">
        <w:rPr>
          <w:rFonts w:ascii="Times New Roman" w:hAnsi="Times New Roman" w:cs="Times New Roman"/>
        </w:rPr>
        <w:t xml:space="preserve"> make sure RAM </w:t>
      </w:r>
      <w:r w:rsidR="000902B9" w:rsidRPr="003213D1">
        <w:rPr>
          <w:rFonts w:ascii="Times New Roman" w:hAnsi="Times New Roman" w:cs="Times New Roman"/>
        </w:rPr>
        <w:t>limits are not</w:t>
      </w:r>
      <w:r w:rsidR="00EF77E9" w:rsidRPr="003213D1">
        <w:rPr>
          <w:rFonts w:ascii="Times New Roman" w:hAnsi="Times New Roman" w:cs="Times New Roman"/>
        </w:rPr>
        <w:t xml:space="preserve"> </w:t>
      </w:r>
      <w:r w:rsidR="00463ABC" w:rsidRPr="003213D1">
        <w:rPr>
          <w:rFonts w:ascii="Times New Roman" w:hAnsi="Times New Roman" w:cs="Times New Roman"/>
        </w:rPr>
        <w:t>exceed</w:t>
      </w:r>
      <w:r w:rsidR="000902B9" w:rsidRPr="003213D1">
        <w:rPr>
          <w:rFonts w:ascii="Times New Roman" w:hAnsi="Times New Roman" w:cs="Times New Roman"/>
        </w:rPr>
        <w:t>ed</w:t>
      </w:r>
      <w:r w:rsidR="00463ABC" w:rsidRPr="003213D1">
        <w:rPr>
          <w:rFonts w:ascii="Times New Roman" w:hAnsi="Times New Roman" w:cs="Times New Roman"/>
        </w:rPr>
        <w:t xml:space="preserve"> </w:t>
      </w:r>
      <w:r w:rsidR="000902B9" w:rsidRPr="003213D1">
        <w:rPr>
          <w:rFonts w:ascii="Times New Roman" w:hAnsi="Times New Roman" w:cs="Times New Roman"/>
        </w:rPr>
        <w:t xml:space="preserve">(e.g., </w:t>
      </w:r>
      <w:r w:rsidR="00463ABC" w:rsidRPr="003213D1">
        <w:rPr>
          <w:rFonts w:ascii="Times New Roman" w:hAnsi="Times New Roman" w:cs="Times New Roman"/>
        </w:rPr>
        <w:t>the</w:t>
      </w:r>
      <w:r w:rsidR="00282FEB" w:rsidRPr="003213D1">
        <w:rPr>
          <w:rFonts w:ascii="Times New Roman" w:hAnsi="Times New Roman" w:cs="Times New Roman"/>
        </w:rPr>
        <w:t xml:space="preserve"> maximum RAM of</w:t>
      </w:r>
      <w:r w:rsidR="00463ABC" w:rsidRPr="003213D1">
        <w:rPr>
          <w:rFonts w:ascii="Times New Roman" w:hAnsi="Times New Roman" w:cs="Times New Roman"/>
        </w:rPr>
        <w:t xml:space="preserve"> </w:t>
      </w:r>
      <w:r w:rsidR="00282FEB" w:rsidRPr="003213D1">
        <w:rPr>
          <w:rFonts w:ascii="Times New Roman" w:hAnsi="Times New Roman" w:cs="Times New Roman"/>
        </w:rPr>
        <w:t>4GB per core</w:t>
      </w:r>
      <w:r w:rsidR="00EF77E9" w:rsidRPr="003213D1">
        <w:rPr>
          <w:rFonts w:ascii="Times New Roman" w:hAnsi="Times New Roman" w:cs="Times New Roman"/>
        </w:rPr>
        <w:t xml:space="preserve"> on the SKX node</w:t>
      </w:r>
      <w:r w:rsidR="000902B9" w:rsidRPr="003213D1">
        <w:rPr>
          <w:rFonts w:ascii="Times New Roman" w:hAnsi="Times New Roman" w:cs="Times New Roman"/>
        </w:rPr>
        <w:t>)</w:t>
      </w:r>
      <w:r w:rsidR="00137EA2" w:rsidRPr="003213D1">
        <w:rPr>
          <w:rFonts w:ascii="Times New Roman" w:hAnsi="Times New Roman" w:cs="Times New Roman"/>
        </w:rPr>
        <w:t>. The</w:t>
      </w:r>
      <w:r w:rsidR="009E234D" w:rsidRPr="003213D1">
        <w:rPr>
          <w:rFonts w:ascii="Times New Roman" w:hAnsi="Times New Roman" w:cs="Times New Roman"/>
        </w:rPr>
        <w:t xml:space="preserve"> 100</w:t>
      </w:r>
      <w:r w:rsidR="00137EA2" w:rsidRPr="003213D1">
        <w:rPr>
          <w:rFonts w:ascii="Times New Roman" w:hAnsi="Times New Roman" w:cs="Times New Roman"/>
        </w:rPr>
        <w:t xml:space="preserve"> </w:t>
      </w:r>
      <w:r w:rsidR="008C39D9" w:rsidRPr="003213D1">
        <w:rPr>
          <w:rFonts w:ascii="Times New Roman" w:hAnsi="Times New Roman" w:cs="Times New Roman"/>
        </w:rPr>
        <w:t>partnership</w:t>
      </w:r>
      <w:r w:rsidR="00E51D70" w:rsidRPr="003213D1">
        <w:rPr>
          <w:rFonts w:ascii="Times New Roman" w:hAnsi="Times New Roman" w:cs="Times New Roman"/>
        </w:rPr>
        <w:t xml:space="preserve"> configurations</w:t>
      </w:r>
      <w:r w:rsidR="008C39D9" w:rsidRPr="003213D1">
        <w:rPr>
          <w:rFonts w:ascii="Times New Roman" w:hAnsi="Times New Roman" w:cs="Times New Roman"/>
        </w:rPr>
        <w:t xml:space="preserve"> </w:t>
      </w:r>
      <w:r w:rsidR="00137EA2" w:rsidRPr="003213D1">
        <w:rPr>
          <w:rFonts w:ascii="Times New Roman" w:hAnsi="Times New Roman" w:cs="Times New Roman"/>
        </w:rPr>
        <w:t>will be evaluated</w:t>
      </w:r>
      <w:r w:rsidR="009E234D" w:rsidRPr="003213D1">
        <w:rPr>
          <w:rFonts w:ascii="Times New Roman" w:hAnsi="Times New Roman" w:cs="Times New Roman"/>
        </w:rPr>
        <w:t xml:space="preserve"> in 1</w:t>
      </w:r>
      <w:r w:rsidR="00457789" w:rsidRPr="003213D1">
        <w:rPr>
          <w:rFonts w:ascii="Times New Roman" w:hAnsi="Times New Roman" w:cs="Times New Roman"/>
        </w:rPr>
        <w:t>20</w:t>
      </w:r>
      <w:r w:rsidR="009E234D" w:rsidRPr="003213D1">
        <w:rPr>
          <w:rFonts w:ascii="Times New Roman" w:hAnsi="Times New Roman" w:cs="Times New Roman"/>
        </w:rPr>
        <w:t xml:space="preserve"> plausible futures, each characterized by</w:t>
      </w:r>
      <w:r w:rsidR="008C39D9" w:rsidRPr="003213D1">
        <w:rPr>
          <w:rFonts w:ascii="Times New Roman" w:hAnsi="Times New Roman" w:cs="Times New Roman"/>
        </w:rPr>
        <w:t xml:space="preserve"> the</w:t>
      </w:r>
      <w:r w:rsidR="009E234D" w:rsidRPr="003213D1">
        <w:rPr>
          <w:rFonts w:ascii="Times New Roman" w:hAnsi="Times New Roman" w:cs="Times New Roman"/>
        </w:rPr>
        <w:t xml:space="preserve"> </w:t>
      </w:r>
      <w:r w:rsidR="008C39D9" w:rsidRPr="003213D1">
        <w:rPr>
          <w:rFonts w:ascii="Times New Roman" w:hAnsi="Times New Roman" w:cs="Times New Roman"/>
        </w:rPr>
        <w:t>64</w:t>
      </w:r>
      <w:r w:rsidR="009E234D" w:rsidRPr="003213D1">
        <w:rPr>
          <w:rFonts w:ascii="Times New Roman" w:hAnsi="Times New Roman" w:cs="Times New Roman"/>
        </w:rPr>
        <w:t>, 600-year traces of hydrology</w:t>
      </w:r>
      <w:r w:rsidR="008C39D9" w:rsidRPr="003213D1">
        <w:rPr>
          <w:rFonts w:ascii="Times New Roman" w:hAnsi="Times New Roman" w:cs="Times New Roman"/>
        </w:rPr>
        <w:t xml:space="preserve"> and additional uncertainties</w:t>
      </w:r>
      <w:r w:rsidR="009E234D" w:rsidRPr="003213D1">
        <w:rPr>
          <w:rFonts w:ascii="Times New Roman" w:hAnsi="Times New Roman" w:cs="Times New Roman"/>
        </w:rPr>
        <w:t>. Thus, we will run a total of 100*</w:t>
      </w:r>
      <w:r w:rsidR="008C39D9" w:rsidRPr="003213D1">
        <w:rPr>
          <w:rFonts w:ascii="Times New Roman" w:hAnsi="Times New Roman" w:cs="Times New Roman"/>
        </w:rPr>
        <w:t>1</w:t>
      </w:r>
      <w:r w:rsidR="00457789" w:rsidRPr="003213D1">
        <w:rPr>
          <w:rFonts w:ascii="Times New Roman" w:hAnsi="Times New Roman" w:cs="Times New Roman"/>
        </w:rPr>
        <w:t>20</w:t>
      </w:r>
      <w:r w:rsidR="009E234D" w:rsidRPr="003213D1">
        <w:rPr>
          <w:rFonts w:ascii="Times New Roman" w:hAnsi="Times New Roman" w:cs="Times New Roman"/>
        </w:rPr>
        <w:t>=</w:t>
      </w:r>
      <w:r w:rsidR="008C39D9" w:rsidRPr="003213D1">
        <w:rPr>
          <w:rFonts w:ascii="Times New Roman" w:hAnsi="Times New Roman" w:cs="Times New Roman"/>
        </w:rPr>
        <w:t>1</w:t>
      </w:r>
      <w:r w:rsidR="00457789" w:rsidRPr="003213D1">
        <w:rPr>
          <w:rFonts w:ascii="Times New Roman" w:hAnsi="Times New Roman" w:cs="Times New Roman"/>
        </w:rPr>
        <w:t>2</w:t>
      </w:r>
      <w:r w:rsidR="008C39D9" w:rsidRPr="003213D1">
        <w:rPr>
          <w:rFonts w:ascii="Times New Roman" w:hAnsi="Times New Roman" w:cs="Times New Roman"/>
        </w:rPr>
        <w:t>,000</w:t>
      </w:r>
      <w:r w:rsidR="009E234D" w:rsidRPr="003213D1">
        <w:rPr>
          <w:rFonts w:ascii="Times New Roman" w:hAnsi="Times New Roman" w:cs="Times New Roman"/>
        </w:rPr>
        <w:t xml:space="preserve"> total simulations, each taking ~6.7 hours</w:t>
      </w:r>
      <w:r w:rsidR="008C39D9" w:rsidRPr="003213D1">
        <w:rPr>
          <w:rFonts w:ascii="Times New Roman" w:hAnsi="Times New Roman" w:cs="Times New Roman"/>
        </w:rPr>
        <w:t xml:space="preserve">, which leads to </w:t>
      </w:r>
      <w:r w:rsidR="00457789" w:rsidRPr="003213D1">
        <w:rPr>
          <w:rFonts w:ascii="Times New Roman" w:hAnsi="Times New Roman" w:cs="Times New Roman"/>
        </w:rPr>
        <w:t>80</w:t>
      </w:r>
      <w:r w:rsidR="008C39D9" w:rsidRPr="003213D1">
        <w:rPr>
          <w:rFonts w:ascii="Times New Roman" w:hAnsi="Times New Roman" w:cs="Times New Roman"/>
        </w:rPr>
        <w:t>,</w:t>
      </w:r>
      <w:r w:rsidR="00457789" w:rsidRPr="003213D1">
        <w:rPr>
          <w:rFonts w:ascii="Times New Roman" w:hAnsi="Times New Roman" w:cs="Times New Roman"/>
        </w:rPr>
        <w:t>4</w:t>
      </w:r>
      <w:r w:rsidR="008C39D9" w:rsidRPr="003213D1">
        <w:rPr>
          <w:rFonts w:ascii="Times New Roman" w:hAnsi="Times New Roman" w:cs="Times New Roman"/>
        </w:rPr>
        <w:t>00 node hours (~</w:t>
      </w:r>
      <w:r w:rsidR="00457789" w:rsidRPr="003213D1">
        <w:rPr>
          <w:rFonts w:ascii="Times New Roman" w:hAnsi="Times New Roman" w:cs="Times New Roman"/>
        </w:rPr>
        <w:t>80</w:t>
      </w:r>
      <w:r w:rsidR="008C39D9" w:rsidRPr="003213D1">
        <w:rPr>
          <w:rFonts w:ascii="Times New Roman" w:hAnsi="Times New Roman" w:cs="Times New Roman"/>
        </w:rPr>
        <w:t>,</w:t>
      </w:r>
      <w:r w:rsidR="00457789" w:rsidRPr="003213D1">
        <w:rPr>
          <w:rFonts w:ascii="Times New Roman" w:hAnsi="Times New Roman" w:cs="Times New Roman"/>
        </w:rPr>
        <w:t>4</w:t>
      </w:r>
      <w:r w:rsidR="008C39D9" w:rsidRPr="003213D1">
        <w:rPr>
          <w:rFonts w:ascii="Times New Roman" w:hAnsi="Times New Roman" w:cs="Times New Roman"/>
        </w:rPr>
        <w:t>00 SUs on a normal partition).</w:t>
      </w:r>
      <w:r w:rsidR="00457789" w:rsidRPr="003213D1">
        <w:rPr>
          <w:rFonts w:ascii="Times New Roman" w:hAnsi="Times New Roman" w:cs="Times New Roman"/>
        </w:rPr>
        <w:t xml:space="preserve"> </w:t>
      </w:r>
      <w:r w:rsidR="009E234D" w:rsidRPr="003213D1">
        <w:rPr>
          <w:rFonts w:ascii="Times New Roman" w:hAnsi="Times New Roman" w:cs="Times New Roman"/>
        </w:rPr>
        <w:t>We will use 48-node jobs, where 6 simulations can be ru</w:t>
      </w:r>
      <w:r w:rsidR="004610EE" w:rsidRPr="003213D1">
        <w:rPr>
          <w:rFonts w:ascii="Times New Roman" w:hAnsi="Times New Roman" w:cs="Times New Roman"/>
        </w:rPr>
        <w:t>n at once on each node</w:t>
      </w:r>
      <w:r w:rsidR="009E234D" w:rsidRPr="003213D1">
        <w:rPr>
          <w:rFonts w:ascii="Times New Roman" w:hAnsi="Times New Roman" w:cs="Times New Roman"/>
        </w:rPr>
        <w:t>. Thus, we can run</w:t>
      </w:r>
      <w:r w:rsidR="004610EE" w:rsidRPr="003213D1">
        <w:rPr>
          <w:rFonts w:ascii="Times New Roman" w:hAnsi="Times New Roman" w:cs="Times New Roman"/>
        </w:rPr>
        <w:t xml:space="preserve"> 48*6=</w:t>
      </w:r>
      <w:r w:rsidR="009E234D" w:rsidRPr="003213D1">
        <w:rPr>
          <w:rFonts w:ascii="Times New Roman" w:hAnsi="Times New Roman" w:cs="Times New Roman"/>
        </w:rPr>
        <w:t xml:space="preserve"> 288</w:t>
      </w:r>
      <w:r w:rsidR="004610EE" w:rsidRPr="003213D1">
        <w:rPr>
          <w:rFonts w:ascii="Times New Roman" w:hAnsi="Times New Roman" w:cs="Times New Roman"/>
        </w:rPr>
        <w:t xml:space="preserve"> simulations simultaneously.</w:t>
      </w:r>
      <w:r w:rsidR="008C39D9" w:rsidRPr="003213D1">
        <w:rPr>
          <w:rFonts w:ascii="Times New Roman" w:hAnsi="Times New Roman" w:cs="Times New Roman"/>
        </w:rPr>
        <w:t xml:space="preserve"> This leads to: 1</w:t>
      </w:r>
      <w:r w:rsidR="00457789" w:rsidRPr="003213D1">
        <w:rPr>
          <w:rFonts w:ascii="Times New Roman" w:hAnsi="Times New Roman" w:cs="Times New Roman"/>
        </w:rPr>
        <w:t>2</w:t>
      </w:r>
      <w:r w:rsidR="008C39D9" w:rsidRPr="003213D1">
        <w:rPr>
          <w:rFonts w:ascii="Times New Roman" w:hAnsi="Times New Roman" w:cs="Times New Roman"/>
        </w:rPr>
        <w:t xml:space="preserve">,000/288= </w:t>
      </w:r>
      <w:r w:rsidR="00457789" w:rsidRPr="003213D1">
        <w:rPr>
          <w:rFonts w:ascii="Times New Roman" w:hAnsi="Times New Roman" w:cs="Times New Roman"/>
        </w:rPr>
        <w:t>42</w:t>
      </w:r>
      <w:r w:rsidR="008C39D9" w:rsidRPr="003213D1">
        <w:rPr>
          <w:rFonts w:ascii="Times New Roman" w:hAnsi="Times New Roman" w:cs="Times New Roman"/>
        </w:rPr>
        <w:t xml:space="preserve"> batched jobs.</w:t>
      </w:r>
      <w:r w:rsidR="00EB6C8B" w:rsidRPr="003213D1">
        <w:rPr>
          <w:rFonts w:ascii="Times New Roman" w:hAnsi="Times New Roman" w:cs="Times New Roman"/>
        </w:rPr>
        <w:t xml:space="preserve"> The 2TB of storage on the home directory and additional storage on the scratch directory will be able to accommodate the</w:t>
      </w:r>
      <w:r w:rsidR="00457789" w:rsidRPr="003213D1">
        <w:rPr>
          <w:rFonts w:ascii="Times New Roman" w:hAnsi="Times New Roman" w:cs="Times New Roman"/>
        </w:rPr>
        <w:t xml:space="preserve"> storage of the</w:t>
      </w:r>
      <w:r w:rsidR="00EB6C8B" w:rsidRPr="003213D1">
        <w:rPr>
          <w:rFonts w:ascii="Times New Roman" w:hAnsi="Times New Roman" w:cs="Times New Roman"/>
        </w:rPr>
        <w:t xml:space="preserve"> inflow scenarios.</w:t>
      </w:r>
      <w:r w:rsidR="00457789" w:rsidRPr="003213D1">
        <w:rPr>
          <w:rFonts w:ascii="Times New Roman" w:hAnsi="Times New Roman" w:cs="Times New Roman"/>
        </w:rPr>
        <w:t xml:space="preserve"> </w:t>
      </w:r>
      <w:r w:rsidR="00E51D70" w:rsidRPr="003213D1">
        <w:rPr>
          <w:rFonts w:ascii="Times New Roman" w:hAnsi="Times New Roman" w:cs="Times New Roman"/>
        </w:rPr>
        <w:t>Storage of output scenarios is minimal (about 4000 kB per simulation = 0.048 TB) which will be transferred in batches back to our local storage.</w:t>
      </w:r>
    </w:p>
    <w:sectPr w:rsidR="00686E65" w:rsidRPr="003213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B8FE9" w14:textId="77777777" w:rsidR="00635A40" w:rsidRDefault="00635A40" w:rsidP="002E2839">
      <w:pPr>
        <w:spacing w:after="0" w:line="240" w:lineRule="auto"/>
      </w:pPr>
      <w:r>
        <w:separator/>
      </w:r>
    </w:p>
  </w:endnote>
  <w:endnote w:type="continuationSeparator" w:id="0">
    <w:p w14:paraId="4F0158FB" w14:textId="77777777" w:rsidR="00635A40" w:rsidRDefault="00635A40" w:rsidP="002E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80C40" w14:textId="1298F1CC" w:rsidR="002E2839" w:rsidRPr="00E51D70" w:rsidRDefault="002E2839" w:rsidP="00E51D70">
    <w:pPr>
      <w:pStyle w:val="Footer"/>
      <w:rPr>
        <w:rFonts w:ascii="Arial" w:hAnsi="Arial" w:cs="Arial"/>
        <w:color w:val="222222"/>
        <w:sz w:val="12"/>
        <w:szCs w:val="12"/>
        <w:shd w:val="clear" w:color="auto" w:fill="FFFFFF"/>
      </w:rPr>
    </w:pPr>
    <w:r w:rsidRPr="00E51D70">
      <w:rPr>
        <w:rFonts w:ascii="Arial" w:hAnsi="Arial" w:cs="Arial"/>
        <w:color w:val="222222"/>
        <w:sz w:val="12"/>
        <w:szCs w:val="12"/>
        <w:shd w:val="clear" w:color="auto" w:fill="FFFFFF"/>
        <w:vertAlign w:val="superscript"/>
      </w:rPr>
      <w:t>1</w:t>
    </w:r>
    <w:r w:rsidRPr="00E51D70">
      <w:rPr>
        <w:rFonts w:ascii="Arial" w:hAnsi="Arial" w:cs="Arial"/>
        <w:color w:val="222222"/>
        <w:sz w:val="12"/>
        <w:szCs w:val="12"/>
        <w:shd w:val="clear" w:color="auto" w:fill="FFFFFF"/>
      </w:rPr>
      <w:t>Zeff, Harrison B., Andrew L. Hamilton, Keyvan Malek, Jonathan D. Herman, Jonathan S. Cohen, Josue Medellin-Azuara, Patrick M. Reed, and Gregory W. Characklis. "California's food-energy-water system: An open source simulation model of adaptive surface and groundwater management in the Central Valley." </w:t>
    </w:r>
    <w:r w:rsidRPr="00E51D70">
      <w:rPr>
        <w:rFonts w:ascii="Arial" w:hAnsi="Arial" w:cs="Arial"/>
        <w:i/>
        <w:iCs/>
        <w:color w:val="222222"/>
        <w:sz w:val="12"/>
        <w:szCs w:val="12"/>
        <w:shd w:val="clear" w:color="auto" w:fill="FFFFFF"/>
      </w:rPr>
      <w:t>Environmental Modelling &amp; Software</w:t>
    </w:r>
    <w:r w:rsidRPr="00E51D70">
      <w:rPr>
        <w:rFonts w:ascii="Arial" w:hAnsi="Arial" w:cs="Arial"/>
        <w:color w:val="222222"/>
        <w:sz w:val="12"/>
        <w:szCs w:val="12"/>
        <w:shd w:val="clear" w:color="auto" w:fill="FFFFFF"/>
      </w:rPr>
      <w:t> 141 (2021): 105052.</w:t>
    </w:r>
  </w:p>
  <w:p w14:paraId="1080DC2E" w14:textId="3A8B859C" w:rsidR="00FB42DF" w:rsidRPr="00E51D70" w:rsidRDefault="00FB42DF" w:rsidP="00E51D70">
    <w:pPr>
      <w:pStyle w:val="Footer"/>
      <w:rPr>
        <w:rFonts w:ascii="Arial" w:hAnsi="Arial" w:cs="Arial"/>
        <w:color w:val="222222"/>
        <w:sz w:val="12"/>
        <w:szCs w:val="12"/>
        <w:shd w:val="clear" w:color="auto" w:fill="FFFFFF"/>
      </w:rPr>
    </w:pPr>
  </w:p>
  <w:p w14:paraId="159194A8" w14:textId="016DF9DB" w:rsidR="00FB42DF" w:rsidRPr="00E51D70" w:rsidRDefault="00FB42DF" w:rsidP="00E51D70">
    <w:pPr>
      <w:pStyle w:val="Footer"/>
      <w:rPr>
        <w:sz w:val="14"/>
        <w:szCs w:val="14"/>
      </w:rPr>
    </w:pPr>
    <w:r w:rsidRPr="00E51D70">
      <w:rPr>
        <w:rFonts w:ascii="Arial" w:hAnsi="Arial" w:cs="Arial"/>
        <w:color w:val="222222"/>
        <w:sz w:val="12"/>
        <w:szCs w:val="12"/>
        <w:shd w:val="clear" w:color="auto" w:fill="FFFFFF"/>
        <w:vertAlign w:val="superscript"/>
      </w:rPr>
      <w:t>2</w:t>
    </w:r>
    <w:r w:rsidRPr="00E51D70">
      <w:rPr>
        <w:rFonts w:ascii="Arial" w:hAnsi="Arial" w:cs="Arial"/>
        <w:color w:val="222222"/>
        <w:sz w:val="12"/>
        <w:szCs w:val="12"/>
        <w:shd w:val="clear" w:color="auto" w:fill="FFFFFF"/>
      </w:rPr>
      <w:t xml:space="preserve">Gupta, R.S., </w:t>
    </w:r>
    <w:proofErr w:type="spellStart"/>
    <w:r w:rsidRPr="00E51D70">
      <w:rPr>
        <w:rFonts w:ascii="Arial" w:hAnsi="Arial" w:cs="Arial"/>
        <w:color w:val="222222"/>
        <w:sz w:val="12"/>
        <w:szCs w:val="12"/>
        <w:shd w:val="clear" w:color="auto" w:fill="FFFFFF"/>
      </w:rPr>
      <w:t>Steinschneider</w:t>
    </w:r>
    <w:proofErr w:type="gramStart"/>
    <w:r w:rsidRPr="00E51D70">
      <w:rPr>
        <w:rFonts w:ascii="Arial" w:hAnsi="Arial" w:cs="Arial"/>
        <w:color w:val="222222"/>
        <w:sz w:val="12"/>
        <w:szCs w:val="12"/>
        <w:shd w:val="clear" w:color="auto" w:fill="FFFFFF"/>
      </w:rPr>
      <w:t>,S</w:t>
    </w:r>
    <w:proofErr w:type="spellEnd"/>
    <w:proofErr w:type="gramEnd"/>
    <w:r w:rsidRPr="00E51D70">
      <w:rPr>
        <w:rFonts w:ascii="Arial" w:hAnsi="Arial" w:cs="Arial"/>
        <w:color w:val="222222"/>
        <w:sz w:val="12"/>
        <w:szCs w:val="12"/>
        <w:shd w:val="clear" w:color="auto" w:fill="FFFFFF"/>
      </w:rPr>
      <w:t xml:space="preserve">. &amp; Reed, P.M. (2023). Understanding Contributions of Paleo-Informed Natural Variability and Climate Changes on Hydroclimate Extremes in the Central Valley region of California (in review).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ADDB0" w14:textId="77777777" w:rsidR="00635A40" w:rsidRDefault="00635A40" w:rsidP="002E2839">
      <w:pPr>
        <w:spacing w:after="0" w:line="240" w:lineRule="auto"/>
      </w:pPr>
      <w:r>
        <w:separator/>
      </w:r>
    </w:p>
  </w:footnote>
  <w:footnote w:type="continuationSeparator" w:id="0">
    <w:p w14:paraId="21BC7254" w14:textId="77777777" w:rsidR="00635A40" w:rsidRDefault="00635A40" w:rsidP="002E2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61F1"/>
    <w:multiLevelType w:val="hybridMultilevel"/>
    <w:tmpl w:val="14C8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65"/>
    <w:rsid w:val="0000148C"/>
    <w:rsid w:val="000312C1"/>
    <w:rsid w:val="00073505"/>
    <w:rsid w:val="000902B9"/>
    <w:rsid w:val="001019B2"/>
    <w:rsid w:val="00137EA2"/>
    <w:rsid w:val="00192B6B"/>
    <w:rsid w:val="001E4EEE"/>
    <w:rsid w:val="001F4DFA"/>
    <w:rsid w:val="00207264"/>
    <w:rsid w:val="00234B45"/>
    <w:rsid w:val="0024144D"/>
    <w:rsid w:val="00260161"/>
    <w:rsid w:val="00282FEB"/>
    <w:rsid w:val="002C4FD9"/>
    <w:rsid w:val="002E2839"/>
    <w:rsid w:val="003213D1"/>
    <w:rsid w:val="0032147D"/>
    <w:rsid w:val="0032198F"/>
    <w:rsid w:val="00342D8F"/>
    <w:rsid w:val="00356DE6"/>
    <w:rsid w:val="00396A55"/>
    <w:rsid w:val="003D1A0F"/>
    <w:rsid w:val="003E102B"/>
    <w:rsid w:val="00437F7E"/>
    <w:rsid w:val="00446D6C"/>
    <w:rsid w:val="004526CC"/>
    <w:rsid w:val="00457789"/>
    <w:rsid w:val="004610EE"/>
    <w:rsid w:val="00463ABC"/>
    <w:rsid w:val="004938C3"/>
    <w:rsid w:val="00520F03"/>
    <w:rsid w:val="006059FE"/>
    <w:rsid w:val="00635A40"/>
    <w:rsid w:val="00647EC7"/>
    <w:rsid w:val="00686E65"/>
    <w:rsid w:val="006B559A"/>
    <w:rsid w:val="006F50D7"/>
    <w:rsid w:val="0076521D"/>
    <w:rsid w:val="00785244"/>
    <w:rsid w:val="007878E0"/>
    <w:rsid w:val="007A68D9"/>
    <w:rsid w:val="00801978"/>
    <w:rsid w:val="008433D4"/>
    <w:rsid w:val="00850CE8"/>
    <w:rsid w:val="0087737F"/>
    <w:rsid w:val="008A7A73"/>
    <w:rsid w:val="008C39D9"/>
    <w:rsid w:val="009236E9"/>
    <w:rsid w:val="009323A8"/>
    <w:rsid w:val="00937B45"/>
    <w:rsid w:val="009518C5"/>
    <w:rsid w:val="009E234D"/>
    <w:rsid w:val="00A21F93"/>
    <w:rsid w:val="00AD17F2"/>
    <w:rsid w:val="00B0405C"/>
    <w:rsid w:val="00B06D67"/>
    <w:rsid w:val="00B427BC"/>
    <w:rsid w:val="00B429E9"/>
    <w:rsid w:val="00B517ED"/>
    <w:rsid w:val="00BB7F5A"/>
    <w:rsid w:val="00C177EF"/>
    <w:rsid w:val="00C46C85"/>
    <w:rsid w:val="00C81881"/>
    <w:rsid w:val="00D304EF"/>
    <w:rsid w:val="00D36480"/>
    <w:rsid w:val="00E024DD"/>
    <w:rsid w:val="00E10EF7"/>
    <w:rsid w:val="00E4220F"/>
    <w:rsid w:val="00E51D70"/>
    <w:rsid w:val="00E572E7"/>
    <w:rsid w:val="00EB6C8B"/>
    <w:rsid w:val="00EF57FF"/>
    <w:rsid w:val="00EF77E9"/>
    <w:rsid w:val="00F84E78"/>
    <w:rsid w:val="00FA5526"/>
    <w:rsid w:val="00FB42DF"/>
    <w:rsid w:val="00FC14A8"/>
    <w:rsid w:val="00FD281F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2F04B"/>
  <w15:chartTrackingRefBased/>
  <w15:docId w15:val="{6B67261F-F848-45A0-8F51-54F8B561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839"/>
  </w:style>
  <w:style w:type="paragraph" w:styleId="Footer">
    <w:name w:val="footer"/>
    <w:basedOn w:val="Normal"/>
    <w:link w:val="FooterChar"/>
    <w:uiPriority w:val="99"/>
    <w:unhideWhenUsed/>
    <w:rsid w:val="002E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839"/>
  </w:style>
  <w:style w:type="paragraph" w:styleId="Revision">
    <w:name w:val="Revision"/>
    <w:hidden/>
    <w:uiPriority w:val="99"/>
    <w:semiHidden/>
    <w:rsid w:val="00073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Gupta</dc:creator>
  <cp:keywords/>
  <dc:description/>
  <cp:lastModifiedBy>Zach Paul Brodeur</cp:lastModifiedBy>
  <cp:revision>2</cp:revision>
  <dcterms:created xsi:type="dcterms:W3CDTF">2023-06-13T16:26:00Z</dcterms:created>
  <dcterms:modified xsi:type="dcterms:W3CDTF">2023-06-13T16:26:00Z</dcterms:modified>
</cp:coreProperties>
</file>