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8B07E" w14:textId="2DA99A4E" w:rsidR="000B486E" w:rsidRPr="00B739A7" w:rsidRDefault="00B739A7" w:rsidP="00B739A7">
      <w:pPr>
        <w:pStyle w:val="Heading1"/>
        <w:rPr>
          <w:lang w:val="vi-VN"/>
        </w:rPr>
      </w:pPr>
      <w:r>
        <w:rPr>
          <w:lang w:val="en-US"/>
        </w:rPr>
        <w:t>P</w:t>
      </w:r>
      <w:r w:rsidR="000B486E" w:rsidRPr="00B739A7">
        <w:rPr>
          <w:lang w:val="vi-VN"/>
        </w:rPr>
        <w:t>hần 1 xây dựng dự án( phân tích thiết kế):</w:t>
      </w:r>
    </w:p>
    <w:p w14:paraId="6F679C1A" w14:textId="77777777" w:rsidR="000B486E" w:rsidRPr="00B739A7" w:rsidRDefault="000B486E" w:rsidP="000B486E">
      <w:pPr>
        <w:rPr>
          <w:rFonts w:ascii="Times New Roman" w:hAnsi="Times New Roman" w:cs="Times New Roman"/>
          <w:lang w:val="vi-VN"/>
        </w:rPr>
      </w:pPr>
      <w:r w:rsidRPr="00B739A7">
        <w:rPr>
          <w:rFonts w:ascii="Times New Roman" w:hAnsi="Times New Roman" w:cs="Times New Roman"/>
          <w:lang w:val="vi-VN"/>
        </w:rPr>
        <w:t>(làm như pttk bth, rút ngắn khảo sát, use case, csdl, biểu đồ lớp)</w:t>
      </w:r>
    </w:p>
    <w:p w14:paraId="74DC7279" w14:textId="0CDA2D18" w:rsidR="000B486E" w:rsidRPr="00B739A7" w:rsidRDefault="00B739A7" w:rsidP="00B739A7">
      <w:pPr>
        <w:pStyle w:val="Heading2"/>
        <w:rPr>
          <w:rFonts w:ascii="Times New Roman" w:hAnsi="Times New Roman"/>
          <w:lang w:val="vi-VN"/>
        </w:rPr>
      </w:pPr>
      <w:r w:rsidRPr="00B739A7">
        <w:rPr>
          <w:rFonts w:ascii="Times New Roman" w:hAnsi="Times New Roman"/>
          <w:lang w:val="vi-VN"/>
        </w:rPr>
        <w:t>C</w:t>
      </w:r>
      <w:r w:rsidR="000B486E" w:rsidRPr="00B739A7">
        <w:rPr>
          <w:rFonts w:ascii="Times New Roman" w:hAnsi="Times New Roman"/>
          <w:lang w:val="vi-VN"/>
        </w:rPr>
        <w:t>hương 1</w:t>
      </w:r>
      <w:r w:rsidRPr="00B739A7">
        <w:rPr>
          <w:rFonts w:ascii="Times New Roman" w:hAnsi="Times New Roman"/>
          <w:lang w:val="vi-VN"/>
        </w:rPr>
        <w:t>:</w:t>
      </w:r>
      <w:r w:rsidR="000B486E" w:rsidRPr="00B739A7">
        <w:rPr>
          <w:rFonts w:ascii="Times New Roman" w:hAnsi="Times New Roman"/>
          <w:lang w:val="vi-VN"/>
        </w:rPr>
        <w:t xml:space="preserve"> </w:t>
      </w:r>
      <w:r w:rsidRPr="0092350E">
        <w:rPr>
          <w:lang w:val="vi-VN"/>
        </w:rPr>
        <w:t>PHÂN TÍCH VÀ THIẾT KẾ</w:t>
      </w:r>
    </w:p>
    <w:p w14:paraId="3D3016C2" w14:textId="7CC39DE3" w:rsidR="00B739A7" w:rsidRPr="00B739A7" w:rsidRDefault="00B739A7" w:rsidP="00B739A7">
      <w:pPr>
        <w:pStyle w:val="Heading3"/>
        <w:rPr>
          <w:lang w:val="vi-VN"/>
        </w:rPr>
      </w:pPr>
      <w:r w:rsidRPr="00B739A7">
        <w:rPr>
          <w:lang w:val="vi-VN"/>
        </w:rPr>
        <w:t xml:space="preserve">1. </w:t>
      </w:r>
      <w:r w:rsidR="000B486E" w:rsidRPr="00B739A7">
        <w:rPr>
          <w:lang w:val="vi-VN"/>
        </w:rPr>
        <w:t>khảo sát</w:t>
      </w:r>
    </w:p>
    <w:p w14:paraId="482094DA" w14:textId="0DF9A4B3" w:rsidR="000B486E" w:rsidRPr="00B739A7" w:rsidRDefault="000B486E" w:rsidP="00B739A7">
      <w:pPr>
        <w:rPr>
          <w:rFonts w:ascii="Times New Roman" w:hAnsi="Times New Roman" w:cs="Times New Roman"/>
          <w:lang w:val="vi-VN"/>
        </w:rPr>
      </w:pPr>
      <w:r w:rsidRPr="00B739A7">
        <w:rPr>
          <w:rFonts w:ascii="Times New Roman" w:hAnsi="Times New Roman" w:cs="Times New Roman"/>
          <w:lang w:val="vi-VN"/>
        </w:rPr>
        <w:t xml:space="preserve">(trình bày kĩ mô tả để làm cơ sở cho các ca kiểm </w:t>
      </w:r>
      <w:r w:rsidRPr="00B739A7">
        <w:rPr>
          <w:rFonts w:ascii="Times New Roman" w:hAnsi="Times New Roman" w:cs="Times New Roman"/>
          <w:lang w:val="vi-VN"/>
        </w:rPr>
        <w:t xml:space="preserve">thử: </w:t>
      </w:r>
      <w:r w:rsidRPr="00B739A7">
        <w:rPr>
          <w:rFonts w:ascii="Times New Roman" w:hAnsi="Times New Roman" w:cs="Times New Roman"/>
          <w:lang w:val="vi-VN"/>
        </w:rPr>
        <w:t>Vd: có những trường nào, các quy định với các trường Như “tài khoản” bắt buộc trường phải nhập dữ liệu, định dạng chuẩn, giá trị nhập là duy nhất</w:t>
      </w:r>
      <w:r w:rsidRPr="00B739A7">
        <w:rPr>
          <w:rFonts w:ascii="Times New Roman" w:hAnsi="Times New Roman" w:cs="Times New Roman"/>
          <w:lang w:val="vi-VN"/>
        </w:rPr>
        <w:t xml:space="preserve"> </w:t>
      </w:r>
      <w:r w:rsidRPr="00B739A7">
        <w:rPr>
          <w:rFonts w:ascii="Times New Roman" w:hAnsi="Times New Roman" w:cs="Times New Roman"/>
          <w:lang w:val="vi-VN"/>
        </w:rPr>
        <w:t>)</w:t>
      </w:r>
    </w:p>
    <w:p w14:paraId="565EB940" w14:textId="37C6B45C" w:rsidR="000B486E" w:rsidRPr="005A2CF2" w:rsidRDefault="000B486E" w:rsidP="00B739A7">
      <w:pPr>
        <w:pStyle w:val="ListParagraph"/>
        <w:numPr>
          <w:ilvl w:val="1"/>
          <w:numId w:val="6"/>
        </w:numPr>
        <w:rPr>
          <w:rFonts w:ascii="Times New Roman" w:hAnsi="Times New Roman" w:cs="Times New Roman"/>
          <w:lang w:val="vi-VN"/>
        </w:rPr>
      </w:pPr>
      <w:r w:rsidRPr="00B739A7">
        <w:rPr>
          <w:rFonts w:ascii="Times New Roman" w:hAnsi="Times New Roman" w:cs="Times New Roman"/>
          <w:lang w:val="vi-VN"/>
        </w:rPr>
        <w:t>GIỚI THIỆU DỰ ÁN</w:t>
      </w:r>
    </w:p>
    <w:p w14:paraId="3398C820" w14:textId="2458BC0E" w:rsidR="00A37E35" w:rsidRPr="005A2CF2" w:rsidRDefault="005A2CF2" w:rsidP="005A2CF2">
      <w:pPr>
        <w:rPr>
          <w:rFonts w:ascii="Times New Roman" w:hAnsi="Times New Roman" w:cs="Times New Roman"/>
          <w:lang w:val="vi-VN"/>
        </w:rPr>
      </w:pPr>
      <w:r w:rsidRPr="005A2CF2">
        <w:rPr>
          <w:rFonts w:ascii="Times New Roman" w:hAnsi="Times New Roman" w:cs="Times New Roman"/>
          <w:lang w:val="vi-VN"/>
        </w:rPr>
        <w:t xml:space="preserve">1.2. </w:t>
      </w:r>
      <w:r w:rsidR="00A37E35" w:rsidRPr="005A2CF2">
        <w:rPr>
          <w:rFonts w:ascii="Times New Roman" w:hAnsi="Times New Roman" w:cs="Times New Roman"/>
          <w:lang w:val="vi-VN"/>
        </w:rPr>
        <w:t>KHẢO SÁT HIỆN TRẠNG</w:t>
      </w:r>
    </w:p>
    <w:p w14:paraId="006A003C" w14:textId="3DB77963" w:rsidR="000B486E" w:rsidRPr="005A2CF2" w:rsidRDefault="005A2CF2" w:rsidP="005A2CF2">
      <w:pPr>
        <w:rPr>
          <w:rFonts w:ascii="Times New Roman" w:hAnsi="Times New Roman" w:cs="Times New Roman"/>
          <w:lang w:val="vi-VN"/>
        </w:rPr>
      </w:pPr>
      <w:r w:rsidRPr="005A2CF2">
        <w:rPr>
          <w:rFonts w:ascii="Times New Roman" w:hAnsi="Times New Roman" w:cs="Times New Roman"/>
          <w:lang w:val="vi-VN"/>
        </w:rPr>
        <w:t xml:space="preserve">1.3. </w:t>
      </w:r>
      <w:r w:rsidR="000B486E" w:rsidRPr="005A2CF2">
        <w:rPr>
          <w:rFonts w:ascii="Times New Roman" w:hAnsi="Times New Roman" w:cs="Times New Roman"/>
          <w:lang w:val="vi-VN"/>
        </w:rPr>
        <w:t>ĐẶC TẢ YÊU CẦU CHỨC NĂNG (FR)</w:t>
      </w:r>
    </w:p>
    <w:p w14:paraId="3E3D53F9" w14:textId="22448B58" w:rsidR="000B486E" w:rsidRPr="005A2CF2" w:rsidRDefault="005A2CF2" w:rsidP="005A2CF2">
      <w:pPr>
        <w:rPr>
          <w:rFonts w:ascii="Times New Roman" w:hAnsi="Times New Roman" w:cs="Times New Roman"/>
          <w:lang w:val="vi-VN"/>
        </w:rPr>
      </w:pPr>
      <w:r w:rsidRPr="005A2CF2">
        <w:rPr>
          <w:rFonts w:ascii="Times New Roman" w:hAnsi="Times New Roman" w:cs="Times New Roman"/>
          <w:lang w:val="vi-VN"/>
        </w:rPr>
        <w:t xml:space="preserve">1.3.1. </w:t>
      </w:r>
      <w:r w:rsidR="000B486E" w:rsidRPr="005A2CF2">
        <w:rPr>
          <w:rFonts w:ascii="Times New Roman" w:hAnsi="Times New Roman" w:cs="Times New Roman"/>
          <w:lang w:val="vi-VN"/>
        </w:rPr>
        <w:t>Bảng yêu cầu chức năng</w:t>
      </w:r>
    </w:p>
    <w:p w14:paraId="7C8459C9" w14:textId="11E41B02" w:rsidR="000B486E" w:rsidRPr="005A2CF2" w:rsidRDefault="005A2CF2" w:rsidP="005A2CF2">
      <w:pPr>
        <w:rPr>
          <w:rFonts w:ascii="Times New Roman" w:hAnsi="Times New Roman" w:cs="Times New Roman"/>
          <w:lang w:val="vi-VN"/>
        </w:rPr>
      </w:pPr>
      <w:r w:rsidRPr="005A2CF2">
        <w:rPr>
          <w:rFonts w:ascii="Times New Roman" w:hAnsi="Times New Roman" w:cs="Times New Roman"/>
          <w:lang w:val="vi-VN"/>
        </w:rPr>
        <w:t xml:space="preserve">1.3.2. </w:t>
      </w:r>
      <w:r w:rsidR="000B486E" w:rsidRPr="005A2CF2">
        <w:rPr>
          <w:rFonts w:ascii="Times New Roman" w:hAnsi="Times New Roman" w:cs="Times New Roman"/>
          <w:lang w:val="vi-VN"/>
        </w:rPr>
        <w:t>Yêu cầu phi chức năng</w:t>
      </w:r>
    </w:p>
    <w:p w14:paraId="6ABAB2CE" w14:textId="2283B07B" w:rsidR="000B486E" w:rsidRPr="005A2CF2" w:rsidRDefault="005A2CF2" w:rsidP="005A2CF2">
      <w:pPr>
        <w:rPr>
          <w:rFonts w:ascii="Times New Roman" w:hAnsi="Times New Roman" w:cs="Times New Roman"/>
          <w:lang w:val="vi-VN"/>
        </w:rPr>
      </w:pPr>
      <w:r>
        <w:rPr>
          <w:rFonts w:ascii="Times New Roman" w:hAnsi="Times New Roman" w:cs="Times New Roman"/>
          <w:lang w:val="en-US"/>
        </w:rPr>
        <w:t xml:space="preserve">1.3.3. </w:t>
      </w:r>
      <w:r w:rsidR="000B486E" w:rsidRPr="005A2CF2">
        <w:rPr>
          <w:rFonts w:ascii="Times New Roman" w:hAnsi="Times New Roman" w:cs="Times New Roman"/>
          <w:lang w:val="vi-VN"/>
        </w:rPr>
        <w:t>Quy tắc nghiệp vụ</w:t>
      </w:r>
    </w:p>
    <w:p w14:paraId="0AF5C1D1" w14:textId="339BD3AE" w:rsidR="000B486E" w:rsidRPr="00B739A7" w:rsidRDefault="00B739A7" w:rsidP="00B739A7">
      <w:pPr>
        <w:pStyle w:val="Heading3"/>
        <w:rPr>
          <w:rFonts w:ascii="Times New Roman" w:hAnsi="Times New Roman"/>
          <w:lang w:val="vi-VN"/>
        </w:rPr>
      </w:pPr>
      <w:r w:rsidRPr="00B739A7">
        <w:rPr>
          <w:lang w:val="vi-VN"/>
        </w:rPr>
        <w:t xml:space="preserve">2. </w:t>
      </w:r>
      <w:r w:rsidRPr="00B739A7">
        <w:rPr>
          <w:lang w:val="vi-VN"/>
        </w:rPr>
        <w:t xml:space="preserve">PHÂN TÍCH VÀ THIẾT KẾ </w:t>
      </w:r>
      <w:r w:rsidRPr="00B739A7">
        <w:rPr>
          <w:rFonts w:ascii="Times New Roman" w:hAnsi="Times New Roman"/>
          <w:lang w:val="vi-VN"/>
        </w:rPr>
        <w:t>HỆ THỐNG</w:t>
      </w:r>
    </w:p>
    <w:p w14:paraId="4A98D4D9" w14:textId="3519E65D" w:rsidR="00884922" w:rsidRPr="00B739A7" w:rsidRDefault="00884922" w:rsidP="00884922">
      <w:pPr>
        <w:rPr>
          <w:rFonts w:ascii="Times New Roman" w:hAnsi="Times New Roman" w:cs="Times New Roman"/>
          <w:color w:val="000000" w:themeColor="text1"/>
          <w:lang w:val="en-US"/>
        </w:rPr>
      </w:pPr>
      <w:r w:rsidRPr="00B739A7">
        <w:rPr>
          <w:rFonts w:ascii="Times New Roman" w:hAnsi="Times New Roman" w:cs="Times New Roman"/>
          <w:color w:val="000000" w:themeColor="text1"/>
          <w:lang w:val="en-US"/>
        </w:rPr>
        <w:t xml:space="preserve">2.1. </w:t>
      </w:r>
      <w:r w:rsidRPr="00B739A7">
        <w:rPr>
          <w:rFonts w:ascii="Times New Roman" w:hAnsi="Times New Roman" w:cs="Times New Roman"/>
          <w:color w:val="000000" w:themeColor="text1"/>
          <w:lang w:val="vi-VN"/>
        </w:rPr>
        <w:t>Phân tích nghiệp vụ</w:t>
      </w:r>
      <w:r w:rsidRPr="00B739A7">
        <w:rPr>
          <w:rFonts w:ascii="Times New Roman" w:hAnsi="Times New Roman" w:cs="Times New Roman"/>
          <w:color w:val="000000" w:themeColor="text1"/>
          <w:lang w:val="en-US"/>
        </w:rPr>
        <w:t xml:space="preserve"> (</w:t>
      </w:r>
      <w:r w:rsidRPr="00B739A7">
        <w:rPr>
          <w:rFonts w:ascii="Times New Roman" w:hAnsi="Times New Roman" w:cs="Times New Roman"/>
          <w:color w:val="000000" w:themeColor="text1"/>
          <w:szCs w:val="26"/>
          <w:lang w:val="vi-VN"/>
        </w:rPr>
        <w:t>Use Case Tổng Quát</w:t>
      </w:r>
      <w:r w:rsidRPr="00B739A7">
        <w:rPr>
          <w:rFonts w:ascii="Times New Roman" w:hAnsi="Times New Roman" w:cs="Times New Roman"/>
          <w:color w:val="000000" w:themeColor="text1"/>
          <w:lang w:val="en-US"/>
        </w:rPr>
        <w:t>)</w:t>
      </w:r>
    </w:p>
    <w:p w14:paraId="13FB8B18" w14:textId="53BD5621" w:rsidR="00884922" w:rsidRPr="00B739A7" w:rsidRDefault="00884922" w:rsidP="00884922">
      <w:pPr>
        <w:rPr>
          <w:rFonts w:ascii="Times New Roman" w:hAnsi="Times New Roman" w:cs="Times New Roman"/>
          <w:color w:val="000000" w:themeColor="text1"/>
          <w:lang w:val="en-US"/>
        </w:rPr>
      </w:pPr>
      <w:r w:rsidRPr="00B739A7">
        <w:rPr>
          <w:rFonts w:ascii="Times New Roman" w:hAnsi="Times New Roman" w:cs="Times New Roman"/>
          <w:lang w:val="en-US"/>
        </w:rPr>
        <w:t xml:space="preserve">2.2. </w:t>
      </w:r>
      <w:r w:rsidRPr="00B739A7">
        <w:rPr>
          <w:rFonts w:ascii="Times New Roman" w:hAnsi="Times New Roman" w:cs="Times New Roman"/>
          <w:color w:val="000000" w:themeColor="text1"/>
        </w:rPr>
        <w:t>Phân</w:t>
      </w:r>
      <w:r w:rsidRPr="00B739A7">
        <w:rPr>
          <w:rFonts w:ascii="Times New Roman" w:hAnsi="Times New Roman" w:cs="Times New Roman"/>
          <w:color w:val="000000" w:themeColor="text1"/>
          <w:lang w:val="vi-VN"/>
        </w:rPr>
        <w:t xml:space="preserve"> tích cấu trúc</w:t>
      </w:r>
      <w:r w:rsidRPr="00B739A7">
        <w:rPr>
          <w:rFonts w:ascii="Times New Roman" w:hAnsi="Times New Roman" w:cs="Times New Roman"/>
          <w:color w:val="000000" w:themeColor="text1"/>
          <w:lang w:val="en-US"/>
        </w:rPr>
        <w:t xml:space="preserve"> </w:t>
      </w:r>
      <w:r w:rsidRPr="00B739A7">
        <w:rPr>
          <w:rFonts w:ascii="Times New Roman" w:hAnsi="Times New Roman" w:cs="Times New Roman"/>
          <w:color w:val="000000" w:themeColor="text1"/>
          <w:lang w:val="vi-VN"/>
        </w:rPr>
        <w:t>(Class Diagram)</w:t>
      </w:r>
    </w:p>
    <w:p w14:paraId="3C75D78B" w14:textId="48AC4783" w:rsidR="00B739A7" w:rsidRPr="00B739A7" w:rsidRDefault="00B739A7" w:rsidP="00884922">
      <w:pPr>
        <w:rPr>
          <w:rFonts w:ascii="Times New Roman" w:hAnsi="Times New Roman" w:cs="Times New Roman"/>
          <w:lang w:val="en-US"/>
        </w:rPr>
      </w:pPr>
      <w:r w:rsidRPr="00B739A7">
        <w:rPr>
          <w:rFonts w:ascii="Times New Roman" w:hAnsi="Times New Roman" w:cs="Times New Roman"/>
          <w:color w:val="000000" w:themeColor="text1"/>
          <w:lang w:val="en-US"/>
        </w:rPr>
        <w:t xml:space="preserve">2.3. </w:t>
      </w:r>
      <w:r w:rsidRPr="00B739A7">
        <w:rPr>
          <w:rFonts w:ascii="Times New Roman" w:hAnsi="Times New Roman" w:cs="Times New Roman"/>
          <w:color w:val="000000" w:themeColor="text1"/>
        </w:rPr>
        <w:t>Thiết</w:t>
      </w:r>
      <w:r w:rsidRPr="00B739A7">
        <w:rPr>
          <w:rFonts w:ascii="Times New Roman" w:hAnsi="Times New Roman" w:cs="Times New Roman"/>
          <w:color w:val="000000" w:themeColor="text1"/>
          <w:lang w:val="vi-VN"/>
        </w:rPr>
        <w:t xml:space="preserve"> kế CSDL chi tiết</w:t>
      </w:r>
      <w:r w:rsidRPr="00B739A7">
        <w:rPr>
          <w:rFonts w:ascii="Times New Roman" w:hAnsi="Times New Roman" w:cs="Times New Roman"/>
          <w:color w:val="000000" w:themeColor="text1"/>
          <w:lang w:val="en-US"/>
        </w:rPr>
        <w:t xml:space="preserve"> (</w:t>
      </w:r>
      <w:r w:rsidRPr="00B739A7">
        <w:rPr>
          <w:rFonts w:ascii="Times New Roman" w:hAnsi="Times New Roman" w:cs="Times New Roman"/>
          <w:color w:val="000000" w:themeColor="text1"/>
          <w:szCs w:val="26"/>
        </w:rPr>
        <w:t>Entity Relationship Diagram</w:t>
      </w:r>
      <w:r w:rsidRPr="00B739A7">
        <w:rPr>
          <w:rFonts w:ascii="Times New Roman" w:hAnsi="Times New Roman" w:cs="Times New Roman"/>
          <w:color w:val="000000" w:themeColor="text1"/>
          <w:lang w:val="en-US"/>
        </w:rPr>
        <w:t>)</w:t>
      </w:r>
    </w:p>
    <w:p w14:paraId="1119222E" w14:textId="36D1DE57" w:rsidR="000B486E" w:rsidRPr="00B739A7" w:rsidRDefault="000B486E" w:rsidP="005A2CF2">
      <w:pPr>
        <w:pStyle w:val="Heading3"/>
        <w:rPr>
          <w:lang w:val="vi-VN"/>
        </w:rPr>
      </w:pPr>
      <w:r w:rsidRPr="00B739A7">
        <w:rPr>
          <w:lang w:val="vi-VN"/>
        </w:rPr>
        <w:t>3</w:t>
      </w:r>
      <w:r w:rsidR="005A2CF2">
        <w:rPr>
          <w:lang w:val="en-US"/>
        </w:rPr>
        <w:t>.</w:t>
      </w:r>
      <w:r w:rsidRPr="00B739A7">
        <w:rPr>
          <w:lang w:val="vi-VN"/>
        </w:rPr>
        <w:t xml:space="preserve"> xây dựng demo 1 số hàm kiểm thử</w:t>
      </w:r>
    </w:p>
    <w:p w14:paraId="0C40FB7B" w14:textId="77777777" w:rsidR="000B486E" w:rsidRPr="00B739A7" w:rsidRDefault="000B486E" w:rsidP="000B486E">
      <w:pPr>
        <w:rPr>
          <w:rFonts w:ascii="Times New Roman" w:hAnsi="Times New Roman" w:cs="Times New Roman"/>
          <w:lang w:val="vi-VN"/>
        </w:rPr>
      </w:pPr>
      <w:r w:rsidRPr="00B739A7">
        <w:rPr>
          <w:rFonts w:ascii="Times New Roman" w:hAnsi="Times New Roman" w:cs="Times New Roman"/>
          <w:lang w:val="vi-VN"/>
        </w:rPr>
        <w:t>xây dựng demo: dùng làm kiểm thử hộp trắng(kiểm thử mã nguồn)</w:t>
      </w:r>
    </w:p>
    <w:p w14:paraId="33FC5D13" w14:textId="4B6B5BB1" w:rsidR="000B486E" w:rsidRPr="00B739A7" w:rsidRDefault="00B739A7" w:rsidP="005A2CF2">
      <w:pPr>
        <w:pStyle w:val="Heading2"/>
        <w:rPr>
          <w:rFonts w:ascii="Times New Roman" w:hAnsi="Times New Roman" w:cs="Times New Roman"/>
          <w:lang w:val="vi-VN"/>
        </w:rPr>
      </w:pPr>
      <w:r>
        <w:rPr>
          <w:rFonts w:ascii="Times New Roman" w:hAnsi="Times New Roman" w:cs="Times New Roman"/>
          <w:lang w:val="en-US"/>
        </w:rPr>
        <w:t>C</w:t>
      </w:r>
      <w:r w:rsidR="000B486E" w:rsidRPr="00B739A7">
        <w:rPr>
          <w:rFonts w:ascii="Times New Roman" w:hAnsi="Times New Roman" w:cs="Times New Roman"/>
          <w:lang w:val="vi-VN"/>
        </w:rPr>
        <w:t>hương 2</w:t>
      </w:r>
      <w:r>
        <w:rPr>
          <w:rFonts w:ascii="Times New Roman" w:hAnsi="Times New Roman" w:cs="Times New Roman"/>
          <w:lang w:val="en-US"/>
        </w:rPr>
        <w:t>:</w:t>
      </w:r>
      <w:r w:rsidR="000B486E" w:rsidRPr="00B739A7">
        <w:rPr>
          <w:rFonts w:ascii="Times New Roman" w:hAnsi="Times New Roman" w:cs="Times New Roman"/>
          <w:lang w:val="vi-VN"/>
        </w:rPr>
        <w:t xml:space="preserve"> </w:t>
      </w:r>
      <w:r w:rsidRPr="00B739A7">
        <w:t>Thiết kế ca kiểm thử (Test Case)</w:t>
      </w:r>
    </w:p>
    <w:p w14:paraId="13B876BA" w14:textId="3696788F" w:rsidR="00B06EA9" w:rsidRPr="006F20A4" w:rsidRDefault="00B06EA9" w:rsidP="00B06EA9">
      <w:pPr>
        <w:keepNext/>
        <w:keepLines/>
        <w:spacing w:before="160" w:after="80"/>
        <w:outlineLvl w:val="1"/>
        <w:rPr>
          <w:rFonts w:asciiTheme="majorHAnsi" w:eastAsiaTheme="majorEastAsia" w:hAnsiTheme="majorHAnsi" w:cstheme="majorBidi"/>
          <w:b/>
          <w:bCs/>
          <w:color w:val="0D0D0D" w:themeColor="text1" w:themeTint="F2"/>
          <w:sz w:val="26"/>
          <w:szCs w:val="26"/>
        </w:rPr>
      </w:pPr>
      <w:bookmarkStart w:id="0" w:name="_Toc233142958"/>
      <w:r>
        <w:rPr>
          <w:rFonts w:asciiTheme="majorHAnsi" w:eastAsiaTheme="majorEastAsia" w:hAnsiTheme="majorHAnsi" w:cstheme="majorBidi"/>
          <w:b/>
          <w:bCs/>
          <w:color w:val="0D0D0D" w:themeColor="text1" w:themeTint="F2"/>
          <w:sz w:val="26"/>
          <w:szCs w:val="26"/>
        </w:rPr>
        <w:t>1</w:t>
      </w:r>
      <w:r w:rsidRPr="006F20A4">
        <w:rPr>
          <w:rFonts w:asciiTheme="majorHAnsi" w:eastAsiaTheme="majorEastAsia" w:hAnsiTheme="majorHAnsi" w:cstheme="majorBidi"/>
          <w:b/>
          <w:bCs/>
          <w:color w:val="0D0D0D" w:themeColor="text1" w:themeTint="F2"/>
          <w:sz w:val="26"/>
          <w:szCs w:val="26"/>
        </w:rPr>
        <w:t>.1. Cơ sở lý thuyết áp dụng</w:t>
      </w:r>
      <w:bookmarkEnd w:id="0"/>
    </w:p>
    <w:p w14:paraId="26AF6A3B" w14:textId="77777777" w:rsidR="00B06EA9" w:rsidRPr="006F20A4" w:rsidRDefault="00B06EA9" w:rsidP="00B06EA9">
      <w:pPr>
        <w:ind w:firstLine="426"/>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6F20A4">
        <w:rPr>
          <w:rFonts w:ascii="Times New Roman" w:hAnsi="Times New Roman" w:cs="Times New Roman"/>
          <w:b/>
          <w:bCs/>
          <w:sz w:val="26"/>
          <w:szCs w:val="26"/>
        </w:rPr>
        <w:t>Kỹ thuật Phân vùng tương đương (Equivalence Partitioning - EP):</w:t>
      </w:r>
      <w:r w:rsidRPr="006F20A4">
        <w:rPr>
          <w:rFonts w:ascii="Times New Roman" w:hAnsi="Times New Roman" w:cs="Times New Roman"/>
          <w:sz w:val="26"/>
          <w:szCs w:val="26"/>
        </w:rPr>
        <w:t xml:space="preserve"> Đây là phương pháp chia miền dữ liệu đầu vào của một chương trình thành các lớp (vùng) tương đương nhau về mặt xử lý logic. Nguyên lý của kỹ thuật này là nếu một giá trị đại diện trong một vùng gây ra lỗi, thì các giá trị khác trong vùng đó cũng sẽ gây ra lỗi tương tự, và ngược lại. Nhờ đó, Tester chỉ cần chọn một vài giá trị đại diện cho mỗi vùng (hợp lệ và không hợp lệ) để kiểm thử, giúp giảm thiểu đáng kể số lượng Test Case mà vẫn đảm bảo hiệu quả.</w:t>
      </w:r>
    </w:p>
    <w:p w14:paraId="328B16CD" w14:textId="77777777" w:rsidR="00B06EA9" w:rsidRPr="006F20A4" w:rsidRDefault="00B06EA9" w:rsidP="00B06EA9">
      <w:pPr>
        <w:ind w:firstLine="426"/>
        <w:jc w:val="both"/>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6F20A4">
        <w:rPr>
          <w:rFonts w:ascii="Times New Roman" w:hAnsi="Times New Roman" w:cs="Times New Roman"/>
          <w:b/>
          <w:bCs/>
          <w:sz w:val="26"/>
          <w:szCs w:val="26"/>
        </w:rPr>
        <w:t>Kỹ thuật Phân tích giá trị biên (Boundary Value Analysis - BVA):</w:t>
      </w:r>
      <w:r w:rsidRPr="006F20A4">
        <w:rPr>
          <w:rFonts w:ascii="Times New Roman" w:hAnsi="Times New Roman" w:cs="Times New Roman"/>
          <w:sz w:val="26"/>
          <w:szCs w:val="26"/>
        </w:rPr>
        <w:t xml:space="preserve"> Các nghiên cứu thực tế cho thấy phần lớn lỗi phần mềm thường ẩn nấp tại các ranh giới (biên) của </w:t>
      </w:r>
      <w:r w:rsidRPr="006F20A4">
        <w:rPr>
          <w:rFonts w:ascii="Times New Roman" w:hAnsi="Times New Roman" w:cs="Times New Roman"/>
          <w:sz w:val="26"/>
          <w:szCs w:val="26"/>
        </w:rPr>
        <w:lastRenderedPageBreak/>
        <w:t>các vùng dữ liệu chứ không phải ở giữa vùng. Kỹ thuật BVA tập trung vào việc kiểm thử tại các giá trị biên này. Cụ thể, với một vùng có biên giới hạn, ta sẽ kiểm tra các giá trị: Biên dưới, dưới Biên dưới 1 đơn vị, Biên trên, và trên Biên trên 1 đơn vị. BVA thường được sử dụng kết hợp như một sự bổ sung hoàn hảo cho EP.</w:t>
      </w:r>
    </w:p>
    <w:p w14:paraId="1CF6873F" w14:textId="07FEF8E5" w:rsidR="00B06EA9" w:rsidRPr="006F20A4" w:rsidRDefault="00B06EA9" w:rsidP="00B06EA9">
      <w:pPr>
        <w:keepNext/>
        <w:keepLines/>
        <w:spacing w:before="160" w:after="80"/>
        <w:outlineLvl w:val="1"/>
        <w:rPr>
          <w:rFonts w:asciiTheme="majorHAnsi" w:eastAsiaTheme="majorEastAsia" w:hAnsiTheme="majorHAnsi" w:cstheme="majorBidi"/>
          <w:b/>
          <w:bCs/>
          <w:color w:val="0D0D0D" w:themeColor="text1" w:themeTint="F2"/>
          <w:sz w:val="26"/>
          <w:szCs w:val="26"/>
        </w:rPr>
      </w:pPr>
      <w:bookmarkStart w:id="1" w:name="_Toc233142959"/>
      <w:r>
        <w:rPr>
          <w:rFonts w:asciiTheme="majorHAnsi" w:eastAsiaTheme="majorEastAsia" w:hAnsiTheme="majorHAnsi" w:cstheme="majorBidi"/>
          <w:b/>
          <w:bCs/>
          <w:color w:val="0D0D0D" w:themeColor="text1" w:themeTint="F2"/>
          <w:sz w:val="26"/>
          <w:szCs w:val="26"/>
        </w:rPr>
        <w:t>1</w:t>
      </w:r>
      <w:r w:rsidRPr="006F20A4">
        <w:rPr>
          <w:rFonts w:asciiTheme="majorHAnsi" w:eastAsiaTheme="majorEastAsia" w:hAnsiTheme="majorHAnsi" w:cstheme="majorBidi"/>
          <w:b/>
          <w:bCs/>
          <w:color w:val="0D0D0D" w:themeColor="text1" w:themeTint="F2"/>
          <w:sz w:val="26"/>
          <w:szCs w:val="26"/>
        </w:rPr>
        <w:t>.2. Áp dụng kỹ thuật vào các trường dữ liệu cụ thể</w:t>
      </w:r>
      <w:bookmarkEnd w:id="1"/>
    </w:p>
    <w:p w14:paraId="38AF4E62" w14:textId="77777777" w:rsidR="00B06EA9" w:rsidRDefault="00B06EA9" w:rsidP="00B06EA9">
      <w:pPr>
        <w:ind w:firstLine="426"/>
        <w:rPr>
          <w:rFonts w:ascii="Times New Roman" w:hAnsi="Times New Roman" w:cs="Times New Roman"/>
          <w:sz w:val="26"/>
          <w:szCs w:val="26"/>
        </w:rPr>
      </w:pPr>
      <w:r w:rsidRPr="006F20A4">
        <w:rPr>
          <w:rFonts w:ascii="Times New Roman" w:hAnsi="Times New Roman" w:cs="Times New Roman"/>
          <w:sz w:val="26"/>
          <w:szCs w:val="26"/>
        </w:rPr>
        <w:t>Dưới đây là quá trình áp dụng EP và BVA để phân tích và thiết kế Test Case cho các trường dữ liệu quan trọng trong chức năng Đặt lịch Spa.</w:t>
      </w:r>
    </w:p>
    <w:p w14:paraId="37E6D52C" w14:textId="0B4ACC52" w:rsidR="00B06EA9" w:rsidRPr="00B06EA9" w:rsidRDefault="00B06EA9" w:rsidP="00B06EA9">
      <w:pPr>
        <w:rPr>
          <w:rFonts w:ascii="Times New Roman" w:hAnsi="Times New Roman" w:cs="Times New Roman"/>
          <w:b/>
          <w:bCs/>
          <w:sz w:val="26"/>
          <w:szCs w:val="26"/>
          <w:lang w:val="vi-VN"/>
        </w:rPr>
      </w:pPr>
      <w:r w:rsidRPr="00B06EA9">
        <w:rPr>
          <w:rFonts w:ascii="Times New Roman" w:hAnsi="Times New Roman" w:cs="Times New Roman"/>
          <w:b/>
          <w:bCs/>
          <w:sz w:val="26"/>
          <w:szCs w:val="26"/>
        </w:rPr>
        <w:t>Ví</w:t>
      </w:r>
      <w:r w:rsidRPr="00B06EA9">
        <w:rPr>
          <w:rFonts w:ascii="Times New Roman" w:hAnsi="Times New Roman" w:cs="Times New Roman"/>
          <w:b/>
          <w:bCs/>
          <w:sz w:val="26"/>
          <w:szCs w:val="26"/>
          <w:lang w:val="vi-VN"/>
        </w:rPr>
        <w:t xml:space="preserve"> Dụ:</w:t>
      </w:r>
    </w:p>
    <w:p w14:paraId="331ADE72" w14:textId="317AEDBE" w:rsidR="00B06EA9" w:rsidRPr="00B06EA9" w:rsidRDefault="00B06EA9" w:rsidP="00B06EA9">
      <w:pPr>
        <w:rPr>
          <w:b/>
          <w:bCs/>
        </w:rPr>
      </w:pPr>
      <w:r w:rsidRPr="00B06EA9">
        <w:rPr>
          <w:b/>
          <w:bCs/>
        </w:rPr>
        <w:t xml:space="preserve">- </w:t>
      </w:r>
      <w:r w:rsidRPr="00B06EA9">
        <w:rPr>
          <w:b/>
          <w:bCs/>
        </w:rPr>
        <w:t>Trường dữ liệu "Số lượng khách"</w:t>
      </w:r>
    </w:p>
    <w:p w14:paraId="2F541E57" w14:textId="023B3C60" w:rsidR="00B06EA9" w:rsidRPr="00B06EA9" w:rsidRDefault="00B06EA9" w:rsidP="00B06EA9">
      <w:pPr>
        <w:ind w:firstLine="426"/>
        <w:rPr>
          <w:rFonts w:ascii="Times New Roman" w:hAnsi="Times New Roman" w:cs="Times New Roman"/>
          <w:sz w:val="26"/>
          <w:szCs w:val="26"/>
        </w:rPr>
      </w:pPr>
      <w:r w:rsidRPr="006F20A4">
        <w:rPr>
          <w:rFonts w:ascii="Times New Roman" w:hAnsi="Times New Roman" w:cs="Times New Roman"/>
          <w:sz w:val="26"/>
          <w:szCs w:val="26"/>
        </w:rPr>
        <w:t xml:space="preserve">Quy định nghiệp vụ (Business Rule): Số lượng khách cho mỗi lần đặt lịch Spa phải từ </w:t>
      </w:r>
      <w:r w:rsidRPr="006F20A4">
        <w:rPr>
          <w:rFonts w:ascii="Times New Roman" w:hAnsi="Times New Roman" w:cs="Times New Roman"/>
          <w:b/>
          <w:bCs/>
          <w:sz w:val="26"/>
          <w:szCs w:val="26"/>
        </w:rPr>
        <w:t>1 đến 5</w:t>
      </w:r>
      <w:r w:rsidRPr="006F20A4">
        <w:rPr>
          <w:rFonts w:ascii="Times New Roman" w:hAnsi="Times New Roman" w:cs="Times New Roman"/>
          <w:sz w:val="26"/>
          <w:szCs w:val="26"/>
        </w:rPr>
        <w:t xml:space="preserve"> người.</w:t>
      </w:r>
    </w:p>
    <w:p w14:paraId="7A723E31" w14:textId="5291681E" w:rsidR="00B06EA9" w:rsidRPr="006F20A4" w:rsidRDefault="00B06EA9" w:rsidP="00B06EA9">
      <w:pPr>
        <w:rPr>
          <w:rFonts w:ascii="Times New Roman" w:hAnsi="Times New Roman" w:cs="Times New Roman"/>
          <w:b/>
          <w:bCs/>
          <w:sz w:val="26"/>
          <w:szCs w:val="26"/>
        </w:rPr>
      </w:pPr>
      <w:r w:rsidRPr="006F20A4">
        <w:rPr>
          <w:rFonts w:ascii="Times New Roman" w:hAnsi="Times New Roman" w:cs="Times New Roman"/>
          <w:b/>
          <w:bCs/>
          <w:sz w:val="26"/>
          <w:szCs w:val="26"/>
        </w:rPr>
        <w:t>Tiến hành phân vùng và xác định các giá trị biên như sau:</w:t>
      </w:r>
    </w:p>
    <w:tbl>
      <w:tblPr>
        <w:tblStyle w:val="TableGrid"/>
        <w:tblW w:w="0" w:type="auto"/>
        <w:tblLook w:val="04A0" w:firstRow="1" w:lastRow="0" w:firstColumn="1" w:lastColumn="0" w:noHBand="0" w:noVBand="1"/>
      </w:tblPr>
      <w:tblGrid>
        <w:gridCol w:w="1410"/>
        <w:gridCol w:w="2278"/>
        <w:gridCol w:w="2822"/>
        <w:gridCol w:w="2506"/>
      </w:tblGrid>
      <w:tr w:rsidR="00B06EA9" w:rsidRPr="00D73362" w14:paraId="1171952B" w14:textId="77777777" w:rsidTr="00D646DE">
        <w:tc>
          <w:tcPr>
            <w:tcW w:w="0" w:type="auto"/>
            <w:hideMark/>
          </w:tcPr>
          <w:p w14:paraId="0BC8E2BA"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Tên trường</w:t>
            </w:r>
          </w:p>
        </w:tc>
        <w:tc>
          <w:tcPr>
            <w:tcW w:w="0" w:type="auto"/>
            <w:hideMark/>
          </w:tcPr>
          <w:p w14:paraId="34AEB60A"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Vùng tương đương Hợp lệ (Valid)</w:t>
            </w:r>
          </w:p>
        </w:tc>
        <w:tc>
          <w:tcPr>
            <w:tcW w:w="0" w:type="auto"/>
            <w:hideMark/>
          </w:tcPr>
          <w:p w14:paraId="2D8A6783"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Vùng tương đương Không hợp lệ (Invalid)</w:t>
            </w:r>
          </w:p>
        </w:tc>
        <w:tc>
          <w:tcPr>
            <w:tcW w:w="0" w:type="auto"/>
            <w:hideMark/>
          </w:tcPr>
          <w:p w14:paraId="31B1EA2D"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Các giá trị biên cần kiểm thử (BVA)</w:t>
            </w:r>
          </w:p>
        </w:tc>
      </w:tr>
      <w:tr w:rsidR="00B06EA9" w:rsidRPr="00D73362" w14:paraId="79BC61A4" w14:textId="77777777" w:rsidTr="00D646DE">
        <w:tc>
          <w:tcPr>
            <w:tcW w:w="0" w:type="auto"/>
            <w:hideMark/>
          </w:tcPr>
          <w:p w14:paraId="4D745DC6"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Số lượng khách</w:t>
            </w:r>
          </w:p>
        </w:tc>
        <w:tc>
          <w:tcPr>
            <w:tcW w:w="0" w:type="auto"/>
            <w:hideMark/>
          </w:tcPr>
          <w:p w14:paraId="043E55E4"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Vùng 1: Từ 1 đến 5 người</w:t>
            </w:r>
          </w:p>
        </w:tc>
        <w:tc>
          <w:tcPr>
            <w:tcW w:w="0" w:type="auto"/>
            <w:hideMark/>
          </w:tcPr>
          <w:p w14:paraId="6671C0F3" w14:textId="77777777" w:rsidR="00B06EA9" w:rsidRPr="007E2ECA" w:rsidRDefault="00B06EA9" w:rsidP="00D646DE">
            <w:pPr>
              <w:spacing w:after="160" w:line="278" w:lineRule="auto"/>
              <w:rPr>
                <w:rFonts w:ascii="Times New Roman" w:hAnsi="Times New Roman" w:cs="Times New Roman"/>
                <w:bCs/>
                <w:sz w:val="26"/>
                <w:szCs w:val="26"/>
                <w:lang w:val="vi-VN"/>
              </w:rPr>
            </w:pPr>
            <w:r w:rsidRPr="006F20A4">
              <w:rPr>
                <w:rFonts w:ascii="Times New Roman" w:hAnsi="Times New Roman" w:cs="Times New Roman"/>
                <w:sz w:val="26"/>
                <w:szCs w:val="26"/>
              </w:rPr>
              <w:t>* Vùng 2: Nhỏ hơn 1 người</w:t>
            </w:r>
          </w:p>
          <w:p w14:paraId="3504222A"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 Vùng 3: Lớn hơn 5 người</w:t>
            </w:r>
          </w:p>
        </w:tc>
        <w:tc>
          <w:tcPr>
            <w:tcW w:w="0" w:type="auto"/>
            <w:hideMark/>
          </w:tcPr>
          <w:p w14:paraId="7A9F70B5" w14:textId="77777777" w:rsidR="00B06EA9" w:rsidRPr="007E2ECA" w:rsidRDefault="00B06EA9" w:rsidP="00D646DE">
            <w:pPr>
              <w:spacing w:after="160" w:line="278" w:lineRule="auto"/>
              <w:rPr>
                <w:rFonts w:ascii="Times New Roman" w:hAnsi="Times New Roman" w:cs="Times New Roman"/>
                <w:bCs/>
                <w:sz w:val="26"/>
                <w:szCs w:val="26"/>
                <w:lang w:val="vi-VN"/>
              </w:rPr>
            </w:pPr>
            <w:r w:rsidRPr="006F20A4">
              <w:rPr>
                <w:rFonts w:ascii="Times New Roman" w:hAnsi="Times New Roman" w:cs="Times New Roman"/>
                <w:sz w:val="26"/>
                <w:szCs w:val="26"/>
              </w:rPr>
              <w:t>0 (Invalid), 1 (Valid), 2 (Valid)</w:t>
            </w:r>
          </w:p>
          <w:p w14:paraId="51B3CC95"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4 (Valid), 5 (Valid), 6 (Invalid)</w:t>
            </w:r>
          </w:p>
        </w:tc>
      </w:tr>
    </w:tbl>
    <w:p w14:paraId="4AFAD7E6" w14:textId="77777777" w:rsidR="00B06EA9" w:rsidRPr="006F20A4" w:rsidRDefault="00B06EA9" w:rsidP="00B06EA9">
      <w:pPr>
        <w:rPr>
          <w:rFonts w:ascii="Times New Roman" w:hAnsi="Times New Roman" w:cs="Times New Roman"/>
          <w:b/>
          <w:bCs/>
          <w:sz w:val="26"/>
          <w:szCs w:val="26"/>
          <w:lang w:val="vi-VN"/>
        </w:rPr>
      </w:pPr>
    </w:p>
    <w:p w14:paraId="14396E32" w14:textId="77777777" w:rsidR="00B06EA9" w:rsidRPr="006F20A4" w:rsidRDefault="00B06EA9" w:rsidP="00B06EA9">
      <w:pPr>
        <w:rPr>
          <w:rFonts w:ascii="Times New Roman" w:hAnsi="Times New Roman" w:cs="Times New Roman"/>
          <w:b/>
          <w:bCs/>
          <w:sz w:val="26"/>
          <w:szCs w:val="26"/>
        </w:rPr>
      </w:pPr>
      <w:r w:rsidRPr="006F20A4">
        <w:rPr>
          <w:rFonts w:ascii="Times New Roman" w:hAnsi="Times New Roman" w:cs="Times New Roman"/>
          <w:b/>
          <w:bCs/>
          <w:sz w:val="26"/>
          <w:szCs w:val="26"/>
        </w:rPr>
        <w:t>Bảng kịch bản test case chi tiết phát sinh từ kỹ thuật:</w:t>
      </w:r>
    </w:p>
    <w:tbl>
      <w:tblPr>
        <w:tblStyle w:val="TableGrid"/>
        <w:tblW w:w="0" w:type="auto"/>
        <w:tblLook w:val="04A0" w:firstRow="1" w:lastRow="0" w:firstColumn="1" w:lastColumn="0" w:noHBand="0" w:noVBand="1"/>
      </w:tblPr>
      <w:tblGrid>
        <w:gridCol w:w="1979"/>
        <w:gridCol w:w="1596"/>
        <w:gridCol w:w="1613"/>
        <w:gridCol w:w="2553"/>
        <w:gridCol w:w="1275"/>
      </w:tblGrid>
      <w:tr w:rsidR="00B06EA9" w:rsidRPr="006F20A4" w14:paraId="27380205" w14:textId="77777777" w:rsidTr="00D646DE">
        <w:tc>
          <w:tcPr>
            <w:tcW w:w="0" w:type="auto"/>
            <w:hideMark/>
          </w:tcPr>
          <w:p w14:paraId="7A452D42"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Mã TC</w:t>
            </w:r>
          </w:p>
        </w:tc>
        <w:tc>
          <w:tcPr>
            <w:tcW w:w="0" w:type="auto"/>
            <w:hideMark/>
          </w:tcPr>
          <w:p w14:paraId="4AE6268D"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Kỹ thuật áp dụng</w:t>
            </w:r>
          </w:p>
        </w:tc>
        <w:tc>
          <w:tcPr>
            <w:tcW w:w="0" w:type="auto"/>
            <w:hideMark/>
          </w:tcPr>
          <w:p w14:paraId="7A61C683"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Giá trị input cụ thể</w:t>
            </w:r>
          </w:p>
        </w:tc>
        <w:tc>
          <w:tcPr>
            <w:tcW w:w="0" w:type="auto"/>
            <w:hideMark/>
          </w:tcPr>
          <w:p w14:paraId="140980E2"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Kết quả mong đợi</w:t>
            </w:r>
          </w:p>
        </w:tc>
        <w:tc>
          <w:tcPr>
            <w:tcW w:w="0" w:type="auto"/>
            <w:hideMark/>
          </w:tcPr>
          <w:p w14:paraId="4BA22A27"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Loại vùng</w:t>
            </w:r>
          </w:p>
        </w:tc>
      </w:tr>
      <w:tr w:rsidR="00B06EA9" w:rsidRPr="006F20A4" w14:paraId="3BC39911" w14:textId="77777777" w:rsidTr="00D646DE">
        <w:tc>
          <w:tcPr>
            <w:tcW w:w="0" w:type="auto"/>
            <w:hideMark/>
          </w:tcPr>
          <w:p w14:paraId="2AB24A37"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TC_GUEST_01</w:t>
            </w:r>
          </w:p>
        </w:tc>
        <w:tc>
          <w:tcPr>
            <w:tcW w:w="0" w:type="auto"/>
            <w:hideMark/>
          </w:tcPr>
          <w:p w14:paraId="14D5F600"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EP (Vùng 1)</w:t>
            </w:r>
          </w:p>
        </w:tc>
        <w:tc>
          <w:tcPr>
            <w:tcW w:w="0" w:type="auto"/>
            <w:hideMark/>
          </w:tcPr>
          <w:p w14:paraId="6F4B258E"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Số lượng: 3</w:t>
            </w:r>
          </w:p>
        </w:tc>
        <w:tc>
          <w:tcPr>
            <w:tcW w:w="0" w:type="auto"/>
            <w:hideMark/>
          </w:tcPr>
          <w:p w14:paraId="30ECA456"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Hệ thống chấp nhận đặt lịch</w:t>
            </w:r>
          </w:p>
        </w:tc>
        <w:tc>
          <w:tcPr>
            <w:tcW w:w="0" w:type="auto"/>
            <w:hideMark/>
          </w:tcPr>
          <w:p w14:paraId="01693284"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Hợp lệ</w:t>
            </w:r>
          </w:p>
        </w:tc>
      </w:tr>
      <w:tr w:rsidR="00B06EA9" w:rsidRPr="006F20A4" w14:paraId="343E6E1C" w14:textId="77777777" w:rsidTr="00D646DE">
        <w:tc>
          <w:tcPr>
            <w:tcW w:w="0" w:type="auto"/>
            <w:hideMark/>
          </w:tcPr>
          <w:p w14:paraId="59D3F3F9"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TC_GUEST_02</w:t>
            </w:r>
          </w:p>
        </w:tc>
        <w:tc>
          <w:tcPr>
            <w:tcW w:w="0" w:type="auto"/>
            <w:hideMark/>
          </w:tcPr>
          <w:p w14:paraId="334371BF"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BVA (Biên dưới - 1)</w:t>
            </w:r>
          </w:p>
        </w:tc>
        <w:tc>
          <w:tcPr>
            <w:tcW w:w="0" w:type="auto"/>
            <w:hideMark/>
          </w:tcPr>
          <w:p w14:paraId="3D6F8181"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Số lượng: 0</w:t>
            </w:r>
          </w:p>
        </w:tc>
        <w:tc>
          <w:tcPr>
            <w:tcW w:w="0" w:type="auto"/>
            <w:hideMark/>
          </w:tcPr>
          <w:p w14:paraId="79C818E3"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Báo lỗi: "Số lượng khách tối thiểu là 1"</w:t>
            </w:r>
          </w:p>
        </w:tc>
        <w:tc>
          <w:tcPr>
            <w:tcW w:w="0" w:type="auto"/>
            <w:hideMark/>
          </w:tcPr>
          <w:p w14:paraId="0C6FB34E"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Không hợp lệ</w:t>
            </w:r>
          </w:p>
        </w:tc>
      </w:tr>
      <w:tr w:rsidR="00B06EA9" w:rsidRPr="006F20A4" w14:paraId="62585D39" w14:textId="77777777" w:rsidTr="00D646DE">
        <w:tc>
          <w:tcPr>
            <w:tcW w:w="0" w:type="auto"/>
            <w:hideMark/>
          </w:tcPr>
          <w:p w14:paraId="5A12F98B"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TC_GUEST_03</w:t>
            </w:r>
          </w:p>
        </w:tc>
        <w:tc>
          <w:tcPr>
            <w:tcW w:w="0" w:type="auto"/>
            <w:hideMark/>
          </w:tcPr>
          <w:p w14:paraId="24FC2D61"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BVA (Biên dưới)</w:t>
            </w:r>
          </w:p>
        </w:tc>
        <w:tc>
          <w:tcPr>
            <w:tcW w:w="0" w:type="auto"/>
            <w:hideMark/>
          </w:tcPr>
          <w:p w14:paraId="79659A95"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Số lượng: 1</w:t>
            </w:r>
          </w:p>
        </w:tc>
        <w:tc>
          <w:tcPr>
            <w:tcW w:w="0" w:type="auto"/>
            <w:hideMark/>
          </w:tcPr>
          <w:p w14:paraId="49E836BF"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Hệ thống chấp nhận đặt lịch</w:t>
            </w:r>
          </w:p>
        </w:tc>
        <w:tc>
          <w:tcPr>
            <w:tcW w:w="0" w:type="auto"/>
            <w:hideMark/>
          </w:tcPr>
          <w:p w14:paraId="6C891786"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Hợp lệ</w:t>
            </w:r>
          </w:p>
        </w:tc>
      </w:tr>
      <w:tr w:rsidR="00B06EA9" w:rsidRPr="006F20A4" w14:paraId="28443EF8" w14:textId="77777777" w:rsidTr="00D646DE">
        <w:tc>
          <w:tcPr>
            <w:tcW w:w="0" w:type="auto"/>
            <w:hideMark/>
          </w:tcPr>
          <w:p w14:paraId="72FD431F"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t>TC_GUEST_04</w:t>
            </w:r>
          </w:p>
        </w:tc>
        <w:tc>
          <w:tcPr>
            <w:tcW w:w="0" w:type="auto"/>
            <w:hideMark/>
          </w:tcPr>
          <w:p w14:paraId="79050048"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BVA (Biên trên)</w:t>
            </w:r>
          </w:p>
        </w:tc>
        <w:tc>
          <w:tcPr>
            <w:tcW w:w="0" w:type="auto"/>
            <w:hideMark/>
          </w:tcPr>
          <w:p w14:paraId="4FE8CC75"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Số lượng: 5</w:t>
            </w:r>
          </w:p>
        </w:tc>
        <w:tc>
          <w:tcPr>
            <w:tcW w:w="0" w:type="auto"/>
            <w:hideMark/>
          </w:tcPr>
          <w:p w14:paraId="30F8798C"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Hệ thống chấp nhận đặt lịch</w:t>
            </w:r>
          </w:p>
        </w:tc>
        <w:tc>
          <w:tcPr>
            <w:tcW w:w="0" w:type="auto"/>
            <w:hideMark/>
          </w:tcPr>
          <w:p w14:paraId="475BCFEB"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Hợp lệ</w:t>
            </w:r>
          </w:p>
        </w:tc>
      </w:tr>
      <w:tr w:rsidR="00B06EA9" w:rsidRPr="006F20A4" w14:paraId="624B06B5" w14:textId="77777777" w:rsidTr="00D646DE">
        <w:tc>
          <w:tcPr>
            <w:tcW w:w="0" w:type="auto"/>
            <w:hideMark/>
          </w:tcPr>
          <w:p w14:paraId="5D306657"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b/>
                <w:sz w:val="26"/>
                <w:szCs w:val="26"/>
              </w:rPr>
              <w:lastRenderedPageBreak/>
              <w:t>TC_GUEST_05</w:t>
            </w:r>
          </w:p>
        </w:tc>
        <w:tc>
          <w:tcPr>
            <w:tcW w:w="0" w:type="auto"/>
            <w:hideMark/>
          </w:tcPr>
          <w:p w14:paraId="24D304EE"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BVA (Biên trên + 1)</w:t>
            </w:r>
          </w:p>
        </w:tc>
        <w:tc>
          <w:tcPr>
            <w:tcW w:w="0" w:type="auto"/>
            <w:hideMark/>
          </w:tcPr>
          <w:p w14:paraId="4E70D276"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Số lượng: 6</w:t>
            </w:r>
          </w:p>
        </w:tc>
        <w:tc>
          <w:tcPr>
            <w:tcW w:w="0" w:type="auto"/>
            <w:hideMark/>
          </w:tcPr>
          <w:p w14:paraId="5946D4F4"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Báo lỗi: "Số lượng khách tối đa là 5"</w:t>
            </w:r>
          </w:p>
        </w:tc>
        <w:tc>
          <w:tcPr>
            <w:tcW w:w="0" w:type="auto"/>
            <w:hideMark/>
          </w:tcPr>
          <w:p w14:paraId="0D64778D" w14:textId="77777777" w:rsidR="00B06EA9" w:rsidRPr="006F20A4" w:rsidRDefault="00B06EA9" w:rsidP="00D646DE">
            <w:pPr>
              <w:spacing w:after="160" w:line="278" w:lineRule="auto"/>
              <w:rPr>
                <w:rFonts w:ascii="Times New Roman" w:hAnsi="Times New Roman" w:cs="Times New Roman"/>
                <w:bCs/>
                <w:sz w:val="26"/>
                <w:szCs w:val="26"/>
              </w:rPr>
            </w:pPr>
            <w:r w:rsidRPr="006F20A4">
              <w:rPr>
                <w:rFonts w:ascii="Times New Roman" w:hAnsi="Times New Roman" w:cs="Times New Roman"/>
                <w:sz w:val="26"/>
                <w:szCs w:val="26"/>
              </w:rPr>
              <w:t>Không hợp lệ</w:t>
            </w:r>
          </w:p>
        </w:tc>
      </w:tr>
    </w:tbl>
    <w:p w14:paraId="2251B1B3" w14:textId="77777777" w:rsidR="00B06EA9" w:rsidRPr="005A2CF2" w:rsidRDefault="00B06EA9" w:rsidP="000B486E">
      <w:pPr>
        <w:rPr>
          <w:rFonts w:ascii="Times New Roman" w:hAnsi="Times New Roman" w:cs="Times New Roman"/>
          <w:lang w:val="en-US"/>
        </w:rPr>
      </w:pPr>
    </w:p>
    <w:p w14:paraId="44259454" w14:textId="77777777" w:rsidR="000B486E" w:rsidRPr="00B739A7" w:rsidRDefault="000B486E" w:rsidP="000B486E">
      <w:pPr>
        <w:rPr>
          <w:rFonts w:ascii="Times New Roman" w:hAnsi="Times New Roman" w:cs="Times New Roman"/>
          <w:lang w:val="vi-VN"/>
        </w:rPr>
      </w:pPr>
      <w:r w:rsidRPr="00B739A7">
        <w:rPr>
          <w:rFonts w:ascii="Times New Roman" w:hAnsi="Times New Roman" w:cs="Times New Roman"/>
          <w:lang w:val="vi-VN"/>
        </w:rPr>
        <w:t xml:space="preserve"> Bảng này + cột kết quả thực tế + cột lịch sử kiểm thử</w:t>
      </w:r>
    </w:p>
    <w:p w14:paraId="08A9793C" w14:textId="77777777" w:rsidR="000B486E" w:rsidRPr="00B739A7" w:rsidRDefault="000B486E">
      <w:pPr>
        <w:rPr>
          <w:rFonts w:ascii="Times New Roman" w:hAnsi="Times New Roman" w:cs="Times New Roman"/>
          <w:lang w:val="vi-VN"/>
        </w:rPr>
      </w:pPr>
    </w:p>
    <w:sectPr w:rsidR="000B486E" w:rsidRPr="00B73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B25BE"/>
    <w:multiLevelType w:val="multilevel"/>
    <w:tmpl w:val="6B9258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A2334A"/>
    <w:multiLevelType w:val="hybridMultilevel"/>
    <w:tmpl w:val="290E4F3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3BC22E86"/>
    <w:multiLevelType w:val="hybridMultilevel"/>
    <w:tmpl w:val="9AF42A0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4E7D62ED"/>
    <w:multiLevelType w:val="multilevel"/>
    <w:tmpl w:val="DAEADF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462020"/>
    <w:multiLevelType w:val="multilevel"/>
    <w:tmpl w:val="33E8CB8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3B06DB2"/>
    <w:multiLevelType w:val="multilevel"/>
    <w:tmpl w:val="34CCC78A"/>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9315106">
    <w:abstractNumId w:val="3"/>
  </w:num>
  <w:num w:numId="2" w16cid:durableId="1285576080">
    <w:abstractNumId w:val="4"/>
  </w:num>
  <w:num w:numId="3" w16cid:durableId="1184830736">
    <w:abstractNumId w:val="5"/>
  </w:num>
  <w:num w:numId="4" w16cid:durableId="1271082595">
    <w:abstractNumId w:val="2"/>
  </w:num>
  <w:num w:numId="5" w16cid:durableId="815412457">
    <w:abstractNumId w:val="1"/>
  </w:num>
  <w:num w:numId="6" w16cid:durableId="847405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6E"/>
    <w:rsid w:val="000B486E"/>
    <w:rsid w:val="005A2CF2"/>
    <w:rsid w:val="00884922"/>
    <w:rsid w:val="00A37E35"/>
    <w:rsid w:val="00B06EA9"/>
    <w:rsid w:val="00B739A7"/>
    <w:rsid w:val="00E8543B"/>
    <w:rsid w:val="00EF6EA0"/>
  </w:rsids>
  <m:mathPr>
    <m:mathFont m:val="Cambria Math"/>
    <m:brkBin m:val="before"/>
    <m:brkBinSub m:val="--"/>
    <m:smallFrac m:val="0"/>
    <m:dispDef/>
    <m:lMargin m:val="0"/>
    <m:rMargin m:val="0"/>
    <m:defJc m:val="centerGroup"/>
    <m:wrapIndent m:val="1440"/>
    <m:intLim m:val="subSup"/>
    <m:naryLim m:val="undOvr"/>
  </m:mathPr>
  <w:themeFontLang w:val="en-V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A958"/>
  <w15:chartTrackingRefBased/>
  <w15:docId w15:val="{13B3ACA7-CDAB-490F-80B1-82F9C09D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4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4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4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4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86E"/>
    <w:rPr>
      <w:rFonts w:eastAsiaTheme="majorEastAsia" w:cstheme="majorBidi"/>
      <w:color w:val="272727" w:themeColor="text1" w:themeTint="D8"/>
    </w:rPr>
  </w:style>
  <w:style w:type="paragraph" w:styleId="Title">
    <w:name w:val="Title"/>
    <w:basedOn w:val="Normal"/>
    <w:next w:val="Normal"/>
    <w:link w:val="TitleChar"/>
    <w:uiPriority w:val="10"/>
    <w:qFormat/>
    <w:rsid w:val="000B4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86E"/>
    <w:pPr>
      <w:spacing w:before="160"/>
      <w:jc w:val="center"/>
    </w:pPr>
    <w:rPr>
      <w:i/>
      <w:iCs/>
      <w:color w:val="404040" w:themeColor="text1" w:themeTint="BF"/>
    </w:rPr>
  </w:style>
  <w:style w:type="character" w:customStyle="1" w:styleId="QuoteChar">
    <w:name w:val="Quote Char"/>
    <w:basedOn w:val="DefaultParagraphFont"/>
    <w:link w:val="Quote"/>
    <w:uiPriority w:val="29"/>
    <w:rsid w:val="000B486E"/>
    <w:rPr>
      <w:i/>
      <w:iCs/>
      <w:color w:val="404040" w:themeColor="text1" w:themeTint="BF"/>
    </w:rPr>
  </w:style>
  <w:style w:type="paragraph" w:styleId="ListParagraph">
    <w:name w:val="List Paragraph"/>
    <w:basedOn w:val="Normal"/>
    <w:uiPriority w:val="34"/>
    <w:qFormat/>
    <w:rsid w:val="000B486E"/>
    <w:pPr>
      <w:ind w:left="720"/>
      <w:contextualSpacing/>
    </w:pPr>
  </w:style>
  <w:style w:type="character" w:styleId="IntenseEmphasis">
    <w:name w:val="Intense Emphasis"/>
    <w:basedOn w:val="DefaultParagraphFont"/>
    <w:uiPriority w:val="21"/>
    <w:qFormat/>
    <w:rsid w:val="000B486E"/>
    <w:rPr>
      <w:i/>
      <w:iCs/>
      <w:color w:val="0F4761" w:themeColor="accent1" w:themeShade="BF"/>
    </w:rPr>
  </w:style>
  <w:style w:type="paragraph" w:styleId="IntenseQuote">
    <w:name w:val="Intense Quote"/>
    <w:basedOn w:val="Normal"/>
    <w:next w:val="Normal"/>
    <w:link w:val="IntenseQuoteChar"/>
    <w:uiPriority w:val="30"/>
    <w:qFormat/>
    <w:rsid w:val="000B4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86E"/>
    <w:rPr>
      <w:i/>
      <w:iCs/>
      <w:color w:val="0F4761" w:themeColor="accent1" w:themeShade="BF"/>
    </w:rPr>
  </w:style>
  <w:style w:type="character" w:styleId="IntenseReference">
    <w:name w:val="Intense Reference"/>
    <w:basedOn w:val="DefaultParagraphFont"/>
    <w:uiPriority w:val="32"/>
    <w:qFormat/>
    <w:rsid w:val="000B486E"/>
    <w:rPr>
      <w:b/>
      <w:bCs/>
      <w:smallCaps/>
      <w:color w:val="0F4761" w:themeColor="accent1" w:themeShade="BF"/>
      <w:spacing w:val="5"/>
    </w:rPr>
  </w:style>
  <w:style w:type="table" w:styleId="TableGrid">
    <w:name w:val="Table Grid"/>
    <w:basedOn w:val="TableNormal"/>
    <w:uiPriority w:val="39"/>
    <w:rsid w:val="000B4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3</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Nam</dc:creator>
  <cp:keywords/>
  <dc:description/>
  <cp:lastModifiedBy>Nguyễn Nam</cp:lastModifiedBy>
  <cp:revision>1</cp:revision>
  <dcterms:created xsi:type="dcterms:W3CDTF">2026-06-29T08:03:00Z</dcterms:created>
  <dcterms:modified xsi:type="dcterms:W3CDTF">2026-06-29T12:07:00Z</dcterms:modified>
</cp:coreProperties>
</file>