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  <w:r w:rsidRPr="00485D4E">
        <w:rPr>
          <w:rFonts w:ascii="Arial" w:eastAsia="Times New Roman" w:hAnsi="Arial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23974EE" wp14:editId="414794F8">
            <wp:simplePos x="0" y="0"/>
            <wp:positionH relativeFrom="column">
              <wp:posOffset>2338070</wp:posOffset>
            </wp:positionH>
            <wp:positionV relativeFrom="paragraph">
              <wp:posOffset>635</wp:posOffset>
            </wp:positionV>
            <wp:extent cx="1259840" cy="985520"/>
            <wp:effectExtent l="0" t="0" r="0" b="5080"/>
            <wp:wrapSquare wrapText="bothSides"/>
            <wp:docPr id="2" name="Picture 2" descr="Budget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dgetSi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72"/>
          <w:szCs w:val="20"/>
          <w:lang w:val="en-GB"/>
        </w:rPr>
      </w:pPr>
      <w:r>
        <w:rPr>
          <w:rFonts w:ascii="Arial" w:eastAsia="Times New Roman" w:hAnsi="Arial" w:cs="Times New Roman"/>
          <w:b/>
          <w:sz w:val="72"/>
          <w:szCs w:val="20"/>
          <w:lang w:val="en-GB"/>
        </w:rPr>
        <w:t>Test plan</w:t>
      </w: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4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color w:val="7030A0"/>
          <w:sz w:val="72"/>
          <w:szCs w:val="20"/>
          <w:lang w:val="en-GB"/>
        </w:rPr>
      </w:pPr>
      <w:proofErr w:type="spellStart"/>
      <w:r w:rsidRPr="00485D4E">
        <w:rPr>
          <w:rFonts w:ascii="Arial" w:eastAsia="Times New Roman" w:hAnsi="Arial" w:cs="Times New Roman"/>
          <w:b/>
          <w:color w:val="7030A0"/>
          <w:sz w:val="56"/>
          <w:szCs w:val="20"/>
          <w:lang w:val="en-GB"/>
        </w:rPr>
        <w:t>BudgetSimple</w:t>
      </w:r>
      <w:proofErr w:type="spellEnd"/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  <w:bookmarkStart w:id="0" w:name="_Toc327581041"/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bookmarkEnd w:id="0"/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Date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17.09.2021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Version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1.0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Author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Stela</w:t>
            </w:r>
            <w:proofErr w:type="spellEnd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Trencheva</w:t>
            </w:r>
            <w:proofErr w:type="spellEnd"/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 xml:space="preserve">Student </w:t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number</w:t>
            </w:r>
            <w:proofErr w:type="spellEnd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Times New Roman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4520095</w:t>
            </w:r>
          </w:p>
        </w:tc>
      </w:tr>
    </w:tbl>
    <w:p w:rsidR="00D11197" w:rsidRDefault="00D11197" w:rsidP="00D11197"/>
    <w:p w:rsidR="00D4399D" w:rsidRPr="00D4399D" w:rsidRDefault="00D4399D" w:rsidP="00D4399D">
      <w:pPr>
        <w:keepNext/>
        <w:keepLines/>
        <w:spacing w:before="120" w:after="0" w:line="240" w:lineRule="auto"/>
        <w:outlineLvl w:val="3"/>
        <w:rPr>
          <w:rFonts w:ascii="Arial" w:eastAsia="Times New Roman" w:hAnsi="Arial" w:cs="Times New Roman"/>
          <w:b/>
          <w:bCs/>
          <w:iCs/>
          <w:sz w:val="20"/>
          <w:szCs w:val="20"/>
        </w:rPr>
      </w:pPr>
      <w:r w:rsidRPr="00D4399D">
        <w:rPr>
          <w:rFonts w:ascii="Arial" w:eastAsia="Times New Roman" w:hAnsi="Arial" w:cs="Times New Roman"/>
          <w:b/>
          <w:bCs/>
          <w:iCs/>
          <w:sz w:val="20"/>
          <w:szCs w:val="20"/>
        </w:rPr>
        <w:lastRenderedPageBreak/>
        <w:t>Version history</w:t>
      </w:r>
    </w:p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56" w:type="dxa"/>
        <w:tblInd w:w="108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D4399D" w:rsidRPr="00D4399D" w:rsidTr="009129FE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:rsidR="00D4399D" w:rsidRPr="00D4399D" w:rsidRDefault="00D4399D" w:rsidP="00D4399D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4399D" w:rsidRPr="00D4399D" w:rsidRDefault="00D4399D" w:rsidP="00D4399D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D4399D" w:rsidRPr="00D4399D" w:rsidRDefault="00D4399D" w:rsidP="00D4399D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4399D" w:rsidRPr="00D4399D" w:rsidRDefault="00D4399D" w:rsidP="00D4399D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D4399D" w:rsidRPr="00D4399D" w:rsidRDefault="00D4399D" w:rsidP="00D4399D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State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bookmarkStart w:id="1" w:name="Start"/>
            <w:bookmarkEnd w:id="1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1.0</w:t>
            </w: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17.09.2021</w:t>
            </w: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proofErr w:type="spellStart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</w:t>
            </w:r>
            <w:proofErr w:type="spellEnd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 </w:t>
            </w:r>
            <w:proofErr w:type="spellStart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Trencheva</w:t>
            </w:r>
            <w:proofErr w:type="spellEnd"/>
          </w:p>
        </w:tc>
        <w:tc>
          <w:tcPr>
            <w:tcW w:w="3402" w:type="dxa"/>
          </w:tcPr>
          <w:p w:rsidR="00D4399D" w:rsidRPr="00D4399D" w:rsidRDefault="00B64B65" w:rsidP="00B64B65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Test cases 01-36</w:t>
            </w: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Draft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3402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3402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</w:tr>
    </w:tbl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D4399D" w:rsidRDefault="00D4399D">
      <w:pPr>
        <w:rPr>
          <w:rFonts w:ascii="Arial" w:eastAsiaTheme="majorEastAsia" w:hAnsi="Arial" w:cs="Arial"/>
          <w:b/>
          <w:color w:val="7030A0"/>
          <w:sz w:val="48"/>
          <w:szCs w:val="32"/>
        </w:rPr>
      </w:pPr>
      <w:r>
        <w:rPr>
          <w:rFonts w:ascii="Arial" w:hAnsi="Arial" w:cs="Arial"/>
          <w:b/>
          <w:color w:val="7030A0"/>
          <w:sz w:val="48"/>
        </w:rPr>
        <w:br w:type="page"/>
      </w:r>
    </w:p>
    <w:p w:rsidR="00D11197" w:rsidRPr="00D11197" w:rsidRDefault="00D11197" w:rsidP="00D11197">
      <w:pPr>
        <w:pStyle w:val="Heading1"/>
        <w:jc w:val="center"/>
        <w:rPr>
          <w:rFonts w:ascii="Arial" w:hAnsi="Arial" w:cs="Arial"/>
          <w:b/>
          <w:color w:val="7030A0"/>
          <w:sz w:val="48"/>
        </w:rPr>
      </w:pPr>
      <w:r w:rsidRPr="00D11197">
        <w:rPr>
          <w:rFonts w:ascii="Arial" w:hAnsi="Arial" w:cs="Arial"/>
          <w:b/>
          <w:color w:val="7030A0"/>
          <w:sz w:val="48"/>
        </w:rPr>
        <w:lastRenderedPageBreak/>
        <w:t>Test Cases</w:t>
      </w:r>
    </w:p>
    <w:p w:rsidR="00D11197" w:rsidRPr="00D11197" w:rsidRDefault="00D11197" w:rsidP="00D11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362"/>
        <w:gridCol w:w="2045"/>
        <w:gridCol w:w="1534"/>
        <w:gridCol w:w="1557"/>
        <w:gridCol w:w="1780"/>
      </w:tblGrid>
      <w:tr w:rsidR="00176933" w:rsidRPr="00D11197" w:rsidTr="00176933">
        <w:trPr>
          <w:trHeight w:val="416"/>
        </w:trPr>
        <w:tc>
          <w:tcPr>
            <w:tcW w:w="1072" w:type="dxa"/>
          </w:tcPr>
          <w:p w:rsidR="00D11197" w:rsidRPr="00D11197" w:rsidRDefault="00D11197" w:rsidP="00D11197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D11197">
              <w:rPr>
                <w:rFonts w:ascii="Arial" w:hAnsi="Arial" w:cs="Arial"/>
                <w:b/>
                <w:color w:val="7030A0"/>
                <w:sz w:val="24"/>
              </w:rPr>
              <w:t>ID</w:t>
            </w:r>
          </w:p>
        </w:tc>
        <w:tc>
          <w:tcPr>
            <w:tcW w:w="1362" w:type="dxa"/>
          </w:tcPr>
          <w:p w:rsidR="00D11197" w:rsidRPr="00D11197" w:rsidRDefault="00D11197" w:rsidP="00D11197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D11197">
              <w:rPr>
                <w:rFonts w:ascii="Arial" w:hAnsi="Arial" w:cs="Arial"/>
                <w:b/>
                <w:color w:val="7030A0"/>
                <w:sz w:val="24"/>
              </w:rPr>
              <w:t>User story</w:t>
            </w:r>
          </w:p>
        </w:tc>
        <w:tc>
          <w:tcPr>
            <w:tcW w:w="2045" w:type="dxa"/>
          </w:tcPr>
          <w:p w:rsidR="00D11197" w:rsidRPr="00D11197" w:rsidRDefault="00D11197" w:rsidP="00D11197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D11197">
              <w:rPr>
                <w:rFonts w:ascii="Arial" w:hAnsi="Arial" w:cs="Arial"/>
                <w:b/>
                <w:color w:val="7030A0"/>
                <w:sz w:val="24"/>
              </w:rPr>
              <w:t>Name</w:t>
            </w:r>
          </w:p>
        </w:tc>
        <w:tc>
          <w:tcPr>
            <w:tcW w:w="1534" w:type="dxa"/>
          </w:tcPr>
          <w:p w:rsidR="00D11197" w:rsidRPr="00D11197" w:rsidRDefault="00D11197" w:rsidP="00D11197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D11197">
              <w:rPr>
                <w:rFonts w:ascii="Arial" w:hAnsi="Arial" w:cs="Arial"/>
                <w:b/>
                <w:color w:val="7030A0"/>
                <w:sz w:val="24"/>
              </w:rPr>
              <w:t>Pre-condition</w:t>
            </w:r>
          </w:p>
        </w:tc>
        <w:tc>
          <w:tcPr>
            <w:tcW w:w="1557" w:type="dxa"/>
          </w:tcPr>
          <w:p w:rsidR="00D11197" w:rsidRPr="00D11197" w:rsidRDefault="00D11197" w:rsidP="00D11197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D11197">
              <w:rPr>
                <w:rFonts w:ascii="Arial" w:hAnsi="Arial" w:cs="Arial"/>
                <w:b/>
                <w:color w:val="7030A0"/>
                <w:sz w:val="24"/>
              </w:rPr>
              <w:t>Test data</w:t>
            </w:r>
          </w:p>
        </w:tc>
        <w:tc>
          <w:tcPr>
            <w:tcW w:w="1780" w:type="dxa"/>
          </w:tcPr>
          <w:p w:rsidR="00D11197" w:rsidRPr="00D11197" w:rsidRDefault="00D11197" w:rsidP="00D11197">
            <w:pPr>
              <w:jc w:val="center"/>
              <w:rPr>
                <w:rFonts w:ascii="Arial" w:hAnsi="Arial" w:cs="Arial"/>
                <w:b/>
                <w:color w:val="7030A0"/>
                <w:sz w:val="24"/>
              </w:rPr>
            </w:pPr>
            <w:r w:rsidRPr="00D11197">
              <w:rPr>
                <w:rFonts w:ascii="Arial" w:hAnsi="Arial" w:cs="Arial"/>
                <w:b/>
                <w:color w:val="7030A0"/>
                <w:sz w:val="24"/>
              </w:rPr>
              <w:t>Expected result</w:t>
            </w:r>
          </w:p>
        </w:tc>
      </w:tr>
      <w:tr w:rsidR="00176933" w:rsidTr="00176933">
        <w:tc>
          <w:tcPr>
            <w:tcW w:w="1072" w:type="dxa"/>
          </w:tcPr>
          <w:p w:rsidR="00D11197" w:rsidRPr="00D11197" w:rsidRDefault="00D11197">
            <w:pPr>
              <w:rPr>
                <w:color w:val="000000" w:themeColor="text1"/>
              </w:rPr>
            </w:pPr>
            <w:r>
              <w:t>TC-01</w:t>
            </w:r>
          </w:p>
        </w:tc>
        <w:tc>
          <w:tcPr>
            <w:tcW w:w="1362" w:type="dxa"/>
          </w:tcPr>
          <w:p w:rsidR="00D11197" w:rsidRDefault="00D11197">
            <w:r>
              <w:t>US-1</w:t>
            </w:r>
          </w:p>
        </w:tc>
        <w:tc>
          <w:tcPr>
            <w:tcW w:w="2045" w:type="dxa"/>
          </w:tcPr>
          <w:p w:rsidR="00D11197" w:rsidRDefault="00D11197">
            <w:r>
              <w:t>Register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D11197" w:rsidRPr="00464871" w:rsidRDefault="00464871">
            <w:r>
              <w:t>System shows a confirm message and creates an account</w:t>
            </w:r>
          </w:p>
        </w:tc>
      </w:tr>
      <w:tr w:rsidR="00176933" w:rsidTr="00176933">
        <w:tc>
          <w:tcPr>
            <w:tcW w:w="1072" w:type="dxa"/>
          </w:tcPr>
          <w:p w:rsidR="00D11197" w:rsidRPr="00464871" w:rsidRDefault="00464871">
            <w:r>
              <w:t>TC-02</w:t>
            </w:r>
          </w:p>
        </w:tc>
        <w:tc>
          <w:tcPr>
            <w:tcW w:w="1362" w:type="dxa"/>
          </w:tcPr>
          <w:p w:rsidR="00D11197" w:rsidRDefault="00464871">
            <w:r>
              <w:t>US-1</w:t>
            </w:r>
          </w:p>
        </w:tc>
        <w:tc>
          <w:tcPr>
            <w:tcW w:w="2045" w:type="dxa"/>
          </w:tcPr>
          <w:p w:rsidR="00D11197" w:rsidRDefault="00464871">
            <w:r>
              <w:t>Invalid data format while registering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D11197" w:rsidRDefault="00464871">
            <w:r>
              <w:t>Can’t create account; system shows warning message</w:t>
            </w:r>
          </w:p>
        </w:tc>
      </w:tr>
      <w:tr w:rsidR="00176933" w:rsidTr="00176933">
        <w:tc>
          <w:tcPr>
            <w:tcW w:w="1072" w:type="dxa"/>
          </w:tcPr>
          <w:p w:rsidR="00D11197" w:rsidRDefault="00464871">
            <w:r>
              <w:t>TC-03</w:t>
            </w:r>
          </w:p>
        </w:tc>
        <w:tc>
          <w:tcPr>
            <w:tcW w:w="1362" w:type="dxa"/>
          </w:tcPr>
          <w:p w:rsidR="00D11197" w:rsidRDefault="00464871">
            <w:r>
              <w:t>US-2</w:t>
            </w:r>
          </w:p>
        </w:tc>
        <w:tc>
          <w:tcPr>
            <w:tcW w:w="2045" w:type="dxa"/>
          </w:tcPr>
          <w:p w:rsidR="00D11197" w:rsidRDefault="00464871">
            <w:r>
              <w:t>Login</w:t>
            </w:r>
          </w:p>
        </w:tc>
        <w:tc>
          <w:tcPr>
            <w:tcW w:w="1534" w:type="dxa"/>
          </w:tcPr>
          <w:p w:rsidR="00D11197" w:rsidRDefault="00464871">
            <w:r>
              <w:t>Have an account in the system</w:t>
            </w:r>
          </w:p>
        </w:tc>
        <w:tc>
          <w:tcPr>
            <w:tcW w:w="1557" w:type="dxa"/>
          </w:tcPr>
          <w:p w:rsidR="00E00E48" w:rsidRPr="00E00E48" w:rsidRDefault="00E00E48">
            <w:pPr>
              <w:rPr>
                <w:b/>
              </w:rPr>
            </w:pPr>
            <w:r w:rsidRPr="00E00E48">
              <w:rPr>
                <w:b/>
              </w:rPr>
              <w:t>User account:</w:t>
            </w:r>
          </w:p>
          <w:p w:rsidR="00E00E48" w:rsidRDefault="00E00E48" w:rsidP="00E00E48">
            <w:r>
              <w:t xml:space="preserve">- Username: </w:t>
            </w:r>
            <w:proofErr w:type="spellStart"/>
            <w:r>
              <w:t>testUser</w:t>
            </w:r>
            <w:proofErr w:type="spellEnd"/>
          </w:p>
          <w:p w:rsidR="00E00E48" w:rsidRDefault="00E00E48" w:rsidP="00E00E48">
            <w:r>
              <w:t>- Password: testUser123</w:t>
            </w:r>
          </w:p>
          <w:p w:rsidR="0080300B" w:rsidRDefault="0080300B" w:rsidP="00E00E48"/>
          <w:p w:rsidR="00E00E48" w:rsidRPr="00E00E48" w:rsidRDefault="00E00E48" w:rsidP="00E00E48">
            <w:pPr>
              <w:rPr>
                <w:b/>
              </w:rPr>
            </w:pPr>
            <w:r w:rsidRPr="00E00E48">
              <w:rPr>
                <w:b/>
              </w:rPr>
              <w:t>Admin account:</w:t>
            </w:r>
          </w:p>
          <w:p w:rsidR="00464871" w:rsidRDefault="00E00E48" w:rsidP="00E00E48">
            <w:r>
              <w:t xml:space="preserve">- </w:t>
            </w:r>
            <w:r w:rsidR="00464871">
              <w:t>Username: admin</w:t>
            </w:r>
          </w:p>
          <w:p w:rsidR="00464871" w:rsidRDefault="00E00E48">
            <w:r>
              <w:t xml:space="preserve">- </w:t>
            </w:r>
            <w:r w:rsidR="00464871">
              <w:t>Password: admin123</w:t>
            </w:r>
          </w:p>
          <w:p w:rsidR="0080300B" w:rsidRDefault="0080300B"/>
          <w:p w:rsidR="00E00E48" w:rsidRPr="0080300B" w:rsidRDefault="0080300B" w:rsidP="0080300B">
            <w:pPr>
              <w:rPr>
                <w:b/>
              </w:rPr>
            </w:pPr>
            <w:r>
              <w:rPr>
                <w:b/>
              </w:rPr>
              <w:t>Customer service</w:t>
            </w:r>
            <w:r w:rsidRPr="0080300B">
              <w:rPr>
                <w:b/>
              </w:rPr>
              <w:t xml:space="preserve"> account:</w:t>
            </w:r>
          </w:p>
          <w:p w:rsidR="00464871" w:rsidRPr="0080300B" w:rsidRDefault="0080300B" w:rsidP="0080300B">
            <w:r w:rsidRPr="0080300B">
              <w:t xml:space="preserve">- </w:t>
            </w:r>
            <w:r w:rsidR="00464871" w:rsidRPr="0080300B">
              <w:t xml:space="preserve">Username: </w:t>
            </w:r>
            <w:proofErr w:type="spellStart"/>
            <w:r>
              <w:t>testService</w:t>
            </w:r>
            <w:proofErr w:type="spellEnd"/>
          </w:p>
          <w:p w:rsidR="0080300B" w:rsidRPr="0080300B" w:rsidRDefault="0080300B" w:rsidP="0080300B">
            <w:r w:rsidRPr="0080300B">
              <w:t xml:space="preserve">- Password: </w:t>
            </w:r>
            <w:r>
              <w:t>testService</w:t>
            </w:r>
            <w:r w:rsidRPr="0080300B">
              <w:t>123</w:t>
            </w:r>
          </w:p>
          <w:p w:rsidR="0080300B" w:rsidRDefault="0080300B"/>
        </w:tc>
        <w:tc>
          <w:tcPr>
            <w:tcW w:w="1780" w:type="dxa"/>
          </w:tcPr>
          <w:p w:rsidR="00D11197" w:rsidRDefault="00464871">
            <w:r>
              <w:t>Log the user in the application and redirect him to the main page</w:t>
            </w:r>
          </w:p>
        </w:tc>
      </w:tr>
      <w:tr w:rsidR="00176933" w:rsidTr="00176933">
        <w:tc>
          <w:tcPr>
            <w:tcW w:w="1072" w:type="dxa"/>
          </w:tcPr>
          <w:p w:rsidR="00D11197" w:rsidRDefault="00464871">
            <w:r>
              <w:t>TC-04</w:t>
            </w:r>
          </w:p>
        </w:tc>
        <w:tc>
          <w:tcPr>
            <w:tcW w:w="1362" w:type="dxa"/>
          </w:tcPr>
          <w:p w:rsidR="00D11197" w:rsidRDefault="00464871">
            <w:r>
              <w:t>US-2</w:t>
            </w:r>
          </w:p>
        </w:tc>
        <w:tc>
          <w:tcPr>
            <w:tcW w:w="2045" w:type="dxa"/>
          </w:tcPr>
          <w:p w:rsidR="00D11197" w:rsidRDefault="00464871">
            <w:r>
              <w:t>Wrong login data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464871" w:rsidRDefault="00464871">
            <w:r>
              <w:t>Can’t log in the application; system shows a warning message</w:t>
            </w:r>
          </w:p>
        </w:tc>
      </w:tr>
      <w:tr w:rsidR="00176933" w:rsidTr="00176933">
        <w:tc>
          <w:tcPr>
            <w:tcW w:w="1072" w:type="dxa"/>
          </w:tcPr>
          <w:p w:rsidR="00464871" w:rsidRDefault="00464871">
            <w:r>
              <w:t>TC-05</w:t>
            </w:r>
          </w:p>
        </w:tc>
        <w:tc>
          <w:tcPr>
            <w:tcW w:w="1362" w:type="dxa"/>
          </w:tcPr>
          <w:p w:rsidR="00464871" w:rsidRDefault="00464871">
            <w:r>
              <w:t>US-3</w:t>
            </w:r>
          </w:p>
        </w:tc>
        <w:tc>
          <w:tcPr>
            <w:tcW w:w="2045" w:type="dxa"/>
          </w:tcPr>
          <w:p w:rsidR="00464871" w:rsidRDefault="00464871">
            <w:r>
              <w:t>Create wallet</w:t>
            </w:r>
          </w:p>
        </w:tc>
        <w:tc>
          <w:tcPr>
            <w:tcW w:w="1534" w:type="dxa"/>
          </w:tcPr>
          <w:p w:rsidR="00464871" w:rsidRDefault="00464871">
            <w:r>
              <w:t>Be logged in the application as a user</w:t>
            </w:r>
          </w:p>
        </w:tc>
        <w:tc>
          <w:tcPr>
            <w:tcW w:w="1557" w:type="dxa"/>
          </w:tcPr>
          <w:p w:rsidR="00464871" w:rsidRDefault="00464871"/>
        </w:tc>
        <w:tc>
          <w:tcPr>
            <w:tcW w:w="1780" w:type="dxa"/>
          </w:tcPr>
          <w:p w:rsidR="00464871" w:rsidRDefault="003B026D">
            <w:r>
              <w:t>System shows a confirming message and redirects the user to the created wallet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>
            <w:r>
              <w:t>TC-06</w:t>
            </w:r>
          </w:p>
        </w:tc>
        <w:tc>
          <w:tcPr>
            <w:tcW w:w="1362" w:type="dxa"/>
          </w:tcPr>
          <w:p w:rsidR="00210E3C" w:rsidRDefault="00210E3C">
            <w:r>
              <w:t>US-3</w:t>
            </w:r>
          </w:p>
        </w:tc>
        <w:tc>
          <w:tcPr>
            <w:tcW w:w="2045" w:type="dxa"/>
          </w:tcPr>
          <w:p w:rsidR="00210E3C" w:rsidRDefault="00210E3C">
            <w:r>
              <w:t>Not filled all fields when creating a wallet</w:t>
            </w:r>
          </w:p>
        </w:tc>
        <w:tc>
          <w:tcPr>
            <w:tcW w:w="1534" w:type="dxa"/>
          </w:tcPr>
          <w:p w:rsidR="00210E3C" w:rsidRDefault="00210E3C">
            <w:r w:rsidRPr="00210E3C">
              <w:t xml:space="preserve">Be logged in the </w:t>
            </w:r>
            <w:r w:rsidRPr="00210E3C">
              <w:lastRenderedPageBreak/>
              <w:t>application as a user</w:t>
            </w:r>
          </w:p>
        </w:tc>
        <w:tc>
          <w:tcPr>
            <w:tcW w:w="1557" w:type="dxa"/>
          </w:tcPr>
          <w:p w:rsidR="00210E3C" w:rsidRDefault="00210E3C"/>
        </w:tc>
        <w:tc>
          <w:tcPr>
            <w:tcW w:w="1780" w:type="dxa"/>
          </w:tcPr>
          <w:p w:rsidR="00210E3C" w:rsidRDefault="00210E3C">
            <w:r>
              <w:t xml:space="preserve">System shows a warning message </w:t>
            </w:r>
            <w:r>
              <w:lastRenderedPageBreak/>
              <w:t>and doesn’t add a wallet</w:t>
            </w:r>
          </w:p>
        </w:tc>
      </w:tr>
      <w:tr w:rsidR="00176933" w:rsidTr="00176933">
        <w:tc>
          <w:tcPr>
            <w:tcW w:w="1072" w:type="dxa"/>
          </w:tcPr>
          <w:p w:rsidR="003B026D" w:rsidRDefault="00210E3C" w:rsidP="003B026D">
            <w:r>
              <w:lastRenderedPageBreak/>
              <w:t>TC-07</w:t>
            </w:r>
          </w:p>
        </w:tc>
        <w:tc>
          <w:tcPr>
            <w:tcW w:w="1362" w:type="dxa"/>
          </w:tcPr>
          <w:p w:rsidR="003B026D" w:rsidRDefault="003B026D" w:rsidP="003B026D">
            <w:r>
              <w:t>US-4</w:t>
            </w:r>
          </w:p>
        </w:tc>
        <w:tc>
          <w:tcPr>
            <w:tcW w:w="2045" w:type="dxa"/>
          </w:tcPr>
          <w:p w:rsidR="003B026D" w:rsidRDefault="003B026D" w:rsidP="00210E3C">
            <w:r>
              <w:t>Set budget</w:t>
            </w:r>
            <w:r w:rsidR="00210E3C">
              <w:t xml:space="preserve"> to a wallet</w:t>
            </w:r>
          </w:p>
        </w:tc>
        <w:tc>
          <w:tcPr>
            <w:tcW w:w="1534" w:type="dxa"/>
          </w:tcPr>
          <w:p w:rsidR="003B026D" w:rsidRDefault="003B026D" w:rsidP="008A4A94">
            <w:r>
              <w:t>Be logged in the application as a user</w:t>
            </w:r>
            <w:r>
              <w:t xml:space="preserve"> and have </w:t>
            </w:r>
            <w:r w:rsidR="008A4A94">
              <w:t>opened</w:t>
            </w:r>
            <w:r>
              <w:t xml:space="preserve"> an existing wallet</w:t>
            </w:r>
          </w:p>
        </w:tc>
        <w:tc>
          <w:tcPr>
            <w:tcW w:w="1557" w:type="dxa"/>
          </w:tcPr>
          <w:p w:rsidR="003B026D" w:rsidRDefault="003B026D" w:rsidP="003B026D"/>
        </w:tc>
        <w:tc>
          <w:tcPr>
            <w:tcW w:w="1780" w:type="dxa"/>
          </w:tcPr>
          <w:p w:rsidR="003B026D" w:rsidRDefault="003B026D" w:rsidP="003B026D">
            <w:r w:rsidRPr="003B026D">
              <w:t xml:space="preserve">System shows a confirming message and </w:t>
            </w:r>
            <w:r>
              <w:t>sets the budget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TC-08</w:t>
            </w:r>
          </w:p>
        </w:tc>
        <w:tc>
          <w:tcPr>
            <w:tcW w:w="1362" w:type="dxa"/>
          </w:tcPr>
          <w:p w:rsidR="00210E3C" w:rsidRDefault="00210E3C" w:rsidP="00210E3C">
            <w:r>
              <w:t>US-4</w:t>
            </w:r>
          </w:p>
        </w:tc>
        <w:tc>
          <w:tcPr>
            <w:tcW w:w="2045" w:type="dxa"/>
          </w:tcPr>
          <w:p w:rsidR="00210E3C" w:rsidRDefault="00210E3C" w:rsidP="00210E3C">
            <w:r>
              <w:t>Don’t enter an amount when setting budget</w:t>
            </w:r>
          </w:p>
        </w:tc>
        <w:tc>
          <w:tcPr>
            <w:tcW w:w="1534" w:type="dxa"/>
          </w:tcPr>
          <w:p w:rsidR="00210E3C" w:rsidRDefault="00210E3C" w:rsidP="008A4A94">
            <w:r>
              <w:t xml:space="preserve">Be logged in the application as a user and have </w:t>
            </w:r>
            <w:r w:rsidR="008A4A94">
              <w:t>opened</w:t>
            </w:r>
            <w:r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 w:rsidRPr="00210E3C">
              <w:t xml:space="preserve">System shows a </w:t>
            </w:r>
            <w:r>
              <w:t>warning</w:t>
            </w:r>
            <w:r w:rsidRPr="00210E3C">
              <w:t xml:space="preserve"> message and </w:t>
            </w:r>
            <w:r>
              <w:t>doesn’t set</w:t>
            </w:r>
            <w:r w:rsidRPr="00210E3C">
              <w:t xml:space="preserve"> the budget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TC-09</w:t>
            </w:r>
          </w:p>
        </w:tc>
        <w:tc>
          <w:tcPr>
            <w:tcW w:w="1362" w:type="dxa"/>
          </w:tcPr>
          <w:p w:rsidR="00210E3C" w:rsidRDefault="00210E3C" w:rsidP="00210E3C">
            <w:r>
              <w:t>US-5</w:t>
            </w:r>
          </w:p>
        </w:tc>
        <w:tc>
          <w:tcPr>
            <w:tcW w:w="2045" w:type="dxa"/>
          </w:tcPr>
          <w:p w:rsidR="00210E3C" w:rsidRDefault="00210E3C" w:rsidP="00210E3C">
            <w:r>
              <w:t>Add transaction</w:t>
            </w:r>
          </w:p>
        </w:tc>
        <w:tc>
          <w:tcPr>
            <w:tcW w:w="1534" w:type="dxa"/>
          </w:tcPr>
          <w:p w:rsidR="00210E3C" w:rsidRDefault="00210E3C" w:rsidP="008A4A94">
            <w:r w:rsidRPr="00210E3C">
              <w:t xml:space="preserve">Be logged in the application as a user and have </w:t>
            </w:r>
            <w:r w:rsidR="008A4A94"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>
              <w:t>System shows a confirming message, adds the transaction and updates the data in the wallet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TC-10</w:t>
            </w:r>
          </w:p>
        </w:tc>
        <w:tc>
          <w:tcPr>
            <w:tcW w:w="1362" w:type="dxa"/>
          </w:tcPr>
          <w:p w:rsidR="00210E3C" w:rsidRDefault="00210E3C" w:rsidP="00210E3C">
            <w:r>
              <w:t>US-5</w:t>
            </w:r>
          </w:p>
        </w:tc>
        <w:tc>
          <w:tcPr>
            <w:tcW w:w="2045" w:type="dxa"/>
          </w:tcPr>
          <w:p w:rsidR="00210E3C" w:rsidRDefault="00210E3C" w:rsidP="00210E3C">
            <w:r>
              <w:t>Has not filled mandatory fields when adding transaction</w:t>
            </w:r>
          </w:p>
        </w:tc>
        <w:tc>
          <w:tcPr>
            <w:tcW w:w="1534" w:type="dxa"/>
          </w:tcPr>
          <w:p w:rsidR="00210E3C" w:rsidRDefault="00210E3C" w:rsidP="008A4A94">
            <w:r w:rsidRPr="00210E3C">
              <w:t xml:space="preserve">Be logged in the application as a user and have </w:t>
            </w:r>
            <w:r w:rsidR="008A4A94"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>
              <w:t xml:space="preserve">System shows a </w:t>
            </w:r>
            <w:r>
              <w:t>warning</w:t>
            </w:r>
            <w:r>
              <w:t xml:space="preserve"> message</w:t>
            </w:r>
            <w:r>
              <w:t xml:space="preserve"> and</w:t>
            </w:r>
            <w:r>
              <w:t xml:space="preserve"> </w:t>
            </w:r>
            <w:r>
              <w:t xml:space="preserve">doesn’t </w:t>
            </w:r>
            <w:r>
              <w:t>add</w:t>
            </w:r>
            <w:r>
              <w:t xml:space="preserve"> the transaction</w:t>
            </w:r>
          </w:p>
        </w:tc>
      </w:tr>
      <w:tr w:rsidR="00176933" w:rsidTr="00176933">
        <w:tc>
          <w:tcPr>
            <w:tcW w:w="1072" w:type="dxa"/>
          </w:tcPr>
          <w:p w:rsidR="002A23C3" w:rsidRDefault="002A23C3" w:rsidP="00210E3C">
            <w:r>
              <w:t>TC-11</w:t>
            </w:r>
          </w:p>
        </w:tc>
        <w:tc>
          <w:tcPr>
            <w:tcW w:w="1362" w:type="dxa"/>
          </w:tcPr>
          <w:p w:rsidR="002A23C3" w:rsidRDefault="002A23C3" w:rsidP="00210E3C">
            <w:r>
              <w:t>US-</w:t>
            </w:r>
            <w:r w:rsidR="008A4A94">
              <w:t>6</w:t>
            </w:r>
          </w:p>
        </w:tc>
        <w:tc>
          <w:tcPr>
            <w:tcW w:w="2045" w:type="dxa"/>
          </w:tcPr>
          <w:p w:rsidR="002A23C3" w:rsidRDefault="008A4A94" w:rsidP="008A4A94">
            <w:r>
              <w:t xml:space="preserve">Create invitation </w:t>
            </w:r>
          </w:p>
        </w:tc>
        <w:tc>
          <w:tcPr>
            <w:tcW w:w="1534" w:type="dxa"/>
          </w:tcPr>
          <w:p w:rsidR="002A23C3" w:rsidRPr="00210E3C" w:rsidRDefault="008A4A94" w:rsidP="008A4A94">
            <w:r>
              <w:t>Be logged in the application as a user and have opened an existing wallet</w:t>
            </w:r>
          </w:p>
        </w:tc>
        <w:tc>
          <w:tcPr>
            <w:tcW w:w="1557" w:type="dxa"/>
          </w:tcPr>
          <w:p w:rsidR="002A23C3" w:rsidRDefault="002A23C3" w:rsidP="00210E3C"/>
        </w:tc>
        <w:tc>
          <w:tcPr>
            <w:tcW w:w="1780" w:type="dxa"/>
          </w:tcPr>
          <w:p w:rsidR="002A23C3" w:rsidRDefault="008A4A94" w:rsidP="00176933">
            <w:r>
              <w:t xml:space="preserve">System displays invitation code 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t>TC-12</w:t>
            </w:r>
          </w:p>
        </w:tc>
        <w:tc>
          <w:tcPr>
            <w:tcW w:w="1362" w:type="dxa"/>
          </w:tcPr>
          <w:p w:rsidR="008A4A94" w:rsidRDefault="008A4A94" w:rsidP="00210E3C">
            <w:r>
              <w:t>US-7</w:t>
            </w:r>
          </w:p>
        </w:tc>
        <w:tc>
          <w:tcPr>
            <w:tcW w:w="2045" w:type="dxa"/>
          </w:tcPr>
          <w:p w:rsidR="008A4A94" w:rsidRDefault="008A4A94" w:rsidP="008A4A94">
            <w:r>
              <w:t>Join a wallet</w:t>
            </w:r>
          </w:p>
        </w:tc>
        <w:tc>
          <w:tcPr>
            <w:tcW w:w="1534" w:type="dxa"/>
          </w:tcPr>
          <w:p w:rsidR="008A4A94" w:rsidRDefault="008A4A94" w:rsidP="00176933">
            <w:r>
              <w:t xml:space="preserve">Be logged in the application as a user and have an invitation code 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>System shows a confirming message and redirects me to the wallet corresponding to the code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t>TC-13</w:t>
            </w:r>
          </w:p>
        </w:tc>
        <w:tc>
          <w:tcPr>
            <w:tcW w:w="1362" w:type="dxa"/>
          </w:tcPr>
          <w:p w:rsidR="008A4A94" w:rsidRDefault="008A4A94" w:rsidP="00210E3C">
            <w:r>
              <w:t>US-8</w:t>
            </w:r>
          </w:p>
        </w:tc>
        <w:tc>
          <w:tcPr>
            <w:tcW w:w="2045" w:type="dxa"/>
          </w:tcPr>
          <w:p w:rsidR="008A4A94" w:rsidRDefault="008A4A94" w:rsidP="008A4A94">
            <w:r>
              <w:t>Owed money</w:t>
            </w:r>
          </w:p>
        </w:tc>
        <w:tc>
          <w:tcPr>
            <w:tcW w:w="1534" w:type="dxa"/>
          </w:tcPr>
          <w:p w:rsidR="008A4A94" w:rsidRDefault="008A4A94" w:rsidP="008A4A94">
            <w:r w:rsidRPr="008A4A94">
              <w:t xml:space="preserve">Be logged in the application as </w:t>
            </w:r>
            <w:r w:rsidRPr="008A4A94">
              <w:lastRenderedPageBreak/>
              <w:t xml:space="preserve">a user and have </w:t>
            </w:r>
            <w:r>
              <w:t>opened</w:t>
            </w:r>
            <w:r w:rsidRPr="008A4A94">
              <w:t xml:space="preserve"> an existing wallet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 xml:space="preserve">System shows how much all and each of the </w:t>
            </w:r>
            <w:r>
              <w:lastRenderedPageBreak/>
              <w:t>members have spent and how much I owe to them / they owe to me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lastRenderedPageBreak/>
              <w:t>TC-14</w:t>
            </w:r>
          </w:p>
        </w:tc>
        <w:tc>
          <w:tcPr>
            <w:tcW w:w="1362" w:type="dxa"/>
          </w:tcPr>
          <w:p w:rsidR="008A4A94" w:rsidRDefault="008A4A94" w:rsidP="00210E3C">
            <w:r>
              <w:t>US-9</w:t>
            </w:r>
          </w:p>
        </w:tc>
        <w:tc>
          <w:tcPr>
            <w:tcW w:w="2045" w:type="dxa"/>
          </w:tcPr>
          <w:p w:rsidR="008A4A94" w:rsidRDefault="008A4A94" w:rsidP="008A4A94">
            <w:r>
              <w:t>Restrict activity of a member</w:t>
            </w:r>
          </w:p>
        </w:tc>
        <w:tc>
          <w:tcPr>
            <w:tcW w:w="1534" w:type="dxa"/>
          </w:tcPr>
          <w:p w:rsidR="008A4A94" w:rsidRPr="008A4A94" w:rsidRDefault="008A4A94" w:rsidP="008A4A94">
            <w:r w:rsidRPr="008A4A94">
              <w:t xml:space="preserve">Be logged in the application as a user and have </w:t>
            </w:r>
            <w:r>
              <w:t>opened</w:t>
            </w:r>
            <w:r w:rsidRPr="008A4A94">
              <w:t xml:space="preserve"> an existing wallet</w:t>
            </w:r>
            <w:r>
              <w:t xml:space="preserve"> of which I am the owner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>System shows confirming message, changes the activity status of the member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TC-15</w:t>
            </w:r>
          </w:p>
        </w:tc>
        <w:tc>
          <w:tcPr>
            <w:tcW w:w="1362" w:type="dxa"/>
          </w:tcPr>
          <w:p w:rsidR="00E00E48" w:rsidRDefault="00E00E48" w:rsidP="00E00E48">
            <w:r>
              <w:t>US-10</w:t>
            </w:r>
          </w:p>
        </w:tc>
        <w:tc>
          <w:tcPr>
            <w:tcW w:w="2045" w:type="dxa"/>
          </w:tcPr>
          <w:p w:rsidR="00E00E48" w:rsidRDefault="00E00E48" w:rsidP="00E00E48">
            <w:r>
              <w:t>Statistics of spending for the whole time</w:t>
            </w:r>
          </w:p>
        </w:tc>
        <w:tc>
          <w:tcPr>
            <w:tcW w:w="1534" w:type="dxa"/>
          </w:tcPr>
          <w:p w:rsidR="00E00E48" w:rsidRDefault="00E00E48" w:rsidP="00E00E48">
            <w:r w:rsidRPr="00210E3C">
              <w:t xml:space="preserve">Be logged in the application as a user and have </w:t>
            </w:r>
            <w:r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how much I have spent for the whole period of time since the wallet was opened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-16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 xml:space="preserve">Statistics of spending for </w:t>
            </w:r>
            <w:r>
              <w:t>a date range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 xml:space="preserve">System shows how much I have spent </w:t>
            </w:r>
            <w:r>
              <w:t>for the chosen period of time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-17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 xml:space="preserve">Statistics of spending </w:t>
            </w:r>
            <w:r>
              <w:t>per category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>System shows how much I have spent</w:t>
            </w:r>
            <w:r>
              <w:t xml:space="preserve"> per specific category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-18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>Statistics of spending for the whole time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>System shows how much I have spent for the whole period of time since the wallet was opened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-19</w:t>
            </w:r>
          </w:p>
        </w:tc>
        <w:tc>
          <w:tcPr>
            <w:tcW w:w="1362" w:type="dxa"/>
          </w:tcPr>
          <w:p w:rsidR="00E00E48" w:rsidRPr="00E00E48" w:rsidRDefault="00E00E48" w:rsidP="00E00E48">
            <w:r>
              <w:t>US-11</w:t>
            </w:r>
          </w:p>
        </w:tc>
        <w:tc>
          <w:tcPr>
            <w:tcW w:w="2045" w:type="dxa"/>
          </w:tcPr>
          <w:p w:rsidR="00E00E48" w:rsidRPr="00E00E48" w:rsidRDefault="00E00E48" w:rsidP="00E00E48">
            <w:r>
              <w:t>Predictions</w:t>
            </w:r>
            <w:r w:rsidRPr="00E00E48">
              <w:t xml:space="preserve"> of spending </w:t>
            </w:r>
            <w:r>
              <w:t>for upcoming months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user and have opened </w:t>
            </w:r>
            <w:r w:rsidRPr="00E00E48">
              <w:lastRenderedPageBreak/>
              <w:t>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 xml:space="preserve">System shows how much I </w:t>
            </w:r>
            <w:r>
              <w:t xml:space="preserve">might spent per category depending on </w:t>
            </w:r>
            <w:r>
              <w:lastRenderedPageBreak/>
              <w:t>the previous months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lastRenderedPageBreak/>
              <w:t>TC-20</w:t>
            </w:r>
          </w:p>
        </w:tc>
        <w:tc>
          <w:tcPr>
            <w:tcW w:w="1362" w:type="dxa"/>
          </w:tcPr>
          <w:p w:rsidR="00E00E48" w:rsidRDefault="00E00E48" w:rsidP="00E00E48">
            <w:r>
              <w:t>US-12</w:t>
            </w:r>
          </w:p>
        </w:tc>
        <w:tc>
          <w:tcPr>
            <w:tcW w:w="2045" w:type="dxa"/>
          </w:tcPr>
          <w:p w:rsidR="00E00E48" w:rsidRDefault="00E00E48" w:rsidP="00E00E48">
            <w:r>
              <w:t>Rate the application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</w:t>
            </w:r>
            <w:r>
              <w:t>user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overview of the rating and confirming message that It was submitted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TC-21</w:t>
            </w:r>
          </w:p>
        </w:tc>
        <w:tc>
          <w:tcPr>
            <w:tcW w:w="1362" w:type="dxa"/>
          </w:tcPr>
          <w:p w:rsidR="00E00E48" w:rsidRDefault="00E00E48" w:rsidP="00E00E48">
            <w:r>
              <w:t>US-12</w:t>
            </w:r>
          </w:p>
        </w:tc>
        <w:tc>
          <w:tcPr>
            <w:tcW w:w="2045" w:type="dxa"/>
          </w:tcPr>
          <w:p w:rsidR="00E00E48" w:rsidRDefault="00E00E48" w:rsidP="00E00E48">
            <w:r>
              <w:t>Not filled mandatory fields of the survey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user 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warning message and does not submit the rating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TC-22</w:t>
            </w:r>
          </w:p>
        </w:tc>
        <w:tc>
          <w:tcPr>
            <w:tcW w:w="1362" w:type="dxa"/>
          </w:tcPr>
          <w:p w:rsidR="00E00E48" w:rsidRDefault="00E00E48" w:rsidP="00E00E48">
            <w:r>
              <w:t>US-13</w:t>
            </w:r>
          </w:p>
        </w:tc>
        <w:tc>
          <w:tcPr>
            <w:tcW w:w="2045" w:type="dxa"/>
          </w:tcPr>
          <w:p w:rsidR="00E00E48" w:rsidRDefault="00E00E48" w:rsidP="00E00E48">
            <w:r>
              <w:t>See submitted ratings</w:t>
            </w:r>
          </w:p>
        </w:tc>
        <w:tc>
          <w:tcPr>
            <w:tcW w:w="1534" w:type="dxa"/>
          </w:tcPr>
          <w:p w:rsidR="00E00E48" w:rsidRPr="00E00E48" w:rsidRDefault="00E00E48" w:rsidP="00E00E48">
            <w:r>
              <w:t>Be logged in the application as an admin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5E1748" w:rsidP="00E00E48">
            <w:r>
              <w:t>System shows all ratings sorted by rating points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TC-23</w:t>
            </w:r>
          </w:p>
        </w:tc>
        <w:tc>
          <w:tcPr>
            <w:tcW w:w="1362" w:type="dxa"/>
          </w:tcPr>
          <w:p w:rsidR="005E1748" w:rsidRDefault="005E1748" w:rsidP="005E1748">
            <w:r>
              <w:t>US-14</w:t>
            </w:r>
          </w:p>
        </w:tc>
        <w:tc>
          <w:tcPr>
            <w:tcW w:w="2045" w:type="dxa"/>
          </w:tcPr>
          <w:p w:rsidR="005E1748" w:rsidRDefault="005E1748" w:rsidP="005E1748">
            <w:r>
              <w:t>Add bonuses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an admin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 xml:space="preserve">System adds the bonus </w:t>
            </w:r>
            <w:r w:rsidR="005F469D">
              <w:t xml:space="preserve">to the list </w:t>
            </w:r>
            <w:r>
              <w:t>and shows a confirmation message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TC-24</w:t>
            </w:r>
          </w:p>
        </w:tc>
        <w:tc>
          <w:tcPr>
            <w:tcW w:w="1362" w:type="dxa"/>
          </w:tcPr>
          <w:p w:rsidR="005E1748" w:rsidRDefault="005E1748" w:rsidP="005E1748">
            <w:r>
              <w:t>US-14</w:t>
            </w:r>
          </w:p>
        </w:tc>
        <w:tc>
          <w:tcPr>
            <w:tcW w:w="2045" w:type="dxa"/>
          </w:tcPr>
          <w:p w:rsidR="005E1748" w:rsidRDefault="005E1748" w:rsidP="005E1748">
            <w:r>
              <w:t>Not filled mandatory fields when adding a bonus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an admin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>System display a warning message and doesn’t add the bonus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TC-25</w:t>
            </w:r>
          </w:p>
        </w:tc>
        <w:tc>
          <w:tcPr>
            <w:tcW w:w="1362" w:type="dxa"/>
          </w:tcPr>
          <w:p w:rsidR="005E1748" w:rsidRDefault="005E1748" w:rsidP="005E1748">
            <w:r>
              <w:t>US-15</w:t>
            </w:r>
          </w:p>
        </w:tc>
        <w:tc>
          <w:tcPr>
            <w:tcW w:w="2045" w:type="dxa"/>
          </w:tcPr>
          <w:p w:rsidR="005E1748" w:rsidRDefault="005E1748" w:rsidP="005E1748">
            <w:r>
              <w:t>Unlock bonus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</w:t>
            </w:r>
            <w:r>
              <w:t>d in the application as a user and have fulfilled a particular task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>System displays the discount code for the particular bonus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TC-26</w:t>
            </w:r>
          </w:p>
        </w:tc>
        <w:tc>
          <w:tcPr>
            <w:tcW w:w="1362" w:type="dxa"/>
          </w:tcPr>
          <w:p w:rsidR="005F469D" w:rsidRDefault="005F469D" w:rsidP="005F469D">
            <w:r>
              <w:t>US-16</w:t>
            </w:r>
          </w:p>
        </w:tc>
        <w:tc>
          <w:tcPr>
            <w:tcW w:w="2045" w:type="dxa"/>
          </w:tcPr>
          <w:p w:rsidR="005F469D" w:rsidRDefault="005F469D" w:rsidP="005F469D">
            <w:r>
              <w:t>See unlocked bonuses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displays all bonuses and how many each of them have been unlocked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TC-27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Register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confirming message the new employee was registered  in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TC-28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Not filled all fields when adding a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and doesn’t add the employee to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lastRenderedPageBreak/>
              <w:t>TC-29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Filled data of already existing employee when adding a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and doesn’t add the employee to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TC-30</w:t>
            </w:r>
          </w:p>
        </w:tc>
        <w:tc>
          <w:tcPr>
            <w:tcW w:w="1362" w:type="dxa"/>
          </w:tcPr>
          <w:p w:rsidR="005F469D" w:rsidRDefault="005F469D" w:rsidP="005F469D">
            <w:r>
              <w:t>US-18</w:t>
            </w:r>
          </w:p>
        </w:tc>
        <w:tc>
          <w:tcPr>
            <w:tcW w:w="2045" w:type="dxa"/>
          </w:tcPr>
          <w:p w:rsidR="005F469D" w:rsidRDefault="005F469D" w:rsidP="005F469D">
            <w:r>
              <w:t>Change password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</w:t>
            </w:r>
            <w:r>
              <w:t xml:space="preserve">d in the application 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confirming message that the password was successfully changed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TC-31</w:t>
            </w:r>
          </w:p>
        </w:tc>
        <w:tc>
          <w:tcPr>
            <w:tcW w:w="1362" w:type="dxa"/>
          </w:tcPr>
          <w:p w:rsidR="005F469D" w:rsidRDefault="005F469D" w:rsidP="005F469D">
            <w:r>
              <w:t>US-18</w:t>
            </w:r>
          </w:p>
        </w:tc>
        <w:tc>
          <w:tcPr>
            <w:tcW w:w="2045" w:type="dxa"/>
          </w:tcPr>
          <w:p w:rsidR="005F469D" w:rsidRDefault="005F469D" w:rsidP="005F469D">
            <w:r>
              <w:t>Not matching old password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 xml:space="preserve">Be logged in the application 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that the old password doesn’t match with the one in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TC-33</w:t>
            </w:r>
          </w:p>
        </w:tc>
        <w:tc>
          <w:tcPr>
            <w:tcW w:w="1362" w:type="dxa"/>
          </w:tcPr>
          <w:p w:rsidR="005F469D" w:rsidRDefault="005F469D" w:rsidP="005F469D">
            <w:r>
              <w:t>US-20</w:t>
            </w:r>
          </w:p>
        </w:tc>
        <w:tc>
          <w:tcPr>
            <w:tcW w:w="2045" w:type="dxa"/>
          </w:tcPr>
          <w:p w:rsidR="005F469D" w:rsidRDefault="005F469D" w:rsidP="005F469D">
            <w:r>
              <w:t xml:space="preserve">Contact customer support </w:t>
            </w:r>
          </w:p>
        </w:tc>
        <w:tc>
          <w:tcPr>
            <w:tcW w:w="1534" w:type="dxa"/>
          </w:tcPr>
          <w:p w:rsidR="005F469D" w:rsidRDefault="005F469D" w:rsidP="005F469D">
            <w:r>
              <w:t>Be logged in the application as a user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176933" w:rsidP="005F469D">
            <w:r>
              <w:t>System shows the live chat and displays the commonly asked questions and answers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TC-32</w:t>
            </w:r>
          </w:p>
        </w:tc>
        <w:tc>
          <w:tcPr>
            <w:tcW w:w="1362" w:type="dxa"/>
          </w:tcPr>
          <w:p w:rsidR="005F469D" w:rsidRDefault="005F469D" w:rsidP="005F469D">
            <w:r>
              <w:t>US-19</w:t>
            </w:r>
          </w:p>
        </w:tc>
        <w:tc>
          <w:tcPr>
            <w:tcW w:w="2045" w:type="dxa"/>
          </w:tcPr>
          <w:p w:rsidR="005F469D" w:rsidRDefault="005F469D" w:rsidP="005F469D">
            <w:r>
              <w:t>Send message to customer support</w:t>
            </w:r>
          </w:p>
        </w:tc>
        <w:tc>
          <w:tcPr>
            <w:tcW w:w="1534" w:type="dxa"/>
          </w:tcPr>
          <w:p w:rsidR="005F469D" w:rsidRDefault="005F469D" w:rsidP="005F469D">
            <w:r>
              <w:t>Be logged in the application as a user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the sent message in the chat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TC-33</w:t>
            </w:r>
          </w:p>
        </w:tc>
        <w:tc>
          <w:tcPr>
            <w:tcW w:w="1362" w:type="dxa"/>
          </w:tcPr>
          <w:p w:rsidR="00176933" w:rsidRDefault="00176933" w:rsidP="00176933">
            <w:r>
              <w:t>US-20</w:t>
            </w:r>
          </w:p>
        </w:tc>
        <w:tc>
          <w:tcPr>
            <w:tcW w:w="2045" w:type="dxa"/>
          </w:tcPr>
          <w:p w:rsidR="00176933" w:rsidRDefault="00176933" w:rsidP="00176933">
            <w:r>
              <w:t>See asked questions in the live chat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 xml:space="preserve">Be </w:t>
            </w:r>
            <w:r>
              <w:t>logged in the application as a customer support employee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shows the asked question and the customer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TC-34</w:t>
            </w:r>
          </w:p>
        </w:tc>
        <w:tc>
          <w:tcPr>
            <w:tcW w:w="1362" w:type="dxa"/>
          </w:tcPr>
          <w:p w:rsidR="00176933" w:rsidRDefault="00176933" w:rsidP="00176933">
            <w:r>
              <w:t>US-20</w:t>
            </w:r>
          </w:p>
        </w:tc>
        <w:tc>
          <w:tcPr>
            <w:tcW w:w="2045" w:type="dxa"/>
          </w:tcPr>
          <w:p w:rsidR="00176933" w:rsidRDefault="00176933" w:rsidP="00176933">
            <w:r>
              <w:t>Answer a question in the live chat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customer support employee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shows the message that you sent in the live chat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TC-35</w:t>
            </w:r>
          </w:p>
        </w:tc>
        <w:tc>
          <w:tcPr>
            <w:tcW w:w="1362" w:type="dxa"/>
          </w:tcPr>
          <w:p w:rsidR="00176933" w:rsidRDefault="00176933" w:rsidP="00176933">
            <w:r>
              <w:t>US-21</w:t>
            </w:r>
          </w:p>
        </w:tc>
        <w:tc>
          <w:tcPr>
            <w:tcW w:w="2045" w:type="dxa"/>
          </w:tcPr>
          <w:p w:rsidR="00176933" w:rsidRDefault="00176933" w:rsidP="00176933">
            <w:r>
              <w:t>See customer support employees working hours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 xml:space="preserve">Be logged in the application as </w:t>
            </w:r>
            <w:r>
              <w:t>an admin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 xml:space="preserve">System displays all customer support employees and how many hours has each of them </w:t>
            </w:r>
            <w:r>
              <w:lastRenderedPageBreak/>
              <w:t>worked per month/week/day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lastRenderedPageBreak/>
              <w:t>TC-36</w:t>
            </w:r>
          </w:p>
        </w:tc>
        <w:tc>
          <w:tcPr>
            <w:tcW w:w="1362" w:type="dxa"/>
          </w:tcPr>
          <w:p w:rsidR="00176933" w:rsidRDefault="00176933" w:rsidP="00176933">
            <w:r>
              <w:t>US-22</w:t>
            </w:r>
          </w:p>
        </w:tc>
        <w:tc>
          <w:tcPr>
            <w:tcW w:w="2045" w:type="dxa"/>
          </w:tcPr>
          <w:p w:rsidR="00176933" w:rsidRDefault="00176933" w:rsidP="00176933">
            <w:r>
              <w:t>Scan QR code to join a wallet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 xml:space="preserve">Be logged in the application as a </w:t>
            </w:r>
            <w:r>
              <w:t>user and have an invitation QR code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displays a confirmation message and redirects to the wallet corresponding to the QR code</w:t>
            </w:r>
          </w:p>
        </w:tc>
      </w:tr>
    </w:tbl>
    <w:p w:rsidR="002855E6" w:rsidRDefault="002855E6" w:rsidP="00D11197">
      <w:bookmarkStart w:id="2" w:name="_GoBack"/>
      <w:bookmarkEnd w:id="2"/>
    </w:p>
    <w:sectPr w:rsidR="0028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966"/>
    <w:multiLevelType w:val="hybridMultilevel"/>
    <w:tmpl w:val="F258D5B0"/>
    <w:lvl w:ilvl="0" w:tplc="4F9A5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5DC7"/>
    <w:multiLevelType w:val="hybridMultilevel"/>
    <w:tmpl w:val="E2EC2506"/>
    <w:lvl w:ilvl="0" w:tplc="84483C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015"/>
    <w:multiLevelType w:val="hybridMultilevel"/>
    <w:tmpl w:val="C2C4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3BDD"/>
    <w:multiLevelType w:val="hybridMultilevel"/>
    <w:tmpl w:val="26D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7"/>
    <w:rsid w:val="00176933"/>
    <w:rsid w:val="00210E3C"/>
    <w:rsid w:val="002855E6"/>
    <w:rsid w:val="002A23C3"/>
    <w:rsid w:val="003B026D"/>
    <w:rsid w:val="00464871"/>
    <w:rsid w:val="00525287"/>
    <w:rsid w:val="005E1748"/>
    <w:rsid w:val="005F469D"/>
    <w:rsid w:val="00622023"/>
    <w:rsid w:val="0080300B"/>
    <w:rsid w:val="008A4A94"/>
    <w:rsid w:val="00B64B65"/>
    <w:rsid w:val="00D11197"/>
    <w:rsid w:val="00D4399D"/>
    <w:rsid w:val="00D907A5"/>
    <w:rsid w:val="00E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C502"/>
  <w15:chartTrackingRefBased/>
  <w15:docId w15:val="{016C5AE4-36F3-421A-B18F-21D4AE8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87"/>
  </w:style>
  <w:style w:type="paragraph" w:styleId="Heading1">
    <w:name w:val="heading 1"/>
    <w:basedOn w:val="Normal"/>
    <w:next w:val="Normal"/>
    <w:link w:val="Heading1Char"/>
    <w:uiPriority w:val="9"/>
    <w:qFormat/>
    <w:rsid w:val="0052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szCs w:val="20"/>
      <w:lang w:val="nl-NL"/>
    </w:rPr>
  </w:style>
  <w:style w:type="paragraph" w:styleId="TOC2">
    <w:name w:val="toc 2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2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52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2021-09-17T11:54:00Z</dcterms:created>
  <dcterms:modified xsi:type="dcterms:W3CDTF">2021-09-17T18:49:00Z</dcterms:modified>
</cp:coreProperties>
</file>