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9B45C" w14:textId="77777777" w:rsidR="00595CC8" w:rsidRDefault="00000000">
      <w:pPr>
        <w:jc w:val="center"/>
        <w:rPr>
          <w:b/>
          <w:bCs/>
          <w:sz w:val="36"/>
          <w:szCs w:val="36"/>
          <w:lang w:val="el-GR"/>
        </w:rPr>
      </w:pPr>
      <w:r>
        <w:rPr>
          <w:b/>
          <w:bCs/>
          <w:sz w:val="36"/>
          <w:szCs w:val="36"/>
          <w:lang w:val="el-GR"/>
        </w:rPr>
        <w:t xml:space="preserve">Ονομασία  Έργου: </w:t>
      </w:r>
      <w:r>
        <w:rPr>
          <w:b/>
          <w:bCs/>
          <w:sz w:val="36"/>
          <w:szCs w:val="36"/>
        </w:rPr>
        <w:t>NearCourt</w:t>
      </w:r>
    </w:p>
    <w:p w14:paraId="556925C1" w14:textId="77777777" w:rsidR="00595CC8" w:rsidRPr="006135CA" w:rsidRDefault="00000000">
      <w:pPr>
        <w:jc w:val="center"/>
        <w:rPr>
          <w:b/>
          <w:bCs/>
          <w:sz w:val="36"/>
          <w:szCs w:val="36"/>
          <w:lang w:val="el-GR"/>
        </w:rPr>
      </w:pPr>
      <w:r>
        <w:rPr>
          <w:b/>
          <w:bCs/>
          <w:sz w:val="36"/>
          <w:szCs w:val="36"/>
        </w:rPr>
        <w:t>Team</w:t>
      </w:r>
      <w:r w:rsidRPr="006135CA">
        <w:rPr>
          <w:b/>
          <w:bCs/>
          <w:sz w:val="36"/>
          <w:szCs w:val="36"/>
          <w:lang w:val="el-GR"/>
        </w:rPr>
        <w:t xml:space="preserve"> </w:t>
      </w:r>
      <w:r>
        <w:rPr>
          <w:b/>
          <w:bCs/>
          <w:sz w:val="36"/>
          <w:szCs w:val="36"/>
        </w:rPr>
        <w:t>Plan</w:t>
      </w:r>
    </w:p>
    <w:p w14:paraId="3DDA5260" w14:textId="18EA969C" w:rsidR="00595CC8" w:rsidRPr="00382333" w:rsidRDefault="00000000">
      <w:pPr>
        <w:jc w:val="center"/>
        <w:rPr>
          <w:b/>
          <w:bCs/>
          <w:sz w:val="36"/>
          <w:szCs w:val="36"/>
        </w:rPr>
      </w:pPr>
      <w:r w:rsidRPr="00382333">
        <w:rPr>
          <w:b/>
          <w:bCs/>
          <w:sz w:val="36"/>
          <w:szCs w:val="36"/>
          <w:lang w:val="el-GR"/>
        </w:rPr>
        <w:t xml:space="preserve">Έκδοση: </w:t>
      </w:r>
      <w:r w:rsidRPr="00382333">
        <w:rPr>
          <w:b/>
          <w:bCs/>
          <w:sz w:val="36"/>
          <w:szCs w:val="36"/>
        </w:rPr>
        <w:t>v</w:t>
      </w:r>
      <w:r w:rsidR="00382333" w:rsidRPr="00382333">
        <w:rPr>
          <w:b/>
          <w:bCs/>
          <w:sz w:val="36"/>
          <w:szCs w:val="36"/>
        </w:rPr>
        <w:t>1.0</w:t>
      </w:r>
    </w:p>
    <w:p w14:paraId="7B9710FA" w14:textId="77777777" w:rsidR="00595CC8" w:rsidRDefault="00595CC8">
      <w:pPr>
        <w:rPr>
          <w:lang w:val="el-GR"/>
        </w:rPr>
      </w:pPr>
    </w:p>
    <w:p w14:paraId="6D733A6F" w14:textId="10DE4AD3" w:rsidR="00595CC8" w:rsidRDefault="006135CA">
      <w:pPr>
        <w:rPr>
          <w:lang w:val="el-GR"/>
        </w:rPr>
      </w:pPr>
      <w:r>
        <w:rPr>
          <w:lang w:val="el-GR"/>
        </w:rPr>
        <w:t xml:space="preserve">Οι αλλαγές ανάμεσα στην έκδοση </w:t>
      </w:r>
      <w:r>
        <w:t>v</w:t>
      </w:r>
      <w:r w:rsidRPr="006135CA">
        <w:rPr>
          <w:lang w:val="el-GR"/>
        </w:rPr>
        <w:t xml:space="preserve">0.1 </w:t>
      </w:r>
      <w:r>
        <w:rPr>
          <w:lang w:val="el-GR"/>
        </w:rPr>
        <w:t xml:space="preserve">και </w:t>
      </w:r>
      <w:r>
        <w:t>v</w:t>
      </w:r>
      <w:r w:rsidRPr="006135CA">
        <w:rPr>
          <w:lang w:val="el-GR"/>
        </w:rPr>
        <w:t>0.2</w:t>
      </w:r>
      <w:r>
        <w:rPr>
          <w:lang w:val="el-GR"/>
        </w:rPr>
        <w:t xml:space="preserve"> αναγράφονται με </w:t>
      </w:r>
      <w:r w:rsidRPr="006135CA">
        <w:rPr>
          <w:color w:val="2E74B5" w:themeColor="accent5" w:themeShade="BF"/>
          <w:lang w:val="el-GR"/>
        </w:rPr>
        <w:t xml:space="preserve">μπλε χρώμα </w:t>
      </w:r>
      <w:r>
        <w:rPr>
          <w:lang w:val="el-GR"/>
        </w:rPr>
        <w:t>στα παρακάτω τεχνικά κείμενα.</w:t>
      </w:r>
    </w:p>
    <w:p w14:paraId="221F0D8E" w14:textId="103CE592" w:rsidR="005E0075" w:rsidRPr="006135CA" w:rsidRDefault="005E0075" w:rsidP="005E0075">
      <w:pPr>
        <w:rPr>
          <w:lang w:val="el-GR"/>
        </w:rPr>
      </w:pPr>
      <w:r>
        <w:rPr>
          <w:lang w:val="el-GR"/>
        </w:rPr>
        <w:t xml:space="preserve">Οι αλλαγές ανάμεσα στην έκδοση </w:t>
      </w:r>
      <w:r>
        <w:t>v</w:t>
      </w:r>
      <w:r w:rsidRPr="006135CA">
        <w:rPr>
          <w:lang w:val="el-GR"/>
        </w:rPr>
        <w:t>0.</w:t>
      </w:r>
      <w:r w:rsidRPr="005E0075">
        <w:rPr>
          <w:lang w:val="el-GR"/>
        </w:rPr>
        <w:t>2</w:t>
      </w:r>
      <w:r w:rsidRPr="006135CA">
        <w:rPr>
          <w:lang w:val="el-GR"/>
        </w:rPr>
        <w:t xml:space="preserve"> </w:t>
      </w:r>
      <w:r>
        <w:rPr>
          <w:lang w:val="el-GR"/>
        </w:rPr>
        <w:t xml:space="preserve">και </w:t>
      </w:r>
      <w:r>
        <w:t>v</w:t>
      </w:r>
      <w:r w:rsidR="00382333" w:rsidRPr="00382333">
        <w:rPr>
          <w:lang w:val="el-GR"/>
        </w:rPr>
        <w:t>1.</w:t>
      </w:r>
      <w:r w:rsidR="00382333">
        <w:t>0</w:t>
      </w:r>
      <w:r>
        <w:rPr>
          <w:lang w:val="el-GR"/>
        </w:rPr>
        <w:t xml:space="preserve"> αναγράφονται με </w:t>
      </w:r>
      <w:r w:rsidRPr="005E0075">
        <w:rPr>
          <w:color w:val="FF0000"/>
          <w:lang w:val="el-GR"/>
        </w:rPr>
        <w:t xml:space="preserve">κοκκινο χρώμα </w:t>
      </w:r>
      <w:r>
        <w:rPr>
          <w:lang w:val="el-GR"/>
        </w:rPr>
        <w:t>στα παρακάτω τεχνικά κείμενα.</w:t>
      </w:r>
    </w:p>
    <w:p w14:paraId="3AE94594" w14:textId="77777777" w:rsidR="005E0075" w:rsidRPr="006135CA" w:rsidRDefault="005E0075">
      <w:pPr>
        <w:rPr>
          <w:lang w:val="el-GR"/>
        </w:rPr>
      </w:pPr>
    </w:p>
    <w:p w14:paraId="789598A6" w14:textId="77777777" w:rsidR="00595CC8" w:rsidRDefault="00595CC8">
      <w:pPr>
        <w:rPr>
          <w:lang w:val="el-GR"/>
        </w:rPr>
      </w:pPr>
    </w:p>
    <w:tbl>
      <w:tblPr>
        <w:tblStyle w:val="a9"/>
        <w:tblW w:w="9922" w:type="dxa"/>
        <w:tblInd w:w="-572" w:type="dxa"/>
        <w:tblLayout w:type="fixed"/>
        <w:tblLook w:val="04A0" w:firstRow="1" w:lastRow="0" w:firstColumn="1" w:lastColumn="0" w:noHBand="0" w:noVBand="1"/>
      </w:tblPr>
      <w:tblGrid>
        <w:gridCol w:w="4110"/>
        <w:gridCol w:w="2692"/>
        <w:gridCol w:w="3120"/>
      </w:tblGrid>
      <w:tr w:rsidR="00595CC8" w14:paraId="1A68C6BE" w14:textId="77777777">
        <w:tc>
          <w:tcPr>
            <w:tcW w:w="4110" w:type="dxa"/>
            <w:shd w:val="clear" w:color="auto" w:fill="auto"/>
          </w:tcPr>
          <w:p w14:paraId="1E0E20E7" w14:textId="77777777" w:rsidR="00595CC8" w:rsidRDefault="00000000">
            <w:pPr>
              <w:spacing w:after="0" w:line="240" w:lineRule="auto"/>
              <w:jc w:val="center"/>
              <w:rPr>
                <w:sz w:val="28"/>
                <w:szCs w:val="28"/>
                <w:lang w:val="el-GR"/>
              </w:rPr>
            </w:pPr>
            <w:r>
              <w:rPr>
                <w:rFonts w:eastAsia="Calibri"/>
                <w:sz w:val="28"/>
                <w:szCs w:val="28"/>
                <w:lang w:val="el-GR"/>
              </w:rPr>
              <w:t>Μέλος</w:t>
            </w:r>
          </w:p>
        </w:tc>
        <w:tc>
          <w:tcPr>
            <w:tcW w:w="2692" w:type="dxa"/>
            <w:shd w:val="clear" w:color="auto" w:fill="auto"/>
          </w:tcPr>
          <w:p w14:paraId="1F10F67E" w14:textId="77777777" w:rsidR="00595CC8" w:rsidRDefault="00000000">
            <w:pPr>
              <w:spacing w:after="0" w:line="240" w:lineRule="auto"/>
              <w:jc w:val="center"/>
              <w:rPr>
                <w:sz w:val="28"/>
                <w:szCs w:val="28"/>
                <w:lang w:val="el-GR"/>
              </w:rPr>
            </w:pPr>
            <w:r>
              <w:rPr>
                <w:rFonts w:eastAsia="Calibri"/>
                <w:sz w:val="28"/>
                <w:szCs w:val="28"/>
                <w:lang w:val="el-GR"/>
              </w:rPr>
              <w:t>Αριθμός Μητρώου</w:t>
            </w:r>
          </w:p>
        </w:tc>
        <w:tc>
          <w:tcPr>
            <w:tcW w:w="3120" w:type="dxa"/>
            <w:shd w:val="clear" w:color="auto" w:fill="auto"/>
          </w:tcPr>
          <w:p w14:paraId="68CCF891" w14:textId="77777777" w:rsidR="00595CC8" w:rsidRDefault="00000000">
            <w:pPr>
              <w:spacing w:after="0" w:line="240" w:lineRule="auto"/>
              <w:jc w:val="center"/>
              <w:rPr>
                <w:sz w:val="28"/>
                <w:szCs w:val="28"/>
                <w:lang w:val="el-GR"/>
              </w:rPr>
            </w:pPr>
            <w:r>
              <w:rPr>
                <w:rFonts w:eastAsia="Calibri"/>
                <w:sz w:val="28"/>
                <w:szCs w:val="28"/>
                <w:lang w:val="el-GR"/>
              </w:rPr>
              <w:t>Έτος φοίτησης</w:t>
            </w:r>
          </w:p>
        </w:tc>
      </w:tr>
      <w:tr w:rsidR="00595CC8" w14:paraId="0F98B59D" w14:textId="77777777">
        <w:tc>
          <w:tcPr>
            <w:tcW w:w="4110" w:type="dxa"/>
            <w:shd w:val="clear" w:color="auto" w:fill="auto"/>
          </w:tcPr>
          <w:p w14:paraId="409D285C" w14:textId="77777777" w:rsidR="00595CC8" w:rsidRDefault="00000000">
            <w:pPr>
              <w:spacing w:after="0" w:line="240" w:lineRule="auto"/>
              <w:jc w:val="center"/>
              <w:rPr>
                <w:sz w:val="28"/>
                <w:szCs w:val="28"/>
              </w:rPr>
            </w:pPr>
            <w:r>
              <w:rPr>
                <w:rFonts w:eastAsia="Calibri"/>
                <w:sz w:val="28"/>
                <w:szCs w:val="28"/>
              </w:rPr>
              <w:t>ΣΚΑΓΚΟΣ ΙΩΑΝΝΗΣ</w:t>
            </w:r>
          </w:p>
        </w:tc>
        <w:tc>
          <w:tcPr>
            <w:tcW w:w="2692" w:type="dxa"/>
            <w:shd w:val="clear" w:color="auto" w:fill="auto"/>
          </w:tcPr>
          <w:p w14:paraId="68223A3F" w14:textId="77777777" w:rsidR="00595CC8" w:rsidRDefault="00000000">
            <w:pPr>
              <w:spacing w:after="0" w:line="240" w:lineRule="auto"/>
              <w:jc w:val="center"/>
              <w:rPr>
                <w:sz w:val="28"/>
                <w:szCs w:val="28"/>
              </w:rPr>
            </w:pPr>
            <w:r>
              <w:rPr>
                <w:rFonts w:eastAsia="Calibri"/>
                <w:sz w:val="28"/>
                <w:szCs w:val="28"/>
              </w:rPr>
              <w:t>1072611</w:t>
            </w:r>
          </w:p>
        </w:tc>
        <w:tc>
          <w:tcPr>
            <w:tcW w:w="3120" w:type="dxa"/>
            <w:shd w:val="clear" w:color="auto" w:fill="auto"/>
          </w:tcPr>
          <w:p w14:paraId="04216127" w14:textId="77777777" w:rsidR="00595CC8" w:rsidRDefault="00000000">
            <w:pPr>
              <w:spacing w:after="0" w:line="240" w:lineRule="auto"/>
              <w:jc w:val="center"/>
              <w:rPr>
                <w:sz w:val="28"/>
                <w:szCs w:val="28"/>
                <w:lang w:val="el-GR"/>
              </w:rPr>
            </w:pPr>
            <w:r>
              <w:rPr>
                <w:rFonts w:eastAsia="Calibri"/>
                <w:sz w:val="28"/>
                <w:szCs w:val="28"/>
                <w:lang w:val="el-GR"/>
              </w:rPr>
              <w:t>4</w:t>
            </w:r>
            <w:r>
              <w:rPr>
                <w:rFonts w:eastAsia="Calibri"/>
                <w:sz w:val="28"/>
                <w:szCs w:val="28"/>
                <w:vertAlign w:val="superscript"/>
                <w:lang w:val="el-GR"/>
              </w:rPr>
              <w:t>ο</w:t>
            </w:r>
          </w:p>
        </w:tc>
      </w:tr>
      <w:tr w:rsidR="00595CC8" w14:paraId="2057B08E" w14:textId="77777777">
        <w:tc>
          <w:tcPr>
            <w:tcW w:w="4110" w:type="dxa"/>
            <w:shd w:val="clear" w:color="auto" w:fill="auto"/>
          </w:tcPr>
          <w:p w14:paraId="707C1476" w14:textId="77777777" w:rsidR="00595CC8" w:rsidRDefault="00000000">
            <w:pPr>
              <w:spacing w:after="0" w:line="240" w:lineRule="auto"/>
              <w:jc w:val="center"/>
              <w:rPr>
                <w:sz w:val="28"/>
                <w:szCs w:val="28"/>
              </w:rPr>
            </w:pPr>
            <w:r>
              <w:rPr>
                <w:rFonts w:eastAsia="Calibri"/>
                <w:sz w:val="28"/>
                <w:szCs w:val="28"/>
              </w:rPr>
              <w:t>ΣΑΡΙΔΑΚΗΣ ΓΕΩΡΓΙΟΣ</w:t>
            </w:r>
          </w:p>
        </w:tc>
        <w:tc>
          <w:tcPr>
            <w:tcW w:w="2692" w:type="dxa"/>
            <w:shd w:val="clear" w:color="auto" w:fill="auto"/>
          </w:tcPr>
          <w:p w14:paraId="6329D732" w14:textId="77777777" w:rsidR="00595CC8" w:rsidRDefault="00000000">
            <w:pPr>
              <w:spacing w:after="0" w:line="240" w:lineRule="auto"/>
              <w:jc w:val="center"/>
              <w:rPr>
                <w:sz w:val="28"/>
                <w:szCs w:val="28"/>
              </w:rPr>
            </w:pPr>
            <w:r>
              <w:rPr>
                <w:rFonts w:eastAsia="Calibri"/>
                <w:sz w:val="28"/>
                <w:szCs w:val="28"/>
              </w:rPr>
              <w:t>1072478</w:t>
            </w:r>
          </w:p>
        </w:tc>
        <w:tc>
          <w:tcPr>
            <w:tcW w:w="3120" w:type="dxa"/>
            <w:shd w:val="clear" w:color="auto" w:fill="auto"/>
          </w:tcPr>
          <w:p w14:paraId="57317B65" w14:textId="77777777" w:rsidR="00595CC8" w:rsidRDefault="00000000">
            <w:pPr>
              <w:spacing w:after="0" w:line="240" w:lineRule="auto"/>
              <w:jc w:val="center"/>
              <w:rPr>
                <w:sz w:val="28"/>
                <w:szCs w:val="28"/>
              </w:rPr>
            </w:pPr>
            <w:r>
              <w:rPr>
                <w:rFonts w:eastAsia="Calibri"/>
                <w:sz w:val="28"/>
                <w:szCs w:val="28"/>
                <w:lang w:val="el-GR"/>
              </w:rPr>
              <w:t>4</w:t>
            </w:r>
            <w:r>
              <w:rPr>
                <w:rFonts w:eastAsia="Calibri"/>
                <w:sz w:val="28"/>
                <w:szCs w:val="28"/>
                <w:vertAlign w:val="superscript"/>
                <w:lang w:val="el-GR"/>
              </w:rPr>
              <w:t>ο</w:t>
            </w:r>
          </w:p>
        </w:tc>
      </w:tr>
      <w:tr w:rsidR="00595CC8" w14:paraId="7F036E86" w14:textId="77777777">
        <w:tc>
          <w:tcPr>
            <w:tcW w:w="4110" w:type="dxa"/>
            <w:shd w:val="clear" w:color="auto" w:fill="auto"/>
          </w:tcPr>
          <w:p w14:paraId="5F1CE969" w14:textId="77777777" w:rsidR="00595CC8" w:rsidRDefault="00000000">
            <w:pPr>
              <w:spacing w:after="0" w:line="240" w:lineRule="auto"/>
              <w:jc w:val="center"/>
              <w:rPr>
                <w:sz w:val="28"/>
                <w:szCs w:val="28"/>
              </w:rPr>
            </w:pPr>
            <w:r>
              <w:rPr>
                <w:rFonts w:eastAsia="Calibri"/>
                <w:sz w:val="28"/>
                <w:szCs w:val="28"/>
              </w:rPr>
              <w:t>ΣΤΕΡΓΙΟΥ ΓΕΩΡΓΙΟΣ</w:t>
            </w:r>
          </w:p>
        </w:tc>
        <w:tc>
          <w:tcPr>
            <w:tcW w:w="2692" w:type="dxa"/>
            <w:shd w:val="clear" w:color="auto" w:fill="auto"/>
          </w:tcPr>
          <w:p w14:paraId="73335954" w14:textId="77777777" w:rsidR="00595CC8" w:rsidRDefault="00000000">
            <w:pPr>
              <w:spacing w:after="0" w:line="240" w:lineRule="auto"/>
              <w:jc w:val="center"/>
              <w:rPr>
                <w:sz w:val="28"/>
                <w:szCs w:val="28"/>
              </w:rPr>
            </w:pPr>
            <w:r>
              <w:rPr>
                <w:rFonts w:eastAsia="Calibri"/>
                <w:sz w:val="28"/>
                <w:szCs w:val="28"/>
              </w:rPr>
              <w:t>1072503</w:t>
            </w:r>
          </w:p>
        </w:tc>
        <w:tc>
          <w:tcPr>
            <w:tcW w:w="3120" w:type="dxa"/>
            <w:shd w:val="clear" w:color="auto" w:fill="auto"/>
          </w:tcPr>
          <w:p w14:paraId="13F6D2D8" w14:textId="77777777" w:rsidR="00595CC8" w:rsidRDefault="00000000">
            <w:pPr>
              <w:spacing w:after="0" w:line="240" w:lineRule="auto"/>
              <w:jc w:val="center"/>
              <w:rPr>
                <w:sz w:val="28"/>
                <w:szCs w:val="28"/>
              </w:rPr>
            </w:pPr>
            <w:r>
              <w:rPr>
                <w:rFonts w:eastAsia="Calibri"/>
                <w:sz w:val="28"/>
                <w:szCs w:val="28"/>
                <w:lang w:val="el-GR"/>
              </w:rPr>
              <w:t>4</w:t>
            </w:r>
            <w:r>
              <w:rPr>
                <w:rFonts w:eastAsia="Calibri"/>
                <w:sz w:val="28"/>
                <w:szCs w:val="28"/>
                <w:vertAlign w:val="superscript"/>
                <w:lang w:val="el-GR"/>
              </w:rPr>
              <w:t>ο</w:t>
            </w:r>
          </w:p>
        </w:tc>
      </w:tr>
      <w:tr w:rsidR="00595CC8" w14:paraId="1BAE3490" w14:textId="77777777">
        <w:tc>
          <w:tcPr>
            <w:tcW w:w="4110" w:type="dxa"/>
            <w:shd w:val="clear" w:color="auto" w:fill="auto"/>
          </w:tcPr>
          <w:p w14:paraId="41B40483" w14:textId="77777777" w:rsidR="00595CC8" w:rsidRDefault="00000000">
            <w:pPr>
              <w:spacing w:after="0" w:line="240" w:lineRule="auto"/>
              <w:jc w:val="center"/>
              <w:rPr>
                <w:rFonts w:eastAsia="Calibri"/>
                <w:color w:val="00B0F0"/>
                <w:sz w:val="28"/>
                <w:szCs w:val="28"/>
                <w:lang w:val="el-GR"/>
              </w:rPr>
            </w:pPr>
            <w:r>
              <w:rPr>
                <w:rFonts w:eastAsia="Calibri"/>
                <w:color w:val="00B0F0"/>
                <w:sz w:val="28"/>
                <w:szCs w:val="28"/>
                <w:lang w:val="el-GR"/>
              </w:rPr>
              <w:t>ΣΤΕΛΙΟΣ ΡΑΦΑΗΛ ΠΑΝΣΕΛΗΝΑΣ</w:t>
            </w:r>
          </w:p>
        </w:tc>
        <w:tc>
          <w:tcPr>
            <w:tcW w:w="2692" w:type="dxa"/>
            <w:shd w:val="clear" w:color="auto" w:fill="auto"/>
          </w:tcPr>
          <w:p w14:paraId="321DFCEB" w14:textId="77777777" w:rsidR="00595CC8" w:rsidRDefault="00000000">
            <w:pPr>
              <w:spacing w:after="0" w:line="240" w:lineRule="auto"/>
              <w:jc w:val="center"/>
              <w:rPr>
                <w:rFonts w:eastAsia="Calibri"/>
                <w:color w:val="00B0F0"/>
                <w:sz w:val="28"/>
                <w:szCs w:val="28"/>
                <w:lang w:val="el-GR"/>
              </w:rPr>
            </w:pPr>
            <w:r>
              <w:rPr>
                <w:rFonts w:eastAsia="Calibri"/>
                <w:color w:val="00B0F0"/>
                <w:sz w:val="28"/>
                <w:szCs w:val="28"/>
                <w:lang w:val="el-GR"/>
              </w:rPr>
              <w:t>1072526</w:t>
            </w:r>
          </w:p>
        </w:tc>
        <w:tc>
          <w:tcPr>
            <w:tcW w:w="3120" w:type="dxa"/>
            <w:shd w:val="clear" w:color="auto" w:fill="auto"/>
          </w:tcPr>
          <w:p w14:paraId="437C895B" w14:textId="77777777" w:rsidR="00595CC8" w:rsidRDefault="00000000">
            <w:pPr>
              <w:spacing w:after="0" w:line="240" w:lineRule="auto"/>
              <w:jc w:val="center"/>
              <w:rPr>
                <w:rFonts w:eastAsia="Calibri"/>
                <w:color w:val="00B0F0"/>
                <w:sz w:val="28"/>
                <w:szCs w:val="28"/>
                <w:lang w:val="el-GR"/>
              </w:rPr>
            </w:pPr>
            <w:r>
              <w:rPr>
                <w:rFonts w:eastAsia="Calibri"/>
                <w:color w:val="00B0F0"/>
                <w:sz w:val="28"/>
                <w:szCs w:val="28"/>
                <w:lang w:val="el-GR"/>
              </w:rPr>
              <w:t>4</w:t>
            </w:r>
            <w:r>
              <w:rPr>
                <w:rFonts w:eastAsia="Calibri"/>
                <w:color w:val="00B0F0"/>
                <w:sz w:val="28"/>
                <w:szCs w:val="28"/>
                <w:vertAlign w:val="superscript"/>
                <w:lang w:val="el-GR"/>
              </w:rPr>
              <w:t>ο</w:t>
            </w:r>
          </w:p>
        </w:tc>
      </w:tr>
    </w:tbl>
    <w:p w14:paraId="05233D40" w14:textId="77777777" w:rsidR="00595CC8" w:rsidRDefault="00595CC8">
      <w:pPr>
        <w:rPr>
          <w:lang w:val="el-GR"/>
        </w:rPr>
      </w:pPr>
    </w:p>
    <w:p w14:paraId="33F177EC" w14:textId="77777777" w:rsidR="00595CC8" w:rsidRDefault="00595CC8">
      <w:pPr>
        <w:rPr>
          <w:lang w:val="el-GR"/>
        </w:rPr>
      </w:pPr>
    </w:p>
    <w:p w14:paraId="51927100" w14:textId="77777777" w:rsidR="00595CC8" w:rsidRDefault="00595CC8">
      <w:pPr>
        <w:rPr>
          <w:lang w:val="el-GR"/>
        </w:rPr>
      </w:pPr>
    </w:p>
    <w:p w14:paraId="7A05E5C9" w14:textId="25296EC2" w:rsidR="00595CC8" w:rsidRDefault="00000000">
      <w:pPr>
        <w:jc w:val="both"/>
        <w:rPr>
          <w:lang w:val="el-GR"/>
        </w:rPr>
      </w:pPr>
      <w:r>
        <w:rPr>
          <w:sz w:val="28"/>
          <w:szCs w:val="28"/>
          <w:lang w:val="el-GR"/>
        </w:rPr>
        <w:t xml:space="preserve">Βασική προϋπόθεση  για την  επίτευξη ενός κοινού στόχου είναι η καλή χημεία μεταξύ των μελών της ομάδας. Ως σύνολο έχουμε συνεργαστεί σε πολυάριθμα πρότζεκτ και γνωρίζουμε καλά τις δυνατότητες και αδυναμίες του κάθε μέλους της ομάδας. Μετά από μελέτη των </w:t>
      </w:r>
      <w:r>
        <w:rPr>
          <w:sz w:val="28"/>
          <w:szCs w:val="28"/>
        </w:rPr>
        <w:t>agile</w:t>
      </w:r>
      <w:r>
        <w:rPr>
          <w:sz w:val="28"/>
          <w:szCs w:val="28"/>
          <w:lang w:val="el-GR"/>
        </w:rPr>
        <w:t xml:space="preserve"> μεθόδων και σε συνδυασμό με τις εμπειρίες μας καταλήξαμε ομόφωνα στην επιλογή της </w:t>
      </w:r>
      <w:r>
        <w:rPr>
          <w:sz w:val="28"/>
          <w:szCs w:val="28"/>
        </w:rPr>
        <w:t>Scrum</w:t>
      </w:r>
      <w:r>
        <w:rPr>
          <w:sz w:val="28"/>
          <w:szCs w:val="28"/>
          <w:lang w:val="el-GR"/>
        </w:rPr>
        <w:t xml:space="preserve"> μεθόδου για την διεκπεραίωση της </w:t>
      </w:r>
      <w:r>
        <w:rPr>
          <w:sz w:val="28"/>
          <w:szCs w:val="28"/>
        </w:rPr>
        <w:t>NearCourt</w:t>
      </w:r>
      <w:r>
        <w:rPr>
          <w:sz w:val="28"/>
          <w:szCs w:val="28"/>
          <w:lang w:val="el-GR"/>
        </w:rPr>
        <w:t xml:space="preserve">. Αφού από κοινού καταλήξαμε στην επιλογή του προτεινόμενου έργου, μοιράσαμε τα υποέργα με βάση τις γνώσεις του κάθε μέλους. Ορίσαμε κατελάχιστο αριθμό εβδομαδιαίων συναντήσεων τέσσερις στις οποίες όλα τα μέλη ενημερώνουν για την πρόοδο τους, τους προβληματισμούς και τυχόν απορίες πάνω στα υποέργα τους και ενημερώνονται για την εξέλιξη των υπολοίπων μελών .Αφού τελειώσει η διαδικασία ενημέρωσης των μελών πραγματοποιείται καταιγισμός ιδεών από και προς όλα τα μέλη . Κάθε </w:t>
      </w:r>
      <w:r>
        <w:rPr>
          <w:sz w:val="28"/>
          <w:szCs w:val="28"/>
        </w:rPr>
        <w:t>Sprint</w:t>
      </w:r>
      <w:r>
        <w:rPr>
          <w:sz w:val="28"/>
          <w:szCs w:val="28"/>
          <w:lang w:val="el-GR"/>
        </w:rPr>
        <w:t xml:space="preserve"> </w:t>
      </w:r>
      <w:r>
        <w:rPr>
          <w:sz w:val="28"/>
          <w:szCs w:val="28"/>
        </w:rPr>
        <w:t>cycle</w:t>
      </w:r>
      <w:r>
        <w:rPr>
          <w:sz w:val="28"/>
          <w:szCs w:val="28"/>
          <w:lang w:val="el-GR"/>
        </w:rPr>
        <w:t xml:space="preserve"> αρχίζει με την έναρξη της προθεσμίας κάθε παραδοτέου και τελειώνει με την λήξη </w:t>
      </w:r>
      <w:r>
        <w:rPr>
          <w:sz w:val="28"/>
          <w:szCs w:val="28"/>
          <w:lang w:val="el-GR"/>
        </w:rPr>
        <w:lastRenderedPageBreak/>
        <w:t xml:space="preserve">του όπου στοχεύει στις εκάστοτε απαιτήσεις του πελάτη και στην δημιουργία ενός βελτιωμένου </w:t>
      </w:r>
      <w:r>
        <w:rPr>
          <w:sz w:val="28"/>
          <w:szCs w:val="28"/>
        </w:rPr>
        <w:t>version</w:t>
      </w:r>
      <w:r>
        <w:rPr>
          <w:sz w:val="28"/>
          <w:szCs w:val="28"/>
          <w:lang w:val="el-GR"/>
        </w:rPr>
        <w:t xml:space="preserve"> του έργου. Επιπλέον, δίνεται έμφαση στην τήρηση των διαγραμμάτων χρονοπρογραμματισμού </w:t>
      </w:r>
      <w:r>
        <w:rPr>
          <w:sz w:val="28"/>
          <w:szCs w:val="28"/>
        </w:rPr>
        <w:t>Gannt</w:t>
      </w:r>
      <w:r>
        <w:rPr>
          <w:sz w:val="28"/>
          <w:szCs w:val="28"/>
          <w:lang w:val="el-GR"/>
        </w:rPr>
        <w:t xml:space="preserve"> </w:t>
      </w:r>
      <w:r>
        <w:rPr>
          <w:sz w:val="28"/>
          <w:szCs w:val="28"/>
        </w:rPr>
        <w:t>Chart</w:t>
      </w:r>
      <w:r>
        <w:rPr>
          <w:sz w:val="28"/>
          <w:szCs w:val="28"/>
          <w:lang w:val="el-GR"/>
        </w:rPr>
        <w:t xml:space="preserve"> και </w:t>
      </w:r>
      <w:r>
        <w:rPr>
          <w:sz w:val="28"/>
          <w:szCs w:val="28"/>
        </w:rPr>
        <w:t>Pert</w:t>
      </w:r>
      <w:r>
        <w:rPr>
          <w:sz w:val="28"/>
          <w:szCs w:val="28"/>
          <w:lang w:val="el-GR"/>
        </w:rPr>
        <w:t xml:space="preserve"> </w:t>
      </w:r>
      <w:r>
        <w:rPr>
          <w:sz w:val="28"/>
          <w:szCs w:val="28"/>
        </w:rPr>
        <w:t>chart</w:t>
      </w:r>
      <w:r>
        <w:rPr>
          <w:sz w:val="28"/>
          <w:szCs w:val="28"/>
          <w:lang w:val="el-GR"/>
        </w:rPr>
        <w:t xml:space="preserve">. Για τα τεχνικά κείμενα και τα διαγράμματα </w:t>
      </w:r>
      <w:r>
        <w:rPr>
          <w:sz w:val="28"/>
          <w:szCs w:val="28"/>
        </w:rPr>
        <w:t>Gannt</w:t>
      </w:r>
      <w:r>
        <w:rPr>
          <w:sz w:val="28"/>
          <w:szCs w:val="28"/>
          <w:lang w:val="el-GR"/>
        </w:rPr>
        <w:t xml:space="preserve"> και </w:t>
      </w:r>
      <w:r>
        <w:rPr>
          <w:sz w:val="28"/>
          <w:szCs w:val="28"/>
        </w:rPr>
        <w:t>Pert</w:t>
      </w:r>
      <w:r>
        <w:rPr>
          <w:sz w:val="28"/>
          <w:szCs w:val="28"/>
          <w:lang w:val="el-GR"/>
        </w:rPr>
        <w:t xml:space="preserve"> θα χρησιμοποιήσουμε </w:t>
      </w:r>
      <w:r>
        <w:rPr>
          <w:sz w:val="28"/>
          <w:szCs w:val="28"/>
        </w:rPr>
        <w:t>Microsoft</w:t>
      </w:r>
      <w:r>
        <w:rPr>
          <w:sz w:val="28"/>
          <w:szCs w:val="28"/>
          <w:lang w:val="el-GR"/>
        </w:rPr>
        <w:t xml:space="preserve"> </w:t>
      </w:r>
      <w:r>
        <w:rPr>
          <w:sz w:val="28"/>
          <w:szCs w:val="28"/>
        </w:rPr>
        <w:t>Office</w:t>
      </w:r>
      <w:r>
        <w:rPr>
          <w:sz w:val="28"/>
          <w:szCs w:val="28"/>
          <w:lang w:val="el-GR"/>
        </w:rPr>
        <w:t xml:space="preserve"> 365, </w:t>
      </w:r>
      <w:r>
        <w:rPr>
          <w:color w:val="00B0F0"/>
          <w:sz w:val="28"/>
          <w:szCs w:val="28"/>
          <w:lang w:val="el-GR"/>
        </w:rPr>
        <w:t xml:space="preserve">για τα </w:t>
      </w:r>
      <w:r>
        <w:rPr>
          <w:color w:val="00B0F0"/>
          <w:sz w:val="28"/>
          <w:szCs w:val="28"/>
          <w:lang w:val="en-GB"/>
        </w:rPr>
        <w:t>Use</w:t>
      </w:r>
      <w:r w:rsidRPr="007A5A9F">
        <w:rPr>
          <w:color w:val="00B0F0"/>
          <w:sz w:val="28"/>
          <w:szCs w:val="28"/>
          <w:lang w:val="el-GR"/>
        </w:rPr>
        <w:t xml:space="preserve"> </w:t>
      </w:r>
      <w:r>
        <w:rPr>
          <w:color w:val="00B0F0"/>
          <w:sz w:val="28"/>
          <w:szCs w:val="28"/>
          <w:lang w:val="en-GB"/>
        </w:rPr>
        <w:t>Case</w:t>
      </w:r>
      <w:r w:rsidRPr="007A5A9F">
        <w:rPr>
          <w:color w:val="00B0F0"/>
          <w:sz w:val="28"/>
          <w:szCs w:val="28"/>
          <w:lang w:val="el-GR"/>
        </w:rPr>
        <w:t xml:space="preserve"> </w:t>
      </w:r>
      <w:r>
        <w:rPr>
          <w:color w:val="00B0F0"/>
          <w:sz w:val="28"/>
          <w:szCs w:val="28"/>
          <w:lang w:val="en-GB"/>
        </w:rPr>
        <w:t>Diagrams</w:t>
      </w:r>
      <w:r w:rsidRPr="007A5A9F">
        <w:rPr>
          <w:color w:val="00B0F0"/>
          <w:sz w:val="28"/>
          <w:szCs w:val="28"/>
          <w:lang w:val="el-GR"/>
        </w:rPr>
        <w:t>,</w:t>
      </w:r>
      <w:r>
        <w:rPr>
          <w:color w:val="00B0F0"/>
          <w:sz w:val="28"/>
          <w:szCs w:val="28"/>
          <w:lang w:val="en-GB"/>
        </w:rPr>
        <w:t>Robustness</w:t>
      </w:r>
      <w:r w:rsidRPr="007A5A9F">
        <w:rPr>
          <w:color w:val="00B0F0"/>
          <w:sz w:val="28"/>
          <w:szCs w:val="28"/>
          <w:lang w:val="el-GR"/>
        </w:rPr>
        <w:t xml:space="preserve"> </w:t>
      </w:r>
      <w:r>
        <w:rPr>
          <w:color w:val="00B0F0"/>
          <w:sz w:val="28"/>
          <w:szCs w:val="28"/>
          <w:lang w:val="en-GB"/>
        </w:rPr>
        <w:t>diagram</w:t>
      </w:r>
      <w:r w:rsidRPr="007A5A9F">
        <w:rPr>
          <w:color w:val="00B0F0"/>
          <w:sz w:val="28"/>
          <w:szCs w:val="28"/>
          <w:lang w:val="el-GR"/>
        </w:rPr>
        <w:t xml:space="preserve">, </w:t>
      </w:r>
      <w:r>
        <w:rPr>
          <w:color w:val="00B0F0"/>
          <w:sz w:val="28"/>
          <w:szCs w:val="28"/>
          <w:lang w:val="el-GR"/>
        </w:rPr>
        <w:t xml:space="preserve">χρησιμοποιούμε </w:t>
      </w:r>
      <w:r>
        <w:rPr>
          <w:color w:val="00B0F0"/>
          <w:sz w:val="28"/>
          <w:szCs w:val="28"/>
        </w:rPr>
        <w:t>Visual</w:t>
      </w:r>
      <w:r>
        <w:rPr>
          <w:color w:val="00B0F0"/>
          <w:sz w:val="28"/>
          <w:szCs w:val="28"/>
          <w:lang w:val="el-GR"/>
        </w:rPr>
        <w:t>-</w:t>
      </w:r>
      <w:r>
        <w:rPr>
          <w:color w:val="00B0F0"/>
          <w:sz w:val="28"/>
          <w:szCs w:val="28"/>
        </w:rPr>
        <w:t>Paradigm</w:t>
      </w:r>
      <w:r w:rsidR="005E0075">
        <w:rPr>
          <w:color w:val="00B0F0"/>
          <w:sz w:val="28"/>
          <w:szCs w:val="28"/>
          <w:lang w:val="el-GR"/>
        </w:rPr>
        <w:t xml:space="preserve"> για</w:t>
      </w:r>
      <w:r w:rsidR="005E0075" w:rsidRPr="005E0075">
        <w:rPr>
          <w:color w:val="00B0F0"/>
          <w:sz w:val="28"/>
          <w:szCs w:val="28"/>
          <w:lang w:val="el-GR"/>
        </w:rPr>
        <w:t xml:space="preserve"> </w:t>
      </w:r>
      <w:r w:rsidR="005E0075">
        <w:rPr>
          <w:color w:val="00B0F0"/>
          <w:sz w:val="28"/>
          <w:szCs w:val="28"/>
        </w:rPr>
        <w:t>Class</w:t>
      </w:r>
      <w:r w:rsidR="005E0075">
        <w:rPr>
          <w:color w:val="00B0F0"/>
          <w:sz w:val="28"/>
          <w:szCs w:val="28"/>
          <w:lang w:val="el-GR"/>
        </w:rPr>
        <w:t xml:space="preserve"> </w:t>
      </w:r>
      <w:r w:rsidR="005E0075">
        <w:rPr>
          <w:color w:val="00B0F0"/>
          <w:sz w:val="28"/>
          <w:szCs w:val="28"/>
        </w:rPr>
        <w:t>Diagram</w:t>
      </w:r>
      <w:r w:rsidR="005E0075">
        <w:rPr>
          <w:color w:val="00B0F0"/>
          <w:sz w:val="28"/>
          <w:szCs w:val="28"/>
          <w:lang w:val="el-GR"/>
        </w:rPr>
        <w:t>,</w:t>
      </w:r>
      <w:r w:rsidR="005E0075" w:rsidRPr="005E0075">
        <w:rPr>
          <w:color w:val="00B0F0"/>
          <w:sz w:val="28"/>
          <w:szCs w:val="28"/>
          <w:lang w:val="el-GR"/>
        </w:rPr>
        <w:t xml:space="preserve"> </w:t>
      </w:r>
      <w:r w:rsidR="005E0075">
        <w:rPr>
          <w:color w:val="00B0F0"/>
          <w:sz w:val="28"/>
          <w:szCs w:val="28"/>
        </w:rPr>
        <w:t>Domain</w:t>
      </w:r>
      <w:r w:rsidR="005E0075">
        <w:rPr>
          <w:color w:val="00B0F0"/>
          <w:sz w:val="28"/>
          <w:szCs w:val="28"/>
          <w:lang w:val="el-GR"/>
        </w:rPr>
        <w:t xml:space="preserve"> </w:t>
      </w:r>
      <w:r w:rsidR="005E0075">
        <w:rPr>
          <w:color w:val="00B0F0"/>
          <w:sz w:val="28"/>
          <w:szCs w:val="28"/>
        </w:rPr>
        <w:t>model</w:t>
      </w:r>
      <w:r w:rsidR="005E0075">
        <w:rPr>
          <w:color w:val="00B0F0"/>
          <w:sz w:val="28"/>
          <w:szCs w:val="28"/>
          <w:lang w:val="el-GR"/>
        </w:rPr>
        <w:t xml:space="preserve"> </w:t>
      </w:r>
      <w:r w:rsidR="005E0075">
        <w:rPr>
          <w:color w:val="00B0F0"/>
          <w:sz w:val="28"/>
          <w:szCs w:val="28"/>
        </w:rPr>
        <w:t>diagram</w:t>
      </w:r>
      <w:r w:rsidR="005E0075" w:rsidRPr="005E0075">
        <w:rPr>
          <w:color w:val="00B0F0"/>
          <w:sz w:val="28"/>
          <w:szCs w:val="28"/>
          <w:lang w:val="el-GR"/>
        </w:rPr>
        <w:t>.</w:t>
      </w:r>
      <w:r w:rsidR="005E0075">
        <w:rPr>
          <w:color w:val="00B0F0"/>
          <w:sz w:val="28"/>
          <w:szCs w:val="28"/>
        </w:rPr>
        <w:t>net</w:t>
      </w:r>
      <w:r w:rsidR="005E0075">
        <w:rPr>
          <w:color w:val="00B0F0"/>
          <w:sz w:val="28"/>
          <w:szCs w:val="28"/>
          <w:lang w:val="el-GR"/>
        </w:rPr>
        <w:t xml:space="preserve"> </w:t>
      </w:r>
      <w:r>
        <w:rPr>
          <w:sz w:val="28"/>
          <w:szCs w:val="28"/>
          <w:lang w:val="el-GR"/>
        </w:rPr>
        <w:t xml:space="preserve">για τα </w:t>
      </w:r>
      <w:r>
        <w:rPr>
          <w:sz w:val="28"/>
          <w:szCs w:val="28"/>
        </w:rPr>
        <w:t>mockup</w:t>
      </w:r>
      <w:r>
        <w:rPr>
          <w:sz w:val="28"/>
          <w:szCs w:val="28"/>
          <w:lang w:val="el-GR"/>
        </w:rPr>
        <w:t xml:space="preserve"> </w:t>
      </w:r>
      <w:r>
        <w:rPr>
          <w:sz w:val="28"/>
          <w:szCs w:val="28"/>
        </w:rPr>
        <w:t>screens</w:t>
      </w:r>
      <w:r>
        <w:rPr>
          <w:sz w:val="28"/>
          <w:szCs w:val="28"/>
          <w:lang w:val="el-GR"/>
        </w:rPr>
        <w:t xml:space="preserve"> χρησιμοποιούμε </w:t>
      </w:r>
      <w:r>
        <w:rPr>
          <w:sz w:val="28"/>
          <w:szCs w:val="28"/>
        </w:rPr>
        <w:t>LibreOffice</w:t>
      </w:r>
      <w:r>
        <w:rPr>
          <w:sz w:val="28"/>
          <w:szCs w:val="28"/>
          <w:lang w:val="el-GR"/>
        </w:rPr>
        <w:t xml:space="preserve"> </w:t>
      </w:r>
      <w:r>
        <w:rPr>
          <w:sz w:val="28"/>
          <w:szCs w:val="28"/>
        </w:rPr>
        <w:t>Draw</w:t>
      </w:r>
      <w:r>
        <w:rPr>
          <w:sz w:val="28"/>
          <w:szCs w:val="28"/>
          <w:lang w:val="el-GR"/>
        </w:rPr>
        <w:t xml:space="preserve">,για την ανάπτυξη του κώδικα σε </w:t>
      </w:r>
      <w:r>
        <w:rPr>
          <w:sz w:val="28"/>
          <w:szCs w:val="28"/>
        </w:rPr>
        <w:t>Java</w:t>
      </w:r>
      <w:r>
        <w:rPr>
          <w:sz w:val="28"/>
          <w:szCs w:val="28"/>
          <w:lang w:val="el-GR"/>
        </w:rPr>
        <w:t xml:space="preserve"> θα χρησιμοποιήσουμε</w:t>
      </w:r>
      <w:r w:rsidR="00382333" w:rsidRPr="00382333">
        <w:rPr>
          <w:sz w:val="28"/>
          <w:szCs w:val="28"/>
          <w:lang w:val="el-GR"/>
        </w:rPr>
        <w:t xml:space="preserve"> </w:t>
      </w:r>
      <w:r w:rsidR="00382333">
        <w:rPr>
          <w:color w:val="FF0000"/>
          <w:sz w:val="28"/>
          <w:szCs w:val="28"/>
        </w:rPr>
        <w:t>I</w:t>
      </w:r>
      <w:r w:rsidR="005E0075" w:rsidRPr="005E0075">
        <w:rPr>
          <w:color w:val="FF0000"/>
          <w:sz w:val="28"/>
          <w:szCs w:val="28"/>
        </w:rPr>
        <w:t>ntellij</w:t>
      </w:r>
      <w:r w:rsidR="00382333" w:rsidRPr="00382333">
        <w:rPr>
          <w:color w:val="FF0000"/>
          <w:sz w:val="28"/>
          <w:szCs w:val="28"/>
          <w:lang w:val="el-GR"/>
        </w:rPr>
        <w:t xml:space="preserve">, </w:t>
      </w:r>
      <w:r w:rsidR="00382333">
        <w:rPr>
          <w:color w:val="FF0000"/>
          <w:sz w:val="28"/>
          <w:szCs w:val="28"/>
        </w:rPr>
        <w:t>Netbeans</w:t>
      </w:r>
      <w:r w:rsidR="005E0075" w:rsidRPr="005E0075">
        <w:rPr>
          <w:color w:val="FF0000"/>
          <w:sz w:val="28"/>
          <w:szCs w:val="28"/>
          <w:lang w:val="el-GR"/>
        </w:rPr>
        <w:t xml:space="preserve"> </w:t>
      </w:r>
      <w:r w:rsidRPr="005E0075">
        <w:rPr>
          <w:strike/>
          <w:color w:val="FF0000"/>
          <w:sz w:val="28"/>
          <w:szCs w:val="28"/>
        </w:rPr>
        <w:t>Eclipse</w:t>
      </w:r>
      <w:r w:rsidRPr="005E0075">
        <w:rPr>
          <w:strike/>
          <w:color w:val="FF0000"/>
          <w:sz w:val="28"/>
          <w:szCs w:val="28"/>
          <w:lang w:val="el-GR"/>
        </w:rPr>
        <w:t xml:space="preserve">, </w:t>
      </w:r>
      <w:r w:rsidRPr="005E0075">
        <w:rPr>
          <w:strike/>
          <w:color w:val="FF0000"/>
          <w:sz w:val="28"/>
          <w:szCs w:val="28"/>
        </w:rPr>
        <w:t>BlueJ</w:t>
      </w:r>
      <w:r w:rsidRPr="005E0075">
        <w:rPr>
          <w:strike/>
          <w:color w:val="FF0000"/>
          <w:sz w:val="28"/>
          <w:szCs w:val="28"/>
          <w:lang w:val="el-GR"/>
        </w:rPr>
        <w:t xml:space="preserve">, </w:t>
      </w:r>
      <w:r w:rsidRPr="005E0075">
        <w:rPr>
          <w:strike/>
          <w:color w:val="FF0000"/>
          <w:sz w:val="28"/>
          <w:szCs w:val="28"/>
        </w:rPr>
        <w:t>Visual</w:t>
      </w:r>
      <w:r w:rsidRPr="005E0075">
        <w:rPr>
          <w:strike/>
          <w:color w:val="FF0000"/>
          <w:sz w:val="28"/>
          <w:szCs w:val="28"/>
          <w:lang w:val="el-GR"/>
        </w:rPr>
        <w:t xml:space="preserve"> </w:t>
      </w:r>
      <w:r w:rsidRPr="005E0075">
        <w:rPr>
          <w:strike/>
          <w:color w:val="FF0000"/>
          <w:sz w:val="28"/>
          <w:szCs w:val="28"/>
        </w:rPr>
        <w:t>Studio</w:t>
      </w:r>
      <w:r w:rsidRPr="005E0075">
        <w:rPr>
          <w:strike/>
          <w:color w:val="FF0000"/>
          <w:sz w:val="28"/>
          <w:szCs w:val="28"/>
          <w:lang w:val="el-GR"/>
        </w:rPr>
        <w:t xml:space="preserve"> </w:t>
      </w:r>
      <w:r w:rsidRPr="005E0075">
        <w:rPr>
          <w:strike/>
          <w:color w:val="FF0000"/>
          <w:sz w:val="28"/>
          <w:szCs w:val="28"/>
        </w:rPr>
        <w:t>Code</w:t>
      </w:r>
      <w:r>
        <w:rPr>
          <w:sz w:val="28"/>
          <w:szCs w:val="28"/>
          <w:lang w:val="el-GR"/>
        </w:rPr>
        <w:t xml:space="preserve">, </w:t>
      </w:r>
      <w:r>
        <w:rPr>
          <w:sz w:val="28"/>
          <w:szCs w:val="28"/>
        </w:rPr>
        <w:t>Xamp</w:t>
      </w:r>
      <w:r w:rsidR="007B0278" w:rsidRPr="007B0278">
        <w:rPr>
          <w:sz w:val="28"/>
          <w:szCs w:val="28"/>
          <w:lang w:val="el-GR"/>
        </w:rPr>
        <w:t>,</w:t>
      </w:r>
      <w:r w:rsidR="007B0278" w:rsidRPr="007B0278">
        <w:rPr>
          <w:color w:val="FF0000"/>
          <w:sz w:val="28"/>
          <w:szCs w:val="28"/>
        </w:rPr>
        <w:t>Wamp</w:t>
      </w:r>
      <w:r>
        <w:rPr>
          <w:sz w:val="28"/>
          <w:szCs w:val="28"/>
          <w:lang w:val="el-GR"/>
        </w:rPr>
        <w:t xml:space="preserve"> (για την βάση σε </w:t>
      </w:r>
      <w:r>
        <w:rPr>
          <w:sz w:val="28"/>
          <w:szCs w:val="28"/>
        </w:rPr>
        <w:t>sql</w:t>
      </w:r>
      <w:r>
        <w:rPr>
          <w:sz w:val="28"/>
          <w:szCs w:val="28"/>
          <w:lang w:val="el-GR"/>
        </w:rPr>
        <w:t xml:space="preserve">) και </w:t>
      </w:r>
      <w:r>
        <w:rPr>
          <w:sz w:val="28"/>
          <w:szCs w:val="28"/>
        </w:rPr>
        <w:t>Google</w:t>
      </w:r>
      <w:r>
        <w:rPr>
          <w:sz w:val="28"/>
          <w:szCs w:val="28"/>
          <w:lang w:val="el-GR"/>
        </w:rPr>
        <w:t xml:space="preserve"> </w:t>
      </w:r>
      <w:r>
        <w:rPr>
          <w:sz w:val="28"/>
          <w:szCs w:val="28"/>
        </w:rPr>
        <w:t>Drive</w:t>
      </w:r>
      <w:r>
        <w:rPr>
          <w:sz w:val="28"/>
          <w:szCs w:val="28"/>
          <w:lang w:val="el-GR"/>
        </w:rPr>
        <w:t xml:space="preserve">, </w:t>
      </w:r>
      <w:r>
        <w:rPr>
          <w:sz w:val="28"/>
          <w:szCs w:val="28"/>
        </w:rPr>
        <w:t>Messenger</w:t>
      </w:r>
      <w:r>
        <w:rPr>
          <w:sz w:val="28"/>
          <w:szCs w:val="28"/>
          <w:lang w:val="el-GR"/>
        </w:rPr>
        <w:t xml:space="preserve">, </w:t>
      </w:r>
      <w:r>
        <w:rPr>
          <w:sz w:val="28"/>
          <w:szCs w:val="28"/>
        </w:rPr>
        <w:t>Github</w:t>
      </w:r>
      <w:r w:rsidR="005E0075" w:rsidRPr="005E0075">
        <w:rPr>
          <w:sz w:val="28"/>
          <w:szCs w:val="28"/>
          <w:lang w:val="el-GR"/>
        </w:rPr>
        <w:t xml:space="preserve">, </w:t>
      </w:r>
      <w:r w:rsidR="005E0075" w:rsidRPr="005E0075">
        <w:rPr>
          <w:color w:val="FF0000"/>
          <w:sz w:val="28"/>
          <w:szCs w:val="28"/>
        </w:rPr>
        <w:t>Github</w:t>
      </w:r>
      <w:r w:rsidR="005E0075" w:rsidRPr="005E0075">
        <w:rPr>
          <w:color w:val="FF0000"/>
          <w:sz w:val="28"/>
          <w:szCs w:val="28"/>
          <w:lang w:val="el-GR"/>
        </w:rPr>
        <w:t xml:space="preserve"> </w:t>
      </w:r>
      <w:r w:rsidR="005E0075" w:rsidRPr="005E0075">
        <w:rPr>
          <w:color w:val="FF0000"/>
          <w:sz w:val="28"/>
          <w:szCs w:val="28"/>
        </w:rPr>
        <w:t>Desktop</w:t>
      </w:r>
      <w:r w:rsidRPr="005E0075">
        <w:rPr>
          <w:color w:val="FF0000"/>
          <w:sz w:val="28"/>
          <w:szCs w:val="28"/>
          <w:lang w:val="el-GR"/>
        </w:rPr>
        <w:t xml:space="preserve"> </w:t>
      </w:r>
      <w:r>
        <w:rPr>
          <w:sz w:val="28"/>
          <w:szCs w:val="28"/>
          <w:lang w:val="el-GR"/>
        </w:rPr>
        <w:t>για τις διαδικτυακές επικοινωνίες μας. Τέλος ορίσαμε ως :</w:t>
      </w:r>
    </w:p>
    <w:p w14:paraId="4F4D5996" w14:textId="77777777" w:rsidR="00595CC8" w:rsidRDefault="00000000">
      <w:pPr>
        <w:rPr>
          <w:i/>
          <w:iCs/>
          <w:sz w:val="28"/>
          <w:szCs w:val="28"/>
          <w:lang w:val="el-GR"/>
        </w:rPr>
      </w:pPr>
      <w:r>
        <w:rPr>
          <w:i/>
          <w:iCs/>
          <w:sz w:val="28"/>
          <w:szCs w:val="28"/>
        </w:rPr>
        <w:t>Scrum</w:t>
      </w:r>
      <w:r>
        <w:rPr>
          <w:i/>
          <w:iCs/>
          <w:sz w:val="28"/>
          <w:szCs w:val="28"/>
          <w:lang w:val="el-GR"/>
        </w:rPr>
        <w:t xml:space="preserve"> </w:t>
      </w:r>
      <w:r>
        <w:rPr>
          <w:i/>
          <w:iCs/>
          <w:sz w:val="28"/>
          <w:szCs w:val="28"/>
        </w:rPr>
        <w:t>Master</w:t>
      </w:r>
      <w:r>
        <w:rPr>
          <w:i/>
          <w:iCs/>
          <w:sz w:val="28"/>
          <w:szCs w:val="28"/>
          <w:lang w:val="el-GR"/>
        </w:rPr>
        <w:t>: Σκάγκος Ιωάννης</w:t>
      </w:r>
    </w:p>
    <w:p w14:paraId="6572BC36" w14:textId="77777777" w:rsidR="00595CC8" w:rsidRDefault="00000000">
      <w:pPr>
        <w:rPr>
          <w:i/>
          <w:iCs/>
          <w:sz w:val="28"/>
          <w:szCs w:val="28"/>
          <w:lang w:val="el-GR"/>
        </w:rPr>
      </w:pPr>
      <w:r>
        <w:rPr>
          <w:i/>
          <w:iCs/>
          <w:sz w:val="28"/>
          <w:szCs w:val="28"/>
        </w:rPr>
        <w:t>Product</w:t>
      </w:r>
      <w:r>
        <w:rPr>
          <w:i/>
          <w:iCs/>
          <w:sz w:val="28"/>
          <w:szCs w:val="28"/>
          <w:lang w:val="el-GR"/>
        </w:rPr>
        <w:t xml:space="preserve"> </w:t>
      </w:r>
      <w:r>
        <w:rPr>
          <w:i/>
          <w:iCs/>
          <w:sz w:val="28"/>
          <w:szCs w:val="28"/>
        </w:rPr>
        <w:t>Owner</w:t>
      </w:r>
      <w:r>
        <w:rPr>
          <w:i/>
          <w:iCs/>
          <w:sz w:val="28"/>
          <w:szCs w:val="28"/>
          <w:lang w:val="el-GR"/>
        </w:rPr>
        <w:t>: Στεργίου Γεώργιος</w:t>
      </w:r>
    </w:p>
    <w:p w14:paraId="7DAB52F5" w14:textId="77777777" w:rsidR="00595CC8" w:rsidRDefault="00000000">
      <w:pPr>
        <w:rPr>
          <w:i/>
          <w:iCs/>
          <w:sz w:val="28"/>
          <w:szCs w:val="28"/>
          <w:lang w:val="el-GR"/>
        </w:rPr>
      </w:pPr>
      <w:r>
        <w:rPr>
          <w:i/>
          <w:iCs/>
          <w:sz w:val="28"/>
          <w:szCs w:val="28"/>
        </w:rPr>
        <w:t>Quality</w:t>
      </w:r>
      <w:r w:rsidRPr="007A5A9F">
        <w:rPr>
          <w:i/>
          <w:iCs/>
          <w:sz w:val="28"/>
          <w:szCs w:val="28"/>
          <w:lang w:val="el-GR"/>
        </w:rPr>
        <w:t xml:space="preserve"> </w:t>
      </w:r>
      <w:r>
        <w:rPr>
          <w:i/>
          <w:iCs/>
          <w:sz w:val="28"/>
          <w:szCs w:val="28"/>
        </w:rPr>
        <w:t>manager</w:t>
      </w:r>
      <w:r w:rsidRPr="007A5A9F">
        <w:rPr>
          <w:i/>
          <w:iCs/>
          <w:sz w:val="28"/>
          <w:szCs w:val="28"/>
          <w:lang w:val="el-GR"/>
        </w:rPr>
        <w:t xml:space="preserve">: </w:t>
      </w:r>
      <w:r>
        <w:rPr>
          <w:i/>
          <w:iCs/>
          <w:sz w:val="28"/>
          <w:szCs w:val="28"/>
          <w:lang w:val="el-GR"/>
        </w:rPr>
        <w:t>Σαριδάκης</w:t>
      </w:r>
      <w:r w:rsidRPr="007A5A9F">
        <w:rPr>
          <w:i/>
          <w:iCs/>
          <w:sz w:val="28"/>
          <w:szCs w:val="28"/>
          <w:lang w:val="el-GR"/>
        </w:rPr>
        <w:t xml:space="preserve"> </w:t>
      </w:r>
      <w:r>
        <w:rPr>
          <w:i/>
          <w:iCs/>
          <w:sz w:val="28"/>
          <w:szCs w:val="28"/>
          <w:lang w:val="el-GR"/>
        </w:rPr>
        <w:t>Γεώργιος</w:t>
      </w:r>
    </w:p>
    <w:p w14:paraId="309A7E0F" w14:textId="77777777" w:rsidR="00595CC8" w:rsidRPr="007A5A9F" w:rsidRDefault="00000000">
      <w:pPr>
        <w:rPr>
          <w:color w:val="00B0F0"/>
          <w:lang w:val="el-GR"/>
        </w:rPr>
      </w:pPr>
      <w:r>
        <w:rPr>
          <w:i/>
          <w:iCs/>
          <w:color w:val="00B0F0"/>
          <w:sz w:val="28"/>
          <w:szCs w:val="28"/>
        </w:rPr>
        <w:t>Contributor</w:t>
      </w:r>
      <w:r w:rsidRPr="007A5A9F">
        <w:rPr>
          <w:i/>
          <w:iCs/>
          <w:color w:val="00B0F0"/>
          <w:sz w:val="28"/>
          <w:szCs w:val="28"/>
          <w:lang w:val="el-GR"/>
        </w:rPr>
        <w:t>:</w:t>
      </w:r>
      <w:r>
        <w:rPr>
          <w:i/>
          <w:iCs/>
          <w:color w:val="00B0F0"/>
          <w:sz w:val="28"/>
          <w:szCs w:val="28"/>
          <w:lang w:val="el-GR"/>
        </w:rPr>
        <w:t xml:space="preserve"> Πανσεληνάς Στέλιος Ραφαήλ</w:t>
      </w:r>
    </w:p>
    <w:p w14:paraId="31E2E56F" w14:textId="77777777" w:rsidR="00595CC8" w:rsidRDefault="00595CC8">
      <w:pPr>
        <w:rPr>
          <w:i/>
          <w:iCs/>
          <w:color w:val="00B0F0"/>
          <w:sz w:val="24"/>
          <w:szCs w:val="24"/>
          <w:lang w:val="el-GR"/>
        </w:rPr>
      </w:pPr>
    </w:p>
    <w:p w14:paraId="6888A0F3" w14:textId="77777777" w:rsidR="00595CC8" w:rsidRDefault="00000000">
      <w:pPr>
        <w:jc w:val="both"/>
        <w:rPr>
          <w:color w:val="00B0F0"/>
          <w:sz w:val="28"/>
          <w:szCs w:val="28"/>
          <w:lang w:val="el-GR"/>
        </w:rPr>
      </w:pPr>
      <w:r>
        <w:rPr>
          <w:color w:val="00B0F0"/>
          <w:sz w:val="28"/>
          <w:szCs w:val="28"/>
          <w:lang w:val="el-GR"/>
        </w:rPr>
        <w:t>Μετά από 2 εβδομάδες όπου δουλέψαμε σαν ομάδα δημιουργώντας την ιδέα του έργου αλλά και τον χρονικό προγραμματισμό υλοποίησης του στα ορισμένα χρονικά περιθώρια, και λαμβάνοντας σοβαρά υπόψιν τις συμβουλές των καθηγητών για την καλύτερη δυνατή απόδοση  μας και επίτευξη  της εργασίας καταλήξαμε στην αναζήτηση και προσθήκη ενός ακόμη μέλους στην ομάδα. Η προσθήκη αυτή θα μας δώσει την δυνατότητα να διαμοιράσουμε τον φόρτο εργασίας σε μεγαλύτερη κλίμακα, καθώς και να έχουμε την τεχνογνωσία ενός ακόμη ατόμου προκειμένου να παραδώσουμε ένα</w:t>
      </w:r>
      <w:r w:rsidRPr="007A5A9F">
        <w:rPr>
          <w:color w:val="00B0F0"/>
          <w:sz w:val="28"/>
          <w:szCs w:val="28"/>
          <w:lang w:val="el-GR"/>
        </w:rPr>
        <w:t xml:space="preserve"> π</w:t>
      </w:r>
      <w:r>
        <w:rPr>
          <w:color w:val="00B0F0"/>
          <w:sz w:val="28"/>
          <w:szCs w:val="28"/>
          <w:lang w:val="el-GR"/>
        </w:rPr>
        <w:t>ιο ποιοτικό έργο.</w:t>
      </w:r>
    </w:p>
    <w:p w14:paraId="5C936B02" w14:textId="77777777" w:rsidR="00595CC8" w:rsidRDefault="00000000">
      <w:pPr>
        <w:jc w:val="both"/>
        <w:rPr>
          <w:color w:val="00B0F0"/>
          <w:sz w:val="28"/>
          <w:szCs w:val="28"/>
          <w:lang w:val="el-GR"/>
        </w:rPr>
      </w:pPr>
      <w:r>
        <w:rPr>
          <w:color w:val="00B0F0"/>
          <w:sz w:val="28"/>
          <w:szCs w:val="28"/>
          <w:lang w:val="el-GR"/>
        </w:rPr>
        <w:t>Πιο συγκεκριμένα, προσθέσαμε τον Πανσεληνά Στέλιο Ραφαήλ με ρόλο contributor με τον οποίο έχουμε ξανασυνεργαστεί στην ακαδημαϊκή μας πορεία και πιστεύουμε ότι θα συνδράμει καταλυτικά στην επιτυχή ολοκλήρωση και προγραμματισμό του έργου. Στον πίνακα τυπικών υποέργων παρουσιάζεται με αναλυτικό τρόπο η συμβολή του στο έργο.</w:t>
      </w:r>
    </w:p>
    <w:p w14:paraId="1E7D18AD" w14:textId="77777777" w:rsidR="00595CC8" w:rsidRDefault="00595CC8">
      <w:pPr>
        <w:rPr>
          <w:sz w:val="32"/>
          <w:szCs w:val="32"/>
          <w:lang w:val="el-GR"/>
        </w:rPr>
      </w:pPr>
    </w:p>
    <w:p w14:paraId="40285C5F" w14:textId="77777777" w:rsidR="00595CC8" w:rsidRDefault="00000000">
      <w:pPr>
        <w:rPr>
          <w:lang w:val="el-GR"/>
        </w:rPr>
      </w:pPr>
      <w:bookmarkStart w:id="0" w:name="__DdeLink__802_2125547226"/>
      <w:bookmarkEnd w:id="0"/>
      <w:r>
        <w:rPr>
          <w:i/>
          <w:iCs/>
          <w:sz w:val="28"/>
          <w:szCs w:val="28"/>
          <w:lang w:val="el-GR"/>
        </w:rPr>
        <w:t xml:space="preserve"> </w:t>
      </w:r>
    </w:p>
    <w:p w14:paraId="676C72D7" w14:textId="77777777" w:rsidR="00595CC8" w:rsidRDefault="00000000">
      <w:pPr>
        <w:rPr>
          <w:lang w:val="el-GR"/>
        </w:rPr>
      </w:pPr>
      <w:r>
        <w:rPr>
          <w:i/>
          <w:iCs/>
          <w:sz w:val="28"/>
          <w:szCs w:val="28"/>
          <w:lang w:val="el-GR"/>
        </w:rPr>
        <w:t xml:space="preserve"> </w:t>
      </w:r>
    </w:p>
    <w:tbl>
      <w:tblPr>
        <w:tblStyle w:val="a9"/>
        <w:tblW w:w="9350" w:type="dxa"/>
        <w:tblLayout w:type="fixed"/>
        <w:tblLook w:val="04A0" w:firstRow="1" w:lastRow="0" w:firstColumn="1" w:lastColumn="0" w:noHBand="0" w:noVBand="1"/>
      </w:tblPr>
      <w:tblGrid>
        <w:gridCol w:w="1434"/>
        <w:gridCol w:w="4138"/>
        <w:gridCol w:w="3778"/>
      </w:tblGrid>
      <w:tr w:rsidR="00595CC8" w14:paraId="448ECADE" w14:textId="77777777">
        <w:tc>
          <w:tcPr>
            <w:tcW w:w="1434" w:type="dxa"/>
            <w:shd w:val="clear" w:color="auto" w:fill="auto"/>
          </w:tcPr>
          <w:p w14:paraId="467E8323" w14:textId="77777777" w:rsidR="00595CC8" w:rsidRDefault="00000000">
            <w:pPr>
              <w:spacing w:after="0" w:line="240" w:lineRule="auto"/>
              <w:rPr>
                <w:rFonts w:ascii="Calibri" w:hAnsi="Calibri"/>
              </w:rPr>
            </w:pPr>
            <w:r>
              <w:rPr>
                <w:rFonts w:eastAsia="Calibri"/>
                <w:b/>
                <w:bCs/>
                <w:sz w:val="28"/>
                <w:szCs w:val="28"/>
                <w:lang w:val="el-GR"/>
              </w:rPr>
              <w:lastRenderedPageBreak/>
              <w:t>Τυπικά Υποέργα</w:t>
            </w:r>
          </w:p>
        </w:tc>
        <w:tc>
          <w:tcPr>
            <w:tcW w:w="4138" w:type="dxa"/>
            <w:shd w:val="clear" w:color="auto" w:fill="auto"/>
          </w:tcPr>
          <w:p w14:paraId="7E79B82B" w14:textId="77777777" w:rsidR="00595CC8" w:rsidRDefault="00000000">
            <w:pPr>
              <w:spacing w:after="0" w:line="240" w:lineRule="auto"/>
              <w:rPr>
                <w:rFonts w:ascii="Calibri" w:hAnsi="Calibri"/>
              </w:rPr>
            </w:pPr>
            <w:r>
              <w:rPr>
                <w:rFonts w:eastAsia="Calibri"/>
                <w:b/>
                <w:bCs/>
                <w:sz w:val="28"/>
                <w:szCs w:val="28"/>
                <w:lang w:val="el-GR"/>
              </w:rPr>
              <w:t>Περιγραφή Υποέργου</w:t>
            </w:r>
          </w:p>
        </w:tc>
        <w:tc>
          <w:tcPr>
            <w:tcW w:w="3778" w:type="dxa"/>
            <w:shd w:val="clear" w:color="auto" w:fill="auto"/>
          </w:tcPr>
          <w:p w14:paraId="1E9B3D63" w14:textId="77777777" w:rsidR="00595CC8" w:rsidRDefault="00000000">
            <w:pPr>
              <w:spacing w:after="0" w:line="240" w:lineRule="auto"/>
              <w:rPr>
                <w:rFonts w:ascii="Calibri" w:hAnsi="Calibri"/>
              </w:rPr>
            </w:pPr>
            <w:r>
              <w:rPr>
                <w:rFonts w:eastAsia="Calibri"/>
                <w:b/>
                <w:bCs/>
                <w:sz w:val="28"/>
                <w:szCs w:val="28"/>
                <w:lang w:val="el-GR"/>
              </w:rPr>
              <w:t>Διεκπεραίωση από:</w:t>
            </w:r>
          </w:p>
        </w:tc>
      </w:tr>
      <w:tr w:rsidR="00595CC8" w:rsidRPr="00382333" w14:paraId="1211B63F" w14:textId="77777777">
        <w:tc>
          <w:tcPr>
            <w:tcW w:w="1434" w:type="dxa"/>
            <w:shd w:val="clear" w:color="auto" w:fill="auto"/>
          </w:tcPr>
          <w:p w14:paraId="35098090" w14:textId="77777777" w:rsidR="00595CC8" w:rsidRDefault="00000000">
            <w:pPr>
              <w:spacing w:after="0" w:line="240" w:lineRule="auto"/>
              <w:rPr>
                <w:rFonts w:ascii="Calibri" w:hAnsi="Calibri"/>
              </w:rPr>
            </w:pPr>
            <w:r>
              <w:rPr>
                <w:rFonts w:eastAsia="Calibri"/>
                <w:i/>
                <w:iCs/>
              </w:rPr>
              <w:t>TY1.1</w:t>
            </w:r>
          </w:p>
        </w:tc>
        <w:tc>
          <w:tcPr>
            <w:tcW w:w="4138" w:type="dxa"/>
            <w:shd w:val="clear" w:color="auto" w:fill="auto"/>
          </w:tcPr>
          <w:p w14:paraId="4895ECF4" w14:textId="77777777" w:rsidR="00595CC8" w:rsidRDefault="00000000">
            <w:pPr>
              <w:spacing w:after="0" w:line="240" w:lineRule="auto"/>
              <w:rPr>
                <w:rFonts w:ascii="Calibri" w:eastAsia="Calibri" w:hAnsi="Calibri"/>
              </w:rPr>
            </w:pPr>
            <w:r>
              <w:rPr>
                <w:rFonts w:eastAsia="Calibri"/>
                <w:i/>
                <w:iCs/>
                <w:lang w:val="el-GR"/>
              </w:rPr>
              <w:t>Σύλληψη</w:t>
            </w:r>
            <w:r>
              <w:rPr>
                <w:rFonts w:eastAsia="Calibri"/>
                <w:i/>
                <w:iCs/>
              </w:rPr>
              <w:t xml:space="preserve"> </w:t>
            </w:r>
            <w:r>
              <w:rPr>
                <w:rFonts w:eastAsia="Calibri"/>
                <w:i/>
                <w:iCs/>
                <w:lang w:val="el-GR"/>
              </w:rPr>
              <w:t>αρχικής</w:t>
            </w:r>
            <w:r>
              <w:rPr>
                <w:rFonts w:eastAsia="Calibri"/>
                <w:i/>
                <w:iCs/>
              </w:rPr>
              <w:t xml:space="preserve"> </w:t>
            </w:r>
            <w:r>
              <w:rPr>
                <w:rFonts w:eastAsia="Calibri"/>
                <w:i/>
                <w:iCs/>
                <w:lang w:val="el-GR"/>
              </w:rPr>
              <w:t>ιδέας</w:t>
            </w:r>
            <w:r>
              <w:rPr>
                <w:rFonts w:eastAsia="Calibri"/>
                <w:i/>
                <w:iCs/>
              </w:rPr>
              <w:t xml:space="preserve"> project [Project-description-v0.1 (part1)] </w:t>
            </w:r>
          </w:p>
        </w:tc>
        <w:tc>
          <w:tcPr>
            <w:tcW w:w="3778" w:type="dxa"/>
            <w:shd w:val="clear" w:color="auto" w:fill="auto"/>
          </w:tcPr>
          <w:p w14:paraId="3AB021E9" w14:textId="77777777" w:rsidR="00595CC8" w:rsidRDefault="00000000">
            <w:pPr>
              <w:spacing w:after="0" w:line="240" w:lineRule="auto"/>
              <w:rPr>
                <w:lang w:val="el-GR"/>
              </w:rPr>
            </w:pPr>
            <w:r>
              <w:rPr>
                <w:rFonts w:eastAsia="Calibri"/>
                <w:i/>
                <w:iCs/>
                <w:lang w:val="el-GR"/>
              </w:rPr>
              <w:t>Σκάγκος Ιωάννης,Στεργίου Γεώργιος, Σαριδάκης Γεώργιος.</w:t>
            </w:r>
          </w:p>
        </w:tc>
      </w:tr>
      <w:tr w:rsidR="00595CC8" w14:paraId="30EDF796" w14:textId="77777777">
        <w:tc>
          <w:tcPr>
            <w:tcW w:w="1434" w:type="dxa"/>
            <w:shd w:val="clear" w:color="auto" w:fill="auto"/>
          </w:tcPr>
          <w:p w14:paraId="4C89571E" w14:textId="77777777" w:rsidR="00595CC8" w:rsidRDefault="00000000">
            <w:pPr>
              <w:spacing w:after="0" w:line="240" w:lineRule="auto"/>
              <w:rPr>
                <w:rFonts w:ascii="Calibri" w:eastAsia="Calibri" w:hAnsi="Calibri"/>
              </w:rPr>
            </w:pPr>
            <w:r>
              <w:rPr>
                <w:rFonts w:eastAsia="Calibri"/>
                <w:i/>
                <w:iCs/>
              </w:rPr>
              <w:t>TY1.</w:t>
            </w:r>
            <w:r>
              <w:rPr>
                <w:rFonts w:eastAsia="Calibri"/>
                <w:i/>
                <w:iCs/>
                <w:lang w:val="el-GR"/>
              </w:rPr>
              <w:t>2</w:t>
            </w:r>
          </w:p>
        </w:tc>
        <w:tc>
          <w:tcPr>
            <w:tcW w:w="4138" w:type="dxa"/>
            <w:shd w:val="clear" w:color="auto" w:fill="auto"/>
          </w:tcPr>
          <w:p w14:paraId="4BDFF7A2" w14:textId="77777777" w:rsidR="00595CC8" w:rsidRDefault="00000000">
            <w:pPr>
              <w:spacing w:after="0" w:line="240" w:lineRule="auto"/>
              <w:rPr>
                <w:rFonts w:ascii="Calibri" w:eastAsia="Calibri" w:hAnsi="Calibri"/>
              </w:rPr>
            </w:pPr>
            <w:r>
              <w:rPr>
                <w:rFonts w:eastAsia="Calibri"/>
                <w:i/>
                <w:iCs/>
                <w:lang w:val="el-GR"/>
              </w:rPr>
              <w:t>Σχεδιασμός</w:t>
            </w:r>
            <w:r>
              <w:rPr>
                <w:rFonts w:eastAsia="Calibri"/>
                <w:i/>
                <w:iCs/>
              </w:rPr>
              <w:t xml:space="preserve"> mock-up screens[Project-description-v0.1 (part2)] </w:t>
            </w:r>
          </w:p>
        </w:tc>
        <w:tc>
          <w:tcPr>
            <w:tcW w:w="3778" w:type="dxa"/>
            <w:shd w:val="clear" w:color="auto" w:fill="auto"/>
          </w:tcPr>
          <w:p w14:paraId="6A2BE49B" w14:textId="77777777" w:rsidR="00595CC8" w:rsidRDefault="00000000">
            <w:pPr>
              <w:spacing w:after="0" w:line="240" w:lineRule="auto"/>
              <w:rPr>
                <w:rFonts w:ascii="Calibri" w:hAnsi="Calibri"/>
              </w:rPr>
            </w:pPr>
            <w:r>
              <w:rPr>
                <w:rFonts w:eastAsia="Calibri"/>
                <w:i/>
                <w:iCs/>
                <w:lang w:val="el-GR"/>
              </w:rPr>
              <w:t>Σκάγκος Ιωάννης</w:t>
            </w:r>
          </w:p>
        </w:tc>
      </w:tr>
      <w:tr w:rsidR="00595CC8" w14:paraId="48236DBC" w14:textId="77777777">
        <w:tc>
          <w:tcPr>
            <w:tcW w:w="1434" w:type="dxa"/>
            <w:shd w:val="clear" w:color="auto" w:fill="auto"/>
          </w:tcPr>
          <w:p w14:paraId="343FF0D6" w14:textId="77777777" w:rsidR="00595CC8" w:rsidRDefault="00000000">
            <w:pPr>
              <w:spacing w:after="0" w:line="240" w:lineRule="auto"/>
              <w:rPr>
                <w:rFonts w:ascii="Calibri" w:hAnsi="Calibri"/>
              </w:rPr>
            </w:pPr>
            <w:r>
              <w:rPr>
                <w:rFonts w:eastAsia="Calibri"/>
                <w:i/>
                <w:iCs/>
              </w:rPr>
              <w:t>TY2</w:t>
            </w:r>
          </w:p>
        </w:tc>
        <w:tc>
          <w:tcPr>
            <w:tcW w:w="4138" w:type="dxa"/>
            <w:shd w:val="clear" w:color="auto" w:fill="auto"/>
          </w:tcPr>
          <w:p w14:paraId="14071630" w14:textId="77777777" w:rsidR="00595CC8" w:rsidRDefault="00000000">
            <w:pPr>
              <w:spacing w:after="0" w:line="240" w:lineRule="auto"/>
              <w:rPr>
                <w:rFonts w:ascii="Calibri" w:hAnsi="Calibri"/>
              </w:rPr>
            </w:pPr>
            <w:r>
              <w:rPr>
                <w:rFonts w:eastAsia="Calibri"/>
                <w:i/>
                <w:iCs/>
                <w:lang w:val="el-GR"/>
              </w:rPr>
              <w:t xml:space="preserve">Risk-assessment-v0.1 </w:t>
            </w:r>
          </w:p>
        </w:tc>
        <w:tc>
          <w:tcPr>
            <w:tcW w:w="3778" w:type="dxa"/>
            <w:shd w:val="clear" w:color="auto" w:fill="auto"/>
          </w:tcPr>
          <w:p w14:paraId="6EEAFE1C" w14:textId="77777777" w:rsidR="00595CC8" w:rsidRDefault="00000000">
            <w:pPr>
              <w:spacing w:after="0" w:line="240" w:lineRule="auto"/>
              <w:rPr>
                <w:rFonts w:ascii="Calibri" w:hAnsi="Calibri"/>
              </w:rPr>
            </w:pPr>
            <w:r>
              <w:rPr>
                <w:rFonts w:eastAsia="Calibri"/>
                <w:i/>
                <w:iCs/>
                <w:lang w:val="el-GR"/>
              </w:rPr>
              <w:t>Στεργίου Γεώργιος.</w:t>
            </w:r>
          </w:p>
        </w:tc>
      </w:tr>
      <w:tr w:rsidR="00595CC8" w:rsidRPr="00382333" w14:paraId="5CCD0EE0" w14:textId="77777777">
        <w:tc>
          <w:tcPr>
            <w:tcW w:w="1434" w:type="dxa"/>
            <w:shd w:val="clear" w:color="auto" w:fill="auto"/>
          </w:tcPr>
          <w:p w14:paraId="12359EFD" w14:textId="77777777" w:rsidR="00595CC8" w:rsidRDefault="00000000">
            <w:pPr>
              <w:spacing w:after="0" w:line="240" w:lineRule="auto"/>
              <w:rPr>
                <w:rFonts w:ascii="Calibri" w:hAnsi="Calibri"/>
              </w:rPr>
            </w:pPr>
            <w:r>
              <w:rPr>
                <w:rFonts w:eastAsia="Calibri"/>
                <w:i/>
                <w:iCs/>
              </w:rPr>
              <w:t>TY3</w:t>
            </w:r>
          </w:p>
        </w:tc>
        <w:tc>
          <w:tcPr>
            <w:tcW w:w="4138" w:type="dxa"/>
            <w:shd w:val="clear" w:color="auto" w:fill="auto"/>
          </w:tcPr>
          <w:p w14:paraId="2E2113A6" w14:textId="77777777" w:rsidR="00595CC8" w:rsidRDefault="00000000">
            <w:pPr>
              <w:spacing w:after="0" w:line="240" w:lineRule="auto"/>
              <w:rPr>
                <w:rFonts w:ascii="Calibri" w:hAnsi="Calibri"/>
              </w:rPr>
            </w:pPr>
            <w:r>
              <w:rPr>
                <w:rFonts w:eastAsia="Calibri"/>
                <w:i/>
                <w:iCs/>
                <w:lang w:val="el-GR"/>
              </w:rPr>
              <w:t xml:space="preserve">Team-plan-v0.1 </w:t>
            </w:r>
          </w:p>
        </w:tc>
        <w:tc>
          <w:tcPr>
            <w:tcW w:w="3778" w:type="dxa"/>
            <w:shd w:val="clear" w:color="auto" w:fill="auto"/>
          </w:tcPr>
          <w:p w14:paraId="45FB8293" w14:textId="77777777" w:rsidR="00595CC8" w:rsidRDefault="00000000">
            <w:pPr>
              <w:spacing w:after="0" w:line="240" w:lineRule="auto"/>
              <w:rPr>
                <w:lang w:val="el-GR"/>
              </w:rPr>
            </w:pPr>
            <w:r>
              <w:rPr>
                <w:rFonts w:eastAsia="Calibri"/>
                <w:i/>
                <w:iCs/>
                <w:lang w:val="el-GR"/>
              </w:rPr>
              <w:t>Σκάγκος Ιωάννης,Στεργίου Γεώργιος, Σαριδάκης Γεώργιος.</w:t>
            </w:r>
          </w:p>
        </w:tc>
      </w:tr>
      <w:tr w:rsidR="00595CC8" w:rsidRPr="00382333" w14:paraId="7AD2AE6D" w14:textId="77777777">
        <w:tc>
          <w:tcPr>
            <w:tcW w:w="1434" w:type="dxa"/>
            <w:shd w:val="clear" w:color="auto" w:fill="auto"/>
          </w:tcPr>
          <w:p w14:paraId="41C0A089" w14:textId="77777777" w:rsidR="00595CC8" w:rsidRDefault="00000000">
            <w:pPr>
              <w:spacing w:after="0" w:line="240" w:lineRule="auto"/>
              <w:rPr>
                <w:rFonts w:ascii="Calibri" w:hAnsi="Calibri"/>
              </w:rPr>
            </w:pPr>
            <w:r>
              <w:rPr>
                <w:rFonts w:eastAsia="Calibri"/>
                <w:i/>
                <w:iCs/>
              </w:rPr>
              <w:t>TY4</w:t>
            </w:r>
          </w:p>
        </w:tc>
        <w:tc>
          <w:tcPr>
            <w:tcW w:w="4138" w:type="dxa"/>
            <w:shd w:val="clear" w:color="auto" w:fill="auto"/>
          </w:tcPr>
          <w:p w14:paraId="15DB7699" w14:textId="77777777" w:rsidR="00595CC8" w:rsidRDefault="00000000">
            <w:pPr>
              <w:spacing w:after="0" w:line="240" w:lineRule="auto"/>
              <w:rPr>
                <w:rFonts w:ascii="Calibri" w:hAnsi="Calibri"/>
              </w:rPr>
            </w:pPr>
            <w:r>
              <w:rPr>
                <w:rFonts w:eastAsia="Calibri"/>
                <w:i/>
                <w:iCs/>
              </w:rPr>
              <w:t xml:space="preserve">Project-plan-v0.1 </w:t>
            </w:r>
          </w:p>
        </w:tc>
        <w:tc>
          <w:tcPr>
            <w:tcW w:w="3778" w:type="dxa"/>
            <w:shd w:val="clear" w:color="auto" w:fill="auto"/>
          </w:tcPr>
          <w:p w14:paraId="1F61825B" w14:textId="77777777" w:rsidR="00595CC8" w:rsidRDefault="00000000">
            <w:pPr>
              <w:spacing w:after="0" w:line="240" w:lineRule="auto"/>
              <w:rPr>
                <w:lang w:val="el-GR"/>
              </w:rPr>
            </w:pPr>
            <w:r>
              <w:rPr>
                <w:rFonts w:eastAsia="Calibri"/>
                <w:i/>
                <w:iCs/>
                <w:lang w:val="el-GR"/>
              </w:rPr>
              <w:t>Σκάγκος Ιωάννης,Στεργίου Γεώργιος, Σαριδάκης Γεώργιος.</w:t>
            </w:r>
          </w:p>
        </w:tc>
      </w:tr>
      <w:tr w:rsidR="00595CC8" w:rsidRPr="00382333" w14:paraId="0EFC638A" w14:textId="77777777">
        <w:tc>
          <w:tcPr>
            <w:tcW w:w="1434" w:type="dxa"/>
            <w:shd w:val="clear" w:color="auto" w:fill="auto"/>
          </w:tcPr>
          <w:p w14:paraId="7F7A95D6" w14:textId="77777777" w:rsidR="00595CC8" w:rsidRDefault="00000000">
            <w:pPr>
              <w:spacing w:after="0" w:line="240" w:lineRule="auto"/>
              <w:rPr>
                <w:rFonts w:ascii="Calibri" w:hAnsi="Calibri"/>
              </w:rPr>
            </w:pPr>
            <w:r>
              <w:rPr>
                <w:rFonts w:eastAsia="Calibri"/>
                <w:i/>
                <w:iCs/>
              </w:rPr>
              <w:t>TY5</w:t>
            </w:r>
          </w:p>
        </w:tc>
        <w:tc>
          <w:tcPr>
            <w:tcW w:w="4138" w:type="dxa"/>
            <w:shd w:val="clear" w:color="auto" w:fill="auto"/>
          </w:tcPr>
          <w:p w14:paraId="1CD337E4" w14:textId="77777777" w:rsidR="00595CC8" w:rsidRDefault="00000000">
            <w:pPr>
              <w:spacing w:after="0" w:line="240" w:lineRule="auto"/>
              <w:rPr>
                <w:rFonts w:ascii="Calibri" w:hAnsi="Calibri"/>
              </w:rPr>
            </w:pPr>
            <w:r>
              <w:rPr>
                <w:rFonts w:eastAsia="Calibri"/>
                <w:i/>
                <w:iCs/>
                <w:lang w:val="el-GR"/>
              </w:rPr>
              <w:t xml:space="preserve">Use-cases-v0.1 </w:t>
            </w:r>
          </w:p>
        </w:tc>
        <w:tc>
          <w:tcPr>
            <w:tcW w:w="3778" w:type="dxa"/>
            <w:shd w:val="clear" w:color="auto" w:fill="auto"/>
          </w:tcPr>
          <w:p w14:paraId="6E13F71F" w14:textId="77777777" w:rsidR="00595CC8" w:rsidRDefault="00000000">
            <w:pPr>
              <w:spacing w:after="0" w:line="240" w:lineRule="auto"/>
              <w:rPr>
                <w:lang w:val="el-GR"/>
              </w:rPr>
            </w:pPr>
            <w:r>
              <w:rPr>
                <w:rFonts w:eastAsia="Calibri"/>
                <w:i/>
                <w:iCs/>
                <w:lang w:val="el-GR"/>
              </w:rPr>
              <w:t xml:space="preserve">Σκάγκος Ιωάννης ,Στεργίου Γεώργιος, Σαριδάκης Γεώργιος </w:t>
            </w:r>
            <w:r>
              <w:rPr>
                <w:rFonts w:eastAsia="Calibri"/>
                <w:i/>
                <w:iCs/>
                <w:color w:val="00B0F0"/>
                <w:lang w:val="el-GR"/>
              </w:rPr>
              <w:t>,Πανσεληνάς Στέλιος Ραφαήλ.</w:t>
            </w:r>
          </w:p>
        </w:tc>
      </w:tr>
      <w:tr w:rsidR="00595CC8" w14:paraId="69516EFA" w14:textId="77777777">
        <w:tc>
          <w:tcPr>
            <w:tcW w:w="1434" w:type="dxa"/>
            <w:shd w:val="clear" w:color="auto" w:fill="auto"/>
          </w:tcPr>
          <w:p w14:paraId="0383619B" w14:textId="77777777" w:rsidR="00595CC8" w:rsidRDefault="00000000">
            <w:pPr>
              <w:spacing w:after="0" w:line="240" w:lineRule="auto"/>
              <w:rPr>
                <w:rFonts w:ascii="Calibri" w:hAnsi="Calibri"/>
              </w:rPr>
            </w:pPr>
            <w:r>
              <w:rPr>
                <w:rFonts w:eastAsia="Calibri"/>
                <w:i/>
                <w:iCs/>
              </w:rPr>
              <w:t>TY6</w:t>
            </w:r>
          </w:p>
        </w:tc>
        <w:tc>
          <w:tcPr>
            <w:tcW w:w="4138" w:type="dxa"/>
            <w:shd w:val="clear" w:color="auto" w:fill="auto"/>
          </w:tcPr>
          <w:p w14:paraId="62441AD3" w14:textId="77777777" w:rsidR="00595CC8" w:rsidRDefault="00000000">
            <w:pPr>
              <w:spacing w:after="0" w:line="240" w:lineRule="auto"/>
              <w:rPr>
                <w:rFonts w:ascii="Calibri" w:hAnsi="Calibri"/>
              </w:rPr>
            </w:pPr>
            <w:r>
              <w:rPr>
                <w:rFonts w:eastAsia="Calibri"/>
                <w:i/>
                <w:iCs/>
                <w:lang w:val="el-GR"/>
              </w:rPr>
              <w:t xml:space="preserve">Domain-model-v0.1 </w:t>
            </w:r>
          </w:p>
        </w:tc>
        <w:tc>
          <w:tcPr>
            <w:tcW w:w="3778" w:type="dxa"/>
            <w:shd w:val="clear" w:color="auto" w:fill="auto"/>
          </w:tcPr>
          <w:p w14:paraId="69C5EE3C" w14:textId="77777777" w:rsidR="00595CC8" w:rsidRDefault="00000000">
            <w:pPr>
              <w:spacing w:after="0" w:line="240" w:lineRule="auto"/>
              <w:rPr>
                <w:lang w:val="el-GR"/>
              </w:rPr>
            </w:pPr>
            <w:r>
              <w:rPr>
                <w:rFonts w:eastAsia="Calibri"/>
                <w:i/>
                <w:iCs/>
                <w:lang w:val="el-GR"/>
              </w:rPr>
              <w:t>Στεργίου Γεώργιος, Σαριδάκης Γεώργιος.</w:t>
            </w:r>
          </w:p>
        </w:tc>
      </w:tr>
      <w:tr w:rsidR="00595CC8" w:rsidRPr="00382333" w14:paraId="256D64B8" w14:textId="77777777">
        <w:tc>
          <w:tcPr>
            <w:tcW w:w="1434" w:type="dxa"/>
            <w:shd w:val="clear" w:color="auto" w:fill="auto"/>
          </w:tcPr>
          <w:p w14:paraId="741B5E55" w14:textId="77777777" w:rsidR="00595CC8" w:rsidRDefault="00000000">
            <w:pPr>
              <w:spacing w:after="0" w:line="240" w:lineRule="auto"/>
              <w:rPr>
                <w:rFonts w:ascii="Calibri" w:eastAsia="Calibri" w:hAnsi="Calibri"/>
              </w:rPr>
            </w:pPr>
            <w:r>
              <w:rPr>
                <w:rFonts w:eastAsia="Calibri"/>
                <w:i/>
                <w:iCs/>
                <w:lang w:val="el-GR"/>
              </w:rPr>
              <w:t>ΤΥ</w:t>
            </w:r>
            <w:r>
              <w:rPr>
                <w:rFonts w:eastAsia="Calibri"/>
                <w:i/>
                <w:iCs/>
              </w:rPr>
              <w:t>7</w:t>
            </w:r>
          </w:p>
        </w:tc>
        <w:tc>
          <w:tcPr>
            <w:tcW w:w="4138" w:type="dxa"/>
            <w:shd w:val="clear" w:color="auto" w:fill="auto"/>
          </w:tcPr>
          <w:p w14:paraId="58FEEA33" w14:textId="77777777" w:rsidR="00595CC8" w:rsidRDefault="00000000">
            <w:pPr>
              <w:spacing w:after="0" w:line="240" w:lineRule="auto"/>
              <w:rPr>
                <w:lang w:val="el-GR"/>
              </w:rPr>
            </w:pPr>
            <w:r>
              <w:rPr>
                <w:rFonts w:eastAsia="Calibri"/>
                <w:i/>
                <w:iCs/>
                <w:lang w:val="el-GR"/>
              </w:rPr>
              <w:t xml:space="preserve">Διόρθωση προηγούμενων </w:t>
            </w:r>
            <w:r>
              <w:rPr>
                <w:rFonts w:eastAsia="Calibri"/>
                <w:i/>
                <w:iCs/>
              </w:rPr>
              <w:t>versions</w:t>
            </w:r>
            <w:r>
              <w:rPr>
                <w:rFonts w:eastAsia="Calibri"/>
                <w:i/>
                <w:iCs/>
                <w:lang w:val="el-GR"/>
              </w:rPr>
              <w:t xml:space="preserve"> τεχνικών κειμένων (αν και όπου χρειάζεται)</w:t>
            </w:r>
          </w:p>
        </w:tc>
        <w:tc>
          <w:tcPr>
            <w:tcW w:w="3778" w:type="dxa"/>
            <w:shd w:val="clear" w:color="auto" w:fill="auto"/>
          </w:tcPr>
          <w:p w14:paraId="466B822A" w14:textId="77777777" w:rsidR="00595CC8" w:rsidRDefault="00000000">
            <w:pPr>
              <w:spacing w:after="0" w:line="240" w:lineRule="auto"/>
              <w:rPr>
                <w:lang w:val="el-GR"/>
              </w:rPr>
            </w:pPr>
            <w:r>
              <w:rPr>
                <w:rFonts w:eastAsia="Calibri"/>
                <w:i/>
                <w:iCs/>
                <w:lang w:val="el-GR"/>
              </w:rPr>
              <w:t>Σκάγκος Ιωάννης,Στεργίου Γεώργιος, Σαριδάκης Γεώργιος.</w:t>
            </w:r>
          </w:p>
        </w:tc>
      </w:tr>
      <w:tr w:rsidR="00595CC8" w:rsidRPr="00382333" w14:paraId="68A119C8" w14:textId="77777777">
        <w:tc>
          <w:tcPr>
            <w:tcW w:w="1434" w:type="dxa"/>
            <w:shd w:val="clear" w:color="auto" w:fill="auto"/>
          </w:tcPr>
          <w:p w14:paraId="70BDAA0D" w14:textId="77777777" w:rsidR="00595CC8" w:rsidRDefault="00000000">
            <w:pPr>
              <w:spacing w:after="0" w:line="240" w:lineRule="auto"/>
              <w:rPr>
                <w:rFonts w:ascii="Calibri" w:hAnsi="Calibri"/>
              </w:rPr>
            </w:pPr>
            <w:r>
              <w:rPr>
                <w:rFonts w:eastAsia="Calibri"/>
                <w:i/>
                <w:iCs/>
              </w:rPr>
              <w:t>TY8</w:t>
            </w:r>
          </w:p>
        </w:tc>
        <w:tc>
          <w:tcPr>
            <w:tcW w:w="4138" w:type="dxa"/>
            <w:shd w:val="clear" w:color="auto" w:fill="auto"/>
          </w:tcPr>
          <w:p w14:paraId="3731B24E" w14:textId="77777777" w:rsidR="00595CC8" w:rsidRDefault="00000000">
            <w:pPr>
              <w:spacing w:after="0" w:line="240" w:lineRule="auto"/>
              <w:rPr>
                <w:rFonts w:ascii="Calibri" w:hAnsi="Calibri"/>
              </w:rPr>
            </w:pPr>
            <w:r>
              <w:rPr>
                <w:rFonts w:eastAsia="Calibri"/>
                <w:i/>
                <w:iCs/>
                <w:lang w:val="el-GR"/>
              </w:rPr>
              <w:t xml:space="preserve">Robustness-diagrams-v0.1 </w:t>
            </w:r>
          </w:p>
        </w:tc>
        <w:tc>
          <w:tcPr>
            <w:tcW w:w="3778" w:type="dxa"/>
            <w:shd w:val="clear" w:color="auto" w:fill="auto"/>
          </w:tcPr>
          <w:p w14:paraId="08921E4D" w14:textId="77777777" w:rsidR="00595CC8" w:rsidRDefault="00000000">
            <w:pPr>
              <w:spacing w:after="0" w:line="240" w:lineRule="auto"/>
              <w:rPr>
                <w:lang w:val="el-GR"/>
              </w:rPr>
            </w:pPr>
            <w:r>
              <w:rPr>
                <w:rFonts w:eastAsia="Calibri"/>
                <w:i/>
                <w:iCs/>
                <w:lang w:val="el-GR"/>
              </w:rPr>
              <w:t>Σκάγκος Ιωάννης, Στεργίου Γεώργιος, Σαριδάκης Γεώργιος</w:t>
            </w:r>
            <w:r>
              <w:rPr>
                <w:rFonts w:eastAsia="Calibri"/>
                <w:i/>
                <w:iCs/>
                <w:color w:val="00B0F0"/>
                <w:lang w:val="el-GR"/>
              </w:rPr>
              <w:t>, Πανσεληνάς Στέλιος Ραφαήλ.</w:t>
            </w:r>
          </w:p>
        </w:tc>
      </w:tr>
      <w:tr w:rsidR="00595CC8" w:rsidRPr="00382333" w14:paraId="79F8FDFB" w14:textId="77777777">
        <w:tc>
          <w:tcPr>
            <w:tcW w:w="1434" w:type="dxa"/>
            <w:shd w:val="clear" w:color="auto" w:fill="auto"/>
          </w:tcPr>
          <w:p w14:paraId="0766F523" w14:textId="77777777" w:rsidR="00595CC8" w:rsidRDefault="00000000">
            <w:pPr>
              <w:spacing w:after="0" w:line="240" w:lineRule="auto"/>
              <w:rPr>
                <w:rFonts w:ascii="Calibri" w:hAnsi="Calibri"/>
              </w:rPr>
            </w:pPr>
            <w:r>
              <w:rPr>
                <w:rFonts w:eastAsia="Calibri"/>
                <w:i/>
                <w:iCs/>
              </w:rPr>
              <w:t>TY9</w:t>
            </w:r>
          </w:p>
        </w:tc>
        <w:tc>
          <w:tcPr>
            <w:tcW w:w="4138" w:type="dxa"/>
            <w:shd w:val="clear" w:color="auto" w:fill="auto"/>
          </w:tcPr>
          <w:p w14:paraId="13D6ED46" w14:textId="77777777" w:rsidR="00595CC8" w:rsidRDefault="00000000">
            <w:pPr>
              <w:spacing w:after="0" w:line="240" w:lineRule="auto"/>
              <w:rPr>
                <w:rFonts w:ascii="Calibri" w:hAnsi="Calibri"/>
              </w:rPr>
            </w:pPr>
            <w:r>
              <w:rPr>
                <w:rFonts w:eastAsia="Calibri"/>
                <w:i/>
                <w:iCs/>
                <w:lang w:val="el-GR"/>
              </w:rPr>
              <w:t xml:space="preserve">Use-cases-v0.2 </w:t>
            </w:r>
          </w:p>
        </w:tc>
        <w:tc>
          <w:tcPr>
            <w:tcW w:w="3778" w:type="dxa"/>
            <w:shd w:val="clear" w:color="auto" w:fill="auto"/>
          </w:tcPr>
          <w:p w14:paraId="37595AB1" w14:textId="77777777" w:rsidR="00595CC8" w:rsidRDefault="00000000">
            <w:pPr>
              <w:spacing w:after="0" w:line="240" w:lineRule="auto"/>
              <w:rPr>
                <w:lang w:val="el-GR"/>
              </w:rPr>
            </w:pPr>
            <w:r>
              <w:rPr>
                <w:rFonts w:eastAsia="Calibri"/>
                <w:i/>
                <w:iCs/>
                <w:lang w:val="el-GR"/>
              </w:rPr>
              <w:t>Σκάγκος Ιωάννης ,Στεργίου Γεώργιος, Σαριδάκης Γεώργιος</w:t>
            </w:r>
            <w:r>
              <w:rPr>
                <w:rFonts w:eastAsia="Calibri"/>
                <w:i/>
                <w:iCs/>
                <w:color w:val="00B0F0"/>
                <w:lang w:val="el-GR"/>
              </w:rPr>
              <w:t xml:space="preserve"> ,Πανσεληνάς Στέλιος Ραφαήλ.</w:t>
            </w:r>
          </w:p>
        </w:tc>
      </w:tr>
      <w:tr w:rsidR="00595CC8" w14:paraId="18BCB5B9" w14:textId="77777777">
        <w:tc>
          <w:tcPr>
            <w:tcW w:w="1434" w:type="dxa"/>
            <w:shd w:val="clear" w:color="auto" w:fill="auto"/>
          </w:tcPr>
          <w:p w14:paraId="60348389" w14:textId="77777777" w:rsidR="00595CC8" w:rsidRDefault="00000000">
            <w:pPr>
              <w:spacing w:after="0" w:line="240" w:lineRule="auto"/>
              <w:rPr>
                <w:rFonts w:ascii="Calibri" w:eastAsia="Calibri" w:hAnsi="Calibri"/>
              </w:rPr>
            </w:pPr>
            <w:r>
              <w:rPr>
                <w:rFonts w:eastAsia="Calibri"/>
                <w:i/>
                <w:iCs/>
              </w:rPr>
              <w:t>TY</w:t>
            </w:r>
            <w:r>
              <w:rPr>
                <w:rFonts w:eastAsia="Calibri"/>
                <w:i/>
                <w:iCs/>
                <w:lang w:val="el-GR"/>
              </w:rPr>
              <w:t>1</w:t>
            </w:r>
            <w:r>
              <w:rPr>
                <w:rFonts w:eastAsia="Calibri"/>
                <w:i/>
                <w:iCs/>
              </w:rPr>
              <w:t>0</w:t>
            </w:r>
          </w:p>
        </w:tc>
        <w:tc>
          <w:tcPr>
            <w:tcW w:w="4138" w:type="dxa"/>
            <w:shd w:val="clear" w:color="auto" w:fill="auto"/>
          </w:tcPr>
          <w:p w14:paraId="59A71AA0" w14:textId="77777777" w:rsidR="00595CC8" w:rsidRDefault="00000000">
            <w:pPr>
              <w:spacing w:after="0" w:line="240" w:lineRule="auto"/>
              <w:rPr>
                <w:rFonts w:ascii="Calibri" w:hAnsi="Calibri"/>
              </w:rPr>
            </w:pPr>
            <w:r>
              <w:rPr>
                <w:rFonts w:eastAsia="Calibri"/>
                <w:i/>
                <w:iCs/>
                <w:lang w:val="el-GR"/>
              </w:rPr>
              <w:t xml:space="preserve">Domain-model-v0.2 </w:t>
            </w:r>
          </w:p>
        </w:tc>
        <w:tc>
          <w:tcPr>
            <w:tcW w:w="3778" w:type="dxa"/>
            <w:shd w:val="clear" w:color="auto" w:fill="auto"/>
          </w:tcPr>
          <w:p w14:paraId="7AB54FA0" w14:textId="77777777" w:rsidR="00595CC8" w:rsidRDefault="00000000">
            <w:pPr>
              <w:spacing w:after="0" w:line="240" w:lineRule="auto"/>
              <w:rPr>
                <w:lang w:val="el-GR"/>
              </w:rPr>
            </w:pPr>
            <w:r>
              <w:rPr>
                <w:rFonts w:eastAsia="Calibri"/>
                <w:i/>
                <w:iCs/>
                <w:lang w:val="el-GR"/>
              </w:rPr>
              <w:t>Σαριδάκης Γεώργιος</w:t>
            </w:r>
          </w:p>
        </w:tc>
      </w:tr>
      <w:tr w:rsidR="00595CC8" w:rsidRPr="00382333" w14:paraId="5A4525CE" w14:textId="77777777">
        <w:tc>
          <w:tcPr>
            <w:tcW w:w="1434" w:type="dxa"/>
            <w:shd w:val="clear" w:color="auto" w:fill="auto"/>
          </w:tcPr>
          <w:p w14:paraId="1A9432C8" w14:textId="77777777" w:rsidR="00595CC8" w:rsidRDefault="00000000">
            <w:pPr>
              <w:spacing w:after="0" w:line="240" w:lineRule="auto"/>
              <w:rPr>
                <w:rFonts w:ascii="Calibri" w:eastAsia="Calibri" w:hAnsi="Calibri"/>
              </w:rPr>
            </w:pPr>
            <w:r>
              <w:rPr>
                <w:rFonts w:eastAsia="Calibri"/>
                <w:i/>
                <w:iCs/>
              </w:rPr>
              <w:t>TY</w:t>
            </w:r>
            <w:r>
              <w:rPr>
                <w:rFonts w:eastAsia="Calibri"/>
                <w:i/>
                <w:iCs/>
                <w:lang w:val="el-GR"/>
              </w:rPr>
              <w:t>1</w:t>
            </w:r>
            <w:r>
              <w:rPr>
                <w:rFonts w:eastAsia="Calibri"/>
                <w:i/>
                <w:iCs/>
              </w:rPr>
              <w:t>1</w:t>
            </w:r>
          </w:p>
        </w:tc>
        <w:tc>
          <w:tcPr>
            <w:tcW w:w="4138" w:type="dxa"/>
            <w:shd w:val="clear" w:color="auto" w:fill="auto"/>
          </w:tcPr>
          <w:p w14:paraId="426CDB74" w14:textId="77777777" w:rsidR="00595CC8" w:rsidRDefault="00000000">
            <w:pPr>
              <w:spacing w:after="0" w:line="240" w:lineRule="auto"/>
              <w:rPr>
                <w:lang w:val="el-GR"/>
              </w:rPr>
            </w:pPr>
            <w:r>
              <w:rPr>
                <w:rFonts w:eastAsia="Calibri"/>
                <w:i/>
                <w:iCs/>
                <w:lang w:val="el-GR"/>
              </w:rPr>
              <w:t xml:space="preserve">Διόρθωση προηγούμενων </w:t>
            </w:r>
            <w:r>
              <w:rPr>
                <w:rFonts w:eastAsia="Calibri"/>
                <w:i/>
                <w:iCs/>
              </w:rPr>
              <w:t>versions</w:t>
            </w:r>
            <w:r>
              <w:rPr>
                <w:rFonts w:eastAsia="Calibri"/>
                <w:i/>
                <w:iCs/>
                <w:lang w:val="el-GR"/>
              </w:rPr>
              <w:t xml:space="preserve"> τεχνικών κειμένων (αν και όπου χρειάζεται)</w:t>
            </w:r>
          </w:p>
        </w:tc>
        <w:tc>
          <w:tcPr>
            <w:tcW w:w="3778" w:type="dxa"/>
            <w:shd w:val="clear" w:color="auto" w:fill="auto"/>
          </w:tcPr>
          <w:p w14:paraId="652BBED7" w14:textId="77777777" w:rsidR="00595CC8" w:rsidRDefault="00000000">
            <w:pPr>
              <w:spacing w:after="0" w:line="240" w:lineRule="auto"/>
              <w:rPr>
                <w:lang w:val="el-GR"/>
              </w:rPr>
            </w:pPr>
            <w:bookmarkStart w:id="1" w:name="__DdeLink__801_2125547226"/>
            <w:r>
              <w:rPr>
                <w:rFonts w:eastAsia="Calibri"/>
                <w:i/>
                <w:iCs/>
                <w:lang w:val="el-GR"/>
              </w:rPr>
              <w:t>Σαριδάκης Γεώργιος, Σκάγκος Ιωάννης, Στεργίου Γεώργιος</w:t>
            </w:r>
            <w:bookmarkEnd w:id="1"/>
            <w:r>
              <w:rPr>
                <w:rFonts w:eastAsia="Calibri"/>
                <w:i/>
                <w:iCs/>
                <w:color w:val="00B0F0"/>
                <w:lang w:val="el-GR"/>
              </w:rPr>
              <w:t>, Πανσεληνάς Στέλιος Ραφαήλ.</w:t>
            </w:r>
          </w:p>
        </w:tc>
      </w:tr>
      <w:tr w:rsidR="00595CC8" w:rsidRPr="00382333" w14:paraId="10DADC89" w14:textId="77777777">
        <w:tc>
          <w:tcPr>
            <w:tcW w:w="1434" w:type="dxa"/>
            <w:shd w:val="clear" w:color="auto" w:fill="auto"/>
          </w:tcPr>
          <w:p w14:paraId="29C838AA" w14:textId="77777777" w:rsidR="00595CC8" w:rsidRDefault="00000000">
            <w:pPr>
              <w:spacing w:after="0" w:line="240" w:lineRule="auto"/>
              <w:rPr>
                <w:rFonts w:ascii="Calibri" w:eastAsia="Calibri" w:hAnsi="Calibri"/>
              </w:rPr>
            </w:pPr>
            <w:r>
              <w:rPr>
                <w:rFonts w:eastAsia="Calibri"/>
                <w:i/>
                <w:iCs/>
              </w:rPr>
              <w:t>TY</w:t>
            </w:r>
            <w:r>
              <w:rPr>
                <w:rFonts w:eastAsia="Calibri"/>
                <w:i/>
                <w:iCs/>
                <w:lang w:val="el-GR"/>
              </w:rPr>
              <w:t>1</w:t>
            </w:r>
            <w:r>
              <w:rPr>
                <w:rFonts w:eastAsia="Calibri"/>
                <w:i/>
                <w:iCs/>
              </w:rPr>
              <w:t>2</w:t>
            </w:r>
          </w:p>
        </w:tc>
        <w:tc>
          <w:tcPr>
            <w:tcW w:w="4138" w:type="dxa"/>
            <w:shd w:val="clear" w:color="auto" w:fill="auto"/>
          </w:tcPr>
          <w:p w14:paraId="013289A9" w14:textId="77777777" w:rsidR="00595CC8" w:rsidRDefault="00000000">
            <w:pPr>
              <w:spacing w:after="0" w:line="240" w:lineRule="auto"/>
              <w:rPr>
                <w:rFonts w:ascii="Calibri" w:hAnsi="Calibri"/>
              </w:rPr>
            </w:pPr>
            <w:r>
              <w:rPr>
                <w:rFonts w:eastAsia="Calibri"/>
                <w:i/>
                <w:iCs/>
                <w:lang w:val="el-GR"/>
              </w:rPr>
              <w:t xml:space="preserve">Sequence-diagrams-v0.1 </w:t>
            </w:r>
          </w:p>
        </w:tc>
        <w:tc>
          <w:tcPr>
            <w:tcW w:w="3778" w:type="dxa"/>
            <w:shd w:val="clear" w:color="auto" w:fill="auto"/>
          </w:tcPr>
          <w:p w14:paraId="0AD7B8D8" w14:textId="77777777" w:rsidR="00595CC8" w:rsidRDefault="00000000">
            <w:pPr>
              <w:spacing w:after="0" w:line="240" w:lineRule="auto"/>
              <w:rPr>
                <w:lang w:val="el-GR"/>
              </w:rPr>
            </w:pPr>
            <w:r>
              <w:rPr>
                <w:rFonts w:eastAsia="Calibri"/>
                <w:i/>
                <w:iCs/>
                <w:lang w:val="el-GR"/>
              </w:rPr>
              <w:t>Σκάγκος Ιωάννης ,Στεργίου Γεώργιος, Σαριδάκης Γεώργιος</w:t>
            </w:r>
            <w:r>
              <w:rPr>
                <w:rFonts w:eastAsia="Calibri"/>
                <w:i/>
                <w:iCs/>
                <w:color w:val="00B0F0"/>
                <w:lang w:val="el-GR"/>
              </w:rPr>
              <w:t>, Πανσεληνάς Στέλιος Ραφαήλ.</w:t>
            </w:r>
          </w:p>
        </w:tc>
      </w:tr>
      <w:tr w:rsidR="00595CC8" w:rsidRPr="00382333" w14:paraId="7637BB67" w14:textId="77777777">
        <w:tc>
          <w:tcPr>
            <w:tcW w:w="1434" w:type="dxa"/>
            <w:shd w:val="clear" w:color="auto" w:fill="auto"/>
          </w:tcPr>
          <w:p w14:paraId="374B3D3D" w14:textId="77777777" w:rsidR="00595CC8" w:rsidRDefault="00000000">
            <w:pPr>
              <w:spacing w:after="0" w:line="240" w:lineRule="auto"/>
              <w:rPr>
                <w:rFonts w:ascii="Calibri" w:eastAsia="Calibri" w:hAnsi="Calibri"/>
              </w:rPr>
            </w:pPr>
            <w:r>
              <w:rPr>
                <w:rFonts w:eastAsia="Calibri"/>
                <w:i/>
                <w:iCs/>
              </w:rPr>
              <w:t>TY</w:t>
            </w:r>
            <w:r>
              <w:rPr>
                <w:rFonts w:eastAsia="Calibri"/>
                <w:i/>
                <w:iCs/>
                <w:lang w:val="el-GR"/>
              </w:rPr>
              <w:t>1</w:t>
            </w:r>
            <w:r>
              <w:rPr>
                <w:rFonts w:eastAsia="Calibri"/>
                <w:i/>
                <w:iCs/>
              </w:rPr>
              <w:t>3</w:t>
            </w:r>
          </w:p>
        </w:tc>
        <w:tc>
          <w:tcPr>
            <w:tcW w:w="4138" w:type="dxa"/>
            <w:shd w:val="clear" w:color="auto" w:fill="auto"/>
          </w:tcPr>
          <w:p w14:paraId="5C79179A" w14:textId="77777777" w:rsidR="00595CC8" w:rsidRDefault="00000000">
            <w:pPr>
              <w:spacing w:after="0" w:line="240" w:lineRule="auto"/>
              <w:rPr>
                <w:rFonts w:eastAsia="Calibri"/>
                <w:i/>
                <w:iCs/>
              </w:rPr>
            </w:pPr>
            <w:r>
              <w:rPr>
                <w:rFonts w:eastAsia="Calibri"/>
                <w:i/>
                <w:iCs/>
                <w:lang w:val="el-GR"/>
              </w:rPr>
              <w:t xml:space="preserve">Domain-model-v0.3 </w:t>
            </w:r>
          </w:p>
        </w:tc>
        <w:tc>
          <w:tcPr>
            <w:tcW w:w="3778" w:type="dxa"/>
            <w:shd w:val="clear" w:color="auto" w:fill="auto"/>
          </w:tcPr>
          <w:p w14:paraId="2C8B4736" w14:textId="77777777" w:rsidR="00595CC8" w:rsidRDefault="00000000">
            <w:pPr>
              <w:spacing w:after="0" w:line="240" w:lineRule="auto"/>
              <w:rPr>
                <w:lang w:val="el-GR"/>
              </w:rPr>
            </w:pPr>
            <w:r>
              <w:rPr>
                <w:rFonts w:eastAsia="Calibri"/>
                <w:i/>
                <w:iCs/>
                <w:lang w:val="el-GR"/>
              </w:rPr>
              <w:t>Σκάγκος Ιωάννης,Στεργίου Γεώργιος, Σαριδάκης Γεώργιος</w:t>
            </w:r>
            <w:r>
              <w:rPr>
                <w:rFonts w:eastAsia="Calibri"/>
                <w:i/>
                <w:iCs/>
                <w:color w:val="00B0F0"/>
                <w:lang w:val="el-GR"/>
              </w:rPr>
              <w:t xml:space="preserve"> ,Πανσεληνάς Στέλιος Ραφαήλ.</w:t>
            </w:r>
          </w:p>
        </w:tc>
      </w:tr>
      <w:tr w:rsidR="00595CC8" w:rsidRPr="00382333" w14:paraId="74FC760C" w14:textId="77777777">
        <w:tc>
          <w:tcPr>
            <w:tcW w:w="1434" w:type="dxa"/>
            <w:shd w:val="clear" w:color="auto" w:fill="auto"/>
          </w:tcPr>
          <w:p w14:paraId="531D67FC" w14:textId="77777777" w:rsidR="00595CC8" w:rsidRDefault="00000000">
            <w:pPr>
              <w:spacing w:after="0" w:line="240" w:lineRule="auto"/>
              <w:rPr>
                <w:rFonts w:ascii="Calibri" w:eastAsia="Calibri" w:hAnsi="Calibri"/>
              </w:rPr>
            </w:pPr>
            <w:r>
              <w:rPr>
                <w:rFonts w:eastAsia="Calibri"/>
                <w:i/>
                <w:iCs/>
              </w:rPr>
              <w:t>TY</w:t>
            </w:r>
            <w:r>
              <w:rPr>
                <w:rFonts w:eastAsia="Calibri"/>
                <w:i/>
                <w:iCs/>
                <w:lang w:val="el-GR"/>
              </w:rPr>
              <w:t>1</w:t>
            </w:r>
            <w:r>
              <w:rPr>
                <w:rFonts w:eastAsia="Calibri"/>
                <w:i/>
                <w:iCs/>
              </w:rPr>
              <w:t>4</w:t>
            </w:r>
          </w:p>
        </w:tc>
        <w:tc>
          <w:tcPr>
            <w:tcW w:w="4138" w:type="dxa"/>
            <w:shd w:val="clear" w:color="auto" w:fill="auto"/>
          </w:tcPr>
          <w:p w14:paraId="2A2B1B45" w14:textId="77777777" w:rsidR="00595CC8" w:rsidRDefault="00000000">
            <w:pPr>
              <w:spacing w:after="0" w:line="240" w:lineRule="auto"/>
              <w:rPr>
                <w:lang w:val="el-GR"/>
              </w:rPr>
            </w:pPr>
            <w:r>
              <w:rPr>
                <w:rFonts w:eastAsia="Calibri"/>
                <w:i/>
                <w:iCs/>
                <w:lang w:val="el-GR"/>
              </w:rPr>
              <w:t xml:space="preserve">Διόρθωση προηγούμενων </w:t>
            </w:r>
            <w:r>
              <w:rPr>
                <w:rFonts w:eastAsia="Calibri"/>
                <w:i/>
                <w:iCs/>
              </w:rPr>
              <w:t>versions</w:t>
            </w:r>
            <w:r>
              <w:rPr>
                <w:rFonts w:eastAsia="Calibri"/>
                <w:i/>
                <w:iCs/>
                <w:lang w:val="el-GR"/>
              </w:rPr>
              <w:t xml:space="preserve"> τεχνικών κειμένων (αν και όπου χρειάζεται) </w:t>
            </w:r>
          </w:p>
        </w:tc>
        <w:tc>
          <w:tcPr>
            <w:tcW w:w="3778" w:type="dxa"/>
            <w:shd w:val="clear" w:color="auto" w:fill="auto"/>
          </w:tcPr>
          <w:p w14:paraId="52C1EF0C" w14:textId="77777777" w:rsidR="00595CC8" w:rsidRDefault="00000000">
            <w:pPr>
              <w:spacing w:after="0" w:line="240" w:lineRule="auto"/>
              <w:rPr>
                <w:lang w:val="el-GR"/>
              </w:rPr>
            </w:pPr>
            <w:r>
              <w:rPr>
                <w:rFonts w:eastAsia="Calibri"/>
                <w:i/>
                <w:iCs/>
                <w:lang w:val="el-GR"/>
              </w:rPr>
              <w:t>Σαριδάκης Γεώργιος, Σκάγκος Ιωάννης, Στεργίου Γεώργιος.</w:t>
            </w:r>
          </w:p>
        </w:tc>
      </w:tr>
      <w:tr w:rsidR="00595CC8" w:rsidRPr="00382333" w14:paraId="28B370D7" w14:textId="77777777">
        <w:tc>
          <w:tcPr>
            <w:tcW w:w="1434" w:type="dxa"/>
            <w:shd w:val="clear" w:color="auto" w:fill="auto"/>
          </w:tcPr>
          <w:p w14:paraId="1449B0A2" w14:textId="77777777" w:rsidR="00595CC8" w:rsidRDefault="00000000">
            <w:pPr>
              <w:spacing w:after="0" w:line="240" w:lineRule="auto"/>
              <w:rPr>
                <w:rFonts w:ascii="Calibri" w:hAnsi="Calibri"/>
              </w:rPr>
            </w:pPr>
            <w:r>
              <w:rPr>
                <w:rFonts w:eastAsia="Calibri"/>
                <w:i/>
                <w:iCs/>
              </w:rPr>
              <w:t>TY15</w:t>
            </w:r>
          </w:p>
        </w:tc>
        <w:tc>
          <w:tcPr>
            <w:tcW w:w="4138" w:type="dxa"/>
            <w:shd w:val="clear" w:color="auto" w:fill="auto"/>
          </w:tcPr>
          <w:p w14:paraId="6A09FD82" w14:textId="77777777" w:rsidR="00595CC8" w:rsidRDefault="00000000">
            <w:pPr>
              <w:spacing w:after="0" w:line="240" w:lineRule="auto"/>
              <w:rPr>
                <w:rFonts w:ascii="Calibri" w:hAnsi="Calibri"/>
              </w:rPr>
            </w:pPr>
            <w:r>
              <w:rPr>
                <w:rFonts w:eastAsia="Calibri"/>
                <w:i/>
                <w:iCs/>
                <w:lang w:val="el-GR"/>
              </w:rPr>
              <w:t xml:space="preserve">Class-diagram-v0.1 </w:t>
            </w:r>
          </w:p>
        </w:tc>
        <w:tc>
          <w:tcPr>
            <w:tcW w:w="3778" w:type="dxa"/>
            <w:shd w:val="clear" w:color="auto" w:fill="auto"/>
          </w:tcPr>
          <w:p w14:paraId="1C4F4915" w14:textId="77777777" w:rsidR="00595CC8" w:rsidRDefault="00000000">
            <w:pPr>
              <w:spacing w:after="0" w:line="240" w:lineRule="auto"/>
              <w:rPr>
                <w:lang w:val="el-GR"/>
              </w:rPr>
            </w:pPr>
            <w:r>
              <w:rPr>
                <w:rFonts w:eastAsia="Calibri"/>
                <w:i/>
                <w:iCs/>
                <w:lang w:val="el-GR"/>
              </w:rPr>
              <w:t>Σκάγκος Ιωάννης,Στεργίου Γεώργιος, Σαριδάκης Γεώργιος</w:t>
            </w:r>
          </w:p>
        </w:tc>
      </w:tr>
      <w:tr w:rsidR="00595CC8" w:rsidRPr="00382333" w14:paraId="579351FD" w14:textId="77777777">
        <w:tc>
          <w:tcPr>
            <w:tcW w:w="1434" w:type="dxa"/>
            <w:shd w:val="clear" w:color="auto" w:fill="auto"/>
          </w:tcPr>
          <w:p w14:paraId="06FCA327" w14:textId="77777777" w:rsidR="00595CC8" w:rsidRDefault="00000000">
            <w:pPr>
              <w:spacing w:after="0" w:line="240" w:lineRule="auto"/>
              <w:rPr>
                <w:rFonts w:ascii="Calibri" w:hAnsi="Calibri"/>
              </w:rPr>
            </w:pPr>
            <w:r>
              <w:rPr>
                <w:rFonts w:eastAsia="Calibri"/>
                <w:i/>
                <w:iCs/>
              </w:rPr>
              <w:t>TY16</w:t>
            </w:r>
          </w:p>
        </w:tc>
        <w:tc>
          <w:tcPr>
            <w:tcW w:w="4138" w:type="dxa"/>
            <w:shd w:val="clear" w:color="auto" w:fill="auto"/>
          </w:tcPr>
          <w:p w14:paraId="250BC7BE" w14:textId="77777777" w:rsidR="00595CC8" w:rsidRDefault="00000000">
            <w:pPr>
              <w:spacing w:after="0" w:line="240" w:lineRule="auto"/>
              <w:rPr>
                <w:rFonts w:ascii="Calibri" w:hAnsi="Calibri"/>
              </w:rPr>
            </w:pPr>
            <w:r>
              <w:rPr>
                <w:rFonts w:eastAsia="Calibri"/>
                <w:i/>
                <w:iCs/>
                <w:lang w:val="el-GR"/>
              </w:rPr>
              <w:t>Project-code-v0.x</w:t>
            </w:r>
          </w:p>
        </w:tc>
        <w:tc>
          <w:tcPr>
            <w:tcW w:w="3778" w:type="dxa"/>
            <w:shd w:val="clear" w:color="auto" w:fill="auto"/>
          </w:tcPr>
          <w:p w14:paraId="4FFA7CD2" w14:textId="77777777" w:rsidR="00595CC8" w:rsidRDefault="00000000">
            <w:pPr>
              <w:spacing w:after="0" w:line="240" w:lineRule="auto"/>
              <w:rPr>
                <w:lang w:val="el-GR"/>
              </w:rPr>
            </w:pPr>
            <w:r>
              <w:rPr>
                <w:rFonts w:eastAsia="Calibri"/>
                <w:i/>
                <w:iCs/>
                <w:lang w:val="el-GR"/>
              </w:rPr>
              <w:t>Σκάγκος Ιωάννης</w:t>
            </w:r>
            <w:r>
              <w:rPr>
                <w:rFonts w:eastAsia="Calibri"/>
                <w:i/>
                <w:iCs/>
                <w:color w:val="00B0F0"/>
                <w:lang w:val="el-GR"/>
              </w:rPr>
              <w:t>, Πανσεληνάς Στέλιος Ραφαήλ</w:t>
            </w:r>
          </w:p>
        </w:tc>
      </w:tr>
      <w:tr w:rsidR="00595CC8" w:rsidRPr="00382333" w14:paraId="255B2504" w14:textId="77777777">
        <w:tc>
          <w:tcPr>
            <w:tcW w:w="1434" w:type="dxa"/>
            <w:shd w:val="clear" w:color="auto" w:fill="auto"/>
          </w:tcPr>
          <w:p w14:paraId="49BD3E9C" w14:textId="77777777" w:rsidR="00595CC8" w:rsidRDefault="00000000">
            <w:pPr>
              <w:spacing w:after="0" w:line="240" w:lineRule="auto"/>
              <w:rPr>
                <w:rFonts w:ascii="Calibri" w:hAnsi="Calibri"/>
              </w:rPr>
            </w:pPr>
            <w:r>
              <w:rPr>
                <w:rFonts w:eastAsia="Calibri"/>
                <w:i/>
                <w:iCs/>
              </w:rPr>
              <w:t>TY17</w:t>
            </w:r>
          </w:p>
        </w:tc>
        <w:tc>
          <w:tcPr>
            <w:tcW w:w="4138" w:type="dxa"/>
            <w:shd w:val="clear" w:color="auto" w:fill="auto"/>
          </w:tcPr>
          <w:p w14:paraId="7C17CF7E" w14:textId="77777777" w:rsidR="00595CC8" w:rsidRDefault="00000000">
            <w:pPr>
              <w:spacing w:after="0" w:line="240" w:lineRule="auto"/>
              <w:rPr>
                <w:lang w:val="el-GR"/>
              </w:rPr>
            </w:pPr>
            <w:r>
              <w:rPr>
                <w:rFonts w:eastAsia="Calibri"/>
                <w:i/>
                <w:iCs/>
                <w:lang w:val="el-GR"/>
              </w:rPr>
              <w:t>Όλες τις εκδόσεις v1.0 των τεχνικών κειμένων</w:t>
            </w:r>
          </w:p>
        </w:tc>
        <w:tc>
          <w:tcPr>
            <w:tcW w:w="3778" w:type="dxa"/>
            <w:shd w:val="clear" w:color="auto" w:fill="auto"/>
          </w:tcPr>
          <w:p w14:paraId="38801966" w14:textId="77777777" w:rsidR="00595CC8" w:rsidRDefault="00000000">
            <w:pPr>
              <w:spacing w:after="0" w:line="240" w:lineRule="auto"/>
              <w:rPr>
                <w:lang w:val="el-GR"/>
              </w:rPr>
            </w:pPr>
            <w:r>
              <w:rPr>
                <w:rFonts w:eastAsia="Calibri"/>
                <w:i/>
                <w:iCs/>
                <w:lang w:val="el-GR"/>
              </w:rPr>
              <w:t>Σκάγκος Ιωάννης ,Στεργίου Γεώργιος, Σαριδάκης Γεώργιος</w:t>
            </w:r>
            <w:r>
              <w:rPr>
                <w:rFonts w:eastAsia="Calibri"/>
                <w:i/>
                <w:iCs/>
                <w:color w:val="00B0F0"/>
                <w:lang w:val="el-GR"/>
              </w:rPr>
              <w:t xml:space="preserve"> ,Πανσεληνάς Στέλιος Ραφαήλ</w:t>
            </w:r>
          </w:p>
        </w:tc>
      </w:tr>
      <w:tr w:rsidR="00595CC8" w:rsidRPr="00382333" w14:paraId="341612AB" w14:textId="77777777">
        <w:tc>
          <w:tcPr>
            <w:tcW w:w="1434" w:type="dxa"/>
            <w:shd w:val="clear" w:color="auto" w:fill="auto"/>
          </w:tcPr>
          <w:p w14:paraId="34A7BE74" w14:textId="77777777" w:rsidR="00595CC8" w:rsidRDefault="00000000">
            <w:pPr>
              <w:spacing w:after="0" w:line="240" w:lineRule="auto"/>
              <w:rPr>
                <w:rFonts w:ascii="Calibri" w:hAnsi="Calibri"/>
              </w:rPr>
            </w:pPr>
            <w:r>
              <w:rPr>
                <w:rFonts w:eastAsia="Calibri"/>
                <w:i/>
                <w:iCs/>
              </w:rPr>
              <w:t>TY18</w:t>
            </w:r>
          </w:p>
        </w:tc>
        <w:tc>
          <w:tcPr>
            <w:tcW w:w="4138" w:type="dxa"/>
            <w:shd w:val="clear" w:color="auto" w:fill="auto"/>
          </w:tcPr>
          <w:p w14:paraId="2242443B" w14:textId="77777777" w:rsidR="00595CC8" w:rsidRDefault="00000000">
            <w:pPr>
              <w:spacing w:after="0" w:line="240" w:lineRule="auto"/>
              <w:rPr>
                <w:rFonts w:ascii="Calibri" w:hAnsi="Calibri"/>
              </w:rPr>
            </w:pPr>
            <w:r>
              <w:rPr>
                <w:rFonts w:eastAsia="Calibri"/>
                <w:i/>
                <w:iCs/>
                <w:lang w:val="el-GR"/>
              </w:rPr>
              <w:t>Project-code-v1.0</w:t>
            </w:r>
          </w:p>
        </w:tc>
        <w:tc>
          <w:tcPr>
            <w:tcW w:w="3778" w:type="dxa"/>
            <w:shd w:val="clear" w:color="auto" w:fill="auto"/>
          </w:tcPr>
          <w:p w14:paraId="634047F9" w14:textId="77777777" w:rsidR="00595CC8" w:rsidRDefault="00000000">
            <w:pPr>
              <w:spacing w:after="0" w:line="240" w:lineRule="auto"/>
              <w:rPr>
                <w:lang w:val="el-GR"/>
              </w:rPr>
            </w:pPr>
            <w:r>
              <w:rPr>
                <w:rFonts w:eastAsia="Calibri"/>
                <w:i/>
                <w:iCs/>
                <w:lang w:val="el-GR"/>
              </w:rPr>
              <w:t>Σκάγκος Ιωάννης ,Στεργίου Γεώργιος, Σαριδάκης Γεώργιος</w:t>
            </w:r>
            <w:r>
              <w:rPr>
                <w:rFonts w:eastAsia="Calibri"/>
                <w:i/>
                <w:iCs/>
                <w:color w:val="00B0F0"/>
                <w:lang w:val="el-GR"/>
              </w:rPr>
              <w:t xml:space="preserve"> ,Πανσεληνάς Στέλιος Ραφαήλ</w:t>
            </w:r>
          </w:p>
        </w:tc>
      </w:tr>
    </w:tbl>
    <w:p w14:paraId="4DD70396" w14:textId="77777777" w:rsidR="00595CC8" w:rsidRDefault="00595CC8">
      <w:pPr>
        <w:rPr>
          <w:lang w:val="el-GR"/>
        </w:rPr>
      </w:pPr>
    </w:p>
    <w:p w14:paraId="4CB166AF" w14:textId="77777777" w:rsidR="00595CC8" w:rsidRDefault="00595CC8">
      <w:pPr>
        <w:rPr>
          <w:lang w:val="el-GR"/>
        </w:rPr>
      </w:pPr>
    </w:p>
    <w:p w14:paraId="4CBD3592" w14:textId="77777777" w:rsidR="00595CC8" w:rsidRDefault="00595CC8">
      <w:pPr>
        <w:rPr>
          <w:lang w:val="el-GR"/>
        </w:rPr>
      </w:pPr>
    </w:p>
    <w:p w14:paraId="11BCEE65" w14:textId="77777777" w:rsidR="00595CC8" w:rsidRDefault="00000000">
      <w:r>
        <w:rPr>
          <w:noProof/>
        </w:rPr>
        <w:drawing>
          <wp:inline distT="0" distB="0" distL="0" distR="0" wp14:anchorId="4F958C83" wp14:editId="373C4D17">
            <wp:extent cx="6792595" cy="51308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a:picLocks noChangeAspect="1" noChangeArrowheads="1"/>
                    </pic:cNvPicPr>
                  </pic:nvPicPr>
                  <pic:blipFill>
                    <a:blip r:embed="rId4"/>
                    <a:stretch>
                      <a:fillRect/>
                    </a:stretch>
                  </pic:blipFill>
                  <pic:spPr bwMode="auto">
                    <a:xfrm>
                      <a:off x="0" y="0"/>
                      <a:ext cx="6792595" cy="513080"/>
                    </a:xfrm>
                    <a:prstGeom prst="rect">
                      <a:avLst/>
                    </a:prstGeom>
                  </pic:spPr>
                </pic:pic>
              </a:graphicData>
            </a:graphic>
          </wp:inline>
        </w:drawing>
      </w:r>
    </w:p>
    <w:p w14:paraId="18124FB1" w14:textId="77777777" w:rsidR="00595CC8" w:rsidRDefault="00000000">
      <w:r>
        <w:rPr>
          <w:lang w:val="el-GR"/>
        </w:rPr>
        <w:t>Εικόνα 1</w:t>
      </w:r>
      <w:r>
        <w:t xml:space="preserve"> </w:t>
      </w:r>
      <w:r>
        <w:rPr>
          <w:lang w:val="el-GR"/>
        </w:rPr>
        <w:t xml:space="preserve">: Gantt </w:t>
      </w:r>
      <w:r>
        <w:t>C</w:t>
      </w:r>
      <w:r>
        <w:rPr>
          <w:lang w:val="el-GR"/>
        </w:rPr>
        <w:t>hart (ολόκληρο)</w:t>
      </w:r>
    </w:p>
    <w:p w14:paraId="1187F938" w14:textId="77777777" w:rsidR="00595CC8" w:rsidRDefault="00595CC8"/>
    <w:p w14:paraId="28708A80" w14:textId="77777777" w:rsidR="00595CC8" w:rsidRDefault="00000000">
      <w:pPr>
        <w:rPr>
          <w:lang w:val="el-GR"/>
        </w:rPr>
      </w:pPr>
      <w:r>
        <w:rPr>
          <w:noProof/>
        </w:rPr>
        <w:drawing>
          <wp:inline distT="0" distB="0" distL="0" distR="0" wp14:anchorId="1F663A7B" wp14:editId="2FDE5355">
            <wp:extent cx="5943600" cy="1089025"/>
            <wp:effectExtent l="0" t="0" r="0" b="0"/>
            <wp:docPr id="2" name="Εικόνα 2"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πίνακας&#10;&#10;Περιγραφή που δημιουργήθηκε αυτόματα"/>
                    <pic:cNvPicPr>
                      <a:picLocks noChangeAspect="1" noChangeArrowheads="1"/>
                    </pic:cNvPicPr>
                  </pic:nvPicPr>
                  <pic:blipFill>
                    <a:blip r:embed="rId5"/>
                    <a:stretch>
                      <a:fillRect/>
                    </a:stretch>
                  </pic:blipFill>
                  <pic:spPr bwMode="auto">
                    <a:xfrm>
                      <a:off x="0" y="0"/>
                      <a:ext cx="5943600" cy="1089025"/>
                    </a:xfrm>
                    <a:prstGeom prst="rect">
                      <a:avLst/>
                    </a:prstGeom>
                  </pic:spPr>
                </pic:pic>
              </a:graphicData>
            </a:graphic>
          </wp:inline>
        </w:drawing>
      </w:r>
    </w:p>
    <w:p w14:paraId="007E09F9" w14:textId="77777777" w:rsidR="00595CC8" w:rsidRDefault="00000000">
      <w:pPr>
        <w:rPr>
          <w:lang w:val="el-GR"/>
        </w:rPr>
      </w:pPr>
      <w:r>
        <w:rPr>
          <w:lang w:val="el-GR"/>
        </w:rPr>
        <w:t>Εικόνα 2</w:t>
      </w:r>
      <w:r>
        <w:t xml:space="preserve"> </w:t>
      </w:r>
      <w:r>
        <w:rPr>
          <w:lang w:val="el-GR"/>
        </w:rPr>
        <w:t xml:space="preserve">: Gantt </w:t>
      </w:r>
      <w:r>
        <w:t>C</w:t>
      </w:r>
      <w:r>
        <w:rPr>
          <w:lang w:val="el-GR"/>
        </w:rPr>
        <w:t>hart (μέρος 1)</w:t>
      </w:r>
    </w:p>
    <w:p w14:paraId="7E515525" w14:textId="77777777" w:rsidR="00595CC8" w:rsidRDefault="00595CC8">
      <w:pPr>
        <w:rPr>
          <w:lang w:val="el-GR"/>
        </w:rPr>
      </w:pPr>
    </w:p>
    <w:p w14:paraId="113C556C" w14:textId="77777777" w:rsidR="00595CC8" w:rsidRDefault="00000000">
      <w:r>
        <w:rPr>
          <w:noProof/>
        </w:rPr>
        <w:drawing>
          <wp:inline distT="0" distB="0" distL="0" distR="0" wp14:anchorId="7F2FA4C3" wp14:editId="61D0D894">
            <wp:extent cx="5943600" cy="106680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a:picLocks noChangeAspect="1" noChangeArrowheads="1"/>
                    </pic:cNvPicPr>
                  </pic:nvPicPr>
                  <pic:blipFill>
                    <a:blip r:embed="rId6"/>
                    <a:stretch>
                      <a:fillRect/>
                    </a:stretch>
                  </pic:blipFill>
                  <pic:spPr bwMode="auto">
                    <a:xfrm>
                      <a:off x="0" y="0"/>
                      <a:ext cx="5943600" cy="1066800"/>
                    </a:xfrm>
                    <a:prstGeom prst="rect">
                      <a:avLst/>
                    </a:prstGeom>
                  </pic:spPr>
                </pic:pic>
              </a:graphicData>
            </a:graphic>
          </wp:inline>
        </w:drawing>
      </w:r>
    </w:p>
    <w:p w14:paraId="52A5BB51" w14:textId="77777777" w:rsidR="00595CC8" w:rsidRDefault="00000000">
      <w:pPr>
        <w:rPr>
          <w:lang w:val="el-GR"/>
        </w:rPr>
      </w:pPr>
      <w:r>
        <w:rPr>
          <w:lang w:val="el-GR"/>
        </w:rPr>
        <w:t>Εικόνα 3</w:t>
      </w:r>
      <w:r>
        <w:t xml:space="preserve"> </w:t>
      </w:r>
      <w:r>
        <w:rPr>
          <w:lang w:val="el-GR"/>
        </w:rPr>
        <w:t xml:space="preserve">: Gantt </w:t>
      </w:r>
      <w:r>
        <w:t>C</w:t>
      </w:r>
      <w:r>
        <w:rPr>
          <w:lang w:val="el-GR"/>
        </w:rPr>
        <w:t>hart (μέρος 2)</w:t>
      </w:r>
    </w:p>
    <w:p w14:paraId="3B0FFD46" w14:textId="77777777" w:rsidR="00595CC8" w:rsidRDefault="00595CC8">
      <w:pPr>
        <w:rPr>
          <w:lang w:val="el-GR"/>
        </w:rPr>
      </w:pPr>
    </w:p>
    <w:p w14:paraId="6F744104" w14:textId="77777777" w:rsidR="00595CC8" w:rsidRDefault="00000000">
      <w:pPr>
        <w:rPr>
          <w:lang w:val="el-GR"/>
        </w:rPr>
      </w:pPr>
      <w:r>
        <w:rPr>
          <w:noProof/>
        </w:rPr>
        <w:drawing>
          <wp:inline distT="0" distB="0" distL="0" distR="0" wp14:anchorId="24119CD4" wp14:editId="52BA3C8B">
            <wp:extent cx="5943600" cy="1944370"/>
            <wp:effectExtent l="0" t="0" r="0" b="0"/>
            <wp:docPr id="4" name="Εικόνα 4" descr="Εικόνα που περιέχει σότζι, κτίρ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σότζι, κτίριο&#10;&#10;Περιγραφή που δημιουργήθηκε αυτόματα"/>
                    <pic:cNvPicPr>
                      <a:picLocks noChangeAspect="1" noChangeArrowheads="1"/>
                    </pic:cNvPicPr>
                  </pic:nvPicPr>
                  <pic:blipFill>
                    <a:blip r:embed="rId7"/>
                    <a:stretch>
                      <a:fillRect/>
                    </a:stretch>
                  </pic:blipFill>
                  <pic:spPr bwMode="auto">
                    <a:xfrm>
                      <a:off x="0" y="0"/>
                      <a:ext cx="5943600" cy="1944370"/>
                    </a:xfrm>
                    <a:prstGeom prst="rect">
                      <a:avLst/>
                    </a:prstGeom>
                  </pic:spPr>
                </pic:pic>
              </a:graphicData>
            </a:graphic>
          </wp:inline>
        </w:drawing>
      </w:r>
    </w:p>
    <w:p w14:paraId="59EF2772" w14:textId="77777777" w:rsidR="00595CC8" w:rsidRDefault="00000000">
      <w:pPr>
        <w:rPr>
          <w:lang w:val="el-GR"/>
        </w:rPr>
      </w:pPr>
      <w:r>
        <w:rPr>
          <w:lang w:val="el-GR"/>
        </w:rPr>
        <w:t xml:space="preserve">Εικόνα 4: Gantt </w:t>
      </w:r>
      <w:r>
        <w:t>C</w:t>
      </w:r>
      <w:r>
        <w:rPr>
          <w:lang w:val="el-GR"/>
        </w:rPr>
        <w:t>hart (μέρος 3)</w:t>
      </w:r>
    </w:p>
    <w:p w14:paraId="46C916F5" w14:textId="77777777" w:rsidR="00595CC8" w:rsidRDefault="00595CC8">
      <w:pPr>
        <w:rPr>
          <w:lang w:val="el-GR"/>
        </w:rPr>
      </w:pPr>
    </w:p>
    <w:p w14:paraId="2B8286FA" w14:textId="77777777" w:rsidR="00595CC8" w:rsidRDefault="00000000">
      <w:pPr>
        <w:rPr>
          <w:lang w:val="el-GR"/>
        </w:rPr>
      </w:pPr>
      <w:r>
        <w:rPr>
          <w:noProof/>
        </w:rPr>
        <w:lastRenderedPageBreak/>
        <w:drawing>
          <wp:inline distT="0" distB="0" distL="0" distR="0" wp14:anchorId="4DB17DEE" wp14:editId="2D3900B5">
            <wp:extent cx="6303010" cy="590550"/>
            <wp:effectExtent l="0" t="0" r="0" b="0"/>
            <wp:docPr id="5"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9"/>
                    <pic:cNvPicPr>
                      <a:picLocks noChangeAspect="1" noChangeArrowheads="1"/>
                    </pic:cNvPicPr>
                  </pic:nvPicPr>
                  <pic:blipFill>
                    <a:blip r:embed="rId8"/>
                    <a:stretch>
                      <a:fillRect/>
                    </a:stretch>
                  </pic:blipFill>
                  <pic:spPr bwMode="auto">
                    <a:xfrm>
                      <a:off x="0" y="0"/>
                      <a:ext cx="6303010" cy="590550"/>
                    </a:xfrm>
                    <a:prstGeom prst="rect">
                      <a:avLst/>
                    </a:prstGeom>
                  </pic:spPr>
                </pic:pic>
              </a:graphicData>
            </a:graphic>
          </wp:inline>
        </w:drawing>
      </w:r>
    </w:p>
    <w:p w14:paraId="4980F3B8" w14:textId="77777777" w:rsidR="00595CC8" w:rsidRDefault="00000000">
      <w:pPr>
        <w:rPr>
          <w:lang w:val="el-GR"/>
        </w:rPr>
      </w:pPr>
      <w:r>
        <w:rPr>
          <w:lang w:val="el-GR"/>
        </w:rPr>
        <w:t>Εικόνα 5</w:t>
      </w:r>
      <w:r>
        <w:t xml:space="preserve"> : Pert Chart(</w:t>
      </w:r>
      <w:r>
        <w:rPr>
          <w:lang w:val="el-GR"/>
        </w:rPr>
        <w:t>ολόκληρο)</w:t>
      </w:r>
    </w:p>
    <w:p w14:paraId="7312BDF2" w14:textId="77777777" w:rsidR="00595CC8" w:rsidRDefault="00595CC8">
      <w:pPr>
        <w:rPr>
          <w:lang w:val="el-GR" w:eastAsia="el-GR"/>
        </w:rPr>
      </w:pPr>
    </w:p>
    <w:p w14:paraId="310DE088" w14:textId="77777777" w:rsidR="00595CC8" w:rsidRDefault="00000000">
      <w:pPr>
        <w:rPr>
          <w:lang w:val="el-GR"/>
        </w:rPr>
      </w:pPr>
      <w:r>
        <w:rPr>
          <w:noProof/>
        </w:rPr>
        <w:drawing>
          <wp:inline distT="0" distB="0" distL="0" distR="0" wp14:anchorId="7EDCF325" wp14:editId="7D68D902">
            <wp:extent cx="6505575" cy="1400175"/>
            <wp:effectExtent l="0" t="0" r="0" b="0"/>
            <wp:docPr id="6"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10"/>
                    <pic:cNvPicPr>
                      <a:picLocks noChangeAspect="1" noChangeArrowheads="1"/>
                    </pic:cNvPicPr>
                  </pic:nvPicPr>
                  <pic:blipFill>
                    <a:blip r:embed="rId9"/>
                    <a:stretch>
                      <a:fillRect/>
                    </a:stretch>
                  </pic:blipFill>
                  <pic:spPr bwMode="auto">
                    <a:xfrm>
                      <a:off x="0" y="0"/>
                      <a:ext cx="6505575" cy="1400175"/>
                    </a:xfrm>
                    <a:prstGeom prst="rect">
                      <a:avLst/>
                    </a:prstGeom>
                  </pic:spPr>
                </pic:pic>
              </a:graphicData>
            </a:graphic>
          </wp:inline>
        </w:drawing>
      </w:r>
    </w:p>
    <w:p w14:paraId="7C6B7F5E" w14:textId="77777777" w:rsidR="00595CC8" w:rsidRDefault="00000000">
      <w:pPr>
        <w:rPr>
          <w:lang w:val="el-GR"/>
        </w:rPr>
      </w:pPr>
      <w:r>
        <w:rPr>
          <w:lang w:val="el-GR"/>
        </w:rPr>
        <w:t xml:space="preserve">Εικόνα 6 </w:t>
      </w:r>
      <w:r>
        <w:t xml:space="preserve">: Pert Chart( </w:t>
      </w:r>
      <w:r>
        <w:rPr>
          <w:lang w:val="el-GR"/>
        </w:rPr>
        <w:t>μέρος 1)</w:t>
      </w:r>
    </w:p>
    <w:p w14:paraId="430241AB" w14:textId="77777777" w:rsidR="00595CC8" w:rsidRDefault="00595CC8">
      <w:pPr>
        <w:rPr>
          <w:lang w:val="el-GR"/>
        </w:rPr>
      </w:pPr>
    </w:p>
    <w:p w14:paraId="489E1529" w14:textId="77777777" w:rsidR="00595CC8" w:rsidRDefault="00000000">
      <w:pPr>
        <w:rPr>
          <w:lang w:val="el-GR"/>
        </w:rPr>
      </w:pPr>
      <w:r>
        <w:rPr>
          <w:noProof/>
        </w:rPr>
        <w:drawing>
          <wp:inline distT="0" distB="0" distL="0" distR="0" wp14:anchorId="3A5A2A9F" wp14:editId="3021EA35">
            <wp:extent cx="6539865" cy="1470660"/>
            <wp:effectExtent l="0" t="0" r="0" b="0"/>
            <wp:docPr id="7"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11"/>
                    <pic:cNvPicPr>
                      <a:picLocks noChangeAspect="1" noChangeArrowheads="1"/>
                    </pic:cNvPicPr>
                  </pic:nvPicPr>
                  <pic:blipFill>
                    <a:blip r:embed="rId10"/>
                    <a:stretch>
                      <a:fillRect/>
                    </a:stretch>
                  </pic:blipFill>
                  <pic:spPr bwMode="auto">
                    <a:xfrm>
                      <a:off x="0" y="0"/>
                      <a:ext cx="6539865" cy="1470660"/>
                    </a:xfrm>
                    <a:prstGeom prst="rect">
                      <a:avLst/>
                    </a:prstGeom>
                  </pic:spPr>
                </pic:pic>
              </a:graphicData>
            </a:graphic>
          </wp:inline>
        </w:drawing>
      </w:r>
    </w:p>
    <w:p w14:paraId="739EB024" w14:textId="77777777" w:rsidR="00595CC8" w:rsidRDefault="00595CC8">
      <w:pPr>
        <w:rPr>
          <w:lang w:val="el-GR"/>
        </w:rPr>
      </w:pPr>
    </w:p>
    <w:p w14:paraId="29D844A6" w14:textId="77777777" w:rsidR="00595CC8" w:rsidRDefault="00000000">
      <w:pPr>
        <w:rPr>
          <w:lang w:val="el-GR"/>
        </w:rPr>
      </w:pPr>
      <w:r>
        <w:rPr>
          <w:lang w:val="el-GR"/>
        </w:rPr>
        <w:t>Εικόνα 7</w:t>
      </w:r>
      <w:r>
        <w:t xml:space="preserve"> : Pert Chart(</w:t>
      </w:r>
      <w:r>
        <w:rPr>
          <w:lang w:val="el-GR"/>
        </w:rPr>
        <w:t>μέρος 2)</w:t>
      </w:r>
    </w:p>
    <w:p w14:paraId="68CE599C" w14:textId="77777777" w:rsidR="00595CC8" w:rsidRDefault="00595CC8">
      <w:pPr>
        <w:rPr>
          <w:lang w:val="el-GR"/>
        </w:rPr>
      </w:pPr>
    </w:p>
    <w:p w14:paraId="4F50B68C" w14:textId="77777777" w:rsidR="00595CC8" w:rsidRDefault="00595CC8">
      <w:pPr>
        <w:rPr>
          <w:lang w:val="el-GR"/>
        </w:rPr>
      </w:pPr>
    </w:p>
    <w:p w14:paraId="667802E2" w14:textId="77777777" w:rsidR="00595CC8" w:rsidRDefault="00000000">
      <w:r>
        <w:rPr>
          <w:lang w:val="el-GR"/>
        </w:rPr>
        <w:t xml:space="preserve"> </w:t>
      </w:r>
    </w:p>
    <w:p w14:paraId="251372C4" w14:textId="77777777" w:rsidR="00595CC8" w:rsidRDefault="00595CC8"/>
    <w:p w14:paraId="76269ACC" w14:textId="77777777" w:rsidR="00595CC8" w:rsidRDefault="00595CC8"/>
    <w:p w14:paraId="420D7CE5" w14:textId="77777777" w:rsidR="00595CC8" w:rsidRDefault="00595CC8"/>
    <w:p w14:paraId="1A7D2F8A" w14:textId="77777777" w:rsidR="00595CC8" w:rsidRDefault="00595CC8"/>
    <w:sectPr w:rsidR="00595CC8">
      <w:pgSz w:w="12240" w:h="15840"/>
      <w:pgMar w:top="1440" w:right="1440" w:bottom="1440" w:left="144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CC8"/>
    <w:rsid w:val="00382333"/>
    <w:rsid w:val="00595CC8"/>
    <w:rsid w:val="005D0088"/>
    <w:rsid w:val="005E0075"/>
    <w:rsid w:val="006135CA"/>
    <w:rsid w:val="007A5A9F"/>
    <w:rsid w:val="007B027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696A8"/>
  <w15:docId w15:val="{11B3EC07-51CA-496A-A4B6-FD0CE473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6040"/>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Κείμενο πλαισίου Char"/>
    <w:basedOn w:val="a0"/>
    <w:link w:val="a3"/>
    <w:uiPriority w:val="99"/>
    <w:semiHidden/>
    <w:qFormat/>
    <w:rsid w:val="00E31C2C"/>
    <w:rPr>
      <w:rFonts w:ascii="Tahoma" w:hAnsi="Tahoma" w:cs="Tahoma"/>
      <w:sz w:val="16"/>
      <w:szCs w:val="16"/>
    </w:rPr>
  </w:style>
  <w:style w:type="paragraph" w:customStyle="1" w:styleId="a4">
    <w:name w:val="Επικεφαλίδα"/>
    <w:basedOn w:val="a"/>
    <w:next w:val="a5"/>
    <w:qFormat/>
    <w:pPr>
      <w:keepNext/>
      <w:spacing w:before="240" w:after="120"/>
    </w:pPr>
    <w:rPr>
      <w:rFonts w:ascii="Liberation Sans" w:eastAsia="Microsoft YaHei" w:hAnsi="Liberation Sans" w:cs="Lucida Sans"/>
      <w:sz w:val="28"/>
      <w:szCs w:val="28"/>
    </w:rPr>
  </w:style>
  <w:style w:type="paragraph" w:styleId="a5">
    <w:name w:val="Body Text"/>
    <w:basedOn w:val="a"/>
    <w:pPr>
      <w:spacing w:after="140" w:line="276" w:lineRule="auto"/>
    </w:pPr>
  </w:style>
  <w:style w:type="paragraph" w:styleId="a6">
    <w:name w:val="List"/>
    <w:basedOn w:val="a5"/>
    <w:rPr>
      <w:rFonts w:cs="Lucida Sans"/>
    </w:rPr>
  </w:style>
  <w:style w:type="paragraph" w:styleId="a7">
    <w:name w:val="caption"/>
    <w:basedOn w:val="a"/>
    <w:qFormat/>
    <w:pPr>
      <w:suppressLineNumbers/>
      <w:spacing w:before="120" w:after="120"/>
    </w:pPr>
    <w:rPr>
      <w:rFonts w:cs="Lucida Sans"/>
      <w:i/>
      <w:iCs/>
      <w:sz w:val="24"/>
      <w:szCs w:val="24"/>
    </w:rPr>
  </w:style>
  <w:style w:type="paragraph" w:customStyle="1" w:styleId="a8">
    <w:name w:val="Ευρετήριο"/>
    <w:basedOn w:val="a"/>
    <w:qFormat/>
    <w:pPr>
      <w:suppressLineNumbers/>
    </w:pPr>
    <w:rPr>
      <w:rFonts w:cs="Lucida Sans"/>
    </w:rPr>
  </w:style>
  <w:style w:type="paragraph" w:styleId="a3">
    <w:name w:val="Balloon Text"/>
    <w:basedOn w:val="a"/>
    <w:link w:val="Char"/>
    <w:uiPriority w:val="99"/>
    <w:semiHidden/>
    <w:unhideWhenUsed/>
    <w:qFormat/>
    <w:rsid w:val="00E31C2C"/>
    <w:pPr>
      <w:spacing w:after="0" w:line="240" w:lineRule="auto"/>
    </w:pPr>
    <w:rPr>
      <w:rFonts w:ascii="Tahoma" w:hAnsi="Tahoma" w:cs="Tahoma"/>
      <w:sz w:val="16"/>
      <w:szCs w:val="16"/>
    </w:rPr>
  </w:style>
  <w:style w:type="table" w:styleId="a9">
    <w:name w:val="Table Grid"/>
    <w:basedOn w:val="a1"/>
    <w:uiPriority w:val="39"/>
    <w:rsid w:val="00AF60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797</Words>
  <Characters>4549</Characters>
  <Application>Microsoft Office Word</Application>
  <DocSecurity>0</DocSecurity>
  <Lines>37</Lines>
  <Paragraphs>10</Paragraphs>
  <ScaleCrop>false</ScaleCrop>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dc:description/>
  <cp:lastModifiedBy>ΣΚΑΓΚΟΣ ΙΩΑΝΝΗΣ</cp:lastModifiedBy>
  <cp:revision>4</cp:revision>
  <dcterms:created xsi:type="dcterms:W3CDTF">2023-06-04T13:08:00Z</dcterms:created>
  <dcterms:modified xsi:type="dcterms:W3CDTF">2023-06-04T20:24:00Z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