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FB9C" w14:textId="719E059C" w:rsidR="00383D97" w:rsidRPr="00383D97" w:rsidRDefault="00435A28" w:rsidP="00383D97">
      <w:pPr>
        <w:ind w:firstLine="284"/>
      </w:pPr>
      <w:r>
        <w:t xml:space="preserve">Το παρών άρθρο εξετάζει την προώθηση των πολιτικών αναρτήσεων από </w:t>
      </w:r>
      <w:r w:rsidR="00E53FDB">
        <w:t>τους αλγορίθμους</w:t>
      </w:r>
      <w:r>
        <w:t xml:space="preserve"> του </w:t>
      </w:r>
      <w:r>
        <w:rPr>
          <w:lang w:val="en-US"/>
        </w:rPr>
        <w:t>Twitter</w:t>
      </w:r>
      <w:r w:rsidR="00783CF9">
        <w:t>.</w:t>
      </w:r>
      <w:r w:rsidR="00A6008C">
        <w:t xml:space="preserve"> </w:t>
      </w:r>
      <w:r w:rsidR="002C7AFF">
        <w:t xml:space="preserve">Είναι γνωστό πως </w:t>
      </w:r>
      <w:r w:rsidR="00E75D0C">
        <w:t xml:space="preserve"> η επιλογή, καθώς και </w:t>
      </w:r>
      <w:r w:rsidR="002C7AFF">
        <w:t xml:space="preserve">η σειρά εμφάνισης </w:t>
      </w:r>
      <w:r w:rsidR="00735071">
        <w:t xml:space="preserve">αναρτήσεων στην αρχική σελίδα </w:t>
      </w:r>
      <w:r w:rsidR="00CF61F2">
        <w:t xml:space="preserve">των χρηστών </w:t>
      </w:r>
      <w:r w:rsidR="00735071">
        <w:t xml:space="preserve">της πλατφόρμας καθορίζεται από </w:t>
      </w:r>
      <w:r w:rsidR="00E53FDB">
        <w:t>αλγορίθμους εξατομίκευσης</w:t>
      </w:r>
      <w:r w:rsidR="00735071">
        <w:t>.</w:t>
      </w:r>
      <w:r w:rsidR="00CF61F2">
        <w:t xml:space="preserve"> </w:t>
      </w:r>
      <w:r w:rsidR="00E53FDB">
        <w:t xml:space="preserve">Συνεπώς, </w:t>
      </w:r>
      <w:r w:rsidR="00F713E0">
        <w:t xml:space="preserve">οι αλγόριθμοι αυτοί έχουν τη δυνατότητα </w:t>
      </w:r>
      <w:r w:rsidR="004E578E">
        <w:t xml:space="preserve">τόσο </w:t>
      </w:r>
      <w:r w:rsidR="00F713E0">
        <w:t xml:space="preserve">να ενισχύσουν, </w:t>
      </w:r>
      <w:r w:rsidR="004E578E">
        <w:t xml:space="preserve">όσο </w:t>
      </w:r>
      <w:r w:rsidR="00F713E0">
        <w:t xml:space="preserve">και να καταστείλουν </w:t>
      </w:r>
      <w:r w:rsidR="004E578E">
        <w:t>μηνύματα, εμφανίζοντάς τα πιο συχνά ή/και ψηλότερα.</w:t>
      </w:r>
      <w:r w:rsidR="0044466A">
        <w:t xml:space="preserve"> </w:t>
      </w:r>
    </w:p>
    <w:sectPr w:rsidR="00383D97" w:rsidRPr="0038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A"/>
    <w:rsid w:val="002C7AFF"/>
    <w:rsid w:val="00383D97"/>
    <w:rsid w:val="003C6FDB"/>
    <w:rsid w:val="00435A28"/>
    <w:rsid w:val="0044466A"/>
    <w:rsid w:val="004E578E"/>
    <w:rsid w:val="00642A4F"/>
    <w:rsid w:val="00735071"/>
    <w:rsid w:val="00783CF9"/>
    <w:rsid w:val="00A6008C"/>
    <w:rsid w:val="00CB07EA"/>
    <w:rsid w:val="00CF61F2"/>
    <w:rsid w:val="00E53FDB"/>
    <w:rsid w:val="00E75D0C"/>
    <w:rsid w:val="00F7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0E7D"/>
  <w15:chartTrackingRefBased/>
  <w15:docId w15:val="{3C981E28-F9AF-43AF-AEDD-678B7924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ΣΤΥΛΙΑΝΟΣ</dc:creator>
  <cp:keywords/>
  <dc:description/>
  <cp:lastModifiedBy>ΣΤΥΛΙΑΝΟΣ</cp:lastModifiedBy>
  <cp:revision>12</cp:revision>
  <dcterms:created xsi:type="dcterms:W3CDTF">2022-05-24T20:35:00Z</dcterms:created>
  <dcterms:modified xsi:type="dcterms:W3CDTF">2022-05-24T20:53:00Z</dcterms:modified>
</cp:coreProperties>
</file>