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8F6AF" w14:textId="77777777" w:rsidR="00BE5356" w:rsidRDefault="00FB17B3">
      <w:pPr>
        <w:pStyle w:val="berschrift1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Interim Project Assessment Survey</w:t>
      </w:r>
    </w:p>
    <w:p w14:paraId="09EC534C" w14:textId="77777777" w:rsidR="00BE5356" w:rsidRDefault="00FB17B3">
      <w:pPr>
        <w:pStyle w:val="KeinLeerraum"/>
        <w:jc w:val="both"/>
        <w:rPr>
          <w:rFonts w:ascii="Calibri" w:hAnsi="Calibri" w:cs="Calibri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Disclaimer</w:t>
      </w:r>
      <w:r>
        <w:rPr>
          <w:rFonts w:ascii="Calibri" w:hAnsi="Calibri" w:cs="Calibri"/>
          <w:lang w:val="en-US" w:bidi="de-DE"/>
        </w:rPr>
        <w:br/>
        <w:t>The results are evaluated responsibly, and the answers are used for the preparation of the best practice session and a teaching case.</w:t>
      </w:r>
    </w:p>
    <w:p w14:paraId="4A44352C" w14:textId="77777777" w:rsidR="00BE5356" w:rsidRDefault="00BE5356">
      <w:pPr>
        <w:pStyle w:val="KeinLeerraum"/>
        <w:jc w:val="both"/>
        <w:rPr>
          <w:rFonts w:ascii="Calibri" w:hAnsi="Calibri" w:cs="Calibri"/>
          <w:lang w:val="en-US" w:bidi="de-DE"/>
        </w:rPr>
      </w:pPr>
    </w:p>
    <w:p w14:paraId="35B8AA0C" w14:textId="77777777" w:rsidR="00BE5356" w:rsidRDefault="00FB17B3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Group (topic title according to issue):</w:t>
      </w:r>
    </w:p>
    <w:p w14:paraId="08606D72" w14:textId="77777777" w:rsidR="00BE5356" w:rsidRDefault="00BE5356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</w:p>
    <w:p w14:paraId="76537525" w14:textId="77777777" w:rsidR="00BE5356" w:rsidRDefault="00FB17B3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Link to the fork:</w:t>
      </w:r>
    </w:p>
    <w:p w14:paraId="7AC1F843" w14:textId="77777777" w:rsidR="00BE5356" w:rsidRDefault="00BE5356">
      <w:pPr>
        <w:pStyle w:val="KeinLeerraum"/>
        <w:jc w:val="both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</w:p>
    <w:p w14:paraId="7E5E0ADD" w14:textId="378E14D1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1. Did you </w:t>
      </w:r>
      <w:r>
        <w:rPr>
          <w:rFonts w:ascii="Calibri" w:hAnsi="Calibri" w:cs="Calibri"/>
          <w:b/>
          <w:bCs/>
          <w:lang w:val="en-US" w:bidi="de-DE"/>
        </w:rPr>
        <w:t xml:space="preserve">encounter any challenges with </w:t>
      </w:r>
      <w:r w:rsidR="00484C04">
        <w:rPr>
          <w:rFonts w:ascii="Calibri" w:hAnsi="Calibri" w:cs="Calibri"/>
          <w:b/>
          <w:bCs/>
          <w:lang w:val="en-US" w:bidi="de-DE"/>
        </w:rPr>
        <w:t xml:space="preserve">the </w:t>
      </w:r>
      <w:r>
        <w:rPr>
          <w:rFonts w:ascii="Calibri" w:hAnsi="Calibri" w:cs="Calibri"/>
          <w:b/>
          <w:bCs/>
          <w:lang w:val="en-US" w:bidi="de-DE"/>
        </w:rPr>
        <w:t>setup</w:t>
      </w:r>
      <w:r w:rsidR="00484C04">
        <w:rPr>
          <w:rFonts w:ascii="Calibri" w:hAnsi="Calibri" w:cs="Calibri"/>
          <w:b/>
          <w:bCs/>
          <w:lang w:val="en-US" w:bidi="de-DE"/>
        </w:rPr>
        <w:t xml:space="preserve">, distribution of tasks, </w:t>
      </w:r>
      <w:r>
        <w:rPr>
          <w:rFonts w:ascii="Calibri" w:hAnsi="Calibri" w:cs="Calibri"/>
          <w:b/>
          <w:bCs/>
          <w:lang w:val="en-US" w:bidi="de-DE"/>
        </w:rPr>
        <w:t>or collaboration?</w:t>
      </w:r>
    </w:p>
    <w:p w14:paraId="78D3A91B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6313568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Yes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-295760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No</w:t>
      </w:r>
    </w:p>
    <w:p w14:paraId="6B0B7581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1A7CA14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which ones?</w:t>
      </w:r>
    </w:p>
    <w:p w14:paraId="0D00309E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5B55DE96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848FB62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2E09EBD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2. List the branches you have used so far. For each branch, indicate whether you plan synchronization (merge) with other branches. Give reasons why you plan (not) to merge.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271"/>
        <w:gridCol w:w="1559"/>
        <w:gridCol w:w="6232"/>
      </w:tblGrid>
      <w:tr w:rsidR="00BE5356" w14:paraId="3F663447" w14:textId="77777777">
        <w:tc>
          <w:tcPr>
            <w:tcW w:w="1271" w:type="dxa"/>
          </w:tcPr>
          <w:p w14:paraId="2E36A515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Branch</w:t>
            </w:r>
          </w:p>
        </w:tc>
        <w:tc>
          <w:tcPr>
            <w:tcW w:w="1559" w:type="dxa"/>
          </w:tcPr>
          <w:p w14:paraId="0167EA2E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Merge?</w:t>
            </w:r>
          </w:p>
        </w:tc>
        <w:tc>
          <w:tcPr>
            <w:tcW w:w="6232" w:type="dxa"/>
          </w:tcPr>
          <w:p w14:paraId="0A8F8822" w14:textId="77777777" w:rsidR="00BE5356" w:rsidRDefault="00FB17B3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Reasons</w:t>
            </w:r>
          </w:p>
        </w:tc>
      </w:tr>
      <w:tr w:rsidR="00BE5356" w14:paraId="7102D93E" w14:textId="77777777">
        <w:tc>
          <w:tcPr>
            <w:tcW w:w="1271" w:type="dxa"/>
          </w:tcPr>
          <w:p w14:paraId="4EF0686A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7E279C7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4666CE3D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56EA46AD" w14:textId="77777777">
        <w:tc>
          <w:tcPr>
            <w:tcW w:w="1271" w:type="dxa"/>
          </w:tcPr>
          <w:p w14:paraId="15550C9F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AD1F538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63B94DCB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4E5D7CE1" w14:textId="77777777">
        <w:tc>
          <w:tcPr>
            <w:tcW w:w="1271" w:type="dxa"/>
          </w:tcPr>
          <w:p w14:paraId="74A64432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29931AD7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0B797A82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BE5356" w14:paraId="37EDA5A6" w14:textId="77777777">
        <w:tc>
          <w:tcPr>
            <w:tcW w:w="1271" w:type="dxa"/>
          </w:tcPr>
          <w:p w14:paraId="738CB1A8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78865C6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46B564ED" w14:textId="77777777" w:rsidR="00BE5356" w:rsidRDefault="00BE5356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</w:tbl>
    <w:p w14:paraId="32F8AB12" w14:textId="77777777" w:rsidR="00BE5356" w:rsidRDefault="00BE5356">
      <w:pPr>
        <w:pStyle w:val="Bewertung"/>
        <w:rPr>
          <w:rFonts w:ascii="Calibri" w:hAnsi="Calibri" w:cs="Calibri"/>
          <w:lang w:val="en-US" w:bidi="de-DE"/>
        </w:rPr>
      </w:pPr>
    </w:p>
    <w:p w14:paraId="08C79C3F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3. Which merging </w:t>
      </w:r>
      <w:r>
        <w:rPr>
          <w:rFonts w:ascii="Calibri" w:hAnsi="Calibri" w:cs="Calibri"/>
          <w:b/>
          <w:bCs/>
          <w:lang w:val="en-US" w:bidi="de-DE"/>
        </w:rPr>
        <w:t>strategy do you prefer for your project?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BE5356" w:rsidRPr="00484C04" w14:paraId="62F02B1E" w14:textId="7777777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CC1D408" w14:textId="77777777" w:rsidR="00BE5356" w:rsidRDefault="00BE5356">
            <w:pPr>
              <w:pStyle w:val="KeinLeerraum"/>
              <w:rPr>
                <w:rFonts w:ascii="Calibri" w:eastAsiaTheme="majorEastAsia" w:hAnsi="Calibri" w:cs="Calibri"/>
                <w:color w:val="2E74B5" w:themeColor="accent1" w:themeShade="BF"/>
                <w:lang w:val="en-US" w:bidi="de-DE"/>
              </w:rPr>
            </w:pPr>
          </w:p>
        </w:tc>
      </w:tr>
    </w:tbl>
    <w:p w14:paraId="32B3139D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2069025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-2062322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-420878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</w:t>
      </w:r>
    </w:p>
    <w:p w14:paraId="1B042F3A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Merge commit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Rebase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Squash</w:t>
      </w:r>
    </w:p>
    <w:p w14:paraId="0A947899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7CE345B8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and why?</w:t>
      </w:r>
    </w:p>
    <w:p w14:paraId="35F69044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F09543F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3F1E308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619F8431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4. Did you already perform a merge?</w:t>
      </w:r>
    </w:p>
    <w:p w14:paraId="3F9F4748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20913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Yes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-485860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No</w:t>
      </w:r>
    </w:p>
    <w:p w14:paraId="5C7E7C2E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7B6EE78B" w14:textId="77777777" w:rsidR="00BE5356" w:rsidRDefault="00FB17B3">
      <w:pPr>
        <w:pStyle w:val="KeinLeerraum"/>
        <w:rPr>
          <w:rFonts w:ascii="Calibri" w:hAnsi="Calibri" w:cs="Calibri"/>
          <w:b/>
          <w:bCs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If yes, did you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encounter any merge conflicts?</w:t>
      </w:r>
    </w:p>
    <w:p w14:paraId="68B5C2D8" w14:textId="77777777" w:rsidR="00BE5356" w:rsidRDefault="00BE5356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2000C258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1619724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Yes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-676499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No</w:t>
      </w:r>
    </w:p>
    <w:p w14:paraId="582C76B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CD26481" w14:textId="77777777" w:rsidR="00BE5356" w:rsidRDefault="00FB17B3">
      <w:pPr>
        <w:pStyle w:val="KeinLeerraum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were you able to solve those conflicts?</w:t>
      </w:r>
    </w:p>
    <w:p w14:paraId="6E667A88" w14:textId="77777777" w:rsidR="00BE5356" w:rsidRDefault="00BE5356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6C77B328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-67179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Yes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12786082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No</w:t>
      </w:r>
    </w:p>
    <w:p w14:paraId="4720FA3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572B22F5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how did you solve it?</w:t>
      </w:r>
    </w:p>
    <w:p w14:paraId="2CE90631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29F62F1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7A3628F" w14:textId="77777777" w:rsidR="00BE5356" w:rsidRDefault="00BE5356">
      <w:pPr>
        <w:pStyle w:val="berschrift2"/>
        <w:rPr>
          <w:rFonts w:ascii="Calibri" w:hAnsi="Calibri" w:cs="Calibri"/>
          <w:b/>
          <w:bCs/>
          <w:lang w:val="en-US" w:bidi="de-DE"/>
        </w:rPr>
      </w:pPr>
    </w:p>
    <w:p w14:paraId="42B0AAD4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5. Did you encounter any problems with CoLRev, e.g., during setup or walkthrough?</w:t>
      </w:r>
    </w:p>
    <w:p w14:paraId="0E966295" w14:textId="77777777" w:rsidR="00BE5356" w:rsidRDefault="00FB17B3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id w:val="-1692295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Yes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sdt>
        <w:sdtPr>
          <w:id w:val="2937233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Wingdings" w:eastAsia="Wingdings" w:hAnsi="Wingdings" w:cs="Wingdings"/>
              <w:lang w:val="en-US" w:bidi="de-DE"/>
            </w:rPr>
            <w:t></w:t>
          </w:r>
        </w:sdtContent>
      </w:sdt>
      <w:r>
        <w:rPr>
          <w:rFonts w:ascii="Calibri" w:hAnsi="Calibri" w:cs="Calibri"/>
          <w:lang w:val="en-US" w:bidi="de-DE"/>
        </w:rPr>
        <w:t xml:space="preserve"> No</w:t>
      </w:r>
    </w:p>
    <w:p w14:paraId="3A50A042" w14:textId="77777777" w:rsidR="00BE5356" w:rsidRDefault="00BE5356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4220CB4F" w14:textId="77777777" w:rsidR="00BE5356" w:rsidRDefault="00FB17B3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which ones?</w:t>
      </w:r>
    </w:p>
    <w:p w14:paraId="7F246C8A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364D7FB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EBE76C0" w14:textId="77777777" w:rsidR="00BE5356" w:rsidRDefault="00FB17B3">
      <w:pPr>
        <w:pStyle w:val="berschrift2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 w:bidi="de-DE"/>
        </w:rPr>
        <w:t>6. Do you have any lessons learned that would be helpful for the other groups?</w:t>
      </w:r>
    </w:p>
    <w:p w14:paraId="2BDE70ED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0F9F1163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46ABBE9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DB7B548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3BB26A9E" w14:textId="77777777" w:rsidR="00BE5356" w:rsidRDefault="00FB17B3">
      <w:pPr>
        <w:pStyle w:val="Bewertung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6B0F2C2" w14:textId="77777777" w:rsidR="00BE5356" w:rsidRDefault="00BE5356">
      <w:pPr>
        <w:pStyle w:val="Bewertung"/>
        <w:rPr>
          <w:rFonts w:ascii="Calibri" w:hAnsi="Calibri" w:cs="Calibri"/>
          <w:lang w:val="en-US" w:bidi="de-DE"/>
        </w:rPr>
      </w:pPr>
    </w:p>
    <w:sectPr w:rsidR="00BE5356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936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6"/>
    <w:rsid w:val="00484C04"/>
    <w:rsid w:val="00BE5356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14F7"/>
  <w15:docId w15:val="{173CB424-28E7-497F-B9D4-4D3317FE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de-D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Cs w:val="20"/>
    </w:rPr>
  </w:style>
  <w:style w:type="paragraph" w:styleId="berschrift1">
    <w:name w:val="heading 1"/>
    <w:basedOn w:val="Standard"/>
    <w:next w:val="Standard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berschrift2">
    <w:name w:val="heading 2"/>
    <w:basedOn w:val="Standard"/>
    <w:next w:val="Standard"/>
    <w:uiPriority w:val="1"/>
    <w:qFormat/>
    <w:pPr>
      <w:keepNext/>
      <w:keepLines/>
      <w:pBdr>
        <w:top w:val="single" w:sz="4" w:space="1" w:color="2E74B5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3">
    <w:name w:val="heading 3"/>
    <w:basedOn w:val="Standard"/>
    <w:next w:val="Standard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1"/>
    <w:qFormat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uiPriority w:val="1"/>
    <w:qFormat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3Zchn">
    <w:name w:val="Überschrift 3 Zchn"/>
    <w:basedOn w:val="Absatz-Standardschriftart"/>
    <w:uiPriority w:val="1"/>
    <w:qFormat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/>
    </w:rPr>
  </w:style>
  <w:style w:type="character" w:customStyle="1" w:styleId="TitelZchn">
    <w:name w:val="Titel Zchn"/>
    <w:basedOn w:val="Absatz-Standardschriftart"/>
    <w:link w:val="Titel"/>
    <w:uiPriority w:val="1"/>
    <w:qFormat/>
    <w:rPr>
      <w:rFonts w:asciiTheme="majorHAnsi" w:eastAsiaTheme="majorEastAsia" w:hAnsiTheme="majorHAnsi" w:cstheme="majorBidi"/>
      <w:b/>
      <w:bCs/>
      <w:sz w:val="32"/>
      <w:szCs w:val="32"/>
      <w:shd w:val="clear" w:color="auto" w:fill="DEEAF6"/>
    </w:rPr>
  </w:style>
  <w:style w:type="character" w:customStyle="1" w:styleId="z-FormularbeginnZchn">
    <w:name w:val="z-Formularbeginn Zchn"/>
    <w:basedOn w:val="Absatz-Standardschriftart"/>
    <w:uiPriority w:val="99"/>
    <w:semiHidden/>
    <w:qFormat/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42314"/>
    <w:rPr>
      <w:sz w:val="20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42314"/>
    <w:rPr>
      <w:sz w:val="20"/>
      <w:szCs w:val="2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Bewertung">
    <w:name w:val="Bewertung"/>
    <w:basedOn w:val="Standard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top w:val="single" w:sz="12" w:space="5" w:color="1F4E79"/>
        <w:bottom w:val="single" w:sz="12" w:space="5" w:color="1F4E79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Pr>
      <w:szCs w:val="20"/>
    </w:rPr>
  </w:style>
  <w:style w:type="paragraph" w:customStyle="1" w:styleId="Mehrfachauswahl2">
    <w:name w:val="Mehrfachauswahl | 2"/>
    <w:basedOn w:val="Standard"/>
    <w:uiPriority w:val="1"/>
    <w:qFormat/>
    <w:pPr>
      <w:tabs>
        <w:tab w:val="left" w:pos="2695"/>
      </w:tabs>
      <w:spacing w:before="40" w:after="120"/>
    </w:pPr>
  </w:style>
  <w:style w:type="paragraph" w:customStyle="1" w:styleId="Bewertungen15">
    <w:name w:val="Bewertungen 1–5"/>
    <w:basedOn w:val="Standard"/>
    <w:uiPriority w:val="1"/>
    <w:qFormat/>
    <w:pPr>
      <w:spacing w:before="40" w:after="120"/>
      <w:jc w:val="center"/>
    </w:pPr>
  </w:style>
  <w:style w:type="paragraph" w:styleId="z-Formularbeginn">
    <w:name w:val="HTML Top of Form"/>
    <w:basedOn w:val="Standard"/>
    <w:next w:val="Standard"/>
    <w:uiPriority w:val="99"/>
    <w:semiHidden/>
    <w:unhideWhenUsed/>
    <w:qFormat/>
    <w:pPr>
      <w:pBdr>
        <w:bottom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uiPriority w:val="99"/>
    <w:semiHidden/>
    <w:unhideWhenUsed/>
    <w:qFormat/>
    <w:pPr>
      <w:pBdr>
        <w:top w:val="single" w:sz="6" w:space="1" w:color="000000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Warzecha</dc:creator>
  <dc:description/>
  <cp:lastModifiedBy>Gerit Wagner</cp:lastModifiedBy>
  <cp:revision>15</cp:revision>
  <dcterms:created xsi:type="dcterms:W3CDTF">2023-10-19T09:40:00Z</dcterms:created>
  <dcterms:modified xsi:type="dcterms:W3CDTF">2024-05-10T14:43:00Z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